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1A" w:rsidRPr="00516C72" w:rsidRDefault="00516C72">
      <w:pPr>
        <w:rPr>
          <w:b/>
        </w:rPr>
      </w:pPr>
      <w:r w:rsidRPr="00516C72">
        <w:rPr>
          <w:b/>
        </w:rPr>
        <w:t>NMSI Student Online Support</w:t>
      </w:r>
    </w:p>
    <w:p w:rsidR="00C0161A" w:rsidRDefault="00C0161A">
      <w:hyperlink r:id="rId5" w:history="1">
        <w:r w:rsidRPr="00D6525B">
          <w:rPr>
            <w:rStyle w:val="Hyperlink"/>
          </w:rPr>
          <w:t>https://rise.articulate.com/share/wCavmyo9s5rCEkbEg6yTIEkCHSTMpvlA#/lessons/yVnq3UogjTv9a-iOq5tKRbUAwRUUyD3E</w:t>
        </w:r>
      </w:hyperlink>
    </w:p>
    <w:p w:rsidR="00516C72" w:rsidRPr="00516C72" w:rsidRDefault="00516C72" w:rsidP="00516C72">
      <w:pPr>
        <w:shd w:val="clear" w:color="auto" w:fill="FFFFFF"/>
        <w:spacing w:after="0" w:line="240" w:lineRule="auto"/>
        <w:textAlignment w:val="baseline"/>
        <w:rPr>
          <w:rFonts w:ascii="Calibri" w:eastAsia="Times New Roman" w:hAnsi="Calibri" w:cs="Calibri"/>
          <w:color w:val="000000"/>
          <w:sz w:val="24"/>
          <w:szCs w:val="24"/>
        </w:rPr>
      </w:pPr>
      <w:r w:rsidRPr="00516C72">
        <w:rPr>
          <w:rFonts w:ascii="Calibri" w:eastAsia="Times New Roman" w:hAnsi="Calibri" w:cs="Calibri"/>
          <w:b/>
          <w:bCs/>
          <w:color w:val="000000"/>
          <w:sz w:val="24"/>
          <w:szCs w:val="24"/>
        </w:rPr>
        <w:t>2021 Digital AP Exams Overview </w:t>
      </w:r>
    </w:p>
    <w:p w:rsidR="00516C72" w:rsidRPr="00516C72" w:rsidRDefault="00516C72" w:rsidP="00516C72">
      <w:pPr>
        <w:shd w:val="clear" w:color="auto" w:fill="FFFFFF"/>
        <w:spacing w:after="0" w:line="240" w:lineRule="auto"/>
        <w:textAlignment w:val="baseline"/>
        <w:rPr>
          <w:rFonts w:ascii="Calibri" w:eastAsia="Times New Roman" w:hAnsi="Calibri" w:cs="Calibri"/>
          <w:color w:val="000000"/>
          <w:sz w:val="24"/>
          <w:szCs w:val="24"/>
        </w:rPr>
      </w:pPr>
    </w:p>
    <w:p w:rsidR="00516C72" w:rsidRPr="00516C72" w:rsidRDefault="00516C72" w:rsidP="00516C72">
      <w:pPr>
        <w:shd w:val="clear" w:color="auto" w:fill="FFFFFF"/>
        <w:spacing w:after="0" w:line="240" w:lineRule="auto"/>
        <w:textAlignment w:val="baseline"/>
        <w:rPr>
          <w:rFonts w:ascii="Calibri" w:eastAsia="Times New Roman" w:hAnsi="Calibri" w:cs="Calibri"/>
          <w:color w:val="000000"/>
          <w:sz w:val="24"/>
          <w:szCs w:val="24"/>
        </w:rPr>
      </w:pPr>
      <w:hyperlink r:id="rId6" w:tgtFrame="_blank" w:history="1">
        <w:r w:rsidRPr="00516C72">
          <w:rPr>
            <w:rFonts w:ascii="Calibri" w:eastAsia="Times New Roman" w:hAnsi="Calibri" w:cs="Calibri"/>
            <w:color w:val="0000FF"/>
            <w:sz w:val="24"/>
            <w:szCs w:val="24"/>
            <w:u w:val="single"/>
            <w:bdr w:val="none" w:sz="0" w:space="0" w:color="auto" w:frame="1"/>
          </w:rPr>
          <w:t>https://youtu.be/cUtHuYfPsFY</w:t>
        </w:r>
      </w:hyperlink>
    </w:p>
    <w:p w:rsidR="0076727C" w:rsidRDefault="0076727C"/>
    <w:p w:rsidR="00C0161A" w:rsidRDefault="00C93D06">
      <w:pPr>
        <w:rPr>
          <w:rFonts w:ascii="Arial" w:hAnsi="Arial" w:cs="Arial"/>
          <w:color w:val="191919"/>
          <w:shd w:val="clear" w:color="auto" w:fill="FFFFFF"/>
        </w:rPr>
      </w:pPr>
      <w:r>
        <w:rPr>
          <w:rStyle w:val="Strong"/>
          <w:rFonts w:ascii="Arial" w:hAnsi="Arial" w:cs="Arial"/>
          <w:color w:val="191919"/>
          <w:shd w:val="clear" w:color="auto" w:fill="FFFFFF"/>
        </w:rPr>
        <w:t>Digital exams will be full length.</w:t>
      </w:r>
      <w:r>
        <w:rPr>
          <w:rFonts w:ascii="Arial" w:hAnsi="Arial" w:cs="Arial"/>
          <w:color w:val="191919"/>
          <w:shd w:val="clear" w:color="auto" w:fill="FFFFFF"/>
        </w:rPr>
        <w:t> The exams will be as long as paper and pencil exams and test the same knowledge and skills. You won’t need to study or prepare differently to be successful on a digital exam. There are minor differences with paper and pencil exams, related to the testing format and exam security. For example, because it’s not feasible to have you draw graphs and figures online this year, for some exams you’ll be asked to answer questions about provided graphs and figures. See the Exam pages on AP Students for further details.</w:t>
      </w:r>
    </w:p>
    <w:p w:rsidR="00C93D06" w:rsidRDefault="00C93D06">
      <w:pPr>
        <w:rPr>
          <w:rFonts w:ascii="Arial" w:hAnsi="Arial" w:cs="Arial"/>
          <w:color w:val="191919"/>
          <w:shd w:val="clear" w:color="auto" w:fill="FFFFFF"/>
        </w:rPr>
      </w:pPr>
    </w:p>
    <w:p w:rsidR="00C93D06" w:rsidRPr="00C93D06" w:rsidRDefault="00C93D06" w:rsidP="00C93D06">
      <w:pPr>
        <w:shd w:val="clear" w:color="auto" w:fill="FFFFFF"/>
        <w:spacing w:after="0" w:line="375" w:lineRule="atLeast"/>
        <w:outlineLvl w:val="3"/>
        <w:rPr>
          <w:rFonts w:ascii="Arial" w:eastAsia="Times New Roman" w:hAnsi="Arial" w:cs="Arial"/>
          <w:b/>
          <w:bCs/>
          <w:color w:val="191919"/>
          <w:sz w:val="32"/>
          <w:szCs w:val="32"/>
        </w:rPr>
      </w:pPr>
      <w:r w:rsidRPr="00C93D06">
        <w:rPr>
          <w:rFonts w:ascii="Arial" w:eastAsia="Times New Roman" w:hAnsi="Arial" w:cs="Arial"/>
          <w:b/>
          <w:bCs/>
          <w:color w:val="191919"/>
          <w:sz w:val="32"/>
          <w:szCs w:val="32"/>
        </w:rPr>
        <w:t>How to Confirm Your Email with the College Board</w:t>
      </w:r>
    </w:p>
    <w:p w:rsidR="00C93D06" w:rsidRPr="00C93D06" w:rsidRDefault="00C93D06" w:rsidP="00C93D06">
      <w:p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If you haven’t received email updates from the College Board, confirm your email address on file.</w:t>
      </w:r>
    </w:p>
    <w:p w:rsidR="00C93D06" w:rsidRPr="00C93D06" w:rsidRDefault="00C93D06" w:rsidP="00C93D06">
      <w:p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b/>
          <w:bCs/>
          <w:color w:val="191919"/>
          <w:sz w:val="24"/>
          <w:szCs w:val="24"/>
        </w:rPr>
        <w:t>Step 1</w:t>
      </w:r>
      <w:r w:rsidRPr="00C93D06">
        <w:rPr>
          <w:rFonts w:ascii="Arial" w:eastAsia="Times New Roman" w:hAnsi="Arial" w:cs="Arial"/>
          <w:color w:val="191919"/>
          <w:sz w:val="24"/>
          <w:szCs w:val="24"/>
        </w:rPr>
        <w:t>: Log in to your College Board account</w:t>
      </w:r>
    </w:p>
    <w:p w:rsidR="00C93D06" w:rsidRPr="00C93D06" w:rsidRDefault="00C93D06" w:rsidP="00C93D06">
      <w:pPr>
        <w:numPr>
          <w:ilvl w:val="0"/>
          <w:numId w:val="1"/>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Go to </w:t>
      </w:r>
      <w:hyperlink r:id="rId7" w:tgtFrame="_blank" w:history="1">
        <w:r w:rsidRPr="00C93D06">
          <w:rPr>
            <w:rFonts w:ascii="Arial" w:eastAsia="Times New Roman" w:hAnsi="Arial" w:cs="Arial"/>
            <w:color w:val="0F62A6"/>
            <w:sz w:val="24"/>
            <w:szCs w:val="24"/>
            <w:u w:val="single"/>
          </w:rPr>
          <w:t>myap.collegeboard.org</w:t>
        </w:r>
      </w:hyperlink>
      <w:r w:rsidRPr="00C93D06">
        <w:rPr>
          <w:rFonts w:ascii="Arial" w:eastAsia="Times New Roman" w:hAnsi="Arial" w:cs="Arial"/>
          <w:color w:val="191919"/>
          <w:sz w:val="24"/>
          <w:szCs w:val="24"/>
        </w:rPr>
        <w:t> and log in to your account with your College Board username and password.</w:t>
      </w:r>
    </w:p>
    <w:p w:rsidR="00C93D06" w:rsidRPr="00C93D06" w:rsidRDefault="00C93D06" w:rsidP="00C93D06">
      <w:p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b/>
          <w:bCs/>
          <w:color w:val="191919"/>
          <w:sz w:val="24"/>
          <w:szCs w:val="24"/>
        </w:rPr>
        <w:t>Step 2</w:t>
      </w:r>
      <w:r w:rsidRPr="00C93D06">
        <w:rPr>
          <w:rFonts w:ascii="Arial" w:eastAsia="Times New Roman" w:hAnsi="Arial" w:cs="Arial"/>
          <w:color w:val="191919"/>
          <w:sz w:val="24"/>
          <w:szCs w:val="24"/>
        </w:rPr>
        <w:t>: Confirm or change your email address</w:t>
      </w:r>
    </w:p>
    <w:p w:rsidR="00C93D06" w:rsidRPr="00C93D06" w:rsidRDefault="00C93D06" w:rsidP="00C93D06">
      <w:pPr>
        <w:numPr>
          <w:ilvl w:val="0"/>
          <w:numId w:val="2"/>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Click your profile at the top right corner of the page and go to Account Settings.</w:t>
      </w:r>
    </w:p>
    <w:p w:rsidR="00C93D06" w:rsidRPr="00C93D06" w:rsidRDefault="00C93D06" w:rsidP="00C93D06">
      <w:pPr>
        <w:numPr>
          <w:ilvl w:val="0"/>
          <w:numId w:val="2"/>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Confirm your email address is the one you’d like your AP® Exam e-ticket sent to.</w:t>
      </w:r>
    </w:p>
    <w:p w:rsidR="00C93D06" w:rsidRDefault="00C93D06" w:rsidP="00C93D06">
      <w:pPr>
        <w:numPr>
          <w:ilvl w:val="0"/>
          <w:numId w:val="2"/>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If it’s an email address you don’t regularly check or if you haven’t been receiving Collee Board emails to the email address on file, scroll down and click Update to make it the email you’ll use to access your AP Exam.</w:t>
      </w:r>
    </w:p>
    <w:p w:rsidR="00516C72" w:rsidRPr="00C93D06" w:rsidRDefault="00516C72" w:rsidP="00C93D06">
      <w:pPr>
        <w:numPr>
          <w:ilvl w:val="0"/>
          <w:numId w:val="2"/>
        </w:numPr>
        <w:shd w:val="clear" w:color="auto" w:fill="FFFFFF"/>
        <w:spacing w:after="0" w:line="360" w:lineRule="atLeast"/>
        <w:rPr>
          <w:rFonts w:ascii="Arial" w:eastAsia="Times New Roman" w:hAnsi="Arial" w:cs="Arial"/>
          <w:color w:val="191919"/>
          <w:sz w:val="24"/>
          <w:szCs w:val="24"/>
        </w:rPr>
      </w:pPr>
      <w:r>
        <w:rPr>
          <w:rFonts w:ascii="Arial" w:eastAsia="Times New Roman" w:hAnsi="Arial" w:cs="Arial"/>
          <w:color w:val="191919"/>
          <w:sz w:val="24"/>
          <w:szCs w:val="24"/>
        </w:rPr>
        <w:t>Do not use your Norfolk Public Schools’</w:t>
      </w:r>
      <w:bookmarkStart w:id="0" w:name="_GoBack"/>
      <w:bookmarkEnd w:id="0"/>
      <w:r>
        <w:rPr>
          <w:rFonts w:ascii="Arial" w:eastAsia="Times New Roman" w:hAnsi="Arial" w:cs="Arial"/>
          <w:color w:val="191919"/>
          <w:sz w:val="24"/>
          <w:szCs w:val="24"/>
        </w:rPr>
        <w:t xml:space="preserve"> email. </w:t>
      </w:r>
    </w:p>
    <w:p w:rsidR="00C93D06" w:rsidRPr="00C93D06" w:rsidRDefault="00C93D06" w:rsidP="00C93D06">
      <w:p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b/>
          <w:bCs/>
          <w:color w:val="191919"/>
          <w:sz w:val="24"/>
          <w:szCs w:val="24"/>
        </w:rPr>
        <w:t>Step 3</w:t>
      </w:r>
      <w:r w:rsidRPr="00C93D06">
        <w:rPr>
          <w:rFonts w:ascii="Arial" w:eastAsia="Times New Roman" w:hAnsi="Arial" w:cs="Arial"/>
          <w:color w:val="191919"/>
          <w:sz w:val="24"/>
          <w:szCs w:val="24"/>
        </w:rPr>
        <w:t>: Access your email inbox</w:t>
      </w:r>
    </w:p>
    <w:p w:rsidR="00C93D06" w:rsidRPr="00C93D06" w:rsidRDefault="00C93D06" w:rsidP="00C93D06">
      <w:pPr>
        <w:numPr>
          <w:ilvl w:val="0"/>
          <w:numId w:val="3"/>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Find emails by searching for </w:t>
      </w:r>
      <w:r w:rsidRPr="00C93D06">
        <w:rPr>
          <w:rFonts w:ascii="Arial" w:eastAsia="Times New Roman" w:hAnsi="Arial" w:cs="Arial"/>
          <w:b/>
          <w:bCs/>
          <w:color w:val="191919"/>
          <w:sz w:val="24"/>
          <w:szCs w:val="24"/>
        </w:rPr>
        <w:t>collegeboard@e.collegeboard.org</w:t>
      </w:r>
      <w:r w:rsidRPr="00C93D06">
        <w:rPr>
          <w:rFonts w:ascii="Arial" w:eastAsia="Times New Roman" w:hAnsi="Arial" w:cs="Arial"/>
          <w:color w:val="191919"/>
          <w:sz w:val="24"/>
          <w:szCs w:val="24"/>
        </w:rPr>
        <w:t>.</w:t>
      </w:r>
    </w:p>
    <w:p w:rsidR="00C93D06" w:rsidRPr="00C93D06" w:rsidRDefault="00C93D06" w:rsidP="00C93D06">
      <w:pPr>
        <w:numPr>
          <w:ilvl w:val="0"/>
          <w:numId w:val="3"/>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If you don’t find any, search for this address in your spam and trash folders</w:t>
      </w:r>
    </w:p>
    <w:p w:rsidR="00C93D06" w:rsidRPr="00C93D06" w:rsidRDefault="00C93D06" w:rsidP="00C93D06">
      <w:pPr>
        <w:numPr>
          <w:ilvl w:val="0"/>
          <w:numId w:val="3"/>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Mark collegeboard@e.collegeboard.org as part of your </w:t>
      </w:r>
      <w:r w:rsidRPr="00C93D06">
        <w:rPr>
          <w:rFonts w:ascii="Arial" w:eastAsia="Times New Roman" w:hAnsi="Arial" w:cs="Arial"/>
          <w:b/>
          <w:bCs/>
          <w:color w:val="191919"/>
          <w:sz w:val="24"/>
          <w:szCs w:val="24"/>
        </w:rPr>
        <w:t>approved sender list</w:t>
      </w:r>
      <w:r w:rsidRPr="00C93D06">
        <w:rPr>
          <w:rFonts w:ascii="Arial" w:eastAsia="Times New Roman" w:hAnsi="Arial" w:cs="Arial"/>
          <w:color w:val="191919"/>
          <w:sz w:val="24"/>
          <w:szCs w:val="24"/>
        </w:rPr>
        <w:t> and/or add this email address to your contacts</w:t>
      </w:r>
    </w:p>
    <w:p w:rsidR="00C93D06" w:rsidRPr="00C93D06" w:rsidRDefault="00C93D06" w:rsidP="00C93D06">
      <w:pPr>
        <w:numPr>
          <w:ilvl w:val="0"/>
          <w:numId w:val="3"/>
        </w:numPr>
        <w:shd w:val="clear" w:color="auto" w:fill="FFFFFF"/>
        <w:spacing w:after="0" w:line="360" w:lineRule="atLeast"/>
        <w:rPr>
          <w:rFonts w:ascii="Arial" w:eastAsia="Times New Roman" w:hAnsi="Arial" w:cs="Arial"/>
          <w:color w:val="191919"/>
          <w:sz w:val="24"/>
          <w:szCs w:val="24"/>
        </w:rPr>
      </w:pPr>
      <w:r w:rsidRPr="00C93D06">
        <w:rPr>
          <w:rFonts w:ascii="Arial" w:eastAsia="Times New Roman" w:hAnsi="Arial" w:cs="Arial"/>
          <w:color w:val="191919"/>
          <w:sz w:val="24"/>
          <w:szCs w:val="24"/>
        </w:rPr>
        <w:t>If you’re still not receiving emails, update your College Board account with a different email address that you check regularly, using the instructions in step 2.</w:t>
      </w:r>
    </w:p>
    <w:p w:rsidR="00C93D06" w:rsidRDefault="00C93D06" w:rsidP="00C93D06">
      <w:pPr>
        <w:pStyle w:val="NormalWeb"/>
        <w:shd w:val="clear" w:color="auto" w:fill="FFFFFF"/>
        <w:spacing w:before="0" w:beforeAutospacing="0" w:after="0" w:afterAutospacing="0" w:line="360" w:lineRule="atLeast"/>
        <w:rPr>
          <w:rFonts w:ascii="Arial" w:hAnsi="Arial" w:cs="Arial"/>
          <w:color w:val="191919"/>
        </w:rPr>
      </w:pPr>
      <w:r>
        <w:rPr>
          <w:rStyle w:val="Strong"/>
          <w:rFonts w:ascii="Arial" w:hAnsi="Arial" w:cs="Arial"/>
          <w:color w:val="191919"/>
        </w:rPr>
        <w:t>Accommodations Information</w:t>
      </w:r>
    </w:p>
    <w:p w:rsidR="00C93D06" w:rsidRDefault="00C93D06" w:rsidP="00C93D06">
      <w:pPr>
        <w:pStyle w:val="NormalWeb"/>
        <w:shd w:val="clear" w:color="auto" w:fill="FFFFFF"/>
        <w:spacing w:before="0" w:beforeAutospacing="0" w:after="0" w:afterAutospacing="0" w:line="360" w:lineRule="atLeast"/>
        <w:rPr>
          <w:rFonts w:ascii="Arial" w:hAnsi="Arial" w:cs="Arial"/>
          <w:color w:val="191919"/>
        </w:rPr>
      </w:pPr>
      <w:r>
        <w:rPr>
          <w:rFonts w:ascii="Arial" w:hAnsi="Arial" w:cs="Arial"/>
          <w:color w:val="191919"/>
        </w:rPr>
        <w:t xml:space="preserve">Students will be able to take this year's online AP Exams with College Board–approved accommodations. Information about extended time, screen-reader compatibility, </w:t>
      </w:r>
      <w:r>
        <w:rPr>
          <w:rFonts w:ascii="Arial" w:hAnsi="Arial" w:cs="Arial"/>
          <w:color w:val="191919"/>
        </w:rPr>
        <w:t xml:space="preserve">and </w:t>
      </w:r>
      <w:r>
        <w:rPr>
          <w:rFonts w:ascii="Arial" w:hAnsi="Arial" w:cs="Arial"/>
          <w:color w:val="191919"/>
        </w:rPr>
        <w:lastRenderedPageBreak/>
        <w:t>reader</w:t>
      </w:r>
      <w:r>
        <w:rPr>
          <w:rFonts w:ascii="Arial" w:hAnsi="Arial" w:cs="Arial"/>
          <w:color w:val="191919"/>
        </w:rPr>
        <w:t xml:space="preserve">s/scribes.  </w:t>
      </w:r>
      <w:r>
        <w:rPr>
          <w:rFonts w:ascii="Arial" w:hAnsi="Arial" w:cs="Arial"/>
          <w:color w:val="191919"/>
        </w:rPr>
        <w:t>For other quest</w:t>
      </w:r>
      <w:r>
        <w:rPr>
          <w:rFonts w:ascii="Arial" w:hAnsi="Arial" w:cs="Arial"/>
          <w:color w:val="191919"/>
        </w:rPr>
        <w:t>ions, contact the SSD office at</w:t>
      </w:r>
      <w:r>
        <w:rPr>
          <w:rFonts w:ascii="Arial" w:hAnsi="Arial" w:cs="Arial"/>
          <w:color w:val="191919"/>
        </w:rPr>
        <w:t> </w:t>
      </w:r>
      <w:hyperlink r:id="rId8" w:tgtFrame="_blank" w:history="1">
        <w:r>
          <w:rPr>
            <w:rStyle w:val="Hyperlink"/>
            <w:rFonts w:ascii="Arial" w:hAnsi="Arial" w:cs="Arial"/>
            <w:color w:val="009CDE"/>
          </w:rPr>
          <w:t>ssd@info.collegeboard.org</w:t>
        </w:r>
      </w:hyperlink>
      <w:r>
        <w:rPr>
          <w:rFonts w:ascii="Arial" w:hAnsi="Arial" w:cs="Arial"/>
          <w:color w:val="191919"/>
        </w:rPr>
        <w:t>.</w:t>
      </w:r>
    </w:p>
    <w:p w:rsidR="00C93D06" w:rsidRDefault="00C93D06"/>
    <w:p w:rsidR="00C93D06" w:rsidRPr="00C93D06" w:rsidRDefault="00C93D06" w:rsidP="00C93D06">
      <w:pPr>
        <w:rPr>
          <w:b/>
          <w:bCs/>
        </w:rPr>
      </w:pPr>
      <w:r w:rsidRPr="00C93D06">
        <w:rPr>
          <w:b/>
          <w:bCs/>
        </w:rPr>
        <w:t>Troubleshooting FAQs</w:t>
      </w:r>
    </w:p>
    <w:p w:rsidR="00C93D06" w:rsidRPr="00C93D06" w:rsidRDefault="00C93D06" w:rsidP="00C93D06">
      <w:r w:rsidRPr="00C93D06">
        <w:rPr>
          <w:b/>
          <w:bCs/>
        </w:rPr>
        <w:t>What if I don’t remember my username or password?</w:t>
      </w:r>
    </w:p>
    <w:p w:rsidR="00C93D06" w:rsidRPr="00C93D06" w:rsidRDefault="00C93D06" w:rsidP="00C93D06">
      <w:pPr>
        <w:numPr>
          <w:ilvl w:val="0"/>
          <w:numId w:val="4"/>
        </w:numPr>
      </w:pPr>
      <w:r w:rsidRPr="00C93D06">
        <w:t>If you forget your username or password, DO NOT create another account.</w:t>
      </w:r>
    </w:p>
    <w:p w:rsidR="00C93D06" w:rsidRPr="00C93D06" w:rsidRDefault="00C93D06" w:rsidP="00C93D06">
      <w:pPr>
        <w:numPr>
          <w:ilvl w:val="0"/>
          <w:numId w:val="4"/>
        </w:numPr>
      </w:pPr>
      <w:r w:rsidRPr="00C93D06">
        <w:t>If you click </w:t>
      </w:r>
      <w:r w:rsidRPr="00C93D06">
        <w:rPr>
          <w:b/>
          <w:bCs/>
        </w:rPr>
        <w:t>forgot username</w:t>
      </w:r>
      <w:r w:rsidRPr="00C93D06">
        <w:t> and submit the email address associated with your College Board account, we’ll email you all usernames associated with your account and indicate which are associated with a College Board test record.</w:t>
      </w:r>
    </w:p>
    <w:p w:rsidR="00C93D06" w:rsidRPr="00C93D06" w:rsidRDefault="00C93D06" w:rsidP="00C93D06">
      <w:pPr>
        <w:numPr>
          <w:ilvl w:val="0"/>
          <w:numId w:val="4"/>
        </w:numPr>
      </w:pPr>
      <w:r w:rsidRPr="00C93D06">
        <w:t>Click </w:t>
      </w:r>
      <w:r w:rsidRPr="00C93D06">
        <w:rPr>
          <w:b/>
          <w:bCs/>
        </w:rPr>
        <w:t>forgot password </w:t>
      </w:r>
      <w:r w:rsidRPr="00C93D06">
        <w:t>and submit the username and email address associated with your account and answer the security question to get your password.</w:t>
      </w:r>
    </w:p>
    <w:p w:rsidR="00C93D06" w:rsidRPr="00C93D06" w:rsidRDefault="00C93D06" w:rsidP="00C93D06">
      <w:pPr>
        <w:numPr>
          <w:ilvl w:val="0"/>
          <w:numId w:val="4"/>
        </w:numPr>
      </w:pPr>
      <w:r w:rsidRPr="00C93D06">
        <w:t>If you can’t answer the security question, click </w:t>
      </w:r>
      <w:r w:rsidRPr="00C93D06">
        <w:rPr>
          <w:b/>
          <w:bCs/>
        </w:rPr>
        <w:t>reset your password</w:t>
      </w:r>
      <w:r w:rsidRPr="00C93D06">
        <w:t> on the security question page to have password reset instructions emailed to you.</w:t>
      </w:r>
    </w:p>
    <w:p w:rsidR="00C93D06" w:rsidRPr="00C93D06" w:rsidRDefault="00C93D06" w:rsidP="00C93D06">
      <w:r w:rsidRPr="00C93D06">
        <w:rPr>
          <w:b/>
          <w:bCs/>
        </w:rPr>
        <w:t>What if I don’t remember the email connected to my College Board account and I can’t retrieve my username or password?</w:t>
      </w:r>
    </w:p>
    <w:p w:rsidR="00C93D06" w:rsidRPr="00C93D06" w:rsidRDefault="00C93D06" w:rsidP="001F39DA">
      <w:pPr>
        <w:pStyle w:val="ListParagraph"/>
        <w:numPr>
          <w:ilvl w:val="0"/>
          <w:numId w:val="5"/>
        </w:numPr>
      </w:pPr>
      <w:r w:rsidRPr="00C93D06">
        <w:t>Contact </w:t>
      </w:r>
      <w:r w:rsidR="00516C72">
        <w:t xml:space="preserve">Ms. Stacie Armstead at </w:t>
      </w:r>
      <w:hyperlink r:id="rId9" w:history="1">
        <w:r w:rsidR="00516C72" w:rsidRPr="00D6525B">
          <w:rPr>
            <w:rStyle w:val="Hyperlink"/>
          </w:rPr>
          <w:t>sarmtead@nps.k12.va.us</w:t>
        </w:r>
      </w:hyperlink>
      <w:r w:rsidR="00516C72">
        <w:t xml:space="preserve"> or Mr. Spencer Jamison at sjamison@nps.k12.va.us</w:t>
      </w:r>
      <w:r w:rsidRPr="00C93D06">
        <w:t xml:space="preserve"> who can look that up for you.</w:t>
      </w:r>
    </w:p>
    <w:p w:rsidR="00C93D06" w:rsidRPr="00C93D06" w:rsidRDefault="00C93D06" w:rsidP="00C93D06">
      <w:pPr>
        <w:numPr>
          <w:ilvl w:val="0"/>
          <w:numId w:val="5"/>
        </w:numPr>
      </w:pPr>
      <w:r w:rsidRPr="00C93D06">
        <w:t>Call AP Services for Students at 888-225-5427 and press 1 for assistance with your College Board account AP Services for Students support is available from 9 a.m.–6 p.m. ET.</w:t>
      </w:r>
    </w:p>
    <w:p w:rsidR="00C93D06" w:rsidRDefault="00C93D06"/>
    <w:sectPr w:rsidR="00C93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90B14"/>
    <w:multiLevelType w:val="multilevel"/>
    <w:tmpl w:val="463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326A5"/>
    <w:multiLevelType w:val="multilevel"/>
    <w:tmpl w:val="839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52CBC"/>
    <w:multiLevelType w:val="multilevel"/>
    <w:tmpl w:val="E75C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C164D"/>
    <w:multiLevelType w:val="multilevel"/>
    <w:tmpl w:val="5652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02BBB"/>
    <w:multiLevelType w:val="multilevel"/>
    <w:tmpl w:val="CB7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72"/>
    <w:rsid w:val="00121572"/>
    <w:rsid w:val="001F39DA"/>
    <w:rsid w:val="00516C72"/>
    <w:rsid w:val="0076727C"/>
    <w:rsid w:val="009616E0"/>
    <w:rsid w:val="00C0161A"/>
    <w:rsid w:val="00C93D06"/>
    <w:rsid w:val="00DA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C76E"/>
  <w15:chartTrackingRefBased/>
  <w15:docId w15:val="{8F0FFA3C-EA15-40FB-8D58-F8131C45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572"/>
    <w:rPr>
      <w:color w:val="0563C1" w:themeColor="hyperlink"/>
      <w:u w:val="single"/>
    </w:rPr>
  </w:style>
  <w:style w:type="character" w:styleId="Strong">
    <w:name w:val="Strong"/>
    <w:basedOn w:val="DefaultParagraphFont"/>
    <w:uiPriority w:val="22"/>
    <w:qFormat/>
    <w:rsid w:val="00C93D06"/>
    <w:rPr>
      <w:b/>
      <w:bCs/>
    </w:rPr>
  </w:style>
  <w:style w:type="paragraph" w:styleId="NormalWeb">
    <w:name w:val="Normal (Web)"/>
    <w:basedOn w:val="Normal"/>
    <w:uiPriority w:val="99"/>
    <w:semiHidden/>
    <w:unhideWhenUsed/>
    <w:rsid w:val="00C93D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9DA"/>
    <w:pPr>
      <w:ind w:left="720"/>
      <w:contextualSpacing/>
    </w:pPr>
  </w:style>
  <w:style w:type="paragraph" w:styleId="BalloonText">
    <w:name w:val="Balloon Text"/>
    <w:basedOn w:val="Normal"/>
    <w:link w:val="BalloonTextChar"/>
    <w:uiPriority w:val="99"/>
    <w:semiHidden/>
    <w:unhideWhenUsed/>
    <w:rsid w:val="00516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51688">
      <w:bodyDiv w:val="1"/>
      <w:marLeft w:val="0"/>
      <w:marRight w:val="0"/>
      <w:marTop w:val="0"/>
      <w:marBottom w:val="0"/>
      <w:divBdr>
        <w:top w:val="none" w:sz="0" w:space="0" w:color="auto"/>
        <w:left w:val="none" w:sz="0" w:space="0" w:color="auto"/>
        <w:bottom w:val="none" w:sz="0" w:space="0" w:color="auto"/>
        <w:right w:val="none" w:sz="0" w:space="0" w:color="auto"/>
      </w:divBdr>
    </w:div>
    <w:div w:id="662469747">
      <w:bodyDiv w:val="1"/>
      <w:marLeft w:val="0"/>
      <w:marRight w:val="0"/>
      <w:marTop w:val="0"/>
      <w:marBottom w:val="0"/>
      <w:divBdr>
        <w:top w:val="none" w:sz="0" w:space="0" w:color="auto"/>
        <w:left w:val="none" w:sz="0" w:space="0" w:color="auto"/>
        <w:bottom w:val="none" w:sz="0" w:space="0" w:color="auto"/>
        <w:right w:val="none" w:sz="0" w:space="0" w:color="auto"/>
      </w:divBdr>
    </w:div>
    <w:div w:id="1587768727">
      <w:bodyDiv w:val="1"/>
      <w:marLeft w:val="0"/>
      <w:marRight w:val="0"/>
      <w:marTop w:val="0"/>
      <w:marBottom w:val="0"/>
      <w:divBdr>
        <w:top w:val="none" w:sz="0" w:space="0" w:color="auto"/>
        <w:left w:val="none" w:sz="0" w:space="0" w:color="auto"/>
        <w:bottom w:val="none" w:sz="0" w:space="0" w:color="auto"/>
        <w:right w:val="none" w:sz="0" w:space="0" w:color="auto"/>
      </w:divBdr>
      <w:divsChild>
        <w:div w:id="1790053522">
          <w:marLeft w:val="0"/>
          <w:marRight w:val="0"/>
          <w:marTop w:val="0"/>
          <w:marBottom w:val="0"/>
          <w:divBdr>
            <w:top w:val="none" w:sz="0" w:space="0" w:color="auto"/>
            <w:left w:val="none" w:sz="0" w:space="0" w:color="auto"/>
            <w:bottom w:val="none" w:sz="0" w:space="0" w:color="auto"/>
            <w:right w:val="none" w:sz="0" w:space="0" w:color="auto"/>
          </w:divBdr>
        </w:div>
        <w:div w:id="1330674181">
          <w:marLeft w:val="0"/>
          <w:marRight w:val="0"/>
          <w:marTop w:val="0"/>
          <w:marBottom w:val="0"/>
          <w:divBdr>
            <w:top w:val="none" w:sz="0" w:space="0" w:color="auto"/>
            <w:left w:val="none" w:sz="0" w:space="0" w:color="auto"/>
            <w:bottom w:val="none" w:sz="0" w:space="0" w:color="auto"/>
            <w:right w:val="none" w:sz="0" w:space="0" w:color="auto"/>
          </w:divBdr>
        </w:div>
        <w:div w:id="1115639202">
          <w:marLeft w:val="0"/>
          <w:marRight w:val="0"/>
          <w:marTop w:val="0"/>
          <w:marBottom w:val="0"/>
          <w:divBdr>
            <w:top w:val="none" w:sz="0" w:space="0" w:color="auto"/>
            <w:left w:val="none" w:sz="0" w:space="0" w:color="auto"/>
            <w:bottom w:val="none" w:sz="0" w:space="0" w:color="auto"/>
            <w:right w:val="none" w:sz="0" w:space="0" w:color="auto"/>
          </w:divBdr>
        </w:div>
      </w:divsChild>
    </w:div>
    <w:div w:id="19570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info.collegeboard.org" TargetMode="External"/><Relationship Id="rId3" Type="http://schemas.openxmlformats.org/officeDocument/2006/relationships/settings" Target="settings.xml"/><Relationship Id="rId7" Type="http://schemas.openxmlformats.org/officeDocument/2006/relationships/hyperlink" Target="https://myap.college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UtHuYfPsFY" TargetMode="External"/><Relationship Id="rId11" Type="http://schemas.openxmlformats.org/officeDocument/2006/relationships/theme" Target="theme/theme1.xml"/><Relationship Id="rId5" Type="http://schemas.openxmlformats.org/officeDocument/2006/relationships/hyperlink" Target="https://rise.articulate.com/share/wCavmyo9s5rCEkbEg6yTIEkCHSTMpvlA#/lessons/yVnq3UogjTv9a-iOq5tKRbUAwRUUyD3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mtead@nps.k12.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2395</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Norfolk Public Schools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L. Armstead</dc:creator>
  <cp:keywords/>
  <dc:description/>
  <cp:lastModifiedBy>Stacie L. Armstead</cp:lastModifiedBy>
  <cp:revision>1</cp:revision>
  <cp:lastPrinted>2021-04-15T14:32:00Z</cp:lastPrinted>
  <dcterms:created xsi:type="dcterms:W3CDTF">2021-04-13T14:02:00Z</dcterms:created>
  <dcterms:modified xsi:type="dcterms:W3CDTF">2021-04-15T14:39:00Z</dcterms:modified>
</cp:coreProperties>
</file>