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7683CF" w14:textId="77777777" w:rsidR="000B200E" w:rsidRPr="00274FC2" w:rsidRDefault="00D418E1" w:rsidP="000B200E">
      <w:pPr>
        <w:jc w:val="center"/>
        <w:rPr>
          <w:rFonts w:ascii="Tw Cen MT" w:hAnsi="Tw Cen MT"/>
          <w:b/>
          <w:bCs/>
          <w:sz w:val="28"/>
          <w:szCs w:val="28"/>
        </w:rPr>
      </w:pPr>
      <w:r>
        <w:rPr>
          <w:rFonts w:ascii="Tw Cen MT" w:hAnsi="Tw Cen MT"/>
          <w:b/>
          <w:bCs/>
          <w:sz w:val="28"/>
          <w:szCs w:val="28"/>
        </w:rPr>
        <w:t>Boerne Education Foundation</w:t>
      </w:r>
      <w:r w:rsidR="00F8548A" w:rsidRPr="00274FC2">
        <w:rPr>
          <w:rFonts w:ascii="Tw Cen MT" w:hAnsi="Tw Cen MT"/>
          <w:b/>
          <w:bCs/>
          <w:sz w:val="28"/>
          <w:szCs w:val="28"/>
        </w:rPr>
        <w:t xml:space="preserve"> </w:t>
      </w:r>
    </w:p>
    <w:p w14:paraId="71AB54C5" w14:textId="77777777" w:rsidR="000B200E" w:rsidRPr="00B33EBD" w:rsidRDefault="009500D8" w:rsidP="000B200E">
      <w:pPr>
        <w:jc w:val="center"/>
        <w:rPr>
          <w:rFonts w:ascii="Tw Cen MT" w:hAnsi="Tw Cen MT"/>
          <w:b/>
          <w:bCs/>
          <w:sz w:val="28"/>
          <w:szCs w:val="28"/>
        </w:rPr>
      </w:pPr>
      <w:r w:rsidRPr="00B33EBD">
        <w:rPr>
          <w:rFonts w:ascii="Tw Cen MT" w:hAnsi="Tw Cen MT"/>
          <w:b/>
          <w:bCs/>
          <w:sz w:val="28"/>
          <w:szCs w:val="28"/>
        </w:rPr>
        <w:t xml:space="preserve">Policies and </w:t>
      </w:r>
      <w:r w:rsidR="00C06224" w:rsidRPr="00B33EBD">
        <w:rPr>
          <w:rFonts w:ascii="Tw Cen MT" w:hAnsi="Tw Cen MT"/>
          <w:b/>
          <w:bCs/>
          <w:sz w:val="28"/>
          <w:szCs w:val="28"/>
        </w:rPr>
        <w:t>Procedures</w:t>
      </w:r>
    </w:p>
    <w:p w14:paraId="54DFF43A" w14:textId="77777777" w:rsidR="000B200E" w:rsidRPr="00274FC2" w:rsidRDefault="000B200E" w:rsidP="000B200E">
      <w:pPr>
        <w:jc w:val="center"/>
        <w:rPr>
          <w:rFonts w:ascii="Tw Cen MT" w:hAnsi="Tw Cen MT"/>
          <w:b/>
          <w:i/>
          <w:sz w:val="28"/>
          <w:szCs w:val="28"/>
        </w:rPr>
      </w:pPr>
    </w:p>
    <w:p w14:paraId="2EA93175" w14:textId="77777777" w:rsidR="00C06224" w:rsidRDefault="00C06224" w:rsidP="00D3428E">
      <w:pPr>
        <w:jc w:val="both"/>
        <w:rPr>
          <w:rFonts w:ascii="Tw Cen MT" w:hAnsi="Tw Cen MT"/>
          <w:sz w:val="20"/>
          <w:szCs w:val="20"/>
        </w:rPr>
      </w:pPr>
    </w:p>
    <w:p w14:paraId="2BDB2DEC" w14:textId="77777777" w:rsidR="000B200E" w:rsidRPr="00C06224" w:rsidRDefault="000B200E" w:rsidP="00D3428E">
      <w:pPr>
        <w:jc w:val="both"/>
        <w:rPr>
          <w:rFonts w:ascii="Tw Cen MT" w:hAnsi="Tw Cen MT"/>
          <w:sz w:val="20"/>
          <w:szCs w:val="20"/>
        </w:rPr>
      </w:pPr>
      <w:r w:rsidRPr="00C06224">
        <w:rPr>
          <w:rFonts w:ascii="Tw Cen MT" w:hAnsi="Tw Cen MT"/>
          <w:sz w:val="20"/>
          <w:szCs w:val="20"/>
        </w:rPr>
        <w:t xml:space="preserve">The </w:t>
      </w:r>
      <w:r w:rsidR="00C06224">
        <w:rPr>
          <w:rFonts w:ascii="Tw Cen MT" w:hAnsi="Tw Cen MT"/>
          <w:sz w:val="20"/>
          <w:szCs w:val="20"/>
        </w:rPr>
        <w:t xml:space="preserve">mission of the </w:t>
      </w:r>
      <w:r w:rsidR="00D418E1" w:rsidRPr="00C06224">
        <w:rPr>
          <w:rFonts w:ascii="Tw Cen MT" w:hAnsi="Tw Cen MT"/>
          <w:sz w:val="20"/>
          <w:szCs w:val="20"/>
        </w:rPr>
        <w:t>Boerne Education Foundation</w:t>
      </w:r>
      <w:r w:rsidR="00F8548A" w:rsidRPr="00C06224">
        <w:rPr>
          <w:rFonts w:ascii="Tw Cen MT" w:hAnsi="Tw Cen MT"/>
          <w:sz w:val="20"/>
          <w:szCs w:val="20"/>
        </w:rPr>
        <w:t xml:space="preserve"> </w:t>
      </w:r>
      <w:r w:rsidR="00C06224">
        <w:rPr>
          <w:rFonts w:ascii="Tw Cen MT" w:hAnsi="Tw Cen MT"/>
          <w:sz w:val="20"/>
          <w:szCs w:val="20"/>
        </w:rPr>
        <w:t>(</w:t>
      </w:r>
      <w:r w:rsidR="00807FB7">
        <w:rPr>
          <w:rFonts w:ascii="Tw Cen MT" w:hAnsi="Tw Cen MT"/>
          <w:sz w:val="20"/>
          <w:szCs w:val="20"/>
        </w:rPr>
        <w:t>BEF</w:t>
      </w:r>
      <w:r w:rsidR="00C06224">
        <w:rPr>
          <w:rFonts w:ascii="Tw Cen MT" w:hAnsi="Tw Cen MT"/>
          <w:sz w:val="20"/>
          <w:szCs w:val="20"/>
        </w:rPr>
        <w:t>) is to provide opportunities for excellence in education, promote innovation in teaching, and partner with the community to enhance the quality of education in collaboration and alignment with the Boerne ISD.</w:t>
      </w:r>
    </w:p>
    <w:p w14:paraId="127D771A" w14:textId="77777777" w:rsidR="000B200E" w:rsidRPr="00274FC2" w:rsidRDefault="000B200E" w:rsidP="00D3428E">
      <w:pPr>
        <w:jc w:val="both"/>
        <w:rPr>
          <w:rFonts w:ascii="Tw Cen MT" w:hAnsi="Tw Cen MT"/>
          <w:sz w:val="20"/>
          <w:szCs w:val="20"/>
        </w:rPr>
      </w:pPr>
    </w:p>
    <w:p w14:paraId="724ED50B" w14:textId="77777777" w:rsidR="000B200E" w:rsidRPr="00274FC2" w:rsidRDefault="00807FB7" w:rsidP="00D3428E">
      <w:pPr>
        <w:jc w:val="both"/>
        <w:rPr>
          <w:rFonts w:ascii="Tw Cen MT" w:hAnsi="Tw Cen MT"/>
          <w:sz w:val="20"/>
          <w:szCs w:val="20"/>
        </w:rPr>
      </w:pPr>
      <w:r>
        <w:rPr>
          <w:rFonts w:ascii="Tw Cen MT" w:hAnsi="Tw Cen MT"/>
          <w:sz w:val="20"/>
          <w:szCs w:val="20"/>
        </w:rPr>
        <w:t>BEF</w:t>
      </w:r>
      <w:r w:rsidR="000B200E" w:rsidRPr="00274FC2">
        <w:rPr>
          <w:rFonts w:ascii="Tw Cen MT" w:hAnsi="Tw Cen MT"/>
          <w:sz w:val="20"/>
          <w:szCs w:val="20"/>
        </w:rPr>
        <w:t xml:space="preserve"> is committed to responsible </w:t>
      </w:r>
      <w:r w:rsidR="00FD1367" w:rsidRPr="00274FC2">
        <w:rPr>
          <w:rFonts w:ascii="Tw Cen MT" w:hAnsi="Tw Cen MT"/>
          <w:sz w:val="20"/>
          <w:szCs w:val="20"/>
        </w:rPr>
        <w:t xml:space="preserve">governance and </w:t>
      </w:r>
      <w:r w:rsidR="000B200E" w:rsidRPr="00274FC2">
        <w:rPr>
          <w:rFonts w:ascii="Tw Cen MT" w:hAnsi="Tw Cen MT"/>
          <w:sz w:val="20"/>
          <w:szCs w:val="20"/>
        </w:rPr>
        <w:t xml:space="preserve">financial management.  </w:t>
      </w:r>
      <w:r w:rsidR="00C06224">
        <w:rPr>
          <w:rFonts w:ascii="Tw Cen MT" w:hAnsi="Tw Cen MT"/>
          <w:sz w:val="20"/>
          <w:szCs w:val="20"/>
        </w:rPr>
        <w:t>BEF’s Bo</w:t>
      </w:r>
      <w:r w:rsidR="00F8548A" w:rsidRPr="00274FC2">
        <w:rPr>
          <w:rFonts w:ascii="Tw Cen MT" w:hAnsi="Tw Cen MT"/>
          <w:sz w:val="20"/>
          <w:szCs w:val="20"/>
        </w:rPr>
        <w:t>ard of Directors</w:t>
      </w:r>
      <w:r w:rsidR="009500D8" w:rsidRPr="00274FC2">
        <w:rPr>
          <w:rFonts w:ascii="Tw Cen MT" w:hAnsi="Tw Cen MT"/>
          <w:sz w:val="20"/>
          <w:szCs w:val="20"/>
        </w:rPr>
        <w:t xml:space="preserve"> (</w:t>
      </w:r>
      <w:r>
        <w:rPr>
          <w:rFonts w:ascii="Tw Cen MT" w:hAnsi="Tw Cen MT"/>
          <w:sz w:val="20"/>
          <w:szCs w:val="20"/>
        </w:rPr>
        <w:t>the</w:t>
      </w:r>
      <w:r w:rsidR="0027454B">
        <w:rPr>
          <w:rFonts w:ascii="Tw Cen MT" w:hAnsi="Tw Cen MT"/>
          <w:sz w:val="20"/>
          <w:szCs w:val="20"/>
        </w:rPr>
        <w:t xml:space="preserve"> </w:t>
      </w:r>
      <w:r w:rsidR="00EF32A0">
        <w:rPr>
          <w:rFonts w:ascii="Tw Cen MT" w:hAnsi="Tw Cen MT"/>
          <w:sz w:val="20"/>
          <w:szCs w:val="20"/>
        </w:rPr>
        <w:t>“</w:t>
      </w:r>
      <w:r>
        <w:rPr>
          <w:rFonts w:ascii="Tw Cen MT" w:hAnsi="Tw Cen MT"/>
          <w:sz w:val="20"/>
          <w:szCs w:val="20"/>
        </w:rPr>
        <w:t>Board</w:t>
      </w:r>
      <w:r w:rsidR="00EF32A0">
        <w:rPr>
          <w:rFonts w:ascii="Tw Cen MT" w:hAnsi="Tw Cen MT"/>
          <w:sz w:val="20"/>
          <w:szCs w:val="20"/>
        </w:rPr>
        <w:t>”</w:t>
      </w:r>
      <w:r w:rsidR="009500D8" w:rsidRPr="00274FC2">
        <w:rPr>
          <w:rFonts w:ascii="Tw Cen MT" w:hAnsi="Tw Cen MT"/>
          <w:sz w:val="20"/>
          <w:szCs w:val="20"/>
        </w:rPr>
        <w:t>)</w:t>
      </w:r>
      <w:r w:rsidR="000B200E" w:rsidRPr="00274FC2">
        <w:rPr>
          <w:rFonts w:ascii="Tw Cen MT" w:hAnsi="Tw Cen MT"/>
          <w:sz w:val="20"/>
          <w:szCs w:val="20"/>
        </w:rPr>
        <w:t xml:space="preserve">, administrators, and staff will work together to make certain that all </w:t>
      </w:r>
      <w:r w:rsidR="00D552B5" w:rsidRPr="00274FC2">
        <w:rPr>
          <w:rFonts w:ascii="Tw Cen MT" w:hAnsi="Tw Cen MT"/>
          <w:sz w:val="20"/>
          <w:szCs w:val="20"/>
        </w:rPr>
        <w:t xml:space="preserve">governance and </w:t>
      </w:r>
      <w:r w:rsidR="000B200E" w:rsidRPr="00274FC2">
        <w:rPr>
          <w:rFonts w:ascii="Tw Cen MT" w:hAnsi="Tw Cen MT"/>
          <w:sz w:val="20"/>
          <w:szCs w:val="20"/>
        </w:rPr>
        <w:t xml:space="preserve">financial matters of the organization are addressed with integrity and in the best interest of </w:t>
      </w:r>
      <w:r w:rsidR="00EF32A0">
        <w:rPr>
          <w:rFonts w:ascii="Tw Cen MT" w:hAnsi="Tw Cen MT"/>
          <w:sz w:val="20"/>
          <w:szCs w:val="20"/>
        </w:rPr>
        <w:t>BEF</w:t>
      </w:r>
      <w:r w:rsidR="000B200E" w:rsidRPr="00274FC2">
        <w:rPr>
          <w:rFonts w:ascii="Tw Cen MT" w:hAnsi="Tw Cen MT"/>
          <w:sz w:val="20"/>
          <w:szCs w:val="20"/>
        </w:rPr>
        <w:t>.</w:t>
      </w:r>
    </w:p>
    <w:p w14:paraId="554FF477" w14:textId="77777777" w:rsidR="000B200E" w:rsidRPr="00274FC2" w:rsidRDefault="000B200E" w:rsidP="00D3428E">
      <w:pPr>
        <w:jc w:val="both"/>
        <w:rPr>
          <w:rFonts w:ascii="Tw Cen MT" w:hAnsi="Tw Cen MT"/>
          <w:sz w:val="20"/>
          <w:szCs w:val="20"/>
        </w:rPr>
      </w:pPr>
    </w:p>
    <w:p w14:paraId="7762619A" w14:textId="77777777" w:rsidR="000B200E" w:rsidRPr="00274FC2" w:rsidRDefault="00876E78" w:rsidP="00D3428E">
      <w:pPr>
        <w:jc w:val="both"/>
        <w:rPr>
          <w:rFonts w:ascii="Tw Cen MT" w:hAnsi="Tw Cen MT"/>
          <w:sz w:val="20"/>
          <w:szCs w:val="20"/>
        </w:rPr>
      </w:pPr>
      <w:r w:rsidRPr="00274FC2">
        <w:rPr>
          <w:rFonts w:ascii="Tw Cen MT" w:hAnsi="Tw Cen MT"/>
          <w:sz w:val="20"/>
          <w:szCs w:val="20"/>
        </w:rPr>
        <w:t xml:space="preserve">These </w:t>
      </w:r>
      <w:r w:rsidR="00D552B5" w:rsidRPr="00274FC2">
        <w:rPr>
          <w:rFonts w:ascii="Tw Cen MT" w:hAnsi="Tw Cen MT"/>
          <w:sz w:val="20"/>
          <w:szCs w:val="20"/>
        </w:rPr>
        <w:t xml:space="preserve">policies and </w:t>
      </w:r>
      <w:r w:rsidR="00C06224">
        <w:rPr>
          <w:rFonts w:ascii="Tw Cen MT" w:hAnsi="Tw Cen MT"/>
          <w:sz w:val="20"/>
          <w:szCs w:val="20"/>
        </w:rPr>
        <w:t>procedures</w:t>
      </w:r>
      <w:r w:rsidR="000B200E" w:rsidRPr="00274FC2">
        <w:rPr>
          <w:rFonts w:ascii="Tw Cen MT" w:hAnsi="Tw Cen MT"/>
          <w:sz w:val="20"/>
          <w:szCs w:val="20"/>
        </w:rPr>
        <w:t xml:space="preserve"> </w:t>
      </w:r>
      <w:r w:rsidR="0085700C" w:rsidRPr="00274FC2">
        <w:rPr>
          <w:rFonts w:ascii="Tw Cen MT" w:hAnsi="Tw Cen MT"/>
          <w:sz w:val="20"/>
          <w:szCs w:val="20"/>
        </w:rPr>
        <w:t xml:space="preserve">are </w:t>
      </w:r>
      <w:r w:rsidR="00D552B5" w:rsidRPr="00274FC2">
        <w:rPr>
          <w:rFonts w:ascii="Tw Cen MT" w:hAnsi="Tw Cen MT"/>
          <w:sz w:val="20"/>
          <w:szCs w:val="20"/>
        </w:rPr>
        <w:t>designed to</w:t>
      </w:r>
      <w:r w:rsidR="00807FB7">
        <w:rPr>
          <w:rFonts w:ascii="Tw Cen MT" w:hAnsi="Tw Cen MT"/>
          <w:sz w:val="20"/>
          <w:szCs w:val="20"/>
        </w:rPr>
        <w:t xml:space="preserve"> supplement the Bylaws of BEF (the “Bylaws”),</w:t>
      </w:r>
      <w:r w:rsidR="00D552B5" w:rsidRPr="00274FC2">
        <w:rPr>
          <w:rFonts w:ascii="Tw Cen MT" w:hAnsi="Tw Cen MT"/>
          <w:sz w:val="20"/>
          <w:szCs w:val="20"/>
        </w:rPr>
        <w:t xml:space="preserve"> p</w:t>
      </w:r>
      <w:r w:rsidR="000B200E" w:rsidRPr="00274FC2">
        <w:rPr>
          <w:rFonts w:ascii="Tw Cen MT" w:hAnsi="Tw Cen MT"/>
          <w:sz w:val="20"/>
          <w:szCs w:val="20"/>
        </w:rPr>
        <w:t xml:space="preserve">rotect the assets of </w:t>
      </w:r>
      <w:r w:rsidR="00EF32A0">
        <w:rPr>
          <w:rFonts w:ascii="Tw Cen MT" w:hAnsi="Tw Cen MT"/>
          <w:sz w:val="20"/>
          <w:szCs w:val="20"/>
        </w:rPr>
        <w:t>BEF</w:t>
      </w:r>
      <w:r w:rsidR="00807FB7">
        <w:rPr>
          <w:rFonts w:ascii="Tw Cen MT" w:hAnsi="Tw Cen MT"/>
          <w:sz w:val="20"/>
          <w:szCs w:val="20"/>
        </w:rPr>
        <w:t>,</w:t>
      </w:r>
      <w:r w:rsidR="00D552B5" w:rsidRPr="00274FC2">
        <w:rPr>
          <w:rFonts w:ascii="Tw Cen MT" w:hAnsi="Tw Cen MT"/>
          <w:sz w:val="20"/>
          <w:szCs w:val="20"/>
        </w:rPr>
        <w:t xml:space="preserve"> e</w:t>
      </w:r>
      <w:r w:rsidR="000B200E" w:rsidRPr="00274FC2">
        <w:rPr>
          <w:rFonts w:ascii="Tw Cen MT" w:hAnsi="Tw Cen MT"/>
          <w:sz w:val="20"/>
          <w:szCs w:val="20"/>
        </w:rPr>
        <w:t xml:space="preserve">nsure the </w:t>
      </w:r>
      <w:r w:rsidR="00807FB7">
        <w:rPr>
          <w:rFonts w:ascii="Tw Cen MT" w:hAnsi="Tw Cen MT"/>
          <w:sz w:val="20"/>
          <w:szCs w:val="20"/>
        </w:rPr>
        <w:t>maintenance of accurate records,</w:t>
      </w:r>
      <w:r w:rsidR="000B200E" w:rsidRPr="00274FC2">
        <w:rPr>
          <w:rFonts w:ascii="Tw Cen MT" w:hAnsi="Tw Cen MT"/>
          <w:sz w:val="20"/>
          <w:szCs w:val="20"/>
        </w:rPr>
        <w:t xml:space="preserve"> </w:t>
      </w:r>
      <w:r w:rsidR="00D552B5" w:rsidRPr="00274FC2">
        <w:rPr>
          <w:rFonts w:ascii="Tw Cen MT" w:hAnsi="Tw Cen MT"/>
          <w:sz w:val="20"/>
          <w:szCs w:val="20"/>
        </w:rPr>
        <w:t>p</w:t>
      </w:r>
      <w:r w:rsidR="000B200E" w:rsidRPr="00274FC2">
        <w:rPr>
          <w:rFonts w:ascii="Tw Cen MT" w:hAnsi="Tw Cen MT"/>
          <w:sz w:val="20"/>
          <w:szCs w:val="20"/>
        </w:rPr>
        <w:t xml:space="preserve">rovide a framework of operating procedures; and </w:t>
      </w:r>
      <w:r w:rsidR="00D552B5" w:rsidRPr="00274FC2">
        <w:rPr>
          <w:rFonts w:ascii="Tw Cen MT" w:hAnsi="Tw Cen MT"/>
          <w:sz w:val="20"/>
          <w:szCs w:val="20"/>
        </w:rPr>
        <w:t>e</w:t>
      </w:r>
      <w:r w:rsidR="000B200E" w:rsidRPr="00274FC2">
        <w:rPr>
          <w:rFonts w:ascii="Tw Cen MT" w:hAnsi="Tw Cen MT"/>
          <w:sz w:val="20"/>
          <w:szCs w:val="20"/>
        </w:rPr>
        <w:t>nsure compliance with reporting requirements.</w:t>
      </w:r>
    </w:p>
    <w:p w14:paraId="14475220" w14:textId="77777777" w:rsidR="000B200E" w:rsidRPr="00274FC2" w:rsidRDefault="000B200E" w:rsidP="00D3428E">
      <w:pPr>
        <w:jc w:val="both"/>
        <w:rPr>
          <w:rFonts w:ascii="Tw Cen MT" w:hAnsi="Tw Cen MT"/>
          <w:sz w:val="20"/>
          <w:szCs w:val="20"/>
        </w:rPr>
      </w:pPr>
    </w:p>
    <w:p w14:paraId="0F264ECC" w14:textId="77777777" w:rsidR="000B200E" w:rsidRPr="00274FC2" w:rsidRDefault="00957323" w:rsidP="00D3428E">
      <w:pPr>
        <w:jc w:val="both"/>
        <w:rPr>
          <w:rFonts w:ascii="Tw Cen MT" w:hAnsi="Tw Cen MT"/>
          <w:sz w:val="20"/>
          <w:szCs w:val="20"/>
        </w:rPr>
      </w:pPr>
      <w:r w:rsidRPr="00274FC2">
        <w:rPr>
          <w:rFonts w:ascii="Tw Cen MT" w:hAnsi="Tw Cen MT"/>
          <w:sz w:val="20"/>
          <w:szCs w:val="20"/>
        </w:rPr>
        <w:t xml:space="preserve">Review </w:t>
      </w:r>
      <w:r w:rsidR="00807FB7">
        <w:rPr>
          <w:rFonts w:ascii="Tw Cen MT" w:hAnsi="Tw Cen MT"/>
          <w:sz w:val="20"/>
          <w:szCs w:val="20"/>
        </w:rPr>
        <w:t>of these policies and procedures</w:t>
      </w:r>
      <w:r w:rsidR="000B200E" w:rsidRPr="00274FC2">
        <w:rPr>
          <w:rFonts w:ascii="Tw Cen MT" w:hAnsi="Tw Cen MT"/>
          <w:sz w:val="20"/>
          <w:szCs w:val="20"/>
        </w:rPr>
        <w:t xml:space="preserve"> should take place b</w:t>
      </w:r>
      <w:r w:rsidRPr="00274FC2">
        <w:rPr>
          <w:rFonts w:ascii="Tw Cen MT" w:hAnsi="Tw Cen MT"/>
          <w:sz w:val="20"/>
          <w:szCs w:val="20"/>
        </w:rPr>
        <w:t xml:space="preserve">y the </w:t>
      </w:r>
      <w:r w:rsidR="003E0215">
        <w:rPr>
          <w:rFonts w:ascii="Tw Cen MT" w:hAnsi="Tw Cen MT"/>
          <w:sz w:val="20"/>
          <w:szCs w:val="20"/>
        </w:rPr>
        <w:t xml:space="preserve">Executive </w:t>
      </w:r>
      <w:r w:rsidRPr="00274FC2">
        <w:rPr>
          <w:rFonts w:ascii="Tw Cen MT" w:hAnsi="Tw Cen MT"/>
          <w:sz w:val="20"/>
          <w:szCs w:val="20"/>
        </w:rPr>
        <w:t>Vice</w:t>
      </w:r>
      <w:r w:rsidR="00B85055" w:rsidRPr="00274FC2">
        <w:rPr>
          <w:rFonts w:ascii="Tw Cen MT" w:hAnsi="Tw Cen MT"/>
          <w:sz w:val="20"/>
          <w:szCs w:val="20"/>
        </w:rPr>
        <w:t xml:space="preserve"> President</w:t>
      </w:r>
      <w:r w:rsidR="009C6D10" w:rsidRPr="00274FC2">
        <w:rPr>
          <w:rFonts w:ascii="Tw Cen MT" w:hAnsi="Tw Cen MT"/>
          <w:sz w:val="20"/>
          <w:szCs w:val="20"/>
        </w:rPr>
        <w:t xml:space="preserve"> </w:t>
      </w:r>
      <w:r w:rsidR="003E0215">
        <w:rPr>
          <w:rFonts w:ascii="Tw Cen MT" w:hAnsi="Tw Cen MT"/>
          <w:sz w:val="20"/>
          <w:szCs w:val="20"/>
        </w:rPr>
        <w:t>and the Vice President of</w:t>
      </w:r>
      <w:r w:rsidR="000B200E" w:rsidRPr="00274FC2">
        <w:rPr>
          <w:rFonts w:ascii="Tw Cen MT" w:hAnsi="Tw Cen MT"/>
          <w:sz w:val="20"/>
          <w:szCs w:val="20"/>
        </w:rPr>
        <w:t xml:space="preserve"> Finance at least every two (2) years.  </w:t>
      </w:r>
      <w:r w:rsidR="009500D8" w:rsidRPr="00274FC2">
        <w:rPr>
          <w:rFonts w:ascii="Tw Cen MT" w:hAnsi="Tw Cen MT"/>
          <w:sz w:val="20"/>
          <w:szCs w:val="20"/>
        </w:rPr>
        <w:t>All changes to the policies and guidelines</w:t>
      </w:r>
      <w:r w:rsidR="000B200E" w:rsidRPr="00274FC2">
        <w:rPr>
          <w:rFonts w:ascii="Tw Cen MT" w:hAnsi="Tw Cen MT"/>
          <w:sz w:val="20"/>
          <w:szCs w:val="20"/>
        </w:rPr>
        <w:t xml:space="preserve"> should be sub</w:t>
      </w:r>
      <w:r w:rsidR="009500D8" w:rsidRPr="00274FC2">
        <w:rPr>
          <w:rFonts w:ascii="Tw Cen MT" w:hAnsi="Tw Cen MT"/>
          <w:sz w:val="20"/>
          <w:szCs w:val="20"/>
        </w:rPr>
        <w:t>mitted to the Board</w:t>
      </w:r>
      <w:r w:rsidR="000B200E" w:rsidRPr="00274FC2">
        <w:rPr>
          <w:rFonts w:ascii="Tw Cen MT" w:hAnsi="Tw Cen MT"/>
          <w:sz w:val="20"/>
          <w:szCs w:val="20"/>
        </w:rPr>
        <w:t xml:space="preserve"> in writing for discussion and consideration</w:t>
      </w:r>
      <w:r w:rsidR="009500D8" w:rsidRPr="00274FC2">
        <w:rPr>
          <w:rFonts w:ascii="Tw Cen MT" w:hAnsi="Tw Cen MT"/>
          <w:sz w:val="20"/>
          <w:szCs w:val="20"/>
        </w:rPr>
        <w:t>.</w:t>
      </w:r>
    </w:p>
    <w:p w14:paraId="4BA9B24A" w14:textId="77777777" w:rsidR="00D552B5" w:rsidRPr="00274FC2" w:rsidRDefault="00D552B5" w:rsidP="00D3428E">
      <w:pPr>
        <w:jc w:val="both"/>
        <w:rPr>
          <w:rFonts w:ascii="Tw Cen MT" w:hAnsi="Tw Cen MT"/>
          <w:sz w:val="20"/>
          <w:szCs w:val="20"/>
        </w:rPr>
      </w:pPr>
    </w:p>
    <w:p w14:paraId="482993FA" w14:textId="77777777" w:rsidR="000713DD" w:rsidRPr="00274FC2" w:rsidRDefault="00C06224" w:rsidP="00D3428E">
      <w:pPr>
        <w:jc w:val="both"/>
        <w:rPr>
          <w:rFonts w:ascii="Tw Cen MT" w:hAnsi="Tw Cen MT"/>
          <w:sz w:val="20"/>
          <w:szCs w:val="20"/>
        </w:rPr>
      </w:pPr>
      <w:r>
        <w:rPr>
          <w:rFonts w:ascii="Tw Cen MT" w:hAnsi="Tw Cen MT"/>
          <w:sz w:val="20"/>
          <w:szCs w:val="20"/>
        </w:rPr>
        <w:t>Section 1</w:t>
      </w:r>
      <w:r w:rsidR="000713DD" w:rsidRPr="00274FC2">
        <w:rPr>
          <w:rFonts w:ascii="Tw Cen MT" w:hAnsi="Tw Cen MT"/>
          <w:sz w:val="20"/>
          <w:szCs w:val="20"/>
        </w:rPr>
        <w:t>:</w:t>
      </w:r>
      <w:r w:rsidR="000713DD" w:rsidRPr="00274FC2">
        <w:rPr>
          <w:rFonts w:ascii="Tw Cen MT" w:hAnsi="Tw Cen MT"/>
          <w:sz w:val="20"/>
          <w:szCs w:val="20"/>
        </w:rPr>
        <w:tab/>
      </w:r>
      <w:r w:rsidR="007F7BEE">
        <w:rPr>
          <w:rFonts w:ascii="Tw Cen MT" w:hAnsi="Tw Cen MT"/>
          <w:sz w:val="20"/>
          <w:szCs w:val="20"/>
        </w:rPr>
        <w:t>General Board Policies</w:t>
      </w:r>
    </w:p>
    <w:p w14:paraId="7E1EC884" w14:textId="77777777" w:rsidR="000713DD" w:rsidRPr="00274FC2" w:rsidRDefault="00C06224" w:rsidP="00D3428E">
      <w:pPr>
        <w:jc w:val="both"/>
        <w:rPr>
          <w:rFonts w:ascii="Tw Cen MT" w:hAnsi="Tw Cen MT"/>
          <w:sz w:val="20"/>
          <w:szCs w:val="20"/>
        </w:rPr>
      </w:pPr>
      <w:r>
        <w:rPr>
          <w:rFonts w:ascii="Tw Cen MT" w:hAnsi="Tw Cen MT"/>
          <w:sz w:val="20"/>
          <w:szCs w:val="20"/>
        </w:rPr>
        <w:t>Section 2:</w:t>
      </w:r>
      <w:r>
        <w:rPr>
          <w:rFonts w:ascii="Tw Cen MT" w:hAnsi="Tw Cen MT"/>
          <w:sz w:val="20"/>
          <w:szCs w:val="20"/>
        </w:rPr>
        <w:tab/>
      </w:r>
      <w:r w:rsidR="003E0215">
        <w:rPr>
          <w:rFonts w:ascii="Tw Cen MT" w:hAnsi="Tw Cen MT"/>
          <w:sz w:val="20"/>
          <w:szCs w:val="20"/>
        </w:rPr>
        <w:t>Nominations</w:t>
      </w:r>
      <w:r w:rsidR="007F7BEE">
        <w:rPr>
          <w:rFonts w:ascii="Tw Cen MT" w:hAnsi="Tw Cen MT"/>
          <w:sz w:val="20"/>
          <w:szCs w:val="20"/>
        </w:rPr>
        <w:t xml:space="preserve"> </w:t>
      </w:r>
    </w:p>
    <w:p w14:paraId="7DFF62F7" w14:textId="77777777" w:rsidR="000713DD" w:rsidRPr="00274FC2" w:rsidRDefault="00C06224" w:rsidP="00D3428E">
      <w:pPr>
        <w:jc w:val="both"/>
        <w:rPr>
          <w:rFonts w:ascii="Tw Cen MT" w:hAnsi="Tw Cen MT"/>
          <w:sz w:val="20"/>
          <w:szCs w:val="20"/>
        </w:rPr>
      </w:pPr>
      <w:r>
        <w:rPr>
          <w:rFonts w:ascii="Tw Cen MT" w:hAnsi="Tw Cen MT"/>
          <w:sz w:val="20"/>
          <w:szCs w:val="20"/>
        </w:rPr>
        <w:t>Section 3</w:t>
      </w:r>
      <w:r w:rsidR="000713DD" w:rsidRPr="00274FC2">
        <w:rPr>
          <w:rFonts w:ascii="Tw Cen MT" w:hAnsi="Tw Cen MT"/>
          <w:sz w:val="20"/>
          <w:szCs w:val="20"/>
        </w:rPr>
        <w:t>:</w:t>
      </w:r>
      <w:r w:rsidR="000713DD" w:rsidRPr="00274FC2">
        <w:rPr>
          <w:rFonts w:ascii="Tw Cen MT" w:hAnsi="Tw Cen MT"/>
          <w:sz w:val="20"/>
          <w:szCs w:val="20"/>
        </w:rPr>
        <w:tab/>
      </w:r>
      <w:r w:rsidR="007F7BEE">
        <w:rPr>
          <w:rFonts w:ascii="Tw Cen MT" w:hAnsi="Tw Cen MT"/>
          <w:sz w:val="20"/>
          <w:szCs w:val="20"/>
        </w:rPr>
        <w:t xml:space="preserve">Finance &amp; Investment </w:t>
      </w:r>
    </w:p>
    <w:p w14:paraId="4984970A" w14:textId="77777777" w:rsidR="000713DD" w:rsidRPr="00274FC2" w:rsidRDefault="00C06224" w:rsidP="00D3428E">
      <w:pPr>
        <w:jc w:val="both"/>
        <w:rPr>
          <w:rFonts w:ascii="Tw Cen MT" w:hAnsi="Tw Cen MT"/>
          <w:sz w:val="20"/>
          <w:szCs w:val="20"/>
        </w:rPr>
      </w:pPr>
      <w:r>
        <w:rPr>
          <w:rFonts w:ascii="Tw Cen MT" w:hAnsi="Tw Cen MT"/>
          <w:sz w:val="20"/>
          <w:szCs w:val="20"/>
        </w:rPr>
        <w:t>Section 4</w:t>
      </w:r>
      <w:r w:rsidR="000713DD" w:rsidRPr="00274FC2">
        <w:rPr>
          <w:rFonts w:ascii="Tw Cen MT" w:hAnsi="Tw Cen MT"/>
          <w:sz w:val="20"/>
          <w:szCs w:val="20"/>
        </w:rPr>
        <w:t>:</w:t>
      </w:r>
      <w:r w:rsidR="000713DD" w:rsidRPr="00274FC2">
        <w:rPr>
          <w:rFonts w:ascii="Tw Cen MT" w:hAnsi="Tw Cen MT"/>
          <w:sz w:val="20"/>
          <w:szCs w:val="20"/>
        </w:rPr>
        <w:tab/>
      </w:r>
      <w:r w:rsidR="007F7BEE">
        <w:rPr>
          <w:rFonts w:ascii="Tw Cen MT" w:hAnsi="Tw Cen MT"/>
          <w:sz w:val="20"/>
          <w:szCs w:val="20"/>
        </w:rPr>
        <w:t>Development &amp; Fundraising</w:t>
      </w:r>
    </w:p>
    <w:p w14:paraId="7EA33777" w14:textId="77777777" w:rsidR="000713DD" w:rsidRPr="00274FC2" w:rsidRDefault="00C06224" w:rsidP="00D3428E">
      <w:pPr>
        <w:jc w:val="both"/>
        <w:rPr>
          <w:rFonts w:ascii="Tw Cen MT" w:hAnsi="Tw Cen MT"/>
          <w:sz w:val="20"/>
          <w:szCs w:val="20"/>
        </w:rPr>
      </w:pPr>
      <w:r>
        <w:rPr>
          <w:rFonts w:ascii="Tw Cen MT" w:hAnsi="Tw Cen MT"/>
          <w:sz w:val="20"/>
          <w:szCs w:val="20"/>
        </w:rPr>
        <w:t>Section 5</w:t>
      </w:r>
      <w:r w:rsidR="00EF32A0">
        <w:rPr>
          <w:rFonts w:ascii="Tw Cen MT" w:hAnsi="Tw Cen MT"/>
          <w:sz w:val="20"/>
          <w:szCs w:val="20"/>
        </w:rPr>
        <w:t>:</w:t>
      </w:r>
      <w:r w:rsidR="00EF32A0">
        <w:rPr>
          <w:rFonts w:ascii="Tw Cen MT" w:hAnsi="Tw Cen MT"/>
          <w:sz w:val="20"/>
          <w:szCs w:val="20"/>
        </w:rPr>
        <w:tab/>
        <w:t>Disbursements</w:t>
      </w:r>
      <w:r w:rsidR="007F7BEE">
        <w:rPr>
          <w:rFonts w:ascii="Tw Cen MT" w:hAnsi="Tw Cen MT"/>
          <w:sz w:val="20"/>
          <w:szCs w:val="20"/>
        </w:rPr>
        <w:t xml:space="preserve"> </w:t>
      </w:r>
    </w:p>
    <w:p w14:paraId="5693D274" w14:textId="77777777" w:rsidR="00A7242A" w:rsidRPr="00274FC2" w:rsidRDefault="00C06224" w:rsidP="00D3428E">
      <w:pPr>
        <w:jc w:val="both"/>
        <w:rPr>
          <w:rFonts w:ascii="Tw Cen MT" w:hAnsi="Tw Cen MT"/>
          <w:sz w:val="20"/>
          <w:szCs w:val="20"/>
        </w:rPr>
      </w:pPr>
      <w:r>
        <w:rPr>
          <w:rFonts w:ascii="Tw Cen MT" w:hAnsi="Tw Cen MT"/>
          <w:sz w:val="20"/>
          <w:szCs w:val="20"/>
        </w:rPr>
        <w:t>Section 6</w:t>
      </w:r>
      <w:r w:rsidR="00D3428E" w:rsidRPr="00274FC2">
        <w:rPr>
          <w:rFonts w:ascii="Tw Cen MT" w:hAnsi="Tw Cen MT"/>
          <w:sz w:val="20"/>
          <w:szCs w:val="20"/>
        </w:rPr>
        <w:t xml:space="preserve">:   </w:t>
      </w:r>
      <w:r w:rsidR="0015134F" w:rsidRPr="00274FC2">
        <w:rPr>
          <w:rFonts w:ascii="Tw Cen MT" w:hAnsi="Tw Cen MT"/>
          <w:sz w:val="20"/>
          <w:szCs w:val="20"/>
        </w:rPr>
        <w:tab/>
      </w:r>
      <w:r w:rsidR="007F7BEE">
        <w:rPr>
          <w:rFonts w:ascii="Tw Cen MT" w:hAnsi="Tw Cen MT"/>
          <w:sz w:val="20"/>
          <w:szCs w:val="20"/>
        </w:rPr>
        <w:t>Marketing</w:t>
      </w:r>
    </w:p>
    <w:p w14:paraId="7FFDA0A7" w14:textId="77777777" w:rsidR="00D3428E" w:rsidRDefault="00C06224" w:rsidP="00D3428E">
      <w:pPr>
        <w:jc w:val="both"/>
        <w:rPr>
          <w:rFonts w:ascii="Tw Cen MT" w:hAnsi="Tw Cen MT"/>
          <w:sz w:val="20"/>
          <w:szCs w:val="20"/>
        </w:rPr>
      </w:pPr>
      <w:r>
        <w:rPr>
          <w:rFonts w:ascii="Tw Cen MT" w:hAnsi="Tw Cen MT"/>
          <w:sz w:val="20"/>
          <w:szCs w:val="20"/>
        </w:rPr>
        <w:t>Section 7</w:t>
      </w:r>
      <w:r w:rsidR="00D3428E" w:rsidRPr="00274FC2">
        <w:rPr>
          <w:rFonts w:ascii="Tw Cen MT" w:hAnsi="Tw Cen MT"/>
          <w:sz w:val="20"/>
          <w:szCs w:val="20"/>
        </w:rPr>
        <w:t xml:space="preserve">:  </w:t>
      </w:r>
      <w:r w:rsidR="0015134F" w:rsidRPr="00274FC2">
        <w:rPr>
          <w:rFonts w:ascii="Tw Cen MT" w:hAnsi="Tw Cen MT"/>
          <w:sz w:val="20"/>
          <w:szCs w:val="20"/>
        </w:rPr>
        <w:tab/>
      </w:r>
      <w:r w:rsidR="007F7BEE">
        <w:rPr>
          <w:rFonts w:ascii="Tw Cen MT" w:hAnsi="Tw Cen MT"/>
          <w:sz w:val="20"/>
          <w:szCs w:val="20"/>
        </w:rPr>
        <w:t>Secretary</w:t>
      </w:r>
    </w:p>
    <w:p w14:paraId="400911D1" w14:textId="77777777" w:rsidR="00E10A4F" w:rsidRPr="00274FC2" w:rsidRDefault="00E10A4F" w:rsidP="00D3428E">
      <w:pPr>
        <w:jc w:val="both"/>
        <w:rPr>
          <w:rFonts w:ascii="Tw Cen MT" w:hAnsi="Tw Cen MT"/>
          <w:sz w:val="20"/>
          <w:szCs w:val="20"/>
        </w:rPr>
      </w:pPr>
    </w:p>
    <w:p w14:paraId="36FD4F2D" w14:textId="77777777" w:rsidR="003E0215" w:rsidRDefault="003E0215" w:rsidP="00D3428E">
      <w:pPr>
        <w:jc w:val="both"/>
        <w:rPr>
          <w:rFonts w:ascii="Tw Cen MT" w:hAnsi="Tw Cen MT"/>
          <w:sz w:val="20"/>
          <w:szCs w:val="20"/>
        </w:rPr>
      </w:pPr>
    </w:p>
    <w:p w14:paraId="2ED3396E" w14:textId="77777777" w:rsidR="00A7242A" w:rsidRPr="00274FC2" w:rsidRDefault="00A7242A" w:rsidP="00D3428E">
      <w:pPr>
        <w:jc w:val="both"/>
        <w:rPr>
          <w:rFonts w:ascii="Tw Cen MT" w:hAnsi="Tw Cen MT"/>
          <w:sz w:val="20"/>
          <w:szCs w:val="20"/>
        </w:rPr>
      </w:pPr>
      <w:r w:rsidRPr="00274FC2">
        <w:rPr>
          <w:rFonts w:ascii="Tw Cen MT" w:hAnsi="Tw Cen MT"/>
          <w:sz w:val="20"/>
          <w:szCs w:val="20"/>
        </w:rPr>
        <w:t>Adopted: ______________________________________</w:t>
      </w:r>
    </w:p>
    <w:p w14:paraId="784F00C2" w14:textId="77777777" w:rsidR="00E10A4F" w:rsidRPr="00274FC2" w:rsidRDefault="00E10A4F" w:rsidP="00D3428E">
      <w:pPr>
        <w:jc w:val="both"/>
        <w:rPr>
          <w:rFonts w:ascii="Tw Cen MT" w:hAnsi="Tw Cen MT"/>
          <w:sz w:val="20"/>
          <w:szCs w:val="20"/>
        </w:rPr>
      </w:pPr>
    </w:p>
    <w:p w14:paraId="09DCFD7A" w14:textId="77777777" w:rsidR="00A7242A" w:rsidRPr="00274FC2" w:rsidRDefault="00A7242A" w:rsidP="00D3428E">
      <w:pPr>
        <w:jc w:val="both"/>
        <w:rPr>
          <w:rFonts w:ascii="Tw Cen MT" w:hAnsi="Tw Cen MT"/>
          <w:sz w:val="20"/>
          <w:szCs w:val="20"/>
        </w:rPr>
      </w:pPr>
      <w:r w:rsidRPr="00274FC2">
        <w:rPr>
          <w:rFonts w:ascii="Tw Cen MT" w:hAnsi="Tw Cen MT"/>
          <w:sz w:val="20"/>
          <w:szCs w:val="20"/>
        </w:rPr>
        <w:t>Representative:</w:t>
      </w:r>
      <w:r w:rsidR="00E10A4F" w:rsidRPr="00274FC2">
        <w:rPr>
          <w:rFonts w:ascii="Tw Cen MT" w:hAnsi="Tw Cen MT"/>
          <w:sz w:val="20"/>
          <w:szCs w:val="20"/>
        </w:rPr>
        <w:t xml:space="preserve"> _______________</w:t>
      </w:r>
      <w:r w:rsidRPr="00274FC2">
        <w:rPr>
          <w:rFonts w:ascii="Tw Cen MT" w:hAnsi="Tw Cen MT"/>
          <w:sz w:val="20"/>
          <w:szCs w:val="20"/>
        </w:rPr>
        <w:t xml:space="preserve">___________________, </w:t>
      </w:r>
      <w:r w:rsidR="003E0215">
        <w:rPr>
          <w:rFonts w:ascii="Tw Cen MT" w:hAnsi="Tw Cen MT"/>
          <w:sz w:val="20"/>
          <w:szCs w:val="20"/>
        </w:rPr>
        <w:t>Executive Vice President</w:t>
      </w:r>
    </w:p>
    <w:p w14:paraId="7DF4F37B" w14:textId="77777777" w:rsidR="00274FC2" w:rsidRDefault="00274FC2" w:rsidP="00D3428E">
      <w:pPr>
        <w:jc w:val="both"/>
        <w:rPr>
          <w:rFonts w:ascii="Tw Cen MT" w:hAnsi="Tw Cen MT"/>
          <w:sz w:val="20"/>
          <w:szCs w:val="20"/>
        </w:rPr>
      </w:pPr>
    </w:p>
    <w:p w14:paraId="392D9E6F" w14:textId="77777777" w:rsidR="003E0215" w:rsidRDefault="003E0215" w:rsidP="00D3428E">
      <w:pPr>
        <w:jc w:val="both"/>
        <w:rPr>
          <w:rFonts w:ascii="Tw Cen MT" w:hAnsi="Tw Cen MT"/>
          <w:b/>
          <w:bCs/>
          <w:sz w:val="20"/>
          <w:szCs w:val="20"/>
        </w:rPr>
      </w:pPr>
    </w:p>
    <w:p w14:paraId="2623DFC4" w14:textId="77777777" w:rsidR="00A7242A" w:rsidRPr="00274FC2" w:rsidRDefault="00FD1367" w:rsidP="00D3428E">
      <w:pPr>
        <w:jc w:val="both"/>
        <w:rPr>
          <w:rFonts w:ascii="Tw Cen MT" w:hAnsi="Tw Cen MT"/>
          <w:b/>
          <w:bCs/>
          <w:sz w:val="20"/>
          <w:szCs w:val="20"/>
        </w:rPr>
      </w:pPr>
      <w:r w:rsidRPr="00274FC2">
        <w:rPr>
          <w:rFonts w:ascii="Tw Cen MT" w:hAnsi="Tw Cen MT"/>
          <w:b/>
          <w:bCs/>
          <w:sz w:val="20"/>
          <w:szCs w:val="20"/>
        </w:rPr>
        <w:t xml:space="preserve">SECTION </w:t>
      </w:r>
      <w:r w:rsidR="005017AC">
        <w:rPr>
          <w:rFonts w:ascii="Tw Cen MT" w:hAnsi="Tw Cen MT"/>
          <w:b/>
          <w:bCs/>
          <w:sz w:val="20"/>
          <w:szCs w:val="20"/>
        </w:rPr>
        <w:t>1</w:t>
      </w:r>
      <w:r w:rsidR="00A7242A" w:rsidRPr="00274FC2">
        <w:rPr>
          <w:rFonts w:ascii="Tw Cen MT" w:hAnsi="Tw Cen MT"/>
          <w:b/>
          <w:bCs/>
          <w:sz w:val="20"/>
          <w:szCs w:val="20"/>
        </w:rPr>
        <w:t xml:space="preserve">: </w:t>
      </w:r>
      <w:r w:rsidRPr="00274FC2">
        <w:rPr>
          <w:rFonts w:ascii="Tw Cen MT" w:hAnsi="Tw Cen MT"/>
          <w:b/>
          <w:bCs/>
          <w:sz w:val="20"/>
          <w:szCs w:val="20"/>
        </w:rPr>
        <w:t>GENERAL BOARD POLICIES</w:t>
      </w:r>
    </w:p>
    <w:p w14:paraId="494C3B11" w14:textId="77777777" w:rsidR="000B200E" w:rsidRPr="00274FC2" w:rsidRDefault="000B200E" w:rsidP="00D3428E">
      <w:pPr>
        <w:jc w:val="both"/>
        <w:rPr>
          <w:rFonts w:ascii="Tw Cen MT" w:hAnsi="Tw Cen MT"/>
          <w:sz w:val="20"/>
          <w:szCs w:val="20"/>
        </w:rPr>
      </w:pPr>
    </w:p>
    <w:p w14:paraId="0C82E55A" w14:textId="77777777" w:rsidR="0085700C" w:rsidRPr="00274FC2" w:rsidRDefault="007F7BEE" w:rsidP="00D3428E">
      <w:pPr>
        <w:jc w:val="both"/>
        <w:rPr>
          <w:rFonts w:ascii="Tw Cen MT" w:hAnsi="Tw Cen MT"/>
          <w:b/>
          <w:bCs/>
          <w:iCs/>
          <w:sz w:val="20"/>
          <w:szCs w:val="20"/>
        </w:rPr>
      </w:pPr>
      <w:r>
        <w:rPr>
          <w:rFonts w:ascii="Tw Cen MT" w:hAnsi="Tw Cen MT"/>
          <w:b/>
          <w:bCs/>
          <w:iCs/>
          <w:sz w:val="20"/>
          <w:szCs w:val="20"/>
        </w:rPr>
        <w:t>1.</w:t>
      </w:r>
      <w:r w:rsidR="00FD1367" w:rsidRPr="00274FC2">
        <w:rPr>
          <w:rFonts w:ascii="Tw Cen MT" w:hAnsi="Tw Cen MT"/>
          <w:b/>
          <w:bCs/>
          <w:iCs/>
          <w:sz w:val="20"/>
          <w:szCs w:val="20"/>
        </w:rPr>
        <w:t>1</w:t>
      </w:r>
      <w:r w:rsidR="00FD1367" w:rsidRPr="00274FC2">
        <w:rPr>
          <w:rFonts w:ascii="Tw Cen MT" w:hAnsi="Tw Cen MT"/>
          <w:b/>
          <w:bCs/>
          <w:iCs/>
          <w:sz w:val="20"/>
          <w:szCs w:val="20"/>
        </w:rPr>
        <w:tab/>
      </w:r>
      <w:r w:rsidR="0085700C" w:rsidRPr="00C20696">
        <w:rPr>
          <w:rFonts w:ascii="Tw Cen MT" w:hAnsi="Tw Cen MT"/>
          <w:b/>
          <w:bCs/>
          <w:iCs/>
          <w:sz w:val="20"/>
          <w:szCs w:val="20"/>
          <w:u w:val="single"/>
        </w:rPr>
        <w:t>Authority and Accountability</w:t>
      </w:r>
    </w:p>
    <w:p w14:paraId="14A56FEF" w14:textId="77777777" w:rsidR="0085700C" w:rsidRPr="00274FC2" w:rsidRDefault="0085700C" w:rsidP="00D3428E">
      <w:pPr>
        <w:ind w:left="720"/>
        <w:jc w:val="both"/>
        <w:rPr>
          <w:rFonts w:ascii="Tw Cen MT" w:hAnsi="Tw Cen MT"/>
          <w:sz w:val="20"/>
          <w:szCs w:val="20"/>
        </w:rPr>
      </w:pPr>
      <w:r w:rsidRPr="00274FC2">
        <w:rPr>
          <w:rFonts w:ascii="Tw Cen MT" w:hAnsi="Tw Cen MT"/>
          <w:sz w:val="20"/>
          <w:szCs w:val="20"/>
        </w:rPr>
        <w:t xml:space="preserve">The Board as a whole is responsible to </w:t>
      </w:r>
      <w:r w:rsidR="003C643B" w:rsidRPr="00274FC2">
        <w:rPr>
          <w:rFonts w:ascii="Tw Cen MT" w:hAnsi="Tw Cen MT"/>
          <w:sz w:val="20"/>
          <w:szCs w:val="20"/>
        </w:rPr>
        <w:t xml:space="preserve">stakeholders and </w:t>
      </w:r>
      <w:r w:rsidRPr="00274FC2">
        <w:rPr>
          <w:rFonts w:ascii="Tw Cen MT" w:hAnsi="Tw Cen MT"/>
          <w:sz w:val="20"/>
          <w:szCs w:val="20"/>
        </w:rPr>
        <w:t xml:space="preserve">donors who provide funds for the operation of </w:t>
      </w:r>
      <w:r w:rsidR="00EF32A0">
        <w:rPr>
          <w:rFonts w:ascii="Tw Cen MT" w:hAnsi="Tw Cen MT"/>
          <w:sz w:val="20"/>
          <w:szCs w:val="20"/>
        </w:rPr>
        <w:t>BEF</w:t>
      </w:r>
      <w:r w:rsidR="00AA3F51" w:rsidRPr="00274FC2">
        <w:rPr>
          <w:rFonts w:ascii="Tw Cen MT" w:hAnsi="Tw Cen MT"/>
          <w:sz w:val="20"/>
          <w:szCs w:val="20"/>
        </w:rPr>
        <w:t xml:space="preserve">. </w:t>
      </w:r>
      <w:r w:rsidRPr="00274FC2">
        <w:rPr>
          <w:rFonts w:ascii="Tw Cen MT" w:hAnsi="Tw Cen MT"/>
          <w:sz w:val="20"/>
          <w:szCs w:val="20"/>
        </w:rPr>
        <w:t>The Board is also</w:t>
      </w:r>
      <w:r w:rsidR="003C643B" w:rsidRPr="00274FC2">
        <w:rPr>
          <w:rFonts w:ascii="Tw Cen MT" w:hAnsi="Tw Cen MT"/>
          <w:sz w:val="20"/>
          <w:szCs w:val="20"/>
        </w:rPr>
        <w:t xml:space="preserve"> </w:t>
      </w:r>
      <w:r w:rsidRPr="00274FC2">
        <w:rPr>
          <w:rFonts w:ascii="Tw Cen MT" w:hAnsi="Tw Cen MT"/>
          <w:sz w:val="20"/>
          <w:szCs w:val="20"/>
        </w:rPr>
        <w:t xml:space="preserve">accountable, in a more general sense, to exercise good stewardship of </w:t>
      </w:r>
      <w:r w:rsidR="00EF32A0">
        <w:rPr>
          <w:rFonts w:ascii="Tw Cen MT" w:hAnsi="Tw Cen MT"/>
          <w:sz w:val="20"/>
          <w:szCs w:val="20"/>
        </w:rPr>
        <w:t>BEF</w:t>
      </w:r>
      <w:r w:rsidR="00AA3F51" w:rsidRPr="00274FC2">
        <w:rPr>
          <w:rFonts w:ascii="Tw Cen MT" w:hAnsi="Tw Cen MT"/>
          <w:sz w:val="20"/>
          <w:szCs w:val="20"/>
        </w:rPr>
        <w:t xml:space="preserve"> on</w:t>
      </w:r>
      <w:r w:rsidRPr="00274FC2">
        <w:rPr>
          <w:rFonts w:ascii="Tw Cen MT" w:hAnsi="Tw Cen MT"/>
          <w:sz w:val="20"/>
          <w:szCs w:val="20"/>
        </w:rPr>
        <w:t xml:space="preserve"> behalf</w:t>
      </w:r>
      <w:r w:rsidR="003C643B" w:rsidRPr="00274FC2">
        <w:rPr>
          <w:rFonts w:ascii="Tw Cen MT" w:hAnsi="Tw Cen MT"/>
          <w:sz w:val="20"/>
          <w:szCs w:val="20"/>
        </w:rPr>
        <w:t xml:space="preserve"> </w:t>
      </w:r>
      <w:r w:rsidRPr="00274FC2">
        <w:rPr>
          <w:rFonts w:ascii="Tw Cen MT" w:hAnsi="Tw Cen MT"/>
          <w:sz w:val="20"/>
          <w:szCs w:val="20"/>
        </w:rPr>
        <w:t>of the trust placed in it by the general public, consumers, staff, volunteers and other stakeholders.</w:t>
      </w:r>
      <w:r w:rsidR="003C643B" w:rsidRPr="00274FC2">
        <w:rPr>
          <w:rFonts w:ascii="Tw Cen MT" w:hAnsi="Tw Cen MT"/>
          <w:sz w:val="20"/>
          <w:szCs w:val="20"/>
        </w:rPr>
        <w:t xml:space="preserve">  </w:t>
      </w:r>
      <w:r w:rsidRPr="00274FC2">
        <w:rPr>
          <w:rFonts w:ascii="Tw Cen MT" w:hAnsi="Tw Cen MT"/>
          <w:sz w:val="20"/>
          <w:szCs w:val="20"/>
        </w:rPr>
        <w:t>The Board may delegate authority to</w:t>
      </w:r>
      <w:r w:rsidR="003C643B" w:rsidRPr="00274FC2">
        <w:rPr>
          <w:rFonts w:ascii="Tw Cen MT" w:hAnsi="Tw Cen MT"/>
          <w:sz w:val="20"/>
          <w:szCs w:val="20"/>
        </w:rPr>
        <w:t xml:space="preserve"> </w:t>
      </w:r>
      <w:r w:rsidRPr="00274FC2">
        <w:rPr>
          <w:rFonts w:ascii="Tw Cen MT" w:hAnsi="Tw Cen MT"/>
          <w:sz w:val="20"/>
          <w:szCs w:val="20"/>
        </w:rPr>
        <w:t xml:space="preserve">an individual </w:t>
      </w:r>
      <w:r w:rsidR="00AA3F51">
        <w:rPr>
          <w:rFonts w:ascii="Tw Cen MT" w:hAnsi="Tw Cen MT"/>
          <w:sz w:val="20"/>
          <w:szCs w:val="20"/>
        </w:rPr>
        <w:t>d</w:t>
      </w:r>
      <w:r w:rsidRPr="00274FC2">
        <w:rPr>
          <w:rFonts w:ascii="Tw Cen MT" w:hAnsi="Tw Cen MT"/>
          <w:sz w:val="20"/>
          <w:szCs w:val="20"/>
        </w:rPr>
        <w:t>irector or officer or employee or member of a committee; however the Board</w:t>
      </w:r>
      <w:r w:rsidR="003C643B" w:rsidRPr="00274FC2">
        <w:rPr>
          <w:rFonts w:ascii="Tw Cen MT" w:hAnsi="Tw Cen MT"/>
          <w:sz w:val="20"/>
          <w:szCs w:val="20"/>
        </w:rPr>
        <w:t xml:space="preserve"> </w:t>
      </w:r>
      <w:r w:rsidRPr="00274FC2">
        <w:rPr>
          <w:rFonts w:ascii="Tw Cen MT" w:hAnsi="Tw Cen MT"/>
          <w:sz w:val="20"/>
          <w:szCs w:val="20"/>
        </w:rPr>
        <w:t xml:space="preserve">retains </w:t>
      </w:r>
      <w:r w:rsidR="00D418E1">
        <w:rPr>
          <w:rFonts w:ascii="Tw Cen MT" w:hAnsi="Tw Cen MT"/>
          <w:sz w:val="20"/>
          <w:szCs w:val="20"/>
        </w:rPr>
        <w:t>ultimate</w:t>
      </w:r>
      <w:r w:rsidRPr="00274FC2">
        <w:rPr>
          <w:rFonts w:ascii="Tw Cen MT" w:hAnsi="Tw Cen MT"/>
          <w:sz w:val="20"/>
          <w:szCs w:val="20"/>
        </w:rPr>
        <w:t xml:space="preserve"> responsibility and accountability.</w:t>
      </w:r>
    </w:p>
    <w:p w14:paraId="29C3ED2E" w14:textId="77777777" w:rsidR="003C643B" w:rsidRPr="00274FC2" w:rsidRDefault="003C643B" w:rsidP="00D3428E">
      <w:pPr>
        <w:ind w:left="720"/>
        <w:jc w:val="both"/>
        <w:rPr>
          <w:rFonts w:ascii="Tw Cen MT" w:hAnsi="Tw Cen MT"/>
          <w:sz w:val="20"/>
          <w:szCs w:val="20"/>
        </w:rPr>
      </w:pPr>
    </w:p>
    <w:p w14:paraId="5C6ED0E1" w14:textId="77777777" w:rsidR="0085700C" w:rsidRDefault="0085700C" w:rsidP="00D3428E">
      <w:pPr>
        <w:ind w:left="720"/>
        <w:jc w:val="both"/>
        <w:rPr>
          <w:rFonts w:ascii="Tw Cen MT" w:hAnsi="Tw Cen MT"/>
          <w:sz w:val="20"/>
          <w:szCs w:val="20"/>
        </w:rPr>
      </w:pPr>
      <w:r w:rsidRPr="00274FC2">
        <w:rPr>
          <w:rFonts w:ascii="Tw Cen MT" w:hAnsi="Tw Cen MT"/>
          <w:sz w:val="20"/>
          <w:szCs w:val="20"/>
        </w:rPr>
        <w:t xml:space="preserve">The Board will </w:t>
      </w:r>
      <w:r w:rsidR="009500D8" w:rsidRPr="00274FC2">
        <w:rPr>
          <w:rFonts w:ascii="Tw Cen MT" w:hAnsi="Tw Cen MT"/>
          <w:sz w:val="20"/>
          <w:szCs w:val="20"/>
        </w:rPr>
        <w:t xml:space="preserve">be </w:t>
      </w:r>
      <w:r w:rsidRPr="00274FC2">
        <w:rPr>
          <w:rFonts w:ascii="Tw Cen MT" w:hAnsi="Tw Cen MT"/>
          <w:sz w:val="20"/>
          <w:szCs w:val="20"/>
        </w:rPr>
        <w:t>account</w:t>
      </w:r>
      <w:r w:rsidR="009500D8" w:rsidRPr="00274FC2">
        <w:rPr>
          <w:rFonts w:ascii="Tw Cen MT" w:hAnsi="Tw Cen MT"/>
          <w:sz w:val="20"/>
          <w:szCs w:val="20"/>
        </w:rPr>
        <w:t>able and report</w:t>
      </w:r>
      <w:r w:rsidRPr="00274FC2">
        <w:rPr>
          <w:rFonts w:ascii="Tw Cen MT" w:hAnsi="Tw Cen MT"/>
          <w:sz w:val="20"/>
          <w:szCs w:val="20"/>
        </w:rPr>
        <w:t xml:space="preserve"> to </w:t>
      </w:r>
      <w:r w:rsidR="00EF32A0">
        <w:rPr>
          <w:rFonts w:ascii="Tw Cen MT" w:hAnsi="Tw Cen MT"/>
          <w:sz w:val="20"/>
          <w:szCs w:val="20"/>
        </w:rPr>
        <w:t>BEF</w:t>
      </w:r>
      <w:r w:rsidRPr="00274FC2">
        <w:rPr>
          <w:rFonts w:ascii="Tw Cen MT" w:hAnsi="Tw Cen MT"/>
          <w:sz w:val="20"/>
          <w:szCs w:val="20"/>
        </w:rPr>
        <w:t>’</w:t>
      </w:r>
      <w:r w:rsidR="003C643B" w:rsidRPr="00274FC2">
        <w:rPr>
          <w:rFonts w:ascii="Tw Cen MT" w:hAnsi="Tw Cen MT"/>
          <w:sz w:val="20"/>
          <w:szCs w:val="20"/>
        </w:rPr>
        <w:t xml:space="preserve">s </w:t>
      </w:r>
      <w:r w:rsidRPr="00274FC2">
        <w:rPr>
          <w:rFonts w:ascii="Tw Cen MT" w:hAnsi="Tw Cen MT"/>
          <w:sz w:val="20"/>
          <w:szCs w:val="20"/>
        </w:rPr>
        <w:t>funders and other key stakeholders</w:t>
      </w:r>
      <w:r w:rsidR="003C643B" w:rsidRPr="00274FC2">
        <w:rPr>
          <w:rFonts w:ascii="Tw Cen MT" w:hAnsi="Tw Cen MT"/>
          <w:sz w:val="20"/>
          <w:szCs w:val="20"/>
        </w:rPr>
        <w:t xml:space="preserve"> </w:t>
      </w:r>
      <w:r w:rsidRPr="00274FC2">
        <w:rPr>
          <w:rFonts w:ascii="Tw Cen MT" w:hAnsi="Tw Cen MT"/>
          <w:sz w:val="20"/>
          <w:szCs w:val="20"/>
        </w:rPr>
        <w:t xml:space="preserve">through </w:t>
      </w:r>
      <w:r w:rsidR="00631504">
        <w:rPr>
          <w:rFonts w:ascii="Tw Cen MT" w:hAnsi="Tw Cen MT"/>
          <w:sz w:val="20"/>
          <w:szCs w:val="20"/>
        </w:rPr>
        <w:t>an annual report</w:t>
      </w:r>
      <w:r w:rsidRPr="00274FC2">
        <w:rPr>
          <w:rFonts w:ascii="Tw Cen MT" w:hAnsi="Tw Cen MT"/>
          <w:sz w:val="20"/>
          <w:szCs w:val="20"/>
        </w:rPr>
        <w:t xml:space="preserve"> on the activities and fin</w:t>
      </w:r>
      <w:r w:rsidR="003C643B" w:rsidRPr="00274FC2">
        <w:rPr>
          <w:rFonts w:ascii="Tw Cen MT" w:hAnsi="Tw Cen MT"/>
          <w:sz w:val="20"/>
          <w:szCs w:val="20"/>
        </w:rPr>
        <w:t xml:space="preserve">ances of </w:t>
      </w:r>
      <w:r w:rsidR="00EF32A0">
        <w:rPr>
          <w:rFonts w:ascii="Tw Cen MT" w:hAnsi="Tw Cen MT"/>
          <w:sz w:val="20"/>
          <w:szCs w:val="20"/>
        </w:rPr>
        <w:t>BEF</w:t>
      </w:r>
      <w:r w:rsidR="003C643B" w:rsidRPr="00274FC2">
        <w:rPr>
          <w:rFonts w:ascii="Tw Cen MT" w:hAnsi="Tw Cen MT"/>
          <w:sz w:val="20"/>
          <w:szCs w:val="20"/>
        </w:rPr>
        <w:t xml:space="preserve">, </w:t>
      </w:r>
      <w:r w:rsidR="00592D44">
        <w:rPr>
          <w:rFonts w:ascii="Tw Cen MT" w:hAnsi="Tw Cen MT"/>
          <w:sz w:val="20"/>
          <w:szCs w:val="20"/>
        </w:rPr>
        <w:t xml:space="preserve">and, upon request, </w:t>
      </w:r>
      <w:r w:rsidRPr="00274FC2">
        <w:rPr>
          <w:rFonts w:ascii="Tw Cen MT" w:hAnsi="Tw Cen MT"/>
          <w:sz w:val="20"/>
          <w:szCs w:val="20"/>
        </w:rPr>
        <w:t>providing acce</w:t>
      </w:r>
      <w:r w:rsidR="003C643B" w:rsidRPr="00274FC2">
        <w:rPr>
          <w:rFonts w:ascii="Tw Cen MT" w:hAnsi="Tw Cen MT"/>
          <w:sz w:val="20"/>
          <w:szCs w:val="20"/>
        </w:rPr>
        <w:t>ss to minutes of Board meetings</w:t>
      </w:r>
      <w:r w:rsidRPr="00274FC2">
        <w:rPr>
          <w:rFonts w:ascii="Tw Cen MT" w:hAnsi="Tw Cen MT"/>
          <w:sz w:val="20"/>
          <w:szCs w:val="20"/>
        </w:rPr>
        <w:t>, receiving representations from and consulting with key stakeholders and</w:t>
      </w:r>
      <w:r w:rsidR="003C643B" w:rsidRPr="00274FC2">
        <w:rPr>
          <w:rFonts w:ascii="Tw Cen MT" w:hAnsi="Tw Cen MT"/>
          <w:sz w:val="20"/>
          <w:szCs w:val="20"/>
        </w:rPr>
        <w:t xml:space="preserve"> </w:t>
      </w:r>
      <w:r w:rsidRPr="00274FC2">
        <w:rPr>
          <w:rFonts w:ascii="Tw Cen MT" w:hAnsi="Tw Cen MT"/>
          <w:sz w:val="20"/>
          <w:szCs w:val="20"/>
        </w:rPr>
        <w:t>generally operating in an open and transparent manner.</w:t>
      </w:r>
    </w:p>
    <w:p w14:paraId="22503968" w14:textId="77777777" w:rsidR="009F3C76" w:rsidRDefault="009F3C76" w:rsidP="00D3428E">
      <w:pPr>
        <w:ind w:left="720"/>
        <w:jc w:val="both"/>
        <w:rPr>
          <w:rFonts w:ascii="Tw Cen MT" w:hAnsi="Tw Cen MT"/>
          <w:sz w:val="20"/>
          <w:szCs w:val="20"/>
        </w:rPr>
      </w:pPr>
    </w:p>
    <w:p w14:paraId="7AB7134F" w14:textId="77777777" w:rsidR="009F3C76" w:rsidRPr="00274FC2" w:rsidRDefault="009F3C76" w:rsidP="00D3428E">
      <w:pPr>
        <w:ind w:left="720"/>
        <w:jc w:val="both"/>
        <w:rPr>
          <w:rFonts w:ascii="Tw Cen MT" w:hAnsi="Tw Cen MT"/>
          <w:sz w:val="20"/>
          <w:szCs w:val="20"/>
        </w:rPr>
      </w:pPr>
      <w:r>
        <w:rPr>
          <w:rFonts w:ascii="Tw Cen MT" w:hAnsi="Tw Cen MT"/>
          <w:sz w:val="20"/>
          <w:szCs w:val="20"/>
        </w:rPr>
        <w:t>The organization of the Board will be as specified in the Bylaws and illustrated in the Organizational Chart attached as Appendix A.</w:t>
      </w:r>
    </w:p>
    <w:p w14:paraId="5C6CB74E" w14:textId="77777777" w:rsidR="00474A68" w:rsidRPr="00274FC2" w:rsidRDefault="00474A68" w:rsidP="00D3428E">
      <w:pPr>
        <w:jc w:val="both"/>
        <w:rPr>
          <w:rFonts w:ascii="Tw Cen MT" w:hAnsi="Tw Cen MT"/>
          <w:sz w:val="20"/>
          <w:szCs w:val="20"/>
        </w:rPr>
      </w:pPr>
    </w:p>
    <w:p w14:paraId="51C1240B" w14:textId="77777777" w:rsidR="00D21EA4" w:rsidRPr="00274FC2" w:rsidRDefault="007F7BEE" w:rsidP="00D3428E">
      <w:pPr>
        <w:jc w:val="both"/>
        <w:rPr>
          <w:rFonts w:ascii="Tw Cen MT" w:hAnsi="Tw Cen MT"/>
          <w:b/>
          <w:sz w:val="20"/>
          <w:szCs w:val="20"/>
        </w:rPr>
      </w:pPr>
      <w:r>
        <w:rPr>
          <w:rFonts w:ascii="Tw Cen MT" w:hAnsi="Tw Cen MT"/>
          <w:b/>
          <w:sz w:val="20"/>
          <w:szCs w:val="20"/>
        </w:rPr>
        <w:t>1.</w:t>
      </w:r>
      <w:r w:rsidR="00D552B5" w:rsidRPr="00274FC2">
        <w:rPr>
          <w:rFonts w:ascii="Tw Cen MT" w:hAnsi="Tw Cen MT"/>
          <w:b/>
          <w:sz w:val="20"/>
          <w:szCs w:val="20"/>
        </w:rPr>
        <w:t>2</w:t>
      </w:r>
      <w:r w:rsidR="00D552B5" w:rsidRPr="00274FC2">
        <w:rPr>
          <w:rFonts w:ascii="Tw Cen MT" w:hAnsi="Tw Cen MT"/>
          <w:b/>
          <w:sz w:val="20"/>
          <w:szCs w:val="20"/>
        </w:rPr>
        <w:tab/>
      </w:r>
      <w:r w:rsidRPr="00C20696">
        <w:rPr>
          <w:rFonts w:ascii="Tw Cen MT" w:hAnsi="Tw Cen MT"/>
          <w:b/>
          <w:sz w:val="20"/>
          <w:szCs w:val="20"/>
          <w:u w:val="single"/>
        </w:rPr>
        <w:t>Annual Meeting of the Board</w:t>
      </w:r>
    </w:p>
    <w:p w14:paraId="7990ABBC" w14:textId="77777777" w:rsidR="00D21EA4" w:rsidRPr="00274FC2" w:rsidRDefault="007F7BEE" w:rsidP="00D3428E">
      <w:pPr>
        <w:ind w:left="720"/>
        <w:jc w:val="both"/>
        <w:rPr>
          <w:rFonts w:ascii="Tw Cen MT" w:hAnsi="Tw Cen MT"/>
          <w:sz w:val="20"/>
          <w:szCs w:val="20"/>
        </w:rPr>
      </w:pPr>
      <w:r>
        <w:rPr>
          <w:rFonts w:ascii="Tw Cen MT" w:hAnsi="Tw Cen MT"/>
          <w:sz w:val="20"/>
          <w:szCs w:val="20"/>
        </w:rPr>
        <w:t xml:space="preserve">The annual meeting of the Board </w:t>
      </w:r>
      <w:r w:rsidR="0014608A">
        <w:rPr>
          <w:rFonts w:ascii="Tw Cen MT" w:hAnsi="Tw Cen MT"/>
          <w:sz w:val="20"/>
          <w:szCs w:val="20"/>
        </w:rPr>
        <w:t xml:space="preserve">(the “Annual Meeting”) </w:t>
      </w:r>
      <w:r>
        <w:rPr>
          <w:rFonts w:ascii="Tw Cen MT" w:hAnsi="Tw Cen MT"/>
          <w:sz w:val="20"/>
          <w:szCs w:val="20"/>
        </w:rPr>
        <w:t xml:space="preserve">will be held in April of each year.  The election of new directors and officers shall take place at the </w:t>
      </w:r>
      <w:r w:rsidR="0014608A">
        <w:rPr>
          <w:rFonts w:ascii="Tw Cen MT" w:hAnsi="Tw Cen MT"/>
          <w:sz w:val="20"/>
          <w:szCs w:val="20"/>
        </w:rPr>
        <w:t>A</w:t>
      </w:r>
      <w:r>
        <w:rPr>
          <w:rFonts w:ascii="Tw Cen MT" w:hAnsi="Tw Cen MT"/>
          <w:sz w:val="20"/>
          <w:szCs w:val="20"/>
        </w:rPr>
        <w:t xml:space="preserve">nnual </w:t>
      </w:r>
      <w:r w:rsidR="0014608A">
        <w:rPr>
          <w:rFonts w:ascii="Tw Cen MT" w:hAnsi="Tw Cen MT"/>
          <w:sz w:val="20"/>
          <w:szCs w:val="20"/>
        </w:rPr>
        <w:t>M</w:t>
      </w:r>
      <w:r>
        <w:rPr>
          <w:rFonts w:ascii="Tw Cen MT" w:hAnsi="Tw Cen MT"/>
          <w:sz w:val="20"/>
          <w:szCs w:val="20"/>
        </w:rPr>
        <w:t>eeting</w:t>
      </w:r>
      <w:r w:rsidR="00212226">
        <w:rPr>
          <w:rFonts w:ascii="Tw Cen MT" w:hAnsi="Tw Cen MT"/>
          <w:sz w:val="20"/>
          <w:szCs w:val="20"/>
        </w:rPr>
        <w:t xml:space="preserve"> in accordance with the Bylaws</w:t>
      </w:r>
      <w:r>
        <w:rPr>
          <w:rFonts w:ascii="Tw Cen MT" w:hAnsi="Tw Cen MT"/>
          <w:sz w:val="20"/>
          <w:szCs w:val="20"/>
        </w:rPr>
        <w:t xml:space="preserve">.  </w:t>
      </w:r>
    </w:p>
    <w:p w14:paraId="3E194129" w14:textId="77777777" w:rsidR="00223208" w:rsidRDefault="00223208" w:rsidP="00D3428E">
      <w:pPr>
        <w:jc w:val="both"/>
        <w:rPr>
          <w:rFonts w:ascii="Tw Cen MT" w:hAnsi="Tw Cen MT"/>
          <w:b/>
          <w:sz w:val="20"/>
          <w:szCs w:val="20"/>
        </w:rPr>
      </w:pPr>
    </w:p>
    <w:p w14:paraId="69E59117" w14:textId="77777777" w:rsidR="00D21EA4" w:rsidRPr="00274FC2" w:rsidRDefault="005017AC" w:rsidP="00D3428E">
      <w:pPr>
        <w:jc w:val="both"/>
        <w:rPr>
          <w:rFonts w:ascii="Tw Cen MT" w:hAnsi="Tw Cen MT"/>
          <w:b/>
          <w:sz w:val="20"/>
          <w:szCs w:val="20"/>
        </w:rPr>
      </w:pPr>
      <w:r>
        <w:rPr>
          <w:rFonts w:ascii="Tw Cen MT" w:hAnsi="Tw Cen MT"/>
          <w:b/>
          <w:sz w:val="20"/>
          <w:szCs w:val="20"/>
        </w:rPr>
        <w:t>1.</w:t>
      </w:r>
      <w:r w:rsidR="00D552B5" w:rsidRPr="00274FC2">
        <w:rPr>
          <w:rFonts w:ascii="Tw Cen MT" w:hAnsi="Tw Cen MT"/>
          <w:b/>
          <w:sz w:val="20"/>
          <w:szCs w:val="20"/>
        </w:rPr>
        <w:t>3</w:t>
      </w:r>
      <w:r w:rsidR="00D552B5" w:rsidRPr="00274FC2">
        <w:rPr>
          <w:rFonts w:ascii="Tw Cen MT" w:hAnsi="Tw Cen MT"/>
          <w:b/>
          <w:sz w:val="20"/>
          <w:szCs w:val="20"/>
        </w:rPr>
        <w:tab/>
      </w:r>
      <w:r w:rsidRPr="00C20696">
        <w:rPr>
          <w:rFonts w:ascii="Tw Cen MT" w:hAnsi="Tw Cen MT"/>
          <w:b/>
          <w:sz w:val="20"/>
          <w:szCs w:val="20"/>
          <w:u w:val="single"/>
        </w:rPr>
        <w:t>Memorandum of Understanding</w:t>
      </w:r>
    </w:p>
    <w:p w14:paraId="26FC1F56" w14:textId="77777777" w:rsidR="00634CF7" w:rsidRDefault="00634CF7" w:rsidP="00D3428E">
      <w:pPr>
        <w:ind w:left="720"/>
        <w:jc w:val="both"/>
        <w:rPr>
          <w:rFonts w:ascii="Tw Cen MT" w:hAnsi="Tw Cen MT"/>
          <w:sz w:val="20"/>
          <w:szCs w:val="20"/>
        </w:rPr>
      </w:pPr>
      <w:r w:rsidRPr="00274FC2">
        <w:rPr>
          <w:rFonts w:ascii="Tw Cen MT" w:hAnsi="Tw Cen MT"/>
          <w:sz w:val="20"/>
          <w:szCs w:val="20"/>
        </w:rPr>
        <w:t xml:space="preserve">A Memorandum of Understanding </w:t>
      </w:r>
      <w:r w:rsidR="0041271B" w:rsidRPr="00274FC2">
        <w:rPr>
          <w:rFonts w:ascii="Tw Cen MT" w:hAnsi="Tw Cen MT"/>
          <w:sz w:val="20"/>
          <w:szCs w:val="20"/>
        </w:rPr>
        <w:t xml:space="preserve">(MOU) </w:t>
      </w:r>
      <w:r w:rsidRPr="00274FC2">
        <w:rPr>
          <w:rFonts w:ascii="Tw Cen MT" w:hAnsi="Tw Cen MT"/>
          <w:sz w:val="20"/>
          <w:szCs w:val="20"/>
        </w:rPr>
        <w:t xml:space="preserve">outlining the expectations and responsibilities of </w:t>
      </w:r>
      <w:r w:rsidR="00EF32A0">
        <w:rPr>
          <w:rFonts w:ascii="Tw Cen MT" w:hAnsi="Tw Cen MT"/>
          <w:sz w:val="20"/>
          <w:szCs w:val="20"/>
        </w:rPr>
        <w:t>BEF</w:t>
      </w:r>
      <w:r w:rsidR="00F8548A" w:rsidRPr="00274FC2">
        <w:rPr>
          <w:rFonts w:ascii="Tw Cen MT" w:hAnsi="Tw Cen MT"/>
          <w:sz w:val="20"/>
          <w:szCs w:val="20"/>
        </w:rPr>
        <w:t xml:space="preserve"> </w:t>
      </w:r>
      <w:r w:rsidRPr="00274FC2">
        <w:rPr>
          <w:rFonts w:ascii="Tw Cen MT" w:hAnsi="Tw Cen MT"/>
          <w:sz w:val="20"/>
          <w:szCs w:val="20"/>
        </w:rPr>
        <w:t xml:space="preserve">and the </w:t>
      </w:r>
      <w:r w:rsidR="00D418E1">
        <w:rPr>
          <w:rFonts w:ascii="Tw Cen MT" w:hAnsi="Tw Cen MT"/>
          <w:sz w:val="20"/>
          <w:szCs w:val="20"/>
        </w:rPr>
        <w:t>Boerne</w:t>
      </w:r>
      <w:r w:rsidRPr="00274FC2">
        <w:rPr>
          <w:rFonts w:ascii="Tw Cen MT" w:hAnsi="Tw Cen MT"/>
          <w:sz w:val="20"/>
          <w:szCs w:val="20"/>
        </w:rPr>
        <w:t xml:space="preserve"> </w:t>
      </w:r>
      <w:r w:rsidR="003918E6">
        <w:rPr>
          <w:rFonts w:ascii="Tw Cen MT" w:hAnsi="Tw Cen MT"/>
          <w:sz w:val="20"/>
          <w:szCs w:val="20"/>
        </w:rPr>
        <w:t xml:space="preserve">ISD </w:t>
      </w:r>
      <w:r w:rsidRPr="00274FC2">
        <w:rPr>
          <w:rFonts w:ascii="Tw Cen MT" w:hAnsi="Tw Cen MT"/>
          <w:sz w:val="20"/>
          <w:szCs w:val="20"/>
        </w:rPr>
        <w:t xml:space="preserve">shall be </w:t>
      </w:r>
      <w:r w:rsidR="0014608A">
        <w:rPr>
          <w:rFonts w:ascii="Tw Cen MT" w:hAnsi="Tw Cen MT"/>
          <w:sz w:val="20"/>
          <w:szCs w:val="20"/>
        </w:rPr>
        <w:t>maintained</w:t>
      </w:r>
      <w:r w:rsidRPr="00274FC2">
        <w:rPr>
          <w:rFonts w:ascii="Tw Cen MT" w:hAnsi="Tw Cen MT"/>
          <w:sz w:val="20"/>
          <w:szCs w:val="20"/>
        </w:rPr>
        <w:t xml:space="preserve"> and reviewed periodically.  </w:t>
      </w:r>
      <w:r w:rsidR="0014608A">
        <w:rPr>
          <w:rFonts w:ascii="Tw Cen MT" w:hAnsi="Tw Cen MT"/>
          <w:sz w:val="20"/>
          <w:szCs w:val="20"/>
        </w:rPr>
        <w:t>Any revisions to t</w:t>
      </w:r>
      <w:r w:rsidRPr="00274FC2">
        <w:rPr>
          <w:rFonts w:ascii="Tw Cen MT" w:hAnsi="Tw Cen MT"/>
          <w:sz w:val="20"/>
          <w:szCs w:val="20"/>
        </w:rPr>
        <w:t xml:space="preserve">he MOU will be approved by </w:t>
      </w:r>
      <w:r w:rsidR="009C6D10" w:rsidRPr="00274FC2">
        <w:rPr>
          <w:rFonts w:ascii="Tw Cen MT" w:hAnsi="Tw Cen MT"/>
          <w:sz w:val="20"/>
          <w:szCs w:val="20"/>
        </w:rPr>
        <w:t xml:space="preserve">the </w:t>
      </w:r>
      <w:r w:rsidR="0014608A">
        <w:rPr>
          <w:rFonts w:ascii="Tw Cen MT" w:hAnsi="Tw Cen MT"/>
          <w:sz w:val="20"/>
          <w:szCs w:val="20"/>
        </w:rPr>
        <w:t>BEF</w:t>
      </w:r>
      <w:r w:rsidR="00F8548A" w:rsidRPr="00274FC2">
        <w:rPr>
          <w:rFonts w:ascii="Tw Cen MT" w:hAnsi="Tw Cen MT"/>
          <w:sz w:val="20"/>
          <w:szCs w:val="20"/>
        </w:rPr>
        <w:t xml:space="preserve"> Board</w:t>
      </w:r>
      <w:r w:rsidR="009C6D10" w:rsidRPr="00274FC2">
        <w:rPr>
          <w:rFonts w:ascii="Tw Cen MT" w:hAnsi="Tw Cen MT"/>
          <w:sz w:val="20"/>
          <w:szCs w:val="20"/>
        </w:rPr>
        <w:t xml:space="preserve"> </w:t>
      </w:r>
      <w:r w:rsidRPr="00274FC2">
        <w:rPr>
          <w:rFonts w:ascii="Tw Cen MT" w:hAnsi="Tw Cen MT"/>
          <w:sz w:val="20"/>
          <w:szCs w:val="20"/>
        </w:rPr>
        <w:t xml:space="preserve">and the </w:t>
      </w:r>
      <w:r w:rsidR="00D418E1">
        <w:rPr>
          <w:rFonts w:ascii="Tw Cen MT" w:hAnsi="Tw Cen MT"/>
          <w:sz w:val="20"/>
          <w:szCs w:val="20"/>
        </w:rPr>
        <w:t>Boerne</w:t>
      </w:r>
      <w:r w:rsidR="00F8548A" w:rsidRPr="00274FC2">
        <w:rPr>
          <w:rFonts w:ascii="Tw Cen MT" w:hAnsi="Tw Cen MT"/>
          <w:sz w:val="20"/>
          <w:szCs w:val="20"/>
        </w:rPr>
        <w:t xml:space="preserve"> </w:t>
      </w:r>
      <w:r w:rsidR="003918E6">
        <w:rPr>
          <w:rFonts w:ascii="Tw Cen MT" w:hAnsi="Tw Cen MT"/>
          <w:sz w:val="20"/>
          <w:szCs w:val="20"/>
        </w:rPr>
        <w:t xml:space="preserve">ISD </w:t>
      </w:r>
      <w:r w:rsidR="00C525D7" w:rsidRPr="00274FC2">
        <w:rPr>
          <w:rFonts w:ascii="Tw Cen MT" w:hAnsi="Tw Cen MT"/>
          <w:sz w:val="20"/>
          <w:szCs w:val="20"/>
        </w:rPr>
        <w:t xml:space="preserve">School </w:t>
      </w:r>
      <w:r w:rsidRPr="00274FC2">
        <w:rPr>
          <w:rFonts w:ascii="Tw Cen MT" w:hAnsi="Tw Cen MT"/>
          <w:sz w:val="20"/>
          <w:szCs w:val="20"/>
        </w:rPr>
        <w:t>Board.</w:t>
      </w:r>
    </w:p>
    <w:p w14:paraId="314AE303" w14:textId="77777777" w:rsidR="00BF3EA5" w:rsidRDefault="00BF3EA5" w:rsidP="00BF3EA5">
      <w:pPr>
        <w:jc w:val="both"/>
        <w:rPr>
          <w:rFonts w:ascii="Tw Cen MT" w:hAnsi="Tw Cen MT"/>
          <w:b/>
          <w:sz w:val="20"/>
          <w:szCs w:val="20"/>
        </w:rPr>
      </w:pPr>
      <w:r>
        <w:rPr>
          <w:rFonts w:ascii="Tw Cen MT" w:hAnsi="Tw Cen MT"/>
          <w:b/>
          <w:sz w:val="20"/>
          <w:szCs w:val="20"/>
        </w:rPr>
        <w:t>1.4</w:t>
      </w:r>
      <w:r w:rsidRPr="00274FC2">
        <w:rPr>
          <w:rFonts w:ascii="Tw Cen MT" w:hAnsi="Tw Cen MT"/>
          <w:b/>
          <w:sz w:val="20"/>
          <w:szCs w:val="20"/>
        </w:rPr>
        <w:tab/>
      </w:r>
      <w:r w:rsidRPr="00C20696">
        <w:rPr>
          <w:rFonts w:ascii="Tw Cen MT" w:hAnsi="Tw Cen MT"/>
          <w:b/>
          <w:sz w:val="20"/>
          <w:szCs w:val="20"/>
          <w:u w:val="single"/>
        </w:rPr>
        <w:t>Conflict of Interest Policy</w:t>
      </w:r>
    </w:p>
    <w:p w14:paraId="20F3A97B" w14:textId="77777777" w:rsidR="00BF3EA5" w:rsidRDefault="00BF3EA5" w:rsidP="00BF3EA5">
      <w:pPr>
        <w:jc w:val="both"/>
        <w:rPr>
          <w:rFonts w:ascii="Tw Cen MT" w:hAnsi="Tw Cen MT"/>
          <w:b/>
          <w:sz w:val="20"/>
          <w:szCs w:val="20"/>
        </w:rPr>
      </w:pPr>
    </w:p>
    <w:p w14:paraId="3EB9A0C9" w14:textId="77777777" w:rsidR="00BF3EA5" w:rsidRPr="00274FC2" w:rsidRDefault="00523F97" w:rsidP="00BF3EA5">
      <w:pPr>
        <w:ind w:right="-72"/>
        <w:jc w:val="both"/>
        <w:rPr>
          <w:rFonts w:ascii="Tw Cen MT" w:hAnsi="Tw Cen MT" w:cs="Arial"/>
          <w:b/>
          <w:sz w:val="20"/>
          <w:szCs w:val="20"/>
        </w:rPr>
      </w:pPr>
      <w:r>
        <w:rPr>
          <w:rFonts w:ascii="Tw Cen MT" w:hAnsi="Tw Cen MT" w:cs="Arial"/>
          <w:b/>
          <w:sz w:val="20"/>
          <w:szCs w:val="20"/>
        </w:rPr>
        <w:t>1.4.1</w:t>
      </w:r>
      <w:r w:rsidR="00BF3EA5">
        <w:rPr>
          <w:rFonts w:ascii="Tw Cen MT" w:hAnsi="Tw Cen MT" w:cs="Arial"/>
          <w:b/>
          <w:sz w:val="20"/>
          <w:szCs w:val="20"/>
        </w:rPr>
        <w:tab/>
      </w:r>
      <w:r w:rsidR="00BF3EA5" w:rsidRPr="00274FC2">
        <w:rPr>
          <w:rFonts w:ascii="Tw Cen MT" w:hAnsi="Tw Cen MT" w:cs="Arial"/>
          <w:b/>
          <w:sz w:val="20"/>
          <w:szCs w:val="20"/>
        </w:rPr>
        <w:t>Purpose</w:t>
      </w:r>
    </w:p>
    <w:p w14:paraId="725A1556" w14:textId="77777777" w:rsidR="00BF3EA5" w:rsidRPr="00274FC2" w:rsidRDefault="00BF3EA5" w:rsidP="00BF3EA5">
      <w:pPr>
        <w:ind w:left="720" w:right="-72"/>
        <w:jc w:val="both"/>
        <w:rPr>
          <w:rFonts w:ascii="Tw Cen MT" w:hAnsi="Tw Cen MT" w:cs="Arial"/>
          <w:sz w:val="20"/>
          <w:szCs w:val="20"/>
        </w:rPr>
      </w:pPr>
      <w:r w:rsidRPr="00274FC2">
        <w:rPr>
          <w:rFonts w:ascii="Tw Cen MT" w:hAnsi="Tw Cen MT" w:cs="Arial"/>
          <w:sz w:val="20"/>
          <w:szCs w:val="20"/>
        </w:rPr>
        <w:t xml:space="preserve">The purpose of the conflict of interest policy is to protect the tax-exempt interest of </w:t>
      </w:r>
      <w:r w:rsidR="00EF32A0">
        <w:rPr>
          <w:rFonts w:ascii="Tw Cen MT" w:hAnsi="Tw Cen MT"/>
          <w:sz w:val="20"/>
          <w:szCs w:val="20"/>
        </w:rPr>
        <w:t>BEF</w:t>
      </w:r>
      <w:r w:rsidRPr="00274FC2">
        <w:rPr>
          <w:rFonts w:ascii="Tw Cen MT" w:hAnsi="Tw Cen MT" w:cs="Arial"/>
          <w:sz w:val="20"/>
          <w:szCs w:val="20"/>
        </w:rPr>
        <w:t xml:space="preserve"> when it is contemplating entering into a transaction or arrangement that might benefit the private interest of an officer or director of </w:t>
      </w:r>
      <w:r w:rsidR="00EF32A0">
        <w:rPr>
          <w:rFonts w:ascii="Tw Cen MT" w:hAnsi="Tw Cen MT" w:cs="Arial"/>
          <w:sz w:val="20"/>
          <w:szCs w:val="20"/>
        </w:rPr>
        <w:t>BEF</w:t>
      </w:r>
      <w:r w:rsidRPr="00274FC2">
        <w:rPr>
          <w:rFonts w:ascii="Tw Cen MT" w:hAnsi="Tw Cen MT" w:cs="Arial"/>
          <w:sz w:val="20"/>
          <w:szCs w:val="20"/>
        </w:rPr>
        <w:t xml:space="preserve"> or might result in a possible excess benefit transaction.  This policy is intended to supplement but not replace any applicable state and federal laws governing conflict of interest applicable to nonprofit and charitable organizations.</w:t>
      </w:r>
    </w:p>
    <w:p w14:paraId="04F167AD" w14:textId="77777777" w:rsidR="00BF3EA5" w:rsidRPr="00274FC2" w:rsidRDefault="00BF3EA5" w:rsidP="00BF3EA5">
      <w:pPr>
        <w:ind w:right="-72"/>
        <w:jc w:val="both"/>
        <w:rPr>
          <w:rFonts w:ascii="Tw Cen MT" w:hAnsi="Tw Cen MT" w:cs="Arial"/>
          <w:sz w:val="20"/>
          <w:szCs w:val="20"/>
        </w:rPr>
      </w:pPr>
    </w:p>
    <w:p w14:paraId="3C230CD3" w14:textId="77777777" w:rsidR="00523F97" w:rsidRDefault="00523F97" w:rsidP="00523F97">
      <w:pPr>
        <w:ind w:right="-72"/>
        <w:jc w:val="both"/>
        <w:rPr>
          <w:rFonts w:ascii="Tw Cen MT" w:hAnsi="Tw Cen MT" w:cs="Arial"/>
          <w:b/>
          <w:sz w:val="20"/>
          <w:szCs w:val="20"/>
        </w:rPr>
      </w:pPr>
      <w:r>
        <w:rPr>
          <w:rFonts w:ascii="Tw Cen MT" w:hAnsi="Tw Cen MT" w:cs="Arial"/>
          <w:b/>
          <w:sz w:val="20"/>
          <w:szCs w:val="20"/>
        </w:rPr>
        <w:t>1.4.2</w:t>
      </w:r>
      <w:r w:rsidR="00BF3EA5" w:rsidRPr="00274FC2">
        <w:rPr>
          <w:rFonts w:ascii="Tw Cen MT" w:hAnsi="Tw Cen MT" w:cs="Arial"/>
          <w:b/>
          <w:sz w:val="20"/>
          <w:szCs w:val="20"/>
        </w:rPr>
        <w:tab/>
        <w:t>Definitions</w:t>
      </w:r>
    </w:p>
    <w:p w14:paraId="27AFBE3D" w14:textId="77777777" w:rsidR="00BF3EA5" w:rsidRPr="00523F97" w:rsidRDefault="00523F97" w:rsidP="00523F97">
      <w:pPr>
        <w:ind w:left="1080" w:right="-72" w:hanging="360"/>
        <w:jc w:val="both"/>
        <w:rPr>
          <w:rFonts w:ascii="Tw Cen MT" w:hAnsi="Tw Cen MT" w:cs="Arial"/>
          <w:b/>
          <w:sz w:val="20"/>
          <w:szCs w:val="20"/>
        </w:rPr>
      </w:pPr>
      <w:r>
        <w:rPr>
          <w:rFonts w:ascii="Tw Cen MT" w:hAnsi="Tw Cen MT" w:cs="Arial"/>
          <w:sz w:val="20"/>
          <w:szCs w:val="20"/>
        </w:rPr>
        <w:t>a.</w:t>
      </w:r>
      <w:r>
        <w:rPr>
          <w:rFonts w:ascii="Tw Cen MT" w:hAnsi="Tw Cen MT" w:cs="Arial"/>
          <w:sz w:val="20"/>
          <w:szCs w:val="20"/>
        </w:rPr>
        <w:tab/>
      </w:r>
      <w:r w:rsidR="00BF3EA5" w:rsidRPr="00E81FE7">
        <w:rPr>
          <w:rFonts w:ascii="Tw Cen MT" w:hAnsi="Tw Cen MT" w:cs="Arial"/>
          <w:sz w:val="20"/>
          <w:szCs w:val="20"/>
          <w:u w:val="single"/>
        </w:rPr>
        <w:t>Interested Person</w:t>
      </w:r>
    </w:p>
    <w:p w14:paraId="1C21FDDC" w14:textId="77777777" w:rsidR="00BF3EA5" w:rsidRPr="00274FC2" w:rsidRDefault="00523F97" w:rsidP="00523F97">
      <w:pPr>
        <w:ind w:left="1080" w:right="-72" w:hanging="360"/>
        <w:jc w:val="both"/>
        <w:rPr>
          <w:rFonts w:ascii="Tw Cen MT" w:hAnsi="Tw Cen MT" w:cs="Arial"/>
          <w:sz w:val="20"/>
          <w:szCs w:val="20"/>
        </w:rPr>
      </w:pPr>
      <w:r>
        <w:rPr>
          <w:rFonts w:ascii="Tw Cen MT" w:hAnsi="Tw Cen MT" w:cs="Arial"/>
          <w:sz w:val="20"/>
          <w:szCs w:val="20"/>
        </w:rPr>
        <w:tab/>
      </w:r>
      <w:r w:rsidR="00BF3EA5" w:rsidRPr="00274FC2">
        <w:rPr>
          <w:rFonts w:ascii="Tw Cen MT" w:hAnsi="Tw Cen MT" w:cs="Arial"/>
          <w:sz w:val="20"/>
          <w:szCs w:val="20"/>
        </w:rPr>
        <w:t>Any director, principal officer, or member of a committee with board delegated powers, who has a direct or indirect financial interest as defined below</w:t>
      </w:r>
      <w:r w:rsidR="00BF3EA5">
        <w:rPr>
          <w:rFonts w:ascii="Tw Cen MT" w:hAnsi="Tw Cen MT" w:cs="Arial"/>
          <w:sz w:val="20"/>
          <w:szCs w:val="20"/>
        </w:rPr>
        <w:t>,</w:t>
      </w:r>
      <w:r w:rsidR="00443D12">
        <w:rPr>
          <w:rFonts w:ascii="Tw Cen MT" w:hAnsi="Tw Cen MT" w:cs="Arial"/>
          <w:sz w:val="20"/>
          <w:szCs w:val="20"/>
        </w:rPr>
        <w:t xml:space="preserve"> is an Interested P</w:t>
      </w:r>
      <w:r w:rsidR="00BF3EA5" w:rsidRPr="00274FC2">
        <w:rPr>
          <w:rFonts w:ascii="Tw Cen MT" w:hAnsi="Tw Cen MT" w:cs="Arial"/>
          <w:sz w:val="20"/>
          <w:szCs w:val="20"/>
        </w:rPr>
        <w:t>erson.</w:t>
      </w:r>
      <w:r w:rsidR="00BF3EA5">
        <w:rPr>
          <w:rFonts w:ascii="Tw Cen MT" w:hAnsi="Tw Cen MT" w:cs="Arial"/>
          <w:sz w:val="20"/>
          <w:szCs w:val="20"/>
        </w:rPr>
        <w:t xml:space="preserve">  </w:t>
      </w:r>
      <w:r w:rsidR="00EF32A0">
        <w:rPr>
          <w:rFonts w:ascii="Tw Cen MT" w:hAnsi="Tw Cen MT" w:cs="Arial"/>
          <w:sz w:val="20"/>
          <w:szCs w:val="20"/>
        </w:rPr>
        <w:t>If a person is an Interested P</w:t>
      </w:r>
      <w:r w:rsidR="00BF3EA5" w:rsidRPr="00274FC2">
        <w:rPr>
          <w:rFonts w:ascii="Tw Cen MT" w:hAnsi="Tw Cen MT" w:cs="Arial"/>
          <w:sz w:val="20"/>
          <w:szCs w:val="20"/>
        </w:rPr>
        <w:t xml:space="preserve">erson with respect to any entity which </w:t>
      </w:r>
      <w:r w:rsidR="00BF3EA5">
        <w:rPr>
          <w:rFonts w:ascii="Tw Cen MT" w:hAnsi="Tw Cen MT" w:cs="Arial"/>
          <w:sz w:val="20"/>
          <w:szCs w:val="20"/>
        </w:rPr>
        <w:t>B</w:t>
      </w:r>
      <w:r w:rsidR="00443D12">
        <w:rPr>
          <w:rFonts w:ascii="Tw Cen MT" w:hAnsi="Tw Cen MT" w:cs="Arial"/>
          <w:sz w:val="20"/>
          <w:szCs w:val="20"/>
        </w:rPr>
        <w:t>EF is a part, he or she is an Interested P</w:t>
      </w:r>
      <w:r w:rsidR="00BF3EA5" w:rsidRPr="00274FC2">
        <w:rPr>
          <w:rFonts w:ascii="Tw Cen MT" w:hAnsi="Tw Cen MT" w:cs="Arial"/>
          <w:sz w:val="20"/>
          <w:szCs w:val="20"/>
        </w:rPr>
        <w:t>erson with the respect to all entities.</w:t>
      </w:r>
    </w:p>
    <w:p w14:paraId="5F149046" w14:textId="77777777" w:rsidR="00BF3EA5" w:rsidRPr="00274FC2" w:rsidRDefault="00BF3EA5" w:rsidP="00523F97">
      <w:pPr>
        <w:ind w:left="1080" w:right="-72" w:hanging="360"/>
        <w:jc w:val="both"/>
        <w:rPr>
          <w:rFonts w:ascii="Tw Cen MT" w:hAnsi="Tw Cen MT" w:cs="Arial"/>
          <w:sz w:val="20"/>
          <w:szCs w:val="20"/>
        </w:rPr>
      </w:pPr>
    </w:p>
    <w:p w14:paraId="32EFC5D7" w14:textId="77777777" w:rsidR="00BF3EA5" w:rsidRPr="00274FC2" w:rsidRDefault="00523F97" w:rsidP="00523F97">
      <w:pPr>
        <w:ind w:left="1080" w:right="-72" w:hanging="360"/>
        <w:jc w:val="both"/>
        <w:rPr>
          <w:rFonts w:ascii="Tw Cen MT" w:hAnsi="Tw Cen MT" w:cs="Arial"/>
          <w:sz w:val="20"/>
          <w:szCs w:val="20"/>
        </w:rPr>
      </w:pPr>
      <w:r>
        <w:rPr>
          <w:rFonts w:ascii="Tw Cen MT" w:hAnsi="Tw Cen MT" w:cs="Arial"/>
          <w:sz w:val="20"/>
          <w:szCs w:val="20"/>
        </w:rPr>
        <w:t>b.</w:t>
      </w:r>
      <w:r>
        <w:rPr>
          <w:rFonts w:ascii="Tw Cen MT" w:hAnsi="Tw Cen MT" w:cs="Arial"/>
          <w:sz w:val="20"/>
          <w:szCs w:val="20"/>
        </w:rPr>
        <w:tab/>
      </w:r>
      <w:r w:rsidR="00BF3EA5" w:rsidRPr="00E81FE7">
        <w:rPr>
          <w:rFonts w:ascii="Tw Cen MT" w:hAnsi="Tw Cen MT" w:cs="Arial"/>
          <w:sz w:val="20"/>
          <w:szCs w:val="20"/>
          <w:u w:val="single"/>
        </w:rPr>
        <w:t>Financial Interest</w:t>
      </w:r>
    </w:p>
    <w:p w14:paraId="33859EF9" w14:textId="77777777" w:rsidR="00E81FE7" w:rsidRDefault="00523F97" w:rsidP="00E81FE7">
      <w:pPr>
        <w:ind w:left="1080" w:right="-72" w:hanging="360"/>
        <w:jc w:val="both"/>
        <w:rPr>
          <w:rFonts w:ascii="Tw Cen MT" w:hAnsi="Tw Cen MT" w:cs="Arial"/>
          <w:sz w:val="20"/>
          <w:szCs w:val="20"/>
        </w:rPr>
      </w:pPr>
      <w:r>
        <w:rPr>
          <w:rFonts w:ascii="Tw Cen MT" w:hAnsi="Tw Cen MT" w:cs="Arial"/>
          <w:sz w:val="20"/>
          <w:szCs w:val="20"/>
        </w:rPr>
        <w:tab/>
      </w:r>
      <w:r w:rsidR="00BF3EA5" w:rsidRPr="00274FC2">
        <w:rPr>
          <w:rFonts w:ascii="Tw Cen MT" w:hAnsi="Tw Cen MT" w:cs="Arial"/>
          <w:sz w:val="20"/>
          <w:szCs w:val="20"/>
        </w:rPr>
        <w:t>A person has a financial interest if the person has, directly or indirectly, through business, investment, or family:</w:t>
      </w:r>
    </w:p>
    <w:p w14:paraId="28309671" w14:textId="77777777" w:rsidR="00E81FE7" w:rsidRPr="00E81FE7" w:rsidRDefault="00BF3EA5" w:rsidP="00E81FE7">
      <w:pPr>
        <w:pStyle w:val="ListParagraph"/>
        <w:numPr>
          <w:ilvl w:val="1"/>
          <w:numId w:val="54"/>
        </w:numPr>
        <w:ind w:right="-72"/>
        <w:jc w:val="both"/>
        <w:rPr>
          <w:rFonts w:ascii="Tw Cen MT" w:hAnsi="Tw Cen MT" w:cs="Arial"/>
          <w:sz w:val="20"/>
          <w:szCs w:val="20"/>
        </w:rPr>
      </w:pPr>
      <w:r w:rsidRPr="00E81FE7">
        <w:rPr>
          <w:rFonts w:ascii="Tw Cen MT" w:hAnsi="Tw Cen MT" w:cs="Arial"/>
          <w:sz w:val="20"/>
          <w:szCs w:val="20"/>
        </w:rPr>
        <w:t xml:space="preserve">An ownership or investment interest in any entity with which </w:t>
      </w:r>
      <w:r w:rsidR="00443D12" w:rsidRPr="00E81FE7">
        <w:rPr>
          <w:rFonts w:ascii="Tw Cen MT" w:hAnsi="Tw Cen MT" w:cs="Arial"/>
          <w:sz w:val="20"/>
          <w:szCs w:val="20"/>
        </w:rPr>
        <w:t>BEF</w:t>
      </w:r>
      <w:r w:rsidRPr="00E81FE7">
        <w:rPr>
          <w:rFonts w:ascii="Tw Cen MT" w:hAnsi="Tw Cen MT" w:cs="Arial"/>
          <w:sz w:val="20"/>
          <w:szCs w:val="20"/>
        </w:rPr>
        <w:t xml:space="preserve">  has a transaction or arrangement,</w:t>
      </w:r>
    </w:p>
    <w:p w14:paraId="6B083AAD" w14:textId="77777777" w:rsidR="00BF3EA5" w:rsidRPr="00E81FE7" w:rsidRDefault="00BF3EA5" w:rsidP="00E81FE7">
      <w:pPr>
        <w:pStyle w:val="ListParagraph"/>
        <w:numPr>
          <w:ilvl w:val="1"/>
          <w:numId w:val="54"/>
        </w:numPr>
        <w:ind w:right="-72"/>
        <w:jc w:val="both"/>
        <w:rPr>
          <w:rFonts w:ascii="Tw Cen MT" w:hAnsi="Tw Cen MT" w:cs="Arial"/>
          <w:sz w:val="20"/>
          <w:szCs w:val="20"/>
        </w:rPr>
      </w:pPr>
      <w:r w:rsidRPr="00E81FE7">
        <w:rPr>
          <w:rFonts w:ascii="Tw Cen MT" w:hAnsi="Tw Cen MT" w:cs="Arial"/>
          <w:sz w:val="20"/>
          <w:szCs w:val="20"/>
        </w:rPr>
        <w:t>A compensation arrangement with B</w:t>
      </w:r>
      <w:r w:rsidR="00443D12" w:rsidRPr="00E81FE7">
        <w:rPr>
          <w:rFonts w:ascii="Tw Cen MT" w:hAnsi="Tw Cen MT" w:cs="Arial"/>
          <w:sz w:val="20"/>
          <w:szCs w:val="20"/>
        </w:rPr>
        <w:t>EF</w:t>
      </w:r>
      <w:r w:rsidRPr="00E81FE7">
        <w:rPr>
          <w:rFonts w:ascii="Tw Cen MT" w:hAnsi="Tw Cen MT" w:cs="Arial"/>
          <w:sz w:val="20"/>
          <w:szCs w:val="20"/>
        </w:rPr>
        <w:t xml:space="preserve"> or with any entity or individual with which </w:t>
      </w:r>
      <w:r w:rsidR="00443D12" w:rsidRPr="00E81FE7">
        <w:rPr>
          <w:rFonts w:ascii="Tw Cen MT" w:hAnsi="Tw Cen MT" w:cs="Arial"/>
          <w:sz w:val="20"/>
          <w:szCs w:val="20"/>
        </w:rPr>
        <w:t>BEF</w:t>
      </w:r>
      <w:r w:rsidRPr="00E81FE7">
        <w:rPr>
          <w:rFonts w:ascii="Tw Cen MT" w:hAnsi="Tw Cen MT" w:cs="Arial"/>
          <w:sz w:val="20"/>
          <w:szCs w:val="20"/>
        </w:rPr>
        <w:t xml:space="preserve"> has a transaction or arrangement, or</w:t>
      </w:r>
    </w:p>
    <w:p w14:paraId="35BFDF95" w14:textId="77777777" w:rsidR="00BF3EA5" w:rsidRPr="00E81FE7" w:rsidRDefault="003918E6" w:rsidP="00E81FE7">
      <w:pPr>
        <w:pStyle w:val="ListParagraph"/>
        <w:numPr>
          <w:ilvl w:val="1"/>
          <w:numId w:val="54"/>
        </w:numPr>
        <w:ind w:right="-72"/>
        <w:jc w:val="both"/>
        <w:rPr>
          <w:rFonts w:ascii="Tw Cen MT" w:hAnsi="Tw Cen MT" w:cs="Arial"/>
          <w:sz w:val="20"/>
          <w:szCs w:val="20"/>
        </w:rPr>
      </w:pPr>
      <w:r w:rsidRPr="00E81FE7">
        <w:rPr>
          <w:rFonts w:ascii="Tw Cen MT" w:hAnsi="Tw Cen MT" w:cs="Arial"/>
          <w:sz w:val="20"/>
          <w:szCs w:val="20"/>
        </w:rPr>
        <w:t>A potential</w:t>
      </w:r>
      <w:r w:rsidR="00BF3EA5" w:rsidRPr="00E81FE7">
        <w:rPr>
          <w:rFonts w:ascii="Tw Cen MT" w:hAnsi="Tw Cen MT" w:cs="Arial"/>
          <w:sz w:val="20"/>
          <w:szCs w:val="20"/>
        </w:rPr>
        <w:t xml:space="preserve"> ownership or investment interest in, or compensation arrangement with, any entity or individual with which B</w:t>
      </w:r>
      <w:r w:rsidR="00443D12" w:rsidRPr="00E81FE7">
        <w:rPr>
          <w:rFonts w:ascii="Tw Cen MT" w:hAnsi="Tw Cen MT" w:cs="Arial"/>
          <w:sz w:val="20"/>
          <w:szCs w:val="20"/>
        </w:rPr>
        <w:t>EF</w:t>
      </w:r>
      <w:r w:rsidR="00BF3EA5" w:rsidRPr="00E81FE7">
        <w:rPr>
          <w:rFonts w:ascii="Tw Cen MT" w:hAnsi="Tw Cen MT" w:cs="Arial"/>
          <w:sz w:val="20"/>
          <w:szCs w:val="20"/>
        </w:rPr>
        <w:t xml:space="preserve"> is negotiating a transaction or arrangement.</w:t>
      </w:r>
    </w:p>
    <w:p w14:paraId="1CF11DCA" w14:textId="77777777" w:rsidR="00BF3EA5" w:rsidRPr="00274FC2" w:rsidRDefault="00BF3EA5" w:rsidP="00BF3EA5">
      <w:pPr>
        <w:ind w:right="-72"/>
        <w:jc w:val="both"/>
        <w:rPr>
          <w:rFonts w:ascii="Tw Cen MT" w:hAnsi="Tw Cen MT" w:cs="Arial"/>
          <w:sz w:val="20"/>
          <w:szCs w:val="20"/>
        </w:rPr>
      </w:pPr>
    </w:p>
    <w:p w14:paraId="69108CDF" w14:textId="77777777" w:rsidR="00BF3EA5" w:rsidRPr="00274FC2" w:rsidRDefault="00BF3EA5" w:rsidP="00E81FE7">
      <w:pPr>
        <w:ind w:left="1080" w:right="-72" w:hanging="360"/>
        <w:jc w:val="both"/>
        <w:rPr>
          <w:rFonts w:ascii="Tw Cen MT" w:hAnsi="Tw Cen MT" w:cs="Arial"/>
          <w:sz w:val="20"/>
          <w:szCs w:val="20"/>
        </w:rPr>
      </w:pPr>
      <w:r w:rsidRPr="00274FC2">
        <w:rPr>
          <w:rFonts w:ascii="Tw Cen MT" w:hAnsi="Tw Cen MT" w:cs="Arial"/>
          <w:sz w:val="20"/>
          <w:szCs w:val="20"/>
        </w:rPr>
        <w:t>Compensation includes direct and indirect remuneration as well as gifts or favors that are not insubstantial.</w:t>
      </w:r>
    </w:p>
    <w:p w14:paraId="3AF93395" w14:textId="77777777" w:rsidR="00BF3EA5" w:rsidRPr="00274FC2" w:rsidRDefault="00BF3EA5" w:rsidP="00BF3EA5">
      <w:pPr>
        <w:ind w:left="720" w:right="-72"/>
        <w:jc w:val="both"/>
        <w:rPr>
          <w:rFonts w:ascii="Tw Cen MT" w:hAnsi="Tw Cen MT" w:cs="Arial"/>
          <w:sz w:val="20"/>
          <w:szCs w:val="20"/>
        </w:rPr>
      </w:pPr>
    </w:p>
    <w:p w14:paraId="053CBC8A" w14:textId="77777777" w:rsidR="00BF3EA5" w:rsidRPr="00274FC2" w:rsidRDefault="00BF3EA5" w:rsidP="00BF3EA5">
      <w:pPr>
        <w:ind w:left="720" w:right="-72"/>
        <w:jc w:val="both"/>
        <w:rPr>
          <w:rFonts w:ascii="Tw Cen MT" w:hAnsi="Tw Cen MT" w:cs="Arial"/>
          <w:sz w:val="20"/>
          <w:szCs w:val="20"/>
        </w:rPr>
      </w:pPr>
      <w:r w:rsidRPr="00274FC2">
        <w:rPr>
          <w:rFonts w:ascii="Tw Cen MT" w:hAnsi="Tw Cen MT" w:cs="Arial"/>
          <w:sz w:val="20"/>
          <w:szCs w:val="20"/>
        </w:rPr>
        <w:t xml:space="preserve">A financial interest does not necessarily constitute a conflict of interest.  A person who has a financial interest may have a conflict of interest only if the </w:t>
      </w:r>
      <w:r w:rsidR="00443D12">
        <w:rPr>
          <w:rFonts w:ascii="Tw Cen MT" w:hAnsi="Tw Cen MT" w:cs="Arial"/>
          <w:sz w:val="20"/>
          <w:szCs w:val="20"/>
        </w:rPr>
        <w:t>Board</w:t>
      </w:r>
      <w:r w:rsidRPr="00274FC2">
        <w:rPr>
          <w:rFonts w:ascii="Tw Cen MT" w:hAnsi="Tw Cen MT" w:cs="Arial"/>
          <w:sz w:val="20"/>
          <w:szCs w:val="20"/>
        </w:rPr>
        <w:t xml:space="preserve"> </w:t>
      </w:r>
      <w:r w:rsidR="00443D12">
        <w:rPr>
          <w:rFonts w:ascii="Tw Cen MT" w:hAnsi="Tw Cen MT" w:cs="Arial"/>
          <w:sz w:val="20"/>
          <w:szCs w:val="20"/>
        </w:rPr>
        <w:t xml:space="preserve">or appropriate committee </w:t>
      </w:r>
      <w:r w:rsidRPr="00274FC2">
        <w:rPr>
          <w:rFonts w:ascii="Tw Cen MT" w:hAnsi="Tw Cen MT" w:cs="Arial"/>
          <w:sz w:val="20"/>
          <w:szCs w:val="20"/>
        </w:rPr>
        <w:t>decides that a conflict of interest exists.</w:t>
      </w:r>
    </w:p>
    <w:p w14:paraId="0619B2B5" w14:textId="77777777" w:rsidR="00BF3EA5" w:rsidRPr="00274FC2" w:rsidRDefault="00BF3EA5" w:rsidP="00BF3EA5">
      <w:pPr>
        <w:ind w:right="-72"/>
        <w:jc w:val="both"/>
        <w:rPr>
          <w:rFonts w:ascii="Tw Cen MT" w:hAnsi="Tw Cen MT" w:cs="Arial"/>
          <w:sz w:val="20"/>
          <w:szCs w:val="20"/>
        </w:rPr>
      </w:pPr>
    </w:p>
    <w:p w14:paraId="22E9828D" w14:textId="77777777" w:rsidR="00BF3EA5" w:rsidRPr="00274FC2" w:rsidRDefault="00523F97" w:rsidP="00BF3EA5">
      <w:pPr>
        <w:ind w:right="-72"/>
        <w:jc w:val="both"/>
        <w:rPr>
          <w:rFonts w:ascii="Tw Cen MT" w:hAnsi="Tw Cen MT" w:cs="Arial"/>
          <w:b/>
          <w:sz w:val="20"/>
          <w:szCs w:val="20"/>
        </w:rPr>
      </w:pPr>
      <w:r>
        <w:rPr>
          <w:rFonts w:ascii="Tw Cen MT" w:hAnsi="Tw Cen MT" w:cs="Arial"/>
          <w:b/>
          <w:sz w:val="20"/>
          <w:szCs w:val="20"/>
        </w:rPr>
        <w:t>1.4.3</w:t>
      </w:r>
      <w:r w:rsidR="00BF3EA5" w:rsidRPr="00274FC2">
        <w:rPr>
          <w:rFonts w:ascii="Tw Cen MT" w:hAnsi="Tw Cen MT" w:cs="Arial"/>
          <w:b/>
          <w:sz w:val="20"/>
          <w:szCs w:val="20"/>
        </w:rPr>
        <w:tab/>
        <w:t>Procedures</w:t>
      </w:r>
    </w:p>
    <w:p w14:paraId="734228EC" w14:textId="77777777" w:rsidR="00BF3EA5" w:rsidRPr="00E81FE7" w:rsidRDefault="00BF3EA5" w:rsidP="00D95DCC">
      <w:pPr>
        <w:numPr>
          <w:ilvl w:val="0"/>
          <w:numId w:val="6"/>
        </w:numPr>
        <w:tabs>
          <w:tab w:val="clear" w:pos="1800"/>
          <w:tab w:val="num" w:pos="1080"/>
        </w:tabs>
        <w:ind w:left="1080" w:right="-72" w:hanging="360"/>
        <w:jc w:val="both"/>
        <w:rPr>
          <w:rFonts w:ascii="Tw Cen MT" w:hAnsi="Tw Cen MT" w:cs="Arial"/>
          <w:sz w:val="20"/>
          <w:szCs w:val="20"/>
          <w:u w:val="single"/>
        </w:rPr>
      </w:pPr>
      <w:r w:rsidRPr="00E81FE7">
        <w:rPr>
          <w:rFonts w:ascii="Tw Cen MT" w:hAnsi="Tw Cen MT" w:cs="Arial"/>
          <w:sz w:val="20"/>
          <w:szCs w:val="20"/>
          <w:u w:val="single"/>
        </w:rPr>
        <w:t>Duty to Disclose</w:t>
      </w:r>
    </w:p>
    <w:p w14:paraId="4C28CD6F" w14:textId="77777777" w:rsidR="00BF3EA5" w:rsidRPr="00274FC2" w:rsidRDefault="00BF3EA5" w:rsidP="00BF3EA5">
      <w:pPr>
        <w:ind w:left="1080" w:right="-72"/>
        <w:jc w:val="both"/>
        <w:rPr>
          <w:rFonts w:ascii="Tw Cen MT" w:hAnsi="Tw Cen MT" w:cs="Arial"/>
          <w:sz w:val="20"/>
          <w:szCs w:val="20"/>
        </w:rPr>
      </w:pPr>
      <w:r w:rsidRPr="00274FC2">
        <w:rPr>
          <w:rFonts w:ascii="Tw Cen MT" w:hAnsi="Tw Cen MT" w:cs="Arial"/>
          <w:sz w:val="20"/>
          <w:szCs w:val="20"/>
        </w:rPr>
        <w:t>In connection with any actual or pos</w:t>
      </w:r>
      <w:r w:rsidR="00EF32A0">
        <w:rPr>
          <w:rFonts w:ascii="Tw Cen MT" w:hAnsi="Tw Cen MT" w:cs="Arial"/>
          <w:sz w:val="20"/>
          <w:szCs w:val="20"/>
        </w:rPr>
        <w:t>sible conflict of interest, an Interested P</w:t>
      </w:r>
      <w:r w:rsidRPr="00274FC2">
        <w:rPr>
          <w:rFonts w:ascii="Tw Cen MT" w:hAnsi="Tw Cen MT" w:cs="Arial"/>
          <w:sz w:val="20"/>
          <w:szCs w:val="20"/>
        </w:rPr>
        <w:t xml:space="preserve">erson must disclose the existence of the financial interest and be given the opportunity to disclose all material facts to the directors and members of committees with </w:t>
      </w:r>
      <w:r w:rsidR="00443D12">
        <w:rPr>
          <w:rFonts w:ascii="Tw Cen MT" w:hAnsi="Tw Cen MT" w:cs="Arial"/>
          <w:sz w:val="20"/>
          <w:szCs w:val="20"/>
        </w:rPr>
        <w:t>B</w:t>
      </w:r>
      <w:r w:rsidRPr="00274FC2">
        <w:rPr>
          <w:rFonts w:ascii="Tw Cen MT" w:hAnsi="Tw Cen MT" w:cs="Arial"/>
          <w:sz w:val="20"/>
          <w:szCs w:val="20"/>
        </w:rPr>
        <w:t>oard delegated powers considering the proposed transaction or arrangement.</w:t>
      </w:r>
    </w:p>
    <w:p w14:paraId="545E0426" w14:textId="77777777" w:rsidR="00BF3EA5" w:rsidRPr="00274FC2" w:rsidRDefault="00BF3EA5" w:rsidP="00BF3EA5">
      <w:pPr>
        <w:tabs>
          <w:tab w:val="num" w:pos="1440"/>
        </w:tabs>
        <w:ind w:left="1080" w:right="-72" w:hanging="360"/>
        <w:jc w:val="both"/>
        <w:rPr>
          <w:rFonts w:ascii="Tw Cen MT" w:hAnsi="Tw Cen MT" w:cs="Arial"/>
          <w:sz w:val="20"/>
          <w:szCs w:val="20"/>
        </w:rPr>
      </w:pPr>
    </w:p>
    <w:p w14:paraId="35D20411" w14:textId="77777777" w:rsidR="00BF3EA5" w:rsidRPr="00E81FE7" w:rsidRDefault="00BF3EA5" w:rsidP="00D95DCC">
      <w:pPr>
        <w:numPr>
          <w:ilvl w:val="0"/>
          <w:numId w:val="6"/>
        </w:numPr>
        <w:tabs>
          <w:tab w:val="clear" w:pos="1800"/>
          <w:tab w:val="num" w:pos="1080"/>
        </w:tabs>
        <w:ind w:left="1080" w:right="-72" w:hanging="360"/>
        <w:jc w:val="both"/>
        <w:rPr>
          <w:rFonts w:ascii="Tw Cen MT" w:hAnsi="Tw Cen MT" w:cs="Arial"/>
          <w:sz w:val="20"/>
          <w:szCs w:val="20"/>
          <w:u w:val="single"/>
        </w:rPr>
      </w:pPr>
      <w:r w:rsidRPr="00E81FE7">
        <w:rPr>
          <w:rFonts w:ascii="Tw Cen MT" w:hAnsi="Tw Cen MT" w:cs="Arial"/>
          <w:sz w:val="20"/>
          <w:szCs w:val="20"/>
          <w:u w:val="single"/>
        </w:rPr>
        <w:t>Determining a Conflict of Interest</w:t>
      </w:r>
    </w:p>
    <w:p w14:paraId="54F2C6FB" w14:textId="77777777" w:rsidR="00BF3EA5" w:rsidRPr="00274FC2" w:rsidRDefault="00BF3EA5" w:rsidP="00BF3EA5">
      <w:pPr>
        <w:ind w:left="1080" w:right="-72"/>
        <w:jc w:val="both"/>
        <w:rPr>
          <w:rFonts w:ascii="Tw Cen MT" w:hAnsi="Tw Cen MT" w:cs="Arial"/>
          <w:sz w:val="20"/>
          <w:szCs w:val="20"/>
        </w:rPr>
      </w:pPr>
      <w:r w:rsidRPr="00274FC2">
        <w:rPr>
          <w:rFonts w:ascii="Tw Cen MT" w:hAnsi="Tw Cen MT" w:cs="Arial"/>
          <w:sz w:val="20"/>
          <w:szCs w:val="20"/>
        </w:rPr>
        <w:t>After disclosure of financial interest and all material facts, and</w:t>
      </w:r>
      <w:r w:rsidR="00EF32A0">
        <w:rPr>
          <w:rFonts w:ascii="Tw Cen MT" w:hAnsi="Tw Cen MT" w:cs="Arial"/>
          <w:sz w:val="20"/>
          <w:szCs w:val="20"/>
        </w:rPr>
        <w:t xml:space="preserve"> after any discussion with the Interested P</w:t>
      </w:r>
      <w:r w:rsidRPr="00274FC2">
        <w:rPr>
          <w:rFonts w:ascii="Tw Cen MT" w:hAnsi="Tw Cen MT" w:cs="Arial"/>
          <w:sz w:val="20"/>
          <w:szCs w:val="20"/>
        </w:rPr>
        <w:t xml:space="preserve">erson, he/she shall leave the </w:t>
      </w:r>
      <w:r w:rsidR="00443D12">
        <w:rPr>
          <w:rFonts w:ascii="Tw Cen MT" w:hAnsi="Tw Cen MT" w:cs="Arial"/>
          <w:sz w:val="20"/>
          <w:szCs w:val="20"/>
        </w:rPr>
        <w:t>B</w:t>
      </w:r>
      <w:r w:rsidRPr="00274FC2">
        <w:rPr>
          <w:rFonts w:ascii="Tw Cen MT" w:hAnsi="Tw Cen MT" w:cs="Arial"/>
          <w:sz w:val="20"/>
          <w:szCs w:val="20"/>
        </w:rPr>
        <w:t>oard or committee meeting while the determination of a conflict of interest is discussed and voted u</w:t>
      </w:r>
      <w:r w:rsidR="00443D12">
        <w:rPr>
          <w:rFonts w:ascii="Tw Cen MT" w:hAnsi="Tw Cen MT" w:cs="Arial"/>
          <w:sz w:val="20"/>
          <w:szCs w:val="20"/>
        </w:rPr>
        <w:t>pon. The remaining B</w:t>
      </w:r>
      <w:r w:rsidRPr="00274FC2">
        <w:rPr>
          <w:rFonts w:ascii="Tw Cen MT" w:hAnsi="Tw Cen MT" w:cs="Arial"/>
          <w:sz w:val="20"/>
          <w:szCs w:val="20"/>
        </w:rPr>
        <w:t>oard or committee members shall decide if a conflict of interest exists.</w:t>
      </w:r>
    </w:p>
    <w:p w14:paraId="00C87DFA" w14:textId="77777777" w:rsidR="00BF3EA5" w:rsidRPr="00E81FE7" w:rsidRDefault="00BF3EA5" w:rsidP="00BF3EA5">
      <w:pPr>
        <w:tabs>
          <w:tab w:val="num" w:pos="1440"/>
        </w:tabs>
        <w:ind w:left="1080" w:right="-72" w:hanging="360"/>
        <w:jc w:val="both"/>
        <w:rPr>
          <w:rFonts w:ascii="Tw Cen MT" w:hAnsi="Tw Cen MT" w:cs="Arial"/>
          <w:sz w:val="20"/>
          <w:szCs w:val="20"/>
          <w:u w:val="single"/>
        </w:rPr>
      </w:pPr>
    </w:p>
    <w:p w14:paraId="26959DCA" w14:textId="77777777" w:rsidR="00BF3EA5" w:rsidRPr="00E81FE7" w:rsidRDefault="00BF3EA5" w:rsidP="00D95DCC">
      <w:pPr>
        <w:numPr>
          <w:ilvl w:val="0"/>
          <w:numId w:val="6"/>
        </w:numPr>
        <w:tabs>
          <w:tab w:val="clear" w:pos="1800"/>
          <w:tab w:val="num" w:pos="1080"/>
        </w:tabs>
        <w:ind w:left="1080" w:right="-72" w:hanging="360"/>
        <w:jc w:val="both"/>
        <w:rPr>
          <w:rFonts w:ascii="Tw Cen MT" w:hAnsi="Tw Cen MT" w:cs="Arial"/>
          <w:sz w:val="20"/>
          <w:szCs w:val="20"/>
          <w:u w:val="single"/>
        </w:rPr>
      </w:pPr>
      <w:r w:rsidRPr="00E81FE7">
        <w:rPr>
          <w:rFonts w:ascii="Tw Cen MT" w:hAnsi="Tw Cen MT" w:cs="Arial"/>
          <w:sz w:val="20"/>
          <w:szCs w:val="20"/>
          <w:u w:val="single"/>
        </w:rPr>
        <w:t>Procedures for Addressing the Conflict of Interest</w:t>
      </w:r>
    </w:p>
    <w:p w14:paraId="54D30A2D" w14:textId="77777777" w:rsidR="00BF3EA5" w:rsidRPr="00274FC2" w:rsidRDefault="00EF32A0" w:rsidP="00E81FE7">
      <w:pPr>
        <w:numPr>
          <w:ilvl w:val="0"/>
          <w:numId w:val="53"/>
        </w:numPr>
        <w:tabs>
          <w:tab w:val="clear" w:pos="1800"/>
          <w:tab w:val="num" w:pos="1440"/>
        </w:tabs>
        <w:ind w:left="1440" w:right="-72"/>
        <w:jc w:val="both"/>
        <w:rPr>
          <w:rFonts w:ascii="Tw Cen MT" w:hAnsi="Tw Cen MT" w:cs="Arial"/>
          <w:sz w:val="20"/>
          <w:szCs w:val="20"/>
        </w:rPr>
      </w:pPr>
      <w:r>
        <w:rPr>
          <w:rFonts w:ascii="Tw Cen MT" w:hAnsi="Tw Cen MT" w:cs="Arial"/>
          <w:sz w:val="20"/>
          <w:szCs w:val="20"/>
        </w:rPr>
        <w:t>An Interested P</w:t>
      </w:r>
      <w:r w:rsidR="00BF3EA5" w:rsidRPr="00274FC2">
        <w:rPr>
          <w:rFonts w:ascii="Tw Cen MT" w:hAnsi="Tw Cen MT" w:cs="Arial"/>
          <w:sz w:val="20"/>
          <w:szCs w:val="20"/>
        </w:rPr>
        <w:t xml:space="preserve">erson may make a presentation at the </w:t>
      </w:r>
      <w:r w:rsidR="00443D12">
        <w:rPr>
          <w:rFonts w:ascii="Tw Cen MT" w:hAnsi="Tw Cen MT" w:cs="Arial"/>
          <w:sz w:val="20"/>
          <w:szCs w:val="20"/>
        </w:rPr>
        <w:t>B</w:t>
      </w:r>
      <w:r w:rsidR="00BF3EA5" w:rsidRPr="00274FC2">
        <w:rPr>
          <w:rFonts w:ascii="Tw Cen MT" w:hAnsi="Tw Cen MT" w:cs="Arial"/>
          <w:sz w:val="20"/>
          <w:szCs w:val="20"/>
        </w:rPr>
        <w:t>oard or committee meeting, but after the presentation, he/she shall leave the meeting during the discussion of, and the vote on, the transaction or arrangement involving the possible conflict of interest.</w:t>
      </w:r>
    </w:p>
    <w:p w14:paraId="3F3A43BE" w14:textId="77777777" w:rsidR="00BF3EA5" w:rsidRPr="00274FC2" w:rsidRDefault="00443D12" w:rsidP="00E81FE7">
      <w:pPr>
        <w:numPr>
          <w:ilvl w:val="0"/>
          <w:numId w:val="53"/>
        </w:numPr>
        <w:tabs>
          <w:tab w:val="clear" w:pos="1800"/>
          <w:tab w:val="num" w:pos="1440"/>
        </w:tabs>
        <w:ind w:left="1440" w:right="-72"/>
        <w:jc w:val="both"/>
        <w:rPr>
          <w:rFonts w:ascii="Tw Cen MT" w:hAnsi="Tw Cen MT" w:cs="Arial"/>
          <w:sz w:val="20"/>
          <w:szCs w:val="20"/>
        </w:rPr>
      </w:pPr>
      <w:r>
        <w:rPr>
          <w:rFonts w:ascii="Tw Cen MT" w:hAnsi="Tw Cen MT" w:cs="Arial"/>
          <w:sz w:val="20"/>
          <w:szCs w:val="20"/>
        </w:rPr>
        <w:t>The chairperson of the B</w:t>
      </w:r>
      <w:r w:rsidR="00BF3EA5" w:rsidRPr="00274FC2">
        <w:rPr>
          <w:rFonts w:ascii="Tw Cen MT" w:hAnsi="Tw Cen MT" w:cs="Arial"/>
          <w:sz w:val="20"/>
          <w:szCs w:val="20"/>
        </w:rPr>
        <w:t>oard or committee shall, if appropriate, appoint a disinterested person or committee to investigate alternatives to the proposed transaction or arrangement.</w:t>
      </w:r>
    </w:p>
    <w:p w14:paraId="394594A9" w14:textId="77777777" w:rsidR="00BF3EA5" w:rsidRPr="00274FC2" w:rsidRDefault="00BF3EA5" w:rsidP="00E81FE7">
      <w:pPr>
        <w:numPr>
          <w:ilvl w:val="0"/>
          <w:numId w:val="53"/>
        </w:numPr>
        <w:tabs>
          <w:tab w:val="clear" w:pos="1800"/>
          <w:tab w:val="num" w:pos="1440"/>
        </w:tabs>
        <w:ind w:left="1440" w:right="-72"/>
        <w:jc w:val="both"/>
        <w:rPr>
          <w:rFonts w:ascii="Tw Cen MT" w:hAnsi="Tw Cen MT" w:cs="Arial"/>
          <w:sz w:val="20"/>
          <w:szCs w:val="20"/>
        </w:rPr>
      </w:pPr>
      <w:r w:rsidRPr="00274FC2">
        <w:rPr>
          <w:rFonts w:ascii="Tw Cen MT" w:hAnsi="Tw Cen MT" w:cs="Arial"/>
          <w:sz w:val="20"/>
          <w:szCs w:val="20"/>
        </w:rPr>
        <w:t xml:space="preserve">After exercising due diligence, the </w:t>
      </w:r>
      <w:r w:rsidR="00443D12">
        <w:rPr>
          <w:rFonts w:ascii="Tw Cen MT" w:hAnsi="Tw Cen MT" w:cs="Arial"/>
          <w:sz w:val="20"/>
          <w:szCs w:val="20"/>
        </w:rPr>
        <w:t>B</w:t>
      </w:r>
      <w:r w:rsidRPr="00274FC2">
        <w:rPr>
          <w:rFonts w:ascii="Tw Cen MT" w:hAnsi="Tw Cen MT" w:cs="Arial"/>
          <w:sz w:val="20"/>
          <w:szCs w:val="20"/>
        </w:rPr>
        <w:t xml:space="preserve">oard or committee shall determine whether the </w:t>
      </w:r>
      <w:r>
        <w:rPr>
          <w:rFonts w:ascii="Tw Cen MT" w:hAnsi="Tw Cen MT" w:cs="Arial"/>
          <w:sz w:val="20"/>
          <w:szCs w:val="20"/>
        </w:rPr>
        <w:t>B</w:t>
      </w:r>
      <w:r w:rsidR="00443D12">
        <w:rPr>
          <w:rFonts w:ascii="Tw Cen MT" w:hAnsi="Tw Cen MT" w:cs="Arial"/>
          <w:sz w:val="20"/>
          <w:szCs w:val="20"/>
        </w:rPr>
        <w:t>EF</w:t>
      </w:r>
      <w:r w:rsidRPr="00274FC2">
        <w:rPr>
          <w:rFonts w:ascii="Tw Cen MT" w:hAnsi="Tw Cen MT" w:cs="Arial"/>
          <w:sz w:val="20"/>
          <w:szCs w:val="20"/>
        </w:rPr>
        <w:t xml:space="preserve"> can obtain with reasonable efforts a more advantageous transaction or arrangement from a person or entity that would not give rise to a conflict of interest.</w:t>
      </w:r>
    </w:p>
    <w:p w14:paraId="3D64D98F" w14:textId="77777777" w:rsidR="00BF3EA5" w:rsidRPr="00274FC2" w:rsidRDefault="00BF3EA5" w:rsidP="00E81FE7">
      <w:pPr>
        <w:numPr>
          <w:ilvl w:val="0"/>
          <w:numId w:val="53"/>
        </w:numPr>
        <w:tabs>
          <w:tab w:val="clear" w:pos="1800"/>
          <w:tab w:val="num" w:pos="1440"/>
        </w:tabs>
        <w:ind w:left="1440" w:right="-72"/>
        <w:jc w:val="both"/>
        <w:rPr>
          <w:rFonts w:ascii="Tw Cen MT" w:hAnsi="Tw Cen MT" w:cs="Arial"/>
          <w:sz w:val="20"/>
          <w:szCs w:val="20"/>
        </w:rPr>
      </w:pPr>
      <w:r w:rsidRPr="00274FC2">
        <w:rPr>
          <w:rFonts w:ascii="Tw Cen MT" w:hAnsi="Tw Cen MT" w:cs="Arial"/>
          <w:sz w:val="20"/>
          <w:szCs w:val="20"/>
        </w:rPr>
        <w:t xml:space="preserve">If a more advantageous transaction or arrangement is not reasonably possible or desirable under circumstances not producing a conflict of interest, the </w:t>
      </w:r>
      <w:r w:rsidR="00443D12">
        <w:rPr>
          <w:rFonts w:ascii="Tw Cen MT" w:hAnsi="Tw Cen MT" w:cs="Arial"/>
          <w:sz w:val="20"/>
          <w:szCs w:val="20"/>
        </w:rPr>
        <w:t>B</w:t>
      </w:r>
      <w:r w:rsidRPr="00274FC2">
        <w:rPr>
          <w:rFonts w:ascii="Tw Cen MT" w:hAnsi="Tw Cen MT" w:cs="Arial"/>
          <w:sz w:val="20"/>
          <w:szCs w:val="20"/>
        </w:rPr>
        <w:t xml:space="preserve">oard or committee shall determine by a majority vote of the disinterested directors whether the transaction or arrangement is in the </w:t>
      </w:r>
      <w:r>
        <w:rPr>
          <w:rFonts w:ascii="Tw Cen MT" w:hAnsi="Tw Cen MT" w:cs="Arial"/>
          <w:sz w:val="20"/>
          <w:szCs w:val="20"/>
        </w:rPr>
        <w:t>B</w:t>
      </w:r>
      <w:r w:rsidR="00443D12">
        <w:rPr>
          <w:rFonts w:ascii="Tw Cen MT" w:hAnsi="Tw Cen MT" w:cs="Arial"/>
          <w:sz w:val="20"/>
          <w:szCs w:val="20"/>
        </w:rPr>
        <w:t>EF</w:t>
      </w:r>
      <w:r w:rsidRPr="00274FC2">
        <w:rPr>
          <w:rFonts w:ascii="Tw Cen MT" w:hAnsi="Tw Cen MT" w:cs="Arial"/>
          <w:sz w:val="20"/>
          <w:szCs w:val="20"/>
        </w:rPr>
        <w:t>’s best interest, for its own benefit, and whether it is fair and reasonable.</w:t>
      </w:r>
      <w:r>
        <w:rPr>
          <w:rFonts w:ascii="Tw Cen MT" w:hAnsi="Tw Cen MT" w:cs="Arial"/>
          <w:sz w:val="20"/>
          <w:szCs w:val="20"/>
        </w:rPr>
        <w:t xml:space="preserve">  </w:t>
      </w:r>
      <w:r w:rsidRPr="00274FC2">
        <w:rPr>
          <w:rFonts w:ascii="Tw Cen MT" w:hAnsi="Tw Cen MT" w:cs="Arial"/>
          <w:sz w:val="20"/>
          <w:szCs w:val="20"/>
        </w:rPr>
        <w:t>In conformity with the above determination it shall make its decision as to whether to enter into the transaction or arrangement.</w:t>
      </w:r>
    </w:p>
    <w:p w14:paraId="60FB0556" w14:textId="77777777" w:rsidR="00BF3EA5" w:rsidRDefault="00BF3EA5" w:rsidP="00E81FE7">
      <w:pPr>
        <w:numPr>
          <w:ilvl w:val="0"/>
          <w:numId w:val="53"/>
        </w:numPr>
        <w:tabs>
          <w:tab w:val="clear" w:pos="1800"/>
          <w:tab w:val="num" w:pos="1440"/>
        </w:tabs>
        <w:ind w:left="1440" w:right="-72"/>
        <w:jc w:val="both"/>
        <w:rPr>
          <w:rFonts w:ascii="Tw Cen MT" w:hAnsi="Tw Cen MT" w:cs="Arial"/>
          <w:sz w:val="20"/>
          <w:szCs w:val="20"/>
        </w:rPr>
      </w:pPr>
      <w:r>
        <w:rPr>
          <w:rFonts w:ascii="Tw Cen MT" w:hAnsi="Tw Cen MT" w:cs="Arial"/>
          <w:sz w:val="20"/>
          <w:szCs w:val="20"/>
        </w:rPr>
        <w:t xml:space="preserve">A </w:t>
      </w:r>
      <w:r w:rsidRPr="00274FC2">
        <w:rPr>
          <w:rFonts w:ascii="Tw Cen MT" w:hAnsi="Tw Cen MT" w:cs="Arial"/>
          <w:sz w:val="20"/>
          <w:szCs w:val="20"/>
        </w:rPr>
        <w:t>person</w:t>
      </w:r>
      <w:r>
        <w:rPr>
          <w:rFonts w:ascii="Tw Cen MT" w:hAnsi="Tw Cen MT" w:cs="Arial"/>
          <w:sz w:val="20"/>
          <w:szCs w:val="20"/>
        </w:rPr>
        <w:t xml:space="preserve"> </w:t>
      </w:r>
      <w:r w:rsidRPr="00274FC2">
        <w:rPr>
          <w:rFonts w:ascii="Tw Cen MT" w:hAnsi="Tw Cen MT" w:cs="Arial"/>
          <w:sz w:val="20"/>
          <w:szCs w:val="20"/>
        </w:rPr>
        <w:t>with</w:t>
      </w:r>
      <w:r>
        <w:rPr>
          <w:rFonts w:ascii="Tw Cen MT" w:hAnsi="Tw Cen MT" w:cs="Arial"/>
          <w:sz w:val="20"/>
          <w:szCs w:val="20"/>
        </w:rPr>
        <w:t xml:space="preserve"> </w:t>
      </w:r>
      <w:r w:rsidRPr="00274FC2">
        <w:rPr>
          <w:rFonts w:ascii="Tw Cen MT" w:hAnsi="Tw Cen MT" w:cs="Arial"/>
          <w:sz w:val="20"/>
          <w:szCs w:val="20"/>
        </w:rPr>
        <w:t>financial interest in a vote before the Board shall abstain from participation in the discussion and voting</w:t>
      </w:r>
      <w:r>
        <w:rPr>
          <w:rFonts w:ascii="Tw Cen MT" w:hAnsi="Tw Cen MT" w:cs="Arial"/>
          <w:sz w:val="20"/>
          <w:szCs w:val="20"/>
        </w:rPr>
        <w:t>.</w:t>
      </w:r>
    </w:p>
    <w:p w14:paraId="19088B89" w14:textId="77777777" w:rsidR="00904A96" w:rsidRPr="00274FC2" w:rsidRDefault="00904A96" w:rsidP="00904A96">
      <w:pPr>
        <w:ind w:right="-72"/>
        <w:jc w:val="both"/>
        <w:rPr>
          <w:rFonts w:ascii="Tw Cen MT" w:hAnsi="Tw Cen MT" w:cs="Arial"/>
          <w:b/>
          <w:sz w:val="20"/>
          <w:szCs w:val="20"/>
        </w:rPr>
      </w:pPr>
      <w:r>
        <w:rPr>
          <w:rFonts w:ascii="Tw Cen MT" w:hAnsi="Tw Cen MT" w:cs="Arial"/>
          <w:b/>
          <w:sz w:val="20"/>
          <w:szCs w:val="20"/>
        </w:rPr>
        <w:t>1.5</w:t>
      </w:r>
      <w:r w:rsidRPr="00274FC2">
        <w:rPr>
          <w:rFonts w:ascii="Tw Cen MT" w:hAnsi="Tw Cen MT" w:cs="Arial"/>
          <w:b/>
          <w:sz w:val="20"/>
          <w:szCs w:val="20"/>
        </w:rPr>
        <w:t xml:space="preserve"> </w:t>
      </w:r>
      <w:r>
        <w:rPr>
          <w:rFonts w:ascii="Tw Cen MT" w:hAnsi="Tw Cen MT" w:cs="Arial"/>
          <w:b/>
          <w:sz w:val="20"/>
          <w:szCs w:val="20"/>
        </w:rPr>
        <w:tab/>
      </w:r>
      <w:r w:rsidRPr="00C20696">
        <w:rPr>
          <w:rFonts w:ascii="Tw Cen MT" w:hAnsi="Tw Cen MT" w:cs="Arial"/>
          <w:b/>
          <w:sz w:val="20"/>
          <w:szCs w:val="20"/>
          <w:u w:val="single"/>
        </w:rPr>
        <w:t xml:space="preserve">Document </w:t>
      </w:r>
      <w:r w:rsidR="00212226">
        <w:rPr>
          <w:rFonts w:ascii="Tw Cen MT" w:hAnsi="Tw Cen MT" w:cs="Arial"/>
          <w:b/>
          <w:sz w:val="20"/>
          <w:szCs w:val="20"/>
          <w:u w:val="single"/>
        </w:rPr>
        <w:t>Retention</w:t>
      </w:r>
      <w:r w:rsidRPr="00C20696">
        <w:rPr>
          <w:rFonts w:ascii="Tw Cen MT" w:hAnsi="Tw Cen MT" w:cs="Arial"/>
          <w:b/>
          <w:sz w:val="20"/>
          <w:szCs w:val="20"/>
          <w:u w:val="single"/>
        </w:rPr>
        <w:t xml:space="preserve"> Policy</w:t>
      </w:r>
    </w:p>
    <w:p w14:paraId="77DDD1B2" w14:textId="77777777" w:rsidR="00ED62DF" w:rsidRPr="00274FC2" w:rsidRDefault="00EF32A0" w:rsidP="00904A96">
      <w:pPr>
        <w:ind w:left="720"/>
        <w:jc w:val="both"/>
        <w:rPr>
          <w:rFonts w:ascii="Tw Cen MT" w:hAnsi="Tw Cen MT"/>
          <w:sz w:val="20"/>
          <w:szCs w:val="20"/>
        </w:rPr>
      </w:pPr>
      <w:r>
        <w:rPr>
          <w:rFonts w:ascii="Tw Cen MT" w:hAnsi="Tw Cen MT"/>
          <w:sz w:val="20"/>
          <w:szCs w:val="20"/>
        </w:rPr>
        <w:t>BEF</w:t>
      </w:r>
      <w:r w:rsidR="00904A96" w:rsidRPr="00274FC2">
        <w:rPr>
          <w:rFonts w:ascii="Tw Cen MT" w:hAnsi="Tw Cen MT"/>
          <w:sz w:val="20"/>
          <w:szCs w:val="20"/>
        </w:rPr>
        <w:t xml:space="preserve"> acknowledges its responsibility to preserve information relating to litigation, audits and investigations. </w:t>
      </w:r>
      <w:r>
        <w:rPr>
          <w:rFonts w:ascii="Tw Cen MT" w:hAnsi="Tw Cen MT"/>
          <w:sz w:val="20"/>
          <w:szCs w:val="20"/>
        </w:rPr>
        <w:t>BEF</w:t>
      </w:r>
      <w:r w:rsidR="00904A96" w:rsidRPr="00274FC2">
        <w:rPr>
          <w:rFonts w:ascii="Tw Cen MT" w:hAnsi="Tw Cen MT"/>
          <w:sz w:val="20"/>
          <w:szCs w:val="20"/>
        </w:rPr>
        <w:t xml:space="preserve"> follows the document retention procedures outlined below (documents that are not listed, but are substantially similar to those listed in the schedule will be retained for the appropriate length of time):</w:t>
      </w:r>
    </w:p>
    <w:tbl>
      <w:tblPr>
        <w:tblW w:w="8856"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4428"/>
      </w:tblGrid>
      <w:tr w:rsidR="00904A96" w:rsidRPr="00680196" w14:paraId="6541062A" w14:textId="77777777" w:rsidTr="00ED62DF">
        <w:tc>
          <w:tcPr>
            <w:tcW w:w="4428" w:type="dxa"/>
            <w:shd w:val="clear" w:color="auto" w:fill="auto"/>
            <w:vAlign w:val="center"/>
          </w:tcPr>
          <w:p w14:paraId="13C28C15" w14:textId="77777777" w:rsidR="00904A96" w:rsidRPr="00680196" w:rsidRDefault="00904A96" w:rsidP="00ED62DF">
            <w:pPr>
              <w:rPr>
                <w:rFonts w:ascii="Tw Cen MT" w:hAnsi="Tw Cen MT"/>
                <w:b/>
                <w:sz w:val="20"/>
                <w:szCs w:val="20"/>
              </w:rPr>
            </w:pPr>
            <w:r w:rsidRPr="00680196">
              <w:rPr>
                <w:rFonts w:ascii="Tw Cen MT" w:hAnsi="Tw Cen MT"/>
                <w:b/>
                <w:sz w:val="20"/>
                <w:szCs w:val="20"/>
              </w:rPr>
              <w:t>Name of Record</w:t>
            </w:r>
          </w:p>
        </w:tc>
        <w:tc>
          <w:tcPr>
            <w:tcW w:w="4428" w:type="dxa"/>
            <w:shd w:val="clear" w:color="auto" w:fill="auto"/>
          </w:tcPr>
          <w:p w14:paraId="2984C331" w14:textId="77777777" w:rsidR="00904A96" w:rsidRPr="00680196" w:rsidRDefault="00904A96" w:rsidP="00F655F8">
            <w:pPr>
              <w:jc w:val="both"/>
              <w:rPr>
                <w:rFonts w:ascii="Tw Cen MT" w:hAnsi="Tw Cen MT"/>
                <w:b/>
                <w:sz w:val="20"/>
                <w:szCs w:val="20"/>
              </w:rPr>
            </w:pPr>
            <w:r w:rsidRPr="00680196">
              <w:rPr>
                <w:rFonts w:ascii="Tw Cen MT" w:hAnsi="Tw Cen MT"/>
                <w:b/>
                <w:sz w:val="20"/>
                <w:szCs w:val="20"/>
              </w:rPr>
              <w:t>Retention Period</w:t>
            </w:r>
          </w:p>
        </w:tc>
      </w:tr>
      <w:tr w:rsidR="00904A96" w:rsidRPr="00680196" w14:paraId="0188301E" w14:textId="77777777" w:rsidTr="00ED62DF">
        <w:tc>
          <w:tcPr>
            <w:tcW w:w="4428" w:type="dxa"/>
            <w:shd w:val="clear" w:color="auto" w:fill="auto"/>
          </w:tcPr>
          <w:p w14:paraId="0A967185" w14:textId="77777777" w:rsidR="00904A96" w:rsidRPr="00680196" w:rsidRDefault="00904A96" w:rsidP="00F655F8">
            <w:pPr>
              <w:jc w:val="both"/>
              <w:rPr>
                <w:rFonts w:ascii="Tw Cen MT" w:hAnsi="Tw Cen MT"/>
                <w:sz w:val="20"/>
                <w:szCs w:val="20"/>
              </w:rPr>
            </w:pPr>
            <w:r w:rsidRPr="00680196">
              <w:rPr>
                <w:rFonts w:ascii="Tw Cen MT" w:hAnsi="Tw Cen MT"/>
                <w:sz w:val="20"/>
                <w:szCs w:val="20"/>
              </w:rPr>
              <w:t>Annual Audits and Financial Statements</w:t>
            </w:r>
          </w:p>
        </w:tc>
        <w:tc>
          <w:tcPr>
            <w:tcW w:w="4428" w:type="dxa"/>
            <w:shd w:val="clear" w:color="auto" w:fill="auto"/>
          </w:tcPr>
          <w:p w14:paraId="488DC33F" w14:textId="77777777" w:rsidR="00904A96" w:rsidRPr="00680196" w:rsidRDefault="00904A96" w:rsidP="00F655F8">
            <w:pPr>
              <w:jc w:val="both"/>
              <w:rPr>
                <w:rFonts w:ascii="Tw Cen MT" w:hAnsi="Tw Cen MT"/>
                <w:sz w:val="20"/>
                <w:szCs w:val="20"/>
              </w:rPr>
            </w:pPr>
            <w:r w:rsidRPr="00680196">
              <w:rPr>
                <w:rFonts w:ascii="Tw Cen MT" w:hAnsi="Tw Cen MT"/>
                <w:sz w:val="20"/>
                <w:szCs w:val="20"/>
              </w:rPr>
              <w:t>Permanent</w:t>
            </w:r>
          </w:p>
        </w:tc>
      </w:tr>
      <w:tr w:rsidR="00904A96" w:rsidRPr="00680196" w14:paraId="35B966A1" w14:textId="77777777" w:rsidTr="00ED62DF">
        <w:tc>
          <w:tcPr>
            <w:tcW w:w="4428" w:type="dxa"/>
            <w:shd w:val="clear" w:color="auto" w:fill="auto"/>
          </w:tcPr>
          <w:p w14:paraId="60AA9569" w14:textId="77777777" w:rsidR="00904A96" w:rsidRPr="00680196" w:rsidRDefault="00904A96" w:rsidP="00F655F8">
            <w:pPr>
              <w:jc w:val="both"/>
              <w:rPr>
                <w:rFonts w:ascii="Tw Cen MT" w:hAnsi="Tw Cen MT"/>
                <w:sz w:val="20"/>
                <w:szCs w:val="20"/>
              </w:rPr>
            </w:pPr>
            <w:r w:rsidRPr="00680196">
              <w:rPr>
                <w:rFonts w:ascii="Tw Cen MT" w:hAnsi="Tw Cen MT"/>
                <w:sz w:val="20"/>
                <w:szCs w:val="20"/>
              </w:rPr>
              <w:t>Annual Reports</w:t>
            </w:r>
          </w:p>
        </w:tc>
        <w:tc>
          <w:tcPr>
            <w:tcW w:w="4428" w:type="dxa"/>
            <w:shd w:val="clear" w:color="auto" w:fill="auto"/>
          </w:tcPr>
          <w:p w14:paraId="0B32C4ED" w14:textId="77777777" w:rsidR="00904A96" w:rsidRPr="00680196" w:rsidRDefault="00904A96" w:rsidP="00F655F8">
            <w:pPr>
              <w:jc w:val="both"/>
              <w:rPr>
                <w:rFonts w:ascii="Tw Cen MT" w:hAnsi="Tw Cen MT"/>
                <w:sz w:val="20"/>
                <w:szCs w:val="20"/>
              </w:rPr>
            </w:pPr>
            <w:r w:rsidRPr="00680196">
              <w:rPr>
                <w:rFonts w:ascii="Tw Cen MT" w:hAnsi="Tw Cen MT"/>
                <w:sz w:val="20"/>
                <w:szCs w:val="20"/>
              </w:rPr>
              <w:t>Permanent</w:t>
            </w:r>
          </w:p>
        </w:tc>
      </w:tr>
      <w:tr w:rsidR="00904A96" w:rsidRPr="00680196" w14:paraId="73538016" w14:textId="77777777" w:rsidTr="00ED62DF">
        <w:tc>
          <w:tcPr>
            <w:tcW w:w="4428" w:type="dxa"/>
            <w:shd w:val="clear" w:color="auto" w:fill="auto"/>
          </w:tcPr>
          <w:p w14:paraId="24A3009D" w14:textId="77777777" w:rsidR="00904A96" w:rsidRPr="00680196" w:rsidRDefault="00904A96" w:rsidP="00F655F8">
            <w:pPr>
              <w:jc w:val="both"/>
              <w:rPr>
                <w:rFonts w:ascii="Tw Cen MT" w:hAnsi="Tw Cen MT"/>
                <w:sz w:val="20"/>
                <w:szCs w:val="20"/>
              </w:rPr>
            </w:pPr>
            <w:r w:rsidRPr="00680196">
              <w:rPr>
                <w:rFonts w:ascii="Tw Cen MT" w:hAnsi="Tw Cen MT"/>
                <w:sz w:val="20"/>
                <w:szCs w:val="20"/>
              </w:rPr>
              <w:t>Appraisals</w:t>
            </w:r>
          </w:p>
        </w:tc>
        <w:tc>
          <w:tcPr>
            <w:tcW w:w="4428" w:type="dxa"/>
            <w:shd w:val="clear" w:color="auto" w:fill="auto"/>
          </w:tcPr>
          <w:p w14:paraId="1C5B3D83" w14:textId="77777777" w:rsidR="00904A96" w:rsidRPr="00680196" w:rsidRDefault="00904A96" w:rsidP="00F655F8">
            <w:pPr>
              <w:jc w:val="both"/>
              <w:rPr>
                <w:rFonts w:ascii="Tw Cen MT" w:hAnsi="Tw Cen MT"/>
                <w:sz w:val="20"/>
                <w:szCs w:val="20"/>
              </w:rPr>
            </w:pPr>
            <w:r w:rsidRPr="00680196">
              <w:rPr>
                <w:rFonts w:ascii="Tw Cen MT" w:hAnsi="Tw Cen MT"/>
                <w:sz w:val="20"/>
                <w:szCs w:val="20"/>
              </w:rPr>
              <w:t>Permanent</w:t>
            </w:r>
          </w:p>
        </w:tc>
      </w:tr>
      <w:tr w:rsidR="00904A96" w:rsidRPr="00680196" w14:paraId="5E5E4F47" w14:textId="77777777" w:rsidTr="00ED62DF">
        <w:tc>
          <w:tcPr>
            <w:tcW w:w="4428" w:type="dxa"/>
            <w:shd w:val="clear" w:color="auto" w:fill="auto"/>
          </w:tcPr>
          <w:p w14:paraId="6565C05B" w14:textId="77777777" w:rsidR="00904A96" w:rsidRPr="00680196" w:rsidRDefault="00904A96" w:rsidP="00F655F8">
            <w:pPr>
              <w:jc w:val="both"/>
              <w:rPr>
                <w:rFonts w:ascii="Tw Cen MT" w:hAnsi="Tw Cen MT"/>
                <w:sz w:val="20"/>
                <w:szCs w:val="20"/>
              </w:rPr>
            </w:pPr>
            <w:r w:rsidRPr="00680196">
              <w:rPr>
                <w:rFonts w:ascii="Tw Cen MT" w:hAnsi="Tw Cen MT"/>
                <w:sz w:val="20"/>
                <w:szCs w:val="20"/>
              </w:rPr>
              <w:t>Board Meeting and Board Committee Minutes</w:t>
            </w:r>
          </w:p>
        </w:tc>
        <w:tc>
          <w:tcPr>
            <w:tcW w:w="4428" w:type="dxa"/>
            <w:shd w:val="clear" w:color="auto" w:fill="auto"/>
          </w:tcPr>
          <w:p w14:paraId="0B914059" w14:textId="77777777" w:rsidR="00904A96" w:rsidRPr="00680196" w:rsidRDefault="00904A96" w:rsidP="00F655F8">
            <w:pPr>
              <w:jc w:val="both"/>
              <w:rPr>
                <w:rFonts w:ascii="Tw Cen MT" w:hAnsi="Tw Cen MT"/>
                <w:sz w:val="20"/>
                <w:szCs w:val="20"/>
              </w:rPr>
            </w:pPr>
            <w:r w:rsidRPr="00680196">
              <w:rPr>
                <w:rFonts w:ascii="Tw Cen MT" w:hAnsi="Tw Cen MT"/>
                <w:sz w:val="20"/>
                <w:szCs w:val="20"/>
              </w:rPr>
              <w:t>Permanent</w:t>
            </w:r>
          </w:p>
        </w:tc>
      </w:tr>
      <w:tr w:rsidR="00904A96" w:rsidRPr="00680196" w14:paraId="520E4372" w14:textId="77777777" w:rsidTr="00ED62DF">
        <w:tc>
          <w:tcPr>
            <w:tcW w:w="4428" w:type="dxa"/>
            <w:shd w:val="clear" w:color="auto" w:fill="auto"/>
          </w:tcPr>
          <w:p w14:paraId="6314326E" w14:textId="77777777" w:rsidR="00904A96" w:rsidRPr="00680196" w:rsidRDefault="00904A96" w:rsidP="00F655F8">
            <w:pPr>
              <w:jc w:val="both"/>
              <w:rPr>
                <w:rFonts w:ascii="Tw Cen MT" w:hAnsi="Tw Cen MT"/>
                <w:sz w:val="20"/>
                <w:szCs w:val="20"/>
              </w:rPr>
            </w:pPr>
            <w:r w:rsidRPr="00680196">
              <w:rPr>
                <w:rFonts w:ascii="Tw Cen MT" w:hAnsi="Tw Cen MT"/>
                <w:sz w:val="20"/>
                <w:szCs w:val="20"/>
              </w:rPr>
              <w:t>Board Policies/Resolutions</w:t>
            </w:r>
          </w:p>
        </w:tc>
        <w:tc>
          <w:tcPr>
            <w:tcW w:w="4428" w:type="dxa"/>
            <w:shd w:val="clear" w:color="auto" w:fill="auto"/>
          </w:tcPr>
          <w:p w14:paraId="18DF856C" w14:textId="77777777" w:rsidR="00904A96" w:rsidRPr="00680196" w:rsidRDefault="00904A96" w:rsidP="00F655F8">
            <w:pPr>
              <w:jc w:val="both"/>
              <w:rPr>
                <w:rFonts w:ascii="Tw Cen MT" w:hAnsi="Tw Cen MT"/>
                <w:sz w:val="20"/>
                <w:szCs w:val="20"/>
              </w:rPr>
            </w:pPr>
            <w:r w:rsidRPr="00680196">
              <w:rPr>
                <w:rFonts w:ascii="Tw Cen MT" w:hAnsi="Tw Cen MT"/>
                <w:sz w:val="20"/>
                <w:szCs w:val="20"/>
              </w:rPr>
              <w:t>Permanent</w:t>
            </w:r>
          </w:p>
        </w:tc>
      </w:tr>
      <w:tr w:rsidR="00904A96" w:rsidRPr="00680196" w14:paraId="647638BC" w14:textId="77777777" w:rsidTr="00ED62DF">
        <w:tc>
          <w:tcPr>
            <w:tcW w:w="4428" w:type="dxa"/>
            <w:shd w:val="clear" w:color="auto" w:fill="auto"/>
          </w:tcPr>
          <w:p w14:paraId="083E43A2" w14:textId="77777777" w:rsidR="00904A96" w:rsidRPr="00680196" w:rsidRDefault="00904A96" w:rsidP="00F655F8">
            <w:pPr>
              <w:jc w:val="both"/>
              <w:rPr>
                <w:rFonts w:ascii="Tw Cen MT" w:hAnsi="Tw Cen MT"/>
                <w:sz w:val="20"/>
                <w:szCs w:val="20"/>
              </w:rPr>
            </w:pPr>
            <w:r w:rsidRPr="00680196">
              <w:rPr>
                <w:rFonts w:ascii="Tw Cen MT" w:hAnsi="Tw Cen MT"/>
                <w:sz w:val="20"/>
                <w:szCs w:val="20"/>
              </w:rPr>
              <w:t>Bylaws</w:t>
            </w:r>
          </w:p>
        </w:tc>
        <w:tc>
          <w:tcPr>
            <w:tcW w:w="4428" w:type="dxa"/>
            <w:shd w:val="clear" w:color="auto" w:fill="auto"/>
          </w:tcPr>
          <w:p w14:paraId="57B561CF" w14:textId="77777777" w:rsidR="00904A96" w:rsidRPr="00680196" w:rsidRDefault="00904A96" w:rsidP="00F655F8">
            <w:pPr>
              <w:jc w:val="both"/>
              <w:rPr>
                <w:rFonts w:ascii="Tw Cen MT" w:hAnsi="Tw Cen MT"/>
                <w:sz w:val="20"/>
                <w:szCs w:val="20"/>
              </w:rPr>
            </w:pPr>
            <w:r w:rsidRPr="00680196">
              <w:rPr>
                <w:rFonts w:ascii="Tw Cen MT" w:hAnsi="Tw Cen MT"/>
                <w:sz w:val="20"/>
                <w:szCs w:val="20"/>
              </w:rPr>
              <w:t>Permanent</w:t>
            </w:r>
          </w:p>
        </w:tc>
      </w:tr>
      <w:tr w:rsidR="00904A96" w:rsidRPr="00680196" w14:paraId="15CD9575" w14:textId="77777777" w:rsidTr="00ED62DF">
        <w:tc>
          <w:tcPr>
            <w:tcW w:w="4428" w:type="dxa"/>
            <w:shd w:val="clear" w:color="auto" w:fill="auto"/>
          </w:tcPr>
          <w:p w14:paraId="266B6BC6" w14:textId="77777777" w:rsidR="00904A96" w:rsidRPr="00680196" w:rsidRDefault="00904A96" w:rsidP="00F655F8">
            <w:pPr>
              <w:jc w:val="both"/>
              <w:rPr>
                <w:rFonts w:ascii="Tw Cen MT" w:hAnsi="Tw Cen MT"/>
                <w:sz w:val="20"/>
                <w:szCs w:val="20"/>
              </w:rPr>
            </w:pPr>
            <w:r w:rsidRPr="00680196">
              <w:rPr>
                <w:rFonts w:ascii="Tw Cen MT" w:hAnsi="Tw Cen MT"/>
                <w:sz w:val="20"/>
                <w:szCs w:val="20"/>
              </w:rPr>
              <w:t>Cash Receipts</w:t>
            </w:r>
          </w:p>
        </w:tc>
        <w:tc>
          <w:tcPr>
            <w:tcW w:w="4428" w:type="dxa"/>
            <w:shd w:val="clear" w:color="auto" w:fill="auto"/>
          </w:tcPr>
          <w:p w14:paraId="02125EDA" w14:textId="77777777" w:rsidR="00904A96" w:rsidRPr="00680196" w:rsidRDefault="00904A96" w:rsidP="00F655F8">
            <w:pPr>
              <w:jc w:val="both"/>
              <w:rPr>
                <w:rFonts w:ascii="Tw Cen MT" w:hAnsi="Tw Cen MT"/>
                <w:sz w:val="20"/>
                <w:szCs w:val="20"/>
              </w:rPr>
            </w:pPr>
            <w:r w:rsidRPr="00680196">
              <w:rPr>
                <w:rFonts w:ascii="Tw Cen MT" w:hAnsi="Tw Cen MT"/>
                <w:sz w:val="20"/>
                <w:szCs w:val="20"/>
              </w:rPr>
              <w:t>7 years</w:t>
            </w:r>
          </w:p>
        </w:tc>
      </w:tr>
      <w:tr w:rsidR="00904A96" w:rsidRPr="00680196" w14:paraId="22D3D8AE" w14:textId="77777777" w:rsidTr="00ED62DF">
        <w:tc>
          <w:tcPr>
            <w:tcW w:w="4428" w:type="dxa"/>
            <w:shd w:val="clear" w:color="auto" w:fill="auto"/>
          </w:tcPr>
          <w:p w14:paraId="0AEB6F31" w14:textId="77777777" w:rsidR="00904A96" w:rsidRPr="00680196" w:rsidRDefault="00904A96" w:rsidP="00F655F8">
            <w:pPr>
              <w:jc w:val="both"/>
              <w:rPr>
                <w:rFonts w:ascii="Tw Cen MT" w:hAnsi="Tw Cen MT"/>
                <w:sz w:val="20"/>
                <w:szCs w:val="20"/>
              </w:rPr>
            </w:pPr>
            <w:r w:rsidRPr="00680196">
              <w:rPr>
                <w:rFonts w:ascii="Tw Cen MT" w:hAnsi="Tw Cen MT"/>
                <w:sz w:val="20"/>
                <w:szCs w:val="20"/>
              </w:rPr>
              <w:t>Check Registers</w:t>
            </w:r>
          </w:p>
        </w:tc>
        <w:tc>
          <w:tcPr>
            <w:tcW w:w="4428" w:type="dxa"/>
            <w:shd w:val="clear" w:color="auto" w:fill="auto"/>
          </w:tcPr>
          <w:p w14:paraId="05157270" w14:textId="77777777" w:rsidR="00904A96" w:rsidRPr="00680196" w:rsidRDefault="00904A96" w:rsidP="00F655F8">
            <w:pPr>
              <w:jc w:val="both"/>
              <w:rPr>
                <w:rFonts w:ascii="Tw Cen MT" w:hAnsi="Tw Cen MT"/>
                <w:sz w:val="20"/>
                <w:szCs w:val="20"/>
              </w:rPr>
            </w:pPr>
            <w:r w:rsidRPr="00680196">
              <w:rPr>
                <w:rFonts w:ascii="Tw Cen MT" w:hAnsi="Tw Cen MT"/>
                <w:sz w:val="20"/>
                <w:szCs w:val="20"/>
              </w:rPr>
              <w:t>Permanent</w:t>
            </w:r>
          </w:p>
        </w:tc>
      </w:tr>
      <w:tr w:rsidR="00904A96" w:rsidRPr="00680196" w14:paraId="6B1725EC" w14:textId="77777777" w:rsidTr="00ED62DF">
        <w:tc>
          <w:tcPr>
            <w:tcW w:w="4428" w:type="dxa"/>
            <w:shd w:val="clear" w:color="auto" w:fill="auto"/>
          </w:tcPr>
          <w:p w14:paraId="342C4236" w14:textId="77777777" w:rsidR="00904A96" w:rsidRPr="00680196" w:rsidRDefault="00904A96" w:rsidP="00F655F8">
            <w:pPr>
              <w:jc w:val="both"/>
              <w:rPr>
                <w:rFonts w:ascii="Tw Cen MT" w:hAnsi="Tw Cen MT"/>
                <w:sz w:val="20"/>
                <w:szCs w:val="20"/>
              </w:rPr>
            </w:pPr>
            <w:r w:rsidRPr="00680196">
              <w:rPr>
                <w:rFonts w:ascii="Tw Cen MT" w:hAnsi="Tw Cen MT"/>
                <w:sz w:val="20"/>
                <w:szCs w:val="20"/>
              </w:rPr>
              <w:t>Contracts (after expiration)</w:t>
            </w:r>
          </w:p>
        </w:tc>
        <w:tc>
          <w:tcPr>
            <w:tcW w:w="4428" w:type="dxa"/>
            <w:shd w:val="clear" w:color="auto" w:fill="auto"/>
          </w:tcPr>
          <w:p w14:paraId="20F4D189" w14:textId="77777777" w:rsidR="00904A96" w:rsidRPr="00680196" w:rsidRDefault="00904A96" w:rsidP="00F655F8">
            <w:pPr>
              <w:jc w:val="both"/>
              <w:rPr>
                <w:rFonts w:ascii="Tw Cen MT" w:hAnsi="Tw Cen MT"/>
                <w:sz w:val="20"/>
                <w:szCs w:val="20"/>
              </w:rPr>
            </w:pPr>
            <w:r w:rsidRPr="00680196">
              <w:rPr>
                <w:rFonts w:ascii="Tw Cen MT" w:hAnsi="Tw Cen MT"/>
                <w:sz w:val="20"/>
                <w:szCs w:val="20"/>
              </w:rPr>
              <w:t>7 years</w:t>
            </w:r>
          </w:p>
        </w:tc>
      </w:tr>
      <w:tr w:rsidR="00904A96" w:rsidRPr="00680196" w14:paraId="3EC4667E" w14:textId="77777777" w:rsidTr="00ED62DF">
        <w:tc>
          <w:tcPr>
            <w:tcW w:w="4428" w:type="dxa"/>
            <w:shd w:val="clear" w:color="auto" w:fill="auto"/>
          </w:tcPr>
          <w:p w14:paraId="7216AE91" w14:textId="77777777" w:rsidR="00904A96" w:rsidRPr="00680196" w:rsidRDefault="00904A96" w:rsidP="00F655F8">
            <w:pPr>
              <w:jc w:val="both"/>
              <w:rPr>
                <w:rFonts w:ascii="Tw Cen MT" w:hAnsi="Tw Cen MT"/>
                <w:sz w:val="20"/>
                <w:szCs w:val="20"/>
              </w:rPr>
            </w:pPr>
            <w:r w:rsidRPr="00680196">
              <w:rPr>
                <w:rFonts w:ascii="Tw Cen MT" w:hAnsi="Tw Cen MT"/>
                <w:sz w:val="20"/>
                <w:szCs w:val="20"/>
              </w:rPr>
              <w:t>Correspondence (general)</w:t>
            </w:r>
          </w:p>
        </w:tc>
        <w:tc>
          <w:tcPr>
            <w:tcW w:w="4428" w:type="dxa"/>
            <w:shd w:val="clear" w:color="auto" w:fill="auto"/>
          </w:tcPr>
          <w:p w14:paraId="6B33D6CD" w14:textId="77777777" w:rsidR="00904A96" w:rsidRPr="00680196" w:rsidRDefault="00904A96" w:rsidP="00F655F8">
            <w:pPr>
              <w:jc w:val="both"/>
              <w:rPr>
                <w:rFonts w:ascii="Tw Cen MT" w:hAnsi="Tw Cen MT"/>
                <w:sz w:val="20"/>
                <w:szCs w:val="20"/>
              </w:rPr>
            </w:pPr>
            <w:r w:rsidRPr="00680196">
              <w:rPr>
                <w:rFonts w:ascii="Tw Cen MT" w:hAnsi="Tw Cen MT"/>
                <w:sz w:val="20"/>
                <w:szCs w:val="20"/>
              </w:rPr>
              <w:t>4 years</w:t>
            </w:r>
          </w:p>
        </w:tc>
      </w:tr>
      <w:tr w:rsidR="00904A96" w:rsidRPr="00680196" w14:paraId="1F347313" w14:textId="77777777" w:rsidTr="00ED62DF">
        <w:tc>
          <w:tcPr>
            <w:tcW w:w="4428" w:type="dxa"/>
            <w:shd w:val="clear" w:color="auto" w:fill="auto"/>
          </w:tcPr>
          <w:p w14:paraId="0F9CB888" w14:textId="77777777" w:rsidR="00904A96" w:rsidRPr="00680196" w:rsidRDefault="00904A96" w:rsidP="00F655F8">
            <w:pPr>
              <w:jc w:val="both"/>
              <w:rPr>
                <w:rFonts w:ascii="Tw Cen MT" w:hAnsi="Tw Cen MT"/>
                <w:sz w:val="20"/>
                <w:szCs w:val="20"/>
              </w:rPr>
            </w:pPr>
            <w:r w:rsidRPr="00680196">
              <w:rPr>
                <w:rFonts w:ascii="Tw Cen MT" w:hAnsi="Tw Cen MT"/>
                <w:sz w:val="20"/>
                <w:szCs w:val="20"/>
              </w:rPr>
              <w:t>Credit Card Receipts</w:t>
            </w:r>
          </w:p>
        </w:tc>
        <w:tc>
          <w:tcPr>
            <w:tcW w:w="4428" w:type="dxa"/>
            <w:shd w:val="clear" w:color="auto" w:fill="auto"/>
          </w:tcPr>
          <w:p w14:paraId="0A5FFB32" w14:textId="77777777" w:rsidR="00904A96" w:rsidRPr="00680196" w:rsidRDefault="00904A96" w:rsidP="00F655F8">
            <w:pPr>
              <w:jc w:val="both"/>
              <w:rPr>
                <w:rFonts w:ascii="Tw Cen MT" w:hAnsi="Tw Cen MT"/>
                <w:sz w:val="20"/>
                <w:szCs w:val="20"/>
              </w:rPr>
            </w:pPr>
            <w:r w:rsidRPr="00680196">
              <w:rPr>
                <w:rFonts w:ascii="Tw Cen MT" w:hAnsi="Tw Cen MT"/>
                <w:sz w:val="20"/>
                <w:szCs w:val="20"/>
              </w:rPr>
              <w:t>7 years</w:t>
            </w:r>
          </w:p>
        </w:tc>
      </w:tr>
      <w:tr w:rsidR="00904A96" w:rsidRPr="00680196" w14:paraId="603450AF" w14:textId="77777777" w:rsidTr="00ED62DF">
        <w:tc>
          <w:tcPr>
            <w:tcW w:w="4428" w:type="dxa"/>
            <w:shd w:val="clear" w:color="auto" w:fill="auto"/>
          </w:tcPr>
          <w:p w14:paraId="3A2F6570" w14:textId="77777777" w:rsidR="00904A96" w:rsidRPr="00680196" w:rsidRDefault="00904A96" w:rsidP="00F655F8">
            <w:pPr>
              <w:jc w:val="both"/>
              <w:rPr>
                <w:rFonts w:ascii="Tw Cen MT" w:hAnsi="Tw Cen MT"/>
                <w:sz w:val="20"/>
                <w:szCs w:val="20"/>
              </w:rPr>
            </w:pPr>
            <w:r w:rsidRPr="00680196">
              <w:rPr>
                <w:rFonts w:ascii="Tw Cen MT" w:hAnsi="Tw Cen MT"/>
                <w:sz w:val="20"/>
                <w:szCs w:val="20"/>
              </w:rPr>
              <w:t>Donor Records and Acknowledgement Letters</w:t>
            </w:r>
          </w:p>
        </w:tc>
        <w:tc>
          <w:tcPr>
            <w:tcW w:w="4428" w:type="dxa"/>
            <w:shd w:val="clear" w:color="auto" w:fill="auto"/>
          </w:tcPr>
          <w:p w14:paraId="475342BE" w14:textId="77777777" w:rsidR="00904A96" w:rsidRPr="00680196" w:rsidRDefault="00904A96" w:rsidP="00F655F8">
            <w:pPr>
              <w:jc w:val="both"/>
              <w:rPr>
                <w:rFonts w:ascii="Tw Cen MT" w:hAnsi="Tw Cen MT"/>
                <w:sz w:val="20"/>
                <w:szCs w:val="20"/>
              </w:rPr>
            </w:pPr>
            <w:r w:rsidRPr="00680196">
              <w:rPr>
                <w:rFonts w:ascii="Tw Cen MT" w:hAnsi="Tw Cen MT"/>
                <w:sz w:val="20"/>
                <w:szCs w:val="20"/>
              </w:rPr>
              <w:t>7 years</w:t>
            </w:r>
          </w:p>
        </w:tc>
      </w:tr>
      <w:tr w:rsidR="00904A96" w:rsidRPr="00680196" w14:paraId="719A5E41" w14:textId="77777777" w:rsidTr="00ED62DF">
        <w:tc>
          <w:tcPr>
            <w:tcW w:w="4428" w:type="dxa"/>
            <w:shd w:val="clear" w:color="auto" w:fill="auto"/>
          </w:tcPr>
          <w:p w14:paraId="5208255C" w14:textId="77777777" w:rsidR="00904A96" w:rsidRPr="00680196" w:rsidRDefault="00904A96" w:rsidP="00F655F8">
            <w:pPr>
              <w:jc w:val="both"/>
              <w:rPr>
                <w:rFonts w:ascii="Tw Cen MT" w:hAnsi="Tw Cen MT"/>
                <w:sz w:val="20"/>
                <w:szCs w:val="20"/>
              </w:rPr>
            </w:pPr>
            <w:r w:rsidRPr="00680196">
              <w:rPr>
                <w:rFonts w:ascii="Tw Cen MT" w:hAnsi="Tw Cen MT"/>
                <w:sz w:val="20"/>
                <w:szCs w:val="20"/>
              </w:rPr>
              <w:t>Insurance Policies</w:t>
            </w:r>
          </w:p>
        </w:tc>
        <w:tc>
          <w:tcPr>
            <w:tcW w:w="4428" w:type="dxa"/>
            <w:shd w:val="clear" w:color="auto" w:fill="auto"/>
          </w:tcPr>
          <w:p w14:paraId="1D8E27D2" w14:textId="77777777" w:rsidR="00904A96" w:rsidRPr="00680196" w:rsidRDefault="00904A96" w:rsidP="00F655F8">
            <w:pPr>
              <w:jc w:val="both"/>
              <w:rPr>
                <w:rFonts w:ascii="Tw Cen MT" w:hAnsi="Tw Cen MT"/>
                <w:sz w:val="20"/>
                <w:szCs w:val="20"/>
              </w:rPr>
            </w:pPr>
            <w:r w:rsidRPr="00680196">
              <w:rPr>
                <w:rFonts w:ascii="Tw Cen MT" w:hAnsi="Tw Cen MT"/>
                <w:sz w:val="20"/>
                <w:szCs w:val="20"/>
              </w:rPr>
              <w:t>Permanent</w:t>
            </w:r>
          </w:p>
        </w:tc>
      </w:tr>
      <w:tr w:rsidR="00904A96" w:rsidRPr="00680196" w14:paraId="1F5B2173" w14:textId="77777777" w:rsidTr="00ED62DF">
        <w:tc>
          <w:tcPr>
            <w:tcW w:w="4428" w:type="dxa"/>
            <w:shd w:val="clear" w:color="auto" w:fill="auto"/>
          </w:tcPr>
          <w:p w14:paraId="4A1EE1F1" w14:textId="77777777" w:rsidR="00904A96" w:rsidRPr="00680196" w:rsidRDefault="00904A96" w:rsidP="00F655F8">
            <w:pPr>
              <w:jc w:val="both"/>
              <w:rPr>
                <w:rFonts w:ascii="Tw Cen MT" w:hAnsi="Tw Cen MT"/>
                <w:sz w:val="20"/>
                <w:szCs w:val="20"/>
              </w:rPr>
            </w:pPr>
            <w:r w:rsidRPr="00680196">
              <w:rPr>
                <w:rFonts w:ascii="Tw Cen MT" w:hAnsi="Tw Cen MT"/>
                <w:sz w:val="20"/>
                <w:szCs w:val="20"/>
              </w:rPr>
              <w:t>Invoices</w:t>
            </w:r>
          </w:p>
        </w:tc>
        <w:tc>
          <w:tcPr>
            <w:tcW w:w="4428" w:type="dxa"/>
            <w:shd w:val="clear" w:color="auto" w:fill="auto"/>
          </w:tcPr>
          <w:p w14:paraId="1DCEBDFC" w14:textId="77777777" w:rsidR="00904A96" w:rsidRPr="00680196" w:rsidRDefault="00904A96" w:rsidP="00F655F8">
            <w:pPr>
              <w:jc w:val="both"/>
              <w:rPr>
                <w:rFonts w:ascii="Tw Cen MT" w:hAnsi="Tw Cen MT"/>
                <w:sz w:val="20"/>
                <w:szCs w:val="20"/>
              </w:rPr>
            </w:pPr>
            <w:r w:rsidRPr="00680196">
              <w:rPr>
                <w:rFonts w:ascii="Tw Cen MT" w:hAnsi="Tw Cen MT"/>
                <w:sz w:val="20"/>
                <w:szCs w:val="20"/>
              </w:rPr>
              <w:t>7 years</w:t>
            </w:r>
          </w:p>
        </w:tc>
      </w:tr>
      <w:tr w:rsidR="00904A96" w:rsidRPr="00680196" w14:paraId="0F957F93" w14:textId="77777777" w:rsidTr="00ED62DF">
        <w:tc>
          <w:tcPr>
            <w:tcW w:w="4428" w:type="dxa"/>
            <w:shd w:val="clear" w:color="auto" w:fill="auto"/>
          </w:tcPr>
          <w:p w14:paraId="061EF566" w14:textId="77777777" w:rsidR="00904A96" w:rsidRPr="00680196" w:rsidRDefault="00904A96" w:rsidP="00F655F8">
            <w:pPr>
              <w:jc w:val="both"/>
              <w:rPr>
                <w:rFonts w:ascii="Tw Cen MT" w:hAnsi="Tw Cen MT"/>
                <w:sz w:val="20"/>
                <w:szCs w:val="20"/>
              </w:rPr>
            </w:pPr>
            <w:r w:rsidRPr="00680196">
              <w:rPr>
                <w:rFonts w:ascii="Tw Cen MT" w:hAnsi="Tw Cen MT"/>
                <w:sz w:val="20"/>
                <w:szCs w:val="20"/>
              </w:rPr>
              <w:t>IRS 1099s</w:t>
            </w:r>
          </w:p>
        </w:tc>
        <w:tc>
          <w:tcPr>
            <w:tcW w:w="4428" w:type="dxa"/>
            <w:shd w:val="clear" w:color="auto" w:fill="auto"/>
          </w:tcPr>
          <w:p w14:paraId="6CB8FB81" w14:textId="77777777" w:rsidR="00904A96" w:rsidRPr="00680196" w:rsidRDefault="00904A96" w:rsidP="00F655F8">
            <w:pPr>
              <w:jc w:val="both"/>
              <w:rPr>
                <w:rFonts w:ascii="Tw Cen MT" w:hAnsi="Tw Cen MT"/>
                <w:sz w:val="20"/>
                <w:szCs w:val="20"/>
              </w:rPr>
            </w:pPr>
            <w:r w:rsidRPr="00680196">
              <w:rPr>
                <w:rFonts w:ascii="Tw Cen MT" w:hAnsi="Tw Cen MT"/>
                <w:sz w:val="20"/>
                <w:szCs w:val="20"/>
              </w:rPr>
              <w:t>Permanent</w:t>
            </w:r>
          </w:p>
        </w:tc>
      </w:tr>
      <w:tr w:rsidR="00904A96" w:rsidRPr="00680196" w14:paraId="41ACB5CF" w14:textId="77777777" w:rsidTr="00ED62DF">
        <w:tc>
          <w:tcPr>
            <w:tcW w:w="4428" w:type="dxa"/>
            <w:shd w:val="clear" w:color="auto" w:fill="auto"/>
          </w:tcPr>
          <w:p w14:paraId="754BD9AE" w14:textId="77777777" w:rsidR="00904A96" w:rsidRPr="00680196" w:rsidRDefault="00904A96" w:rsidP="00F655F8">
            <w:pPr>
              <w:jc w:val="both"/>
              <w:rPr>
                <w:rFonts w:ascii="Tw Cen MT" w:hAnsi="Tw Cen MT"/>
                <w:sz w:val="20"/>
                <w:szCs w:val="20"/>
              </w:rPr>
            </w:pPr>
            <w:r w:rsidRPr="00680196">
              <w:rPr>
                <w:rFonts w:ascii="Tw Cen MT" w:hAnsi="Tw Cen MT"/>
                <w:sz w:val="20"/>
                <w:szCs w:val="20"/>
              </w:rPr>
              <w:t>IRS 990 Tax Returns</w:t>
            </w:r>
          </w:p>
        </w:tc>
        <w:tc>
          <w:tcPr>
            <w:tcW w:w="4428" w:type="dxa"/>
            <w:shd w:val="clear" w:color="auto" w:fill="auto"/>
          </w:tcPr>
          <w:p w14:paraId="79EAD9A6" w14:textId="77777777" w:rsidR="00904A96" w:rsidRPr="00680196" w:rsidRDefault="00904A96" w:rsidP="00F655F8">
            <w:pPr>
              <w:jc w:val="both"/>
              <w:rPr>
                <w:rFonts w:ascii="Tw Cen MT" w:hAnsi="Tw Cen MT"/>
                <w:sz w:val="20"/>
                <w:szCs w:val="20"/>
              </w:rPr>
            </w:pPr>
            <w:r w:rsidRPr="00680196">
              <w:rPr>
                <w:rFonts w:ascii="Tw Cen MT" w:hAnsi="Tw Cen MT"/>
                <w:sz w:val="20"/>
                <w:szCs w:val="20"/>
              </w:rPr>
              <w:t>Permanent</w:t>
            </w:r>
          </w:p>
        </w:tc>
      </w:tr>
      <w:tr w:rsidR="00904A96" w:rsidRPr="00680196" w14:paraId="39F801D7" w14:textId="77777777" w:rsidTr="00ED62DF">
        <w:tc>
          <w:tcPr>
            <w:tcW w:w="4428" w:type="dxa"/>
            <w:shd w:val="clear" w:color="auto" w:fill="auto"/>
          </w:tcPr>
          <w:p w14:paraId="19C78D75" w14:textId="77777777" w:rsidR="00904A96" w:rsidRPr="00680196" w:rsidRDefault="00904A96" w:rsidP="00F655F8">
            <w:pPr>
              <w:jc w:val="both"/>
              <w:rPr>
                <w:rFonts w:ascii="Tw Cen MT" w:hAnsi="Tw Cen MT"/>
                <w:sz w:val="20"/>
                <w:szCs w:val="20"/>
              </w:rPr>
            </w:pPr>
            <w:r w:rsidRPr="00680196">
              <w:rPr>
                <w:rFonts w:ascii="Tw Cen MT" w:hAnsi="Tw Cen MT"/>
                <w:sz w:val="20"/>
                <w:szCs w:val="20"/>
              </w:rPr>
              <w:t>IRS Application for Tax-Exempt Status</w:t>
            </w:r>
          </w:p>
        </w:tc>
        <w:tc>
          <w:tcPr>
            <w:tcW w:w="4428" w:type="dxa"/>
            <w:shd w:val="clear" w:color="auto" w:fill="auto"/>
          </w:tcPr>
          <w:p w14:paraId="178A9161" w14:textId="77777777" w:rsidR="00904A96" w:rsidRPr="00680196" w:rsidRDefault="00904A96" w:rsidP="00F655F8">
            <w:pPr>
              <w:jc w:val="both"/>
              <w:rPr>
                <w:rFonts w:ascii="Tw Cen MT" w:hAnsi="Tw Cen MT"/>
                <w:sz w:val="20"/>
                <w:szCs w:val="20"/>
              </w:rPr>
            </w:pPr>
            <w:r w:rsidRPr="00680196">
              <w:rPr>
                <w:rFonts w:ascii="Tw Cen MT" w:hAnsi="Tw Cen MT"/>
                <w:sz w:val="20"/>
                <w:szCs w:val="20"/>
              </w:rPr>
              <w:t>Permanent</w:t>
            </w:r>
          </w:p>
        </w:tc>
      </w:tr>
      <w:tr w:rsidR="00904A96" w:rsidRPr="00680196" w14:paraId="026DA58B" w14:textId="77777777" w:rsidTr="00ED62DF">
        <w:tc>
          <w:tcPr>
            <w:tcW w:w="4428" w:type="dxa"/>
            <w:shd w:val="clear" w:color="auto" w:fill="auto"/>
          </w:tcPr>
          <w:p w14:paraId="7A6B7982" w14:textId="77777777" w:rsidR="00904A96" w:rsidRPr="00680196" w:rsidRDefault="00904A96" w:rsidP="00F655F8">
            <w:pPr>
              <w:jc w:val="both"/>
              <w:rPr>
                <w:rFonts w:ascii="Tw Cen MT" w:hAnsi="Tw Cen MT"/>
                <w:sz w:val="20"/>
                <w:szCs w:val="20"/>
              </w:rPr>
            </w:pPr>
            <w:r w:rsidRPr="00680196">
              <w:rPr>
                <w:rFonts w:ascii="Tw Cen MT" w:hAnsi="Tw Cen MT"/>
                <w:sz w:val="20"/>
                <w:szCs w:val="20"/>
              </w:rPr>
              <w:t>IRS Determination Letter</w:t>
            </w:r>
          </w:p>
        </w:tc>
        <w:tc>
          <w:tcPr>
            <w:tcW w:w="4428" w:type="dxa"/>
            <w:shd w:val="clear" w:color="auto" w:fill="auto"/>
          </w:tcPr>
          <w:p w14:paraId="0821595B" w14:textId="77777777" w:rsidR="00904A96" w:rsidRPr="00680196" w:rsidRDefault="00904A96" w:rsidP="00F655F8">
            <w:pPr>
              <w:jc w:val="both"/>
              <w:rPr>
                <w:rFonts w:ascii="Tw Cen MT" w:hAnsi="Tw Cen MT"/>
                <w:sz w:val="20"/>
                <w:szCs w:val="20"/>
              </w:rPr>
            </w:pPr>
            <w:r w:rsidRPr="00680196">
              <w:rPr>
                <w:rFonts w:ascii="Tw Cen MT" w:hAnsi="Tw Cen MT"/>
                <w:sz w:val="20"/>
                <w:szCs w:val="20"/>
              </w:rPr>
              <w:t>Permanent</w:t>
            </w:r>
          </w:p>
        </w:tc>
      </w:tr>
      <w:tr w:rsidR="00904A96" w:rsidRPr="00680196" w14:paraId="5666A40E" w14:textId="77777777" w:rsidTr="00ED62DF">
        <w:tc>
          <w:tcPr>
            <w:tcW w:w="4428" w:type="dxa"/>
            <w:shd w:val="clear" w:color="auto" w:fill="auto"/>
          </w:tcPr>
          <w:p w14:paraId="437482CA" w14:textId="77777777" w:rsidR="00904A96" w:rsidRPr="00680196" w:rsidRDefault="00904A96" w:rsidP="00F655F8">
            <w:pPr>
              <w:jc w:val="both"/>
              <w:rPr>
                <w:rFonts w:ascii="Tw Cen MT" w:hAnsi="Tw Cen MT"/>
                <w:sz w:val="20"/>
                <w:szCs w:val="20"/>
              </w:rPr>
            </w:pPr>
            <w:r w:rsidRPr="00680196">
              <w:rPr>
                <w:rFonts w:ascii="Tw Cen MT" w:hAnsi="Tw Cen MT"/>
                <w:sz w:val="20"/>
                <w:szCs w:val="20"/>
              </w:rPr>
              <w:t>Real Estate Documents</w:t>
            </w:r>
          </w:p>
        </w:tc>
        <w:tc>
          <w:tcPr>
            <w:tcW w:w="4428" w:type="dxa"/>
            <w:shd w:val="clear" w:color="auto" w:fill="auto"/>
          </w:tcPr>
          <w:p w14:paraId="67CA4930" w14:textId="77777777" w:rsidR="00904A96" w:rsidRPr="00680196" w:rsidRDefault="00904A96" w:rsidP="00F655F8">
            <w:pPr>
              <w:jc w:val="both"/>
              <w:rPr>
                <w:rFonts w:ascii="Tw Cen MT" w:hAnsi="Tw Cen MT"/>
                <w:sz w:val="20"/>
                <w:szCs w:val="20"/>
              </w:rPr>
            </w:pPr>
            <w:r w:rsidRPr="00680196">
              <w:rPr>
                <w:rFonts w:ascii="Tw Cen MT" w:hAnsi="Tw Cen MT"/>
                <w:sz w:val="20"/>
                <w:szCs w:val="20"/>
              </w:rPr>
              <w:t>Permanent</w:t>
            </w:r>
          </w:p>
        </w:tc>
      </w:tr>
      <w:tr w:rsidR="00904A96" w:rsidRPr="00680196" w14:paraId="4C1D3A84" w14:textId="77777777" w:rsidTr="00ED62DF">
        <w:tc>
          <w:tcPr>
            <w:tcW w:w="4428" w:type="dxa"/>
            <w:shd w:val="clear" w:color="auto" w:fill="auto"/>
          </w:tcPr>
          <w:p w14:paraId="3AB0A353" w14:textId="77777777" w:rsidR="00904A96" w:rsidRPr="00680196" w:rsidRDefault="00904A96" w:rsidP="00F655F8">
            <w:pPr>
              <w:jc w:val="both"/>
              <w:rPr>
                <w:rFonts w:ascii="Tw Cen MT" w:hAnsi="Tw Cen MT"/>
                <w:sz w:val="20"/>
                <w:szCs w:val="20"/>
              </w:rPr>
            </w:pPr>
            <w:r w:rsidRPr="00680196">
              <w:rPr>
                <w:rFonts w:ascii="Tw Cen MT" w:hAnsi="Tw Cen MT"/>
                <w:sz w:val="20"/>
                <w:szCs w:val="20"/>
              </w:rPr>
              <w:t>Stock and Bond Records</w:t>
            </w:r>
          </w:p>
        </w:tc>
        <w:tc>
          <w:tcPr>
            <w:tcW w:w="4428" w:type="dxa"/>
            <w:shd w:val="clear" w:color="auto" w:fill="auto"/>
          </w:tcPr>
          <w:p w14:paraId="257672C2" w14:textId="77777777" w:rsidR="00904A96" w:rsidRPr="00680196" w:rsidRDefault="00904A96" w:rsidP="00F655F8">
            <w:pPr>
              <w:jc w:val="both"/>
              <w:rPr>
                <w:rFonts w:ascii="Tw Cen MT" w:hAnsi="Tw Cen MT"/>
                <w:sz w:val="20"/>
                <w:szCs w:val="20"/>
              </w:rPr>
            </w:pPr>
            <w:r w:rsidRPr="00680196">
              <w:rPr>
                <w:rFonts w:ascii="Tw Cen MT" w:hAnsi="Tw Cen MT"/>
                <w:sz w:val="20"/>
                <w:szCs w:val="20"/>
              </w:rPr>
              <w:t>Permanent</w:t>
            </w:r>
          </w:p>
        </w:tc>
      </w:tr>
    </w:tbl>
    <w:p w14:paraId="185AC315" w14:textId="77777777" w:rsidR="00904A96" w:rsidRPr="00274FC2" w:rsidRDefault="00904A96" w:rsidP="00904A96">
      <w:pPr>
        <w:ind w:left="720"/>
        <w:jc w:val="both"/>
        <w:rPr>
          <w:rFonts w:ascii="Tw Cen MT" w:hAnsi="Tw Cen MT"/>
          <w:sz w:val="20"/>
          <w:szCs w:val="20"/>
        </w:rPr>
      </w:pPr>
      <w:r w:rsidRPr="00274FC2">
        <w:rPr>
          <w:rFonts w:ascii="Tw Cen MT" w:hAnsi="Tw Cen MT"/>
          <w:sz w:val="20"/>
          <w:szCs w:val="20"/>
        </w:rPr>
        <w:t xml:space="preserve"> </w:t>
      </w:r>
    </w:p>
    <w:p w14:paraId="6CFAAA08" w14:textId="77777777" w:rsidR="00904A96" w:rsidRDefault="00904A96" w:rsidP="00904A96">
      <w:pPr>
        <w:ind w:left="720"/>
        <w:jc w:val="both"/>
        <w:rPr>
          <w:rFonts w:ascii="Tw Cen MT" w:hAnsi="Tw Cen MT"/>
          <w:sz w:val="20"/>
          <w:szCs w:val="20"/>
        </w:rPr>
      </w:pPr>
      <w:r w:rsidRPr="00274FC2">
        <w:rPr>
          <w:rFonts w:ascii="Tw Cen MT" w:hAnsi="Tw Cen MT"/>
          <w:sz w:val="20"/>
          <w:szCs w:val="20"/>
        </w:rPr>
        <w:t xml:space="preserve">Electronic documents will be retained as if they were paper documents. Therefore, any electronic files, including records of donations made online, that fall into one of the document types on the above schedules will be maintained for </w:t>
      </w:r>
      <w:r>
        <w:rPr>
          <w:rFonts w:ascii="Tw Cen MT" w:hAnsi="Tw Cen MT"/>
          <w:sz w:val="20"/>
          <w:szCs w:val="20"/>
        </w:rPr>
        <w:t xml:space="preserve">the appropriate amount of time.  </w:t>
      </w:r>
      <w:r w:rsidRPr="00274FC2">
        <w:rPr>
          <w:rFonts w:ascii="Tw Cen MT" w:hAnsi="Tw Cen MT"/>
          <w:sz w:val="20"/>
          <w:szCs w:val="20"/>
        </w:rPr>
        <w:t>If a user has sufficient r</w:t>
      </w:r>
      <w:r>
        <w:rPr>
          <w:rFonts w:ascii="Tw Cen MT" w:hAnsi="Tw Cen MT"/>
          <w:sz w:val="20"/>
          <w:szCs w:val="20"/>
        </w:rPr>
        <w:t>eason to keep an e-mail message</w:t>
      </w:r>
      <w:r w:rsidR="00B035E4">
        <w:rPr>
          <w:rFonts w:ascii="Tw Cen MT" w:hAnsi="Tw Cen MT"/>
          <w:sz w:val="20"/>
          <w:szCs w:val="20"/>
        </w:rPr>
        <w:t xml:space="preserve">, it </w:t>
      </w:r>
      <w:r w:rsidRPr="00274FC2">
        <w:rPr>
          <w:rFonts w:ascii="Tw Cen MT" w:hAnsi="Tw Cen MT"/>
          <w:sz w:val="20"/>
          <w:szCs w:val="20"/>
        </w:rPr>
        <w:t xml:space="preserve">should be printed and kept in the appropriate file or </w:t>
      </w:r>
      <w:r w:rsidR="00B035E4">
        <w:rPr>
          <w:rFonts w:ascii="Tw Cen MT" w:hAnsi="Tw Cen MT"/>
          <w:sz w:val="20"/>
          <w:szCs w:val="20"/>
        </w:rPr>
        <w:t>kept</w:t>
      </w:r>
      <w:r w:rsidRPr="00274FC2">
        <w:rPr>
          <w:rFonts w:ascii="Tw Cen MT" w:hAnsi="Tw Cen MT"/>
          <w:sz w:val="20"/>
          <w:szCs w:val="20"/>
        </w:rPr>
        <w:t xml:space="preserve"> </w:t>
      </w:r>
      <w:r w:rsidR="00B035E4">
        <w:rPr>
          <w:rFonts w:ascii="Tw Cen MT" w:hAnsi="Tw Cen MT"/>
          <w:sz w:val="20"/>
          <w:szCs w:val="20"/>
        </w:rPr>
        <w:t>in</w:t>
      </w:r>
      <w:r w:rsidRPr="00274FC2">
        <w:rPr>
          <w:rFonts w:ascii="Tw Cen MT" w:hAnsi="Tw Cen MT"/>
          <w:sz w:val="20"/>
          <w:szCs w:val="20"/>
        </w:rPr>
        <w:t xml:space="preserve"> an “archive” computer file folder.</w:t>
      </w:r>
    </w:p>
    <w:p w14:paraId="6759F7F4" w14:textId="77777777" w:rsidR="00904A96" w:rsidRDefault="00904A96" w:rsidP="00D3428E">
      <w:pPr>
        <w:jc w:val="both"/>
        <w:rPr>
          <w:rFonts w:ascii="Tw Cen MT" w:hAnsi="Tw Cen MT"/>
          <w:b/>
          <w:sz w:val="20"/>
          <w:szCs w:val="20"/>
        </w:rPr>
      </w:pPr>
    </w:p>
    <w:p w14:paraId="018A4002" w14:textId="77777777" w:rsidR="00212226" w:rsidRDefault="00212226" w:rsidP="00904A96">
      <w:pPr>
        <w:jc w:val="both"/>
        <w:rPr>
          <w:rFonts w:ascii="Tw Cen MT" w:hAnsi="Tw Cen MT" w:cs="Arial"/>
          <w:b/>
          <w:sz w:val="20"/>
          <w:szCs w:val="20"/>
        </w:rPr>
      </w:pPr>
    </w:p>
    <w:p w14:paraId="2FC64393" w14:textId="77777777" w:rsidR="00904A96" w:rsidRPr="00C20696" w:rsidRDefault="00904A96" w:rsidP="00904A96">
      <w:pPr>
        <w:jc w:val="both"/>
        <w:rPr>
          <w:rFonts w:ascii="Tw Cen MT" w:hAnsi="Tw Cen MT" w:cs="Arial"/>
          <w:b/>
          <w:sz w:val="20"/>
          <w:szCs w:val="20"/>
          <w:u w:val="single"/>
        </w:rPr>
      </w:pPr>
      <w:r>
        <w:rPr>
          <w:rFonts w:ascii="Tw Cen MT" w:hAnsi="Tw Cen MT" w:cs="Arial"/>
          <w:b/>
          <w:sz w:val="20"/>
          <w:szCs w:val="20"/>
        </w:rPr>
        <w:t>1.6</w:t>
      </w:r>
      <w:r>
        <w:rPr>
          <w:rFonts w:ascii="Tw Cen MT" w:hAnsi="Tw Cen MT" w:cs="Arial"/>
          <w:b/>
          <w:sz w:val="20"/>
          <w:szCs w:val="20"/>
        </w:rPr>
        <w:tab/>
      </w:r>
      <w:r w:rsidR="00AD0BAE">
        <w:rPr>
          <w:rFonts w:ascii="Tw Cen MT" w:hAnsi="Tw Cen MT" w:cs="Arial"/>
          <w:b/>
          <w:sz w:val="20"/>
          <w:szCs w:val="20"/>
          <w:u w:val="single"/>
        </w:rPr>
        <w:t>Personnel Policy</w:t>
      </w:r>
    </w:p>
    <w:p w14:paraId="641B36BE" w14:textId="77777777" w:rsidR="00904A96" w:rsidRDefault="00904A96" w:rsidP="00904A96">
      <w:pPr>
        <w:ind w:left="720" w:right="-72"/>
        <w:jc w:val="both"/>
        <w:rPr>
          <w:rFonts w:ascii="Tw Cen MT" w:hAnsi="Tw Cen MT" w:cs="Arial"/>
          <w:sz w:val="20"/>
          <w:szCs w:val="20"/>
        </w:rPr>
      </w:pPr>
      <w:r>
        <w:rPr>
          <w:rFonts w:ascii="Tw Cen MT" w:hAnsi="Tw Cen MT" w:cs="Arial"/>
          <w:sz w:val="20"/>
          <w:szCs w:val="20"/>
        </w:rPr>
        <w:t>B</w:t>
      </w:r>
      <w:r w:rsidR="00AD0BAE">
        <w:rPr>
          <w:rFonts w:ascii="Tw Cen MT" w:hAnsi="Tw Cen MT" w:cs="Arial"/>
          <w:sz w:val="20"/>
          <w:szCs w:val="20"/>
        </w:rPr>
        <w:t>EF</w:t>
      </w:r>
      <w:r w:rsidRPr="00F471B5">
        <w:rPr>
          <w:rFonts w:ascii="Tw Cen MT" w:hAnsi="Tw Cen MT" w:cs="Arial"/>
          <w:sz w:val="20"/>
          <w:szCs w:val="20"/>
        </w:rPr>
        <w:t xml:space="preserve"> is an Equal Opportunity Employer. Employment and advancement of an individual will be without regard to race, color, creed, religion, age, sex, national origin, ancestry, disability or other legally-protected status in accordance with applicable local, state and federal laws</w:t>
      </w:r>
      <w:r w:rsidR="003918E6">
        <w:rPr>
          <w:rFonts w:ascii="Tw Cen MT" w:hAnsi="Tw Cen MT" w:cs="Arial"/>
          <w:sz w:val="20"/>
          <w:szCs w:val="20"/>
        </w:rPr>
        <w:t>.</w:t>
      </w:r>
    </w:p>
    <w:p w14:paraId="0310024A" w14:textId="77777777" w:rsidR="00904A96" w:rsidRPr="00274FC2" w:rsidRDefault="00904A96" w:rsidP="00904A96">
      <w:pPr>
        <w:ind w:right="-72"/>
        <w:jc w:val="both"/>
        <w:rPr>
          <w:rFonts w:ascii="Tw Cen MT" w:hAnsi="Tw Cen MT" w:cs="Arial"/>
          <w:sz w:val="20"/>
          <w:szCs w:val="20"/>
        </w:rPr>
      </w:pPr>
    </w:p>
    <w:p w14:paraId="183471DB" w14:textId="77777777" w:rsidR="00904A96" w:rsidRPr="00904A96" w:rsidRDefault="00904A96" w:rsidP="006D60C0">
      <w:pPr>
        <w:ind w:right="-72"/>
        <w:jc w:val="both"/>
        <w:rPr>
          <w:rFonts w:ascii="Tw Cen MT" w:hAnsi="Tw Cen MT" w:cs="Arial"/>
          <w:b/>
          <w:bCs/>
          <w:sz w:val="20"/>
          <w:szCs w:val="20"/>
        </w:rPr>
      </w:pPr>
      <w:r w:rsidRPr="00274FC2">
        <w:rPr>
          <w:rFonts w:ascii="Tw Cen MT" w:hAnsi="Tw Cen MT" w:cs="Arial"/>
          <w:b/>
          <w:sz w:val="20"/>
          <w:szCs w:val="20"/>
        </w:rPr>
        <w:t xml:space="preserve"> </w:t>
      </w:r>
      <w:r w:rsidR="00604AF2">
        <w:rPr>
          <w:rFonts w:ascii="Tw Cen MT" w:hAnsi="Tw Cen MT" w:cs="Arial"/>
          <w:b/>
          <w:sz w:val="20"/>
          <w:szCs w:val="20"/>
        </w:rPr>
        <w:t>1.6</w:t>
      </w:r>
      <w:r w:rsidR="004B171C">
        <w:rPr>
          <w:rFonts w:ascii="Tw Cen MT" w:hAnsi="Tw Cen MT" w:cs="Arial"/>
          <w:b/>
          <w:sz w:val="20"/>
          <w:szCs w:val="20"/>
        </w:rPr>
        <w:t>.</w:t>
      </w:r>
      <w:r w:rsidR="00604AF2">
        <w:rPr>
          <w:rFonts w:ascii="Tw Cen MT" w:hAnsi="Tw Cen MT" w:cs="Arial"/>
          <w:b/>
          <w:sz w:val="20"/>
          <w:szCs w:val="20"/>
        </w:rPr>
        <w:t>1</w:t>
      </w:r>
      <w:r>
        <w:rPr>
          <w:rFonts w:ascii="Tw Cen MT" w:hAnsi="Tw Cen MT" w:cs="Arial"/>
          <w:b/>
          <w:sz w:val="20"/>
          <w:szCs w:val="20"/>
        </w:rPr>
        <w:tab/>
      </w:r>
      <w:r>
        <w:rPr>
          <w:rFonts w:ascii="Tw Cen MT" w:hAnsi="Tw Cen MT" w:cs="Arial"/>
          <w:b/>
          <w:bCs/>
          <w:sz w:val="20"/>
          <w:szCs w:val="20"/>
        </w:rPr>
        <w:t>Hiring o</w:t>
      </w:r>
      <w:r w:rsidRPr="00F471B5">
        <w:rPr>
          <w:rFonts w:ascii="Tw Cen MT" w:hAnsi="Tw Cen MT" w:cs="Arial"/>
          <w:b/>
          <w:bCs/>
          <w:sz w:val="20"/>
          <w:szCs w:val="20"/>
        </w:rPr>
        <w:t xml:space="preserve">f New Employees </w:t>
      </w:r>
      <w:r w:rsidRPr="00F471B5">
        <w:rPr>
          <w:rFonts w:ascii="Tw Cen MT" w:hAnsi="Tw Cen MT" w:cs="Arial"/>
          <w:sz w:val="20"/>
          <w:szCs w:val="20"/>
        </w:rPr>
        <w:t xml:space="preserve"> </w:t>
      </w:r>
    </w:p>
    <w:p w14:paraId="2F008F0A" w14:textId="77777777" w:rsidR="00443D12" w:rsidRDefault="00904A96" w:rsidP="006D60C0">
      <w:pPr>
        <w:numPr>
          <w:ilvl w:val="2"/>
          <w:numId w:val="16"/>
        </w:numPr>
        <w:ind w:left="1080" w:right="-72" w:hanging="360"/>
        <w:jc w:val="both"/>
        <w:rPr>
          <w:rFonts w:ascii="Tw Cen MT" w:hAnsi="Tw Cen MT" w:cs="Arial"/>
          <w:sz w:val="20"/>
          <w:szCs w:val="20"/>
        </w:rPr>
      </w:pPr>
      <w:r w:rsidRPr="00792C79">
        <w:rPr>
          <w:rFonts w:ascii="Tw Cen MT" w:hAnsi="Tw Cen MT" w:cs="Arial"/>
          <w:bCs/>
          <w:sz w:val="20"/>
          <w:szCs w:val="20"/>
          <w:u w:val="single"/>
        </w:rPr>
        <w:t>Appointing Authority:</w:t>
      </w:r>
      <w:r w:rsidRPr="00F471B5">
        <w:rPr>
          <w:rFonts w:ascii="Tw Cen MT" w:hAnsi="Tw Cen MT" w:cs="Arial"/>
          <w:b/>
          <w:bCs/>
          <w:sz w:val="20"/>
          <w:szCs w:val="20"/>
        </w:rPr>
        <w:t xml:space="preserve"> </w:t>
      </w:r>
      <w:r>
        <w:rPr>
          <w:rFonts w:ascii="Tw Cen MT" w:hAnsi="Tw Cen MT" w:cs="Arial"/>
          <w:sz w:val="20"/>
          <w:szCs w:val="20"/>
        </w:rPr>
        <w:t>The Executive Committee</w:t>
      </w:r>
      <w:r w:rsidR="003918E6">
        <w:rPr>
          <w:rFonts w:ascii="Tw Cen MT" w:hAnsi="Tw Cen MT" w:cs="Arial"/>
          <w:sz w:val="20"/>
          <w:szCs w:val="20"/>
        </w:rPr>
        <w:t>, as defined in the Bylaws,</w:t>
      </w:r>
      <w:r w:rsidRPr="00F471B5">
        <w:rPr>
          <w:rFonts w:ascii="Tw Cen MT" w:hAnsi="Tw Cen MT" w:cs="Arial"/>
          <w:sz w:val="20"/>
          <w:szCs w:val="20"/>
        </w:rPr>
        <w:t xml:space="preserve"> will interview for positions within the organization and may solicit members of the Board for assistance with the interview process. </w:t>
      </w:r>
    </w:p>
    <w:p w14:paraId="437C511E" w14:textId="77777777" w:rsidR="00443D12" w:rsidRPr="00443D12" w:rsidRDefault="00443D12" w:rsidP="006D60C0">
      <w:pPr>
        <w:numPr>
          <w:ilvl w:val="2"/>
          <w:numId w:val="16"/>
        </w:numPr>
        <w:ind w:left="1080" w:right="-72" w:hanging="360"/>
        <w:jc w:val="both"/>
        <w:rPr>
          <w:rFonts w:ascii="Tw Cen MT" w:hAnsi="Tw Cen MT" w:cs="Arial"/>
          <w:sz w:val="20"/>
          <w:szCs w:val="20"/>
        </w:rPr>
      </w:pPr>
      <w:r>
        <w:rPr>
          <w:rFonts w:ascii="Tw Cen MT" w:hAnsi="Tw Cen MT" w:cs="Arial"/>
          <w:bCs/>
          <w:sz w:val="20"/>
          <w:szCs w:val="20"/>
          <w:u w:val="single"/>
        </w:rPr>
        <w:t>Reporting:</w:t>
      </w:r>
      <w:r>
        <w:rPr>
          <w:rFonts w:ascii="Tw Cen MT" w:hAnsi="Tw Cen MT" w:cs="Arial"/>
          <w:sz w:val="20"/>
          <w:szCs w:val="20"/>
        </w:rPr>
        <w:t xml:space="preserve">  The Executive Committee will designate </w:t>
      </w:r>
      <w:r w:rsidR="00212226">
        <w:rPr>
          <w:rFonts w:ascii="Tw Cen MT" w:hAnsi="Tw Cen MT" w:cs="Arial"/>
          <w:sz w:val="20"/>
          <w:szCs w:val="20"/>
        </w:rPr>
        <w:t xml:space="preserve">the reporting responsibilities of </w:t>
      </w:r>
      <w:r>
        <w:rPr>
          <w:rFonts w:ascii="Tw Cen MT" w:hAnsi="Tw Cen MT" w:cs="Arial"/>
          <w:sz w:val="20"/>
          <w:szCs w:val="20"/>
        </w:rPr>
        <w:t>each employee</w:t>
      </w:r>
      <w:r w:rsidR="00212226">
        <w:rPr>
          <w:rFonts w:ascii="Tw Cen MT" w:hAnsi="Tw Cen MT" w:cs="Arial"/>
          <w:sz w:val="20"/>
          <w:szCs w:val="20"/>
        </w:rPr>
        <w:t>.</w:t>
      </w:r>
    </w:p>
    <w:p w14:paraId="1340C79D" w14:textId="77777777" w:rsidR="00904A96" w:rsidRPr="00904A96" w:rsidRDefault="00904A96" w:rsidP="006D60C0">
      <w:pPr>
        <w:numPr>
          <w:ilvl w:val="2"/>
          <w:numId w:val="16"/>
        </w:numPr>
        <w:ind w:left="1080" w:right="-72" w:hanging="360"/>
        <w:jc w:val="both"/>
        <w:rPr>
          <w:rFonts w:ascii="Tw Cen MT" w:hAnsi="Tw Cen MT" w:cs="Arial"/>
          <w:sz w:val="20"/>
          <w:szCs w:val="20"/>
        </w:rPr>
      </w:pPr>
      <w:r w:rsidRPr="00792C79">
        <w:rPr>
          <w:rFonts w:ascii="Tw Cen MT" w:hAnsi="Tw Cen MT" w:cs="Arial"/>
          <w:bCs/>
          <w:sz w:val="20"/>
          <w:szCs w:val="20"/>
          <w:u w:val="single"/>
        </w:rPr>
        <w:t>Salaries:</w:t>
      </w:r>
      <w:r w:rsidRPr="00F471B5">
        <w:rPr>
          <w:rFonts w:ascii="Tw Cen MT" w:hAnsi="Tw Cen MT" w:cs="Arial"/>
          <w:b/>
          <w:bCs/>
          <w:sz w:val="20"/>
          <w:szCs w:val="20"/>
        </w:rPr>
        <w:t xml:space="preserve"> </w:t>
      </w:r>
      <w:r w:rsidRPr="00F471B5">
        <w:rPr>
          <w:rFonts w:ascii="Tw Cen MT" w:hAnsi="Tw Cen MT" w:cs="Arial"/>
          <w:sz w:val="20"/>
          <w:szCs w:val="20"/>
        </w:rPr>
        <w:t xml:space="preserve">The Executive </w:t>
      </w:r>
      <w:r w:rsidRPr="00554956">
        <w:rPr>
          <w:rFonts w:ascii="Tw Cen MT" w:hAnsi="Tw Cen MT" w:cs="Arial"/>
          <w:sz w:val="20"/>
          <w:szCs w:val="20"/>
        </w:rPr>
        <w:t xml:space="preserve">Committee </w:t>
      </w:r>
      <w:r w:rsidRPr="00F471B5">
        <w:rPr>
          <w:rFonts w:ascii="Tw Cen MT" w:hAnsi="Tw Cen MT" w:cs="Arial"/>
          <w:sz w:val="20"/>
          <w:szCs w:val="20"/>
        </w:rPr>
        <w:t xml:space="preserve">will be responsible for recommending salary for new employees. </w:t>
      </w:r>
    </w:p>
    <w:p w14:paraId="3736921A" w14:textId="77777777" w:rsidR="00904A96" w:rsidRPr="00CA7D37" w:rsidRDefault="00CA7D37" w:rsidP="006D60C0">
      <w:pPr>
        <w:numPr>
          <w:ilvl w:val="2"/>
          <w:numId w:val="16"/>
        </w:numPr>
        <w:ind w:left="1080" w:right="-72" w:hanging="360"/>
        <w:jc w:val="both"/>
        <w:rPr>
          <w:rFonts w:ascii="Tw Cen MT" w:hAnsi="Tw Cen MT" w:cs="Arial"/>
          <w:sz w:val="20"/>
          <w:szCs w:val="20"/>
        </w:rPr>
      </w:pPr>
      <w:r>
        <w:rPr>
          <w:rFonts w:ascii="Tw Cen MT" w:hAnsi="Tw Cen MT" w:cs="Arial"/>
          <w:bCs/>
          <w:sz w:val="20"/>
          <w:szCs w:val="20"/>
          <w:u w:val="single"/>
        </w:rPr>
        <w:t xml:space="preserve">Adherence to Policies &amp; </w:t>
      </w:r>
      <w:r w:rsidR="00904A96" w:rsidRPr="00792C79">
        <w:rPr>
          <w:rFonts w:ascii="Tw Cen MT" w:hAnsi="Tw Cen MT" w:cs="Arial"/>
          <w:bCs/>
          <w:sz w:val="20"/>
          <w:szCs w:val="20"/>
          <w:u w:val="single"/>
        </w:rPr>
        <w:t>Conflict of Interest:</w:t>
      </w:r>
      <w:r w:rsidR="00904A96" w:rsidRPr="00F471B5">
        <w:rPr>
          <w:rFonts w:ascii="Tw Cen MT" w:hAnsi="Tw Cen MT" w:cs="Arial"/>
          <w:b/>
          <w:bCs/>
          <w:sz w:val="20"/>
          <w:szCs w:val="20"/>
        </w:rPr>
        <w:t xml:space="preserve"> </w:t>
      </w:r>
      <w:r>
        <w:rPr>
          <w:rFonts w:ascii="Tw Cen MT" w:hAnsi="Tw Cen MT" w:cs="Arial"/>
          <w:b/>
          <w:bCs/>
          <w:sz w:val="20"/>
          <w:szCs w:val="20"/>
        </w:rPr>
        <w:t xml:space="preserve"> </w:t>
      </w:r>
      <w:r w:rsidR="00904A96" w:rsidRPr="00F471B5">
        <w:rPr>
          <w:rFonts w:ascii="Tw Cen MT" w:hAnsi="Tw Cen MT" w:cs="Arial"/>
          <w:sz w:val="20"/>
          <w:szCs w:val="20"/>
        </w:rPr>
        <w:t xml:space="preserve">All employees must </w:t>
      </w:r>
      <w:r>
        <w:rPr>
          <w:rFonts w:ascii="Tw Cen MT" w:hAnsi="Tw Cen MT" w:cs="Arial"/>
          <w:sz w:val="20"/>
          <w:szCs w:val="20"/>
        </w:rPr>
        <w:t xml:space="preserve">abide by </w:t>
      </w:r>
      <w:r w:rsidR="00EF32A0">
        <w:rPr>
          <w:rFonts w:ascii="Tw Cen MT" w:hAnsi="Tw Cen MT" w:cs="Arial"/>
          <w:sz w:val="20"/>
          <w:szCs w:val="20"/>
        </w:rPr>
        <w:t>BEF</w:t>
      </w:r>
      <w:r w:rsidR="00904A96" w:rsidRPr="00F471B5">
        <w:rPr>
          <w:rFonts w:ascii="Tw Cen MT" w:hAnsi="Tw Cen MT" w:cs="Arial"/>
          <w:sz w:val="20"/>
          <w:szCs w:val="20"/>
        </w:rPr>
        <w:t xml:space="preserve"> </w:t>
      </w:r>
      <w:r>
        <w:rPr>
          <w:rFonts w:ascii="Tw Cen MT" w:hAnsi="Tw Cen MT" w:cs="Arial"/>
          <w:sz w:val="20"/>
          <w:szCs w:val="20"/>
        </w:rPr>
        <w:t>Policies &amp; Procedures</w:t>
      </w:r>
      <w:r w:rsidR="00212226">
        <w:rPr>
          <w:rFonts w:ascii="Tw Cen MT" w:hAnsi="Tw Cen MT" w:cs="Arial"/>
          <w:sz w:val="20"/>
          <w:szCs w:val="20"/>
        </w:rPr>
        <w:t>.</w:t>
      </w:r>
      <w:r w:rsidR="00904A96" w:rsidRPr="00F471B5">
        <w:rPr>
          <w:rFonts w:ascii="Tw Cen MT" w:hAnsi="Tw Cen MT" w:cs="Arial"/>
          <w:sz w:val="20"/>
          <w:szCs w:val="20"/>
        </w:rPr>
        <w:t xml:space="preserve"> </w:t>
      </w:r>
      <w:r>
        <w:rPr>
          <w:rFonts w:ascii="Tw Cen MT" w:hAnsi="Tw Cen MT" w:cs="Arial"/>
          <w:sz w:val="20"/>
          <w:szCs w:val="20"/>
        </w:rPr>
        <w:t xml:space="preserve"> Any violation of any</w:t>
      </w:r>
      <w:r w:rsidR="00904A96" w:rsidRPr="00F471B5">
        <w:rPr>
          <w:rFonts w:ascii="Tw Cen MT" w:hAnsi="Tw Cen MT" w:cs="Arial"/>
          <w:sz w:val="20"/>
          <w:szCs w:val="20"/>
        </w:rPr>
        <w:t xml:space="preserve"> of these policies could lead to immediate dismissal. </w:t>
      </w:r>
    </w:p>
    <w:p w14:paraId="438FAE89" w14:textId="77777777" w:rsidR="00904A96" w:rsidRDefault="00904A96" w:rsidP="006D60C0">
      <w:pPr>
        <w:numPr>
          <w:ilvl w:val="2"/>
          <w:numId w:val="16"/>
        </w:numPr>
        <w:ind w:left="1080" w:right="-72" w:hanging="360"/>
        <w:jc w:val="both"/>
        <w:rPr>
          <w:rFonts w:ascii="Tw Cen MT" w:hAnsi="Tw Cen MT" w:cs="Arial"/>
          <w:sz w:val="20"/>
          <w:szCs w:val="20"/>
        </w:rPr>
      </w:pPr>
      <w:r w:rsidRPr="00792C79">
        <w:rPr>
          <w:rFonts w:ascii="Tw Cen MT" w:hAnsi="Tw Cen MT" w:cs="Arial"/>
          <w:bCs/>
          <w:sz w:val="20"/>
          <w:szCs w:val="20"/>
          <w:u w:val="single"/>
        </w:rPr>
        <w:t>Sexual Harassment:</w:t>
      </w:r>
      <w:r w:rsidRPr="00F471B5">
        <w:rPr>
          <w:rFonts w:ascii="Tw Cen MT" w:hAnsi="Tw Cen MT" w:cs="Arial"/>
          <w:b/>
          <w:bCs/>
          <w:sz w:val="20"/>
          <w:szCs w:val="20"/>
        </w:rPr>
        <w:t xml:space="preserve"> </w:t>
      </w:r>
      <w:r>
        <w:rPr>
          <w:rFonts w:ascii="Tw Cen MT" w:hAnsi="Tw Cen MT" w:cs="Arial"/>
          <w:sz w:val="20"/>
          <w:szCs w:val="20"/>
        </w:rPr>
        <w:t>BE</w:t>
      </w:r>
      <w:r w:rsidRPr="00F471B5">
        <w:rPr>
          <w:rFonts w:ascii="Tw Cen MT" w:hAnsi="Tw Cen MT" w:cs="Arial"/>
          <w:sz w:val="20"/>
          <w:szCs w:val="20"/>
        </w:rPr>
        <w:t>F is committed to maintaining a work environment that is free from discrimination. In keeping with that commitment, sexual harassment by anyone, including any supervisor, manager, director, co-worker, vendor, contractor or board member will not be tolerated. Employees with Sexual Harassment Complaints may report thei</w:t>
      </w:r>
      <w:r>
        <w:rPr>
          <w:rFonts w:ascii="Tw Cen MT" w:hAnsi="Tw Cen MT" w:cs="Arial"/>
          <w:sz w:val="20"/>
          <w:szCs w:val="20"/>
        </w:rPr>
        <w:t xml:space="preserve">r complaints or concerns to </w:t>
      </w:r>
      <w:r w:rsidRPr="00F471B5">
        <w:rPr>
          <w:rFonts w:ascii="Tw Cen MT" w:hAnsi="Tw Cen MT" w:cs="Arial"/>
          <w:sz w:val="20"/>
          <w:szCs w:val="20"/>
        </w:rPr>
        <w:t xml:space="preserve">the President of the Foundation, or to any member of the Executive Committee of the Board. </w:t>
      </w:r>
    </w:p>
    <w:p w14:paraId="7A27955C" w14:textId="77777777" w:rsidR="00CA7D37" w:rsidRPr="00F471B5" w:rsidRDefault="00CA7D37" w:rsidP="00CA7D37">
      <w:pPr>
        <w:ind w:left="1440" w:right="-72"/>
        <w:jc w:val="both"/>
        <w:rPr>
          <w:rFonts w:ascii="Tw Cen MT" w:hAnsi="Tw Cen MT" w:cs="Arial"/>
          <w:sz w:val="20"/>
          <w:szCs w:val="20"/>
        </w:rPr>
      </w:pPr>
    </w:p>
    <w:p w14:paraId="5B99D139" w14:textId="77777777" w:rsidR="0034224E" w:rsidRPr="00E81F7E" w:rsidRDefault="0034224E" w:rsidP="0034224E">
      <w:pPr>
        <w:ind w:left="720" w:right="-72" w:hanging="720"/>
        <w:jc w:val="both"/>
        <w:rPr>
          <w:rFonts w:ascii="Tw Cen MT" w:hAnsi="Tw Cen MT" w:cs="Arial"/>
          <w:b/>
          <w:bCs/>
          <w:sz w:val="20"/>
          <w:szCs w:val="20"/>
        </w:rPr>
      </w:pPr>
      <w:r w:rsidRPr="00E81F7E">
        <w:rPr>
          <w:rFonts w:ascii="Tw Cen MT" w:hAnsi="Tw Cen MT" w:cs="Arial"/>
          <w:b/>
          <w:bCs/>
          <w:sz w:val="20"/>
          <w:szCs w:val="20"/>
        </w:rPr>
        <w:t>1.6.2</w:t>
      </w:r>
      <w:r w:rsidRPr="00E81F7E">
        <w:rPr>
          <w:rFonts w:ascii="Tw Cen MT" w:hAnsi="Tw Cen MT" w:cs="Arial"/>
          <w:b/>
          <w:bCs/>
          <w:sz w:val="20"/>
          <w:szCs w:val="20"/>
        </w:rPr>
        <w:tab/>
        <w:t>Director of the Foundation</w:t>
      </w:r>
    </w:p>
    <w:p w14:paraId="36FC59A4" w14:textId="77777777" w:rsidR="0034224E" w:rsidRDefault="0034224E" w:rsidP="0034224E">
      <w:pPr>
        <w:ind w:left="720" w:right="-72" w:hanging="720"/>
        <w:jc w:val="both"/>
        <w:rPr>
          <w:rFonts w:ascii="Tw Cen MT" w:hAnsi="Tw Cen MT" w:cs="Arial"/>
          <w:sz w:val="20"/>
          <w:szCs w:val="20"/>
        </w:rPr>
      </w:pPr>
      <w:r w:rsidRPr="00E81F7E">
        <w:rPr>
          <w:rFonts w:ascii="Tw Cen MT" w:hAnsi="Tw Cen MT" w:cs="Arial"/>
          <w:b/>
          <w:bCs/>
          <w:sz w:val="20"/>
          <w:szCs w:val="20"/>
        </w:rPr>
        <w:tab/>
      </w:r>
      <w:r w:rsidRPr="00E81F7E">
        <w:rPr>
          <w:rFonts w:ascii="Tw Cen MT" w:hAnsi="Tw Cen MT" w:cs="Arial"/>
          <w:bCs/>
          <w:sz w:val="20"/>
          <w:szCs w:val="20"/>
        </w:rPr>
        <w:t>For purposes of these policies and procedures, the lead employee of the foundation will be referred to as the “Director of the Foundation”, although the title for this position may change from time to time.</w:t>
      </w:r>
    </w:p>
    <w:p w14:paraId="0A07AB91" w14:textId="77777777" w:rsidR="0034224E" w:rsidRDefault="0034224E" w:rsidP="00904A96">
      <w:pPr>
        <w:ind w:right="-72"/>
        <w:jc w:val="both"/>
        <w:rPr>
          <w:rFonts w:ascii="Tw Cen MT" w:hAnsi="Tw Cen MT" w:cs="Arial"/>
          <w:b/>
          <w:bCs/>
          <w:sz w:val="20"/>
          <w:szCs w:val="20"/>
        </w:rPr>
      </w:pPr>
    </w:p>
    <w:p w14:paraId="634D9BFC" w14:textId="77777777" w:rsidR="00904A96" w:rsidRDefault="00604AF2" w:rsidP="00904A96">
      <w:pPr>
        <w:ind w:right="-72"/>
        <w:jc w:val="both"/>
        <w:rPr>
          <w:rFonts w:ascii="Tw Cen MT" w:hAnsi="Tw Cen MT" w:cs="Arial"/>
          <w:b/>
          <w:bCs/>
          <w:sz w:val="20"/>
          <w:szCs w:val="20"/>
        </w:rPr>
      </w:pPr>
      <w:r>
        <w:rPr>
          <w:rFonts w:ascii="Tw Cen MT" w:hAnsi="Tw Cen MT" w:cs="Arial"/>
          <w:b/>
          <w:bCs/>
          <w:sz w:val="20"/>
          <w:szCs w:val="20"/>
        </w:rPr>
        <w:t>1.6</w:t>
      </w:r>
      <w:r w:rsidR="004B171C">
        <w:rPr>
          <w:rFonts w:ascii="Tw Cen MT" w:hAnsi="Tw Cen MT" w:cs="Arial"/>
          <w:b/>
          <w:bCs/>
          <w:sz w:val="20"/>
          <w:szCs w:val="20"/>
        </w:rPr>
        <w:t>.</w:t>
      </w:r>
      <w:r w:rsidR="0034224E">
        <w:rPr>
          <w:rFonts w:ascii="Tw Cen MT" w:hAnsi="Tw Cen MT" w:cs="Arial"/>
          <w:b/>
          <w:bCs/>
          <w:sz w:val="20"/>
          <w:szCs w:val="20"/>
        </w:rPr>
        <w:t>3</w:t>
      </w:r>
      <w:r w:rsidR="00904A96">
        <w:rPr>
          <w:rFonts w:ascii="Tw Cen MT" w:hAnsi="Tw Cen MT" w:cs="Arial"/>
          <w:b/>
          <w:bCs/>
          <w:sz w:val="20"/>
          <w:szCs w:val="20"/>
        </w:rPr>
        <w:tab/>
      </w:r>
      <w:r w:rsidR="00CA7D37">
        <w:rPr>
          <w:rFonts w:ascii="Tw Cen MT" w:hAnsi="Tw Cen MT" w:cs="Arial"/>
          <w:b/>
          <w:bCs/>
          <w:sz w:val="20"/>
          <w:szCs w:val="20"/>
        </w:rPr>
        <w:t>Removal, Suspension, Reduction and Layoffs</w:t>
      </w:r>
      <w:r w:rsidR="00904A96" w:rsidRPr="00F471B5">
        <w:rPr>
          <w:rFonts w:ascii="Tw Cen MT" w:hAnsi="Tw Cen MT" w:cs="Arial"/>
          <w:b/>
          <w:bCs/>
          <w:sz w:val="20"/>
          <w:szCs w:val="20"/>
        </w:rPr>
        <w:t xml:space="preserve"> </w:t>
      </w:r>
    </w:p>
    <w:p w14:paraId="3366093C" w14:textId="77777777" w:rsidR="00CA7D37" w:rsidRDefault="00904A96" w:rsidP="00CA7D37">
      <w:pPr>
        <w:ind w:right="-72" w:firstLine="720"/>
        <w:jc w:val="both"/>
        <w:rPr>
          <w:rFonts w:ascii="Tw Cen MT" w:hAnsi="Tw Cen MT" w:cs="Arial"/>
          <w:sz w:val="20"/>
          <w:szCs w:val="20"/>
        </w:rPr>
      </w:pPr>
      <w:r w:rsidRPr="00F471B5">
        <w:rPr>
          <w:rFonts w:ascii="Tw Cen MT" w:hAnsi="Tw Cen MT" w:cs="Arial"/>
          <w:sz w:val="20"/>
          <w:szCs w:val="20"/>
        </w:rPr>
        <w:t xml:space="preserve">Any employee of </w:t>
      </w:r>
      <w:r>
        <w:rPr>
          <w:rFonts w:ascii="Tw Cen MT" w:hAnsi="Tw Cen MT" w:cs="Arial"/>
          <w:sz w:val="20"/>
          <w:szCs w:val="20"/>
        </w:rPr>
        <w:t>Boerne Education</w:t>
      </w:r>
      <w:r w:rsidRPr="00F471B5">
        <w:rPr>
          <w:rFonts w:ascii="Tw Cen MT" w:hAnsi="Tw Cen MT" w:cs="Arial"/>
          <w:sz w:val="20"/>
          <w:szCs w:val="20"/>
        </w:rPr>
        <w:t xml:space="preserve"> Foundation is terminable at will. </w:t>
      </w:r>
    </w:p>
    <w:p w14:paraId="6C7D11D8" w14:textId="77777777" w:rsidR="0034224E" w:rsidRDefault="0034224E" w:rsidP="006E31A3">
      <w:pPr>
        <w:ind w:right="-72"/>
        <w:jc w:val="both"/>
        <w:rPr>
          <w:rFonts w:ascii="Tw Cen MT" w:hAnsi="Tw Cen MT" w:cs="Arial"/>
          <w:b/>
          <w:bCs/>
          <w:sz w:val="20"/>
          <w:szCs w:val="20"/>
        </w:rPr>
      </w:pPr>
    </w:p>
    <w:p w14:paraId="15227D83" w14:textId="77777777" w:rsidR="006E31A3" w:rsidRDefault="00604AF2" w:rsidP="006E31A3">
      <w:pPr>
        <w:ind w:right="-72"/>
        <w:jc w:val="both"/>
        <w:rPr>
          <w:rFonts w:ascii="Tw Cen MT" w:hAnsi="Tw Cen MT" w:cs="Arial"/>
          <w:b/>
          <w:bCs/>
          <w:sz w:val="20"/>
          <w:szCs w:val="20"/>
        </w:rPr>
      </w:pPr>
      <w:r>
        <w:rPr>
          <w:rFonts w:ascii="Tw Cen MT" w:hAnsi="Tw Cen MT" w:cs="Arial"/>
          <w:b/>
          <w:bCs/>
          <w:sz w:val="20"/>
          <w:szCs w:val="20"/>
        </w:rPr>
        <w:t>1.6</w:t>
      </w:r>
      <w:r w:rsidR="004B171C">
        <w:rPr>
          <w:rFonts w:ascii="Tw Cen MT" w:hAnsi="Tw Cen MT" w:cs="Arial"/>
          <w:b/>
          <w:bCs/>
          <w:sz w:val="20"/>
          <w:szCs w:val="20"/>
        </w:rPr>
        <w:t>.</w:t>
      </w:r>
      <w:r w:rsidR="0034224E">
        <w:rPr>
          <w:rFonts w:ascii="Tw Cen MT" w:hAnsi="Tw Cen MT" w:cs="Arial"/>
          <w:b/>
          <w:bCs/>
          <w:sz w:val="20"/>
          <w:szCs w:val="20"/>
        </w:rPr>
        <w:t>4</w:t>
      </w:r>
      <w:r w:rsidR="006E31A3">
        <w:rPr>
          <w:rFonts w:ascii="Tw Cen MT" w:hAnsi="Tw Cen MT" w:cs="Arial"/>
          <w:b/>
          <w:bCs/>
          <w:sz w:val="20"/>
          <w:szCs w:val="20"/>
        </w:rPr>
        <w:tab/>
        <w:t>Performance Evaluation</w:t>
      </w:r>
      <w:r w:rsidR="006E31A3" w:rsidRPr="00F471B5">
        <w:rPr>
          <w:rFonts w:ascii="Tw Cen MT" w:hAnsi="Tw Cen MT" w:cs="Arial"/>
          <w:b/>
          <w:bCs/>
          <w:sz w:val="20"/>
          <w:szCs w:val="20"/>
        </w:rPr>
        <w:t xml:space="preserve"> </w:t>
      </w:r>
    </w:p>
    <w:p w14:paraId="6735CFBF" w14:textId="77777777" w:rsidR="006E31A3" w:rsidRDefault="006E31A3" w:rsidP="006E31A3">
      <w:pPr>
        <w:ind w:left="720" w:right="-72"/>
        <w:jc w:val="both"/>
        <w:rPr>
          <w:rFonts w:ascii="Tw Cen MT" w:hAnsi="Tw Cen MT" w:cs="Arial"/>
          <w:sz w:val="20"/>
          <w:szCs w:val="20"/>
        </w:rPr>
      </w:pPr>
      <w:r>
        <w:rPr>
          <w:rFonts w:ascii="Tw Cen MT" w:hAnsi="Tw Cen MT" w:cs="Arial"/>
          <w:sz w:val="20"/>
          <w:szCs w:val="20"/>
        </w:rPr>
        <w:t xml:space="preserve">Evaluation of </w:t>
      </w:r>
      <w:r w:rsidRPr="00F471B5">
        <w:rPr>
          <w:rFonts w:ascii="Tw Cen MT" w:hAnsi="Tw Cen MT" w:cs="Arial"/>
          <w:sz w:val="20"/>
          <w:szCs w:val="20"/>
        </w:rPr>
        <w:t>employees</w:t>
      </w:r>
      <w:r>
        <w:rPr>
          <w:rFonts w:ascii="Tw Cen MT" w:hAnsi="Tw Cen MT" w:cs="Arial"/>
          <w:sz w:val="20"/>
          <w:szCs w:val="20"/>
        </w:rPr>
        <w:t xml:space="preserve"> will be conducted by the Executive Committee at least annually</w:t>
      </w:r>
      <w:r w:rsidRPr="00F471B5">
        <w:rPr>
          <w:rFonts w:ascii="Tw Cen MT" w:hAnsi="Tw Cen MT" w:cs="Arial"/>
          <w:sz w:val="20"/>
          <w:szCs w:val="20"/>
        </w:rPr>
        <w:t xml:space="preserve">. </w:t>
      </w:r>
    </w:p>
    <w:p w14:paraId="166FC554" w14:textId="77777777" w:rsidR="00904A96" w:rsidRDefault="00604AF2" w:rsidP="00604AF2">
      <w:pPr>
        <w:ind w:right="-72"/>
        <w:jc w:val="both"/>
        <w:rPr>
          <w:rFonts w:ascii="Tw Cen MT" w:hAnsi="Tw Cen MT" w:cs="Arial"/>
          <w:b/>
          <w:bCs/>
          <w:sz w:val="20"/>
          <w:szCs w:val="20"/>
        </w:rPr>
      </w:pPr>
      <w:r>
        <w:rPr>
          <w:rFonts w:ascii="Tw Cen MT" w:hAnsi="Tw Cen MT" w:cs="Arial"/>
          <w:b/>
          <w:sz w:val="20"/>
          <w:szCs w:val="20"/>
        </w:rPr>
        <w:t>1.6</w:t>
      </w:r>
      <w:r w:rsidR="004B171C">
        <w:rPr>
          <w:rFonts w:ascii="Tw Cen MT" w:hAnsi="Tw Cen MT" w:cs="Arial"/>
          <w:b/>
          <w:sz w:val="20"/>
          <w:szCs w:val="20"/>
        </w:rPr>
        <w:t>.</w:t>
      </w:r>
      <w:r w:rsidR="0034224E">
        <w:rPr>
          <w:rFonts w:ascii="Tw Cen MT" w:hAnsi="Tw Cen MT" w:cs="Arial"/>
          <w:b/>
          <w:sz w:val="20"/>
          <w:szCs w:val="20"/>
        </w:rPr>
        <w:t>5</w:t>
      </w:r>
      <w:r>
        <w:rPr>
          <w:rFonts w:ascii="Tw Cen MT" w:hAnsi="Tw Cen MT" w:cs="Arial"/>
          <w:b/>
          <w:sz w:val="20"/>
          <w:szCs w:val="20"/>
        </w:rPr>
        <w:tab/>
      </w:r>
      <w:r w:rsidR="000C2F01">
        <w:rPr>
          <w:rFonts w:ascii="Tw Cen MT" w:hAnsi="Tw Cen MT" w:cs="Arial"/>
          <w:b/>
          <w:sz w:val="20"/>
          <w:szCs w:val="20"/>
        </w:rPr>
        <w:t>Confidentiality</w:t>
      </w:r>
    </w:p>
    <w:p w14:paraId="58F1F36B" w14:textId="77777777" w:rsidR="00904A96" w:rsidRPr="00F471B5" w:rsidRDefault="00904A96" w:rsidP="000C2F01">
      <w:pPr>
        <w:ind w:left="720" w:right="-72"/>
        <w:jc w:val="both"/>
        <w:rPr>
          <w:rFonts w:ascii="Tw Cen MT" w:hAnsi="Tw Cen MT" w:cs="Arial"/>
          <w:sz w:val="20"/>
          <w:szCs w:val="20"/>
        </w:rPr>
      </w:pPr>
      <w:r w:rsidRPr="00F471B5">
        <w:rPr>
          <w:rFonts w:ascii="Tw Cen MT" w:hAnsi="Tw Cen MT" w:cs="Arial"/>
          <w:sz w:val="20"/>
          <w:szCs w:val="20"/>
        </w:rPr>
        <w:t>Employees ackno</w:t>
      </w:r>
      <w:r>
        <w:rPr>
          <w:rFonts w:ascii="Tw Cen MT" w:hAnsi="Tw Cen MT" w:cs="Arial"/>
          <w:sz w:val="20"/>
          <w:szCs w:val="20"/>
        </w:rPr>
        <w:t>wledge that the B</w:t>
      </w:r>
      <w:r w:rsidR="000C2F01">
        <w:rPr>
          <w:rFonts w:ascii="Tw Cen MT" w:hAnsi="Tw Cen MT" w:cs="Arial"/>
          <w:sz w:val="20"/>
          <w:szCs w:val="20"/>
        </w:rPr>
        <w:t>EF</w:t>
      </w:r>
      <w:r w:rsidRPr="00F471B5">
        <w:rPr>
          <w:rFonts w:ascii="Tw Cen MT" w:hAnsi="Tw Cen MT" w:cs="Arial"/>
          <w:sz w:val="20"/>
          <w:szCs w:val="20"/>
        </w:rPr>
        <w:t xml:space="preserve">'s format and </w:t>
      </w:r>
      <w:r w:rsidR="003918E6">
        <w:rPr>
          <w:rFonts w:ascii="Tw Cen MT" w:hAnsi="Tw Cen MT" w:cs="Arial"/>
          <w:sz w:val="20"/>
          <w:szCs w:val="20"/>
        </w:rPr>
        <w:t>it</w:t>
      </w:r>
      <w:r w:rsidR="00CA7D37">
        <w:rPr>
          <w:rFonts w:ascii="Tw Cen MT" w:hAnsi="Tw Cen MT" w:cs="Arial"/>
          <w:sz w:val="20"/>
          <w:szCs w:val="20"/>
        </w:rPr>
        <w:t>s donor</w:t>
      </w:r>
      <w:r w:rsidRPr="00F471B5">
        <w:rPr>
          <w:rFonts w:ascii="Tw Cen MT" w:hAnsi="Tw Cen MT" w:cs="Arial"/>
          <w:sz w:val="20"/>
          <w:szCs w:val="20"/>
        </w:rPr>
        <w:t>, customer and client lists represent a valuable asset of the</w:t>
      </w:r>
      <w:r w:rsidR="00B035E4">
        <w:rPr>
          <w:rFonts w:ascii="Tw Cen MT" w:hAnsi="Tw Cen MT" w:cs="Arial"/>
          <w:sz w:val="20"/>
          <w:szCs w:val="20"/>
        </w:rPr>
        <w:t xml:space="preserve"> f</w:t>
      </w:r>
      <w:r w:rsidRPr="00F471B5">
        <w:rPr>
          <w:rFonts w:ascii="Tw Cen MT" w:hAnsi="Tw Cen MT" w:cs="Arial"/>
          <w:sz w:val="20"/>
          <w:szCs w:val="20"/>
        </w:rPr>
        <w:t xml:space="preserve">oundation. </w:t>
      </w:r>
      <w:r w:rsidR="00B035E4">
        <w:rPr>
          <w:rFonts w:ascii="Tw Cen MT" w:hAnsi="Tw Cen MT" w:cs="Arial"/>
          <w:sz w:val="20"/>
          <w:szCs w:val="20"/>
        </w:rPr>
        <w:t xml:space="preserve"> </w:t>
      </w:r>
      <w:r w:rsidRPr="00F471B5">
        <w:rPr>
          <w:rFonts w:ascii="Tw Cen MT" w:hAnsi="Tw Cen MT" w:cs="Arial"/>
          <w:sz w:val="20"/>
          <w:szCs w:val="20"/>
        </w:rPr>
        <w:t xml:space="preserve">Employees shall not disclose any information identifying </w:t>
      </w:r>
      <w:r w:rsidR="00CA7D37">
        <w:rPr>
          <w:rFonts w:ascii="Tw Cen MT" w:hAnsi="Tw Cen MT" w:cs="Arial"/>
          <w:sz w:val="20"/>
          <w:szCs w:val="20"/>
        </w:rPr>
        <w:t>donors</w:t>
      </w:r>
      <w:r w:rsidRPr="00F471B5">
        <w:rPr>
          <w:rFonts w:ascii="Tw Cen MT" w:hAnsi="Tw Cen MT" w:cs="Arial"/>
          <w:sz w:val="20"/>
          <w:szCs w:val="20"/>
        </w:rPr>
        <w:t>, customer</w:t>
      </w:r>
      <w:r w:rsidR="003918E6">
        <w:rPr>
          <w:rFonts w:ascii="Tw Cen MT" w:hAnsi="Tw Cen MT" w:cs="Arial"/>
          <w:sz w:val="20"/>
          <w:szCs w:val="20"/>
        </w:rPr>
        <w:t>s</w:t>
      </w:r>
      <w:r w:rsidRPr="00F471B5">
        <w:rPr>
          <w:rFonts w:ascii="Tw Cen MT" w:hAnsi="Tw Cen MT" w:cs="Arial"/>
          <w:sz w:val="20"/>
          <w:szCs w:val="20"/>
        </w:rPr>
        <w:t xml:space="preserve"> and clients of the Foundation to any person or use such information for the benefit of the employee or any other person except with the written consent of the Executive </w:t>
      </w:r>
      <w:r w:rsidR="00CA7D37">
        <w:rPr>
          <w:rFonts w:ascii="Tw Cen MT" w:hAnsi="Tw Cen MT" w:cs="Arial"/>
          <w:sz w:val="20"/>
          <w:szCs w:val="20"/>
        </w:rPr>
        <w:t>Committee</w:t>
      </w:r>
      <w:r w:rsidRPr="00F471B5">
        <w:rPr>
          <w:rFonts w:ascii="Tw Cen MT" w:hAnsi="Tw Cen MT" w:cs="Arial"/>
          <w:sz w:val="20"/>
          <w:szCs w:val="20"/>
        </w:rPr>
        <w:t xml:space="preserve">. </w:t>
      </w:r>
      <w:r w:rsidR="00212226">
        <w:rPr>
          <w:rFonts w:ascii="Tw Cen MT" w:hAnsi="Tw Cen MT" w:cs="Arial"/>
          <w:sz w:val="20"/>
          <w:szCs w:val="20"/>
        </w:rPr>
        <w:t xml:space="preserve">Employees of BEF may be asked to sign a confidentiality agreement to this extent. </w:t>
      </w:r>
      <w:r w:rsidRPr="00F471B5">
        <w:rPr>
          <w:rFonts w:ascii="Tw Cen MT" w:hAnsi="Tw Cen MT" w:cs="Arial"/>
          <w:sz w:val="20"/>
          <w:szCs w:val="20"/>
        </w:rPr>
        <w:t xml:space="preserve">Should any employee violate this </w:t>
      </w:r>
      <w:r w:rsidR="00E56153">
        <w:rPr>
          <w:rFonts w:ascii="Tw Cen MT" w:hAnsi="Tw Cen MT" w:cs="Arial"/>
          <w:sz w:val="20"/>
          <w:szCs w:val="20"/>
        </w:rPr>
        <w:t>policy</w:t>
      </w:r>
      <w:r w:rsidRPr="00F471B5">
        <w:rPr>
          <w:rFonts w:ascii="Tw Cen MT" w:hAnsi="Tw Cen MT" w:cs="Arial"/>
          <w:sz w:val="20"/>
          <w:szCs w:val="20"/>
        </w:rPr>
        <w:t xml:space="preserve"> they are immediately subject to removal, suspension or termination. </w:t>
      </w:r>
    </w:p>
    <w:p w14:paraId="551429C9" w14:textId="77777777" w:rsidR="00904A96" w:rsidRPr="00F471B5" w:rsidRDefault="00CA7D37" w:rsidP="006E31A3">
      <w:pPr>
        <w:ind w:right="-72"/>
        <w:jc w:val="both"/>
        <w:rPr>
          <w:rFonts w:ascii="Tw Cen MT" w:hAnsi="Tw Cen MT" w:cs="Arial"/>
          <w:sz w:val="20"/>
          <w:szCs w:val="20"/>
        </w:rPr>
      </w:pPr>
      <w:r>
        <w:rPr>
          <w:rFonts w:ascii="Tw Cen MT" w:hAnsi="Tw Cen MT" w:cs="Arial"/>
          <w:b/>
          <w:bCs/>
          <w:sz w:val="20"/>
          <w:szCs w:val="20"/>
        </w:rPr>
        <w:tab/>
      </w:r>
    </w:p>
    <w:p w14:paraId="0193DCAA" w14:textId="77777777" w:rsidR="00904A96" w:rsidRDefault="00604AF2" w:rsidP="00904A96">
      <w:pPr>
        <w:ind w:right="-72"/>
        <w:jc w:val="both"/>
        <w:rPr>
          <w:rFonts w:ascii="Tw Cen MT" w:hAnsi="Tw Cen MT" w:cs="Arial"/>
          <w:b/>
          <w:bCs/>
          <w:sz w:val="20"/>
          <w:szCs w:val="20"/>
        </w:rPr>
      </w:pPr>
      <w:r>
        <w:rPr>
          <w:rFonts w:ascii="Tw Cen MT" w:hAnsi="Tw Cen MT" w:cs="Arial"/>
          <w:b/>
          <w:bCs/>
          <w:sz w:val="20"/>
          <w:szCs w:val="20"/>
        </w:rPr>
        <w:t>1.6</w:t>
      </w:r>
      <w:r w:rsidR="004B171C">
        <w:rPr>
          <w:rFonts w:ascii="Tw Cen MT" w:hAnsi="Tw Cen MT" w:cs="Arial"/>
          <w:b/>
          <w:bCs/>
          <w:sz w:val="20"/>
          <w:szCs w:val="20"/>
        </w:rPr>
        <w:t>.</w:t>
      </w:r>
      <w:r w:rsidR="0034224E">
        <w:rPr>
          <w:rFonts w:ascii="Tw Cen MT" w:hAnsi="Tw Cen MT" w:cs="Arial"/>
          <w:b/>
          <w:bCs/>
          <w:sz w:val="20"/>
          <w:szCs w:val="20"/>
        </w:rPr>
        <w:t>6</w:t>
      </w:r>
      <w:r w:rsidR="00BA1FD8">
        <w:rPr>
          <w:rFonts w:ascii="Tw Cen MT" w:hAnsi="Tw Cen MT" w:cs="Arial"/>
          <w:b/>
          <w:bCs/>
          <w:sz w:val="20"/>
          <w:szCs w:val="20"/>
        </w:rPr>
        <w:tab/>
        <w:t>Salary Increases</w:t>
      </w:r>
    </w:p>
    <w:p w14:paraId="208514AA" w14:textId="77777777" w:rsidR="00904A96" w:rsidRDefault="00904A96" w:rsidP="00904A96">
      <w:pPr>
        <w:ind w:left="720" w:right="-72"/>
        <w:jc w:val="both"/>
        <w:rPr>
          <w:rFonts w:ascii="Tw Cen MT" w:hAnsi="Tw Cen MT" w:cs="Arial"/>
          <w:sz w:val="20"/>
          <w:szCs w:val="20"/>
        </w:rPr>
      </w:pPr>
      <w:r w:rsidRPr="00F471B5">
        <w:rPr>
          <w:rFonts w:ascii="Tw Cen MT" w:hAnsi="Tw Cen MT" w:cs="Arial"/>
          <w:sz w:val="20"/>
          <w:szCs w:val="20"/>
        </w:rPr>
        <w:t>The Executive</w:t>
      </w:r>
      <w:r w:rsidRPr="00554956">
        <w:t xml:space="preserve"> </w:t>
      </w:r>
      <w:r w:rsidRPr="00554956">
        <w:rPr>
          <w:rFonts w:ascii="Tw Cen MT" w:hAnsi="Tw Cen MT" w:cs="Arial"/>
          <w:sz w:val="20"/>
          <w:szCs w:val="20"/>
        </w:rPr>
        <w:t>Committee</w:t>
      </w:r>
      <w:r w:rsidRPr="00F471B5">
        <w:rPr>
          <w:rFonts w:ascii="Tw Cen MT" w:hAnsi="Tw Cen MT" w:cs="Arial"/>
          <w:sz w:val="20"/>
          <w:szCs w:val="20"/>
        </w:rPr>
        <w:t xml:space="preserve"> will have the responsibility for recommending salary increments for employees to the Board.</w:t>
      </w:r>
      <w:r w:rsidR="00BA1FD8">
        <w:rPr>
          <w:rFonts w:ascii="Tw Cen MT" w:hAnsi="Tw Cen MT" w:cs="Arial"/>
          <w:sz w:val="20"/>
          <w:szCs w:val="20"/>
        </w:rPr>
        <w:t xml:space="preserve"> </w:t>
      </w:r>
      <w:r w:rsidRPr="00F471B5">
        <w:rPr>
          <w:rFonts w:ascii="Tw Cen MT" w:hAnsi="Tw Cen MT" w:cs="Arial"/>
          <w:sz w:val="20"/>
          <w:szCs w:val="20"/>
        </w:rPr>
        <w:t xml:space="preserve"> Salary increases, if any, for all employees will be included in the budgeting process for the begi</w:t>
      </w:r>
      <w:r w:rsidR="00BA1FD8">
        <w:rPr>
          <w:rFonts w:ascii="Tw Cen MT" w:hAnsi="Tw Cen MT" w:cs="Arial"/>
          <w:sz w:val="20"/>
          <w:szCs w:val="20"/>
        </w:rPr>
        <w:t xml:space="preserve">nning of the fiscal year on </w:t>
      </w:r>
      <w:r w:rsidR="00374D11">
        <w:rPr>
          <w:rFonts w:ascii="Tw Cen MT" w:hAnsi="Tw Cen MT" w:cs="Arial"/>
          <w:sz w:val="20"/>
          <w:szCs w:val="20"/>
        </w:rPr>
        <w:t>July 1</w:t>
      </w:r>
      <w:r w:rsidRPr="00F471B5">
        <w:rPr>
          <w:rFonts w:ascii="Tw Cen MT" w:hAnsi="Tw Cen MT" w:cs="Arial"/>
          <w:sz w:val="20"/>
          <w:szCs w:val="20"/>
        </w:rPr>
        <w:t xml:space="preserve">st. </w:t>
      </w:r>
      <w:r w:rsidR="00BA1FD8">
        <w:rPr>
          <w:rFonts w:ascii="Tw Cen MT" w:hAnsi="Tw Cen MT" w:cs="Arial"/>
          <w:sz w:val="20"/>
          <w:szCs w:val="20"/>
        </w:rPr>
        <w:t xml:space="preserve"> </w:t>
      </w:r>
      <w:r w:rsidRPr="00F471B5">
        <w:rPr>
          <w:rFonts w:ascii="Tw Cen MT" w:hAnsi="Tw Cen MT" w:cs="Arial"/>
          <w:sz w:val="20"/>
          <w:szCs w:val="20"/>
        </w:rPr>
        <w:t>Increases will be considered as the budget permits.</w:t>
      </w:r>
      <w:r w:rsidR="00BA1FD8">
        <w:rPr>
          <w:rFonts w:ascii="Tw Cen MT" w:hAnsi="Tw Cen MT" w:cs="Arial"/>
          <w:sz w:val="20"/>
          <w:szCs w:val="20"/>
        </w:rPr>
        <w:t xml:space="preserve"> </w:t>
      </w:r>
      <w:r w:rsidRPr="00F471B5">
        <w:rPr>
          <w:rFonts w:ascii="Tw Cen MT" w:hAnsi="Tw Cen MT" w:cs="Arial"/>
          <w:sz w:val="20"/>
          <w:szCs w:val="20"/>
        </w:rPr>
        <w:t xml:space="preserve"> </w:t>
      </w:r>
    </w:p>
    <w:p w14:paraId="2C768C5C" w14:textId="77777777" w:rsidR="00904A96" w:rsidRDefault="00904A96" w:rsidP="00904A96">
      <w:pPr>
        <w:ind w:right="-72"/>
        <w:jc w:val="both"/>
        <w:rPr>
          <w:rFonts w:ascii="Tw Cen MT" w:hAnsi="Tw Cen MT" w:cs="Arial"/>
          <w:sz w:val="20"/>
          <w:szCs w:val="20"/>
        </w:rPr>
      </w:pPr>
    </w:p>
    <w:p w14:paraId="5AF37927" w14:textId="77777777" w:rsidR="00904A96" w:rsidRDefault="00604AF2" w:rsidP="00904A96">
      <w:pPr>
        <w:ind w:right="-72"/>
        <w:jc w:val="both"/>
        <w:rPr>
          <w:rFonts w:ascii="Tw Cen MT" w:hAnsi="Tw Cen MT" w:cs="Arial"/>
          <w:b/>
          <w:bCs/>
          <w:sz w:val="20"/>
          <w:szCs w:val="20"/>
        </w:rPr>
      </w:pPr>
      <w:r>
        <w:rPr>
          <w:rFonts w:ascii="Tw Cen MT" w:hAnsi="Tw Cen MT" w:cs="Arial"/>
          <w:b/>
          <w:bCs/>
          <w:sz w:val="20"/>
          <w:szCs w:val="20"/>
        </w:rPr>
        <w:t>1.6</w:t>
      </w:r>
      <w:r w:rsidR="004B171C">
        <w:rPr>
          <w:rFonts w:ascii="Tw Cen MT" w:hAnsi="Tw Cen MT" w:cs="Arial"/>
          <w:b/>
          <w:bCs/>
          <w:sz w:val="20"/>
          <w:szCs w:val="20"/>
        </w:rPr>
        <w:t>.</w:t>
      </w:r>
      <w:r w:rsidR="0034224E">
        <w:rPr>
          <w:rFonts w:ascii="Tw Cen MT" w:hAnsi="Tw Cen MT" w:cs="Arial"/>
          <w:b/>
          <w:bCs/>
          <w:sz w:val="20"/>
          <w:szCs w:val="20"/>
        </w:rPr>
        <w:t>7</w:t>
      </w:r>
      <w:r w:rsidR="00BA1FD8">
        <w:rPr>
          <w:rFonts w:ascii="Tw Cen MT" w:hAnsi="Tw Cen MT" w:cs="Arial"/>
          <w:b/>
          <w:bCs/>
          <w:sz w:val="20"/>
          <w:szCs w:val="20"/>
        </w:rPr>
        <w:tab/>
        <w:t>Resignation</w:t>
      </w:r>
      <w:r w:rsidR="00904A96" w:rsidRPr="00F471B5">
        <w:rPr>
          <w:rFonts w:ascii="Tw Cen MT" w:hAnsi="Tw Cen MT" w:cs="Arial"/>
          <w:b/>
          <w:bCs/>
          <w:sz w:val="20"/>
          <w:szCs w:val="20"/>
        </w:rPr>
        <w:t xml:space="preserve"> </w:t>
      </w:r>
    </w:p>
    <w:p w14:paraId="497BB98D" w14:textId="77777777" w:rsidR="00904A96" w:rsidRPr="004F71EC" w:rsidRDefault="00904A96" w:rsidP="00904A96">
      <w:pPr>
        <w:ind w:left="720" w:right="-72"/>
        <w:jc w:val="both"/>
        <w:rPr>
          <w:rFonts w:ascii="Tw Cen MT" w:hAnsi="Tw Cen MT"/>
          <w:sz w:val="22"/>
          <w:szCs w:val="22"/>
        </w:rPr>
      </w:pPr>
      <w:r w:rsidRPr="00F471B5">
        <w:rPr>
          <w:rFonts w:ascii="Tw Cen MT" w:hAnsi="Tw Cen MT" w:cs="Arial"/>
          <w:sz w:val="20"/>
          <w:szCs w:val="20"/>
        </w:rPr>
        <w:t xml:space="preserve">Employees should submit proper notification in writing to their supervisor when submitting a resignation. This resignation should include the reason or reasons for submitting the resignation, the date of the resignation and should be signed by both the employee and supervisor. </w:t>
      </w:r>
      <w:r w:rsidR="00474A68">
        <w:rPr>
          <w:rFonts w:ascii="Tw Cen MT" w:hAnsi="Tw Cen MT" w:cs="Arial"/>
          <w:sz w:val="20"/>
          <w:szCs w:val="20"/>
        </w:rPr>
        <w:t xml:space="preserve"> </w:t>
      </w:r>
      <w:r w:rsidRPr="00F471B5">
        <w:rPr>
          <w:rFonts w:ascii="Tw Cen MT" w:hAnsi="Tw Cen MT" w:cs="Arial"/>
          <w:sz w:val="20"/>
          <w:szCs w:val="20"/>
        </w:rPr>
        <w:t>Employees are asked to give a minimum of two weeks</w:t>
      </w:r>
      <w:r w:rsidR="003C7D93">
        <w:rPr>
          <w:rFonts w:ascii="Tw Cen MT" w:hAnsi="Tw Cen MT" w:cs="Arial"/>
          <w:sz w:val="20"/>
          <w:szCs w:val="20"/>
        </w:rPr>
        <w:t>’</w:t>
      </w:r>
      <w:r w:rsidRPr="00F471B5">
        <w:rPr>
          <w:rFonts w:ascii="Tw Cen MT" w:hAnsi="Tw Cen MT" w:cs="Arial"/>
          <w:sz w:val="20"/>
          <w:szCs w:val="20"/>
        </w:rPr>
        <w:t xml:space="preserve"> notice before their resignation takes effect.</w:t>
      </w:r>
      <w:r>
        <w:rPr>
          <w:rFonts w:ascii="Tw Cen MT" w:hAnsi="Tw Cen MT"/>
          <w:sz w:val="22"/>
          <w:szCs w:val="22"/>
        </w:rPr>
        <w:tab/>
      </w:r>
    </w:p>
    <w:p w14:paraId="2A8A396E" w14:textId="77777777" w:rsidR="00904A96" w:rsidRDefault="00904A96" w:rsidP="00D3428E">
      <w:pPr>
        <w:jc w:val="both"/>
        <w:rPr>
          <w:rFonts w:ascii="Tw Cen MT" w:hAnsi="Tw Cen MT"/>
          <w:b/>
          <w:sz w:val="20"/>
          <w:szCs w:val="20"/>
        </w:rPr>
      </w:pPr>
    </w:p>
    <w:p w14:paraId="13C9F752" w14:textId="77777777" w:rsidR="00BA1FD8" w:rsidRDefault="00BA1FD8" w:rsidP="00D3428E">
      <w:pPr>
        <w:jc w:val="both"/>
        <w:rPr>
          <w:rFonts w:ascii="Tw Cen MT" w:hAnsi="Tw Cen MT"/>
          <w:b/>
          <w:sz w:val="20"/>
          <w:szCs w:val="20"/>
        </w:rPr>
      </w:pPr>
    </w:p>
    <w:p w14:paraId="4621CDC5" w14:textId="77777777" w:rsidR="0034224E" w:rsidRDefault="0034224E" w:rsidP="002C31A9">
      <w:pPr>
        <w:jc w:val="both"/>
        <w:rPr>
          <w:rFonts w:ascii="Tw Cen MT" w:hAnsi="Tw Cen MT"/>
          <w:b/>
          <w:sz w:val="20"/>
          <w:szCs w:val="20"/>
        </w:rPr>
      </w:pPr>
    </w:p>
    <w:p w14:paraId="19DFD543" w14:textId="77777777" w:rsidR="002C31A9" w:rsidRPr="002C31A9" w:rsidRDefault="003E0215" w:rsidP="002C31A9">
      <w:pPr>
        <w:jc w:val="both"/>
        <w:rPr>
          <w:rFonts w:ascii="Tw Cen MT" w:hAnsi="Tw Cen MT"/>
          <w:b/>
          <w:sz w:val="20"/>
          <w:szCs w:val="20"/>
        </w:rPr>
      </w:pPr>
      <w:r>
        <w:rPr>
          <w:rFonts w:ascii="Tw Cen MT" w:hAnsi="Tw Cen MT"/>
          <w:b/>
          <w:sz w:val="20"/>
          <w:szCs w:val="20"/>
        </w:rPr>
        <w:t>SECTION 2:  NOMINATIONS</w:t>
      </w:r>
    </w:p>
    <w:p w14:paraId="3B0524E3" w14:textId="77777777" w:rsidR="002C31A9" w:rsidRPr="002C31A9" w:rsidRDefault="002C31A9" w:rsidP="002C31A9">
      <w:pPr>
        <w:jc w:val="both"/>
        <w:rPr>
          <w:rFonts w:ascii="Tw Cen MT" w:hAnsi="Tw Cen MT"/>
          <w:b/>
          <w:sz w:val="20"/>
          <w:szCs w:val="20"/>
        </w:rPr>
      </w:pPr>
    </w:p>
    <w:p w14:paraId="4F64DF1F" w14:textId="77777777" w:rsidR="002C31A9" w:rsidRPr="002C31A9" w:rsidRDefault="002C31A9" w:rsidP="002C31A9">
      <w:pPr>
        <w:jc w:val="both"/>
        <w:rPr>
          <w:rFonts w:ascii="Tw Cen MT" w:hAnsi="Tw Cen MT"/>
          <w:b/>
          <w:sz w:val="20"/>
          <w:szCs w:val="20"/>
        </w:rPr>
      </w:pPr>
      <w:r w:rsidRPr="002C31A9">
        <w:rPr>
          <w:rFonts w:ascii="Tw Cen MT" w:hAnsi="Tw Cen MT"/>
          <w:b/>
          <w:sz w:val="20"/>
          <w:szCs w:val="20"/>
        </w:rPr>
        <w:t>2.1</w:t>
      </w:r>
      <w:r w:rsidRPr="002C31A9">
        <w:rPr>
          <w:rFonts w:ascii="Tw Cen MT" w:hAnsi="Tw Cen MT"/>
          <w:b/>
          <w:sz w:val="20"/>
          <w:szCs w:val="20"/>
        </w:rPr>
        <w:tab/>
      </w:r>
      <w:r w:rsidRPr="00C20154">
        <w:rPr>
          <w:rFonts w:ascii="Tw Cen MT" w:hAnsi="Tw Cen MT"/>
          <w:b/>
          <w:sz w:val="20"/>
          <w:szCs w:val="20"/>
          <w:u w:val="single"/>
        </w:rPr>
        <w:t>Nomination of New Directors</w:t>
      </w:r>
    </w:p>
    <w:p w14:paraId="6BD08D1D" w14:textId="77777777" w:rsidR="002C31A9" w:rsidRPr="002C31A9" w:rsidRDefault="002C31A9" w:rsidP="002C31A9">
      <w:pPr>
        <w:jc w:val="both"/>
        <w:rPr>
          <w:rFonts w:ascii="Tw Cen MT" w:hAnsi="Tw Cen MT"/>
          <w:b/>
          <w:sz w:val="20"/>
          <w:szCs w:val="20"/>
        </w:rPr>
      </w:pPr>
    </w:p>
    <w:p w14:paraId="3AC27E1B" w14:textId="77777777" w:rsidR="00604AF2" w:rsidRDefault="002C31A9" w:rsidP="002C31A9">
      <w:pPr>
        <w:jc w:val="both"/>
        <w:rPr>
          <w:rFonts w:ascii="Tw Cen MT" w:hAnsi="Tw Cen MT"/>
          <w:b/>
          <w:sz w:val="20"/>
          <w:szCs w:val="20"/>
        </w:rPr>
      </w:pPr>
      <w:r w:rsidRPr="001068A6">
        <w:rPr>
          <w:rFonts w:ascii="Tw Cen MT" w:hAnsi="Tw Cen MT"/>
          <w:b/>
          <w:sz w:val="20"/>
          <w:szCs w:val="20"/>
        </w:rPr>
        <w:t>2.1</w:t>
      </w:r>
      <w:r w:rsidR="004B171C">
        <w:rPr>
          <w:rFonts w:ascii="Tw Cen MT" w:hAnsi="Tw Cen MT"/>
          <w:b/>
          <w:sz w:val="20"/>
          <w:szCs w:val="20"/>
        </w:rPr>
        <w:t>.</w:t>
      </w:r>
      <w:r w:rsidRPr="001068A6">
        <w:rPr>
          <w:rFonts w:ascii="Tw Cen MT" w:hAnsi="Tw Cen MT"/>
          <w:b/>
          <w:sz w:val="20"/>
          <w:szCs w:val="20"/>
        </w:rPr>
        <w:t>1</w:t>
      </w:r>
      <w:r w:rsidRPr="002C31A9">
        <w:rPr>
          <w:rFonts w:ascii="Tw Cen MT" w:hAnsi="Tw Cen MT"/>
          <w:sz w:val="20"/>
          <w:szCs w:val="20"/>
        </w:rPr>
        <w:tab/>
      </w:r>
      <w:r w:rsidR="00ED62DF">
        <w:rPr>
          <w:rFonts w:ascii="Tw Cen MT" w:hAnsi="Tw Cen MT"/>
          <w:b/>
          <w:sz w:val="20"/>
          <w:szCs w:val="20"/>
        </w:rPr>
        <w:t xml:space="preserve">Director </w:t>
      </w:r>
      <w:r w:rsidR="001068A6">
        <w:rPr>
          <w:rFonts w:ascii="Tw Cen MT" w:hAnsi="Tw Cen MT"/>
          <w:b/>
          <w:sz w:val="20"/>
          <w:szCs w:val="20"/>
        </w:rPr>
        <w:t>Nomination Policies</w:t>
      </w:r>
    </w:p>
    <w:p w14:paraId="526CB34A" w14:textId="77777777" w:rsidR="00604AF2" w:rsidRPr="00604AF2" w:rsidRDefault="00604AF2" w:rsidP="008E3256">
      <w:pPr>
        <w:pStyle w:val="ListParagraph"/>
        <w:numPr>
          <w:ilvl w:val="0"/>
          <w:numId w:val="27"/>
        </w:numPr>
        <w:ind w:left="1080"/>
        <w:jc w:val="both"/>
        <w:rPr>
          <w:rFonts w:ascii="Tw Cen MT" w:hAnsi="Tw Cen MT"/>
          <w:b/>
          <w:sz w:val="20"/>
          <w:szCs w:val="20"/>
        </w:rPr>
      </w:pPr>
      <w:r w:rsidRPr="002C31A9">
        <w:rPr>
          <w:rFonts w:ascii="Tw Cen MT" w:hAnsi="Tw Cen MT"/>
          <w:sz w:val="20"/>
          <w:szCs w:val="20"/>
        </w:rPr>
        <w:t>The Nominating Committee</w:t>
      </w:r>
      <w:r w:rsidR="000A5FDA">
        <w:rPr>
          <w:rFonts w:ascii="Tw Cen MT" w:hAnsi="Tw Cen MT"/>
          <w:sz w:val="20"/>
          <w:szCs w:val="20"/>
        </w:rPr>
        <w:t>,</w:t>
      </w:r>
      <w:r w:rsidRPr="002C31A9">
        <w:rPr>
          <w:rFonts w:ascii="Tw Cen MT" w:hAnsi="Tw Cen MT"/>
          <w:sz w:val="20"/>
          <w:szCs w:val="20"/>
        </w:rPr>
        <w:t xml:space="preserve"> as defined in the Bylaws</w:t>
      </w:r>
      <w:r w:rsidR="000A5FDA">
        <w:rPr>
          <w:rFonts w:ascii="Tw Cen MT" w:hAnsi="Tw Cen MT"/>
          <w:sz w:val="20"/>
          <w:szCs w:val="20"/>
        </w:rPr>
        <w:t>,</w:t>
      </w:r>
      <w:r w:rsidRPr="002C31A9">
        <w:rPr>
          <w:rFonts w:ascii="Tw Cen MT" w:hAnsi="Tw Cen MT"/>
          <w:sz w:val="20"/>
          <w:szCs w:val="20"/>
        </w:rPr>
        <w:t xml:space="preserve"> will oversee the process of </w:t>
      </w:r>
      <w:r w:rsidR="00212226">
        <w:rPr>
          <w:rFonts w:ascii="Tw Cen MT" w:hAnsi="Tw Cen MT"/>
          <w:sz w:val="20"/>
          <w:szCs w:val="20"/>
        </w:rPr>
        <w:t>providing nominations to the</w:t>
      </w:r>
      <w:r w:rsidRPr="002C31A9">
        <w:rPr>
          <w:rFonts w:ascii="Tw Cen MT" w:hAnsi="Tw Cen MT"/>
          <w:sz w:val="20"/>
          <w:szCs w:val="20"/>
        </w:rPr>
        <w:t xml:space="preserve"> Board </w:t>
      </w:r>
      <w:r w:rsidR="00212226">
        <w:rPr>
          <w:rFonts w:ascii="Tw Cen MT" w:hAnsi="Tw Cen MT"/>
          <w:sz w:val="20"/>
          <w:szCs w:val="20"/>
        </w:rPr>
        <w:t xml:space="preserve">for the election of officers and to fill </w:t>
      </w:r>
      <w:r w:rsidRPr="002C31A9">
        <w:rPr>
          <w:rFonts w:ascii="Tw Cen MT" w:hAnsi="Tw Cen MT"/>
          <w:sz w:val="20"/>
          <w:szCs w:val="20"/>
        </w:rPr>
        <w:t>vacancies</w:t>
      </w:r>
      <w:r w:rsidR="00212226">
        <w:rPr>
          <w:rFonts w:ascii="Tw Cen MT" w:hAnsi="Tw Cen MT"/>
          <w:sz w:val="20"/>
          <w:szCs w:val="20"/>
        </w:rPr>
        <w:t xml:space="preserve"> in the Board.</w:t>
      </w:r>
    </w:p>
    <w:p w14:paraId="2F2703C9" w14:textId="77777777" w:rsidR="00604AF2" w:rsidRPr="00604AF2" w:rsidRDefault="00604AF2" w:rsidP="008E3256">
      <w:pPr>
        <w:pStyle w:val="ListParagraph"/>
        <w:numPr>
          <w:ilvl w:val="0"/>
          <w:numId w:val="27"/>
        </w:numPr>
        <w:ind w:left="1080"/>
        <w:jc w:val="both"/>
        <w:rPr>
          <w:rFonts w:ascii="Tw Cen MT" w:hAnsi="Tw Cen MT"/>
          <w:sz w:val="20"/>
          <w:szCs w:val="20"/>
        </w:rPr>
      </w:pPr>
      <w:r w:rsidRPr="00604AF2">
        <w:rPr>
          <w:rFonts w:ascii="Tw Cen MT" w:hAnsi="Tw Cen MT"/>
          <w:sz w:val="20"/>
          <w:szCs w:val="20"/>
        </w:rPr>
        <w:t xml:space="preserve">The </w:t>
      </w:r>
      <w:r w:rsidR="000C2F01">
        <w:rPr>
          <w:rFonts w:ascii="Tw Cen MT" w:hAnsi="Tw Cen MT"/>
          <w:sz w:val="20"/>
          <w:szCs w:val="20"/>
        </w:rPr>
        <w:t xml:space="preserve">Nominating </w:t>
      </w:r>
      <w:r w:rsidRPr="00604AF2">
        <w:rPr>
          <w:rFonts w:ascii="Tw Cen MT" w:hAnsi="Tw Cen MT"/>
          <w:sz w:val="20"/>
          <w:szCs w:val="20"/>
        </w:rPr>
        <w:t>Committee will strive to nominate candidates that will result in a diverse, active, knowledgeable and pr</w:t>
      </w:r>
      <w:r w:rsidR="000C2F01">
        <w:rPr>
          <w:rFonts w:ascii="Tw Cen MT" w:hAnsi="Tw Cen MT"/>
          <w:sz w:val="20"/>
          <w:szCs w:val="20"/>
        </w:rPr>
        <w:t xml:space="preserve">oductive Board. Candidates </w:t>
      </w:r>
      <w:r w:rsidR="00D3494F">
        <w:rPr>
          <w:rFonts w:ascii="Tw Cen MT" w:hAnsi="Tw Cen MT"/>
          <w:sz w:val="20"/>
          <w:szCs w:val="20"/>
        </w:rPr>
        <w:t>may</w:t>
      </w:r>
      <w:r w:rsidR="000C2F01">
        <w:rPr>
          <w:rFonts w:ascii="Tw Cen MT" w:hAnsi="Tw Cen MT"/>
          <w:sz w:val="20"/>
          <w:szCs w:val="20"/>
        </w:rPr>
        <w:t xml:space="preserve"> </w:t>
      </w:r>
      <w:r w:rsidRPr="00604AF2">
        <w:rPr>
          <w:rFonts w:ascii="Tw Cen MT" w:hAnsi="Tw Cen MT"/>
          <w:sz w:val="20"/>
          <w:szCs w:val="20"/>
        </w:rPr>
        <w:t xml:space="preserve">represent a variety of professional competencies and networks, geographical areas within Boerne ISD and volunteer service interests. Candidates </w:t>
      </w:r>
      <w:r w:rsidR="000C2F01">
        <w:rPr>
          <w:rFonts w:ascii="Tw Cen MT" w:hAnsi="Tw Cen MT"/>
          <w:sz w:val="20"/>
          <w:szCs w:val="20"/>
        </w:rPr>
        <w:t>should have a</w:t>
      </w:r>
      <w:r w:rsidRPr="00604AF2">
        <w:rPr>
          <w:rFonts w:ascii="Tw Cen MT" w:hAnsi="Tw Cen MT"/>
          <w:sz w:val="20"/>
          <w:szCs w:val="20"/>
        </w:rPr>
        <w:t xml:space="preserve"> great desire to support the mission and goals of BEF.</w:t>
      </w:r>
    </w:p>
    <w:p w14:paraId="06C91110" w14:textId="77777777" w:rsidR="00604AF2" w:rsidRDefault="00604AF2" w:rsidP="008E3256">
      <w:pPr>
        <w:pStyle w:val="BodyText"/>
        <w:numPr>
          <w:ilvl w:val="0"/>
          <w:numId w:val="27"/>
        </w:numPr>
        <w:spacing w:line="241" w:lineRule="auto"/>
        <w:ind w:left="1080" w:right="56"/>
        <w:jc w:val="both"/>
        <w:rPr>
          <w:rFonts w:ascii="Tw Cen MT" w:hAnsi="Tw Cen MT"/>
          <w:i w:val="0"/>
          <w:sz w:val="20"/>
          <w:szCs w:val="20"/>
        </w:rPr>
      </w:pPr>
      <w:r w:rsidRPr="002C31A9">
        <w:rPr>
          <w:rFonts w:ascii="Tw Cen MT" w:hAnsi="Tw Cen MT"/>
          <w:i w:val="0"/>
          <w:sz w:val="20"/>
          <w:szCs w:val="20"/>
        </w:rPr>
        <w:t xml:space="preserve">The </w:t>
      </w:r>
      <w:r w:rsidR="000C2F01">
        <w:rPr>
          <w:rFonts w:ascii="Tw Cen MT" w:hAnsi="Tw Cen MT"/>
          <w:i w:val="0"/>
          <w:sz w:val="20"/>
          <w:szCs w:val="20"/>
        </w:rPr>
        <w:t xml:space="preserve">Nominating </w:t>
      </w:r>
      <w:r w:rsidRPr="002C31A9">
        <w:rPr>
          <w:rFonts w:ascii="Tw Cen MT" w:hAnsi="Tw Cen MT"/>
          <w:i w:val="0"/>
          <w:sz w:val="20"/>
          <w:szCs w:val="20"/>
        </w:rPr>
        <w:t>Committee will maintain a current and accurate record of existing Directors that includes the s</w:t>
      </w:r>
      <w:r w:rsidR="003C7D93">
        <w:rPr>
          <w:rFonts w:ascii="Tw Cen MT" w:hAnsi="Tw Cen MT"/>
          <w:i w:val="0"/>
          <w:sz w:val="20"/>
          <w:szCs w:val="20"/>
        </w:rPr>
        <w:t>tart date and end date of each d</w:t>
      </w:r>
      <w:r w:rsidRPr="002C31A9">
        <w:rPr>
          <w:rFonts w:ascii="Tw Cen MT" w:hAnsi="Tw Cen MT"/>
          <w:i w:val="0"/>
          <w:sz w:val="20"/>
          <w:szCs w:val="20"/>
        </w:rPr>
        <w:t>irector’s term.</w:t>
      </w:r>
    </w:p>
    <w:p w14:paraId="6AA03A86" w14:textId="77777777" w:rsidR="00604AF2" w:rsidRPr="00604AF2" w:rsidRDefault="00604AF2" w:rsidP="00604AF2">
      <w:pPr>
        <w:pStyle w:val="ListParagraph"/>
        <w:ind w:left="1080"/>
        <w:jc w:val="both"/>
        <w:rPr>
          <w:rFonts w:ascii="Tw Cen MT" w:hAnsi="Tw Cen MT"/>
          <w:b/>
          <w:sz w:val="20"/>
          <w:szCs w:val="20"/>
        </w:rPr>
      </w:pPr>
    </w:p>
    <w:p w14:paraId="1FF20ADC" w14:textId="77777777" w:rsidR="001068A6" w:rsidRDefault="002C31A9" w:rsidP="008448DD">
      <w:pPr>
        <w:pStyle w:val="BodyText"/>
        <w:spacing w:line="241" w:lineRule="auto"/>
        <w:ind w:left="720" w:right="56" w:hanging="720"/>
        <w:jc w:val="both"/>
        <w:rPr>
          <w:rFonts w:ascii="Tw Cen MT" w:hAnsi="Tw Cen MT"/>
          <w:b/>
          <w:i w:val="0"/>
          <w:sz w:val="20"/>
          <w:szCs w:val="20"/>
        </w:rPr>
      </w:pPr>
      <w:r w:rsidRPr="001068A6">
        <w:rPr>
          <w:rFonts w:ascii="Tw Cen MT" w:hAnsi="Tw Cen MT"/>
          <w:b/>
          <w:i w:val="0"/>
          <w:sz w:val="20"/>
          <w:szCs w:val="20"/>
        </w:rPr>
        <w:t>2.1</w:t>
      </w:r>
      <w:r w:rsidR="004B171C">
        <w:rPr>
          <w:rFonts w:ascii="Tw Cen MT" w:hAnsi="Tw Cen MT"/>
          <w:b/>
          <w:i w:val="0"/>
          <w:sz w:val="20"/>
          <w:szCs w:val="20"/>
        </w:rPr>
        <w:t>.</w:t>
      </w:r>
      <w:r w:rsidR="001068A6" w:rsidRPr="001068A6">
        <w:rPr>
          <w:rFonts w:ascii="Tw Cen MT" w:hAnsi="Tw Cen MT"/>
          <w:b/>
          <w:i w:val="0"/>
          <w:sz w:val="20"/>
          <w:szCs w:val="20"/>
        </w:rPr>
        <w:t>2</w:t>
      </w:r>
      <w:r w:rsidRPr="002C31A9">
        <w:rPr>
          <w:rFonts w:ascii="Tw Cen MT" w:hAnsi="Tw Cen MT"/>
          <w:i w:val="0"/>
          <w:sz w:val="20"/>
          <w:szCs w:val="20"/>
        </w:rPr>
        <w:t xml:space="preserve">  </w:t>
      </w:r>
      <w:r w:rsidRPr="002C31A9">
        <w:rPr>
          <w:rFonts w:ascii="Tw Cen MT" w:hAnsi="Tw Cen MT"/>
          <w:i w:val="0"/>
          <w:sz w:val="20"/>
          <w:szCs w:val="20"/>
        </w:rPr>
        <w:tab/>
      </w:r>
      <w:r w:rsidR="00ED62DF">
        <w:rPr>
          <w:rFonts w:ascii="Tw Cen MT" w:hAnsi="Tw Cen MT"/>
          <w:b/>
          <w:i w:val="0"/>
          <w:sz w:val="20"/>
          <w:szCs w:val="20"/>
        </w:rPr>
        <w:t xml:space="preserve">Director </w:t>
      </w:r>
      <w:r w:rsidR="001068A6">
        <w:rPr>
          <w:rFonts w:ascii="Tw Cen MT" w:hAnsi="Tw Cen MT"/>
          <w:b/>
          <w:i w:val="0"/>
          <w:sz w:val="20"/>
          <w:szCs w:val="20"/>
        </w:rPr>
        <w:t xml:space="preserve">Nomination </w:t>
      </w:r>
      <w:r w:rsidR="000C2F01">
        <w:rPr>
          <w:rFonts w:ascii="Tw Cen MT" w:hAnsi="Tw Cen MT"/>
          <w:b/>
          <w:i w:val="0"/>
          <w:sz w:val="20"/>
          <w:szCs w:val="20"/>
        </w:rPr>
        <w:t xml:space="preserve">Timeline &amp; </w:t>
      </w:r>
      <w:r w:rsidR="001068A6">
        <w:rPr>
          <w:rFonts w:ascii="Tw Cen MT" w:hAnsi="Tw Cen MT"/>
          <w:b/>
          <w:i w:val="0"/>
          <w:sz w:val="20"/>
          <w:szCs w:val="20"/>
        </w:rPr>
        <w:t>Procedures</w:t>
      </w:r>
    </w:p>
    <w:p w14:paraId="23976E25" w14:textId="77777777" w:rsidR="002C31A9" w:rsidRDefault="001068A6" w:rsidP="008E3256">
      <w:pPr>
        <w:pStyle w:val="BodyText"/>
        <w:numPr>
          <w:ilvl w:val="0"/>
          <w:numId w:val="25"/>
        </w:numPr>
        <w:spacing w:line="241" w:lineRule="auto"/>
        <w:ind w:left="1080" w:right="56"/>
        <w:jc w:val="both"/>
        <w:rPr>
          <w:rFonts w:ascii="Tw Cen MT" w:hAnsi="Tw Cen MT"/>
          <w:i w:val="0"/>
          <w:sz w:val="20"/>
          <w:szCs w:val="20"/>
        </w:rPr>
      </w:pPr>
      <w:r w:rsidRPr="001068A6">
        <w:rPr>
          <w:rFonts w:ascii="Tw Cen MT" w:hAnsi="Tw Cen MT"/>
          <w:i w:val="0"/>
          <w:sz w:val="20"/>
          <w:szCs w:val="20"/>
        </w:rPr>
        <w:t xml:space="preserve">In </w:t>
      </w:r>
      <w:r w:rsidR="002C31A9" w:rsidRPr="001068A6">
        <w:rPr>
          <w:rFonts w:ascii="Tw Cen MT" w:hAnsi="Tw Cen MT"/>
          <w:i w:val="0"/>
          <w:sz w:val="20"/>
          <w:szCs w:val="20"/>
        </w:rPr>
        <w:t xml:space="preserve">January of each year, the </w:t>
      </w:r>
      <w:r w:rsidR="00EF32A0">
        <w:rPr>
          <w:rFonts w:ascii="Tw Cen MT" w:hAnsi="Tw Cen MT"/>
          <w:i w:val="0"/>
          <w:sz w:val="20"/>
          <w:szCs w:val="20"/>
        </w:rPr>
        <w:t xml:space="preserve">Nominating </w:t>
      </w:r>
      <w:r w:rsidR="002C31A9" w:rsidRPr="001068A6">
        <w:rPr>
          <w:rFonts w:ascii="Tw Cen MT" w:hAnsi="Tw Cen MT"/>
          <w:i w:val="0"/>
          <w:sz w:val="20"/>
          <w:szCs w:val="20"/>
        </w:rPr>
        <w:t xml:space="preserve">Committee will identify the number of Board vacancies that will occur at the conclusion of the current fiscal year. The </w:t>
      </w:r>
      <w:r w:rsidR="00EF32A0">
        <w:rPr>
          <w:rFonts w:ascii="Tw Cen MT" w:hAnsi="Tw Cen MT"/>
          <w:i w:val="0"/>
          <w:sz w:val="20"/>
          <w:szCs w:val="20"/>
        </w:rPr>
        <w:t xml:space="preserve">Nominating </w:t>
      </w:r>
      <w:r w:rsidR="002C31A9" w:rsidRPr="001068A6">
        <w:rPr>
          <w:rFonts w:ascii="Tw Cen MT" w:hAnsi="Tw Cen MT"/>
          <w:i w:val="0"/>
          <w:sz w:val="20"/>
          <w:szCs w:val="20"/>
        </w:rPr>
        <w:t>Committee will request recommendations from the Board of potential new directors. Recommendations should include a written description of the qualities and qualifications of the candidate and be sent or given directly to the Chair</w:t>
      </w:r>
      <w:r w:rsidR="000C2F01">
        <w:rPr>
          <w:rFonts w:ascii="Tw Cen MT" w:hAnsi="Tw Cen MT"/>
          <w:i w:val="0"/>
          <w:sz w:val="20"/>
          <w:szCs w:val="20"/>
        </w:rPr>
        <w:t xml:space="preserve"> of the Nominating Committee (the “Chair”)</w:t>
      </w:r>
      <w:r w:rsidR="002C31A9" w:rsidRPr="001068A6">
        <w:rPr>
          <w:rFonts w:ascii="Tw Cen MT" w:hAnsi="Tw Cen MT"/>
          <w:i w:val="0"/>
          <w:sz w:val="20"/>
          <w:szCs w:val="20"/>
        </w:rPr>
        <w:t xml:space="preserve">. </w:t>
      </w:r>
    </w:p>
    <w:p w14:paraId="03693B37" w14:textId="77777777" w:rsidR="004803D4" w:rsidRDefault="004803D4" w:rsidP="004803D4">
      <w:pPr>
        <w:pStyle w:val="BodyText"/>
        <w:spacing w:line="241" w:lineRule="auto"/>
        <w:ind w:left="1080" w:right="56"/>
        <w:jc w:val="both"/>
        <w:rPr>
          <w:rFonts w:ascii="Tw Cen MT" w:hAnsi="Tw Cen MT"/>
          <w:i w:val="0"/>
          <w:sz w:val="20"/>
          <w:szCs w:val="20"/>
        </w:rPr>
      </w:pPr>
    </w:p>
    <w:p w14:paraId="7711622D" w14:textId="77777777" w:rsidR="001068A6" w:rsidRDefault="001068A6" w:rsidP="008E3256">
      <w:pPr>
        <w:pStyle w:val="BodyText"/>
        <w:numPr>
          <w:ilvl w:val="0"/>
          <w:numId w:val="25"/>
        </w:numPr>
        <w:tabs>
          <w:tab w:val="left" w:pos="1080"/>
        </w:tabs>
        <w:spacing w:line="241" w:lineRule="auto"/>
        <w:ind w:left="1080" w:right="56"/>
        <w:jc w:val="both"/>
        <w:rPr>
          <w:rFonts w:ascii="Tw Cen MT" w:hAnsi="Tw Cen MT"/>
          <w:i w:val="0"/>
          <w:sz w:val="20"/>
          <w:szCs w:val="20"/>
        </w:rPr>
      </w:pPr>
      <w:r w:rsidRPr="001068A6">
        <w:rPr>
          <w:rFonts w:ascii="Tw Cen MT" w:hAnsi="Tw Cen MT"/>
          <w:i w:val="0"/>
          <w:sz w:val="20"/>
          <w:szCs w:val="20"/>
        </w:rPr>
        <w:t>In March, the Chair will disseminate to the Board in writing the names and descriptions of the recommendati</w:t>
      </w:r>
      <w:r w:rsidR="003C7D93">
        <w:rPr>
          <w:rFonts w:ascii="Tw Cen MT" w:hAnsi="Tw Cen MT"/>
          <w:i w:val="0"/>
          <w:sz w:val="20"/>
          <w:szCs w:val="20"/>
        </w:rPr>
        <w:t>ons as well as the name of the d</w:t>
      </w:r>
      <w:r w:rsidRPr="001068A6">
        <w:rPr>
          <w:rFonts w:ascii="Tw Cen MT" w:hAnsi="Tw Cen MT"/>
          <w:i w:val="0"/>
          <w:sz w:val="20"/>
          <w:szCs w:val="20"/>
        </w:rPr>
        <w:t>irector</w:t>
      </w:r>
      <w:r w:rsidR="003C7D93">
        <w:rPr>
          <w:rFonts w:ascii="Tw Cen MT" w:hAnsi="Tw Cen MT"/>
          <w:i w:val="0"/>
          <w:sz w:val="20"/>
          <w:szCs w:val="20"/>
        </w:rPr>
        <w:t xml:space="preserve"> who made each recommendation. d</w:t>
      </w:r>
      <w:r w:rsidRPr="001068A6">
        <w:rPr>
          <w:rFonts w:ascii="Tw Cen MT" w:hAnsi="Tw Cen MT"/>
          <w:i w:val="0"/>
          <w:sz w:val="20"/>
          <w:szCs w:val="20"/>
        </w:rPr>
        <w:t xml:space="preserve">irectors will then have seven (7) days to respond to the Chair in writing with objections, concerns and comments about any of the candidates. All objections, concerns and comments will be confidential and shared only with the members of the </w:t>
      </w:r>
      <w:r w:rsidR="00EF32A0">
        <w:rPr>
          <w:rFonts w:ascii="Tw Cen MT" w:hAnsi="Tw Cen MT"/>
          <w:i w:val="0"/>
          <w:sz w:val="20"/>
          <w:szCs w:val="20"/>
        </w:rPr>
        <w:t xml:space="preserve">Nominating </w:t>
      </w:r>
      <w:r w:rsidRPr="001068A6">
        <w:rPr>
          <w:rFonts w:ascii="Tw Cen MT" w:hAnsi="Tw Cen MT"/>
          <w:i w:val="0"/>
          <w:sz w:val="20"/>
          <w:szCs w:val="20"/>
        </w:rPr>
        <w:t xml:space="preserve">Committee. </w:t>
      </w:r>
    </w:p>
    <w:p w14:paraId="70F05733" w14:textId="77777777" w:rsidR="004803D4" w:rsidRPr="001068A6" w:rsidRDefault="004803D4" w:rsidP="004803D4">
      <w:pPr>
        <w:pStyle w:val="BodyText"/>
        <w:tabs>
          <w:tab w:val="left" w:pos="1080"/>
        </w:tabs>
        <w:spacing w:line="241" w:lineRule="auto"/>
        <w:ind w:left="1080" w:right="56"/>
        <w:jc w:val="both"/>
        <w:rPr>
          <w:rFonts w:ascii="Tw Cen MT" w:hAnsi="Tw Cen MT"/>
          <w:i w:val="0"/>
          <w:sz w:val="20"/>
          <w:szCs w:val="20"/>
        </w:rPr>
      </w:pPr>
    </w:p>
    <w:p w14:paraId="4F4E2D4C" w14:textId="77777777" w:rsidR="004803D4" w:rsidRDefault="001068A6" w:rsidP="008E3256">
      <w:pPr>
        <w:pStyle w:val="BodyText"/>
        <w:numPr>
          <w:ilvl w:val="0"/>
          <w:numId w:val="25"/>
        </w:numPr>
        <w:spacing w:line="241" w:lineRule="auto"/>
        <w:ind w:left="1080" w:right="56"/>
        <w:jc w:val="both"/>
        <w:rPr>
          <w:rFonts w:ascii="Tw Cen MT" w:hAnsi="Tw Cen MT"/>
          <w:i w:val="0"/>
          <w:sz w:val="20"/>
          <w:szCs w:val="20"/>
        </w:rPr>
      </w:pPr>
      <w:r w:rsidRPr="004803D4">
        <w:rPr>
          <w:rFonts w:ascii="Tw Cen MT" w:hAnsi="Tw Cen MT"/>
          <w:i w:val="0"/>
          <w:sz w:val="20"/>
          <w:szCs w:val="20"/>
        </w:rPr>
        <w:t>Following</w:t>
      </w:r>
      <w:r w:rsidR="004803D4" w:rsidRPr="004803D4">
        <w:rPr>
          <w:rFonts w:ascii="Tw Cen MT" w:hAnsi="Tw Cen MT"/>
          <w:i w:val="0"/>
          <w:sz w:val="20"/>
          <w:szCs w:val="20"/>
        </w:rPr>
        <w:t xml:space="preserve"> the period for objections, concerns and comments, the Chair will call a meeting of the </w:t>
      </w:r>
      <w:r w:rsidR="00EF32A0">
        <w:rPr>
          <w:rFonts w:ascii="Tw Cen MT" w:hAnsi="Tw Cen MT"/>
          <w:i w:val="0"/>
          <w:sz w:val="20"/>
          <w:szCs w:val="20"/>
        </w:rPr>
        <w:t xml:space="preserve">Nominating </w:t>
      </w:r>
      <w:r w:rsidR="004803D4" w:rsidRPr="004803D4">
        <w:rPr>
          <w:rFonts w:ascii="Tw Cen MT" w:hAnsi="Tw Cen MT"/>
          <w:i w:val="0"/>
          <w:sz w:val="20"/>
          <w:szCs w:val="20"/>
        </w:rPr>
        <w:t xml:space="preserve">Committee. At that meeting, the </w:t>
      </w:r>
      <w:r w:rsidR="00EF32A0">
        <w:rPr>
          <w:rFonts w:ascii="Tw Cen MT" w:hAnsi="Tw Cen MT"/>
          <w:i w:val="0"/>
          <w:sz w:val="20"/>
          <w:szCs w:val="20"/>
        </w:rPr>
        <w:t xml:space="preserve">Nominating </w:t>
      </w:r>
      <w:r w:rsidR="004803D4" w:rsidRPr="004803D4">
        <w:rPr>
          <w:rFonts w:ascii="Tw Cen MT" w:hAnsi="Tw Cen MT"/>
          <w:i w:val="0"/>
          <w:sz w:val="20"/>
          <w:szCs w:val="20"/>
        </w:rPr>
        <w:t xml:space="preserve">Committee will review the recommendations as well as the feedback provided to the Chair by the </w:t>
      </w:r>
      <w:r w:rsidR="00B4591B">
        <w:rPr>
          <w:rFonts w:ascii="Tw Cen MT" w:hAnsi="Tw Cen MT"/>
          <w:i w:val="0"/>
          <w:sz w:val="20"/>
          <w:szCs w:val="20"/>
        </w:rPr>
        <w:t>Board</w:t>
      </w:r>
      <w:r w:rsidR="004803D4" w:rsidRPr="004803D4">
        <w:rPr>
          <w:rFonts w:ascii="Tw Cen MT" w:hAnsi="Tw Cen MT"/>
          <w:i w:val="0"/>
          <w:sz w:val="20"/>
          <w:szCs w:val="20"/>
        </w:rPr>
        <w:t>, if any. After considering all objections, concerns and comments and any other pertinent information, the</w:t>
      </w:r>
      <w:r w:rsidR="005D75DD">
        <w:rPr>
          <w:rFonts w:ascii="Tw Cen MT" w:hAnsi="Tw Cen MT"/>
          <w:i w:val="0"/>
          <w:sz w:val="20"/>
          <w:szCs w:val="20"/>
        </w:rPr>
        <w:t xml:space="preserve"> Nominating</w:t>
      </w:r>
      <w:r w:rsidR="004803D4" w:rsidRPr="004803D4">
        <w:rPr>
          <w:rFonts w:ascii="Tw Cen MT" w:hAnsi="Tw Cen MT"/>
          <w:i w:val="0"/>
          <w:sz w:val="20"/>
          <w:szCs w:val="20"/>
        </w:rPr>
        <w:t xml:space="preserve"> Committee will vote whether to accept each recommendat</w:t>
      </w:r>
      <w:r w:rsidR="003C7D93">
        <w:rPr>
          <w:rFonts w:ascii="Tw Cen MT" w:hAnsi="Tw Cen MT"/>
          <w:i w:val="0"/>
          <w:sz w:val="20"/>
          <w:szCs w:val="20"/>
        </w:rPr>
        <w:t>ion into the pool of potential d</w:t>
      </w:r>
      <w:r w:rsidR="004803D4" w:rsidRPr="004803D4">
        <w:rPr>
          <w:rFonts w:ascii="Tw Cen MT" w:hAnsi="Tw Cen MT"/>
          <w:i w:val="0"/>
          <w:sz w:val="20"/>
          <w:szCs w:val="20"/>
        </w:rPr>
        <w:t xml:space="preserve">irector candidates. </w:t>
      </w:r>
    </w:p>
    <w:p w14:paraId="052C9A80" w14:textId="77777777" w:rsidR="004803D4" w:rsidRPr="004803D4" w:rsidRDefault="004803D4" w:rsidP="004803D4">
      <w:pPr>
        <w:pStyle w:val="BodyText"/>
        <w:spacing w:line="241" w:lineRule="auto"/>
        <w:ind w:left="1080" w:right="56"/>
        <w:jc w:val="both"/>
        <w:rPr>
          <w:rFonts w:ascii="Tw Cen MT" w:hAnsi="Tw Cen MT"/>
          <w:i w:val="0"/>
          <w:sz w:val="20"/>
          <w:szCs w:val="20"/>
        </w:rPr>
      </w:pPr>
    </w:p>
    <w:p w14:paraId="1B2FC478" w14:textId="77777777" w:rsidR="004803D4" w:rsidRDefault="007926E2" w:rsidP="008E3256">
      <w:pPr>
        <w:pStyle w:val="BodyText"/>
        <w:numPr>
          <w:ilvl w:val="0"/>
          <w:numId w:val="25"/>
        </w:numPr>
        <w:spacing w:line="241" w:lineRule="auto"/>
        <w:ind w:left="1080" w:right="56"/>
        <w:jc w:val="both"/>
        <w:rPr>
          <w:rFonts w:ascii="Tw Cen MT" w:hAnsi="Tw Cen MT"/>
          <w:i w:val="0"/>
          <w:sz w:val="20"/>
          <w:szCs w:val="20"/>
        </w:rPr>
      </w:pPr>
      <w:r>
        <w:rPr>
          <w:rFonts w:ascii="Tw Cen MT" w:hAnsi="Tw Cen MT"/>
          <w:i w:val="0"/>
          <w:sz w:val="20"/>
          <w:szCs w:val="20"/>
        </w:rPr>
        <w:t xml:space="preserve">The </w:t>
      </w:r>
      <w:r w:rsidR="005D75DD">
        <w:rPr>
          <w:rFonts w:ascii="Tw Cen MT" w:hAnsi="Tw Cen MT"/>
          <w:i w:val="0"/>
          <w:sz w:val="20"/>
          <w:szCs w:val="20"/>
        </w:rPr>
        <w:t xml:space="preserve">Nominating </w:t>
      </w:r>
      <w:r>
        <w:rPr>
          <w:rFonts w:ascii="Tw Cen MT" w:hAnsi="Tw Cen MT"/>
          <w:i w:val="0"/>
          <w:sz w:val="20"/>
          <w:szCs w:val="20"/>
        </w:rPr>
        <w:t xml:space="preserve">Committee will then select </w:t>
      </w:r>
      <w:r w:rsidR="00B53EEB">
        <w:rPr>
          <w:rFonts w:ascii="Tw Cen MT" w:hAnsi="Tw Cen MT"/>
          <w:i w:val="0"/>
          <w:sz w:val="20"/>
          <w:szCs w:val="20"/>
        </w:rPr>
        <w:t>nominees</w:t>
      </w:r>
      <w:r>
        <w:rPr>
          <w:rFonts w:ascii="Tw Cen MT" w:hAnsi="Tw Cen MT"/>
          <w:i w:val="0"/>
          <w:sz w:val="20"/>
          <w:szCs w:val="20"/>
        </w:rPr>
        <w:t xml:space="preserve"> </w:t>
      </w:r>
      <w:r w:rsidR="003C7D93">
        <w:rPr>
          <w:rFonts w:ascii="Tw Cen MT" w:hAnsi="Tw Cen MT"/>
          <w:i w:val="0"/>
          <w:sz w:val="20"/>
          <w:szCs w:val="20"/>
        </w:rPr>
        <w:t>from the pool of d</w:t>
      </w:r>
      <w:r w:rsidR="004803D4" w:rsidRPr="002C31A9">
        <w:rPr>
          <w:rFonts w:ascii="Tw Cen MT" w:hAnsi="Tw Cen MT"/>
          <w:i w:val="0"/>
          <w:sz w:val="20"/>
          <w:szCs w:val="20"/>
        </w:rPr>
        <w:t>irector</w:t>
      </w:r>
      <w:r w:rsidR="004803D4">
        <w:rPr>
          <w:rFonts w:ascii="Tw Cen MT" w:hAnsi="Tw Cen MT"/>
          <w:i w:val="0"/>
          <w:sz w:val="20"/>
          <w:szCs w:val="20"/>
        </w:rPr>
        <w:t xml:space="preserve"> </w:t>
      </w:r>
      <w:r w:rsidR="004803D4" w:rsidRPr="002C31A9">
        <w:rPr>
          <w:rFonts w:ascii="Tw Cen MT" w:hAnsi="Tw Cen MT"/>
          <w:i w:val="0"/>
          <w:sz w:val="20"/>
          <w:szCs w:val="20"/>
        </w:rPr>
        <w:t>candidates</w:t>
      </w:r>
      <w:r>
        <w:rPr>
          <w:rFonts w:ascii="Tw Cen MT" w:hAnsi="Tw Cen MT"/>
          <w:i w:val="0"/>
          <w:sz w:val="20"/>
          <w:szCs w:val="20"/>
        </w:rPr>
        <w:t xml:space="preserve"> (the “Nominees</w:t>
      </w:r>
      <w:r w:rsidR="00B53EEB">
        <w:rPr>
          <w:rFonts w:ascii="Tw Cen MT" w:hAnsi="Tw Cen MT"/>
          <w:i w:val="0"/>
          <w:sz w:val="20"/>
          <w:szCs w:val="20"/>
        </w:rPr>
        <w:t>”</w:t>
      </w:r>
      <w:r>
        <w:rPr>
          <w:rFonts w:ascii="Tw Cen MT" w:hAnsi="Tw Cen MT"/>
          <w:i w:val="0"/>
          <w:sz w:val="20"/>
          <w:szCs w:val="20"/>
        </w:rPr>
        <w:t>)</w:t>
      </w:r>
      <w:r w:rsidRPr="002C31A9">
        <w:rPr>
          <w:rFonts w:ascii="Tw Cen MT" w:hAnsi="Tw Cen MT"/>
          <w:i w:val="0"/>
          <w:sz w:val="20"/>
          <w:szCs w:val="20"/>
        </w:rPr>
        <w:t xml:space="preserve"> </w:t>
      </w:r>
      <w:r>
        <w:rPr>
          <w:rFonts w:ascii="Tw Cen MT" w:hAnsi="Tw Cen MT"/>
          <w:i w:val="0"/>
          <w:sz w:val="20"/>
          <w:szCs w:val="20"/>
        </w:rPr>
        <w:t xml:space="preserve"> </w:t>
      </w:r>
      <w:r w:rsidR="004803D4" w:rsidRPr="002C31A9">
        <w:rPr>
          <w:rFonts w:ascii="Tw Cen MT" w:hAnsi="Tw Cen MT"/>
          <w:i w:val="0"/>
          <w:sz w:val="20"/>
          <w:szCs w:val="20"/>
        </w:rPr>
        <w:t xml:space="preserve"> to nominate to fill pending vacancies. The selections will be guided by the objectives stated in Section </w:t>
      </w:r>
      <w:r w:rsidR="004803D4">
        <w:rPr>
          <w:rFonts w:ascii="Tw Cen MT" w:hAnsi="Tw Cen MT"/>
          <w:i w:val="0"/>
          <w:sz w:val="20"/>
          <w:szCs w:val="20"/>
        </w:rPr>
        <w:t>2.1</w:t>
      </w:r>
      <w:r w:rsidR="00B4591B">
        <w:rPr>
          <w:rFonts w:ascii="Tw Cen MT" w:hAnsi="Tw Cen MT"/>
          <w:i w:val="0"/>
          <w:sz w:val="20"/>
          <w:szCs w:val="20"/>
        </w:rPr>
        <w:t>.</w:t>
      </w:r>
      <w:r w:rsidR="004803D4">
        <w:rPr>
          <w:rFonts w:ascii="Tw Cen MT" w:hAnsi="Tw Cen MT"/>
          <w:i w:val="0"/>
          <w:sz w:val="20"/>
          <w:szCs w:val="20"/>
        </w:rPr>
        <w:t>1</w:t>
      </w:r>
      <w:r w:rsidR="004803D4" w:rsidRPr="002C31A9">
        <w:rPr>
          <w:rFonts w:ascii="Tw Cen MT" w:hAnsi="Tw Cen MT"/>
          <w:i w:val="0"/>
          <w:sz w:val="20"/>
          <w:szCs w:val="20"/>
        </w:rPr>
        <w:t xml:space="preserve">.  The </w:t>
      </w:r>
      <w:r w:rsidR="005D75DD">
        <w:rPr>
          <w:rFonts w:ascii="Tw Cen MT" w:hAnsi="Tw Cen MT"/>
          <w:i w:val="0"/>
          <w:sz w:val="20"/>
          <w:szCs w:val="20"/>
        </w:rPr>
        <w:t xml:space="preserve">Nominating </w:t>
      </w:r>
      <w:r w:rsidR="004803D4" w:rsidRPr="002C31A9">
        <w:rPr>
          <w:rFonts w:ascii="Tw Cen MT" w:hAnsi="Tw Cen MT"/>
          <w:i w:val="0"/>
          <w:sz w:val="20"/>
          <w:szCs w:val="20"/>
        </w:rPr>
        <w:t>Co</w:t>
      </w:r>
      <w:r>
        <w:rPr>
          <w:rFonts w:ascii="Tw Cen MT" w:hAnsi="Tw Cen MT"/>
          <w:i w:val="0"/>
          <w:sz w:val="20"/>
          <w:szCs w:val="20"/>
        </w:rPr>
        <w:t>mmittee may select a number of N</w:t>
      </w:r>
      <w:r w:rsidR="004803D4" w:rsidRPr="002C31A9">
        <w:rPr>
          <w:rFonts w:ascii="Tw Cen MT" w:hAnsi="Tw Cen MT"/>
          <w:i w:val="0"/>
          <w:sz w:val="20"/>
          <w:szCs w:val="20"/>
        </w:rPr>
        <w:t>ominees that is greater than the number of pending vacancies</w:t>
      </w:r>
      <w:r w:rsidR="005D75DD">
        <w:rPr>
          <w:rFonts w:ascii="Tw Cen MT" w:hAnsi="Tw Cen MT"/>
          <w:i w:val="0"/>
          <w:sz w:val="20"/>
          <w:szCs w:val="20"/>
        </w:rPr>
        <w:t xml:space="preserve"> and will then</w:t>
      </w:r>
      <w:r w:rsidR="004803D4" w:rsidRPr="002C31A9">
        <w:rPr>
          <w:rFonts w:ascii="Tw Cen MT" w:hAnsi="Tw Cen MT"/>
          <w:i w:val="0"/>
          <w:sz w:val="20"/>
          <w:szCs w:val="20"/>
        </w:rPr>
        <w:t xml:space="preserve"> rank in priority order the </w:t>
      </w:r>
      <w:r w:rsidR="00B53EEB">
        <w:rPr>
          <w:rFonts w:ascii="Tw Cen MT" w:hAnsi="Tw Cen MT"/>
          <w:i w:val="0"/>
          <w:sz w:val="20"/>
          <w:szCs w:val="20"/>
        </w:rPr>
        <w:t>Nominees</w:t>
      </w:r>
      <w:r w:rsidR="004803D4" w:rsidRPr="002C31A9">
        <w:rPr>
          <w:rFonts w:ascii="Tw Cen MT" w:hAnsi="Tw Cen MT"/>
          <w:i w:val="0"/>
          <w:sz w:val="20"/>
          <w:szCs w:val="20"/>
        </w:rPr>
        <w:t xml:space="preserve"> to be presented to the Board. </w:t>
      </w:r>
      <w:r w:rsidR="00B4591B">
        <w:rPr>
          <w:rFonts w:ascii="Tw Cen MT" w:hAnsi="Tw Cen MT"/>
          <w:i w:val="0"/>
          <w:sz w:val="20"/>
          <w:szCs w:val="20"/>
        </w:rPr>
        <w:t xml:space="preserve"> </w:t>
      </w:r>
      <w:r w:rsidR="004803D4" w:rsidRPr="002C31A9">
        <w:rPr>
          <w:rFonts w:ascii="Tw Cen MT" w:hAnsi="Tw Cen MT"/>
          <w:i w:val="0"/>
          <w:sz w:val="20"/>
          <w:szCs w:val="20"/>
        </w:rPr>
        <w:t>Any cand</w:t>
      </w:r>
      <w:r w:rsidR="003C7D93">
        <w:rPr>
          <w:rFonts w:ascii="Tw Cen MT" w:hAnsi="Tw Cen MT"/>
          <w:i w:val="0"/>
          <w:sz w:val="20"/>
          <w:szCs w:val="20"/>
        </w:rPr>
        <w:t>idate in the pool of potential d</w:t>
      </w:r>
      <w:r w:rsidR="004803D4" w:rsidRPr="002C31A9">
        <w:rPr>
          <w:rFonts w:ascii="Tw Cen MT" w:hAnsi="Tw Cen MT"/>
          <w:i w:val="0"/>
          <w:sz w:val="20"/>
          <w:szCs w:val="20"/>
        </w:rPr>
        <w:t>irector candidates that i</w:t>
      </w:r>
      <w:r>
        <w:rPr>
          <w:rFonts w:ascii="Tw Cen MT" w:hAnsi="Tw Cen MT"/>
          <w:i w:val="0"/>
          <w:sz w:val="20"/>
          <w:szCs w:val="20"/>
        </w:rPr>
        <w:t>s not selected as a nominee can</w:t>
      </w:r>
      <w:r w:rsidR="004803D4" w:rsidRPr="002C31A9">
        <w:rPr>
          <w:rFonts w:ascii="Tw Cen MT" w:hAnsi="Tw Cen MT"/>
          <w:i w:val="0"/>
          <w:sz w:val="20"/>
          <w:szCs w:val="20"/>
        </w:rPr>
        <w:t xml:space="preserve"> remain in the pool for future consideration. </w:t>
      </w:r>
    </w:p>
    <w:p w14:paraId="1290EA44" w14:textId="77777777" w:rsidR="004803D4" w:rsidRDefault="002C31A9" w:rsidP="008448DD">
      <w:pPr>
        <w:pStyle w:val="BodyText"/>
        <w:spacing w:line="241" w:lineRule="auto"/>
        <w:ind w:left="720" w:right="56" w:hanging="720"/>
        <w:jc w:val="both"/>
        <w:rPr>
          <w:rFonts w:ascii="Tw Cen MT" w:hAnsi="Tw Cen MT"/>
          <w:i w:val="0"/>
          <w:sz w:val="20"/>
          <w:szCs w:val="20"/>
        </w:rPr>
      </w:pPr>
      <w:r w:rsidRPr="004803D4">
        <w:rPr>
          <w:rFonts w:ascii="Tw Cen MT" w:hAnsi="Tw Cen MT"/>
          <w:b/>
          <w:i w:val="0"/>
          <w:sz w:val="20"/>
          <w:szCs w:val="20"/>
        </w:rPr>
        <w:t>2.1</w:t>
      </w:r>
      <w:r w:rsidR="004B171C">
        <w:rPr>
          <w:rFonts w:ascii="Tw Cen MT" w:hAnsi="Tw Cen MT"/>
          <w:b/>
          <w:i w:val="0"/>
          <w:sz w:val="20"/>
          <w:szCs w:val="20"/>
        </w:rPr>
        <w:t>.</w:t>
      </w:r>
      <w:r w:rsidR="004803D4" w:rsidRPr="004803D4">
        <w:rPr>
          <w:rFonts w:ascii="Tw Cen MT" w:hAnsi="Tw Cen MT"/>
          <w:b/>
          <w:i w:val="0"/>
          <w:sz w:val="20"/>
          <w:szCs w:val="20"/>
        </w:rPr>
        <w:t>3</w:t>
      </w:r>
      <w:r w:rsidRPr="002C31A9">
        <w:rPr>
          <w:rFonts w:ascii="Tw Cen MT" w:hAnsi="Tw Cen MT"/>
          <w:i w:val="0"/>
          <w:sz w:val="20"/>
          <w:szCs w:val="20"/>
        </w:rPr>
        <w:tab/>
      </w:r>
      <w:r w:rsidR="00C20154">
        <w:rPr>
          <w:rFonts w:ascii="Tw Cen MT" w:hAnsi="Tw Cen MT"/>
          <w:b/>
          <w:i w:val="0"/>
          <w:sz w:val="20"/>
          <w:szCs w:val="20"/>
        </w:rPr>
        <w:t xml:space="preserve">Election and Notification </w:t>
      </w:r>
      <w:r w:rsidR="004803D4" w:rsidRPr="004803D4">
        <w:rPr>
          <w:rFonts w:ascii="Tw Cen MT" w:hAnsi="Tw Cen MT"/>
          <w:b/>
          <w:i w:val="0"/>
          <w:sz w:val="20"/>
          <w:szCs w:val="20"/>
        </w:rPr>
        <w:t>Procedures</w:t>
      </w:r>
      <w:r w:rsidR="004803D4">
        <w:rPr>
          <w:rFonts w:ascii="Tw Cen MT" w:hAnsi="Tw Cen MT"/>
          <w:i w:val="0"/>
          <w:sz w:val="20"/>
          <w:szCs w:val="20"/>
        </w:rPr>
        <w:t xml:space="preserve"> </w:t>
      </w:r>
    </w:p>
    <w:p w14:paraId="5C77EECB" w14:textId="77777777" w:rsidR="004803D4" w:rsidRDefault="007926E2" w:rsidP="008E3256">
      <w:pPr>
        <w:pStyle w:val="BodyText"/>
        <w:numPr>
          <w:ilvl w:val="0"/>
          <w:numId w:val="26"/>
        </w:numPr>
        <w:spacing w:line="241" w:lineRule="auto"/>
        <w:ind w:left="1080" w:right="56"/>
        <w:jc w:val="both"/>
        <w:rPr>
          <w:rFonts w:ascii="Tw Cen MT" w:hAnsi="Tw Cen MT"/>
          <w:i w:val="0"/>
          <w:sz w:val="20"/>
          <w:szCs w:val="20"/>
        </w:rPr>
      </w:pPr>
      <w:r>
        <w:rPr>
          <w:rFonts w:ascii="Tw Cen MT" w:hAnsi="Tw Cen MT"/>
          <w:i w:val="0"/>
          <w:sz w:val="20"/>
          <w:szCs w:val="20"/>
        </w:rPr>
        <w:t xml:space="preserve">The </w:t>
      </w:r>
      <w:r w:rsidR="005D75DD">
        <w:rPr>
          <w:rFonts w:ascii="Tw Cen MT" w:hAnsi="Tw Cen MT"/>
          <w:i w:val="0"/>
          <w:sz w:val="20"/>
          <w:szCs w:val="20"/>
        </w:rPr>
        <w:t xml:space="preserve">Nominating </w:t>
      </w:r>
      <w:r>
        <w:rPr>
          <w:rFonts w:ascii="Tw Cen MT" w:hAnsi="Tw Cen MT"/>
          <w:i w:val="0"/>
          <w:sz w:val="20"/>
          <w:szCs w:val="20"/>
        </w:rPr>
        <w:t>Committee will present the N</w:t>
      </w:r>
      <w:r w:rsidR="002C31A9" w:rsidRPr="002C31A9">
        <w:rPr>
          <w:rFonts w:ascii="Tw Cen MT" w:hAnsi="Tw Cen MT"/>
          <w:i w:val="0"/>
          <w:sz w:val="20"/>
          <w:szCs w:val="20"/>
        </w:rPr>
        <w:t xml:space="preserve">ominees to the Board at the Annual Meeting. </w:t>
      </w:r>
    </w:p>
    <w:p w14:paraId="0010D584" w14:textId="77777777" w:rsidR="00C20154" w:rsidRDefault="00C20154" w:rsidP="00C20154">
      <w:pPr>
        <w:pStyle w:val="BodyText"/>
        <w:spacing w:line="241" w:lineRule="auto"/>
        <w:ind w:left="1080" w:right="56"/>
        <w:jc w:val="both"/>
        <w:rPr>
          <w:rFonts w:ascii="Tw Cen MT" w:hAnsi="Tw Cen MT"/>
          <w:i w:val="0"/>
          <w:sz w:val="20"/>
          <w:szCs w:val="20"/>
        </w:rPr>
      </w:pPr>
    </w:p>
    <w:p w14:paraId="20DBCE6B" w14:textId="77777777" w:rsidR="004803D4" w:rsidRDefault="002C31A9" w:rsidP="008E3256">
      <w:pPr>
        <w:pStyle w:val="BodyText"/>
        <w:numPr>
          <w:ilvl w:val="0"/>
          <w:numId w:val="26"/>
        </w:numPr>
        <w:spacing w:line="241" w:lineRule="auto"/>
        <w:ind w:left="1080" w:right="56"/>
        <w:jc w:val="both"/>
        <w:rPr>
          <w:rFonts w:ascii="Tw Cen MT" w:hAnsi="Tw Cen MT"/>
          <w:i w:val="0"/>
          <w:sz w:val="20"/>
          <w:szCs w:val="20"/>
        </w:rPr>
      </w:pPr>
      <w:r w:rsidRPr="002C31A9">
        <w:rPr>
          <w:rFonts w:ascii="Tw Cen MT" w:hAnsi="Tw Cen MT"/>
          <w:i w:val="0"/>
          <w:sz w:val="20"/>
          <w:szCs w:val="20"/>
        </w:rPr>
        <w:t>The Board will decide</w:t>
      </w:r>
      <w:r w:rsidR="007926E2">
        <w:rPr>
          <w:rFonts w:ascii="Tw Cen MT" w:hAnsi="Tw Cen MT"/>
          <w:i w:val="0"/>
          <w:sz w:val="20"/>
          <w:szCs w:val="20"/>
        </w:rPr>
        <w:t xml:space="preserve"> by majority vote whether each N</w:t>
      </w:r>
      <w:r w:rsidRPr="002C31A9">
        <w:rPr>
          <w:rFonts w:ascii="Tw Cen MT" w:hAnsi="Tw Cen MT"/>
          <w:i w:val="0"/>
          <w:sz w:val="20"/>
          <w:szCs w:val="20"/>
        </w:rPr>
        <w:t>ominee should be invited to fill a</w:t>
      </w:r>
      <w:r w:rsidR="007926E2">
        <w:rPr>
          <w:rFonts w:ascii="Tw Cen MT" w:hAnsi="Tw Cen MT"/>
          <w:i w:val="0"/>
          <w:sz w:val="20"/>
          <w:szCs w:val="20"/>
        </w:rPr>
        <w:t xml:space="preserve"> pending vacancy. Any approved N</w:t>
      </w:r>
      <w:r w:rsidRPr="002C31A9">
        <w:rPr>
          <w:rFonts w:ascii="Tw Cen MT" w:hAnsi="Tw Cen MT"/>
          <w:i w:val="0"/>
          <w:sz w:val="20"/>
          <w:szCs w:val="20"/>
        </w:rPr>
        <w:t>ominees ranked lower than the number of pending vacancie</w:t>
      </w:r>
      <w:r w:rsidR="00B61ED2">
        <w:rPr>
          <w:rFonts w:ascii="Tw Cen MT" w:hAnsi="Tw Cen MT"/>
          <w:i w:val="0"/>
          <w:sz w:val="20"/>
          <w:szCs w:val="20"/>
        </w:rPr>
        <w:t>s will be considered alternate N</w:t>
      </w:r>
      <w:r w:rsidRPr="002C31A9">
        <w:rPr>
          <w:rFonts w:ascii="Tw Cen MT" w:hAnsi="Tw Cen MT"/>
          <w:i w:val="0"/>
          <w:sz w:val="20"/>
          <w:szCs w:val="20"/>
        </w:rPr>
        <w:t xml:space="preserve">ominees. By majority vote, the Board may change the </w:t>
      </w:r>
      <w:r w:rsidR="005D75DD">
        <w:rPr>
          <w:rFonts w:ascii="Tw Cen MT" w:hAnsi="Tw Cen MT"/>
          <w:i w:val="0"/>
          <w:sz w:val="20"/>
          <w:szCs w:val="20"/>
        </w:rPr>
        <w:t xml:space="preserve">Nominating </w:t>
      </w:r>
      <w:r w:rsidRPr="002C31A9">
        <w:rPr>
          <w:rFonts w:ascii="Tw Cen MT" w:hAnsi="Tw Cen MT"/>
          <w:i w:val="0"/>
          <w:sz w:val="20"/>
          <w:szCs w:val="20"/>
        </w:rPr>
        <w:t xml:space="preserve">Committee’s priority ranking of </w:t>
      </w:r>
      <w:r w:rsidR="007926E2">
        <w:rPr>
          <w:rFonts w:ascii="Tw Cen MT" w:hAnsi="Tw Cen MT"/>
          <w:i w:val="0"/>
          <w:sz w:val="20"/>
          <w:szCs w:val="20"/>
        </w:rPr>
        <w:t>N</w:t>
      </w:r>
      <w:r w:rsidRPr="002C31A9">
        <w:rPr>
          <w:rFonts w:ascii="Tw Cen MT" w:hAnsi="Tw Cen MT"/>
          <w:i w:val="0"/>
          <w:sz w:val="20"/>
          <w:szCs w:val="20"/>
        </w:rPr>
        <w:t>ominees.</w:t>
      </w:r>
    </w:p>
    <w:p w14:paraId="2B8AB1D2" w14:textId="77777777" w:rsidR="00C20154" w:rsidRDefault="00C20154" w:rsidP="00C20154">
      <w:pPr>
        <w:pStyle w:val="BodyText"/>
        <w:spacing w:line="241" w:lineRule="auto"/>
        <w:ind w:left="1080" w:right="56"/>
        <w:jc w:val="both"/>
        <w:rPr>
          <w:rFonts w:ascii="Tw Cen MT" w:hAnsi="Tw Cen MT"/>
          <w:i w:val="0"/>
          <w:sz w:val="20"/>
          <w:szCs w:val="20"/>
        </w:rPr>
      </w:pPr>
    </w:p>
    <w:p w14:paraId="02D48954" w14:textId="77777777" w:rsidR="00C20154" w:rsidRDefault="00C20154" w:rsidP="008E3256">
      <w:pPr>
        <w:pStyle w:val="BodyText"/>
        <w:numPr>
          <w:ilvl w:val="0"/>
          <w:numId w:val="26"/>
        </w:numPr>
        <w:spacing w:line="241" w:lineRule="auto"/>
        <w:ind w:left="1080" w:right="56"/>
        <w:jc w:val="both"/>
        <w:rPr>
          <w:rFonts w:ascii="Tw Cen MT" w:hAnsi="Tw Cen MT"/>
          <w:i w:val="0"/>
          <w:sz w:val="20"/>
          <w:szCs w:val="20"/>
        </w:rPr>
      </w:pPr>
      <w:r w:rsidRPr="002C31A9">
        <w:rPr>
          <w:rFonts w:ascii="Tw Cen MT" w:hAnsi="Tw Cen MT"/>
          <w:i w:val="0"/>
          <w:sz w:val="20"/>
          <w:szCs w:val="20"/>
        </w:rPr>
        <w:t xml:space="preserve">According to the </w:t>
      </w:r>
      <w:r w:rsidR="005D75DD">
        <w:rPr>
          <w:rFonts w:ascii="Tw Cen MT" w:hAnsi="Tw Cen MT"/>
          <w:i w:val="0"/>
          <w:sz w:val="20"/>
          <w:szCs w:val="20"/>
        </w:rPr>
        <w:t xml:space="preserve">Nominating </w:t>
      </w:r>
      <w:r w:rsidRPr="002C31A9">
        <w:rPr>
          <w:rFonts w:ascii="Tw Cen MT" w:hAnsi="Tw Cen MT"/>
          <w:i w:val="0"/>
          <w:sz w:val="20"/>
          <w:szCs w:val="20"/>
        </w:rPr>
        <w:t xml:space="preserve">Committee’s priority ranking, the Chair will </w:t>
      </w:r>
      <w:r w:rsidR="00B61ED2">
        <w:rPr>
          <w:rFonts w:ascii="Tw Cen MT" w:hAnsi="Tw Cen MT"/>
          <w:i w:val="0"/>
          <w:sz w:val="20"/>
          <w:szCs w:val="20"/>
        </w:rPr>
        <w:t>extend an invitation to</w:t>
      </w:r>
      <w:r w:rsidRPr="002C31A9">
        <w:rPr>
          <w:rFonts w:ascii="Tw Cen MT" w:hAnsi="Tw Cen MT"/>
          <w:i w:val="0"/>
          <w:sz w:val="20"/>
          <w:szCs w:val="20"/>
        </w:rPr>
        <w:t xml:space="preserve"> each</w:t>
      </w:r>
      <w:r w:rsidR="007926E2">
        <w:rPr>
          <w:rFonts w:ascii="Tw Cen MT" w:hAnsi="Tw Cen MT"/>
          <w:i w:val="0"/>
          <w:sz w:val="20"/>
          <w:szCs w:val="20"/>
        </w:rPr>
        <w:t xml:space="preserve"> approved Nominee </w:t>
      </w:r>
      <w:r w:rsidR="00B61ED2">
        <w:rPr>
          <w:rFonts w:ascii="Tw Cen MT" w:hAnsi="Tw Cen MT"/>
          <w:i w:val="0"/>
          <w:sz w:val="20"/>
          <w:szCs w:val="20"/>
        </w:rPr>
        <w:t>to join the Board</w:t>
      </w:r>
      <w:r w:rsidRPr="002C31A9">
        <w:rPr>
          <w:rFonts w:ascii="Tw Cen MT" w:hAnsi="Tw Cen MT"/>
          <w:i w:val="0"/>
          <w:sz w:val="20"/>
          <w:szCs w:val="20"/>
        </w:rPr>
        <w:t xml:space="preserve">. The invitation will include a description of the purpose, mission, </w:t>
      </w:r>
      <w:r w:rsidR="00B61ED2">
        <w:rPr>
          <w:rFonts w:ascii="Tw Cen MT" w:hAnsi="Tw Cen MT"/>
          <w:i w:val="0"/>
          <w:sz w:val="20"/>
          <w:szCs w:val="20"/>
        </w:rPr>
        <w:t xml:space="preserve">and </w:t>
      </w:r>
      <w:r w:rsidRPr="002C31A9">
        <w:rPr>
          <w:rFonts w:ascii="Tw Cen MT" w:hAnsi="Tw Cen MT"/>
          <w:i w:val="0"/>
          <w:sz w:val="20"/>
          <w:szCs w:val="20"/>
        </w:rPr>
        <w:t xml:space="preserve">goals of BEF. If any </w:t>
      </w:r>
      <w:r w:rsidR="007926E2">
        <w:rPr>
          <w:rFonts w:ascii="Tw Cen MT" w:hAnsi="Tw Cen MT"/>
          <w:i w:val="0"/>
          <w:sz w:val="20"/>
          <w:szCs w:val="20"/>
        </w:rPr>
        <w:t>N</w:t>
      </w:r>
      <w:r w:rsidRPr="002C31A9">
        <w:rPr>
          <w:rFonts w:ascii="Tw Cen MT" w:hAnsi="Tw Cen MT"/>
          <w:i w:val="0"/>
          <w:sz w:val="20"/>
          <w:szCs w:val="20"/>
        </w:rPr>
        <w:t>ominee declines or fails to accept an invitation, the Chair will extend invita</w:t>
      </w:r>
      <w:r w:rsidR="007926E2">
        <w:rPr>
          <w:rFonts w:ascii="Tw Cen MT" w:hAnsi="Tw Cen MT"/>
          <w:i w:val="0"/>
          <w:sz w:val="20"/>
          <w:szCs w:val="20"/>
        </w:rPr>
        <w:t>tions, as needed, to alternate N</w:t>
      </w:r>
      <w:r w:rsidRPr="002C31A9">
        <w:rPr>
          <w:rFonts w:ascii="Tw Cen MT" w:hAnsi="Tw Cen MT"/>
          <w:i w:val="0"/>
          <w:sz w:val="20"/>
          <w:szCs w:val="20"/>
        </w:rPr>
        <w:t>ominees until all pending vacancies have been filled.</w:t>
      </w:r>
      <w:r w:rsidR="007926E2">
        <w:rPr>
          <w:rFonts w:ascii="Tw Cen MT" w:hAnsi="Tw Cen MT"/>
          <w:i w:val="0"/>
          <w:sz w:val="20"/>
          <w:szCs w:val="20"/>
        </w:rPr>
        <w:t xml:space="preserve">  </w:t>
      </w:r>
    </w:p>
    <w:p w14:paraId="2EA50C4C" w14:textId="77777777" w:rsidR="00C20154" w:rsidRPr="002C31A9" w:rsidRDefault="00C20154" w:rsidP="00C20154">
      <w:pPr>
        <w:pStyle w:val="BodyText"/>
        <w:spacing w:line="241" w:lineRule="auto"/>
        <w:ind w:left="1080" w:right="56"/>
        <w:jc w:val="both"/>
        <w:rPr>
          <w:rFonts w:ascii="Tw Cen MT" w:hAnsi="Tw Cen MT"/>
          <w:i w:val="0"/>
          <w:sz w:val="20"/>
          <w:szCs w:val="20"/>
        </w:rPr>
      </w:pPr>
    </w:p>
    <w:p w14:paraId="0CD57C9B" w14:textId="77777777" w:rsidR="00C20154" w:rsidRDefault="00B61ED2" w:rsidP="008E3256">
      <w:pPr>
        <w:pStyle w:val="BodyText"/>
        <w:numPr>
          <w:ilvl w:val="0"/>
          <w:numId w:val="26"/>
        </w:numPr>
        <w:spacing w:line="241" w:lineRule="auto"/>
        <w:ind w:left="1080" w:right="56"/>
        <w:jc w:val="both"/>
        <w:rPr>
          <w:rFonts w:ascii="Tw Cen MT" w:hAnsi="Tw Cen MT"/>
          <w:i w:val="0"/>
          <w:sz w:val="20"/>
          <w:szCs w:val="20"/>
        </w:rPr>
      </w:pPr>
      <w:r>
        <w:rPr>
          <w:rFonts w:ascii="Tw Cen MT" w:hAnsi="Tw Cen MT"/>
          <w:i w:val="0"/>
          <w:sz w:val="20"/>
          <w:szCs w:val="20"/>
        </w:rPr>
        <w:t>Once an</w:t>
      </w:r>
      <w:r w:rsidR="007926E2">
        <w:rPr>
          <w:rFonts w:ascii="Tw Cen MT" w:hAnsi="Tw Cen MT"/>
          <w:i w:val="0"/>
          <w:sz w:val="20"/>
          <w:szCs w:val="20"/>
        </w:rPr>
        <w:t xml:space="preserve"> approved Nominee accepts a position on the Board, </w:t>
      </w:r>
      <w:r>
        <w:rPr>
          <w:rFonts w:ascii="Tw Cen MT" w:hAnsi="Tw Cen MT"/>
          <w:i w:val="0"/>
          <w:sz w:val="20"/>
          <w:szCs w:val="20"/>
        </w:rPr>
        <w:t>his/her election process is complete.</w:t>
      </w:r>
      <w:r w:rsidR="007926E2">
        <w:rPr>
          <w:rFonts w:ascii="Tw Cen MT" w:hAnsi="Tw Cen MT"/>
          <w:i w:val="0"/>
          <w:sz w:val="20"/>
          <w:szCs w:val="20"/>
        </w:rPr>
        <w:t xml:space="preserve"> </w:t>
      </w:r>
      <w:r w:rsidR="00C20154" w:rsidRPr="002C31A9">
        <w:rPr>
          <w:rFonts w:ascii="Tw Cen MT" w:hAnsi="Tw Cen MT"/>
          <w:i w:val="0"/>
          <w:sz w:val="20"/>
          <w:szCs w:val="20"/>
        </w:rPr>
        <w:t>If vacancies remain after the Chair invites a</w:t>
      </w:r>
      <w:r>
        <w:rPr>
          <w:rFonts w:ascii="Tw Cen MT" w:hAnsi="Tw Cen MT"/>
          <w:i w:val="0"/>
          <w:sz w:val="20"/>
          <w:szCs w:val="20"/>
        </w:rPr>
        <w:t>ll approved N</w:t>
      </w:r>
      <w:r w:rsidR="00C20154" w:rsidRPr="002C31A9">
        <w:rPr>
          <w:rFonts w:ascii="Tw Cen MT" w:hAnsi="Tw Cen MT"/>
          <w:i w:val="0"/>
          <w:sz w:val="20"/>
          <w:szCs w:val="20"/>
        </w:rPr>
        <w:t xml:space="preserve">ominees, </w:t>
      </w:r>
      <w:r>
        <w:rPr>
          <w:rFonts w:ascii="Tw Cen MT" w:hAnsi="Tw Cen MT"/>
          <w:i w:val="0"/>
          <w:sz w:val="20"/>
          <w:szCs w:val="20"/>
        </w:rPr>
        <w:t xml:space="preserve">the Chair </w:t>
      </w:r>
      <w:r w:rsidR="00C20154" w:rsidRPr="002C31A9">
        <w:rPr>
          <w:rFonts w:ascii="Tw Cen MT" w:hAnsi="Tw Cen MT"/>
          <w:i w:val="0"/>
          <w:sz w:val="20"/>
          <w:szCs w:val="20"/>
        </w:rPr>
        <w:t>may call a meeting of the Co</w:t>
      </w:r>
      <w:r>
        <w:rPr>
          <w:rFonts w:ascii="Tw Cen MT" w:hAnsi="Tw Cen MT"/>
          <w:i w:val="0"/>
          <w:sz w:val="20"/>
          <w:szCs w:val="20"/>
        </w:rPr>
        <w:t>mmittee to select additional N</w:t>
      </w:r>
      <w:r w:rsidR="00C20154" w:rsidRPr="002C31A9">
        <w:rPr>
          <w:rFonts w:ascii="Tw Cen MT" w:hAnsi="Tw Cen MT"/>
          <w:i w:val="0"/>
          <w:sz w:val="20"/>
          <w:szCs w:val="20"/>
        </w:rPr>
        <w:t xml:space="preserve">ominees from the pool of </w:t>
      </w:r>
      <w:r w:rsidR="00B035E4">
        <w:rPr>
          <w:rFonts w:ascii="Tw Cen MT" w:hAnsi="Tw Cen MT"/>
          <w:i w:val="0"/>
          <w:sz w:val="20"/>
          <w:szCs w:val="20"/>
        </w:rPr>
        <w:t>d</w:t>
      </w:r>
      <w:r w:rsidR="00C20154" w:rsidRPr="002C31A9">
        <w:rPr>
          <w:rFonts w:ascii="Tw Cen MT" w:hAnsi="Tw Cen MT"/>
          <w:i w:val="0"/>
          <w:sz w:val="20"/>
          <w:szCs w:val="20"/>
        </w:rPr>
        <w:t xml:space="preserve">irector candidates and repeat the process described </w:t>
      </w:r>
      <w:r>
        <w:rPr>
          <w:rFonts w:ascii="Tw Cen MT" w:hAnsi="Tw Cen MT"/>
          <w:i w:val="0"/>
          <w:sz w:val="20"/>
          <w:szCs w:val="20"/>
        </w:rPr>
        <w:t>in 2.13(b)</w:t>
      </w:r>
      <w:r w:rsidR="00C20154" w:rsidRPr="002C31A9">
        <w:rPr>
          <w:rFonts w:ascii="Tw Cen MT" w:hAnsi="Tw Cen MT"/>
          <w:i w:val="0"/>
          <w:sz w:val="20"/>
          <w:szCs w:val="20"/>
        </w:rPr>
        <w:t>.</w:t>
      </w:r>
    </w:p>
    <w:p w14:paraId="751A0B3D" w14:textId="77777777" w:rsidR="002C31A9" w:rsidRPr="002C31A9" w:rsidRDefault="002C31A9" w:rsidP="002C31A9">
      <w:pPr>
        <w:pStyle w:val="BodyText"/>
        <w:spacing w:line="241" w:lineRule="auto"/>
        <w:ind w:right="56"/>
        <w:jc w:val="both"/>
        <w:rPr>
          <w:rFonts w:ascii="Tw Cen MT" w:hAnsi="Tw Cen MT"/>
          <w:i w:val="0"/>
          <w:sz w:val="20"/>
          <w:szCs w:val="20"/>
        </w:rPr>
      </w:pPr>
    </w:p>
    <w:p w14:paraId="032E2790" w14:textId="77777777" w:rsidR="002C31A9" w:rsidRPr="002C31A9" w:rsidRDefault="002C31A9" w:rsidP="002C31A9">
      <w:pPr>
        <w:pStyle w:val="BodyText"/>
        <w:spacing w:line="241" w:lineRule="auto"/>
        <w:ind w:right="56"/>
        <w:jc w:val="both"/>
        <w:rPr>
          <w:rFonts w:ascii="Tw Cen MT" w:hAnsi="Tw Cen MT"/>
          <w:i w:val="0"/>
          <w:sz w:val="20"/>
          <w:szCs w:val="20"/>
        </w:rPr>
      </w:pPr>
    </w:p>
    <w:p w14:paraId="1CB0714B" w14:textId="77777777" w:rsidR="002C31A9" w:rsidRPr="002C31A9" w:rsidRDefault="002C31A9" w:rsidP="002C31A9">
      <w:pPr>
        <w:jc w:val="both"/>
        <w:rPr>
          <w:rFonts w:ascii="Tw Cen MT" w:hAnsi="Tw Cen MT"/>
          <w:b/>
          <w:sz w:val="20"/>
          <w:szCs w:val="20"/>
        </w:rPr>
      </w:pPr>
      <w:r w:rsidRPr="002C31A9">
        <w:rPr>
          <w:rFonts w:ascii="Tw Cen MT" w:hAnsi="Tw Cen MT"/>
          <w:b/>
          <w:sz w:val="20"/>
          <w:szCs w:val="20"/>
        </w:rPr>
        <w:t>2.2</w:t>
      </w:r>
      <w:r w:rsidRPr="002C31A9">
        <w:rPr>
          <w:rFonts w:ascii="Tw Cen MT" w:hAnsi="Tw Cen MT"/>
          <w:b/>
          <w:sz w:val="20"/>
          <w:szCs w:val="20"/>
        </w:rPr>
        <w:tab/>
      </w:r>
      <w:r w:rsidRPr="00C20154">
        <w:rPr>
          <w:rFonts w:ascii="Tw Cen MT" w:hAnsi="Tw Cen MT"/>
          <w:b/>
          <w:sz w:val="20"/>
          <w:szCs w:val="20"/>
          <w:u w:val="single"/>
        </w:rPr>
        <w:t>Nomination of Officers</w:t>
      </w:r>
    </w:p>
    <w:p w14:paraId="37F703A5" w14:textId="77777777" w:rsidR="002C31A9" w:rsidRPr="002C31A9" w:rsidRDefault="002C31A9" w:rsidP="002C31A9">
      <w:pPr>
        <w:jc w:val="both"/>
        <w:rPr>
          <w:rFonts w:ascii="Tw Cen MT" w:hAnsi="Tw Cen MT"/>
          <w:b/>
          <w:sz w:val="20"/>
          <w:szCs w:val="20"/>
        </w:rPr>
      </w:pPr>
    </w:p>
    <w:p w14:paraId="1A53A0AB" w14:textId="77777777" w:rsidR="002C31A9" w:rsidRPr="002C31A9" w:rsidRDefault="002C31A9" w:rsidP="00604AF2">
      <w:pPr>
        <w:ind w:left="720" w:hanging="720"/>
        <w:jc w:val="both"/>
        <w:rPr>
          <w:rFonts w:ascii="Tw Cen MT" w:hAnsi="Tw Cen MT"/>
          <w:sz w:val="20"/>
          <w:szCs w:val="20"/>
        </w:rPr>
      </w:pPr>
      <w:r w:rsidRPr="00604AF2">
        <w:rPr>
          <w:rFonts w:ascii="Tw Cen MT" w:hAnsi="Tw Cen MT"/>
          <w:b/>
          <w:sz w:val="20"/>
          <w:szCs w:val="20"/>
        </w:rPr>
        <w:t>2.2</w:t>
      </w:r>
      <w:r w:rsidR="004B171C">
        <w:rPr>
          <w:rFonts w:ascii="Tw Cen MT" w:hAnsi="Tw Cen MT"/>
          <w:b/>
          <w:sz w:val="20"/>
          <w:szCs w:val="20"/>
        </w:rPr>
        <w:t>.</w:t>
      </w:r>
      <w:r w:rsidRPr="00604AF2">
        <w:rPr>
          <w:rFonts w:ascii="Tw Cen MT" w:hAnsi="Tw Cen MT"/>
          <w:b/>
          <w:sz w:val="20"/>
          <w:szCs w:val="20"/>
        </w:rPr>
        <w:t>1</w:t>
      </w:r>
      <w:r w:rsidR="007D32FA">
        <w:rPr>
          <w:rFonts w:ascii="Tw Cen MT" w:hAnsi="Tw Cen MT"/>
          <w:sz w:val="20"/>
          <w:szCs w:val="20"/>
        </w:rPr>
        <w:tab/>
        <w:t xml:space="preserve">In February </w:t>
      </w:r>
      <w:r w:rsidRPr="002C31A9">
        <w:rPr>
          <w:rFonts w:ascii="Tw Cen MT" w:hAnsi="Tw Cen MT"/>
          <w:sz w:val="20"/>
          <w:szCs w:val="20"/>
        </w:rPr>
        <w:t>of each year, the Nominating Committee will ask th</w:t>
      </w:r>
      <w:r w:rsidR="003C7D93">
        <w:rPr>
          <w:rFonts w:ascii="Tw Cen MT" w:hAnsi="Tw Cen MT"/>
          <w:sz w:val="20"/>
          <w:szCs w:val="20"/>
        </w:rPr>
        <w:t>e Board for recommendations of d</w:t>
      </w:r>
      <w:r w:rsidR="00B035E4">
        <w:rPr>
          <w:rFonts w:ascii="Tw Cen MT" w:hAnsi="Tw Cen MT"/>
          <w:sz w:val="20"/>
          <w:szCs w:val="20"/>
        </w:rPr>
        <w:t>irectors to serve as o</w:t>
      </w:r>
      <w:r w:rsidRPr="002C31A9">
        <w:rPr>
          <w:rFonts w:ascii="Tw Cen MT" w:hAnsi="Tw Cen MT"/>
          <w:sz w:val="20"/>
          <w:szCs w:val="20"/>
        </w:rPr>
        <w:t xml:space="preserve">fficers in the following year. Recommendations should be made in writing and be sent or given to the Chair by </w:t>
      </w:r>
      <w:r w:rsidR="007D32FA">
        <w:rPr>
          <w:rFonts w:ascii="Tw Cen MT" w:hAnsi="Tw Cen MT"/>
          <w:sz w:val="20"/>
          <w:szCs w:val="20"/>
        </w:rPr>
        <w:t>a specified date</w:t>
      </w:r>
      <w:r w:rsidRPr="002C31A9">
        <w:rPr>
          <w:rFonts w:ascii="Tw Cen MT" w:hAnsi="Tw Cen MT"/>
          <w:sz w:val="20"/>
          <w:szCs w:val="20"/>
        </w:rPr>
        <w:t xml:space="preserve">. Directors may self-recommend. </w:t>
      </w:r>
      <w:r w:rsidR="00EE0AAF">
        <w:rPr>
          <w:rFonts w:ascii="Tw Cen MT" w:hAnsi="Tw Cen MT"/>
          <w:sz w:val="20"/>
          <w:szCs w:val="20"/>
        </w:rPr>
        <w:t xml:space="preserve"> </w:t>
      </w:r>
    </w:p>
    <w:p w14:paraId="15477DCA" w14:textId="77777777" w:rsidR="00EC703A" w:rsidRDefault="00EC703A" w:rsidP="00604AF2">
      <w:pPr>
        <w:pStyle w:val="BodyText"/>
        <w:spacing w:line="241" w:lineRule="auto"/>
        <w:ind w:left="720" w:right="56" w:hanging="720"/>
        <w:jc w:val="both"/>
        <w:rPr>
          <w:rFonts w:ascii="Tw Cen MT" w:hAnsi="Tw Cen MT"/>
          <w:i w:val="0"/>
          <w:iCs w:val="0"/>
          <w:color w:val="auto"/>
          <w:sz w:val="20"/>
          <w:szCs w:val="20"/>
        </w:rPr>
      </w:pPr>
    </w:p>
    <w:p w14:paraId="72B174AA" w14:textId="77777777" w:rsidR="002C31A9" w:rsidRDefault="007D32FA" w:rsidP="00604AF2">
      <w:pPr>
        <w:pStyle w:val="BodyText"/>
        <w:spacing w:line="241" w:lineRule="auto"/>
        <w:ind w:left="720" w:right="56" w:hanging="720"/>
        <w:jc w:val="both"/>
        <w:rPr>
          <w:rFonts w:ascii="Tw Cen MT" w:hAnsi="Tw Cen MT"/>
          <w:i w:val="0"/>
          <w:sz w:val="20"/>
          <w:szCs w:val="20"/>
        </w:rPr>
      </w:pPr>
      <w:r>
        <w:rPr>
          <w:rFonts w:ascii="Tw Cen MT" w:hAnsi="Tw Cen MT"/>
          <w:b/>
          <w:i w:val="0"/>
          <w:sz w:val="20"/>
          <w:szCs w:val="20"/>
        </w:rPr>
        <w:t>2.2</w:t>
      </w:r>
      <w:r w:rsidR="004B171C">
        <w:rPr>
          <w:rFonts w:ascii="Tw Cen MT" w:hAnsi="Tw Cen MT"/>
          <w:b/>
          <w:i w:val="0"/>
          <w:sz w:val="20"/>
          <w:szCs w:val="20"/>
        </w:rPr>
        <w:t>.</w:t>
      </w:r>
      <w:r>
        <w:rPr>
          <w:rFonts w:ascii="Tw Cen MT" w:hAnsi="Tw Cen MT"/>
          <w:b/>
          <w:i w:val="0"/>
          <w:sz w:val="20"/>
          <w:szCs w:val="20"/>
        </w:rPr>
        <w:t>2</w:t>
      </w:r>
      <w:r w:rsidR="002C31A9" w:rsidRPr="00604AF2">
        <w:rPr>
          <w:rFonts w:ascii="Tw Cen MT" w:hAnsi="Tw Cen MT"/>
          <w:b/>
          <w:i w:val="0"/>
          <w:sz w:val="20"/>
          <w:szCs w:val="20"/>
        </w:rPr>
        <w:tab/>
      </w:r>
      <w:r w:rsidRPr="007D32FA">
        <w:rPr>
          <w:rFonts w:ascii="Tw Cen MT" w:hAnsi="Tw Cen MT"/>
          <w:i w:val="0"/>
          <w:sz w:val="20"/>
          <w:szCs w:val="20"/>
        </w:rPr>
        <w:t>T</w:t>
      </w:r>
      <w:r w:rsidR="002C31A9" w:rsidRPr="007D32FA">
        <w:rPr>
          <w:rFonts w:ascii="Tw Cen MT" w:hAnsi="Tw Cen MT"/>
          <w:i w:val="0"/>
          <w:sz w:val="20"/>
          <w:szCs w:val="20"/>
        </w:rPr>
        <w:t>h</w:t>
      </w:r>
      <w:r w:rsidR="002C31A9" w:rsidRPr="002C31A9">
        <w:rPr>
          <w:rFonts w:ascii="Tw Cen MT" w:hAnsi="Tw Cen MT"/>
          <w:i w:val="0"/>
          <w:sz w:val="20"/>
          <w:szCs w:val="20"/>
        </w:rPr>
        <w:t xml:space="preserve">e </w:t>
      </w:r>
      <w:r w:rsidR="005D75DD">
        <w:rPr>
          <w:rFonts w:ascii="Tw Cen MT" w:hAnsi="Tw Cen MT"/>
          <w:i w:val="0"/>
          <w:sz w:val="20"/>
          <w:szCs w:val="20"/>
        </w:rPr>
        <w:t xml:space="preserve">Nominating </w:t>
      </w:r>
      <w:r w:rsidR="002C31A9" w:rsidRPr="002C31A9">
        <w:rPr>
          <w:rFonts w:ascii="Tw Cen MT" w:hAnsi="Tw Cen MT"/>
          <w:i w:val="0"/>
          <w:sz w:val="20"/>
          <w:szCs w:val="20"/>
        </w:rPr>
        <w:t>Committee</w:t>
      </w:r>
      <w:r w:rsidR="005D75DD">
        <w:rPr>
          <w:rFonts w:ascii="Tw Cen MT" w:hAnsi="Tw Cen MT"/>
          <w:i w:val="0"/>
          <w:sz w:val="20"/>
          <w:szCs w:val="20"/>
        </w:rPr>
        <w:t xml:space="preserve"> </w:t>
      </w:r>
      <w:r>
        <w:rPr>
          <w:rFonts w:ascii="Tw Cen MT" w:hAnsi="Tw Cen MT"/>
          <w:i w:val="0"/>
          <w:sz w:val="20"/>
          <w:szCs w:val="20"/>
        </w:rPr>
        <w:t>will</w:t>
      </w:r>
      <w:r w:rsidR="005D75DD">
        <w:rPr>
          <w:rFonts w:ascii="Tw Cen MT" w:hAnsi="Tw Cen MT"/>
          <w:i w:val="0"/>
          <w:sz w:val="20"/>
          <w:szCs w:val="20"/>
        </w:rPr>
        <w:t xml:space="preserve"> </w:t>
      </w:r>
      <w:r w:rsidR="00EC703A">
        <w:rPr>
          <w:rFonts w:ascii="Tw Cen MT" w:hAnsi="Tw Cen MT"/>
          <w:i w:val="0"/>
          <w:sz w:val="20"/>
          <w:szCs w:val="20"/>
        </w:rPr>
        <w:t xml:space="preserve">meet to </w:t>
      </w:r>
      <w:r w:rsidR="002C31A9" w:rsidRPr="002C31A9">
        <w:rPr>
          <w:rFonts w:ascii="Tw Cen MT" w:hAnsi="Tw Cen MT"/>
          <w:i w:val="0"/>
          <w:sz w:val="20"/>
          <w:szCs w:val="20"/>
        </w:rPr>
        <w:t>review the recommendations</w:t>
      </w:r>
      <w:r>
        <w:rPr>
          <w:rFonts w:ascii="Tw Cen MT" w:hAnsi="Tw Cen MT"/>
          <w:i w:val="0"/>
          <w:sz w:val="20"/>
          <w:szCs w:val="20"/>
        </w:rPr>
        <w:t xml:space="preserve"> provided to the Chair and, by majority </w:t>
      </w:r>
      <w:r w:rsidR="002C31A9" w:rsidRPr="002C31A9">
        <w:rPr>
          <w:rFonts w:ascii="Tw Cen MT" w:hAnsi="Tw Cen MT"/>
          <w:i w:val="0"/>
          <w:sz w:val="20"/>
          <w:szCs w:val="20"/>
        </w:rPr>
        <w:t>vote</w:t>
      </w:r>
      <w:r>
        <w:rPr>
          <w:rFonts w:ascii="Tw Cen MT" w:hAnsi="Tw Cen MT"/>
          <w:i w:val="0"/>
          <w:sz w:val="20"/>
          <w:szCs w:val="20"/>
        </w:rPr>
        <w:t>,</w:t>
      </w:r>
      <w:r w:rsidR="002C31A9" w:rsidRPr="002C31A9">
        <w:rPr>
          <w:rFonts w:ascii="Tw Cen MT" w:hAnsi="Tw Cen MT"/>
          <w:i w:val="0"/>
          <w:sz w:val="20"/>
          <w:szCs w:val="20"/>
        </w:rPr>
        <w:t xml:space="preserve"> </w:t>
      </w:r>
      <w:r>
        <w:rPr>
          <w:rFonts w:ascii="Tw Cen MT" w:hAnsi="Tw Cen MT"/>
          <w:i w:val="0"/>
          <w:sz w:val="20"/>
          <w:szCs w:val="20"/>
        </w:rPr>
        <w:t>determin</w:t>
      </w:r>
      <w:r w:rsidR="00B035E4">
        <w:rPr>
          <w:rFonts w:ascii="Tw Cen MT" w:hAnsi="Tw Cen MT"/>
          <w:i w:val="0"/>
          <w:sz w:val="20"/>
          <w:szCs w:val="20"/>
        </w:rPr>
        <w:t>e a slate of o</w:t>
      </w:r>
      <w:r>
        <w:rPr>
          <w:rFonts w:ascii="Tw Cen MT" w:hAnsi="Tw Cen MT"/>
          <w:i w:val="0"/>
          <w:sz w:val="20"/>
          <w:szCs w:val="20"/>
        </w:rPr>
        <w:t>fficer nominees</w:t>
      </w:r>
      <w:r w:rsidR="002C31A9" w:rsidRPr="002C31A9">
        <w:rPr>
          <w:rFonts w:ascii="Tw Cen MT" w:hAnsi="Tw Cen MT"/>
          <w:i w:val="0"/>
          <w:sz w:val="20"/>
          <w:szCs w:val="20"/>
        </w:rPr>
        <w:t>.</w:t>
      </w:r>
      <w:r w:rsidR="00EC703A">
        <w:rPr>
          <w:rFonts w:ascii="Tw Cen MT" w:hAnsi="Tw Cen MT"/>
          <w:i w:val="0"/>
          <w:sz w:val="20"/>
          <w:szCs w:val="20"/>
        </w:rPr>
        <w:t xml:space="preserve">  A member of the Nominating Committee w</w:t>
      </w:r>
      <w:r w:rsidR="00B035E4">
        <w:rPr>
          <w:rFonts w:ascii="Tw Cen MT" w:hAnsi="Tw Cen MT"/>
          <w:i w:val="0"/>
          <w:sz w:val="20"/>
          <w:szCs w:val="20"/>
        </w:rPr>
        <w:t>ill be designated to call each o</w:t>
      </w:r>
      <w:r w:rsidR="00EC703A">
        <w:rPr>
          <w:rFonts w:ascii="Tw Cen MT" w:hAnsi="Tw Cen MT"/>
          <w:i w:val="0"/>
          <w:sz w:val="20"/>
          <w:szCs w:val="20"/>
        </w:rPr>
        <w:t>fficer nominee to ascertain whether he/she is willing to serve if elected.  If someone is not willing to serve, the Nominating Committee will meet again to select another candidate.</w:t>
      </w:r>
    </w:p>
    <w:p w14:paraId="1CD58623" w14:textId="77777777" w:rsidR="00EC703A" w:rsidRDefault="00EC703A" w:rsidP="00604AF2">
      <w:pPr>
        <w:pStyle w:val="BodyText"/>
        <w:spacing w:line="241" w:lineRule="auto"/>
        <w:ind w:left="720" w:right="56" w:hanging="720"/>
        <w:jc w:val="both"/>
        <w:rPr>
          <w:rFonts w:ascii="Tw Cen MT" w:hAnsi="Tw Cen MT"/>
          <w:i w:val="0"/>
          <w:sz w:val="20"/>
          <w:szCs w:val="20"/>
        </w:rPr>
      </w:pPr>
    </w:p>
    <w:p w14:paraId="4687A13D" w14:textId="77777777" w:rsidR="00EC703A" w:rsidRPr="00EC703A" w:rsidRDefault="00EC703A" w:rsidP="00EC703A">
      <w:pPr>
        <w:pStyle w:val="BodyText"/>
        <w:spacing w:line="241" w:lineRule="auto"/>
        <w:ind w:left="720" w:right="56" w:hanging="720"/>
        <w:jc w:val="both"/>
        <w:rPr>
          <w:rFonts w:ascii="Tw Cen MT" w:hAnsi="Tw Cen MT"/>
          <w:i w:val="0"/>
          <w:sz w:val="20"/>
          <w:szCs w:val="20"/>
        </w:rPr>
      </w:pPr>
      <w:r w:rsidRPr="00EC703A">
        <w:rPr>
          <w:rFonts w:ascii="Tw Cen MT" w:hAnsi="Tw Cen MT"/>
          <w:b/>
          <w:i w:val="0"/>
          <w:sz w:val="20"/>
          <w:szCs w:val="20"/>
        </w:rPr>
        <w:t>2.2</w:t>
      </w:r>
      <w:r w:rsidR="004B171C">
        <w:rPr>
          <w:rFonts w:ascii="Tw Cen MT" w:hAnsi="Tw Cen MT"/>
          <w:b/>
          <w:i w:val="0"/>
          <w:sz w:val="20"/>
          <w:szCs w:val="20"/>
        </w:rPr>
        <w:t>.</w:t>
      </w:r>
      <w:r w:rsidRPr="00EC703A">
        <w:rPr>
          <w:rFonts w:ascii="Tw Cen MT" w:hAnsi="Tw Cen MT"/>
          <w:b/>
          <w:i w:val="0"/>
          <w:sz w:val="20"/>
          <w:szCs w:val="20"/>
        </w:rPr>
        <w:t>3</w:t>
      </w:r>
      <w:r w:rsidR="002C31A9" w:rsidRPr="002C31A9">
        <w:rPr>
          <w:rFonts w:ascii="Tw Cen MT" w:hAnsi="Tw Cen MT"/>
          <w:sz w:val="20"/>
          <w:szCs w:val="20"/>
        </w:rPr>
        <w:tab/>
      </w:r>
      <w:r>
        <w:rPr>
          <w:rFonts w:ascii="Tw Cen MT" w:hAnsi="Tw Cen MT"/>
          <w:i w:val="0"/>
          <w:sz w:val="20"/>
          <w:szCs w:val="20"/>
        </w:rPr>
        <w:t>Prior to the Annual Meeting, the Chair shall send the</w:t>
      </w:r>
      <w:r w:rsidR="00B24309">
        <w:rPr>
          <w:rFonts w:ascii="Tw Cen MT" w:hAnsi="Tw Cen MT"/>
          <w:i w:val="0"/>
          <w:sz w:val="20"/>
          <w:szCs w:val="20"/>
        </w:rPr>
        <w:t xml:space="preserve"> slate </w:t>
      </w:r>
      <w:r>
        <w:rPr>
          <w:rFonts w:ascii="Tw Cen MT" w:hAnsi="Tw Cen MT"/>
          <w:i w:val="0"/>
          <w:sz w:val="20"/>
          <w:szCs w:val="20"/>
        </w:rPr>
        <w:t>of nominated officers</w:t>
      </w:r>
      <w:r w:rsidR="00B24309">
        <w:rPr>
          <w:rFonts w:ascii="Tw Cen MT" w:hAnsi="Tw Cen MT"/>
          <w:i w:val="0"/>
          <w:sz w:val="20"/>
          <w:szCs w:val="20"/>
        </w:rPr>
        <w:t xml:space="preserve"> to all</w:t>
      </w:r>
      <w:r w:rsidR="00EE0AAF">
        <w:rPr>
          <w:rFonts w:ascii="Tw Cen MT" w:hAnsi="Tw Cen MT"/>
          <w:i w:val="0"/>
          <w:sz w:val="20"/>
          <w:szCs w:val="20"/>
        </w:rPr>
        <w:t xml:space="preserve"> director</w:t>
      </w:r>
      <w:r w:rsidR="00B24309">
        <w:rPr>
          <w:rFonts w:ascii="Tw Cen MT" w:hAnsi="Tw Cen MT"/>
          <w:i w:val="0"/>
          <w:sz w:val="20"/>
          <w:szCs w:val="20"/>
        </w:rPr>
        <w:t>s</w:t>
      </w:r>
      <w:r w:rsidR="00EE0AAF">
        <w:rPr>
          <w:rFonts w:ascii="Tw Cen MT" w:hAnsi="Tw Cen MT"/>
          <w:i w:val="0"/>
          <w:sz w:val="20"/>
          <w:szCs w:val="20"/>
        </w:rPr>
        <w:t>.</w:t>
      </w:r>
    </w:p>
    <w:p w14:paraId="5C4187A9" w14:textId="77777777" w:rsidR="00EC703A" w:rsidRDefault="00EC703A" w:rsidP="00EC703A">
      <w:pPr>
        <w:pStyle w:val="BodyText"/>
        <w:spacing w:line="241" w:lineRule="auto"/>
        <w:ind w:left="720" w:right="56" w:hanging="720"/>
        <w:jc w:val="both"/>
        <w:rPr>
          <w:rFonts w:ascii="Tw Cen MT" w:hAnsi="Tw Cen MT"/>
          <w:sz w:val="20"/>
          <w:szCs w:val="20"/>
        </w:rPr>
      </w:pPr>
    </w:p>
    <w:p w14:paraId="58FE4AD1" w14:textId="77777777" w:rsidR="002C31A9" w:rsidRPr="00EC703A" w:rsidRDefault="00EC703A" w:rsidP="00EC703A">
      <w:pPr>
        <w:pStyle w:val="BodyText"/>
        <w:spacing w:line="241" w:lineRule="auto"/>
        <w:ind w:left="720" w:right="56" w:hanging="720"/>
        <w:jc w:val="both"/>
        <w:rPr>
          <w:rFonts w:ascii="Tw Cen MT" w:hAnsi="Tw Cen MT"/>
          <w:i w:val="0"/>
          <w:sz w:val="20"/>
          <w:szCs w:val="20"/>
        </w:rPr>
      </w:pPr>
      <w:r>
        <w:rPr>
          <w:rFonts w:ascii="Tw Cen MT" w:hAnsi="Tw Cen MT"/>
          <w:b/>
          <w:i w:val="0"/>
          <w:sz w:val="20"/>
          <w:szCs w:val="20"/>
        </w:rPr>
        <w:t>2.2</w:t>
      </w:r>
      <w:r w:rsidR="004B171C">
        <w:rPr>
          <w:rFonts w:ascii="Tw Cen MT" w:hAnsi="Tw Cen MT"/>
          <w:b/>
          <w:i w:val="0"/>
          <w:sz w:val="20"/>
          <w:szCs w:val="20"/>
        </w:rPr>
        <w:t>.</w:t>
      </w:r>
      <w:r>
        <w:rPr>
          <w:rFonts w:ascii="Tw Cen MT" w:hAnsi="Tw Cen MT"/>
          <w:b/>
          <w:i w:val="0"/>
          <w:sz w:val="20"/>
          <w:szCs w:val="20"/>
        </w:rPr>
        <w:t>4</w:t>
      </w:r>
      <w:r>
        <w:rPr>
          <w:rFonts w:ascii="Tw Cen MT" w:hAnsi="Tw Cen MT"/>
          <w:b/>
          <w:i w:val="0"/>
          <w:sz w:val="20"/>
          <w:szCs w:val="20"/>
        </w:rPr>
        <w:tab/>
      </w:r>
      <w:r w:rsidR="002C31A9" w:rsidRPr="00EC703A">
        <w:rPr>
          <w:rFonts w:ascii="Tw Cen MT" w:hAnsi="Tw Cen MT"/>
          <w:i w:val="0"/>
          <w:sz w:val="20"/>
          <w:szCs w:val="20"/>
        </w:rPr>
        <w:t xml:space="preserve">At the Annual Meeting, the Chair will present to the Board </w:t>
      </w:r>
      <w:r w:rsidR="007D32FA" w:rsidRPr="00EC703A">
        <w:rPr>
          <w:rFonts w:ascii="Tw Cen MT" w:hAnsi="Tw Cen MT"/>
          <w:i w:val="0"/>
          <w:sz w:val="20"/>
          <w:szCs w:val="20"/>
        </w:rPr>
        <w:t>the</w:t>
      </w:r>
      <w:r w:rsidR="002C31A9" w:rsidRPr="00EC703A">
        <w:rPr>
          <w:rFonts w:ascii="Tw Cen MT" w:hAnsi="Tw Cen MT"/>
          <w:i w:val="0"/>
          <w:sz w:val="20"/>
          <w:szCs w:val="20"/>
        </w:rPr>
        <w:t xml:space="preserve"> slate of </w:t>
      </w:r>
      <w:r w:rsidR="00B4591B">
        <w:rPr>
          <w:rFonts w:ascii="Tw Cen MT" w:hAnsi="Tw Cen MT"/>
          <w:i w:val="0"/>
          <w:sz w:val="20"/>
          <w:szCs w:val="20"/>
        </w:rPr>
        <w:t>n</w:t>
      </w:r>
      <w:r w:rsidR="00B53EEB" w:rsidRPr="00EC703A">
        <w:rPr>
          <w:rFonts w:ascii="Tw Cen MT" w:hAnsi="Tw Cen MT"/>
          <w:i w:val="0"/>
          <w:sz w:val="20"/>
          <w:szCs w:val="20"/>
        </w:rPr>
        <w:t>ominees</w:t>
      </w:r>
      <w:r w:rsidR="002C31A9" w:rsidRPr="00EC703A">
        <w:rPr>
          <w:rFonts w:ascii="Tw Cen MT" w:hAnsi="Tw Cen MT"/>
          <w:i w:val="0"/>
          <w:sz w:val="20"/>
          <w:szCs w:val="20"/>
        </w:rPr>
        <w:t xml:space="preserve"> for </w:t>
      </w:r>
      <w:r w:rsidR="00EE0AAF">
        <w:rPr>
          <w:rFonts w:ascii="Tw Cen MT" w:hAnsi="Tw Cen MT"/>
          <w:i w:val="0"/>
          <w:sz w:val="20"/>
          <w:szCs w:val="20"/>
        </w:rPr>
        <w:t>the</w:t>
      </w:r>
      <w:r w:rsidR="00B035E4">
        <w:rPr>
          <w:rFonts w:ascii="Tw Cen MT" w:hAnsi="Tw Cen MT"/>
          <w:i w:val="0"/>
          <w:sz w:val="20"/>
          <w:szCs w:val="20"/>
        </w:rPr>
        <w:t xml:space="preserve"> o</w:t>
      </w:r>
      <w:r w:rsidR="002C31A9" w:rsidRPr="00EC703A">
        <w:rPr>
          <w:rFonts w:ascii="Tw Cen MT" w:hAnsi="Tw Cen MT"/>
          <w:i w:val="0"/>
          <w:sz w:val="20"/>
          <w:szCs w:val="20"/>
        </w:rPr>
        <w:t>fficer position</w:t>
      </w:r>
      <w:r w:rsidR="00EE0AAF">
        <w:rPr>
          <w:rFonts w:ascii="Tw Cen MT" w:hAnsi="Tw Cen MT"/>
          <w:i w:val="0"/>
          <w:sz w:val="20"/>
          <w:szCs w:val="20"/>
        </w:rPr>
        <w:t>s</w:t>
      </w:r>
      <w:r w:rsidR="002C31A9" w:rsidRPr="00EC703A">
        <w:rPr>
          <w:rFonts w:ascii="Tw Cen MT" w:hAnsi="Tw Cen MT"/>
          <w:i w:val="0"/>
          <w:sz w:val="20"/>
          <w:szCs w:val="20"/>
        </w:rPr>
        <w:t xml:space="preserve">. </w:t>
      </w:r>
      <w:r w:rsidR="00EE0AAF">
        <w:rPr>
          <w:rFonts w:ascii="Tw Cen MT" w:hAnsi="Tw Cen MT"/>
          <w:i w:val="0"/>
          <w:sz w:val="20"/>
          <w:szCs w:val="20"/>
        </w:rPr>
        <w:t>The slated nominees will be elected by</w:t>
      </w:r>
      <w:r w:rsidR="00B24309">
        <w:rPr>
          <w:rFonts w:ascii="Tw Cen MT" w:hAnsi="Tw Cen MT"/>
          <w:i w:val="0"/>
          <w:sz w:val="20"/>
          <w:szCs w:val="20"/>
        </w:rPr>
        <w:t xml:space="preserve"> </w:t>
      </w:r>
      <w:r w:rsidR="00EE0AAF">
        <w:rPr>
          <w:rFonts w:ascii="Tw Cen MT" w:hAnsi="Tw Cen MT"/>
          <w:i w:val="0"/>
          <w:sz w:val="20"/>
          <w:szCs w:val="20"/>
        </w:rPr>
        <w:t>a majority of members of the Board</w:t>
      </w:r>
      <w:r w:rsidR="00B24309">
        <w:rPr>
          <w:rFonts w:ascii="Tw Cen MT" w:hAnsi="Tw Cen MT"/>
          <w:i w:val="0"/>
          <w:sz w:val="20"/>
          <w:szCs w:val="20"/>
        </w:rPr>
        <w:t xml:space="preserve"> through a voice vote.  If the slate is not elected by majority vote, the Nominating Committee will meet again to determine a new slate for election at the following meeting.</w:t>
      </w:r>
    </w:p>
    <w:p w14:paraId="2E890766" w14:textId="77777777" w:rsidR="002C31A9" w:rsidRPr="002C31A9" w:rsidRDefault="002C31A9" w:rsidP="002C31A9">
      <w:pPr>
        <w:jc w:val="both"/>
        <w:rPr>
          <w:rFonts w:ascii="Tw Cen MT" w:hAnsi="Tw Cen MT"/>
          <w:sz w:val="20"/>
          <w:szCs w:val="20"/>
        </w:rPr>
      </w:pPr>
    </w:p>
    <w:p w14:paraId="59ED94DE" w14:textId="77777777" w:rsidR="00BA1FD8" w:rsidRDefault="00BA1FD8" w:rsidP="00D3428E">
      <w:pPr>
        <w:jc w:val="both"/>
        <w:rPr>
          <w:rFonts w:ascii="Tw Cen MT" w:hAnsi="Tw Cen MT"/>
          <w:b/>
          <w:sz w:val="20"/>
          <w:szCs w:val="20"/>
        </w:rPr>
      </w:pPr>
    </w:p>
    <w:p w14:paraId="0A74E710" w14:textId="77777777" w:rsidR="00BA1FD8" w:rsidRDefault="00182F9C" w:rsidP="00D3428E">
      <w:pPr>
        <w:jc w:val="both"/>
        <w:rPr>
          <w:rFonts w:ascii="Tw Cen MT" w:hAnsi="Tw Cen MT"/>
          <w:b/>
          <w:sz w:val="20"/>
          <w:szCs w:val="20"/>
        </w:rPr>
      </w:pPr>
      <w:r>
        <w:rPr>
          <w:rFonts w:ascii="Tw Cen MT" w:hAnsi="Tw Cen MT"/>
          <w:b/>
          <w:sz w:val="20"/>
          <w:szCs w:val="20"/>
        </w:rPr>
        <w:t>SECTION 3: FINANCE &amp; INVESTMENT</w:t>
      </w:r>
    </w:p>
    <w:p w14:paraId="41D0FF31" w14:textId="77777777" w:rsidR="00182F9C" w:rsidRDefault="00182F9C" w:rsidP="00D3428E">
      <w:pPr>
        <w:jc w:val="both"/>
        <w:rPr>
          <w:rFonts w:ascii="Tw Cen MT" w:hAnsi="Tw Cen MT"/>
          <w:b/>
          <w:sz w:val="20"/>
          <w:szCs w:val="20"/>
        </w:rPr>
      </w:pPr>
    </w:p>
    <w:p w14:paraId="09DAE55A" w14:textId="77777777" w:rsidR="00182F9C" w:rsidRPr="00182F9C" w:rsidRDefault="00182F9C" w:rsidP="00182F9C">
      <w:pPr>
        <w:rPr>
          <w:rFonts w:ascii="Tw Cen MT" w:hAnsi="Tw Cen MT"/>
          <w:b/>
          <w:sz w:val="20"/>
        </w:rPr>
      </w:pPr>
      <w:r>
        <w:rPr>
          <w:rFonts w:ascii="Tw Cen MT" w:hAnsi="Tw Cen MT"/>
          <w:b/>
          <w:sz w:val="20"/>
        </w:rPr>
        <w:t>3.1</w:t>
      </w:r>
      <w:r>
        <w:rPr>
          <w:rFonts w:ascii="Tw Cen MT" w:hAnsi="Tw Cen MT"/>
          <w:b/>
          <w:sz w:val="20"/>
        </w:rPr>
        <w:tab/>
      </w:r>
      <w:r w:rsidRPr="00C20696">
        <w:rPr>
          <w:rFonts w:ascii="Tw Cen MT" w:hAnsi="Tw Cen MT"/>
          <w:b/>
          <w:sz w:val="20"/>
          <w:u w:val="single"/>
        </w:rPr>
        <w:t>Financial Policies</w:t>
      </w:r>
    </w:p>
    <w:p w14:paraId="2D9D6C69" w14:textId="77777777" w:rsidR="00182F9C" w:rsidRPr="00182F9C" w:rsidRDefault="00182F9C" w:rsidP="006D60C0">
      <w:pPr>
        <w:ind w:left="720"/>
        <w:jc w:val="both"/>
        <w:rPr>
          <w:rFonts w:ascii="Tw Cen MT" w:hAnsi="Tw Cen MT"/>
          <w:sz w:val="20"/>
        </w:rPr>
      </w:pPr>
      <w:r w:rsidRPr="00182F9C">
        <w:rPr>
          <w:rFonts w:ascii="Tw Cen MT" w:hAnsi="Tw Cen MT"/>
          <w:sz w:val="20"/>
        </w:rPr>
        <w:t>The V</w:t>
      </w:r>
      <w:r w:rsidR="00AD6B45">
        <w:rPr>
          <w:rFonts w:ascii="Tw Cen MT" w:hAnsi="Tw Cen MT"/>
          <w:sz w:val="20"/>
        </w:rPr>
        <w:t xml:space="preserve">ice </w:t>
      </w:r>
      <w:r w:rsidRPr="00182F9C">
        <w:rPr>
          <w:rFonts w:ascii="Tw Cen MT" w:hAnsi="Tw Cen MT"/>
          <w:sz w:val="20"/>
        </w:rPr>
        <w:t>P</w:t>
      </w:r>
      <w:r w:rsidR="00AD6B45">
        <w:rPr>
          <w:rFonts w:ascii="Tw Cen MT" w:hAnsi="Tw Cen MT"/>
          <w:sz w:val="20"/>
        </w:rPr>
        <w:t>resident</w:t>
      </w:r>
      <w:r w:rsidRPr="00182F9C">
        <w:rPr>
          <w:rFonts w:ascii="Tw Cen MT" w:hAnsi="Tw Cen MT"/>
          <w:sz w:val="20"/>
        </w:rPr>
        <w:t xml:space="preserve"> </w:t>
      </w:r>
      <w:r w:rsidR="00295841">
        <w:rPr>
          <w:rFonts w:ascii="Tw Cen MT" w:hAnsi="Tw Cen MT"/>
          <w:sz w:val="20"/>
        </w:rPr>
        <w:t xml:space="preserve">(VP) </w:t>
      </w:r>
      <w:r w:rsidRPr="00182F9C">
        <w:rPr>
          <w:rFonts w:ascii="Tw Cen MT" w:hAnsi="Tw Cen MT"/>
          <w:sz w:val="20"/>
        </w:rPr>
        <w:t xml:space="preserve">of Finance shall have the primary responsibility for designing and maintaining the accounting process.  Bookkeeping or other accounting support may be provided by others as designated.  </w:t>
      </w:r>
    </w:p>
    <w:p w14:paraId="0B54D343" w14:textId="77777777" w:rsidR="00182F9C" w:rsidRPr="00182F9C" w:rsidRDefault="00182F9C" w:rsidP="006D60C0">
      <w:pPr>
        <w:ind w:left="720"/>
        <w:jc w:val="both"/>
        <w:rPr>
          <w:rFonts w:ascii="Tw Cen MT" w:hAnsi="Tw Cen MT"/>
          <w:sz w:val="20"/>
        </w:rPr>
      </w:pPr>
    </w:p>
    <w:p w14:paraId="50396005" w14:textId="77777777" w:rsidR="00182F9C" w:rsidRDefault="00182F9C" w:rsidP="006D60C0">
      <w:pPr>
        <w:ind w:left="720"/>
        <w:jc w:val="both"/>
        <w:rPr>
          <w:rFonts w:ascii="Tw Cen MT" w:hAnsi="Tw Cen MT"/>
          <w:sz w:val="20"/>
        </w:rPr>
      </w:pPr>
      <w:r w:rsidRPr="00182F9C">
        <w:rPr>
          <w:rFonts w:ascii="Tw Cen MT" w:hAnsi="Tw Cen MT"/>
          <w:sz w:val="20"/>
        </w:rPr>
        <w:t xml:space="preserve">The </w:t>
      </w:r>
      <w:r w:rsidR="00AD6B45">
        <w:rPr>
          <w:rFonts w:ascii="Tw Cen MT" w:hAnsi="Tw Cen MT"/>
          <w:sz w:val="20"/>
        </w:rPr>
        <w:t xml:space="preserve">VP of </w:t>
      </w:r>
      <w:r w:rsidRPr="00182F9C">
        <w:rPr>
          <w:rFonts w:ascii="Tw Cen MT" w:hAnsi="Tw Cen MT"/>
          <w:sz w:val="20"/>
        </w:rPr>
        <w:t>Finance shall be responsible for ensuring compliance with IRS Tax Code regulations regarding BEF’s designation as a 501(c)(3) organization as well as compliance with all tax reporting requirements.  A professional accountant may be retained to file the appropriate documents.</w:t>
      </w:r>
    </w:p>
    <w:p w14:paraId="44257FE0" w14:textId="77777777" w:rsidR="00AD6B45" w:rsidRDefault="00AD6B45" w:rsidP="006D60C0">
      <w:pPr>
        <w:ind w:left="720"/>
        <w:jc w:val="both"/>
        <w:rPr>
          <w:rFonts w:ascii="Tw Cen MT" w:hAnsi="Tw Cen MT"/>
          <w:sz w:val="20"/>
        </w:rPr>
      </w:pPr>
    </w:p>
    <w:p w14:paraId="6DA788F7" w14:textId="77777777" w:rsidR="00AD6B45" w:rsidRDefault="00AD6B45" w:rsidP="006D60C0">
      <w:pPr>
        <w:ind w:left="720"/>
        <w:jc w:val="both"/>
        <w:rPr>
          <w:rFonts w:ascii="Tw Cen MT" w:hAnsi="Tw Cen MT"/>
          <w:sz w:val="20"/>
        </w:rPr>
      </w:pPr>
      <w:r>
        <w:rPr>
          <w:rFonts w:ascii="Tw Cen MT" w:hAnsi="Tw Cen MT"/>
          <w:sz w:val="20"/>
        </w:rPr>
        <w:t xml:space="preserve">The Finance </w:t>
      </w:r>
      <w:r w:rsidR="003918E6">
        <w:rPr>
          <w:rFonts w:ascii="Tw Cen MT" w:hAnsi="Tw Cen MT"/>
          <w:sz w:val="20"/>
        </w:rPr>
        <w:t xml:space="preserve">Committee, as defined in the BEF bylaws, </w:t>
      </w:r>
      <w:r>
        <w:rPr>
          <w:rFonts w:ascii="Tw Cen MT" w:hAnsi="Tw Cen MT"/>
          <w:sz w:val="20"/>
        </w:rPr>
        <w:t xml:space="preserve">shall provide fiscal oversight in the safeguarding of assets of BEF and shall have primary responsibility for </w:t>
      </w:r>
      <w:r w:rsidR="00B24309">
        <w:rPr>
          <w:rFonts w:ascii="Tw Cen MT" w:hAnsi="Tw Cen MT"/>
          <w:sz w:val="20"/>
        </w:rPr>
        <w:t xml:space="preserve">providing regular and timely </w:t>
      </w:r>
      <w:r>
        <w:rPr>
          <w:rFonts w:ascii="Tw Cen MT" w:hAnsi="Tw Cen MT"/>
          <w:sz w:val="20"/>
        </w:rPr>
        <w:t xml:space="preserve">financial reports </w:t>
      </w:r>
      <w:r w:rsidR="00B24309">
        <w:rPr>
          <w:rFonts w:ascii="Tw Cen MT" w:hAnsi="Tw Cen MT"/>
          <w:sz w:val="20"/>
        </w:rPr>
        <w:t xml:space="preserve">which </w:t>
      </w:r>
      <w:r>
        <w:rPr>
          <w:rFonts w:ascii="Tw Cen MT" w:hAnsi="Tw Cen MT"/>
          <w:sz w:val="20"/>
        </w:rPr>
        <w:t>fairly represent its financial condition.</w:t>
      </w:r>
    </w:p>
    <w:p w14:paraId="4F3E6EB4" w14:textId="77777777" w:rsidR="00790512" w:rsidRDefault="00790512" w:rsidP="006D60C0">
      <w:pPr>
        <w:ind w:left="720"/>
        <w:jc w:val="both"/>
        <w:rPr>
          <w:rFonts w:ascii="Tw Cen MT" w:hAnsi="Tw Cen MT"/>
          <w:sz w:val="20"/>
        </w:rPr>
      </w:pPr>
    </w:p>
    <w:p w14:paraId="2929DCB6" w14:textId="77777777" w:rsidR="00790512" w:rsidRDefault="00042B26" w:rsidP="006D60C0">
      <w:pPr>
        <w:ind w:left="720"/>
        <w:jc w:val="both"/>
        <w:rPr>
          <w:rFonts w:ascii="Tw Cen MT" w:hAnsi="Tw Cen MT"/>
          <w:sz w:val="20"/>
        </w:rPr>
      </w:pPr>
      <w:r>
        <w:rPr>
          <w:rFonts w:ascii="Tw Cen MT" w:hAnsi="Tw Cen MT"/>
          <w:sz w:val="20"/>
        </w:rPr>
        <w:t>F</w:t>
      </w:r>
      <w:r w:rsidR="00790512">
        <w:rPr>
          <w:rFonts w:ascii="Tw Cen MT" w:hAnsi="Tw Cen MT"/>
          <w:sz w:val="20"/>
        </w:rPr>
        <w:t xml:space="preserve">or tax reporting and audit purposes </w:t>
      </w:r>
      <w:r>
        <w:rPr>
          <w:rFonts w:ascii="Tw Cen MT" w:hAnsi="Tw Cen MT"/>
          <w:sz w:val="20"/>
        </w:rPr>
        <w:t xml:space="preserve">BEF </w:t>
      </w:r>
      <w:r w:rsidR="00790512">
        <w:rPr>
          <w:rFonts w:ascii="Tw Cen MT" w:hAnsi="Tw Cen MT"/>
          <w:sz w:val="20"/>
        </w:rPr>
        <w:t xml:space="preserve">will </w:t>
      </w:r>
      <w:r>
        <w:rPr>
          <w:rFonts w:ascii="Tw Cen MT" w:hAnsi="Tw Cen MT"/>
          <w:sz w:val="20"/>
        </w:rPr>
        <w:t>use</w:t>
      </w:r>
      <w:r w:rsidR="00790512">
        <w:rPr>
          <w:rFonts w:ascii="Tw Cen MT" w:hAnsi="Tw Cen MT"/>
          <w:sz w:val="20"/>
        </w:rPr>
        <w:t xml:space="preserve"> </w:t>
      </w:r>
      <w:r w:rsidR="00AE2557">
        <w:rPr>
          <w:rFonts w:ascii="Tw Cen MT" w:hAnsi="Tw Cen MT"/>
          <w:sz w:val="20"/>
        </w:rPr>
        <w:t xml:space="preserve">the calendar year, </w:t>
      </w:r>
      <w:r w:rsidR="00CE78FA">
        <w:rPr>
          <w:rFonts w:ascii="Tw Cen MT" w:hAnsi="Tw Cen MT"/>
          <w:sz w:val="20"/>
        </w:rPr>
        <w:t xml:space="preserve">ending </w:t>
      </w:r>
      <w:r w:rsidR="00790512">
        <w:rPr>
          <w:rFonts w:ascii="Tw Cen MT" w:hAnsi="Tw Cen MT"/>
          <w:sz w:val="20"/>
        </w:rPr>
        <w:t>December 31</w:t>
      </w:r>
      <w:r w:rsidR="00790512" w:rsidRPr="00790512">
        <w:rPr>
          <w:rFonts w:ascii="Tw Cen MT" w:hAnsi="Tw Cen MT"/>
          <w:sz w:val="20"/>
          <w:vertAlign w:val="superscript"/>
        </w:rPr>
        <w:t>st</w:t>
      </w:r>
      <w:r w:rsidR="00CE78FA">
        <w:rPr>
          <w:rFonts w:ascii="Tw Cen MT" w:hAnsi="Tw Cen MT"/>
          <w:sz w:val="20"/>
        </w:rPr>
        <w:t xml:space="preserve">.  The </w:t>
      </w:r>
      <w:r>
        <w:rPr>
          <w:rFonts w:ascii="Tw Cen MT" w:hAnsi="Tw Cen MT"/>
          <w:sz w:val="20"/>
        </w:rPr>
        <w:t xml:space="preserve">internal fiscal </w:t>
      </w:r>
      <w:r w:rsidR="00CE78FA">
        <w:rPr>
          <w:rFonts w:ascii="Tw Cen MT" w:hAnsi="Tw Cen MT"/>
          <w:sz w:val="20"/>
        </w:rPr>
        <w:t xml:space="preserve">year </w:t>
      </w:r>
      <w:r>
        <w:rPr>
          <w:rFonts w:ascii="Tw Cen MT" w:hAnsi="Tw Cen MT"/>
          <w:sz w:val="20"/>
        </w:rPr>
        <w:t>(the “</w:t>
      </w:r>
      <w:r w:rsidR="00786CDB">
        <w:rPr>
          <w:rFonts w:ascii="Tw Cen MT" w:hAnsi="Tw Cen MT"/>
          <w:sz w:val="20"/>
        </w:rPr>
        <w:t>f</w:t>
      </w:r>
      <w:r>
        <w:rPr>
          <w:rFonts w:ascii="Tw Cen MT" w:hAnsi="Tw Cen MT"/>
          <w:sz w:val="20"/>
        </w:rPr>
        <w:t>iscal year”)</w:t>
      </w:r>
      <w:r w:rsidR="00CE78FA">
        <w:rPr>
          <w:rFonts w:ascii="Tw Cen MT" w:hAnsi="Tw Cen MT"/>
          <w:sz w:val="20"/>
        </w:rPr>
        <w:t xml:space="preserve"> for </w:t>
      </w:r>
      <w:r w:rsidR="00790512">
        <w:rPr>
          <w:rFonts w:ascii="Tw Cen MT" w:hAnsi="Tw Cen MT"/>
          <w:sz w:val="20"/>
        </w:rPr>
        <w:t xml:space="preserve">budget and monthly financial </w:t>
      </w:r>
      <w:r>
        <w:rPr>
          <w:rFonts w:ascii="Tw Cen MT" w:hAnsi="Tw Cen MT"/>
          <w:sz w:val="20"/>
        </w:rPr>
        <w:t>reporting</w:t>
      </w:r>
      <w:r w:rsidR="00847A37">
        <w:rPr>
          <w:rFonts w:ascii="Tw Cen MT" w:hAnsi="Tw Cen MT"/>
          <w:sz w:val="20"/>
        </w:rPr>
        <w:t xml:space="preserve"> </w:t>
      </w:r>
      <w:r w:rsidR="00790512">
        <w:rPr>
          <w:rFonts w:ascii="Tw Cen MT" w:hAnsi="Tw Cen MT"/>
          <w:sz w:val="20"/>
        </w:rPr>
        <w:t xml:space="preserve">shall </w:t>
      </w:r>
      <w:r w:rsidR="00CE78FA">
        <w:rPr>
          <w:rFonts w:ascii="Tw Cen MT" w:hAnsi="Tw Cen MT"/>
          <w:sz w:val="20"/>
        </w:rPr>
        <w:t>be</w:t>
      </w:r>
      <w:r w:rsidR="00790512">
        <w:rPr>
          <w:rFonts w:ascii="Tw Cen MT" w:hAnsi="Tw Cen MT"/>
          <w:sz w:val="20"/>
        </w:rPr>
        <w:t xml:space="preserve"> June 30</w:t>
      </w:r>
      <w:r w:rsidR="00790512" w:rsidRPr="00790512">
        <w:rPr>
          <w:rFonts w:ascii="Tw Cen MT" w:hAnsi="Tw Cen MT"/>
          <w:sz w:val="20"/>
          <w:vertAlign w:val="superscript"/>
        </w:rPr>
        <w:t>th</w:t>
      </w:r>
      <w:r w:rsidR="00790512">
        <w:rPr>
          <w:rFonts w:ascii="Tw Cen MT" w:hAnsi="Tw Cen MT"/>
          <w:sz w:val="20"/>
        </w:rPr>
        <w:t xml:space="preserve"> in order to better represent the </w:t>
      </w:r>
      <w:r w:rsidR="00A40DAA">
        <w:rPr>
          <w:rFonts w:ascii="Tw Cen MT" w:hAnsi="Tw Cen MT"/>
          <w:sz w:val="20"/>
        </w:rPr>
        <w:t>flow of events during the school year.</w:t>
      </w:r>
    </w:p>
    <w:p w14:paraId="46050C7B" w14:textId="77777777" w:rsidR="00474A68" w:rsidRDefault="00474A68" w:rsidP="006D60C0">
      <w:pPr>
        <w:ind w:left="720" w:hanging="720"/>
        <w:jc w:val="both"/>
        <w:rPr>
          <w:rFonts w:ascii="Tw Cen MT" w:hAnsi="Tw Cen MT"/>
          <w:b/>
          <w:sz w:val="20"/>
        </w:rPr>
      </w:pPr>
    </w:p>
    <w:p w14:paraId="4ABCA6C5" w14:textId="77777777" w:rsidR="00EA7D7D" w:rsidRPr="00655D73" w:rsidRDefault="00295841" w:rsidP="00655D73">
      <w:pPr>
        <w:ind w:left="720" w:hanging="720"/>
        <w:rPr>
          <w:rFonts w:ascii="Tw Cen MT" w:hAnsi="Tw Cen MT"/>
          <w:b/>
          <w:sz w:val="20"/>
          <w:u w:val="single"/>
        </w:rPr>
      </w:pPr>
      <w:r>
        <w:rPr>
          <w:rFonts w:ascii="Tw Cen MT" w:hAnsi="Tw Cen MT"/>
          <w:b/>
          <w:sz w:val="20"/>
        </w:rPr>
        <w:t>3.1.1</w:t>
      </w:r>
      <w:r w:rsidR="00474A68">
        <w:rPr>
          <w:rFonts w:ascii="Tw Cen MT" w:hAnsi="Tw Cen MT"/>
          <w:b/>
          <w:sz w:val="20"/>
        </w:rPr>
        <w:tab/>
      </w:r>
      <w:r w:rsidR="00EA7D7D" w:rsidRPr="00655D73">
        <w:rPr>
          <w:rFonts w:ascii="Tw Cen MT" w:hAnsi="Tw Cen MT"/>
          <w:b/>
          <w:sz w:val="20"/>
          <w:u w:val="single"/>
        </w:rPr>
        <w:t>Contracts</w:t>
      </w:r>
    </w:p>
    <w:p w14:paraId="4256B679" w14:textId="77777777" w:rsidR="00655D73" w:rsidRPr="00655D73" w:rsidRDefault="00655D73" w:rsidP="006D60C0">
      <w:pPr>
        <w:ind w:left="720"/>
        <w:jc w:val="both"/>
        <w:rPr>
          <w:rFonts w:ascii="Tw Cen MT" w:hAnsi="Tw Cen MT"/>
          <w:sz w:val="20"/>
        </w:rPr>
      </w:pPr>
      <w:r>
        <w:rPr>
          <w:rFonts w:ascii="Tw Cen MT" w:hAnsi="Tw Cen MT"/>
          <w:sz w:val="20"/>
        </w:rPr>
        <w:t>All contracts in excess of $10,000 must be approved by the Board.  Contracts between $1,000 and $10,000 must be approved by the President.  Contracts below $1000 can be approved by the appropriate Officer or committee chair</w:t>
      </w:r>
      <w:r w:rsidR="009504A1">
        <w:rPr>
          <w:rFonts w:ascii="Tw Cen MT" w:hAnsi="Tw Cen MT"/>
          <w:sz w:val="20"/>
        </w:rPr>
        <w:t>.</w:t>
      </w:r>
    </w:p>
    <w:p w14:paraId="13A310CF" w14:textId="77777777" w:rsidR="00AD6B45" w:rsidRDefault="00AD6B45" w:rsidP="00AD6B45">
      <w:pPr>
        <w:rPr>
          <w:rFonts w:ascii="Tw Cen MT" w:hAnsi="Tw Cen MT"/>
          <w:b/>
          <w:sz w:val="20"/>
          <w:szCs w:val="20"/>
        </w:rPr>
      </w:pPr>
      <w:r>
        <w:rPr>
          <w:rFonts w:ascii="Tw Cen MT" w:hAnsi="Tw Cen MT"/>
          <w:b/>
          <w:sz w:val="20"/>
        </w:rPr>
        <w:t>3.2</w:t>
      </w:r>
      <w:r>
        <w:rPr>
          <w:rFonts w:ascii="Tw Cen MT" w:hAnsi="Tw Cen MT"/>
          <w:b/>
          <w:sz w:val="20"/>
        </w:rPr>
        <w:tab/>
      </w:r>
      <w:r w:rsidRPr="00C20696">
        <w:rPr>
          <w:rFonts w:ascii="Tw Cen MT" w:hAnsi="Tw Cen MT"/>
          <w:b/>
          <w:sz w:val="20"/>
          <w:szCs w:val="20"/>
          <w:u w:val="single"/>
        </w:rPr>
        <w:t>Financial Procedures</w:t>
      </w:r>
    </w:p>
    <w:p w14:paraId="71C8884C" w14:textId="77777777" w:rsidR="00AD6B45" w:rsidRPr="00E475D2" w:rsidRDefault="00AD6B45" w:rsidP="006D60C0">
      <w:pPr>
        <w:ind w:left="720" w:hanging="720"/>
        <w:jc w:val="both"/>
        <w:rPr>
          <w:rFonts w:ascii="Tw Cen MT" w:hAnsi="Tw Cen MT"/>
          <w:sz w:val="20"/>
        </w:rPr>
      </w:pPr>
      <w:r>
        <w:rPr>
          <w:rFonts w:ascii="Tw Cen MT" w:hAnsi="Tw Cen MT"/>
          <w:b/>
          <w:sz w:val="20"/>
          <w:szCs w:val="20"/>
        </w:rPr>
        <w:tab/>
      </w:r>
      <w:r w:rsidR="00E475D2">
        <w:rPr>
          <w:rFonts w:ascii="Tw Cen MT" w:hAnsi="Tw Cen MT"/>
          <w:sz w:val="20"/>
          <w:szCs w:val="20"/>
        </w:rPr>
        <w:t xml:space="preserve">These procedures may be designated to an employee of BEF such as the Director </w:t>
      </w:r>
      <w:r w:rsidR="00B035E4">
        <w:rPr>
          <w:rFonts w:ascii="Tw Cen MT" w:hAnsi="Tw Cen MT"/>
          <w:sz w:val="20"/>
          <w:szCs w:val="20"/>
        </w:rPr>
        <w:t xml:space="preserve">of the Foundation </w:t>
      </w:r>
      <w:r w:rsidR="00E475D2">
        <w:rPr>
          <w:rFonts w:ascii="Tw Cen MT" w:hAnsi="Tw Cen MT"/>
          <w:sz w:val="20"/>
          <w:szCs w:val="20"/>
        </w:rPr>
        <w:t>or bookkeeper as appropriate.</w:t>
      </w:r>
      <w:r w:rsidR="00B24309">
        <w:rPr>
          <w:rFonts w:ascii="Tw Cen MT" w:hAnsi="Tw Cen MT"/>
          <w:sz w:val="20"/>
          <w:szCs w:val="20"/>
        </w:rPr>
        <w:t xml:space="preserve">  </w:t>
      </w:r>
      <w:r w:rsidR="00670C98">
        <w:rPr>
          <w:rFonts w:ascii="Tw Cen MT" w:hAnsi="Tw Cen MT"/>
          <w:sz w:val="20"/>
          <w:szCs w:val="20"/>
        </w:rPr>
        <w:t xml:space="preserve">Certain duties will be separated </w:t>
      </w:r>
      <w:r w:rsidR="00474A68">
        <w:rPr>
          <w:rFonts w:ascii="Tw Cen MT" w:hAnsi="Tw Cen MT"/>
          <w:sz w:val="20"/>
          <w:szCs w:val="20"/>
        </w:rPr>
        <w:t xml:space="preserve">to ensure the safety of </w:t>
      </w:r>
      <w:r w:rsidR="00670C98">
        <w:rPr>
          <w:rFonts w:ascii="Tw Cen MT" w:hAnsi="Tw Cen MT"/>
          <w:sz w:val="20"/>
          <w:szCs w:val="20"/>
        </w:rPr>
        <w:t>funds</w:t>
      </w:r>
      <w:r w:rsidR="00474A68">
        <w:rPr>
          <w:rFonts w:ascii="Tw Cen MT" w:hAnsi="Tw Cen MT"/>
          <w:sz w:val="20"/>
          <w:szCs w:val="20"/>
        </w:rPr>
        <w:t>.</w:t>
      </w:r>
      <w:r w:rsidR="00AA65C7">
        <w:rPr>
          <w:rFonts w:ascii="Tw Cen MT" w:hAnsi="Tw Cen MT"/>
          <w:sz w:val="20"/>
          <w:szCs w:val="20"/>
        </w:rPr>
        <w:t xml:space="preserve">  The</w:t>
      </w:r>
      <w:r w:rsidR="00670C98">
        <w:rPr>
          <w:rFonts w:ascii="Tw Cen MT" w:hAnsi="Tw Cen MT"/>
          <w:sz w:val="20"/>
          <w:szCs w:val="20"/>
        </w:rPr>
        <w:t xml:space="preserve"> bank statement will be opened and reviewed by a Finance Committee member who does not have control of the check book.</w:t>
      </w:r>
      <w:r w:rsidR="00AA65C7">
        <w:rPr>
          <w:rFonts w:ascii="Tw Cen MT" w:hAnsi="Tw Cen MT"/>
          <w:sz w:val="20"/>
          <w:szCs w:val="20"/>
        </w:rPr>
        <w:t xml:space="preserve">  </w:t>
      </w:r>
    </w:p>
    <w:p w14:paraId="3521C72B" w14:textId="77777777" w:rsidR="00182F9C" w:rsidRPr="00182F9C" w:rsidRDefault="00182F9C" w:rsidP="006D60C0">
      <w:pPr>
        <w:ind w:left="720"/>
        <w:jc w:val="both"/>
        <w:rPr>
          <w:rFonts w:ascii="Tw Cen MT" w:hAnsi="Tw Cen MT"/>
          <w:sz w:val="20"/>
        </w:rPr>
      </w:pPr>
    </w:p>
    <w:p w14:paraId="6BE28453" w14:textId="77777777" w:rsidR="00E475D2" w:rsidRPr="00274FC2" w:rsidRDefault="005E5433" w:rsidP="006D60C0">
      <w:pPr>
        <w:jc w:val="both"/>
        <w:rPr>
          <w:rFonts w:ascii="Tw Cen MT" w:hAnsi="Tw Cen MT"/>
          <w:b/>
          <w:sz w:val="20"/>
          <w:szCs w:val="20"/>
        </w:rPr>
      </w:pPr>
      <w:r>
        <w:rPr>
          <w:rFonts w:ascii="Tw Cen MT" w:hAnsi="Tw Cen MT"/>
          <w:b/>
          <w:sz w:val="20"/>
          <w:szCs w:val="20"/>
        </w:rPr>
        <w:t>3.2</w:t>
      </w:r>
      <w:r w:rsidR="004B171C">
        <w:rPr>
          <w:rFonts w:ascii="Tw Cen MT" w:hAnsi="Tw Cen MT"/>
          <w:b/>
          <w:sz w:val="20"/>
          <w:szCs w:val="20"/>
        </w:rPr>
        <w:t>.</w:t>
      </w:r>
      <w:r>
        <w:rPr>
          <w:rFonts w:ascii="Tw Cen MT" w:hAnsi="Tw Cen MT"/>
          <w:b/>
          <w:sz w:val="20"/>
          <w:szCs w:val="20"/>
        </w:rPr>
        <w:t>1</w:t>
      </w:r>
      <w:r w:rsidR="00E475D2">
        <w:rPr>
          <w:rFonts w:ascii="Tw Cen MT" w:hAnsi="Tw Cen MT"/>
          <w:b/>
          <w:sz w:val="20"/>
          <w:szCs w:val="20"/>
        </w:rPr>
        <w:tab/>
      </w:r>
      <w:r w:rsidR="00E475D2" w:rsidRPr="00274FC2">
        <w:rPr>
          <w:rFonts w:ascii="Tw Cen MT" w:hAnsi="Tw Cen MT"/>
          <w:b/>
          <w:sz w:val="20"/>
          <w:szCs w:val="20"/>
        </w:rPr>
        <w:t>Annual Budget</w:t>
      </w:r>
    </w:p>
    <w:p w14:paraId="6BFB5DD5" w14:textId="77777777" w:rsidR="00E475D2" w:rsidRDefault="00E475D2" w:rsidP="006D60C0">
      <w:pPr>
        <w:ind w:left="720"/>
        <w:jc w:val="both"/>
        <w:rPr>
          <w:rFonts w:ascii="Tw Cen MT" w:hAnsi="Tw Cen MT"/>
          <w:sz w:val="20"/>
          <w:szCs w:val="20"/>
        </w:rPr>
      </w:pPr>
      <w:r w:rsidRPr="00274FC2">
        <w:rPr>
          <w:rFonts w:ascii="Tw Cen MT" w:hAnsi="Tw Cen MT"/>
          <w:sz w:val="20"/>
          <w:szCs w:val="20"/>
        </w:rPr>
        <w:t xml:space="preserve">The </w:t>
      </w:r>
      <w:r>
        <w:rPr>
          <w:rFonts w:ascii="Tw Cen MT" w:hAnsi="Tw Cen MT"/>
          <w:sz w:val="20"/>
          <w:szCs w:val="20"/>
        </w:rPr>
        <w:t>Finance Committee</w:t>
      </w:r>
      <w:r w:rsidRPr="00274FC2">
        <w:rPr>
          <w:rFonts w:ascii="Tw Cen MT" w:hAnsi="Tw Cen MT"/>
          <w:sz w:val="20"/>
          <w:szCs w:val="20"/>
        </w:rPr>
        <w:t xml:space="preserve"> shall develop a budget for presentation to the Board for approval at the A</w:t>
      </w:r>
      <w:r w:rsidR="009504A1">
        <w:rPr>
          <w:rFonts w:ascii="Tw Cen MT" w:hAnsi="Tw Cen MT"/>
          <w:sz w:val="20"/>
          <w:szCs w:val="20"/>
        </w:rPr>
        <w:t>ugust Board</w:t>
      </w:r>
      <w:r w:rsidRPr="00274FC2">
        <w:rPr>
          <w:rFonts w:ascii="Tw Cen MT" w:hAnsi="Tw Cen MT"/>
          <w:sz w:val="20"/>
          <w:szCs w:val="20"/>
        </w:rPr>
        <w:t xml:space="preserve"> Meeting.  The budget shall </w:t>
      </w:r>
      <w:r>
        <w:rPr>
          <w:rFonts w:ascii="Tw Cen MT" w:hAnsi="Tw Cen MT"/>
          <w:sz w:val="20"/>
          <w:szCs w:val="20"/>
        </w:rPr>
        <w:t>reflect the following:</w:t>
      </w:r>
    </w:p>
    <w:p w14:paraId="254BB3FC" w14:textId="77777777" w:rsidR="00E475D2" w:rsidRDefault="001174F8" w:rsidP="006D60C0">
      <w:pPr>
        <w:pStyle w:val="ListParagraph"/>
        <w:numPr>
          <w:ilvl w:val="0"/>
          <w:numId w:val="15"/>
        </w:numPr>
        <w:ind w:left="1080"/>
        <w:jc w:val="both"/>
        <w:rPr>
          <w:rFonts w:ascii="Tw Cen MT" w:hAnsi="Tw Cen MT"/>
          <w:sz w:val="20"/>
          <w:szCs w:val="20"/>
        </w:rPr>
      </w:pPr>
      <w:r>
        <w:rPr>
          <w:rFonts w:ascii="Tw Cen MT" w:hAnsi="Tw Cen MT"/>
          <w:sz w:val="20"/>
          <w:szCs w:val="20"/>
        </w:rPr>
        <w:t>Anticipated</w:t>
      </w:r>
      <w:r w:rsidR="00E475D2">
        <w:rPr>
          <w:rFonts w:ascii="Tw Cen MT" w:hAnsi="Tw Cen MT"/>
          <w:sz w:val="20"/>
          <w:szCs w:val="20"/>
        </w:rPr>
        <w:t xml:space="preserve"> rev</w:t>
      </w:r>
      <w:r w:rsidR="00C95413">
        <w:rPr>
          <w:rFonts w:ascii="Tw Cen MT" w:hAnsi="Tw Cen MT"/>
          <w:sz w:val="20"/>
          <w:szCs w:val="20"/>
        </w:rPr>
        <w:t>enue from the Annual Campaign and</w:t>
      </w:r>
      <w:r w:rsidR="00E475D2">
        <w:rPr>
          <w:rFonts w:ascii="Tw Cen MT" w:hAnsi="Tw Cen MT"/>
          <w:sz w:val="20"/>
          <w:szCs w:val="20"/>
        </w:rPr>
        <w:t xml:space="preserve"> other donation programs</w:t>
      </w:r>
      <w:r w:rsidR="000723F3">
        <w:rPr>
          <w:rFonts w:ascii="Tw Cen MT" w:hAnsi="Tw Cen MT"/>
          <w:sz w:val="20"/>
          <w:szCs w:val="20"/>
        </w:rPr>
        <w:t xml:space="preserve"> or grants</w:t>
      </w:r>
    </w:p>
    <w:p w14:paraId="64448AE9" w14:textId="77777777" w:rsidR="00E475D2" w:rsidRDefault="0049096E" w:rsidP="006D60C0">
      <w:pPr>
        <w:pStyle w:val="ListParagraph"/>
        <w:numPr>
          <w:ilvl w:val="0"/>
          <w:numId w:val="15"/>
        </w:numPr>
        <w:ind w:left="1080"/>
        <w:jc w:val="both"/>
        <w:rPr>
          <w:rFonts w:ascii="Tw Cen MT" w:hAnsi="Tw Cen MT"/>
          <w:sz w:val="20"/>
          <w:szCs w:val="20"/>
        </w:rPr>
      </w:pPr>
      <w:r>
        <w:rPr>
          <w:rFonts w:ascii="Tw Cen MT" w:hAnsi="Tw Cen MT"/>
          <w:sz w:val="20"/>
          <w:szCs w:val="20"/>
        </w:rPr>
        <w:t xml:space="preserve">Anticipated </w:t>
      </w:r>
      <w:r w:rsidR="00B4591B">
        <w:rPr>
          <w:rFonts w:ascii="Tw Cen MT" w:hAnsi="Tw Cen MT"/>
          <w:sz w:val="20"/>
          <w:szCs w:val="20"/>
        </w:rPr>
        <w:t>net revenues</w:t>
      </w:r>
      <w:r>
        <w:rPr>
          <w:rFonts w:ascii="Tw Cen MT" w:hAnsi="Tw Cen MT"/>
          <w:sz w:val="20"/>
          <w:szCs w:val="20"/>
        </w:rPr>
        <w:t xml:space="preserve"> for Rock On and/or other </w:t>
      </w:r>
      <w:r w:rsidR="00B4591B">
        <w:rPr>
          <w:rFonts w:ascii="Tw Cen MT" w:hAnsi="Tw Cen MT"/>
          <w:sz w:val="20"/>
          <w:szCs w:val="20"/>
        </w:rPr>
        <w:t xml:space="preserve">development </w:t>
      </w:r>
      <w:r>
        <w:rPr>
          <w:rFonts w:ascii="Tw Cen MT" w:hAnsi="Tw Cen MT"/>
          <w:sz w:val="20"/>
          <w:szCs w:val="20"/>
        </w:rPr>
        <w:t>events</w:t>
      </w:r>
    </w:p>
    <w:p w14:paraId="3491E79C" w14:textId="77777777" w:rsidR="0049096E" w:rsidRPr="00A428A4" w:rsidRDefault="0049096E" w:rsidP="006D60C0">
      <w:pPr>
        <w:pStyle w:val="ListParagraph"/>
        <w:numPr>
          <w:ilvl w:val="0"/>
          <w:numId w:val="15"/>
        </w:numPr>
        <w:ind w:left="1080"/>
        <w:jc w:val="both"/>
        <w:rPr>
          <w:rFonts w:ascii="Tw Cen MT" w:hAnsi="Tw Cen MT"/>
          <w:sz w:val="20"/>
          <w:szCs w:val="20"/>
        </w:rPr>
      </w:pPr>
      <w:r w:rsidRPr="00A428A4">
        <w:rPr>
          <w:rFonts w:ascii="Tw Cen MT" w:hAnsi="Tw Cen MT"/>
          <w:sz w:val="20"/>
          <w:szCs w:val="20"/>
        </w:rPr>
        <w:t xml:space="preserve">Disbursements </w:t>
      </w:r>
      <w:r w:rsidR="001174F8" w:rsidRPr="00A428A4">
        <w:rPr>
          <w:rFonts w:ascii="Tw Cen MT" w:hAnsi="Tw Cen MT"/>
          <w:sz w:val="20"/>
          <w:szCs w:val="20"/>
        </w:rPr>
        <w:t>as recommended by the Disbursement Committee</w:t>
      </w:r>
      <w:r w:rsidR="00A428A4" w:rsidRPr="00A428A4">
        <w:rPr>
          <w:rFonts w:ascii="Tw Cen MT" w:hAnsi="Tw Cen MT"/>
          <w:sz w:val="20"/>
          <w:szCs w:val="20"/>
        </w:rPr>
        <w:t xml:space="preserve"> for </w:t>
      </w:r>
      <w:r w:rsidR="001174F8" w:rsidRPr="00A428A4">
        <w:rPr>
          <w:rFonts w:ascii="Tw Cen MT" w:hAnsi="Tw Cen MT"/>
          <w:sz w:val="20"/>
          <w:szCs w:val="20"/>
        </w:rPr>
        <w:t>Fall</w:t>
      </w:r>
      <w:r w:rsidRPr="00A428A4">
        <w:rPr>
          <w:rFonts w:ascii="Tw Cen MT" w:hAnsi="Tw Cen MT"/>
          <w:sz w:val="20"/>
          <w:szCs w:val="20"/>
        </w:rPr>
        <w:t xml:space="preserve"> </w:t>
      </w:r>
      <w:r w:rsidR="001174F8" w:rsidRPr="00A428A4">
        <w:rPr>
          <w:rFonts w:ascii="Tw Cen MT" w:hAnsi="Tw Cen MT"/>
          <w:sz w:val="20"/>
          <w:szCs w:val="20"/>
        </w:rPr>
        <w:t>Campus Distri</w:t>
      </w:r>
      <w:r w:rsidRPr="00A428A4">
        <w:rPr>
          <w:rFonts w:ascii="Tw Cen MT" w:hAnsi="Tw Cen MT"/>
          <w:sz w:val="20"/>
          <w:szCs w:val="20"/>
        </w:rPr>
        <w:t>butions</w:t>
      </w:r>
      <w:r w:rsidR="00A428A4" w:rsidRPr="00A428A4">
        <w:rPr>
          <w:rFonts w:ascii="Tw Cen MT" w:hAnsi="Tw Cen MT"/>
          <w:sz w:val="20"/>
          <w:szCs w:val="20"/>
        </w:rPr>
        <w:t xml:space="preserve">, </w:t>
      </w:r>
      <w:r w:rsidR="001174F8" w:rsidRPr="00A428A4">
        <w:rPr>
          <w:rFonts w:ascii="Tw Cen MT" w:hAnsi="Tw Cen MT"/>
          <w:sz w:val="20"/>
          <w:szCs w:val="20"/>
        </w:rPr>
        <w:t>Teacher Impact G</w:t>
      </w:r>
      <w:r w:rsidRPr="00A428A4">
        <w:rPr>
          <w:rFonts w:ascii="Tw Cen MT" w:hAnsi="Tw Cen MT"/>
          <w:sz w:val="20"/>
          <w:szCs w:val="20"/>
        </w:rPr>
        <w:t>rants</w:t>
      </w:r>
      <w:r w:rsidR="00A428A4" w:rsidRPr="00A428A4">
        <w:rPr>
          <w:rFonts w:ascii="Tw Cen MT" w:hAnsi="Tw Cen MT"/>
          <w:sz w:val="20"/>
          <w:szCs w:val="20"/>
        </w:rPr>
        <w:t xml:space="preserve">, </w:t>
      </w:r>
      <w:r w:rsidR="00B4591B" w:rsidRPr="00A428A4">
        <w:rPr>
          <w:rFonts w:ascii="Tw Cen MT" w:hAnsi="Tw Cen MT"/>
          <w:sz w:val="20"/>
          <w:szCs w:val="20"/>
        </w:rPr>
        <w:t xml:space="preserve">Classroom Kick-off Cards, </w:t>
      </w:r>
      <w:r w:rsidRPr="00A428A4">
        <w:rPr>
          <w:rFonts w:ascii="Tw Cen MT" w:hAnsi="Tw Cen MT"/>
          <w:sz w:val="20"/>
          <w:szCs w:val="20"/>
        </w:rPr>
        <w:t>District grants</w:t>
      </w:r>
      <w:r w:rsidR="00B4591B" w:rsidRPr="00A428A4">
        <w:rPr>
          <w:rFonts w:ascii="Tw Cen MT" w:hAnsi="Tw Cen MT"/>
          <w:sz w:val="20"/>
          <w:szCs w:val="20"/>
        </w:rPr>
        <w:t xml:space="preserve">, </w:t>
      </w:r>
      <w:r w:rsidR="00A428A4">
        <w:rPr>
          <w:rFonts w:ascii="Tw Cen MT" w:hAnsi="Tw Cen MT"/>
          <w:sz w:val="20"/>
          <w:szCs w:val="20"/>
        </w:rPr>
        <w:t>and/or other distributions.</w:t>
      </w:r>
    </w:p>
    <w:p w14:paraId="5C6F12C7" w14:textId="77777777" w:rsidR="0049096E" w:rsidRDefault="0049096E" w:rsidP="006D60C0">
      <w:pPr>
        <w:ind w:left="1080" w:hanging="360"/>
        <w:jc w:val="both"/>
        <w:rPr>
          <w:rFonts w:ascii="Tw Cen MT" w:hAnsi="Tw Cen MT"/>
          <w:sz w:val="20"/>
          <w:szCs w:val="20"/>
        </w:rPr>
      </w:pPr>
      <w:r>
        <w:rPr>
          <w:rFonts w:ascii="Tw Cen MT" w:hAnsi="Tw Cen MT"/>
          <w:sz w:val="20"/>
          <w:szCs w:val="20"/>
        </w:rPr>
        <w:t xml:space="preserve">d.   Administrative costs, generally not to exceed </w:t>
      </w:r>
      <w:r w:rsidRPr="00274FC2">
        <w:rPr>
          <w:rFonts w:ascii="Tw Cen MT" w:hAnsi="Tw Cen MT"/>
          <w:sz w:val="20"/>
          <w:szCs w:val="20"/>
        </w:rPr>
        <w:t xml:space="preserve">15% </w:t>
      </w:r>
      <w:r>
        <w:rPr>
          <w:rFonts w:ascii="Tw Cen MT" w:hAnsi="Tw Cen MT"/>
          <w:sz w:val="20"/>
          <w:szCs w:val="20"/>
        </w:rPr>
        <w:t xml:space="preserve"> of revenue, </w:t>
      </w:r>
      <w:r w:rsidR="00C20696">
        <w:rPr>
          <w:rFonts w:ascii="Tw Cen MT" w:hAnsi="Tw Cen MT"/>
          <w:sz w:val="20"/>
          <w:szCs w:val="20"/>
        </w:rPr>
        <w:t xml:space="preserve">which are </w:t>
      </w:r>
      <w:r>
        <w:rPr>
          <w:rFonts w:ascii="Tw Cen MT" w:hAnsi="Tw Cen MT"/>
          <w:sz w:val="20"/>
          <w:szCs w:val="20"/>
        </w:rPr>
        <w:t xml:space="preserve">to be </w:t>
      </w:r>
      <w:r w:rsidR="00C20696">
        <w:rPr>
          <w:rFonts w:ascii="Tw Cen MT" w:hAnsi="Tw Cen MT"/>
          <w:sz w:val="20"/>
          <w:szCs w:val="20"/>
        </w:rPr>
        <w:t xml:space="preserve">used for the general operation of </w:t>
      </w:r>
      <w:r>
        <w:rPr>
          <w:rFonts w:ascii="Tw Cen MT" w:hAnsi="Tw Cen MT"/>
          <w:sz w:val="20"/>
          <w:szCs w:val="20"/>
        </w:rPr>
        <w:t>BEF</w:t>
      </w:r>
      <w:r w:rsidR="00C20696">
        <w:rPr>
          <w:rFonts w:ascii="Tw Cen MT" w:hAnsi="Tw Cen MT"/>
          <w:sz w:val="20"/>
          <w:szCs w:val="20"/>
        </w:rPr>
        <w:t xml:space="preserve"> </w:t>
      </w:r>
      <w:r w:rsidRPr="00274FC2">
        <w:rPr>
          <w:rFonts w:ascii="Tw Cen MT" w:hAnsi="Tw Cen MT"/>
          <w:sz w:val="20"/>
          <w:szCs w:val="20"/>
        </w:rPr>
        <w:t>inc</w:t>
      </w:r>
      <w:r>
        <w:rPr>
          <w:rFonts w:ascii="Tw Cen MT" w:hAnsi="Tw Cen MT"/>
          <w:sz w:val="20"/>
          <w:szCs w:val="20"/>
        </w:rPr>
        <w:t>luding salaries</w:t>
      </w:r>
      <w:r w:rsidRPr="00274FC2">
        <w:rPr>
          <w:rFonts w:ascii="Tw Cen MT" w:hAnsi="Tw Cen MT"/>
          <w:sz w:val="20"/>
          <w:szCs w:val="20"/>
        </w:rPr>
        <w:t>, office supplies, postage, etc.</w:t>
      </w:r>
    </w:p>
    <w:p w14:paraId="2C304498" w14:textId="77777777" w:rsidR="000723F3" w:rsidRPr="00274FC2" w:rsidRDefault="000723F3" w:rsidP="006D60C0">
      <w:pPr>
        <w:ind w:left="1080" w:hanging="360"/>
        <w:jc w:val="both"/>
        <w:rPr>
          <w:rFonts w:ascii="Tw Cen MT" w:hAnsi="Tw Cen MT"/>
          <w:sz w:val="20"/>
          <w:szCs w:val="20"/>
        </w:rPr>
      </w:pPr>
      <w:r>
        <w:rPr>
          <w:rFonts w:ascii="Tw Cen MT" w:hAnsi="Tw Cen MT"/>
          <w:sz w:val="20"/>
          <w:szCs w:val="20"/>
        </w:rPr>
        <w:t xml:space="preserve">e.  </w:t>
      </w:r>
      <w:r w:rsidR="00C95413">
        <w:rPr>
          <w:rFonts w:ascii="Tw Cen MT" w:hAnsi="Tw Cen MT"/>
          <w:sz w:val="20"/>
          <w:szCs w:val="20"/>
        </w:rPr>
        <w:tab/>
      </w:r>
      <w:r>
        <w:rPr>
          <w:rFonts w:ascii="Tw Cen MT" w:hAnsi="Tw Cen MT"/>
          <w:sz w:val="20"/>
          <w:szCs w:val="20"/>
        </w:rPr>
        <w:t>Anticipated earnings and expenses related to investments</w:t>
      </w:r>
    </w:p>
    <w:p w14:paraId="52C44F10" w14:textId="77777777" w:rsidR="005E5433" w:rsidRDefault="005E5433" w:rsidP="006D60C0">
      <w:pPr>
        <w:ind w:left="720"/>
        <w:jc w:val="both"/>
        <w:rPr>
          <w:rFonts w:ascii="Tw Cen MT" w:hAnsi="Tw Cen MT"/>
          <w:sz w:val="20"/>
          <w:szCs w:val="20"/>
        </w:rPr>
      </w:pPr>
    </w:p>
    <w:p w14:paraId="5019FC77" w14:textId="77777777" w:rsidR="00182F9C" w:rsidRPr="00C20696" w:rsidRDefault="005E5433" w:rsidP="006D60C0">
      <w:pPr>
        <w:jc w:val="both"/>
        <w:rPr>
          <w:rFonts w:ascii="Tw Cen MT" w:hAnsi="Tw Cen MT"/>
          <w:b/>
          <w:sz w:val="20"/>
        </w:rPr>
      </w:pPr>
      <w:r>
        <w:rPr>
          <w:rFonts w:ascii="Tw Cen MT" w:hAnsi="Tw Cen MT"/>
          <w:b/>
          <w:sz w:val="20"/>
        </w:rPr>
        <w:t>3.2</w:t>
      </w:r>
      <w:r w:rsidR="004B171C">
        <w:rPr>
          <w:rFonts w:ascii="Tw Cen MT" w:hAnsi="Tw Cen MT"/>
          <w:b/>
          <w:sz w:val="20"/>
        </w:rPr>
        <w:t>.</w:t>
      </w:r>
      <w:r>
        <w:rPr>
          <w:rFonts w:ascii="Tw Cen MT" w:hAnsi="Tw Cen MT"/>
          <w:b/>
          <w:sz w:val="20"/>
        </w:rPr>
        <w:t>2</w:t>
      </w:r>
      <w:r>
        <w:rPr>
          <w:rFonts w:ascii="Tw Cen MT" w:hAnsi="Tw Cen MT"/>
          <w:b/>
          <w:sz w:val="20"/>
        </w:rPr>
        <w:tab/>
      </w:r>
      <w:r w:rsidR="00182F9C" w:rsidRPr="00C20696">
        <w:rPr>
          <w:rFonts w:ascii="Tw Cen MT" w:hAnsi="Tw Cen MT"/>
          <w:b/>
          <w:sz w:val="20"/>
        </w:rPr>
        <w:t>Disbursement of Funds</w:t>
      </w:r>
    </w:p>
    <w:p w14:paraId="0FF75167" w14:textId="77777777" w:rsidR="009504A1" w:rsidRDefault="00182F9C" w:rsidP="006D60C0">
      <w:pPr>
        <w:pStyle w:val="ListParagraph"/>
        <w:numPr>
          <w:ilvl w:val="0"/>
          <w:numId w:val="11"/>
        </w:numPr>
        <w:ind w:left="1080"/>
        <w:jc w:val="both"/>
        <w:rPr>
          <w:rFonts w:ascii="Tw Cen MT" w:hAnsi="Tw Cen MT"/>
          <w:sz w:val="20"/>
        </w:rPr>
      </w:pPr>
      <w:r w:rsidRPr="00182F9C">
        <w:rPr>
          <w:rFonts w:ascii="Tw Cen MT" w:hAnsi="Tw Cen MT"/>
          <w:sz w:val="20"/>
        </w:rPr>
        <w:t>Funds may be disbursed for expenditures that are in accordance with the Budget that has been approved by the Board.</w:t>
      </w:r>
      <w:r w:rsidR="009504A1">
        <w:rPr>
          <w:rFonts w:ascii="Tw Cen MT" w:hAnsi="Tw Cen MT"/>
          <w:sz w:val="20"/>
        </w:rPr>
        <w:t xml:space="preserve">  </w:t>
      </w:r>
    </w:p>
    <w:p w14:paraId="1DFA8CAD" w14:textId="77777777" w:rsidR="00182F9C" w:rsidRDefault="009504A1" w:rsidP="006D60C0">
      <w:pPr>
        <w:pStyle w:val="ListParagraph"/>
        <w:numPr>
          <w:ilvl w:val="0"/>
          <w:numId w:val="11"/>
        </w:numPr>
        <w:ind w:left="1080"/>
        <w:jc w:val="both"/>
        <w:rPr>
          <w:rFonts w:ascii="Tw Cen MT" w:hAnsi="Tw Cen MT"/>
          <w:sz w:val="20"/>
        </w:rPr>
      </w:pPr>
      <w:r>
        <w:rPr>
          <w:rFonts w:ascii="Tw Cen MT" w:hAnsi="Tw Cen MT"/>
          <w:sz w:val="20"/>
        </w:rPr>
        <w:t>Non-budgeted expenditures or those in excess of budgeted amounts may be approved as follows:</w:t>
      </w:r>
    </w:p>
    <w:p w14:paraId="2FF37B6D" w14:textId="77777777" w:rsidR="009504A1" w:rsidRDefault="009504A1" w:rsidP="006D60C0">
      <w:pPr>
        <w:pStyle w:val="ListParagraph"/>
        <w:ind w:left="1080"/>
        <w:jc w:val="both"/>
        <w:rPr>
          <w:rFonts w:ascii="Tw Cen MT" w:hAnsi="Tw Cen MT"/>
          <w:sz w:val="20"/>
        </w:rPr>
      </w:pPr>
      <w:r>
        <w:rPr>
          <w:rFonts w:ascii="Tw Cen MT" w:hAnsi="Tw Cen MT"/>
          <w:sz w:val="20"/>
        </w:rPr>
        <w:t>-- By the Board if $10,000 or more</w:t>
      </w:r>
    </w:p>
    <w:p w14:paraId="2AD2CF61" w14:textId="77777777" w:rsidR="009504A1" w:rsidRDefault="00C95413" w:rsidP="006D60C0">
      <w:pPr>
        <w:pStyle w:val="ListParagraph"/>
        <w:ind w:left="1080"/>
        <w:jc w:val="both"/>
        <w:rPr>
          <w:rFonts w:ascii="Tw Cen MT" w:hAnsi="Tw Cen MT"/>
          <w:sz w:val="20"/>
        </w:rPr>
      </w:pPr>
      <w:r>
        <w:rPr>
          <w:rFonts w:ascii="Tw Cen MT" w:hAnsi="Tw Cen MT"/>
          <w:sz w:val="20"/>
        </w:rPr>
        <w:t xml:space="preserve">-- By both the </w:t>
      </w:r>
      <w:r w:rsidR="009504A1">
        <w:rPr>
          <w:rFonts w:ascii="Tw Cen MT" w:hAnsi="Tw Cen MT"/>
          <w:sz w:val="20"/>
        </w:rPr>
        <w:t>President and VP Finance if between $1000 and $10,000</w:t>
      </w:r>
    </w:p>
    <w:p w14:paraId="746A7A5A" w14:textId="77777777" w:rsidR="009504A1" w:rsidRPr="009504A1" w:rsidRDefault="009504A1" w:rsidP="006D60C0">
      <w:pPr>
        <w:pStyle w:val="ListParagraph"/>
        <w:ind w:left="1080"/>
        <w:jc w:val="both"/>
        <w:rPr>
          <w:rFonts w:ascii="Tw Cen MT" w:hAnsi="Tw Cen MT"/>
          <w:sz w:val="20"/>
        </w:rPr>
      </w:pPr>
      <w:r>
        <w:rPr>
          <w:rFonts w:ascii="Tw Cen MT" w:hAnsi="Tw Cen MT"/>
          <w:sz w:val="20"/>
        </w:rPr>
        <w:t>-- By the appropriate Officer or committee chair if under $1000</w:t>
      </w:r>
    </w:p>
    <w:p w14:paraId="33E4BECA" w14:textId="77777777" w:rsidR="00182F9C" w:rsidRPr="00182F9C" w:rsidRDefault="00182F9C" w:rsidP="006D60C0">
      <w:pPr>
        <w:pStyle w:val="ListParagraph"/>
        <w:numPr>
          <w:ilvl w:val="0"/>
          <w:numId w:val="11"/>
        </w:numPr>
        <w:ind w:left="1080"/>
        <w:jc w:val="both"/>
        <w:rPr>
          <w:rFonts w:ascii="Tw Cen MT" w:hAnsi="Tw Cen MT"/>
          <w:sz w:val="20"/>
        </w:rPr>
      </w:pPr>
      <w:r w:rsidRPr="00182F9C">
        <w:rPr>
          <w:rFonts w:ascii="Tw Cen MT" w:hAnsi="Tw Cen MT"/>
          <w:sz w:val="20"/>
        </w:rPr>
        <w:t xml:space="preserve">Funds may also be disbursed as approved by the Board and recorded in the minutes.  </w:t>
      </w:r>
    </w:p>
    <w:p w14:paraId="69781B08" w14:textId="77777777" w:rsidR="00182F9C" w:rsidRPr="00182F9C" w:rsidRDefault="00182F9C" w:rsidP="006D60C0">
      <w:pPr>
        <w:pStyle w:val="ListParagraph"/>
        <w:numPr>
          <w:ilvl w:val="0"/>
          <w:numId w:val="11"/>
        </w:numPr>
        <w:ind w:left="1080"/>
        <w:jc w:val="both"/>
        <w:rPr>
          <w:rFonts w:ascii="Tw Cen MT" w:hAnsi="Tw Cen MT"/>
          <w:sz w:val="20"/>
        </w:rPr>
      </w:pPr>
      <w:r w:rsidRPr="00182F9C">
        <w:rPr>
          <w:rFonts w:ascii="Tw Cen MT" w:hAnsi="Tw Cen MT"/>
          <w:sz w:val="20"/>
        </w:rPr>
        <w:t xml:space="preserve">Disbursements must be substantiated by appropriate documentation.  </w:t>
      </w:r>
    </w:p>
    <w:p w14:paraId="3FB1DEF8" w14:textId="77777777" w:rsidR="00182F9C" w:rsidRPr="00182F9C" w:rsidRDefault="00182F9C" w:rsidP="006D60C0">
      <w:pPr>
        <w:pStyle w:val="ListParagraph"/>
        <w:numPr>
          <w:ilvl w:val="0"/>
          <w:numId w:val="11"/>
        </w:numPr>
        <w:ind w:left="1080"/>
        <w:jc w:val="both"/>
        <w:rPr>
          <w:rFonts w:ascii="Tw Cen MT" w:hAnsi="Tw Cen MT"/>
          <w:sz w:val="20"/>
        </w:rPr>
      </w:pPr>
      <w:r w:rsidRPr="00182F9C">
        <w:rPr>
          <w:rFonts w:ascii="Tw Cen MT" w:hAnsi="Tw Cen MT"/>
          <w:sz w:val="20"/>
        </w:rPr>
        <w:t>Two signatures are required on all checks.  Generally, three board members plus one BEF employee will be designated as authorized signers.</w:t>
      </w:r>
    </w:p>
    <w:p w14:paraId="25C39A80" w14:textId="77777777" w:rsidR="00182F9C" w:rsidRPr="00182F9C" w:rsidRDefault="00182F9C" w:rsidP="006D60C0">
      <w:pPr>
        <w:ind w:left="720"/>
        <w:jc w:val="both"/>
        <w:rPr>
          <w:rFonts w:ascii="Tw Cen MT" w:hAnsi="Tw Cen MT"/>
          <w:sz w:val="20"/>
        </w:rPr>
      </w:pPr>
    </w:p>
    <w:p w14:paraId="5C0AE223" w14:textId="77777777" w:rsidR="00182F9C" w:rsidRPr="006E31A3" w:rsidRDefault="005E5433" w:rsidP="006D60C0">
      <w:pPr>
        <w:jc w:val="both"/>
        <w:rPr>
          <w:rFonts w:ascii="Tw Cen MT" w:hAnsi="Tw Cen MT"/>
          <w:b/>
          <w:sz w:val="20"/>
        </w:rPr>
      </w:pPr>
      <w:r>
        <w:rPr>
          <w:rFonts w:ascii="Tw Cen MT" w:hAnsi="Tw Cen MT"/>
          <w:b/>
          <w:sz w:val="20"/>
        </w:rPr>
        <w:t>3.2</w:t>
      </w:r>
      <w:r w:rsidR="004B171C">
        <w:rPr>
          <w:rFonts w:ascii="Tw Cen MT" w:hAnsi="Tw Cen MT"/>
          <w:b/>
          <w:sz w:val="20"/>
        </w:rPr>
        <w:t>.</w:t>
      </w:r>
      <w:r>
        <w:rPr>
          <w:rFonts w:ascii="Tw Cen MT" w:hAnsi="Tw Cen MT"/>
          <w:b/>
          <w:sz w:val="20"/>
        </w:rPr>
        <w:t>3</w:t>
      </w:r>
      <w:r>
        <w:rPr>
          <w:rFonts w:ascii="Tw Cen MT" w:hAnsi="Tw Cen MT"/>
          <w:b/>
          <w:sz w:val="20"/>
        </w:rPr>
        <w:tab/>
      </w:r>
      <w:r w:rsidR="00182F9C" w:rsidRPr="006E31A3">
        <w:rPr>
          <w:rFonts w:ascii="Tw Cen MT" w:hAnsi="Tw Cen MT"/>
          <w:b/>
          <w:sz w:val="20"/>
        </w:rPr>
        <w:t>Detailed Accounting Procedures</w:t>
      </w:r>
    </w:p>
    <w:p w14:paraId="2892370D" w14:textId="77777777" w:rsidR="00182F9C" w:rsidRPr="00182F9C" w:rsidRDefault="00182F9C" w:rsidP="006D60C0">
      <w:pPr>
        <w:ind w:left="1080" w:hanging="360"/>
        <w:jc w:val="both"/>
        <w:rPr>
          <w:rFonts w:ascii="Tw Cen MT" w:hAnsi="Tw Cen MT"/>
          <w:sz w:val="20"/>
        </w:rPr>
      </w:pPr>
      <w:r w:rsidRPr="00182F9C">
        <w:rPr>
          <w:rFonts w:ascii="Tw Cen MT" w:hAnsi="Tw Cen MT"/>
          <w:sz w:val="20"/>
          <w:u w:val="single"/>
        </w:rPr>
        <w:t>Daily/Weekly</w:t>
      </w:r>
      <w:r w:rsidRPr="00182F9C">
        <w:rPr>
          <w:rFonts w:ascii="Tw Cen MT" w:hAnsi="Tw Cen MT"/>
          <w:sz w:val="20"/>
        </w:rPr>
        <w:t xml:space="preserve"> </w:t>
      </w:r>
    </w:p>
    <w:p w14:paraId="0C56BB80" w14:textId="77777777" w:rsidR="00182F9C" w:rsidRPr="00182F9C" w:rsidRDefault="00182F9C" w:rsidP="006D60C0">
      <w:pPr>
        <w:pStyle w:val="ListParagraph"/>
        <w:numPr>
          <w:ilvl w:val="0"/>
          <w:numId w:val="12"/>
        </w:numPr>
        <w:ind w:left="1080"/>
        <w:jc w:val="both"/>
        <w:rPr>
          <w:rFonts w:ascii="Tw Cen MT" w:hAnsi="Tw Cen MT"/>
          <w:sz w:val="20"/>
        </w:rPr>
      </w:pPr>
      <w:r w:rsidRPr="00182F9C">
        <w:rPr>
          <w:rFonts w:ascii="Tw Cen MT" w:hAnsi="Tw Cen MT"/>
          <w:sz w:val="20"/>
        </w:rPr>
        <w:t>Donations and other monies received will be deposited in the BEF checking account and recorded in QuickBooks.</w:t>
      </w:r>
    </w:p>
    <w:p w14:paraId="7663E5CE" w14:textId="77777777" w:rsidR="00182F9C" w:rsidRPr="00182F9C" w:rsidRDefault="00182F9C" w:rsidP="006D60C0">
      <w:pPr>
        <w:pStyle w:val="ListParagraph"/>
        <w:numPr>
          <w:ilvl w:val="0"/>
          <w:numId w:val="12"/>
        </w:numPr>
        <w:ind w:left="1080"/>
        <w:jc w:val="both"/>
        <w:rPr>
          <w:rFonts w:ascii="Tw Cen MT" w:hAnsi="Tw Cen MT"/>
          <w:sz w:val="20"/>
        </w:rPr>
      </w:pPr>
      <w:r w:rsidRPr="00182F9C">
        <w:rPr>
          <w:rFonts w:ascii="Tw Cen MT" w:hAnsi="Tw Cen MT"/>
          <w:sz w:val="20"/>
        </w:rPr>
        <w:t>Expenditure requests will be reviewed for appropriate documentation, and checks written will be recorded in QuickBooks.</w:t>
      </w:r>
    </w:p>
    <w:p w14:paraId="7173F489" w14:textId="77777777" w:rsidR="00182F9C" w:rsidRPr="00182F9C" w:rsidRDefault="00182F9C" w:rsidP="006D60C0">
      <w:pPr>
        <w:ind w:left="720"/>
        <w:jc w:val="both"/>
        <w:rPr>
          <w:rFonts w:ascii="Tw Cen MT" w:hAnsi="Tw Cen MT"/>
          <w:sz w:val="20"/>
        </w:rPr>
      </w:pPr>
    </w:p>
    <w:p w14:paraId="087930C5" w14:textId="77777777" w:rsidR="00182F9C" w:rsidRPr="00182F9C" w:rsidRDefault="00182F9C" w:rsidP="006D60C0">
      <w:pPr>
        <w:ind w:left="1080" w:hanging="360"/>
        <w:jc w:val="both"/>
        <w:rPr>
          <w:rFonts w:ascii="Tw Cen MT" w:hAnsi="Tw Cen MT"/>
          <w:sz w:val="20"/>
          <w:u w:val="single"/>
        </w:rPr>
      </w:pPr>
      <w:r w:rsidRPr="00182F9C">
        <w:rPr>
          <w:rFonts w:ascii="Tw Cen MT" w:hAnsi="Tw Cen MT"/>
          <w:sz w:val="20"/>
          <w:u w:val="single"/>
        </w:rPr>
        <w:t>Monthly</w:t>
      </w:r>
    </w:p>
    <w:p w14:paraId="2C50B8EE" w14:textId="77777777" w:rsidR="00182F9C" w:rsidRDefault="00511225" w:rsidP="006D60C0">
      <w:pPr>
        <w:pStyle w:val="ListParagraph"/>
        <w:numPr>
          <w:ilvl w:val="0"/>
          <w:numId w:val="13"/>
        </w:numPr>
        <w:ind w:left="1080"/>
        <w:jc w:val="both"/>
        <w:rPr>
          <w:rFonts w:ascii="Tw Cen MT" w:hAnsi="Tw Cen MT"/>
          <w:sz w:val="20"/>
        </w:rPr>
      </w:pPr>
      <w:r>
        <w:rPr>
          <w:rFonts w:ascii="Tw Cen MT" w:hAnsi="Tw Cen MT"/>
          <w:sz w:val="20"/>
        </w:rPr>
        <w:t xml:space="preserve">The bank statement </w:t>
      </w:r>
      <w:r w:rsidR="00182F9C" w:rsidRPr="00182F9C">
        <w:rPr>
          <w:rFonts w:ascii="Tw Cen MT" w:hAnsi="Tw Cen MT"/>
          <w:sz w:val="20"/>
        </w:rPr>
        <w:t xml:space="preserve">will be </w:t>
      </w:r>
      <w:r w:rsidR="00670C98">
        <w:rPr>
          <w:rFonts w:ascii="Tw Cen MT" w:hAnsi="Tw Cen MT"/>
          <w:sz w:val="20"/>
        </w:rPr>
        <w:t xml:space="preserve">opened and </w:t>
      </w:r>
      <w:r w:rsidR="00182F9C" w:rsidRPr="00182F9C">
        <w:rPr>
          <w:rFonts w:ascii="Tw Cen MT" w:hAnsi="Tw Cen MT"/>
          <w:sz w:val="20"/>
        </w:rPr>
        <w:t xml:space="preserve">reconciled by the VP </w:t>
      </w:r>
      <w:r w:rsidR="00EA7D7D">
        <w:rPr>
          <w:rFonts w:ascii="Tw Cen MT" w:hAnsi="Tw Cen MT"/>
          <w:sz w:val="20"/>
        </w:rPr>
        <w:t xml:space="preserve">of </w:t>
      </w:r>
      <w:r w:rsidR="00182F9C" w:rsidRPr="00182F9C">
        <w:rPr>
          <w:rFonts w:ascii="Tw Cen MT" w:hAnsi="Tw Cen MT"/>
          <w:sz w:val="20"/>
        </w:rPr>
        <w:t>Finance</w:t>
      </w:r>
      <w:r>
        <w:rPr>
          <w:rFonts w:ascii="Tw Cen MT" w:hAnsi="Tw Cen MT"/>
          <w:sz w:val="20"/>
        </w:rPr>
        <w:t>.</w:t>
      </w:r>
    </w:p>
    <w:p w14:paraId="2FD34141" w14:textId="77777777" w:rsidR="00EA7D7D" w:rsidRPr="00182F9C" w:rsidRDefault="00EA7D7D" w:rsidP="006D60C0">
      <w:pPr>
        <w:pStyle w:val="ListParagraph"/>
        <w:numPr>
          <w:ilvl w:val="0"/>
          <w:numId w:val="13"/>
        </w:numPr>
        <w:ind w:left="1080"/>
        <w:jc w:val="both"/>
        <w:rPr>
          <w:rFonts w:ascii="Tw Cen MT" w:hAnsi="Tw Cen MT"/>
          <w:sz w:val="20"/>
        </w:rPr>
      </w:pPr>
      <w:r>
        <w:rPr>
          <w:rFonts w:ascii="Tw Cen MT" w:hAnsi="Tw Cen MT"/>
          <w:sz w:val="20"/>
        </w:rPr>
        <w:t>The VP of Finance will review transactions made through our online payment processor (PayPal) to ensure that all sales have been properly credited to the BEF bank account.</w:t>
      </w:r>
    </w:p>
    <w:p w14:paraId="567B1655" w14:textId="77777777" w:rsidR="00182F9C" w:rsidRPr="00182F9C" w:rsidRDefault="00182F9C" w:rsidP="006D60C0">
      <w:pPr>
        <w:pStyle w:val="ListParagraph"/>
        <w:numPr>
          <w:ilvl w:val="0"/>
          <w:numId w:val="13"/>
        </w:numPr>
        <w:ind w:left="1080"/>
        <w:jc w:val="both"/>
        <w:rPr>
          <w:rFonts w:ascii="Tw Cen MT" w:hAnsi="Tw Cen MT"/>
          <w:sz w:val="20"/>
        </w:rPr>
      </w:pPr>
      <w:r w:rsidRPr="00182F9C">
        <w:rPr>
          <w:rFonts w:ascii="Tw Cen MT" w:hAnsi="Tw Cen MT"/>
          <w:sz w:val="20"/>
        </w:rPr>
        <w:t>Financial statements, including a Balance Sheet and Income Statement, will be prepared by the VP Finance using the data entered in QuickBooks.  Additional reports on specific activities (such as Rock On or other events) may also be prepared.</w:t>
      </w:r>
    </w:p>
    <w:p w14:paraId="4B148BCD" w14:textId="77777777" w:rsidR="00182F9C" w:rsidRPr="00182F9C" w:rsidRDefault="00182F9C" w:rsidP="006D60C0">
      <w:pPr>
        <w:pStyle w:val="ListParagraph"/>
        <w:numPr>
          <w:ilvl w:val="0"/>
          <w:numId w:val="13"/>
        </w:numPr>
        <w:ind w:left="1080"/>
        <w:jc w:val="both"/>
        <w:rPr>
          <w:rFonts w:ascii="Tw Cen MT" w:hAnsi="Tw Cen MT"/>
          <w:sz w:val="20"/>
        </w:rPr>
      </w:pPr>
      <w:r w:rsidRPr="00182F9C">
        <w:rPr>
          <w:rFonts w:ascii="Tw Cen MT" w:hAnsi="Tw Cen MT"/>
          <w:sz w:val="20"/>
        </w:rPr>
        <w:t>The Financial Statements will be presented to the Board at the monthly meeting.</w:t>
      </w:r>
    </w:p>
    <w:p w14:paraId="6E4417E7" w14:textId="77777777" w:rsidR="00182F9C" w:rsidRPr="00182F9C" w:rsidRDefault="00182F9C" w:rsidP="006D60C0">
      <w:pPr>
        <w:ind w:left="720"/>
        <w:jc w:val="both"/>
        <w:rPr>
          <w:rFonts w:ascii="Tw Cen MT" w:hAnsi="Tw Cen MT"/>
          <w:sz w:val="20"/>
        </w:rPr>
      </w:pPr>
    </w:p>
    <w:p w14:paraId="4555F05B" w14:textId="77777777" w:rsidR="00182F9C" w:rsidRPr="00182F9C" w:rsidRDefault="00182F9C" w:rsidP="006D60C0">
      <w:pPr>
        <w:ind w:left="720"/>
        <w:jc w:val="both"/>
        <w:rPr>
          <w:rFonts w:ascii="Tw Cen MT" w:hAnsi="Tw Cen MT"/>
          <w:sz w:val="20"/>
          <w:u w:val="single"/>
        </w:rPr>
      </w:pPr>
      <w:r w:rsidRPr="00182F9C">
        <w:rPr>
          <w:rFonts w:ascii="Tw Cen MT" w:hAnsi="Tw Cen MT"/>
          <w:sz w:val="20"/>
          <w:u w:val="single"/>
        </w:rPr>
        <w:t>Quarterly</w:t>
      </w:r>
    </w:p>
    <w:p w14:paraId="0CF29B38" w14:textId="77777777" w:rsidR="00182F9C" w:rsidRPr="00182F9C" w:rsidRDefault="00182F9C" w:rsidP="006D60C0">
      <w:pPr>
        <w:pStyle w:val="ListParagraph"/>
        <w:jc w:val="both"/>
        <w:rPr>
          <w:rFonts w:ascii="Tw Cen MT" w:hAnsi="Tw Cen MT"/>
          <w:sz w:val="20"/>
        </w:rPr>
      </w:pPr>
      <w:r w:rsidRPr="00182F9C">
        <w:rPr>
          <w:rFonts w:ascii="Tw Cen MT" w:hAnsi="Tw Cen MT"/>
          <w:sz w:val="20"/>
        </w:rPr>
        <w:t>Form 941, Employer’s Quarterly Tax Return will be completed and submitted with the tax due by the VP Finance.  This report is due by the last day of the month following the end of the quarter (i.e., Apr 30</w:t>
      </w:r>
      <w:r w:rsidRPr="00182F9C">
        <w:rPr>
          <w:rFonts w:ascii="Tw Cen MT" w:hAnsi="Tw Cen MT"/>
          <w:sz w:val="20"/>
          <w:vertAlign w:val="superscript"/>
        </w:rPr>
        <w:t>th</w:t>
      </w:r>
      <w:r w:rsidRPr="00182F9C">
        <w:rPr>
          <w:rFonts w:ascii="Tw Cen MT" w:hAnsi="Tw Cen MT"/>
          <w:sz w:val="20"/>
        </w:rPr>
        <w:t xml:space="preserve">, </w:t>
      </w:r>
      <w:proofErr w:type="spellStart"/>
      <w:r w:rsidRPr="00182F9C">
        <w:rPr>
          <w:rFonts w:ascii="Tw Cen MT" w:hAnsi="Tw Cen MT"/>
          <w:sz w:val="20"/>
        </w:rPr>
        <w:t>etc</w:t>
      </w:r>
      <w:proofErr w:type="spellEnd"/>
      <w:r w:rsidRPr="00182F9C">
        <w:rPr>
          <w:rFonts w:ascii="Tw Cen MT" w:hAnsi="Tw Cen MT"/>
          <w:sz w:val="20"/>
        </w:rPr>
        <w:t>)</w:t>
      </w:r>
    </w:p>
    <w:p w14:paraId="523963BF" w14:textId="77777777" w:rsidR="00182F9C" w:rsidRPr="00182F9C" w:rsidRDefault="00182F9C" w:rsidP="006D60C0">
      <w:pPr>
        <w:ind w:left="720"/>
        <w:jc w:val="both"/>
        <w:rPr>
          <w:rFonts w:ascii="Tw Cen MT" w:hAnsi="Tw Cen MT"/>
          <w:sz w:val="20"/>
        </w:rPr>
      </w:pPr>
    </w:p>
    <w:p w14:paraId="7EB47D42" w14:textId="77777777" w:rsidR="00182F9C" w:rsidRPr="00182F9C" w:rsidRDefault="00182F9C" w:rsidP="006D60C0">
      <w:pPr>
        <w:ind w:left="720"/>
        <w:jc w:val="both"/>
        <w:rPr>
          <w:rFonts w:ascii="Tw Cen MT" w:hAnsi="Tw Cen MT"/>
          <w:sz w:val="20"/>
          <w:u w:val="single"/>
        </w:rPr>
      </w:pPr>
      <w:r w:rsidRPr="00182F9C">
        <w:rPr>
          <w:rFonts w:ascii="Tw Cen MT" w:hAnsi="Tw Cen MT"/>
          <w:sz w:val="20"/>
          <w:u w:val="single"/>
        </w:rPr>
        <w:t>Annually</w:t>
      </w:r>
    </w:p>
    <w:p w14:paraId="6D365C3D" w14:textId="77777777" w:rsidR="00182F9C" w:rsidRPr="00182F9C" w:rsidRDefault="00182F9C" w:rsidP="006D60C0">
      <w:pPr>
        <w:pStyle w:val="ListParagraph"/>
        <w:numPr>
          <w:ilvl w:val="0"/>
          <w:numId w:val="14"/>
        </w:numPr>
        <w:ind w:left="1080"/>
        <w:jc w:val="both"/>
        <w:rPr>
          <w:rFonts w:ascii="Tw Cen MT" w:hAnsi="Tw Cen MT"/>
          <w:sz w:val="20"/>
          <w:u w:val="single"/>
        </w:rPr>
      </w:pPr>
      <w:r w:rsidRPr="00182F9C">
        <w:rPr>
          <w:rFonts w:ascii="Tw Cen MT" w:hAnsi="Tw Cen MT"/>
          <w:sz w:val="20"/>
        </w:rPr>
        <w:t xml:space="preserve">Ensure that Form 990, tax return for charitable organizations, is prepared and filed by </w:t>
      </w:r>
      <w:r w:rsidR="003918E6">
        <w:rPr>
          <w:rFonts w:ascii="Tw Cen MT" w:hAnsi="Tw Cen MT"/>
          <w:sz w:val="20"/>
        </w:rPr>
        <w:t>BEF’s</w:t>
      </w:r>
      <w:r w:rsidRPr="00182F9C">
        <w:rPr>
          <w:rFonts w:ascii="Tw Cen MT" w:hAnsi="Tw Cen MT"/>
          <w:sz w:val="20"/>
        </w:rPr>
        <w:t xml:space="preserve"> professional accountant.  The form is due on May 15</w:t>
      </w:r>
      <w:r w:rsidRPr="00182F9C">
        <w:rPr>
          <w:rFonts w:ascii="Tw Cen MT" w:hAnsi="Tw Cen MT"/>
          <w:sz w:val="20"/>
          <w:vertAlign w:val="superscript"/>
        </w:rPr>
        <w:t>th</w:t>
      </w:r>
      <w:r w:rsidR="003918E6">
        <w:rPr>
          <w:rFonts w:ascii="Tw Cen MT" w:hAnsi="Tw Cen MT"/>
          <w:sz w:val="20"/>
        </w:rPr>
        <w:t>, but may be</w:t>
      </w:r>
      <w:r w:rsidRPr="00182F9C">
        <w:rPr>
          <w:rFonts w:ascii="Tw Cen MT" w:hAnsi="Tw Cen MT"/>
          <w:sz w:val="20"/>
        </w:rPr>
        <w:t xml:space="preserve"> extended to Nov. 15</w:t>
      </w:r>
      <w:r w:rsidRPr="00182F9C">
        <w:rPr>
          <w:rFonts w:ascii="Tw Cen MT" w:hAnsi="Tw Cen MT"/>
          <w:sz w:val="20"/>
          <w:vertAlign w:val="superscript"/>
        </w:rPr>
        <w:t>th</w:t>
      </w:r>
      <w:r w:rsidRPr="00182F9C">
        <w:rPr>
          <w:rFonts w:ascii="Tw Cen MT" w:hAnsi="Tw Cen MT"/>
          <w:sz w:val="20"/>
        </w:rPr>
        <w:t xml:space="preserve"> by the accountant</w:t>
      </w:r>
      <w:r w:rsidR="003918E6">
        <w:rPr>
          <w:rFonts w:ascii="Tw Cen MT" w:hAnsi="Tw Cen MT"/>
          <w:sz w:val="20"/>
        </w:rPr>
        <w:t>, in accordance with IRS regulations.</w:t>
      </w:r>
    </w:p>
    <w:p w14:paraId="597D7563" w14:textId="77777777" w:rsidR="00182F9C" w:rsidRPr="00182F9C" w:rsidRDefault="00182F9C" w:rsidP="006D60C0">
      <w:pPr>
        <w:pStyle w:val="ListParagraph"/>
        <w:numPr>
          <w:ilvl w:val="0"/>
          <w:numId w:val="14"/>
        </w:numPr>
        <w:ind w:left="1080"/>
        <w:jc w:val="both"/>
        <w:rPr>
          <w:rFonts w:ascii="Tw Cen MT" w:hAnsi="Tw Cen MT"/>
          <w:sz w:val="20"/>
          <w:u w:val="single"/>
        </w:rPr>
      </w:pPr>
      <w:r w:rsidRPr="00182F9C">
        <w:rPr>
          <w:rFonts w:ascii="Tw Cen MT" w:hAnsi="Tw Cen MT"/>
          <w:sz w:val="20"/>
        </w:rPr>
        <w:t>Prepare an Annual Report, which will be a joint effort by the VP Finance, the VP Mar</w:t>
      </w:r>
      <w:r w:rsidR="00B4591B">
        <w:rPr>
          <w:rFonts w:ascii="Tw Cen MT" w:hAnsi="Tw Cen MT"/>
          <w:sz w:val="20"/>
        </w:rPr>
        <w:t>keting and the Director</w:t>
      </w:r>
      <w:r w:rsidR="00B035E4">
        <w:rPr>
          <w:rFonts w:ascii="Tw Cen MT" w:hAnsi="Tw Cen MT"/>
          <w:sz w:val="20"/>
        </w:rPr>
        <w:t xml:space="preserve"> of the Foundation</w:t>
      </w:r>
      <w:r w:rsidRPr="00182F9C">
        <w:rPr>
          <w:rFonts w:ascii="Tw Cen MT" w:hAnsi="Tw Cen MT"/>
          <w:sz w:val="20"/>
        </w:rPr>
        <w:t xml:space="preserve">.  The Annual Report </w:t>
      </w:r>
      <w:r w:rsidR="000723F3">
        <w:rPr>
          <w:rFonts w:ascii="Tw Cen MT" w:hAnsi="Tw Cen MT"/>
          <w:sz w:val="20"/>
        </w:rPr>
        <w:t xml:space="preserve">will be available to donors and other stakeholders and </w:t>
      </w:r>
      <w:r w:rsidRPr="00182F9C">
        <w:rPr>
          <w:rFonts w:ascii="Tw Cen MT" w:hAnsi="Tw Cen MT"/>
          <w:sz w:val="20"/>
        </w:rPr>
        <w:t>should include the following:</w:t>
      </w:r>
    </w:p>
    <w:p w14:paraId="3D0D4017" w14:textId="77777777" w:rsidR="00182F9C" w:rsidRPr="00182F9C" w:rsidRDefault="00182F9C" w:rsidP="006D60C0">
      <w:pPr>
        <w:pStyle w:val="ListParagraph"/>
        <w:ind w:left="1080" w:hanging="360"/>
        <w:jc w:val="both"/>
        <w:rPr>
          <w:rFonts w:ascii="Tw Cen MT" w:hAnsi="Tw Cen MT"/>
          <w:sz w:val="20"/>
        </w:rPr>
      </w:pPr>
      <w:r w:rsidRPr="00182F9C">
        <w:rPr>
          <w:rFonts w:ascii="Tw Cen MT" w:hAnsi="Tw Cen MT"/>
          <w:sz w:val="20"/>
        </w:rPr>
        <w:tab/>
        <w:t>--Donor information as promised by the Annual Campaign or other program</w:t>
      </w:r>
    </w:p>
    <w:p w14:paraId="40608620" w14:textId="77777777" w:rsidR="00182F9C" w:rsidRPr="00182F9C" w:rsidRDefault="00182F9C" w:rsidP="006D60C0">
      <w:pPr>
        <w:pStyle w:val="ListParagraph"/>
        <w:ind w:left="1080" w:hanging="360"/>
        <w:jc w:val="both"/>
        <w:rPr>
          <w:rFonts w:ascii="Tw Cen MT" w:hAnsi="Tw Cen MT"/>
          <w:sz w:val="20"/>
        </w:rPr>
      </w:pPr>
      <w:r w:rsidRPr="00182F9C">
        <w:rPr>
          <w:rFonts w:ascii="Tw Cen MT" w:hAnsi="Tw Cen MT"/>
          <w:sz w:val="20"/>
        </w:rPr>
        <w:tab/>
        <w:t>--Financial data</w:t>
      </w:r>
    </w:p>
    <w:p w14:paraId="5206564F" w14:textId="77777777" w:rsidR="00182F9C" w:rsidRDefault="00182F9C" w:rsidP="006D60C0">
      <w:pPr>
        <w:pStyle w:val="ListParagraph"/>
        <w:ind w:left="1080" w:hanging="360"/>
        <w:jc w:val="both"/>
        <w:rPr>
          <w:rFonts w:ascii="Tw Cen MT" w:hAnsi="Tw Cen MT"/>
          <w:sz w:val="20"/>
        </w:rPr>
      </w:pPr>
      <w:r w:rsidRPr="00182F9C">
        <w:rPr>
          <w:rFonts w:ascii="Tw Cen MT" w:hAnsi="Tw Cen MT"/>
          <w:sz w:val="20"/>
        </w:rPr>
        <w:tab/>
        <w:t>--Description of BEF’s accomplishments and activities for the year.</w:t>
      </w:r>
    </w:p>
    <w:p w14:paraId="582A08FD" w14:textId="77777777" w:rsidR="00AD0010" w:rsidRPr="00AD0010" w:rsidRDefault="00AD0010" w:rsidP="006D60C0">
      <w:pPr>
        <w:pStyle w:val="HTMLPreformatted"/>
        <w:ind w:left="1080" w:hanging="360"/>
        <w:jc w:val="both"/>
        <w:rPr>
          <w:rFonts w:ascii="Tw Cen MT" w:hAnsi="Tw Cen MT"/>
          <w:color w:val="000000"/>
          <w:sz w:val="18"/>
          <w:szCs w:val="18"/>
        </w:rPr>
      </w:pPr>
      <w:r>
        <w:rPr>
          <w:rFonts w:ascii="Tw Cen MT" w:hAnsi="Tw Cen MT"/>
        </w:rPr>
        <w:t>c.</w:t>
      </w:r>
      <w:r>
        <w:rPr>
          <w:rFonts w:ascii="Tw Cen MT" w:hAnsi="Tw Cen MT"/>
        </w:rPr>
        <w:tab/>
      </w:r>
      <w:r>
        <w:rPr>
          <w:rFonts w:ascii="Tw Cen MT" w:hAnsi="Tw Cen MT"/>
        </w:rPr>
        <w:tab/>
      </w:r>
      <w:r w:rsidRPr="00AD0010">
        <w:rPr>
          <w:rFonts w:ascii="Tw Cen MT" w:hAnsi="Tw Cen MT" w:cs="Tahoma"/>
          <w:color w:val="000000"/>
        </w:rPr>
        <w:t>Meet with the Investment Manager to maintain BEF’s oversight of the Permanent Endowment</w:t>
      </w:r>
      <w:r>
        <w:rPr>
          <w:rFonts w:ascii="Tw Cen MT" w:hAnsi="Tw Cen MT" w:cs="Tahoma"/>
          <w:color w:val="000000"/>
        </w:rPr>
        <w:t xml:space="preserve"> Fund.</w:t>
      </w:r>
    </w:p>
    <w:p w14:paraId="5FA7A827" w14:textId="77777777" w:rsidR="00FD1367" w:rsidRPr="00274FC2" w:rsidRDefault="00511225" w:rsidP="00511225">
      <w:pPr>
        <w:rPr>
          <w:rFonts w:ascii="Tw Cen MT" w:hAnsi="Tw Cen MT"/>
          <w:b/>
          <w:sz w:val="20"/>
          <w:szCs w:val="20"/>
        </w:rPr>
      </w:pPr>
      <w:r>
        <w:rPr>
          <w:rFonts w:ascii="Tw Cen MT" w:hAnsi="Tw Cen MT"/>
          <w:b/>
          <w:sz w:val="20"/>
        </w:rPr>
        <w:t>3.3</w:t>
      </w:r>
      <w:r>
        <w:rPr>
          <w:rFonts w:ascii="Tw Cen MT" w:hAnsi="Tw Cen MT"/>
          <w:b/>
          <w:sz w:val="20"/>
        </w:rPr>
        <w:tab/>
      </w:r>
      <w:r w:rsidR="00FD1367" w:rsidRPr="00511225">
        <w:rPr>
          <w:rFonts w:ascii="Tw Cen MT" w:hAnsi="Tw Cen MT"/>
          <w:b/>
          <w:sz w:val="20"/>
          <w:szCs w:val="20"/>
          <w:u w:val="single"/>
        </w:rPr>
        <w:t>Types of Funds</w:t>
      </w:r>
    </w:p>
    <w:p w14:paraId="3DEABCA1" w14:textId="77777777" w:rsidR="00FD1367" w:rsidRPr="00274FC2" w:rsidRDefault="00FD1367" w:rsidP="00D3428E">
      <w:pPr>
        <w:ind w:left="720"/>
        <w:jc w:val="both"/>
        <w:rPr>
          <w:rFonts w:ascii="Tw Cen MT" w:hAnsi="Tw Cen MT"/>
          <w:sz w:val="20"/>
          <w:szCs w:val="20"/>
        </w:rPr>
      </w:pPr>
      <w:r w:rsidRPr="00274FC2">
        <w:rPr>
          <w:rFonts w:ascii="Tw Cen MT" w:hAnsi="Tw Cen MT"/>
          <w:sz w:val="20"/>
          <w:szCs w:val="20"/>
        </w:rPr>
        <w:t>The Foundation recognizes the following primary types of fund or gifts:</w:t>
      </w:r>
    </w:p>
    <w:p w14:paraId="71534BDF" w14:textId="77777777" w:rsidR="00FD1367" w:rsidRPr="00274FC2" w:rsidRDefault="00FD1367" w:rsidP="00D3428E">
      <w:pPr>
        <w:ind w:left="720"/>
        <w:jc w:val="both"/>
        <w:rPr>
          <w:rFonts w:ascii="Tw Cen MT" w:hAnsi="Tw Cen MT"/>
          <w:sz w:val="20"/>
          <w:szCs w:val="20"/>
        </w:rPr>
      </w:pPr>
    </w:p>
    <w:p w14:paraId="23928C9F" w14:textId="77777777" w:rsidR="00FD1367" w:rsidRPr="00274FC2" w:rsidRDefault="00FD1367" w:rsidP="00511225">
      <w:pPr>
        <w:ind w:left="720"/>
        <w:jc w:val="both"/>
        <w:rPr>
          <w:rFonts w:ascii="Tw Cen MT" w:hAnsi="Tw Cen MT"/>
          <w:sz w:val="20"/>
          <w:szCs w:val="20"/>
        </w:rPr>
      </w:pPr>
      <w:r w:rsidRPr="00274FC2">
        <w:rPr>
          <w:rFonts w:ascii="Tw Cen MT" w:hAnsi="Tw Cen MT"/>
          <w:b/>
          <w:sz w:val="20"/>
          <w:szCs w:val="20"/>
        </w:rPr>
        <w:t>Unrestricted</w:t>
      </w:r>
      <w:r w:rsidR="00AA3F51">
        <w:rPr>
          <w:rFonts w:ascii="Tw Cen MT" w:hAnsi="Tw Cen MT"/>
          <w:b/>
          <w:sz w:val="20"/>
          <w:szCs w:val="20"/>
        </w:rPr>
        <w:t xml:space="preserve">: </w:t>
      </w:r>
      <w:r w:rsidRPr="00274FC2">
        <w:rPr>
          <w:rFonts w:ascii="Tw Cen MT" w:hAnsi="Tw Cen MT"/>
          <w:sz w:val="20"/>
          <w:szCs w:val="20"/>
        </w:rPr>
        <w:t xml:space="preserve">A donation given for distribution as directed by the </w:t>
      </w:r>
      <w:r w:rsidR="00C65185" w:rsidRPr="00274FC2">
        <w:rPr>
          <w:rFonts w:ascii="Tw Cen MT" w:hAnsi="Tw Cen MT"/>
          <w:sz w:val="20"/>
          <w:szCs w:val="20"/>
        </w:rPr>
        <w:t xml:space="preserve">Board </w:t>
      </w:r>
      <w:r w:rsidRPr="00274FC2">
        <w:rPr>
          <w:rFonts w:ascii="Tw Cen MT" w:hAnsi="Tw Cen MT"/>
          <w:sz w:val="20"/>
          <w:szCs w:val="20"/>
        </w:rPr>
        <w:t xml:space="preserve">(guided by the mission and funding priorities established by </w:t>
      </w:r>
      <w:r w:rsidR="00EF32A0">
        <w:rPr>
          <w:rFonts w:ascii="Tw Cen MT" w:hAnsi="Tw Cen MT"/>
          <w:sz w:val="20"/>
          <w:szCs w:val="20"/>
        </w:rPr>
        <w:t>BEF</w:t>
      </w:r>
      <w:r w:rsidRPr="00274FC2">
        <w:rPr>
          <w:rFonts w:ascii="Tw Cen MT" w:hAnsi="Tw Cen MT"/>
          <w:sz w:val="20"/>
          <w:szCs w:val="20"/>
        </w:rPr>
        <w:t>).</w:t>
      </w:r>
    </w:p>
    <w:p w14:paraId="482964BC" w14:textId="77777777" w:rsidR="00FD1367" w:rsidRPr="00274FC2" w:rsidRDefault="00FD1367" w:rsidP="00511225">
      <w:pPr>
        <w:ind w:left="720"/>
        <w:jc w:val="both"/>
        <w:rPr>
          <w:rFonts w:ascii="Tw Cen MT" w:hAnsi="Tw Cen MT"/>
          <w:sz w:val="20"/>
          <w:szCs w:val="20"/>
        </w:rPr>
      </w:pPr>
    </w:p>
    <w:p w14:paraId="770A6A3E" w14:textId="77777777" w:rsidR="00FD1367" w:rsidRPr="00274FC2" w:rsidRDefault="00FD1367" w:rsidP="00511225">
      <w:pPr>
        <w:ind w:left="720"/>
        <w:jc w:val="both"/>
        <w:rPr>
          <w:rFonts w:ascii="Tw Cen MT" w:hAnsi="Tw Cen MT"/>
          <w:sz w:val="20"/>
          <w:szCs w:val="20"/>
        </w:rPr>
      </w:pPr>
      <w:r w:rsidRPr="00274FC2">
        <w:rPr>
          <w:rFonts w:ascii="Tw Cen MT" w:hAnsi="Tw Cen MT"/>
          <w:b/>
          <w:sz w:val="20"/>
          <w:szCs w:val="20"/>
        </w:rPr>
        <w:t>Restricted:</w:t>
      </w:r>
      <w:r w:rsidR="00AA3F51">
        <w:rPr>
          <w:rFonts w:ascii="Tw Cen MT" w:hAnsi="Tw Cen MT"/>
          <w:b/>
          <w:sz w:val="20"/>
          <w:szCs w:val="20"/>
        </w:rPr>
        <w:t xml:space="preserve"> </w:t>
      </w:r>
      <w:r w:rsidR="00B4591B">
        <w:rPr>
          <w:rFonts w:ascii="Tw Cen MT" w:hAnsi="Tw Cen MT"/>
          <w:sz w:val="20"/>
          <w:szCs w:val="20"/>
        </w:rPr>
        <w:t xml:space="preserve">A donation given for a specific </w:t>
      </w:r>
      <w:r w:rsidRPr="00274FC2">
        <w:rPr>
          <w:rFonts w:ascii="Tw Cen MT" w:hAnsi="Tw Cen MT"/>
          <w:sz w:val="20"/>
          <w:szCs w:val="20"/>
        </w:rPr>
        <w:t xml:space="preserve">purpose as directed by the donor.  The </w:t>
      </w:r>
      <w:r w:rsidR="009C6D10" w:rsidRPr="00274FC2">
        <w:rPr>
          <w:rFonts w:ascii="Tw Cen MT" w:hAnsi="Tw Cen MT"/>
          <w:sz w:val="20"/>
          <w:szCs w:val="20"/>
        </w:rPr>
        <w:t>Board</w:t>
      </w:r>
      <w:r w:rsidRPr="00274FC2">
        <w:rPr>
          <w:rFonts w:ascii="Tw Cen MT" w:hAnsi="Tw Cen MT"/>
          <w:sz w:val="20"/>
          <w:szCs w:val="20"/>
        </w:rPr>
        <w:t xml:space="preserve"> must approve the donation prior to acceptance and must take into consideration the following:</w:t>
      </w:r>
    </w:p>
    <w:p w14:paraId="659AC694" w14:textId="77777777" w:rsidR="00FD1367" w:rsidRPr="00274FC2" w:rsidRDefault="00FD1367" w:rsidP="00511225">
      <w:pPr>
        <w:numPr>
          <w:ilvl w:val="0"/>
          <w:numId w:val="1"/>
        </w:numPr>
        <w:tabs>
          <w:tab w:val="clear" w:pos="720"/>
          <w:tab w:val="num" w:pos="1800"/>
        </w:tabs>
        <w:ind w:left="1080" w:hanging="360"/>
        <w:jc w:val="both"/>
        <w:rPr>
          <w:rFonts w:ascii="Tw Cen MT" w:hAnsi="Tw Cen MT"/>
          <w:sz w:val="20"/>
          <w:szCs w:val="20"/>
        </w:rPr>
      </w:pPr>
      <w:r w:rsidRPr="00274FC2">
        <w:rPr>
          <w:rFonts w:ascii="Tw Cen MT" w:hAnsi="Tw Cen MT"/>
          <w:sz w:val="20"/>
          <w:szCs w:val="20"/>
        </w:rPr>
        <w:t xml:space="preserve">Purpose is consistent with the mission and funding priorities established by </w:t>
      </w:r>
      <w:r w:rsidR="00EF32A0">
        <w:rPr>
          <w:rFonts w:ascii="Tw Cen MT" w:hAnsi="Tw Cen MT"/>
          <w:sz w:val="20"/>
          <w:szCs w:val="20"/>
        </w:rPr>
        <w:t>BEF</w:t>
      </w:r>
      <w:r w:rsidRPr="00274FC2">
        <w:rPr>
          <w:rFonts w:ascii="Tw Cen MT" w:hAnsi="Tw Cen MT"/>
          <w:sz w:val="20"/>
          <w:szCs w:val="20"/>
        </w:rPr>
        <w:t xml:space="preserve">; </w:t>
      </w:r>
    </w:p>
    <w:p w14:paraId="7DC117EB" w14:textId="77777777" w:rsidR="00FD1367" w:rsidRPr="00274FC2" w:rsidRDefault="00FD1367" w:rsidP="00511225">
      <w:pPr>
        <w:numPr>
          <w:ilvl w:val="0"/>
          <w:numId w:val="1"/>
        </w:numPr>
        <w:tabs>
          <w:tab w:val="clear" w:pos="720"/>
          <w:tab w:val="num" w:pos="1800"/>
        </w:tabs>
        <w:ind w:left="1080" w:hanging="360"/>
        <w:jc w:val="both"/>
        <w:rPr>
          <w:rFonts w:ascii="Tw Cen MT" w:hAnsi="Tw Cen MT"/>
          <w:sz w:val="20"/>
          <w:szCs w:val="20"/>
        </w:rPr>
      </w:pPr>
      <w:r w:rsidRPr="00274FC2">
        <w:rPr>
          <w:rFonts w:ascii="Tw Cen MT" w:hAnsi="Tw Cen MT"/>
          <w:sz w:val="20"/>
          <w:szCs w:val="20"/>
        </w:rPr>
        <w:t>The minimum principal amount shall be $5,000; The distribution of funds must be consistent with the disbursement guidelines;</w:t>
      </w:r>
    </w:p>
    <w:p w14:paraId="73BF91BF" w14:textId="77777777" w:rsidR="00FD1367" w:rsidRPr="00274FC2" w:rsidRDefault="00FD1367" w:rsidP="00511225">
      <w:pPr>
        <w:numPr>
          <w:ilvl w:val="0"/>
          <w:numId w:val="1"/>
        </w:numPr>
        <w:tabs>
          <w:tab w:val="clear" w:pos="720"/>
          <w:tab w:val="num" w:pos="1800"/>
        </w:tabs>
        <w:ind w:left="1080" w:hanging="360"/>
        <w:jc w:val="both"/>
        <w:rPr>
          <w:rFonts w:ascii="Tw Cen MT" w:hAnsi="Tw Cen MT"/>
          <w:sz w:val="20"/>
          <w:szCs w:val="20"/>
        </w:rPr>
      </w:pPr>
      <w:r w:rsidRPr="00274FC2">
        <w:rPr>
          <w:rFonts w:ascii="Tw Cen MT" w:hAnsi="Tw Cen MT"/>
          <w:sz w:val="20"/>
          <w:szCs w:val="20"/>
        </w:rPr>
        <w:t xml:space="preserve">Endowment restricted funds follow </w:t>
      </w:r>
      <w:r w:rsidR="00755048">
        <w:rPr>
          <w:rFonts w:ascii="Tw Cen MT" w:hAnsi="Tw Cen MT"/>
          <w:sz w:val="20"/>
          <w:szCs w:val="20"/>
        </w:rPr>
        <w:t>the guidelines in th</w:t>
      </w:r>
      <w:r w:rsidR="00B4591B">
        <w:rPr>
          <w:rFonts w:ascii="Tw Cen MT" w:hAnsi="Tw Cen MT"/>
          <w:sz w:val="20"/>
          <w:szCs w:val="20"/>
        </w:rPr>
        <w:t>ese policies and procedures</w:t>
      </w:r>
      <w:r w:rsidR="00755048">
        <w:rPr>
          <w:rFonts w:ascii="Tw Cen MT" w:hAnsi="Tw Cen MT"/>
          <w:sz w:val="20"/>
          <w:szCs w:val="20"/>
        </w:rPr>
        <w:t>.</w:t>
      </w:r>
    </w:p>
    <w:p w14:paraId="17474480" w14:textId="77777777" w:rsidR="00512146" w:rsidRPr="00274FC2" w:rsidRDefault="00512146" w:rsidP="00D3428E">
      <w:pPr>
        <w:jc w:val="both"/>
        <w:rPr>
          <w:rFonts w:ascii="Tw Cen MT" w:hAnsi="Tw Cen MT"/>
          <w:sz w:val="20"/>
          <w:szCs w:val="20"/>
        </w:rPr>
      </w:pPr>
    </w:p>
    <w:p w14:paraId="241B9C92" w14:textId="77777777" w:rsidR="00A057CB" w:rsidRDefault="00A057CB" w:rsidP="00A057CB">
      <w:pPr>
        <w:jc w:val="both"/>
        <w:rPr>
          <w:rFonts w:ascii="Tw Cen MT" w:hAnsi="Tw Cen MT"/>
          <w:b/>
          <w:bCs/>
          <w:sz w:val="20"/>
          <w:szCs w:val="20"/>
        </w:rPr>
      </w:pPr>
    </w:p>
    <w:p w14:paraId="52525E1C" w14:textId="77777777" w:rsidR="00A057CB" w:rsidRPr="00274FC2" w:rsidRDefault="00A057CB" w:rsidP="00A057CB">
      <w:pPr>
        <w:jc w:val="both"/>
        <w:rPr>
          <w:rFonts w:ascii="Tw Cen MT" w:hAnsi="Tw Cen MT"/>
          <w:b/>
          <w:bCs/>
          <w:sz w:val="20"/>
          <w:szCs w:val="20"/>
        </w:rPr>
      </w:pPr>
      <w:r>
        <w:rPr>
          <w:rFonts w:ascii="Tw Cen MT" w:hAnsi="Tw Cen MT"/>
          <w:b/>
          <w:bCs/>
          <w:sz w:val="20"/>
          <w:szCs w:val="20"/>
        </w:rPr>
        <w:t>3.4</w:t>
      </w:r>
      <w:r w:rsidRPr="00274FC2">
        <w:rPr>
          <w:rFonts w:ascii="Tw Cen MT" w:hAnsi="Tw Cen MT"/>
          <w:b/>
          <w:bCs/>
          <w:sz w:val="20"/>
          <w:szCs w:val="20"/>
        </w:rPr>
        <w:tab/>
      </w:r>
      <w:r w:rsidRPr="00511225">
        <w:rPr>
          <w:rFonts w:ascii="Tw Cen MT" w:hAnsi="Tw Cen MT"/>
          <w:b/>
          <w:bCs/>
          <w:sz w:val="20"/>
          <w:szCs w:val="20"/>
          <w:u w:val="single"/>
        </w:rPr>
        <w:t>Audits</w:t>
      </w:r>
    </w:p>
    <w:p w14:paraId="3CF1468B" w14:textId="77777777" w:rsidR="00A057CB" w:rsidRPr="00274FC2" w:rsidRDefault="003918E6" w:rsidP="00A057CB">
      <w:pPr>
        <w:ind w:left="720"/>
        <w:jc w:val="both"/>
        <w:rPr>
          <w:rFonts w:ascii="Tw Cen MT" w:hAnsi="Tw Cen MT"/>
          <w:bCs/>
          <w:sz w:val="20"/>
          <w:szCs w:val="20"/>
        </w:rPr>
      </w:pPr>
      <w:r>
        <w:rPr>
          <w:rFonts w:ascii="Tw Cen MT" w:hAnsi="Tw Cen MT"/>
          <w:sz w:val="20"/>
          <w:szCs w:val="20"/>
        </w:rPr>
        <w:t xml:space="preserve">From time to time, </w:t>
      </w:r>
      <w:r w:rsidR="00EF32A0">
        <w:rPr>
          <w:rFonts w:ascii="Tw Cen MT" w:hAnsi="Tw Cen MT"/>
          <w:sz w:val="20"/>
          <w:szCs w:val="20"/>
        </w:rPr>
        <w:t>BEF</w:t>
      </w:r>
      <w:r w:rsidR="00A057CB" w:rsidRPr="00274FC2">
        <w:rPr>
          <w:rFonts w:ascii="Tw Cen MT" w:hAnsi="Tw Cen MT"/>
          <w:bCs/>
          <w:sz w:val="20"/>
          <w:szCs w:val="20"/>
        </w:rPr>
        <w:t xml:space="preserve"> will conduct an audit or overview of the fina</w:t>
      </w:r>
      <w:r>
        <w:rPr>
          <w:rFonts w:ascii="Tw Cen MT" w:hAnsi="Tw Cen MT"/>
          <w:bCs/>
          <w:sz w:val="20"/>
          <w:szCs w:val="20"/>
        </w:rPr>
        <w:t xml:space="preserve">ncial and accounting records at </w:t>
      </w:r>
      <w:r w:rsidR="00A057CB">
        <w:rPr>
          <w:rFonts w:ascii="Tw Cen MT" w:hAnsi="Tw Cen MT"/>
          <w:bCs/>
          <w:sz w:val="20"/>
          <w:szCs w:val="20"/>
        </w:rPr>
        <w:t>the Board’s discretion or as required by Boerne ISD or by law.</w:t>
      </w:r>
      <w:r w:rsidR="00A057CB" w:rsidRPr="00274FC2">
        <w:rPr>
          <w:rFonts w:ascii="Tw Cen MT" w:hAnsi="Tw Cen MT"/>
          <w:bCs/>
          <w:sz w:val="20"/>
          <w:szCs w:val="20"/>
        </w:rPr>
        <w:t xml:space="preserve">  The Finance </w:t>
      </w:r>
      <w:r w:rsidR="00A057CB">
        <w:rPr>
          <w:rFonts w:ascii="Tw Cen MT" w:hAnsi="Tw Cen MT"/>
          <w:bCs/>
          <w:sz w:val="20"/>
          <w:szCs w:val="20"/>
        </w:rPr>
        <w:t>C</w:t>
      </w:r>
      <w:r w:rsidR="00A057CB" w:rsidRPr="00274FC2">
        <w:rPr>
          <w:rFonts w:ascii="Tw Cen MT" w:hAnsi="Tw Cen MT"/>
          <w:bCs/>
          <w:sz w:val="20"/>
          <w:szCs w:val="20"/>
        </w:rPr>
        <w:t xml:space="preserve">ommittee shall oversee the audit.  </w:t>
      </w:r>
    </w:p>
    <w:p w14:paraId="0F2C0B54" w14:textId="77777777" w:rsidR="00A057CB" w:rsidRDefault="00A057CB" w:rsidP="00511225">
      <w:pPr>
        <w:jc w:val="both"/>
        <w:rPr>
          <w:rFonts w:ascii="Tw Cen MT" w:hAnsi="Tw Cen MT"/>
          <w:b/>
          <w:bCs/>
          <w:sz w:val="20"/>
          <w:szCs w:val="20"/>
        </w:rPr>
      </w:pPr>
    </w:p>
    <w:p w14:paraId="27BB5E46" w14:textId="77777777" w:rsidR="00A057CB" w:rsidRDefault="00A057CB" w:rsidP="00511225">
      <w:pPr>
        <w:jc w:val="both"/>
        <w:rPr>
          <w:rFonts w:ascii="Tw Cen MT" w:hAnsi="Tw Cen MT"/>
          <w:b/>
          <w:bCs/>
          <w:sz w:val="20"/>
          <w:szCs w:val="20"/>
        </w:rPr>
      </w:pPr>
    </w:p>
    <w:p w14:paraId="5A1C6537" w14:textId="77777777" w:rsidR="006241B6" w:rsidRPr="00E81F7E" w:rsidRDefault="006241B6" w:rsidP="006241B6">
      <w:pPr>
        <w:jc w:val="both"/>
        <w:rPr>
          <w:rFonts w:ascii="Tw Cen MT" w:hAnsi="Tw Cen MT"/>
          <w:b/>
          <w:sz w:val="20"/>
          <w:szCs w:val="20"/>
        </w:rPr>
      </w:pPr>
      <w:r w:rsidRPr="00E81F7E">
        <w:rPr>
          <w:rFonts w:ascii="Tw Cen MT" w:hAnsi="Tw Cen MT"/>
          <w:b/>
          <w:sz w:val="20"/>
          <w:szCs w:val="20"/>
        </w:rPr>
        <w:t xml:space="preserve">3.5 </w:t>
      </w:r>
      <w:r w:rsidRPr="00E81F7E">
        <w:rPr>
          <w:rFonts w:ascii="Tw Cen MT" w:hAnsi="Tw Cen MT"/>
          <w:b/>
          <w:sz w:val="20"/>
          <w:szCs w:val="20"/>
        </w:rPr>
        <w:tab/>
      </w:r>
      <w:r w:rsidRPr="00E81F7E">
        <w:rPr>
          <w:rFonts w:ascii="Tw Cen MT" w:hAnsi="Tw Cen MT"/>
          <w:b/>
          <w:sz w:val="20"/>
          <w:szCs w:val="20"/>
          <w:u w:val="single"/>
        </w:rPr>
        <w:t>Permanent Endowment Fund</w:t>
      </w:r>
    </w:p>
    <w:p w14:paraId="0E63DB41" w14:textId="77777777" w:rsidR="006241B6" w:rsidRPr="00E81F7E" w:rsidRDefault="006241B6" w:rsidP="006241B6">
      <w:pPr>
        <w:ind w:left="720"/>
        <w:jc w:val="both"/>
        <w:rPr>
          <w:rFonts w:ascii="Tw Cen MT" w:hAnsi="Tw Cen MT"/>
          <w:sz w:val="20"/>
          <w:szCs w:val="20"/>
        </w:rPr>
      </w:pPr>
      <w:r w:rsidRPr="00E81F7E">
        <w:rPr>
          <w:rFonts w:ascii="Tw Cen MT" w:hAnsi="Tw Cen MT"/>
          <w:sz w:val="20"/>
          <w:szCs w:val="20"/>
        </w:rPr>
        <w:t xml:space="preserve">The Board has created the Permanent Endowment Fund (the “Endowment”) and intends that the Endowment shall be used to insure that the mission of BEF shall be carried out in perpetuity.  The Endowment shall also provide a receptacle for gifts which are designated as endowment gifts, and to receive any other funds available from donations as may be approved to be added to the Endowment Fund by the Board. </w:t>
      </w:r>
    </w:p>
    <w:p w14:paraId="27DF1226" w14:textId="77777777" w:rsidR="006241B6" w:rsidRPr="00E81F7E" w:rsidRDefault="006241B6" w:rsidP="006241B6">
      <w:pPr>
        <w:ind w:left="720"/>
        <w:jc w:val="both"/>
        <w:rPr>
          <w:rFonts w:ascii="Tw Cen MT" w:hAnsi="Tw Cen MT"/>
          <w:sz w:val="20"/>
          <w:szCs w:val="20"/>
        </w:rPr>
      </w:pPr>
    </w:p>
    <w:p w14:paraId="33C804DC" w14:textId="77777777" w:rsidR="006241B6" w:rsidRPr="00E81F7E" w:rsidRDefault="006241B6" w:rsidP="006241B6">
      <w:pPr>
        <w:ind w:left="720"/>
        <w:jc w:val="both"/>
        <w:rPr>
          <w:rFonts w:ascii="Tw Cen MT" w:hAnsi="Tw Cen MT"/>
          <w:sz w:val="20"/>
          <w:szCs w:val="20"/>
        </w:rPr>
      </w:pPr>
      <w:r w:rsidRPr="00E81F7E">
        <w:rPr>
          <w:rFonts w:ascii="Tw Cen MT" w:hAnsi="Tw Cen MT"/>
          <w:sz w:val="20"/>
          <w:szCs w:val="20"/>
        </w:rPr>
        <w:t>Amounts contained in or contributed to the Endowment will be invested in accordance with the Investment Policies found in Section 3.6 which follows.</w:t>
      </w:r>
    </w:p>
    <w:p w14:paraId="1B6F4996" w14:textId="77777777" w:rsidR="006241B6" w:rsidRPr="00E81F7E" w:rsidRDefault="006241B6" w:rsidP="006241B6">
      <w:pPr>
        <w:ind w:left="720"/>
        <w:jc w:val="both"/>
        <w:rPr>
          <w:rFonts w:ascii="Tw Cen MT" w:hAnsi="Tw Cen MT"/>
          <w:sz w:val="20"/>
          <w:szCs w:val="20"/>
        </w:rPr>
      </w:pPr>
    </w:p>
    <w:p w14:paraId="1766B4EB" w14:textId="77777777" w:rsidR="006241B6" w:rsidRPr="00E81F7E" w:rsidRDefault="006241B6" w:rsidP="006241B6">
      <w:pPr>
        <w:jc w:val="both"/>
        <w:rPr>
          <w:rFonts w:ascii="Tw Cen MT" w:hAnsi="Tw Cen MT"/>
          <w:b/>
          <w:sz w:val="20"/>
          <w:szCs w:val="20"/>
        </w:rPr>
      </w:pPr>
      <w:r w:rsidRPr="00E81F7E">
        <w:rPr>
          <w:rFonts w:ascii="Tw Cen MT" w:hAnsi="Tw Cen MT"/>
          <w:b/>
          <w:sz w:val="20"/>
          <w:szCs w:val="20"/>
        </w:rPr>
        <w:tab/>
        <w:t>Use and Distribution of Endowment Income and Assets</w:t>
      </w:r>
    </w:p>
    <w:p w14:paraId="5A376267" w14:textId="77777777" w:rsidR="006241B6" w:rsidRPr="00E81F7E" w:rsidRDefault="006241B6" w:rsidP="006241B6">
      <w:pPr>
        <w:pStyle w:val="ListParagraph"/>
        <w:numPr>
          <w:ilvl w:val="0"/>
          <w:numId w:val="51"/>
        </w:numPr>
        <w:ind w:left="1080"/>
        <w:jc w:val="both"/>
        <w:rPr>
          <w:rFonts w:ascii="Tw Cen MT" w:hAnsi="Tw Cen MT"/>
          <w:b/>
          <w:sz w:val="20"/>
          <w:szCs w:val="20"/>
        </w:rPr>
      </w:pPr>
      <w:r w:rsidRPr="00E81F7E">
        <w:rPr>
          <w:rFonts w:ascii="Tw Cen MT" w:hAnsi="Tw Cen MT"/>
          <w:sz w:val="20"/>
          <w:szCs w:val="20"/>
          <w:u w:val="single"/>
        </w:rPr>
        <w:t>Earned income</w:t>
      </w:r>
      <w:r w:rsidRPr="00E81F7E">
        <w:rPr>
          <w:rFonts w:ascii="Tw Cen MT" w:hAnsi="Tw Cen MT"/>
          <w:b/>
          <w:sz w:val="20"/>
          <w:szCs w:val="20"/>
        </w:rPr>
        <w:t xml:space="preserve"> </w:t>
      </w:r>
      <w:r w:rsidRPr="00E81F7E">
        <w:rPr>
          <w:rFonts w:ascii="Tw Cen MT" w:hAnsi="Tw Cen MT"/>
          <w:sz w:val="20"/>
          <w:szCs w:val="20"/>
        </w:rPr>
        <w:t>(such as interest and dividends) as of the end of the previous internal year (July 1</w:t>
      </w:r>
      <w:r w:rsidRPr="00E81F7E">
        <w:rPr>
          <w:rFonts w:ascii="Tw Cen MT" w:hAnsi="Tw Cen MT"/>
          <w:sz w:val="20"/>
          <w:szCs w:val="20"/>
          <w:vertAlign w:val="superscript"/>
        </w:rPr>
        <w:t>st</w:t>
      </w:r>
      <w:r w:rsidRPr="00E81F7E">
        <w:rPr>
          <w:rFonts w:ascii="Tw Cen MT" w:hAnsi="Tw Cen MT"/>
          <w:sz w:val="20"/>
          <w:szCs w:val="20"/>
        </w:rPr>
        <w:t xml:space="preserve"> – June 30</w:t>
      </w:r>
      <w:r w:rsidRPr="00E81F7E">
        <w:rPr>
          <w:rFonts w:ascii="Tw Cen MT" w:hAnsi="Tw Cen MT"/>
          <w:sz w:val="20"/>
          <w:szCs w:val="20"/>
          <w:vertAlign w:val="superscript"/>
        </w:rPr>
        <w:t>th</w:t>
      </w:r>
      <w:r w:rsidRPr="00E81F7E">
        <w:rPr>
          <w:rFonts w:ascii="Tw Cen MT" w:hAnsi="Tw Cen MT"/>
          <w:sz w:val="20"/>
          <w:szCs w:val="20"/>
        </w:rPr>
        <w:t>) may be distributed as approved by a two-thirds affirmative vote of the Board.  Earned income not distributed shall be re-invested as principal.</w:t>
      </w:r>
    </w:p>
    <w:p w14:paraId="19C6EAC1" w14:textId="77777777" w:rsidR="006241B6" w:rsidRPr="00E81F7E" w:rsidRDefault="006241B6" w:rsidP="006241B6">
      <w:pPr>
        <w:pStyle w:val="ListParagraph"/>
        <w:numPr>
          <w:ilvl w:val="0"/>
          <w:numId w:val="51"/>
        </w:numPr>
        <w:ind w:left="1080"/>
        <w:jc w:val="both"/>
        <w:rPr>
          <w:rFonts w:ascii="Tw Cen MT" w:hAnsi="Tw Cen MT"/>
          <w:b/>
          <w:sz w:val="20"/>
          <w:szCs w:val="20"/>
        </w:rPr>
      </w:pPr>
      <w:r w:rsidRPr="00E81F7E">
        <w:rPr>
          <w:rFonts w:ascii="Tw Cen MT" w:hAnsi="Tw Cen MT"/>
          <w:sz w:val="20"/>
          <w:szCs w:val="20"/>
          <w:u w:val="single"/>
        </w:rPr>
        <w:t>Capital gains or any unrealized increase in value</w:t>
      </w:r>
      <w:r w:rsidRPr="00E81F7E">
        <w:rPr>
          <w:rFonts w:ascii="Tw Cen MT" w:hAnsi="Tw Cen MT"/>
          <w:sz w:val="20"/>
          <w:szCs w:val="20"/>
        </w:rPr>
        <w:t xml:space="preserve"> occurring in Endowment assets as of the end of the previous internal year (July 1</w:t>
      </w:r>
      <w:r w:rsidRPr="00E81F7E">
        <w:rPr>
          <w:rFonts w:ascii="Tw Cen MT" w:hAnsi="Tw Cen MT"/>
          <w:sz w:val="20"/>
          <w:szCs w:val="20"/>
          <w:vertAlign w:val="superscript"/>
        </w:rPr>
        <w:t>st</w:t>
      </w:r>
      <w:r w:rsidRPr="00E81F7E">
        <w:rPr>
          <w:rFonts w:ascii="Tw Cen MT" w:hAnsi="Tw Cen MT"/>
          <w:sz w:val="20"/>
          <w:szCs w:val="20"/>
        </w:rPr>
        <w:t xml:space="preserve"> – June 30</w:t>
      </w:r>
      <w:r w:rsidRPr="00E81F7E">
        <w:rPr>
          <w:rFonts w:ascii="Tw Cen MT" w:hAnsi="Tw Cen MT"/>
          <w:sz w:val="20"/>
          <w:szCs w:val="20"/>
          <w:vertAlign w:val="superscript"/>
        </w:rPr>
        <w:t>th</w:t>
      </w:r>
      <w:r w:rsidRPr="00E81F7E">
        <w:rPr>
          <w:rFonts w:ascii="Tw Cen MT" w:hAnsi="Tw Cen MT"/>
          <w:sz w:val="20"/>
          <w:szCs w:val="20"/>
        </w:rPr>
        <w:t>) may also be distributed as approved by a two-thirds affirmative vote of the Board.  Capital gains or unrealized income not distributed shall be re-invested as principal.</w:t>
      </w:r>
    </w:p>
    <w:p w14:paraId="7F289FB6" w14:textId="77777777" w:rsidR="006241B6" w:rsidRPr="00E81F7E" w:rsidRDefault="006241B6" w:rsidP="006241B6">
      <w:pPr>
        <w:pStyle w:val="ListParagraph"/>
        <w:numPr>
          <w:ilvl w:val="0"/>
          <w:numId w:val="51"/>
        </w:numPr>
        <w:ind w:left="1080"/>
        <w:jc w:val="both"/>
        <w:rPr>
          <w:rFonts w:ascii="Tw Cen MT" w:hAnsi="Tw Cen MT"/>
          <w:b/>
          <w:sz w:val="20"/>
          <w:szCs w:val="20"/>
        </w:rPr>
      </w:pPr>
      <w:r w:rsidRPr="00E81F7E">
        <w:rPr>
          <w:rFonts w:ascii="Tw Cen MT" w:hAnsi="Tw Cen MT"/>
          <w:sz w:val="20"/>
          <w:szCs w:val="20"/>
          <w:u w:val="single"/>
        </w:rPr>
        <w:t>The principal</w:t>
      </w:r>
      <w:r w:rsidRPr="00E81F7E">
        <w:rPr>
          <w:rFonts w:ascii="Tw Cen MT" w:hAnsi="Tw Cen MT"/>
          <w:sz w:val="20"/>
          <w:szCs w:val="20"/>
        </w:rPr>
        <w:t xml:space="preserve"> of the Endowment may not be distributed except in extreme financial need and only upon a </w:t>
      </w:r>
      <w:r w:rsidRPr="00E81F7E">
        <w:rPr>
          <w:rFonts w:ascii="Tw Cen MT" w:hAnsi="Tw Cen MT"/>
          <w:b/>
          <w:sz w:val="20"/>
          <w:szCs w:val="20"/>
        </w:rPr>
        <w:t>three-fourths</w:t>
      </w:r>
      <w:r w:rsidRPr="00E81F7E">
        <w:rPr>
          <w:rFonts w:ascii="Tw Cen MT" w:hAnsi="Tw Cen MT"/>
          <w:sz w:val="20"/>
          <w:szCs w:val="20"/>
        </w:rPr>
        <w:t xml:space="preserve"> affirmative vote of the then actively serving members of the Board.  </w:t>
      </w:r>
    </w:p>
    <w:p w14:paraId="548412C2" w14:textId="77777777" w:rsidR="00511225" w:rsidRDefault="00511225" w:rsidP="00D3428E">
      <w:pPr>
        <w:jc w:val="both"/>
        <w:rPr>
          <w:rFonts w:ascii="Tw Cen MT" w:hAnsi="Tw Cen MT"/>
          <w:b/>
          <w:bCs/>
          <w:sz w:val="20"/>
          <w:szCs w:val="20"/>
        </w:rPr>
      </w:pPr>
    </w:p>
    <w:p w14:paraId="69D0903D" w14:textId="77777777" w:rsidR="006241B6" w:rsidRPr="00274FC2" w:rsidRDefault="006241B6" w:rsidP="00D3428E">
      <w:pPr>
        <w:jc w:val="both"/>
        <w:rPr>
          <w:rFonts w:ascii="Tw Cen MT" w:hAnsi="Tw Cen MT"/>
          <w:b/>
          <w:bCs/>
          <w:sz w:val="20"/>
          <w:szCs w:val="20"/>
        </w:rPr>
      </w:pPr>
    </w:p>
    <w:p w14:paraId="013A665B" w14:textId="77777777" w:rsidR="00512146" w:rsidRPr="00511225" w:rsidRDefault="00511225" w:rsidP="00511225">
      <w:pPr>
        <w:jc w:val="both"/>
        <w:rPr>
          <w:rFonts w:ascii="Tw Cen MT" w:hAnsi="Tw Cen MT"/>
          <w:b/>
          <w:bCs/>
          <w:sz w:val="20"/>
          <w:szCs w:val="20"/>
          <w:u w:val="single"/>
        </w:rPr>
      </w:pPr>
      <w:r>
        <w:rPr>
          <w:rFonts w:ascii="Tw Cen MT" w:hAnsi="Tw Cen MT"/>
          <w:b/>
          <w:bCs/>
          <w:sz w:val="20"/>
          <w:szCs w:val="20"/>
        </w:rPr>
        <w:t>3.6</w:t>
      </w:r>
      <w:r w:rsidRPr="00274FC2">
        <w:rPr>
          <w:rFonts w:ascii="Tw Cen MT" w:hAnsi="Tw Cen MT"/>
          <w:b/>
          <w:bCs/>
          <w:sz w:val="20"/>
          <w:szCs w:val="20"/>
        </w:rPr>
        <w:tab/>
      </w:r>
      <w:r w:rsidR="00512146" w:rsidRPr="00511225">
        <w:rPr>
          <w:rFonts w:ascii="Tw Cen MT" w:hAnsi="Tw Cen MT"/>
          <w:b/>
          <w:bCs/>
          <w:sz w:val="20"/>
          <w:szCs w:val="20"/>
          <w:u w:val="single"/>
        </w:rPr>
        <w:t>Investment Policy</w:t>
      </w:r>
    </w:p>
    <w:p w14:paraId="38755DA4" w14:textId="77777777" w:rsidR="00512146" w:rsidRPr="00274FC2" w:rsidRDefault="00512146" w:rsidP="00B76A40">
      <w:pPr>
        <w:ind w:left="720"/>
        <w:jc w:val="both"/>
        <w:rPr>
          <w:rFonts w:ascii="Tw Cen MT" w:hAnsi="Tw Cen MT"/>
          <w:sz w:val="20"/>
          <w:szCs w:val="20"/>
        </w:rPr>
      </w:pPr>
      <w:r w:rsidRPr="00274FC2">
        <w:rPr>
          <w:rFonts w:ascii="Tw Cen MT" w:hAnsi="Tw Cen MT"/>
          <w:sz w:val="20"/>
          <w:szCs w:val="20"/>
        </w:rPr>
        <w:t>It is the responsibility of the Finance Committee</w:t>
      </w:r>
      <w:r w:rsidR="00E83A62" w:rsidRPr="00274FC2">
        <w:rPr>
          <w:rFonts w:ascii="Tw Cen MT" w:hAnsi="Tw Cen MT"/>
          <w:sz w:val="20"/>
          <w:szCs w:val="20"/>
        </w:rPr>
        <w:t xml:space="preserve"> </w:t>
      </w:r>
      <w:r w:rsidRPr="00274FC2">
        <w:rPr>
          <w:rFonts w:ascii="Tw Cen MT" w:hAnsi="Tw Cen MT"/>
          <w:sz w:val="20"/>
          <w:szCs w:val="20"/>
        </w:rPr>
        <w:t xml:space="preserve">to select investments appropriate for the objectives and revenue needs of </w:t>
      </w:r>
      <w:r w:rsidR="00EF32A0">
        <w:rPr>
          <w:rFonts w:ascii="Tw Cen MT" w:hAnsi="Tw Cen MT"/>
          <w:sz w:val="20"/>
          <w:szCs w:val="20"/>
        </w:rPr>
        <w:t>BEF</w:t>
      </w:r>
      <w:r w:rsidRPr="00274FC2">
        <w:rPr>
          <w:rFonts w:ascii="Tw Cen MT" w:hAnsi="Tw Cen MT"/>
          <w:sz w:val="20"/>
          <w:szCs w:val="20"/>
        </w:rPr>
        <w:t xml:space="preserve">.  Investment managers may be designated to select and monitor specific investments for the Foundation’s funds.  The </w:t>
      </w:r>
      <w:r w:rsidR="009C6D10" w:rsidRPr="00274FC2">
        <w:rPr>
          <w:rFonts w:ascii="Tw Cen MT" w:hAnsi="Tw Cen MT"/>
          <w:sz w:val="20"/>
          <w:szCs w:val="20"/>
        </w:rPr>
        <w:t xml:space="preserve">Finance </w:t>
      </w:r>
      <w:r w:rsidRPr="00274FC2">
        <w:rPr>
          <w:rFonts w:ascii="Tw Cen MT" w:hAnsi="Tw Cen MT"/>
          <w:sz w:val="20"/>
          <w:szCs w:val="20"/>
        </w:rPr>
        <w:t>Committee shall monitor invest</w:t>
      </w:r>
      <w:r w:rsidR="00342CDD">
        <w:rPr>
          <w:rFonts w:ascii="Tw Cen MT" w:hAnsi="Tw Cen MT"/>
          <w:sz w:val="20"/>
          <w:szCs w:val="20"/>
        </w:rPr>
        <w:t>ment managers to determine that they are following this investment policy and achieving results that are in line with</w:t>
      </w:r>
      <w:r w:rsidR="0050391C">
        <w:rPr>
          <w:rFonts w:ascii="Tw Cen MT" w:hAnsi="Tw Cen MT"/>
          <w:sz w:val="20"/>
          <w:szCs w:val="20"/>
        </w:rPr>
        <w:t xml:space="preserve"> investment objectives.</w:t>
      </w:r>
    </w:p>
    <w:p w14:paraId="09963958" w14:textId="77777777" w:rsidR="00512146" w:rsidRPr="00274FC2" w:rsidRDefault="00512146" w:rsidP="00B76A40">
      <w:pPr>
        <w:ind w:left="720"/>
        <w:jc w:val="both"/>
        <w:rPr>
          <w:rFonts w:ascii="Tw Cen MT" w:hAnsi="Tw Cen MT"/>
          <w:sz w:val="20"/>
          <w:szCs w:val="20"/>
        </w:rPr>
      </w:pPr>
    </w:p>
    <w:p w14:paraId="63229EF6" w14:textId="77777777" w:rsidR="00512146" w:rsidRPr="00274FC2" w:rsidRDefault="000723F3" w:rsidP="00B76A40">
      <w:pPr>
        <w:ind w:left="720"/>
        <w:jc w:val="both"/>
        <w:rPr>
          <w:rFonts w:ascii="Tw Cen MT" w:hAnsi="Tw Cen MT"/>
          <w:sz w:val="20"/>
          <w:szCs w:val="20"/>
        </w:rPr>
      </w:pPr>
      <w:r>
        <w:rPr>
          <w:rFonts w:ascii="Tw Cen MT" w:hAnsi="Tw Cen MT"/>
          <w:sz w:val="20"/>
          <w:szCs w:val="20"/>
        </w:rPr>
        <w:t xml:space="preserve">The Finance Committee is responsible for reporting on the status of investments to the Board.  </w:t>
      </w:r>
      <w:r w:rsidR="00512146" w:rsidRPr="00274FC2">
        <w:rPr>
          <w:rFonts w:ascii="Tw Cen MT" w:hAnsi="Tw Cen MT"/>
          <w:sz w:val="20"/>
          <w:szCs w:val="20"/>
        </w:rPr>
        <w:t xml:space="preserve">Investment objectives and goals should be realistic and appropriate </w:t>
      </w:r>
      <w:r w:rsidR="003918E6">
        <w:rPr>
          <w:rFonts w:ascii="Tw Cen MT" w:hAnsi="Tw Cen MT"/>
          <w:sz w:val="20"/>
          <w:szCs w:val="20"/>
        </w:rPr>
        <w:t>for the mission of</w:t>
      </w:r>
      <w:r w:rsidR="00512146" w:rsidRPr="00274FC2">
        <w:rPr>
          <w:rFonts w:ascii="Tw Cen MT" w:hAnsi="Tw Cen MT"/>
          <w:sz w:val="20"/>
          <w:szCs w:val="20"/>
        </w:rPr>
        <w:t xml:space="preserve"> </w:t>
      </w:r>
      <w:r w:rsidR="00EF32A0">
        <w:rPr>
          <w:rFonts w:ascii="Tw Cen MT" w:hAnsi="Tw Cen MT"/>
          <w:sz w:val="20"/>
          <w:szCs w:val="20"/>
        </w:rPr>
        <w:t>BEF</w:t>
      </w:r>
      <w:r w:rsidR="00512146" w:rsidRPr="00274FC2">
        <w:rPr>
          <w:rFonts w:ascii="Tw Cen MT" w:hAnsi="Tw Cen MT"/>
          <w:sz w:val="20"/>
          <w:szCs w:val="20"/>
        </w:rPr>
        <w:t xml:space="preserve"> and should:</w:t>
      </w:r>
    </w:p>
    <w:p w14:paraId="423933D6" w14:textId="77777777" w:rsidR="00512146" w:rsidRPr="00274FC2" w:rsidRDefault="00512146" w:rsidP="00DF37D7">
      <w:pPr>
        <w:numPr>
          <w:ilvl w:val="0"/>
          <w:numId w:val="2"/>
        </w:numPr>
        <w:tabs>
          <w:tab w:val="clear" w:pos="4320"/>
          <w:tab w:val="num" w:pos="1080"/>
          <w:tab w:val="num" w:pos="1440"/>
        </w:tabs>
        <w:ind w:left="1080" w:hanging="360"/>
        <w:jc w:val="both"/>
        <w:rPr>
          <w:rFonts w:ascii="Tw Cen MT" w:hAnsi="Tw Cen MT"/>
          <w:sz w:val="20"/>
          <w:szCs w:val="20"/>
        </w:rPr>
      </w:pPr>
      <w:r w:rsidRPr="00274FC2">
        <w:rPr>
          <w:rFonts w:ascii="Tw Cen MT" w:hAnsi="Tw Cen MT"/>
          <w:sz w:val="20"/>
          <w:szCs w:val="20"/>
        </w:rPr>
        <w:t>Minimize short-term risk;</w:t>
      </w:r>
    </w:p>
    <w:p w14:paraId="278664DF" w14:textId="77777777" w:rsidR="00512146" w:rsidRPr="00274FC2" w:rsidRDefault="00512146" w:rsidP="00DF37D7">
      <w:pPr>
        <w:numPr>
          <w:ilvl w:val="0"/>
          <w:numId w:val="2"/>
        </w:numPr>
        <w:tabs>
          <w:tab w:val="clear" w:pos="4320"/>
          <w:tab w:val="num" w:pos="1080"/>
          <w:tab w:val="num" w:pos="1440"/>
        </w:tabs>
        <w:ind w:left="1080" w:hanging="360"/>
        <w:jc w:val="both"/>
        <w:rPr>
          <w:rFonts w:ascii="Tw Cen MT" w:hAnsi="Tw Cen MT"/>
          <w:sz w:val="20"/>
          <w:szCs w:val="20"/>
        </w:rPr>
      </w:pPr>
      <w:r w:rsidRPr="00274FC2">
        <w:rPr>
          <w:rFonts w:ascii="Tw Cen MT" w:hAnsi="Tw Cen MT"/>
          <w:sz w:val="20"/>
          <w:szCs w:val="20"/>
        </w:rPr>
        <w:t>Preserve capital;</w:t>
      </w:r>
    </w:p>
    <w:p w14:paraId="69D88777" w14:textId="77777777" w:rsidR="00463384" w:rsidRDefault="00512146" w:rsidP="00DF37D7">
      <w:pPr>
        <w:numPr>
          <w:ilvl w:val="0"/>
          <w:numId w:val="2"/>
        </w:numPr>
        <w:tabs>
          <w:tab w:val="clear" w:pos="4320"/>
          <w:tab w:val="num" w:pos="1080"/>
          <w:tab w:val="num" w:pos="1440"/>
        </w:tabs>
        <w:ind w:left="1080" w:hanging="360"/>
        <w:jc w:val="both"/>
        <w:rPr>
          <w:rFonts w:ascii="Tw Cen MT" w:hAnsi="Tw Cen MT"/>
          <w:sz w:val="20"/>
          <w:szCs w:val="20"/>
        </w:rPr>
      </w:pPr>
      <w:r w:rsidRPr="00463384">
        <w:rPr>
          <w:rFonts w:ascii="Tw Cen MT" w:hAnsi="Tw Cen MT"/>
          <w:sz w:val="20"/>
          <w:szCs w:val="20"/>
        </w:rPr>
        <w:t>Grow long term</w:t>
      </w:r>
      <w:r w:rsidR="003918E6">
        <w:rPr>
          <w:rFonts w:ascii="Tw Cen MT" w:hAnsi="Tw Cen MT"/>
          <w:sz w:val="20"/>
          <w:szCs w:val="20"/>
        </w:rPr>
        <w:t>;</w:t>
      </w:r>
    </w:p>
    <w:p w14:paraId="32D1D2DF" w14:textId="77777777" w:rsidR="003918E6" w:rsidRPr="00463384" w:rsidRDefault="003918E6" w:rsidP="00DF37D7">
      <w:pPr>
        <w:numPr>
          <w:ilvl w:val="0"/>
          <w:numId w:val="2"/>
        </w:numPr>
        <w:tabs>
          <w:tab w:val="clear" w:pos="4320"/>
          <w:tab w:val="num" w:pos="1080"/>
          <w:tab w:val="num" w:pos="1440"/>
        </w:tabs>
        <w:ind w:left="1080" w:hanging="360"/>
        <w:jc w:val="both"/>
        <w:rPr>
          <w:rFonts w:ascii="Tw Cen MT" w:hAnsi="Tw Cen MT"/>
          <w:sz w:val="20"/>
          <w:szCs w:val="20"/>
        </w:rPr>
      </w:pPr>
      <w:r>
        <w:rPr>
          <w:rFonts w:ascii="Tw Cen MT" w:hAnsi="Tw Cen MT"/>
          <w:sz w:val="20"/>
          <w:szCs w:val="20"/>
        </w:rPr>
        <w:t>Provide a reasonable amount of annual income.</w:t>
      </w:r>
    </w:p>
    <w:p w14:paraId="36938B68" w14:textId="77777777" w:rsidR="00B76A40" w:rsidRPr="00036AB3" w:rsidRDefault="00B76A40" w:rsidP="00DF37D7">
      <w:pPr>
        <w:ind w:hanging="360"/>
        <w:jc w:val="both"/>
        <w:rPr>
          <w:rFonts w:ascii="Tw Cen MT" w:hAnsi="Tw Cen MT"/>
          <w:sz w:val="20"/>
          <w:szCs w:val="20"/>
        </w:rPr>
      </w:pPr>
    </w:p>
    <w:p w14:paraId="5557D8D1" w14:textId="77777777" w:rsidR="00B76A40" w:rsidRPr="004526AB" w:rsidRDefault="005E5433" w:rsidP="00463384">
      <w:pPr>
        <w:jc w:val="both"/>
        <w:rPr>
          <w:rFonts w:ascii="Tw Cen MT" w:hAnsi="Tw Cen MT"/>
          <w:b/>
          <w:sz w:val="20"/>
          <w:szCs w:val="20"/>
        </w:rPr>
      </w:pPr>
      <w:r>
        <w:rPr>
          <w:rFonts w:ascii="Tw Cen MT" w:hAnsi="Tw Cen MT"/>
          <w:b/>
          <w:sz w:val="20"/>
          <w:szCs w:val="20"/>
        </w:rPr>
        <w:t>3.6</w:t>
      </w:r>
      <w:r w:rsidR="004B171C">
        <w:rPr>
          <w:rFonts w:ascii="Tw Cen MT" w:hAnsi="Tw Cen MT"/>
          <w:b/>
          <w:sz w:val="20"/>
          <w:szCs w:val="20"/>
        </w:rPr>
        <w:t>.</w:t>
      </w:r>
      <w:r>
        <w:rPr>
          <w:rFonts w:ascii="Tw Cen MT" w:hAnsi="Tw Cen MT"/>
          <w:b/>
          <w:sz w:val="20"/>
          <w:szCs w:val="20"/>
        </w:rPr>
        <w:t>1</w:t>
      </w:r>
      <w:r w:rsidR="00463384">
        <w:rPr>
          <w:rFonts w:ascii="Tw Cen MT" w:hAnsi="Tw Cen MT"/>
          <w:b/>
          <w:sz w:val="20"/>
          <w:szCs w:val="20"/>
        </w:rPr>
        <w:tab/>
      </w:r>
      <w:r w:rsidR="00B76A40" w:rsidRPr="004526AB">
        <w:rPr>
          <w:rFonts w:ascii="Tw Cen MT" w:hAnsi="Tw Cen MT"/>
          <w:b/>
          <w:sz w:val="20"/>
          <w:szCs w:val="20"/>
        </w:rPr>
        <w:t xml:space="preserve">Duties </w:t>
      </w:r>
      <w:r w:rsidR="00261F98" w:rsidRPr="004526AB">
        <w:rPr>
          <w:rFonts w:ascii="Tw Cen MT" w:hAnsi="Tw Cen MT"/>
          <w:b/>
          <w:sz w:val="20"/>
          <w:szCs w:val="20"/>
        </w:rPr>
        <w:t>and</w:t>
      </w:r>
      <w:r w:rsidR="00B76A40" w:rsidRPr="004526AB">
        <w:rPr>
          <w:rFonts w:ascii="Tw Cen MT" w:hAnsi="Tw Cen MT"/>
          <w:b/>
          <w:sz w:val="20"/>
          <w:szCs w:val="20"/>
        </w:rPr>
        <w:t xml:space="preserve"> Responsib</w:t>
      </w:r>
      <w:r w:rsidR="00F72E82">
        <w:rPr>
          <w:rFonts w:ascii="Tw Cen MT" w:hAnsi="Tw Cen MT"/>
          <w:b/>
          <w:sz w:val="20"/>
          <w:szCs w:val="20"/>
        </w:rPr>
        <w:t xml:space="preserve">ilities </w:t>
      </w:r>
      <w:r w:rsidR="00261F98">
        <w:rPr>
          <w:rFonts w:ascii="Tw Cen MT" w:hAnsi="Tw Cen MT"/>
          <w:b/>
          <w:sz w:val="20"/>
          <w:szCs w:val="20"/>
        </w:rPr>
        <w:t>of</w:t>
      </w:r>
      <w:r w:rsidR="00F72E82">
        <w:rPr>
          <w:rFonts w:ascii="Tw Cen MT" w:hAnsi="Tw Cen MT"/>
          <w:b/>
          <w:sz w:val="20"/>
          <w:szCs w:val="20"/>
        </w:rPr>
        <w:t xml:space="preserve"> Investment Manager</w:t>
      </w:r>
    </w:p>
    <w:p w14:paraId="2625A112" w14:textId="77777777" w:rsidR="00B76A40" w:rsidRPr="0050391C" w:rsidRDefault="0050391C" w:rsidP="00B76A40">
      <w:pPr>
        <w:ind w:left="720"/>
        <w:jc w:val="both"/>
        <w:rPr>
          <w:rFonts w:ascii="Tw Cen MT" w:hAnsi="Tw Cen MT"/>
          <w:i/>
          <w:sz w:val="20"/>
          <w:szCs w:val="20"/>
        </w:rPr>
      </w:pPr>
      <w:r w:rsidRPr="0050391C">
        <w:rPr>
          <w:rFonts w:ascii="Tw Cen MT" w:hAnsi="Tw Cen MT"/>
          <w:i/>
          <w:sz w:val="20"/>
          <w:szCs w:val="20"/>
        </w:rPr>
        <w:t xml:space="preserve">Current Investment Manager:  </w:t>
      </w:r>
      <w:r w:rsidRPr="0050391C">
        <w:rPr>
          <w:rFonts w:ascii="Tw Cen MT" w:hAnsi="Tw Cen MT"/>
          <w:i/>
          <w:sz w:val="20"/>
          <w:szCs w:val="20"/>
          <w:u w:val="single"/>
        </w:rPr>
        <w:t>Frost Bank</w:t>
      </w:r>
    </w:p>
    <w:p w14:paraId="0CA0EC89" w14:textId="77777777" w:rsidR="00B76A40" w:rsidRPr="00036AB3" w:rsidRDefault="00B76A40" w:rsidP="00B76A40">
      <w:pPr>
        <w:ind w:left="720"/>
        <w:jc w:val="both"/>
        <w:rPr>
          <w:rFonts w:ascii="Tw Cen MT" w:hAnsi="Tw Cen MT"/>
          <w:sz w:val="20"/>
          <w:szCs w:val="20"/>
        </w:rPr>
      </w:pPr>
      <w:r w:rsidRPr="00036AB3">
        <w:rPr>
          <w:rFonts w:ascii="Tw Cen MT" w:hAnsi="Tw Cen MT"/>
          <w:sz w:val="20"/>
          <w:szCs w:val="20"/>
        </w:rPr>
        <w:t xml:space="preserve">The </w:t>
      </w:r>
      <w:r w:rsidR="0050391C">
        <w:rPr>
          <w:rFonts w:ascii="Tw Cen MT" w:hAnsi="Tw Cen MT"/>
          <w:sz w:val="20"/>
          <w:szCs w:val="20"/>
        </w:rPr>
        <w:t>primary du</w:t>
      </w:r>
      <w:r w:rsidRPr="00036AB3">
        <w:rPr>
          <w:rFonts w:ascii="Tw Cen MT" w:hAnsi="Tw Cen MT"/>
          <w:sz w:val="20"/>
          <w:szCs w:val="20"/>
        </w:rPr>
        <w:t>ties and responsibilities of the investment manager</w:t>
      </w:r>
      <w:r w:rsidR="0050391C">
        <w:rPr>
          <w:rFonts w:ascii="Tw Cen MT" w:hAnsi="Tw Cen MT"/>
          <w:sz w:val="20"/>
          <w:szCs w:val="20"/>
        </w:rPr>
        <w:t xml:space="preserve"> are</w:t>
      </w:r>
      <w:r w:rsidRPr="00036AB3">
        <w:rPr>
          <w:rFonts w:ascii="Tw Cen MT" w:hAnsi="Tw Cen MT"/>
          <w:sz w:val="20"/>
          <w:szCs w:val="20"/>
        </w:rPr>
        <w:t xml:space="preserve">: </w:t>
      </w:r>
    </w:p>
    <w:p w14:paraId="149EF1B4" w14:textId="77777777" w:rsidR="0050391C" w:rsidRDefault="00B76A40" w:rsidP="00DF37D7">
      <w:pPr>
        <w:numPr>
          <w:ilvl w:val="0"/>
          <w:numId w:val="10"/>
        </w:numPr>
        <w:ind w:left="1080" w:hanging="360"/>
        <w:jc w:val="both"/>
        <w:rPr>
          <w:rFonts w:ascii="Tw Cen MT" w:hAnsi="Tw Cen MT"/>
          <w:sz w:val="20"/>
          <w:szCs w:val="20"/>
        </w:rPr>
      </w:pPr>
      <w:r w:rsidRPr="0050391C">
        <w:rPr>
          <w:rFonts w:ascii="Tw Cen MT" w:hAnsi="Tw Cen MT"/>
          <w:sz w:val="20"/>
          <w:szCs w:val="20"/>
        </w:rPr>
        <w:t xml:space="preserve">Manage </w:t>
      </w:r>
      <w:r w:rsidR="0050391C" w:rsidRPr="0050391C">
        <w:rPr>
          <w:rFonts w:ascii="Tw Cen MT" w:hAnsi="Tw Cen MT"/>
          <w:sz w:val="20"/>
          <w:szCs w:val="20"/>
        </w:rPr>
        <w:t xml:space="preserve">invested </w:t>
      </w:r>
      <w:r w:rsidRPr="0050391C">
        <w:rPr>
          <w:rFonts w:ascii="Tw Cen MT" w:hAnsi="Tw Cen MT"/>
          <w:sz w:val="20"/>
          <w:szCs w:val="20"/>
        </w:rPr>
        <w:t xml:space="preserve">assets </w:t>
      </w:r>
      <w:r w:rsidR="0050391C" w:rsidRPr="0050391C">
        <w:rPr>
          <w:rFonts w:ascii="Tw Cen MT" w:hAnsi="Tw Cen MT"/>
          <w:sz w:val="20"/>
          <w:szCs w:val="20"/>
        </w:rPr>
        <w:t>in</w:t>
      </w:r>
      <w:r w:rsidRPr="0050391C">
        <w:rPr>
          <w:rFonts w:ascii="Tw Cen MT" w:hAnsi="Tw Cen MT"/>
          <w:sz w:val="20"/>
          <w:szCs w:val="20"/>
        </w:rPr>
        <w:t xml:space="preserve"> accordance with the </w:t>
      </w:r>
      <w:r w:rsidR="0050391C" w:rsidRPr="0050391C">
        <w:rPr>
          <w:rFonts w:ascii="Tw Cen MT" w:hAnsi="Tw Cen MT"/>
          <w:sz w:val="20"/>
          <w:szCs w:val="20"/>
        </w:rPr>
        <w:t xml:space="preserve">risk/return </w:t>
      </w:r>
      <w:r w:rsidRPr="0050391C">
        <w:rPr>
          <w:rFonts w:ascii="Tw Cen MT" w:hAnsi="Tw Cen MT"/>
          <w:sz w:val="20"/>
          <w:szCs w:val="20"/>
        </w:rPr>
        <w:t>objectives</w:t>
      </w:r>
      <w:r w:rsidR="00C26860">
        <w:rPr>
          <w:rFonts w:ascii="Tw Cen MT" w:hAnsi="Tw Cen MT"/>
          <w:sz w:val="20"/>
          <w:szCs w:val="20"/>
        </w:rPr>
        <w:t xml:space="preserve"> specified by the Finance Committee;</w:t>
      </w:r>
      <w:r w:rsidRPr="0050391C">
        <w:rPr>
          <w:rFonts w:ascii="Tw Cen MT" w:hAnsi="Tw Cen MT"/>
          <w:sz w:val="20"/>
          <w:szCs w:val="20"/>
        </w:rPr>
        <w:t xml:space="preserve"> </w:t>
      </w:r>
    </w:p>
    <w:p w14:paraId="30AB4721" w14:textId="77777777" w:rsidR="00755048" w:rsidRDefault="00755048" w:rsidP="00DF37D7">
      <w:pPr>
        <w:numPr>
          <w:ilvl w:val="0"/>
          <w:numId w:val="10"/>
        </w:numPr>
        <w:ind w:left="1080" w:hanging="360"/>
        <w:jc w:val="both"/>
        <w:rPr>
          <w:rFonts w:ascii="Tw Cen MT" w:hAnsi="Tw Cen MT"/>
          <w:sz w:val="20"/>
          <w:szCs w:val="20"/>
        </w:rPr>
      </w:pPr>
      <w:r>
        <w:rPr>
          <w:rFonts w:ascii="Tw Cen MT" w:hAnsi="Tw Cen MT"/>
          <w:sz w:val="20"/>
          <w:szCs w:val="20"/>
        </w:rPr>
        <w:t>Avoid prohibited transactions and conflicts of interest</w:t>
      </w:r>
      <w:r w:rsidR="00C26860">
        <w:rPr>
          <w:rFonts w:ascii="Tw Cen MT" w:hAnsi="Tw Cen MT"/>
          <w:sz w:val="20"/>
          <w:szCs w:val="20"/>
        </w:rPr>
        <w:t>;</w:t>
      </w:r>
    </w:p>
    <w:p w14:paraId="35D4946E" w14:textId="77777777" w:rsidR="00755048" w:rsidRDefault="00755048" w:rsidP="00DF37D7">
      <w:pPr>
        <w:numPr>
          <w:ilvl w:val="0"/>
          <w:numId w:val="10"/>
        </w:numPr>
        <w:ind w:left="1080" w:hanging="360"/>
        <w:jc w:val="both"/>
        <w:rPr>
          <w:rFonts w:ascii="Tw Cen MT" w:hAnsi="Tw Cen MT"/>
          <w:sz w:val="20"/>
          <w:szCs w:val="20"/>
        </w:rPr>
      </w:pPr>
      <w:r>
        <w:rPr>
          <w:rFonts w:ascii="Tw Cen MT" w:hAnsi="Tw Cen MT"/>
          <w:sz w:val="20"/>
          <w:szCs w:val="20"/>
        </w:rPr>
        <w:t>Monitor the investment vehicles and prudently re</w:t>
      </w:r>
      <w:r w:rsidR="00C26860">
        <w:rPr>
          <w:rFonts w:ascii="Tw Cen MT" w:hAnsi="Tw Cen MT"/>
          <w:sz w:val="20"/>
          <w:szCs w:val="20"/>
        </w:rPr>
        <w:t>commend investment alternatives;</w:t>
      </w:r>
    </w:p>
    <w:p w14:paraId="374F18D4" w14:textId="77777777" w:rsidR="00B76A40" w:rsidRPr="00036AB3" w:rsidRDefault="00755048" w:rsidP="00DF37D7">
      <w:pPr>
        <w:numPr>
          <w:ilvl w:val="0"/>
          <w:numId w:val="10"/>
        </w:numPr>
        <w:ind w:left="1080" w:hanging="360"/>
        <w:jc w:val="both"/>
        <w:rPr>
          <w:rFonts w:ascii="Tw Cen MT" w:hAnsi="Tw Cen MT"/>
          <w:sz w:val="20"/>
          <w:szCs w:val="20"/>
        </w:rPr>
      </w:pPr>
      <w:r>
        <w:rPr>
          <w:rFonts w:ascii="Tw Cen MT" w:hAnsi="Tw Cen MT"/>
          <w:sz w:val="20"/>
          <w:szCs w:val="20"/>
        </w:rPr>
        <w:t>Control and account for all investment expenses</w:t>
      </w:r>
      <w:r w:rsidR="00C26860">
        <w:rPr>
          <w:rFonts w:ascii="Tw Cen MT" w:hAnsi="Tw Cen MT"/>
          <w:sz w:val="20"/>
          <w:szCs w:val="20"/>
        </w:rPr>
        <w:t>;</w:t>
      </w:r>
      <w:r>
        <w:rPr>
          <w:rFonts w:ascii="Tw Cen MT" w:hAnsi="Tw Cen MT"/>
          <w:sz w:val="20"/>
          <w:szCs w:val="20"/>
        </w:rPr>
        <w:t xml:space="preserve"> </w:t>
      </w:r>
    </w:p>
    <w:p w14:paraId="707840D3" w14:textId="77777777" w:rsidR="00B76A40" w:rsidRPr="00036AB3" w:rsidRDefault="00B76A40" w:rsidP="00DF37D7">
      <w:pPr>
        <w:numPr>
          <w:ilvl w:val="0"/>
          <w:numId w:val="10"/>
        </w:numPr>
        <w:ind w:left="1080" w:hanging="360"/>
        <w:jc w:val="both"/>
        <w:rPr>
          <w:rFonts w:ascii="Tw Cen MT" w:hAnsi="Tw Cen MT"/>
          <w:sz w:val="20"/>
          <w:szCs w:val="20"/>
        </w:rPr>
      </w:pPr>
      <w:r w:rsidRPr="00036AB3">
        <w:rPr>
          <w:rFonts w:ascii="Tw Cen MT" w:hAnsi="Tw Cen MT"/>
          <w:sz w:val="20"/>
          <w:szCs w:val="20"/>
        </w:rPr>
        <w:t xml:space="preserve">Promptly inform the </w:t>
      </w:r>
      <w:r>
        <w:rPr>
          <w:rFonts w:ascii="Tw Cen MT" w:hAnsi="Tw Cen MT"/>
          <w:sz w:val="20"/>
          <w:szCs w:val="20"/>
        </w:rPr>
        <w:t>Finance Committee</w:t>
      </w:r>
      <w:r w:rsidRPr="00036AB3">
        <w:rPr>
          <w:rFonts w:ascii="Tw Cen MT" w:hAnsi="Tw Cen MT"/>
          <w:sz w:val="20"/>
          <w:szCs w:val="20"/>
        </w:rPr>
        <w:t xml:space="preserve"> in writing regarding all significant or material matters </w:t>
      </w:r>
      <w:r w:rsidR="00755048">
        <w:rPr>
          <w:rFonts w:ascii="Tw Cen MT" w:hAnsi="Tw Cen MT"/>
          <w:sz w:val="20"/>
          <w:szCs w:val="20"/>
        </w:rPr>
        <w:t>pe</w:t>
      </w:r>
      <w:r w:rsidRPr="00036AB3">
        <w:rPr>
          <w:rFonts w:ascii="Tw Cen MT" w:hAnsi="Tw Cen MT"/>
          <w:sz w:val="20"/>
          <w:szCs w:val="20"/>
        </w:rPr>
        <w:t>rtaining to the invest</w:t>
      </w:r>
      <w:r w:rsidR="00755048">
        <w:rPr>
          <w:rFonts w:ascii="Tw Cen MT" w:hAnsi="Tw Cen MT"/>
          <w:sz w:val="20"/>
          <w:szCs w:val="20"/>
        </w:rPr>
        <w:t>ed</w:t>
      </w:r>
      <w:r w:rsidRPr="00036AB3">
        <w:rPr>
          <w:rFonts w:ascii="Tw Cen MT" w:hAnsi="Tw Cen MT"/>
          <w:sz w:val="20"/>
          <w:szCs w:val="20"/>
        </w:rPr>
        <w:t xml:space="preserve"> assets and</w:t>
      </w:r>
      <w:r w:rsidR="00755048">
        <w:rPr>
          <w:rFonts w:ascii="Tw Cen MT" w:hAnsi="Tw Cen MT"/>
          <w:sz w:val="20"/>
          <w:szCs w:val="20"/>
        </w:rPr>
        <w:t>/or</w:t>
      </w:r>
      <w:r w:rsidRPr="00036AB3">
        <w:rPr>
          <w:rFonts w:ascii="Tw Cen MT" w:hAnsi="Tw Cen MT"/>
          <w:sz w:val="20"/>
          <w:szCs w:val="20"/>
        </w:rPr>
        <w:t xml:space="preserve"> the stability of th</w:t>
      </w:r>
      <w:r w:rsidR="00C26860">
        <w:rPr>
          <w:rFonts w:ascii="Tw Cen MT" w:hAnsi="Tw Cen MT"/>
          <w:sz w:val="20"/>
          <w:szCs w:val="20"/>
        </w:rPr>
        <w:t>e investment managers;</w:t>
      </w:r>
      <w:r w:rsidRPr="00036AB3">
        <w:rPr>
          <w:rFonts w:ascii="Tw Cen MT" w:hAnsi="Tw Cen MT"/>
          <w:sz w:val="20"/>
          <w:szCs w:val="20"/>
        </w:rPr>
        <w:t xml:space="preserve"> </w:t>
      </w:r>
    </w:p>
    <w:p w14:paraId="505BC740" w14:textId="77777777" w:rsidR="00B76A40" w:rsidRPr="00036AB3" w:rsidRDefault="00B76A40" w:rsidP="00DF37D7">
      <w:pPr>
        <w:numPr>
          <w:ilvl w:val="0"/>
          <w:numId w:val="10"/>
        </w:numPr>
        <w:ind w:left="1080" w:hanging="360"/>
        <w:jc w:val="both"/>
        <w:rPr>
          <w:rFonts w:ascii="Tw Cen MT" w:hAnsi="Tw Cen MT"/>
          <w:sz w:val="20"/>
          <w:szCs w:val="20"/>
        </w:rPr>
      </w:pPr>
      <w:r w:rsidRPr="00036AB3">
        <w:rPr>
          <w:rFonts w:ascii="Tw Cen MT" w:hAnsi="Tw Cen MT"/>
          <w:sz w:val="20"/>
          <w:szCs w:val="20"/>
        </w:rPr>
        <w:t>Promptly vote all proxies and related actions in a manner consistent with the long-term interests and objectives of the</w:t>
      </w:r>
      <w:r w:rsidR="00755048">
        <w:rPr>
          <w:rFonts w:ascii="Tw Cen MT" w:hAnsi="Tw Cen MT"/>
          <w:sz w:val="20"/>
          <w:szCs w:val="20"/>
        </w:rPr>
        <w:t xml:space="preserve"> Foundation</w:t>
      </w:r>
      <w:r w:rsidRPr="00036AB3">
        <w:rPr>
          <w:rFonts w:ascii="Tw Cen MT" w:hAnsi="Tw Cen MT"/>
          <w:sz w:val="20"/>
          <w:szCs w:val="20"/>
        </w:rPr>
        <w:t xml:space="preserve">. </w:t>
      </w:r>
    </w:p>
    <w:p w14:paraId="6BF7D1F7" w14:textId="77777777" w:rsidR="00B76A40" w:rsidRPr="00036AB3" w:rsidRDefault="00B76A40" w:rsidP="00B76A40">
      <w:pPr>
        <w:ind w:left="720"/>
        <w:jc w:val="both"/>
        <w:rPr>
          <w:rFonts w:ascii="Tw Cen MT" w:hAnsi="Tw Cen MT"/>
          <w:sz w:val="20"/>
          <w:szCs w:val="20"/>
        </w:rPr>
      </w:pPr>
    </w:p>
    <w:p w14:paraId="1D3EEA44" w14:textId="77777777" w:rsidR="00B76A40" w:rsidRDefault="005E5433" w:rsidP="005E5433">
      <w:pPr>
        <w:jc w:val="both"/>
        <w:rPr>
          <w:rFonts w:ascii="Tw Cen MT" w:hAnsi="Tw Cen MT"/>
          <w:b/>
          <w:sz w:val="20"/>
          <w:szCs w:val="20"/>
        </w:rPr>
      </w:pPr>
      <w:r>
        <w:rPr>
          <w:rFonts w:ascii="Tw Cen MT" w:hAnsi="Tw Cen MT"/>
          <w:b/>
          <w:sz w:val="20"/>
          <w:szCs w:val="20"/>
        </w:rPr>
        <w:t>3.6</w:t>
      </w:r>
      <w:r w:rsidR="004B171C">
        <w:rPr>
          <w:rFonts w:ascii="Tw Cen MT" w:hAnsi="Tw Cen MT"/>
          <w:b/>
          <w:sz w:val="20"/>
          <w:szCs w:val="20"/>
        </w:rPr>
        <w:t>.</w:t>
      </w:r>
      <w:r>
        <w:rPr>
          <w:rFonts w:ascii="Tw Cen MT" w:hAnsi="Tw Cen MT"/>
          <w:b/>
          <w:sz w:val="20"/>
          <w:szCs w:val="20"/>
        </w:rPr>
        <w:t>2</w:t>
      </w:r>
      <w:r>
        <w:rPr>
          <w:rFonts w:ascii="Tw Cen MT" w:hAnsi="Tw Cen MT"/>
          <w:b/>
          <w:sz w:val="20"/>
          <w:szCs w:val="20"/>
        </w:rPr>
        <w:tab/>
      </w:r>
      <w:r w:rsidR="00755048">
        <w:rPr>
          <w:rFonts w:ascii="Tw Cen MT" w:hAnsi="Tw Cen MT"/>
          <w:b/>
          <w:sz w:val="20"/>
          <w:szCs w:val="20"/>
        </w:rPr>
        <w:t>Asset Allocation G</w:t>
      </w:r>
      <w:r w:rsidR="005834F1">
        <w:rPr>
          <w:rFonts w:ascii="Tw Cen MT" w:hAnsi="Tw Cen MT"/>
          <w:b/>
          <w:sz w:val="20"/>
          <w:szCs w:val="20"/>
        </w:rPr>
        <w:t>uidelines</w:t>
      </w:r>
    </w:p>
    <w:p w14:paraId="11ADFE29" w14:textId="77777777" w:rsidR="00755048" w:rsidRDefault="00755048" w:rsidP="00B76A40">
      <w:pPr>
        <w:ind w:left="720"/>
        <w:jc w:val="both"/>
        <w:rPr>
          <w:rFonts w:ascii="Tw Cen MT" w:hAnsi="Tw Cen MT"/>
          <w:sz w:val="20"/>
          <w:szCs w:val="20"/>
        </w:rPr>
      </w:pPr>
      <w:r>
        <w:rPr>
          <w:rFonts w:ascii="Tw Cen MT" w:hAnsi="Tw Cen MT"/>
          <w:sz w:val="20"/>
          <w:szCs w:val="20"/>
        </w:rPr>
        <w:t xml:space="preserve">The </w:t>
      </w:r>
      <w:r w:rsidR="005834F1">
        <w:rPr>
          <w:rFonts w:ascii="Tw Cen MT" w:hAnsi="Tw Cen MT"/>
          <w:sz w:val="20"/>
          <w:szCs w:val="20"/>
        </w:rPr>
        <w:t>Permanent Endowment Fund shall be diversified and follow a moderate risk strategy.  Accordingly, the asset guidelines are as follows:</w:t>
      </w:r>
    </w:p>
    <w:p w14:paraId="5AFC1AFF" w14:textId="77777777" w:rsidR="005834F1" w:rsidRDefault="005834F1" w:rsidP="00DF37D7">
      <w:pPr>
        <w:pStyle w:val="ListParagraph"/>
        <w:numPr>
          <w:ilvl w:val="0"/>
          <w:numId w:val="17"/>
        </w:numPr>
        <w:ind w:left="1080"/>
        <w:jc w:val="both"/>
        <w:rPr>
          <w:rFonts w:ascii="Tw Cen MT" w:hAnsi="Tw Cen MT"/>
          <w:sz w:val="20"/>
          <w:szCs w:val="20"/>
        </w:rPr>
      </w:pPr>
      <w:r>
        <w:rPr>
          <w:rFonts w:ascii="Tw Cen MT" w:hAnsi="Tw Cen MT"/>
          <w:sz w:val="20"/>
          <w:szCs w:val="20"/>
        </w:rPr>
        <w:t xml:space="preserve">Equity investments shall be generally limited to equity mutual funds.  Diversity shall be accomplished by splitting equity funds </w:t>
      </w:r>
      <w:r w:rsidR="00C26860">
        <w:rPr>
          <w:rFonts w:ascii="Tw Cen MT" w:hAnsi="Tw Cen MT"/>
          <w:sz w:val="20"/>
          <w:szCs w:val="20"/>
        </w:rPr>
        <w:t>among a variety of sector funds.</w:t>
      </w:r>
    </w:p>
    <w:p w14:paraId="14A49A02" w14:textId="77777777" w:rsidR="00604AF2" w:rsidRDefault="005834F1" w:rsidP="00DF37D7">
      <w:pPr>
        <w:pStyle w:val="ListParagraph"/>
        <w:numPr>
          <w:ilvl w:val="0"/>
          <w:numId w:val="17"/>
        </w:numPr>
        <w:ind w:left="1080"/>
        <w:jc w:val="both"/>
        <w:rPr>
          <w:rFonts w:ascii="Tw Cen MT" w:hAnsi="Tw Cen MT"/>
          <w:sz w:val="20"/>
          <w:szCs w:val="20"/>
        </w:rPr>
      </w:pPr>
      <w:r w:rsidRPr="00604AF2">
        <w:rPr>
          <w:rFonts w:ascii="Tw Cen MT" w:hAnsi="Tw Cen MT"/>
          <w:sz w:val="20"/>
          <w:szCs w:val="20"/>
        </w:rPr>
        <w:t>Fixed income investments may be held in certificates of deposits, bond mutual funds, individual government bonds, government agency bonds, insured corporate bonds and money market funds.  All bond investments must b</w:t>
      </w:r>
      <w:r w:rsidR="00C26860" w:rsidRPr="00604AF2">
        <w:rPr>
          <w:rFonts w:ascii="Tw Cen MT" w:hAnsi="Tw Cen MT"/>
          <w:sz w:val="20"/>
          <w:szCs w:val="20"/>
        </w:rPr>
        <w:t>e investment grade BBB or above.</w:t>
      </w:r>
    </w:p>
    <w:p w14:paraId="09B4EB63" w14:textId="77777777" w:rsidR="005834F1" w:rsidRPr="00604AF2" w:rsidRDefault="005834F1" w:rsidP="00DF37D7">
      <w:pPr>
        <w:pStyle w:val="ListParagraph"/>
        <w:numPr>
          <w:ilvl w:val="0"/>
          <w:numId w:val="17"/>
        </w:numPr>
        <w:ind w:left="1080"/>
        <w:jc w:val="both"/>
        <w:rPr>
          <w:rFonts w:ascii="Tw Cen MT" w:hAnsi="Tw Cen MT"/>
          <w:sz w:val="20"/>
          <w:szCs w:val="20"/>
        </w:rPr>
      </w:pPr>
      <w:r w:rsidRPr="00604AF2">
        <w:rPr>
          <w:rFonts w:ascii="Tw Cen MT" w:hAnsi="Tw Cen MT"/>
          <w:sz w:val="20"/>
          <w:szCs w:val="20"/>
        </w:rPr>
        <w:t>Cash and cash equivalents may be held at a bank or brokerage company in a federally insured, interest bearing ac</w:t>
      </w:r>
      <w:r w:rsidR="00C26860" w:rsidRPr="00604AF2">
        <w:rPr>
          <w:rFonts w:ascii="Tw Cen MT" w:hAnsi="Tw Cen MT"/>
          <w:sz w:val="20"/>
          <w:szCs w:val="20"/>
        </w:rPr>
        <w:t>count or a money market account.</w:t>
      </w:r>
    </w:p>
    <w:p w14:paraId="7CB6F254" w14:textId="77777777" w:rsidR="005834F1" w:rsidRDefault="005834F1" w:rsidP="00DF37D7">
      <w:pPr>
        <w:pStyle w:val="ListParagraph"/>
        <w:numPr>
          <w:ilvl w:val="0"/>
          <w:numId w:val="17"/>
        </w:numPr>
        <w:ind w:left="1080"/>
        <w:jc w:val="both"/>
        <w:rPr>
          <w:rFonts w:ascii="Tw Cen MT" w:hAnsi="Tw Cen MT"/>
          <w:sz w:val="20"/>
          <w:szCs w:val="20"/>
        </w:rPr>
      </w:pPr>
      <w:r>
        <w:rPr>
          <w:rFonts w:ascii="Tw Cen MT" w:hAnsi="Tw Cen MT"/>
          <w:sz w:val="20"/>
          <w:szCs w:val="20"/>
        </w:rPr>
        <w:t xml:space="preserve">All Permanent Endowment Fund investments must be high quality, liquid investments offered through the investment </w:t>
      </w:r>
      <w:r w:rsidR="00C26860">
        <w:rPr>
          <w:rFonts w:ascii="Tw Cen MT" w:hAnsi="Tw Cen MT"/>
          <w:sz w:val="20"/>
          <w:szCs w:val="20"/>
        </w:rPr>
        <w:t>manager approved by the Board.</w:t>
      </w:r>
    </w:p>
    <w:p w14:paraId="117B77A8" w14:textId="77777777" w:rsidR="005834F1" w:rsidRPr="005834F1" w:rsidRDefault="005834F1" w:rsidP="00DF37D7">
      <w:pPr>
        <w:pStyle w:val="ListParagraph"/>
        <w:numPr>
          <w:ilvl w:val="0"/>
          <w:numId w:val="17"/>
        </w:numPr>
        <w:ind w:left="1080"/>
        <w:jc w:val="both"/>
        <w:rPr>
          <w:rFonts w:ascii="Tw Cen MT" w:hAnsi="Tw Cen MT"/>
          <w:sz w:val="20"/>
          <w:szCs w:val="20"/>
        </w:rPr>
      </w:pPr>
      <w:r>
        <w:rPr>
          <w:rFonts w:ascii="Tw Cen MT" w:hAnsi="Tw Cen MT"/>
          <w:sz w:val="20"/>
          <w:szCs w:val="20"/>
        </w:rPr>
        <w:t>Funds shall not be invested in individual equities, options, letter stock, derivatives, venture capital funds, commodities, real estate, or non-conventional investments.</w:t>
      </w:r>
    </w:p>
    <w:p w14:paraId="48AA1450" w14:textId="77777777" w:rsidR="005E5433" w:rsidRDefault="005E5433" w:rsidP="00B76A40">
      <w:pPr>
        <w:ind w:left="720"/>
        <w:jc w:val="both"/>
        <w:rPr>
          <w:rFonts w:ascii="Tw Cen MT" w:hAnsi="Tw Cen MT"/>
          <w:sz w:val="20"/>
          <w:szCs w:val="20"/>
        </w:rPr>
      </w:pPr>
    </w:p>
    <w:p w14:paraId="3FDA2850" w14:textId="77777777" w:rsidR="00B76A40" w:rsidRPr="00036AB3" w:rsidRDefault="005E5433" w:rsidP="005E5433">
      <w:pPr>
        <w:jc w:val="both"/>
        <w:rPr>
          <w:rFonts w:ascii="Tw Cen MT" w:hAnsi="Tw Cen MT"/>
          <w:sz w:val="20"/>
          <w:szCs w:val="20"/>
        </w:rPr>
      </w:pPr>
      <w:r>
        <w:rPr>
          <w:rFonts w:ascii="Tw Cen MT" w:hAnsi="Tw Cen MT"/>
          <w:b/>
          <w:sz w:val="20"/>
          <w:szCs w:val="20"/>
        </w:rPr>
        <w:t>3.6</w:t>
      </w:r>
      <w:r w:rsidR="004B171C">
        <w:rPr>
          <w:rFonts w:ascii="Tw Cen MT" w:hAnsi="Tw Cen MT"/>
          <w:b/>
          <w:sz w:val="20"/>
          <w:szCs w:val="20"/>
        </w:rPr>
        <w:t>.</w:t>
      </w:r>
      <w:r>
        <w:rPr>
          <w:rFonts w:ascii="Tw Cen MT" w:hAnsi="Tw Cen MT"/>
          <w:b/>
          <w:sz w:val="20"/>
          <w:szCs w:val="20"/>
        </w:rPr>
        <w:t>3</w:t>
      </w:r>
      <w:r>
        <w:rPr>
          <w:rFonts w:ascii="Tw Cen MT" w:hAnsi="Tw Cen MT"/>
          <w:b/>
          <w:sz w:val="20"/>
          <w:szCs w:val="20"/>
        </w:rPr>
        <w:tab/>
      </w:r>
      <w:r w:rsidR="005834F1">
        <w:rPr>
          <w:rFonts w:ascii="Tw Cen MT" w:hAnsi="Tw Cen MT"/>
          <w:b/>
          <w:sz w:val="20"/>
          <w:szCs w:val="20"/>
        </w:rPr>
        <w:t>Investment Manager Performance Evaluation</w:t>
      </w:r>
      <w:r w:rsidR="00B76A40" w:rsidRPr="00036AB3">
        <w:rPr>
          <w:rFonts w:ascii="Tw Cen MT" w:hAnsi="Tw Cen MT"/>
          <w:sz w:val="20"/>
          <w:szCs w:val="20"/>
        </w:rPr>
        <w:t xml:space="preserve"> </w:t>
      </w:r>
    </w:p>
    <w:p w14:paraId="2F496A71" w14:textId="77777777" w:rsidR="00B76A40" w:rsidRPr="00036AB3" w:rsidRDefault="00B76A40" w:rsidP="00B76A40">
      <w:pPr>
        <w:ind w:left="720"/>
        <w:jc w:val="both"/>
        <w:rPr>
          <w:rFonts w:ascii="Tw Cen MT" w:hAnsi="Tw Cen MT"/>
          <w:sz w:val="20"/>
          <w:szCs w:val="20"/>
        </w:rPr>
      </w:pPr>
      <w:r w:rsidRPr="00036AB3">
        <w:rPr>
          <w:rFonts w:ascii="Tw Cen MT" w:hAnsi="Tw Cen MT"/>
          <w:sz w:val="20"/>
          <w:szCs w:val="20"/>
        </w:rPr>
        <w:t>The following factors will be used to evaluate the investment manager</w:t>
      </w:r>
      <w:r w:rsidR="00F72E82">
        <w:rPr>
          <w:rFonts w:ascii="Tw Cen MT" w:hAnsi="Tw Cen MT"/>
          <w:sz w:val="20"/>
          <w:szCs w:val="20"/>
        </w:rPr>
        <w:t>’s overall performance:</w:t>
      </w:r>
    </w:p>
    <w:p w14:paraId="2E8541AD" w14:textId="77777777" w:rsidR="00F72E82" w:rsidRDefault="00B76A40" w:rsidP="00DF37D7">
      <w:pPr>
        <w:numPr>
          <w:ilvl w:val="0"/>
          <w:numId w:val="9"/>
        </w:numPr>
        <w:ind w:left="1080"/>
        <w:jc w:val="both"/>
        <w:rPr>
          <w:rFonts w:ascii="Tw Cen MT" w:hAnsi="Tw Cen MT"/>
          <w:sz w:val="20"/>
          <w:szCs w:val="20"/>
        </w:rPr>
      </w:pPr>
      <w:r w:rsidRPr="00036AB3">
        <w:rPr>
          <w:rFonts w:ascii="Tw Cen MT" w:hAnsi="Tw Cen MT"/>
          <w:sz w:val="20"/>
          <w:szCs w:val="20"/>
        </w:rPr>
        <w:t>Outperformance of benchmarks for each asset class</w:t>
      </w:r>
      <w:r w:rsidR="00C26860">
        <w:rPr>
          <w:rFonts w:ascii="Tw Cen MT" w:hAnsi="Tw Cen MT"/>
          <w:sz w:val="20"/>
          <w:szCs w:val="20"/>
        </w:rPr>
        <w:t>;</w:t>
      </w:r>
    </w:p>
    <w:p w14:paraId="49354E68" w14:textId="77777777" w:rsidR="00B76A40" w:rsidRPr="00F72E82" w:rsidRDefault="00F72E82" w:rsidP="00DF37D7">
      <w:pPr>
        <w:numPr>
          <w:ilvl w:val="0"/>
          <w:numId w:val="9"/>
        </w:numPr>
        <w:ind w:left="1080"/>
        <w:jc w:val="both"/>
        <w:rPr>
          <w:rFonts w:ascii="Tw Cen MT" w:hAnsi="Tw Cen MT"/>
          <w:sz w:val="20"/>
          <w:szCs w:val="20"/>
        </w:rPr>
      </w:pPr>
      <w:r>
        <w:rPr>
          <w:rFonts w:ascii="Tw Cen MT" w:hAnsi="Tw Cen MT"/>
          <w:sz w:val="20"/>
          <w:szCs w:val="20"/>
        </w:rPr>
        <w:t>A</w:t>
      </w:r>
      <w:r w:rsidR="00B76A40" w:rsidRPr="00036AB3">
        <w:rPr>
          <w:rFonts w:ascii="Tw Cen MT" w:hAnsi="Tw Cen MT"/>
          <w:sz w:val="20"/>
          <w:szCs w:val="20"/>
        </w:rPr>
        <w:t xml:space="preserve">ggregate </w:t>
      </w:r>
      <w:r w:rsidR="00C26860">
        <w:rPr>
          <w:rFonts w:ascii="Tw Cen MT" w:hAnsi="Tw Cen MT"/>
          <w:sz w:val="20"/>
          <w:szCs w:val="20"/>
        </w:rPr>
        <w:t>performance of total portfolio;</w:t>
      </w:r>
    </w:p>
    <w:p w14:paraId="1D0DCD57" w14:textId="77777777" w:rsidR="00B76A40" w:rsidRDefault="00C26860" w:rsidP="00DF37D7">
      <w:pPr>
        <w:numPr>
          <w:ilvl w:val="0"/>
          <w:numId w:val="9"/>
        </w:numPr>
        <w:ind w:left="1080"/>
        <w:jc w:val="both"/>
        <w:rPr>
          <w:rFonts w:ascii="Tw Cen MT" w:hAnsi="Tw Cen MT"/>
          <w:sz w:val="20"/>
          <w:szCs w:val="20"/>
        </w:rPr>
      </w:pPr>
      <w:r>
        <w:rPr>
          <w:rFonts w:ascii="Tw Cen MT" w:hAnsi="Tw Cen MT"/>
          <w:sz w:val="20"/>
          <w:szCs w:val="20"/>
        </w:rPr>
        <w:t>Providing consistent returns;</w:t>
      </w:r>
    </w:p>
    <w:p w14:paraId="358B491D" w14:textId="77777777" w:rsidR="00F72E82" w:rsidRDefault="00F72E82" w:rsidP="00DF37D7">
      <w:pPr>
        <w:numPr>
          <w:ilvl w:val="0"/>
          <w:numId w:val="9"/>
        </w:numPr>
        <w:ind w:left="1080"/>
        <w:jc w:val="both"/>
        <w:rPr>
          <w:rFonts w:ascii="Tw Cen MT" w:hAnsi="Tw Cen MT"/>
          <w:sz w:val="20"/>
          <w:szCs w:val="20"/>
        </w:rPr>
      </w:pPr>
      <w:r>
        <w:rPr>
          <w:rFonts w:ascii="Tw Cen MT" w:hAnsi="Tw Cen MT"/>
          <w:sz w:val="20"/>
          <w:szCs w:val="20"/>
        </w:rPr>
        <w:t>Adherence to the Foundation’s investment policy guidelines</w:t>
      </w:r>
      <w:r w:rsidR="00C26860">
        <w:rPr>
          <w:rFonts w:ascii="Tw Cen MT" w:hAnsi="Tw Cen MT"/>
          <w:sz w:val="20"/>
          <w:szCs w:val="20"/>
        </w:rPr>
        <w:t>.</w:t>
      </w:r>
    </w:p>
    <w:p w14:paraId="3B80B474" w14:textId="77777777" w:rsidR="00F72E82" w:rsidRPr="00036AB3" w:rsidRDefault="00F72E82" w:rsidP="00F72E82">
      <w:pPr>
        <w:ind w:left="1440"/>
        <w:jc w:val="both"/>
        <w:rPr>
          <w:rFonts w:ascii="Tw Cen MT" w:hAnsi="Tw Cen MT"/>
          <w:sz w:val="20"/>
          <w:szCs w:val="20"/>
        </w:rPr>
      </w:pPr>
    </w:p>
    <w:p w14:paraId="53979497" w14:textId="77777777" w:rsidR="00B76A40" w:rsidRPr="00036AB3" w:rsidRDefault="00B76A40" w:rsidP="00B76A40">
      <w:pPr>
        <w:ind w:left="720"/>
        <w:jc w:val="both"/>
        <w:rPr>
          <w:rFonts w:ascii="Tw Cen MT" w:hAnsi="Tw Cen MT"/>
          <w:sz w:val="20"/>
          <w:szCs w:val="20"/>
        </w:rPr>
      </w:pPr>
    </w:p>
    <w:p w14:paraId="792C4583" w14:textId="77777777" w:rsidR="00DD4FA0" w:rsidRDefault="00DD4FA0" w:rsidP="007944FE">
      <w:pPr>
        <w:ind w:right="-72"/>
        <w:jc w:val="both"/>
        <w:rPr>
          <w:rFonts w:ascii="Tw Cen MT" w:hAnsi="Tw Cen MT" w:cs="Arial"/>
          <w:sz w:val="20"/>
          <w:szCs w:val="20"/>
        </w:rPr>
      </w:pPr>
    </w:p>
    <w:p w14:paraId="32739892" w14:textId="77777777" w:rsidR="00E845A5" w:rsidRPr="00E845A5" w:rsidRDefault="00223208" w:rsidP="00E845A5">
      <w:pPr>
        <w:ind w:right="-72"/>
        <w:jc w:val="both"/>
        <w:rPr>
          <w:rFonts w:ascii="Tw Cen MT" w:hAnsi="Tw Cen MT" w:cs="Arial"/>
          <w:sz w:val="20"/>
          <w:szCs w:val="20"/>
        </w:rPr>
      </w:pPr>
      <w:r>
        <w:rPr>
          <w:rFonts w:ascii="Tw Cen MT" w:hAnsi="Tw Cen MT" w:cs="Arial"/>
          <w:b/>
          <w:sz w:val="20"/>
          <w:szCs w:val="20"/>
        </w:rPr>
        <w:t xml:space="preserve">SECTION 4:  DEVELOPMENT </w:t>
      </w:r>
      <w:r w:rsidR="00EF32A0">
        <w:rPr>
          <w:rFonts w:ascii="Tw Cen MT" w:hAnsi="Tw Cen MT" w:cs="Arial"/>
          <w:b/>
          <w:sz w:val="20"/>
          <w:szCs w:val="20"/>
        </w:rPr>
        <w:t>&amp; FUNDRAISING</w:t>
      </w:r>
      <w:r>
        <w:rPr>
          <w:rFonts w:ascii="Tw Cen MT" w:hAnsi="Tw Cen MT" w:cs="Arial"/>
          <w:b/>
          <w:sz w:val="20"/>
          <w:szCs w:val="20"/>
        </w:rPr>
        <w:t xml:space="preserve"> </w:t>
      </w:r>
    </w:p>
    <w:p w14:paraId="17B0D4C2" w14:textId="77777777" w:rsidR="00E845A5" w:rsidRPr="00E845A5" w:rsidRDefault="00E845A5" w:rsidP="00E845A5">
      <w:pPr>
        <w:rPr>
          <w:rFonts w:ascii="Tw Cen MT" w:hAnsi="Tw Cen MT"/>
          <w:b/>
          <w:sz w:val="20"/>
          <w:szCs w:val="20"/>
        </w:rPr>
      </w:pPr>
    </w:p>
    <w:p w14:paraId="75DEE765" w14:textId="77777777" w:rsidR="00E845A5" w:rsidRDefault="00E845A5" w:rsidP="00E845A5">
      <w:pPr>
        <w:ind w:left="720" w:hanging="720"/>
        <w:rPr>
          <w:rFonts w:ascii="Tw Cen MT" w:hAnsi="Tw Cen MT"/>
          <w:b/>
          <w:sz w:val="20"/>
          <w:szCs w:val="20"/>
        </w:rPr>
      </w:pPr>
      <w:r w:rsidRPr="00E845A5">
        <w:rPr>
          <w:rFonts w:ascii="Tw Cen MT" w:hAnsi="Tw Cen MT"/>
          <w:b/>
          <w:sz w:val="20"/>
          <w:szCs w:val="20"/>
        </w:rPr>
        <w:t>4.1</w:t>
      </w:r>
      <w:r w:rsidRPr="00E845A5">
        <w:rPr>
          <w:rFonts w:ascii="Tw Cen MT" w:hAnsi="Tw Cen MT"/>
          <w:sz w:val="20"/>
          <w:szCs w:val="20"/>
        </w:rPr>
        <w:tab/>
      </w:r>
      <w:r w:rsidRPr="00B41641">
        <w:rPr>
          <w:rFonts w:ascii="Tw Cen MT" w:hAnsi="Tw Cen MT"/>
          <w:b/>
          <w:sz w:val="20"/>
          <w:szCs w:val="20"/>
          <w:u w:val="single"/>
        </w:rPr>
        <w:t>Development Policies</w:t>
      </w:r>
    </w:p>
    <w:p w14:paraId="0360147E" w14:textId="77777777" w:rsidR="00E845A5" w:rsidRDefault="00E845A5" w:rsidP="006D60C0">
      <w:pPr>
        <w:ind w:left="720" w:hanging="720"/>
        <w:jc w:val="both"/>
        <w:rPr>
          <w:rFonts w:ascii="Tw Cen MT" w:hAnsi="Tw Cen MT"/>
          <w:sz w:val="20"/>
          <w:szCs w:val="20"/>
        </w:rPr>
      </w:pPr>
      <w:r>
        <w:rPr>
          <w:rFonts w:ascii="Tw Cen MT" w:hAnsi="Tw Cen MT"/>
          <w:b/>
          <w:sz w:val="20"/>
          <w:szCs w:val="20"/>
        </w:rPr>
        <w:tab/>
      </w:r>
      <w:r>
        <w:rPr>
          <w:rFonts w:ascii="Tw Cen MT" w:hAnsi="Tw Cen MT"/>
          <w:sz w:val="20"/>
          <w:szCs w:val="20"/>
        </w:rPr>
        <w:t>The Development Committee shall be responsible for overseeing f</w:t>
      </w:r>
      <w:r w:rsidRPr="00E845A5">
        <w:rPr>
          <w:rFonts w:ascii="Tw Cen MT" w:hAnsi="Tw Cen MT"/>
          <w:sz w:val="20"/>
          <w:szCs w:val="20"/>
        </w:rPr>
        <w:t>undraising</w:t>
      </w:r>
      <w:r>
        <w:rPr>
          <w:rFonts w:ascii="Tw Cen MT" w:hAnsi="Tw Cen MT"/>
          <w:sz w:val="20"/>
          <w:szCs w:val="20"/>
        </w:rPr>
        <w:t xml:space="preserve"> campaigns and events.  The Vice President of Development shall chair the Development Committee and can appoint sub-committees who will be responsible for running individual events or campaigns.</w:t>
      </w:r>
    </w:p>
    <w:p w14:paraId="17FED08F" w14:textId="77777777" w:rsidR="00207BD7" w:rsidRPr="00E845A5" w:rsidRDefault="00E845A5" w:rsidP="006D60C0">
      <w:pPr>
        <w:ind w:left="720" w:hanging="720"/>
        <w:jc w:val="both"/>
        <w:rPr>
          <w:rFonts w:ascii="Tw Cen MT" w:hAnsi="Tw Cen MT"/>
          <w:sz w:val="20"/>
          <w:szCs w:val="20"/>
        </w:rPr>
      </w:pPr>
      <w:r>
        <w:rPr>
          <w:rFonts w:ascii="Tw Cen MT" w:hAnsi="Tw Cen MT"/>
          <w:sz w:val="20"/>
          <w:szCs w:val="20"/>
        </w:rPr>
        <w:t xml:space="preserve"> </w:t>
      </w:r>
    </w:p>
    <w:p w14:paraId="2593CCED" w14:textId="77777777" w:rsidR="00B41641" w:rsidRDefault="00B41641" w:rsidP="006D60C0">
      <w:pPr>
        <w:ind w:left="720" w:hanging="720"/>
        <w:jc w:val="both"/>
        <w:rPr>
          <w:rFonts w:ascii="Tw Cen MT" w:hAnsi="Tw Cen MT"/>
          <w:b/>
          <w:sz w:val="20"/>
          <w:szCs w:val="20"/>
          <w:u w:val="single"/>
        </w:rPr>
      </w:pPr>
      <w:r>
        <w:rPr>
          <w:rFonts w:ascii="Tw Cen MT" w:hAnsi="Tw Cen MT"/>
          <w:b/>
          <w:sz w:val="20"/>
          <w:szCs w:val="20"/>
        </w:rPr>
        <w:t>4.2</w:t>
      </w:r>
      <w:r w:rsidR="00E845A5">
        <w:rPr>
          <w:rFonts w:ascii="Tw Cen MT" w:hAnsi="Tw Cen MT"/>
          <w:b/>
          <w:sz w:val="20"/>
          <w:szCs w:val="20"/>
        </w:rPr>
        <w:tab/>
      </w:r>
      <w:r w:rsidRPr="00B41641">
        <w:rPr>
          <w:rFonts w:ascii="Tw Cen MT" w:hAnsi="Tw Cen MT"/>
          <w:b/>
          <w:sz w:val="20"/>
          <w:szCs w:val="20"/>
          <w:u w:val="single"/>
        </w:rPr>
        <w:t>Fundraising Campaigns</w:t>
      </w:r>
    </w:p>
    <w:p w14:paraId="322964CF" w14:textId="77777777" w:rsidR="00B41641" w:rsidRDefault="00B41641" w:rsidP="006D60C0">
      <w:pPr>
        <w:ind w:left="720" w:hanging="720"/>
        <w:jc w:val="both"/>
        <w:rPr>
          <w:rFonts w:ascii="Tw Cen MT" w:hAnsi="Tw Cen MT"/>
          <w:b/>
          <w:sz w:val="20"/>
          <w:szCs w:val="20"/>
        </w:rPr>
      </w:pPr>
    </w:p>
    <w:p w14:paraId="790D2253" w14:textId="77777777" w:rsidR="003A0555" w:rsidRDefault="00B41641" w:rsidP="006D60C0">
      <w:pPr>
        <w:ind w:left="720" w:hanging="720"/>
        <w:jc w:val="both"/>
        <w:rPr>
          <w:rFonts w:ascii="Tw Cen MT" w:hAnsi="Tw Cen MT"/>
          <w:sz w:val="20"/>
          <w:szCs w:val="20"/>
        </w:rPr>
      </w:pPr>
      <w:r>
        <w:rPr>
          <w:rFonts w:ascii="Tw Cen MT" w:hAnsi="Tw Cen MT"/>
          <w:b/>
          <w:sz w:val="20"/>
          <w:szCs w:val="20"/>
        </w:rPr>
        <w:t>4.2</w:t>
      </w:r>
      <w:r w:rsidR="004B171C">
        <w:rPr>
          <w:rFonts w:ascii="Tw Cen MT" w:hAnsi="Tw Cen MT"/>
          <w:b/>
          <w:sz w:val="20"/>
          <w:szCs w:val="20"/>
        </w:rPr>
        <w:t>.</w:t>
      </w:r>
      <w:r>
        <w:rPr>
          <w:rFonts w:ascii="Tw Cen MT" w:hAnsi="Tw Cen MT"/>
          <w:b/>
          <w:sz w:val="20"/>
          <w:szCs w:val="20"/>
        </w:rPr>
        <w:t>1</w:t>
      </w:r>
      <w:r>
        <w:rPr>
          <w:rFonts w:ascii="Tw Cen MT" w:hAnsi="Tw Cen MT"/>
          <w:b/>
          <w:sz w:val="20"/>
          <w:szCs w:val="20"/>
        </w:rPr>
        <w:tab/>
      </w:r>
      <w:r w:rsidR="00E845A5" w:rsidRPr="00B41641">
        <w:rPr>
          <w:rFonts w:ascii="Tw Cen MT" w:hAnsi="Tw Cen MT"/>
          <w:b/>
          <w:sz w:val="20"/>
          <w:szCs w:val="20"/>
        </w:rPr>
        <w:t>Annual Campaign</w:t>
      </w:r>
      <w:r w:rsidR="003A0555">
        <w:rPr>
          <w:rFonts w:ascii="Tw Cen MT" w:hAnsi="Tw Cen MT"/>
          <w:sz w:val="20"/>
          <w:szCs w:val="20"/>
        </w:rPr>
        <w:t xml:space="preserve"> </w:t>
      </w:r>
    </w:p>
    <w:p w14:paraId="07EAD526" w14:textId="77777777" w:rsidR="00E845A5" w:rsidRDefault="003A0555" w:rsidP="006D60C0">
      <w:pPr>
        <w:ind w:left="720" w:hanging="720"/>
        <w:jc w:val="both"/>
        <w:rPr>
          <w:rFonts w:ascii="Tw Cen MT" w:hAnsi="Tw Cen MT"/>
          <w:sz w:val="20"/>
          <w:szCs w:val="20"/>
        </w:rPr>
      </w:pPr>
      <w:r>
        <w:rPr>
          <w:rFonts w:ascii="Tw Cen MT" w:hAnsi="Tw Cen MT"/>
          <w:sz w:val="20"/>
          <w:szCs w:val="20"/>
        </w:rPr>
        <w:tab/>
        <w:t xml:space="preserve">The Annual Campaign comprises </w:t>
      </w:r>
      <w:r w:rsidR="00E845A5" w:rsidRPr="00E845A5">
        <w:rPr>
          <w:rFonts w:ascii="Tw Cen MT" w:hAnsi="Tw Cen MT"/>
          <w:sz w:val="20"/>
          <w:szCs w:val="20"/>
        </w:rPr>
        <w:t xml:space="preserve">fundraising </w:t>
      </w:r>
      <w:r>
        <w:rPr>
          <w:rFonts w:ascii="Tw Cen MT" w:hAnsi="Tw Cen MT"/>
          <w:sz w:val="20"/>
          <w:szCs w:val="20"/>
        </w:rPr>
        <w:t>activities targeting businesses and</w:t>
      </w:r>
      <w:r w:rsidR="00E845A5" w:rsidRPr="00E845A5">
        <w:rPr>
          <w:rFonts w:ascii="Tw Cen MT" w:hAnsi="Tw Cen MT"/>
          <w:sz w:val="20"/>
          <w:szCs w:val="20"/>
        </w:rPr>
        <w:t xml:space="preserve"> high net-worth individuals. </w:t>
      </w:r>
      <w:r>
        <w:rPr>
          <w:rFonts w:ascii="Tw Cen MT" w:hAnsi="Tw Cen MT"/>
          <w:sz w:val="20"/>
          <w:szCs w:val="20"/>
        </w:rPr>
        <w:t xml:space="preserve"> The a</w:t>
      </w:r>
      <w:r w:rsidR="00E845A5" w:rsidRPr="00E845A5">
        <w:rPr>
          <w:rFonts w:ascii="Tw Cen MT" w:hAnsi="Tw Cen MT"/>
          <w:sz w:val="20"/>
          <w:szCs w:val="20"/>
        </w:rPr>
        <w:t xml:space="preserve">nnual </w:t>
      </w:r>
      <w:r>
        <w:rPr>
          <w:rFonts w:ascii="Tw Cen MT" w:hAnsi="Tw Cen MT"/>
          <w:sz w:val="20"/>
          <w:szCs w:val="20"/>
        </w:rPr>
        <w:t>k</w:t>
      </w:r>
      <w:r w:rsidR="00E845A5" w:rsidRPr="00E845A5">
        <w:rPr>
          <w:rFonts w:ascii="Tw Cen MT" w:hAnsi="Tw Cen MT"/>
          <w:sz w:val="20"/>
          <w:szCs w:val="20"/>
        </w:rPr>
        <w:t xml:space="preserve">ick-off occurs </w:t>
      </w:r>
      <w:r>
        <w:rPr>
          <w:rFonts w:ascii="Tw Cen MT" w:hAnsi="Tw Cen MT"/>
          <w:sz w:val="20"/>
          <w:szCs w:val="20"/>
        </w:rPr>
        <w:t xml:space="preserve">in </w:t>
      </w:r>
      <w:r w:rsidR="003C7D93">
        <w:rPr>
          <w:rFonts w:ascii="Tw Cen MT" w:hAnsi="Tw Cen MT"/>
          <w:sz w:val="20"/>
          <w:szCs w:val="20"/>
        </w:rPr>
        <w:t>early fall</w:t>
      </w:r>
      <w:r w:rsidR="00AC11C2">
        <w:rPr>
          <w:rFonts w:ascii="Tw Cen MT" w:hAnsi="Tw Cen MT"/>
          <w:sz w:val="20"/>
          <w:szCs w:val="20"/>
        </w:rPr>
        <w:t xml:space="preserve"> each year, and generally has a more intense phase in the fall, although donations will be sought and accepted throughout the year.</w:t>
      </w:r>
      <w:r w:rsidR="00A82F1A">
        <w:rPr>
          <w:rFonts w:ascii="Tw Cen MT" w:hAnsi="Tw Cen MT"/>
          <w:sz w:val="20"/>
          <w:szCs w:val="20"/>
        </w:rPr>
        <w:t xml:space="preserve"> </w:t>
      </w:r>
      <w:r w:rsidR="00E845A5" w:rsidRPr="00E845A5">
        <w:rPr>
          <w:rFonts w:ascii="Tw Cen MT" w:hAnsi="Tw Cen MT"/>
          <w:sz w:val="20"/>
          <w:szCs w:val="20"/>
        </w:rPr>
        <w:t xml:space="preserve"> Donation levels </w:t>
      </w:r>
      <w:r w:rsidR="003E0215">
        <w:rPr>
          <w:rFonts w:ascii="Tw Cen MT" w:hAnsi="Tw Cen MT"/>
          <w:sz w:val="20"/>
          <w:szCs w:val="20"/>
        </w:rPr>
        <w:t xml:space="preserve">can vary but generally range from </w:t>
      </w:r>
      <w:r w:rsidR="00E845A5" w:rsidRPr="00E845A5">
        <w:rPr>
          <w:rFonts w:ascii="Tw Cen MT" w:hAnsi="Tw Cen MT"/>
          <w:sz w:val="20"/>
          <w:szCs w:val="20"/>
        </w:rPr>
        <w:t>$500</w:t>
      </w:r>
      <w:r w:rsidR="003E0215">
        <w:rPr>
          <w:rFonts w:ascii="Tw Cen MT" w:hAnsi="Tw Cen MT"/>
          <w:sz w:val="20"/>
          <w:szCs w:val="20"/>
        </w:rPr>
        <w:t xml:space="preserve"> to </w:t>
      </w:r>
      <w:r w:rsidR="00E845A5" w:rsidRPr="00E845A5">
        <w:rPr>
          <w:rFonts w:ascii="Tw Cen MT" w:hAnsi="Tw Cen MT"/>
          <w:sz w:val="20"/>
          <w:szCs w:val="20"/>
        </w:rPr>
        <w:t>$50</w:t>
      </w:r>
      <w:r w:rsidR="003E0215">
        <w:rPr>
          <w:rFonts w:ascii="Tw Cen MT" w:hAnsi="Tw Cen MT"/>
          <w:sz w:val="20"/>
          <w:szCs w:val="20"/>
        </w:rPr>
        <w:t>,00</w:t>
      </w:r>
      <w:r w:rsidR="00E845A5" w:rsidRPr="00E845A5">
        <w:rPr>
          <w:rFonts w:ascii="Tw Cen MT" w:hAnsi="Tw Cen MT"/>
          <w:sz w:val="20"/>
          <w:szCs w:val="20"/>
        </w:rPr>
        <w:t xml:space="preserve">0. Goals are determined </w:t>
      </w:r>
      <w:r w:rsidR="003C7D93">
        <w:rPr>
          <w:rFonts w:ascii="Tw Cen MT" w:hAnsi="Tw Cen MT"/>
          <w:sz w:val="20"/>
          <w:szCs w:val="20"/>
        </w:rPr>
        <w:t>each year by</w:t>
      </w:r>
      <w:r w:rsidR="00E845A5" w:rsidRPr="00E845A5">
        <w:rPr>
          <w:rFonts w:ascii="Tw Cen MT" w:hAnsi="Tw Cen MT"/>
          <w:sz w:val="20"/>
          <w:szCs w:val="20"/>
        </w:rPr>
        <w:t xml:space="preserve"> the </w:t>
      </w:r>
      <w:r w:rsidR="00B41641">
        <w:rPr>
          <w:rFonts w:ascii="Tw Cen MT" w:hAnsi="Tw Cen MT"/>
          <w:sz w:val="20"/>
          <w:szCs w:val="20"/>
        </w:rPr>
        <w:t>Dev</w:t>
      </w:r>
      <w:r w:rsidR="0079352D">
        <w:rPr>
          <w:rFonts w:ascii="Tw Cen MT" w:hAnsi="Tw Cen MT"/>
          <w:sz w:val="20"/>
          <w:szCs w:val="20"/>
        </w:rPr>
        <w:t>e</w:t>
      </w:r>
      <w:r w:rsidR="00B41641">
        <w:rPr>
          <w:rFonts w:ascii="Tw Cen MT" w:hAnsi="Tw Cen MT"/>
          <w:sz w:val="20"/>
          <w:szCs w:val="20"/>
        </w:rPr>
        <w:t>lopment Committee</w:t>
      </w:r>
      <w:r w:rsidR="003C7D93">
        <w:rPr>
          <w:rFonts w:ascii="Tw Cen MT" w:hAnsi="Tw Cen MT"/>
          <w:sz w:val="20"/>
          <w:szCs w:val="20"/>
        </w:rPr>
        <w:t>.</w:t>
      </w:r>
      <w:r>
        <w:rPr>
          <w:rFonts w:ascii="Tw Cen MT" w:hAnsi="Tw Cen MT"/>
          <w:sz w:val="20"/>
          <w:szCs w:val="20"/>
        </w:rPr>
        <w:t xml:space="preserve"> A</w:t>
      </w:r>
      <w:r w:rsidR="00E845A5" w:rsidRPr="00E845A5">
        <w:rPr>
          <w:rFonts w:ascii="Tw Cen MT" w:hAnsi="Tw Cen MT"/>
          <w:sz w:val="20"/>
          <w:szCs w:val="20"/>
        </w:rPr>
        <w:t>ll board members are encouraged to introduce any high net-worth or corporate donor to the Director</w:t>
      </w:r>
      <w:r>
        <w:rPr>
          <w:rFonts w:ascii="Tw Cen MT" w:hAnsi="Tw Cen MT"/>
          <w:sz w:val="20"/>
          <w:szCs w:val="20"/>
        </w:rPr>
        <w:t xml:space="preserve"> of the Foundation</w:t>
      </w:r>
      <w:r w:rsidR="00E845A5" w:rsidRPr="00E845A5">
        <w:rPr>
          <w:rFonts w:ascii="Tw Cen MT" w:hAnsi="Tw Cen MT"/>
          <w:sz w:val="20"/>
          <w:szCs w:val="20"/>
        </w:rPr>
        <w:t xml:space="preserve"> for relationship development, management, and recognition.</w:t>
      </w:r>
    </w:p>
    <w:p w14:paraId="56FFC42E" w14:textId="77777777" w:rsidR="00B41641" w:rsidRDefault="00B41641" w:rsidP="006D60C0">
      <w:pPr>
        <w:ind w:left="720" w:hanging="720"/>
        <w:jc w:val="both"/>
        <w:rPr>
          <w:rFonts w:ascii="Tw Cen MT" w:hAnsi="Tw Cen MT"/>
          <w:sz w:val="20"/>
          <w:szCs w:val="20"/>
        </w:rPr>
      </w:pPr>
    </w:p>
    <w:p w14:paraId="2D160D73" w14:textId="77777777" w:rsidR="00B41641" w:rsidRDefault="00B0715D" w:rsidP="006D60C0">
      <w:pPr>
        <w:ind w:left="720" w:hanging="720"/>
        <w:jc w:val="both"/>
        <w:rPr>
          <w:rFonts w:ascii="Tw Cen MT" w:hAnsi="Tw Cen MT"/>
          <w:sz w:val="20"/>
          <w:szCs w:val="20"/>
        </w:rPr>
      </w:pPr>
      <w:r>
        <w:rPr>
          <w:rFonts w:ascii="Tw Cen MT" w:hAnsi="Tw Cen MT"/>
          <w:b/>
          <w:sz w:val="20"/>
          <w:szCs w:val="20"/>
        </w:rPr>
        <w:t>4.2</w:t>
      </w:r>
      <w:r w:rsidR="004B171C">
        <w:rPr>
          <w:rFonts w:ascii="Tw Cen MT" w:hAnsi="Tw Cen MT"/>
          <w:b/>
          <w:sz w:val="20"/>
          <w:szCs w:val="20"/>
        </w:rPr>
        <w:t>.</w:t>
      </w:r>
      <w:r>
        <w:rPr>
          <w:rFonts w:ascii="Tw Cen MT" w:hAnsi="Tw Cen MT"/>
          <w:b/>
          <w:sz w:val="20"/>
          <w:szCs w:val="20"/>
        </w:rPr>
        <w:t>2</w:t>
      </w:r>
      <w:r>
        <w:rPr>
          <w:rFonts w:ascii="Tw Cen MT" w:hAnsi="Tw Cen MT"/>
          <w:b/>
          <w:sz w:val="20"/>
          <w:szCs w:val="20"/>
        </w:rPr>
        <w:tab/>
        <w:t>Employee Giving</w:t>
      </w:r>
    </w:p>
    <w:p w14:paraId="420ECE77" w14:textId="77777777" w:rsidR="003A0555" w:rsidRDefault="003A0555" w:rsidP="006D60C0">
      <w:pPr>
        <w:ind w:left="720"/>
        <w:jc w:val="both"/>
        <w:rPr>
          <w:rFonts w:ascii="Tw Cen MT" w:hAnsi="Tw Cen MT"/>
          <w:sz w:val="20"/>
          <w:szCs w:val="20"/>
        </w:rPr>
      </w:pPr>
      <w:r>
        <w:rPr>
          <w:rFonts w:ascii="Tw Cen MT" w:hAnsi="Tw Cen MT"/>
          <w:sz w:val="20"/>
          <w:szCs w:val="20"/>
        </w:rPr>
        <w:t>The Employee Giving campaign allows BISD employees to donate to BEF through payroll deduction.  Enrollment forms are made available to the employees at the beginning of the school year</w:t>
      </w:r>
      <w:r w:rsidR="00B620CC">
        <w:rPr>
          <w:rFonts w:ascii="Tw Cen MT" w:hAnsi="Tw Cen MT"/>
          <w:sz w:val="20"/>
          <w:szCs w:val="20"/>
        </w:rPr>
        <w:t xml:space="preserve"> by BISD</w:t>
      </w:r>
      <w:r>
        <w:rPr>
          <w:rFonts w:ascii="Tw Cen MT" w:hAnsi="Tw Cen MT"/>
          <w:sz w:val="20"/>
          <w:szCs w:val="20"/>
        </w:rPr>
        <w:t>.</w:t>
      </w:r>
    </w:p>
    <w:p w14:paraId="4D139554" w14:textId="77777777" w:rsidR="00B95467" w:rsidRDefault="00B95467" w:rsidP="006D60C0">
      <w:pPr>
        <w:ind w:left="720"/>
        <w:jc w:val="both"/>
        <w:rPr>
          <w:rFonts w:ascii="Tw Cen MT" w:hAnsi="Tw Cen MT"/>
          <w:sz w:val="20"/>
          <w:szCs w:val="20"/>
        </w:rPr>
      </w:pPr>
    </w:p>
    <w:p w14:paraId="03549927" w14:textId="77777777" w:rsidR="00B95467" w:rsidRDefault="00B95467" w:rsidP="006D60C0">
      <w:pPr>
        <w:ind w:left="720" w:hanging="720"/>
        <w:jc w:val="both"/>
        <w:rPr>
          <w:rFonts w:ascii="Tw Cen MT" w:hAnsi="Tw Cen MT"/>
          <w:b/>
          <w:sz w:val="20"/>
          <w:szCs w:val="20"/>
        </w:rPr>
      </w:pPr>
      <w:r>
        <w:rPr>
          <w:rFonts w:ascii="Tw Cen MT" w:hAnsi="Tw Cen MT"/>
          <w:b/>
          <w:sz w:val="20"/>
          <w:szCs w:val="20"/>
        </w:rPr>
        <w:t>4.2.3</w:t>
      </w:r>
      <w:r>
        <w:rPr>
          <w:rFonts w:ascii="Tw Cen MT" w:hAnsi="Tw Cen MT"/>
          <w:b/>
          <w:sz w:val="20"/>
          <w:szCs w:val="20"/>
        </w:rPr>
        <w:tab/>
        <w:t>Back- to-School Campaign</w:t>
      </w:r>
    </w:p>
    <w:p w14:paraId="5F841447" w14:textId="77777777" w:rsidR="00B95467" w:rsidRPr="00B95467" w:rsidRDefault="0005712E" w:rsidP="006D60C0">
      <w:pPr>
        <w:ind w:left="720"/>
        <w:jc w:val="both"/>
        <w:rPr>
          <w:rFonts w:ascii="Tw Cen MT" w:hAnsi="Tw Cen MT"/>
          <w:sz w:val="20"/>
          <w:szCs w:val="20"/>
        </w:rPr>
      </w:pPr>
      <w:r>
        <w:rPr>
          <w:rFonts w:ascii="Tw Cen MT" w:hAnsi="Tw Cen MT"/>
          <w:sz w:val="20"/>
          <w:szCs w:val="20"/>
        </w:rPr>
        <w:t>In t</w:t>
      </w:r>
      <w:r w:rsidR="00B95467">
        <w:rPr>
          <w:rFonts w:ascii="Tw Cen MT" w:hAnsi="Tw Cen MT"/>
          <w:sz w:val="20"/>
          <w:szCs w:val="20"/>
        </w:rPr>
        <w:t xml:space="preserve">his campaign donation request forms </w:t>
      </w:r>
      <w:r>
        <w:rPr>
          <w:rFonts w:ascii="Tw Cen MT" w:hAnsi="Tw Cen MT"/>
          <w:sz w:val="20"/>
          <w:szCs w:val="20"/>
        </w:rPr>
        <w:t xml:space="preserve">are distributed to each school to be placed </w:t>
      </w:r>
      <w:r w:rsidR="00B95467">
        <w:rPr>
          <w:rFonts w:ascii="Tw Cen MT" w:hAnsi="Tw Cen MT"/>
          <w:sz w:val="20"/>
          <w:szCs w:val="20"/>
        </w:rPr>
        <w:t xml:space="preserve">in the back-to-school packets </w:t>
      </w:r>
      <w:r>
        <w:rPr>
          <w:rFonts w:ascii="Tw Cen MT" w:hAnsi="Tw Cen MT"/>
          <w:sz w:val="20"/>
          <w:szCs w:val="20"/>
        </w:rPr>
        <w:t xml:space="preserve">or otherwise provided to </w:t>
      </w:r>
      <w:r w:rsidR="00B95467">
        <w:rPr>
          <w:rFonts w:ascii="Tw Cen MT" w:hAnsi="Tw Cen MT"/>
          <w:sz w:val="20"/>
          <w:szCs w:val="20"/>
        </w:rPr>
        <w:t>every child in BISD.</w:t>
      </w:r>
    </w:p>
    <w:p w14:paraId="690AE0F4" w14:textId="77777777" w:rsidR="00207BD7" w:rsidRPr="00B0715D" w:rsidRDefault="00207BD7" w:rsidP="006D60C0">
      <w:pPr>
        <w:ind w:left="720"/>
        <w:jc w:val="both"/>
        <w:rPr>
          <w:rFonts w:ascii="Tw Cen MT" w:hAnsi="Tw Cen MT"/>
          <w:sz w:val="20"/>
          <w:szCs w:val="20"/>
        </w:rPr>
      </w:pPr>
    </w:p>
    <w:p w14:paraId="6164D677" w14:textId="77777777" w:rsidR="00207BD7" w:rsidRPr="00207BD7" w:rsidRDefault="00E845A5" w:rsidP="006D60C0">
      <w:pPr>
        <w:ind w:left="720" w:hanging="720"/>
        <w:jc w:val="both"/>
        <w:rPr>
          <w:rFonts w:ascii="Tw Cen MT" w:hAnsi="Tw Cen MT"/>
          <w:b/>
          <w:sz w:val="20"/>
          <w:szCs w:val="20"/>
        </w:rPr>
      </w:pPr>
      <w:r w:rsidRPr="00E845A5">
        <w:rPr>
          <w:rFonts w:ascii="Tw Cen MT" w:hAnsi="Tw Cen MT"/>
          <w:b/>
          <w:sz w:val="20"/>
          <w:szCs w:val="20"/>
        </w:rPr>
        <w:t>4.2</w:t>
      </w:r>
      <w:r w:rsidR="004B171C">
        <w:rPr>
          <w:rFonts w:ascii="Tw Cen MT" w:hAnsi="Tw Cen MT"/>
          <w:b/>
          <w:sz w:val="20"/>
          <w:szCs w:val="20"/>
        </w:rPr>
        <w:t>.</w:t>
      </w:r>
      <w:r w:rsidR="00B95467">
        <w:rPr>
          <w:rFonts w:ascii="Tw Cen MT" w:hAnsi="Tw Cen MT"/>
          <w:b/>
          <w:sz w:val="20"/>
          <w:szCs w:val="20"/>
        </w:rPr>
        <w:t>4</w:t>
      </w:r>
      <w:r w:rsidRPr="00E845A5">
        <w:rPr>
          <w:rFonts w:ascii="Tw Cen MT" w:hAnsi="Tw Cen MT"/>
          <w:sz w:val="20"/>
          <w:szCs w:val="20"/>
        </w:rPr>
        <w:tab/>
      </w:r>
      <w:r w:rsidRPr="00207BD7">
        <w:rPr>
          <w:rFonts w:ascii="Tw Cen MT" w:hAnsi="Tw Cen MT"/>
          <w:b/>
          <w:sz w:val="20"/>
          <w:szCs w:val="20"/>
        </w:rPr>
        <w:t>Additional New Fundraising Activities</w:t>
      </w:r>
    </w:p>
    <w:p w14:paraId="74848DA9" w14:textId="77777777" w:rsidR="00E845A5" w:rsidRPr="00E845A5" w:rsidRDefault="00207BD7" w:rsidP="006D60C0">
      <w:pPr>
        <w:ind w:left="720" w:hanging="720"/>
        <w:jc w:val="both"/>
        <w:rPr>
          <w:rFonts w:ascii="Tw Cen MT" w:hAnsi="Tw Cen MT"/>
          <w:sz w:val="20"/>
          <w:szCs w:val="20"/>
        </w:rPr>
      </w:pPr>
      <w:r>
        <w:rPr>
          <w:rFonts w:ascii="Tw Cen MT" w:hAnsi="Tw Cen MT"/>
          <w:b/>
          <w:sz w:val="20"/>
          <w:szCs w:val="20"/>
        </w:rPr>
        <w:tab/>
      </w:r>
      <w:r w:rsidR="00EF32A0">
        <w:rPr>
          <w:rFonts w:ascii="Tw Cen MT" w:hAnsi="Tw Cen MT"/>
          <w:sz w:val="20"/>
          <w:szCs w:val="20"/>
        </w:rPr>
        <w:t>BEF</w:t>
      </w:r>
      <w:r w:rsidR="00E845A5" w:rsidRPr="00E845A5">
        <w:rPr>
          <w:rFonts w:ascii="Tw Cen MT" w:hAnsi="Tw Cen MT"/>
          <w:sz w:val="20"/>
          <w:szCs w:val="20"/>
        </w:rPr>
        <w:t xml:space="preserve"> greatly appreciates and encourages new ideas for fundraising. These opportunities need to be presented to the Director </w:t>
      </w:r>
      <w:r w:rsidR="0079352D">
        <w:rPr>
          <w:rFonts w:ascii="Tw Cen MT" w:hAnsi="Tw Cen MT"/>
          <w:sz w:val="20"/>
          <w:szCs w:val="20"/>
        </w:rPr>
        <w:t xml:space="preserve">of the Foundation </w:t>
      </w:r>
      <w:r w:rsidR="00E845A5" w:rsidRPr="00E845A5">
        <w:rPr>
          <w:rFonts w:ascii="Tw Cen MT" w:hAnsi="Tw Cen MT"/>
          <w:sz w:val="20"/>
          <w:szCs w:val="20"/>
        </w:rPr>
        <w:t xml:space="preserve">and </w:t>
      </w:r>
      <w:r w:rsidR="0079352D">
        <w:rPr>
          <w:rFonts w:ascii="Tw Cen MT" w:hAnsi="Tw Cen MT"/>
          <w:sz w:val="20"/>
          <w:szCs w:val="20"/>
        </w:rPr>
        <w:t xml:space="preserve">the </w:t>
      </w:r>
      <w:r>
        <w:rPr>
          <w:rFonts w:ascii="Tw Cen MT" w:hAnsi="Tw Cen MT"/>
          <w:sz w:val="20"/>
          <w:szCs w:val="20"/>
        </w:rPr>
        <w:t xml:space="preserve">VP </w:t>
      </w:r>
      <w:r w:rsidR="00E845A5" w:rsidRPr="00E845A5">
        <w:rPr>
          <w:rFonts w:ascii="Tw Cen MT" w:hAnsi="Tw Cen MT"/>
          <w:sz w:val="20"/>
          <w:szCs w:val="20"/>
        </w:rPr>
        <w:t>Development for financial evaluation, volunteer resources, promotion, and strategic alliance opportunitie</w:t>
      </w:r>
      <w:r>
        <w:rPr>
          <w:rFonts w:ascii="Tw Cen MT" w:hAnsi="Tw Cen MT"/>
          <w:sz w:val="20"/>
          <w:szCs w:val="20"/>
        </w:rPr>
        <w:t xml:space="preserve">s. The Director </w:t>
      </w:r>
      <w:r w:rsidR="00B620CC">
        <w:rPr>
          <w:rFonts w:ascii="Tw Cen MT" w:hAnsi="Tw Cen MT"/>
          <w:sz w:val="20"/>
          <w:szCs w:val="20"/>
        </w:rPr>
        <w:t xml:space="preserve">of the Foundation </w:t>
      </w:r>
      <w:r>
        <w:rPr>
          <w:rFonts w:ascii="Tw Cen MT" w:hAnsi="Tw Cen MT"/>
          <w:sz w:val="20"/>
          <w:szCs w:val="20"/>
        </w:rPr>
        <w:t xml:space="preserve">and </w:t>
      </w:r>
      <w:r w:rsidR="00B620CC">
        <w:rPr>
          <w:rFonts w:ascii="Tw Cen MT" w:hAnsi="Tw Cen MT"/>
          <w:sz w:val="20"/>
          <w:szCs w:val="20"/>
        </w:rPr>
        <w:t xml:space="preserve">the </w:t>
      </w:r>
      <w:r>
        <w:rPr>
          <w:rFonts w:ascii="Tw Cen MT" w:hAnsi="Tw Cen MT"/>
          <w:sz w:val="20"/>
          <w:szCs w:val="20"/>
        </w:rPr>
        <w:t>VP Development</w:t>
      </w:r>
      <w:r w:rsidR="00E845A5" w:rsidRPr="00E845A5">
        <w:rPr>
          <w:rFonts w:ascii="Tw Cen MT" w:hAnsi="Tw Cen MT"/>
          <w:sz w:val="20"/>
          <w:szCs w:val="20"/>
        </w:rPr>
        <w:t xml:space="preserve"> will present the fundraising opportunity to the board</w:t>
      </w:r>
      <w:r w:rsidR="00B620CC">
        <w:rPr>
          <w:rFonts w:ascii="Tw Cen MT" w:hAnsi="Tw Cen MT"/>
          <w:sz w:val="20"/>
          <w:szCs w:val="20"/>
        </w:rPr>
        <w:t>.</w:t>
      </w:r>
    </w:p>
    <w:p w14:paraId="1C3B84F5" w14:textId="77777777" w:rsidR="00E845A5" w:rsidRPr="00E845A5" w:rsidRDefault="00E845A5" w:rsidP="00E845A5">
      <w:pPr>
        <w:ind w:left="720" w:hanging="720"/>
        <w:rPr>
          <w:rFonts w:ascii="Tw Cen MT" w:hAnsi="Tw Cen MT"/>
          <w:sz w:val="20"/>
          <w:szCs w:val="20"/>
        </w:rPr>
      </w:pPr>
      <w:r w:rsidRPr="00E845A5">
        <w:rPr>
          <w:rFonts w:ascii="Tw Cen MT" w:hAnsi="Tw Cen MT"/>
          <w:b/>
          <w:sz w:val="20"/>
          <w:szCs w:val="20"/>
        </w:rPr>
        <w:t>4.3</w:t>
      </w:r>
      <w:r w:rsidRPr="00E845A5">
        <w:rPr>
          <w:rFonts w:ascii="Tw Cen MT" w:hAnsi="Tw Cen MT"/>
          <w:sz w:val="20"/>
          <w:szCs w:val="20"/>
        </w:rPr>
        <w:tab/>
      </w:r>
      <w:r w:rsidR="00207BD7" w:rsidRPr="00207BD7">
        <w:rPr>
          <w:rFonts w:ascii="Tw Cen MT" w:hAnsi="Tw Cen MT"/>
          <w:b/>
          <w:sz w:val="20"/>
          <w:szCs w:val="20"/>
          <w:u w:val="single"/>
        </w:rPr>
        <w:t>Fundraising Events</w:t>
      </w:r>
    </w:p>
    <w:p w14:paraId="32686885" w14:textId="77777777" w:rsidR="00D1351C" w:rsidRPr="00D1351C" w:rsidRDefault="00D1351C" w:rsidP="000D70B4">
      <w:pPr>
        <w:pStyle w:val="HTMLPreformatted"/>
        <w:ind w:left="720"/>
        <w:rPr>
          <w:rFonts w:ascii="Tw Cen MT" w:hAnsi="Tw Cen MT"/>
          <w:color w:val="000000"/>
          <w:sz w:val="18"/>
          <w:szCs w:val="18"/>
        </w:rPr>
      </w:pPr>
      <w:r w:rsidRPr="00D1351C">
        <w:rPr>
          <w:rStyle w:val="HTMLTypewriter"/>
          <w:rFonts w:ascii="Tw Cen MT" w:hAnsi="Tw Cen MT" w:cs="Tahoma"/>
          <w:color w:val="000000"/>
        </w:rPr>
        <w:t xml:space="preserve">Rock On is BEF’s signature gala and is held annually in the spring.  Other fundraising events may be added as </w:t>
      </w:r>
      <w:r w:rsidR="000D70B4">
        <w:rPr>
          <w:rStyle w:val="HTMLTypewriter"/>
          <w:rFonts w:ascii="Tw Cen MT" w:hAnsi="Tw Cen MT" w:cs="Tahoma"/>
          <w:color w:val="000000"/>
        </w:rPr>
        <w:t>recommended by the Development Committee and approved by the</w:t>
      </w:r>
      <w:r w:rsidRPr="00D1351C">
        <w:rPr>
          <w:rStyle w:val="HTMLTypewriter"/>
          <w:rFonts w:ascii="Tw Cen MT" w:hAnsi="Tw Cen MT" w:cs="Tahoma"/>
          <w:color w:val="000000"/>
        </w:rPr>
        <w:t xml:space="preserve"> Board.</w:t>
      </w:r>
    </w:p>
    <w:p w14:paraId="6A7E9506" w14:textId="77777777" w:rsidR="00381903" w:rsidRDefault="00381903" w:rsidP="007944FE">
      <w:pPr>
        <w:ind w:right="-72"/>
        <w:jc w:val="both"/>
        <w:rPr>
          <w:rFonts w:ascii="Tw Cen MT" w:hAnsi="Tw Cen MT" w:cs="Arial"/>
          <w:b/>
          <w:sz w:val="20"/>
          <w:szCs w:val="20"/>
        </w:rPr>
      </w:pPr>
    </w:p>
    <w:p w14:paraId="1527F7CD" w14:textId="77777777" w:rsidR="000D70B4" w:rsidRDefault="00381903" w:rsidP="00D1351C">
      <w:pPr>
        <w:rPr>
          <w:rFonts w:ascii="Tw Cen MT" w:hAnsi="Tw Cen MT"/>
          <w:b/>
          <w:sz w:val="20"/>
        </w:rPr>
      </w:pPr>
      <w:r w:rsidRPr="00A40DAA">
        <w:rPr>
          <w:rFonts w:ascii="Tw Cen MT" w:hAnsi="Tw Cen MT"/>
          <w:b/>
          <w:sz w:val="20"/>
        </w:rPr>
        <w:t xml:space="preserve"> </w:t>
      </w:r>
      <w:r w:rsidR="00A40DAA" w:rsidRPr="00A40DAA">
        <w:rPr>
          <w:rFonts w:ascii="Tw Cen MT" w:hAnsi="Tw Cen MT"/>
          <w:b/>
          <w:sz w:val="20"/>
        </w:rPr>
        <w:tab/>
      </w:r>
      <w:r w:rsidRPr="00207BD7">
        <w:rPr>
          <w:rFonts w:ascii="Tw Cen MT" w:hAnsi="Tw Cen MT"/>
          <w:b/>
          <w:sz w:val="20"/>
        </w:rPr>
        <w:t>Rock On</w:t>
      </w:r>
    </w:p>
    <w:p w14:paraId="395A272D" w14:textId="77777777" w:rsidR="00381903" w:rsidRPr="00381903" w:rsidRDefault="00381903" w:rsidP="000D70B4">
      <w:pPr>
        <w:ind w:left="720"/>
        <w:rPr>
          <w:rFonts w:ascii="Tw Cen MT" w:hAnsi="Tw Cen MT"/>
          <w:sz w:val="20"/>
        </w:rPr>
      </w:pPr>
      <w:r w:rsidRPr="00381903">
        <w:rPr>
          <w:rFonts w:ascii="Tw Cen MT" w:hAnsi="Tw Cen MT"/>
          <w:sz w:val="20"/>
        </w:rPr>
        <w:t>T</w:t>
      </w:r>
      <w:r w:rsidR="00207BD7">
        <w:rPr>
          <w:rFonts w:ascii="Tw Cen MT" w:hAnsi="Tw Cen MT"/>
          <w:sz w:val="20"/>
        </w:rPr>
        <w:t>he Rock On fundraiser usually follows an</w:t>
      </w:r>
      <w:r w:rsidRPr="00381903">
        <w:rPr>
          <w:rFonts w:ascii="Tw Cen MT" w:hAnsi="Tw Cen MT"/>
          <w:sz w:val="20"/>
        </w:rPr>
        <w:t xml:space="preserve"> annual schedule of May to April</w:t>
      </w:r>
      <w:r w:rsidR="00207BD7">
        <w:rPr>
          <w:rFonts w:ascii="Tw Cen MT" w:hAnsi="Tw Cen MT"/>
          <w:sz w:val="20"/>
        </w:rPr>
        <w:t xml:space="preserve">.  </w:t>
      </w:r>
      <w:r w:rsidR="00E81F7E">
        <w:rPr>
          <w:rFonts w:ascii="Tw Cen MT" w:hAnsi="Tw Cen MT"/>
          <w:sz w:val="20"/>
        </w:rPr>
        <w:t>A suggested</w:t>
      </w:r>
      <w:r w:rsidR="00207BD7">
        <w:rPr>
          <w:rFonts w:ascii="Tw Cen MT" w:hAnsi="Tw Cen MT"/>
          <w:sz w:val="20"/>
        </w:rPr>
        <w:t xml:space="preserve"> general timeline and procedures are as follows:</w:t>
      </w:r>
    </w:p>
    <w:p w14:paraId="529DA98F" w14:textId="77777777" w:rsidR="00E81F7E" w:rsidRDefault="00E81F7E" w:rsidP="00A40DAA">
      <w:pPr>
        <w:ind w:left="1080" w:hanging="360"/>
        <w:rPr>
          <w:rFonts w:ascii="Tw Cen MT" w:hAnsi="Tw Cen MT"/>
          <w:sz w:val="20"/>
          <w:u w:val="single"/>
        </w:rPr>
      </w:pPr>
    </w:p>
    <w:p w14:paraId="057EC658" w14:textId="77777777" w:rsidR="00381903" w:rsidRPr="00381903" w:rsidRDefault="00381903" w:rsidP="00A40DAA">
      <w:pPr>
        <w:ind w:left="1080" w:hanging="360"/>
        <w:rPr>
          <w:rFonts w:ascii="Tw Cen MT" w:hAnsi="Tw Cen MT"/>
          <w:sz w:val="20"/>
          <w:u w:val="single"/>
        </w:rPr>
      </w:pPr>
      <w:r w:rsidRPr="00381903">
        <w:rPr>
          <w:rFonts w:ascii="Tw Cen MT" w:hAnsi="Tw Cen MT"/>
          <w:sz w:val="20"/>
          <w:u w:val="single"/>
        </w:rPr>
        <w:t>May</w:t>
      </w:r>
    </w:p>
    <w:p w14:paraId="6B8BC6F4" w14:textId="77777777" w:rsidR="00381903" w:rsidRPr="00381903" w:rsidRDefault="00381903" w:rsidP="008E3256">
      <w:pPr>
        <w:pStyle w:val="ListParagraph"/>
        <w:numPr>
          <w:ilvl w:val="0"/>
          <w:numId w:val="37"/>
        </w:numPr>
        <w:spacing w:after="200"/>
        <w:ind w:left="1080"/>
        <w:rPr>
          <w:rFonts w:ascii="Tw Cen MT" w:hAnsi="Tw Cen MT"/>
          <w:sz w:val="20"/>
        </w:rPr>
      </w:pPr>
      <w:r w:rsidRPr="00381903">
        <w:rPr>
          <w:rFonts w:ascii="Tw Cen MT" w:hAnsi="Tw Cen MT"/>
          <w:sz w:val="20"/>
        </w:rPr>
        <w:t xml:space="preserve">Secure date </w:t>
      </w:r>
      <w:r w:rsidR="00B620CC">
        <w:rPr>
          <w:rFonts w:ascii="Tw Cen MT" w:hAnsi="Tw Cen MT"/>
          <w:sz w:val="20"/>
        </w:rPr>
        <w:t>(ideally the 3</w:t>
      </w:r>
      <w:r w:rsidR="00B620CC" w:rsidRPr="00B620CC">
        <w:rPr>
          <w:rFonts w:ascii="Tw Cen MT" w:hAnsi="Tw Cen MT"/>
          <w:sz w:val="20"/>
          <w:vertAlign w:val="superscript"/>
        </w:rPr>
        <w:t>rd</w:t>
      </w:r>
      <w:r w:rsidR="00B620CC">
        <w:rPr>
          <w:rFonts w:ascii="Tw Cen MT" w:hAnsi="Tw Cen MT"/>
          <w:sz w:val="20"/>
        </w:rPr>
        <w:t xml:space="preserve"> Saturday in April) </w:t>
      </w:r>
      <w:r w:rsidRPr="00381903">
        <w:rPr>
          <w:rFonts w:ascii="Tw Cen MT" w:hAnsi="Tw Cen MT"/>
          <w:sz w:val="20"/>
        </w:rPr>
        <w:t>and venue for the following year’s event</w:t>
      </w:r>
      <w:r w:rsidR="0005712E">
        <w:rPr>
          <w:rFonts w:ascii="Tw Cen MT" w:hAnsi="Tw Cen MT"/>
          <w:sz w:val="20"/>
        </w:rPr>
        <w:t>.</w:t>
      </w:r>
    </w:p>
    <w:p w14:paraId="6C5C6630" w14:textId="77777777" w:rsidR="00A40DAA" w:rsidRPr="00A40DAA" w:rsidRDefault="00381903" w:rsidP="008E3256">
      <w:pPr>
        <w:pStyle w:val="ListParagraph"/>
        <w:numPr>
          <w:ilvl w:val="0"/>
          <w:numId w:val="37"/>
        </w:numPr>
        <w:spacing w:after="120"/>
        <w:ind w:left="1080"/>
        <w:rPr>
          <w:rFonts w:ascii="Tw Cen MT" w:hAnsi="Tw Cen MT"/>
          <w:sz w:val="20"/>
        </w:rPr>
      </w:pPr>
      <w:r w:rsidRPr="00381903">
        <w:rPr>
          <w:rFonts w:ascii="Tw Cen MT" w:hAnsi="Tw Cen MT"/>
          <w:sz w:val="20"/>
        </w:rPr>
        <w:t xml:space="preserve">Publicize with a Save </w:t>
      </w:r>
      <w:r w:rsidR="00E81F7E">
        <w:rPr>
          <w:rFonts w:ascii="Tw Cen MT" w:hAnsi="Tw Cen MT"/>
          <w:sz w:val="20"/>
        </w:rPr>
        <w:t>t</w:t>
      </w:r>
      <w:r w:rsidRPr="00381903">
        <w:rPr>
          <w:rFonts w:ascii="Tw Cen MT" w:hAnsi="Tw Cen MT"/>
          <w:sz w:val="20"/>
        </w:rPr>
        <w:t>he Date announcement</w:t>
      </w:r>
      <w:r w:rsidR="0005712E">
        <w:rPr>
          <w:rFonts w:ascii="Tw Cen MT" w:hAnsi="Tw Cen MT"/>
          <w:sz w:val="20"/>
        </w:rPr>
        <w:t>.</w:t>
      </w:r>
    </w:p>
    <w:p w14:paraId="2FC940D7" w14:textId="77777777" w:rsidR="00381903" w:rsidRPr="00381903" w:rsidRDefault="00381903" w:rsidP="00A40DAA">
      <w:pPr>
        <w:ind w:left="1080" w:hanging="360"/>
        <w:rPr>
          <w:rFonts w:ascii="Tw Cen MT" w:hAnsi="Tw Cen MT"/>
          <w:sz w:val="20"/>
          <w:u w:val="single"/>
        </w:rPr>
      </w:pPr>
      <w:r w:rsidRPr="00381903">
        <w:rPr>
          <w:rFonts w:ascii="Tw Cen MT" w:hAnsi="Tw Cen MT"/>
          <w:sz w:val="20"/>
          <w:u w:val="single"/>
        </w:rPr>
        <w:t>August</w:t>
      </w:r>
    </w:p>
    <w:p w14:paraId="56C94641" w14:textId="77777777" w:rsidR="00381903" w:rsidRPr="00381903" w:rsidRDefault="00381903" w:rsidP="008E3256">
      <w:pPr>
        <w:pStyle w:val="ListParagraph"/>
        <w:numPr>
          <w:ilvl w:val="0"/>
          <w:numId w:val="38"/>
        </w:numPr>
        <w:spacing w:after="200"/>
        <w:ind w:left="1080"/>
        <w:rPr>
          <w:rFonts w:ascii="Tw Cen MT" w:hAnsi="Tw Cen MT"/>
          <w:sz w:val="20"/>
        </w:rPr>
      </w:pPr>
      <w:r w:rsidRPr="00381903">
        <w:rPr>
          <w:rFonts w:ascii="Tw Cen MT" w:hAnsi="Tw Cen MT"/>
          <w:sz w:val="20"/>
        </w:rPr>
        <w:t>Establish committee members</w:t>
      </w:r>
      <w:r w:rsidR="0005712E">
        <w:rPr>
          <w:rFonts w:ascii="Tw Cen MT" w:hAnsi="Tw Cen MT"/>
          <w:sz w:val="20"/>
        </w:rPr>
        <w:t>.</w:t>
      </w:r>
    </w:p>
    <w:p w14:paraId="029916C4" w14:textId="77777777" w:rsidR="00381903" w:rsidRPr="00381903" w:rsidRDefault="00381903" w:rsidP="008E3256">
      <w:pPr>
        <w:pStyle w:val="ListParagraph"/>
        <w:numPr>
          <w:ilvl w:val="0"/>
          <w:numId w:val="38"/>
        </w:numPr>
        <w:spacing w:after="120"/>
        <w:ind w:left="1080"/>
        <w:rPr>
          <w:rFonts w:ascii="Tw Cen MT" w:hAnsi="Tw Cen MT"/>
          <w:sz w:val="20"/>
        </w:rPr>
      </w:pPr>
      <w:r w:rsidRPr="00381903">
        <w:rPr>
          <w:rFonts w:ascii="Tw Cen MT" w:hAnsi="Tw Cen MT"/>
          <w:sz w:val="20"/>
        </w:rPr>
        <w:t>Determine theme for event</w:t>
      </w:r>
      <w:r w:rsidR="0005712E">
        <w:rPr>
          <w:rFonts w:ascii="Tw Cen MT" w:hAnsi="Tw Cen MT"/>
          <w:sz w:val="20"/>
        </w:rPr>
        <w:t>.</w:t>
      </w:r>
    </w:p>
    <w:p w14:paraId="460B06F0" w14:textId="77777777" w:rsidR="00381903" w:rsidRPr="00381903" w:rsidRDefault="00381903" w:rsidP="00A40DAA">
      <w:pPr>
        <w:ind w:left="1080" w:hanging="360"/>
        <w:rPr>
          <w:rFonts w:ascii="Tw Cen MT" w:hAnsi="Tw Cen MT"/>
          <w:sz w:val="20"/>
          <w:u w:val="single"/>
        </w:rPr>
      </w:pPr>
      <w:r w:rsidRPr="00381903">
        <w:rPr>
          <w:rFonts w:ascii="Tw Cen MT" w:hAnsi="Tw Cen MT"/>
          <w:sz w:val="20"/>
          <w:u w:val="single"/>
        </w:rPr>
        <w:t>September</w:t>
      </w:r>
    </w:p>
    <w:p w14:paraId="301605B3" w14:textId="77777777" w:rsidR="00381903" w:rsidRPr="00381903" w:rsidRDefault="00381903" w:rsidP="008E3256">
      <w:pPr>
        <w:pStyle w:val="ListParagraph"/>
        <w:numPr>
          <w:ilvl w:val="0"/>
          <w:numId w:val="39"/>
        </w:numPr>
        <w:spacing w:after="200"/>
        <w:ind w:left="1080"/>
        <w:rPr>
          <w:rFonts w:ascii="Tw Cen MT" w:hAnsi="Tw Cen MT"/>
          <w:sz w:val="20"/>
        </w:rPr>
      </w:pPr>
      <w:r w:rsidRPr="00381903">
        <w:rPr>
          <w:rFonts w:ascii="Tw Cen MT" w:hAnsi="Tw Cen MT"/>
          <w:sz w:val="20"/>
        </w:rPr>
        <w:t>Produce base marketing pieces for event: logo, letterhead</w:t>
      </w:r>
      <w:r w:rsidR="0005712E">
        <w:rPr>
          <w:rFonts w:ascii="Tw Cen MT" w:hAnsi="Tw Cen MT"/>
          <w:sz w:val="20"/>
        </w:rPr>
        <w:t>.</w:t>
      </w:r>
    </w:p>
    <w:p w14:paraId="57E56CB5" w14:textId="77777777" w:rsidR="00381903" w:rsidRPr="00381903" w:rsidRDefault="00381903" w:rsidP="008E3256">
      <w:pPr>
        <w:pStyle w:val="ListParagraph"/>
        <w:numPr>
          <w:ilvl w:val="0"/>
          <w:numId w:val="39"/>
        </w:numPr>
        <w:spacing w:after="120"/>
        <w:ind w:left="1080"/>
        <w:rPr>
          <w:rFonts w:ascii="Tw Cen MT" w:hAnsi="Tw Cen MT"/>
          <w:sz w:val="20"/>
        </w:rPr>
      </w:pPr>
      <w:r w:rsidRPr="00381903">
        <w:rPr>
          <w:rFonts w:ascii="Tw Cen MT" w:hAnsi="Tw Cen MT"/>
          <w:sz w:val="20"/>
        </w:rPr>
        <w:t>Determine marketing and media schedule</w:t>
      </w:r>
      <w:r w:rsidR="0005712E">
        <w:rPr>
          <w:rFonts w:ascii="Tw Cen MT" w:hAnsi="Tw Cen MT"/>
          <w:sz w:val="20"/>
        </w:rPr>
        <w:t>.</w:t>
      </w:r>
    </w:p>
    <w:p w14:paraId="17883CF0" w14:textId="77777777" w:rsidR="00381903" w:rsidRPr="00381903" w:rsidRDefault="00381903" w:rsidP="00A40DAA">
      <w:pPr>
        <w:ind w:left="1080" w:hanging="360"/>
        <w:rPr>
          <w:rFonts w:ascii="Tw Cen MT" w:hAnsi="Tw Cen MT"/>
          <w:sz w:val="20"/>
          <w:u w:val="single"/>
        </w:rPr>
      </w:pPr>
      <w:r w:rsidRPr="00381903">
        <w:rPr>
          <w:rFonts w:ascii="Tw Cen MT" w:hAnsi="Tw Cen MT"/>
          <w:sz w:val="20"/>
          <w:u w:val="single"/>
        </w:rPr>
        <w:t>October</w:t>
      </w:r>
    </w:p>
    <w:p w14:paraId="60968D37" w14:textId="77777777" w:rsidR="00381903" w:rsidRDefault="00381903" w:rsidP="008E3256">
      <w:pPr>
        <w:pStyle w:val="ListParagraph"/>
        <w:numPr>
          <w:ilvl w:val="0"/>
          <w:numId w:val="40"/>
        </w:numPr>
        <w:spacing w:after="200"/>
        <w:ind w:left="1080"/>
        <w:rPr>
          <w:rFonts w:ascii="Tw Cen MT" w:hAnsi="Tw Cen MT"/>
          <w:sz w:val="20"/>
        </w:rPr>
      </w:pPr>
      <w:r w:rsidRPr="00381903">
        <w:rPr>
          <w:rFonts w:ascii="Tw Cen MT" w:hAnsi="Tw Cen MT"/>
          <w:sz w:val="20"/>
        </w:rPr>
        <w:t>Bid out for caterer</w:t>
      </w:r>
    </w:p>
    <w:p w14:paraId="0AB46282" w14:textId="77777777" w:rsidR="00E81F7E" w:rsidRPr="00381903" w:rsidRDefault="00E81F7E" w:rsidP="008E3256">
      <w:pPr>
        <w:pStyle w:val="ListParagraph"/>
        <w:numPr>
          <w:ilvl w:val="0"/>
          <w:numId w:val="40"/>
        </w:numPr>
        <w:spacing w:after="200"/>
        <w:ind w:left="1080"/>
        <w:rPr>
          <w:rFonts w:ascii="Tw Cen MT" w:hAnsi="Tw Cen MT"/>
          <w:sz w:val="20"/>
        </w:rPr>
      </w:pPr>
      <w:r>
        <w:rPr>
          <w:rFonts w:ascii="Tw Cen MT" w:hAnsi="Tw Cen MT"/>
          <w:sz w:val="20"/>
        </w:rPr>
        <w:t>Obtain band and/or DJ</w:t>
      </w:r>
    </w:p>
    <w:p w14:paraId="4533BB71" w14:textId="77777777" w:rsidR="00381903" w:rsidRPr="00381903" w:rsidRDefault="00381903" w:rsidP="00A40DAA">
      <w:pPr>
        <w:ind w:left="1080" w:hanging="360"/>
        <w:rPr>
          <w:rFonts w:ascii="Tw Cen MT" w:hAnsi="Tw Cen MT"/>
          <w:sz w:val="20"/>
          <w:u w:val="single"/>
        </w:rPr>
      </w:pPr>
      <w:r w:rsidRPr="00381903">
        <w:rPr>
          <w:rFonts w:ascii="Tw Cen MT" w:hAnsi="Tw Cen MT"/>
          <w:sz w:val="20"/>
          <w:u w:val="single"/>
        </w:rPr>
        <w:t>November</w:t>
      </w:r>
      <w:r w:rsidR="00E81F7E">
        <w:rPr>
          <w:rFonts w:ascii="Tw Cen MT" w:hAnsi="Tw Cen MT"/>
          <w:sz w:val="20"/>
          <w:u w:val="single"/>
        </w:rPr>
        <w:t xml:space="preserve"> / December</w:t>
      </w:r>
    </w:p>
    <w:p w14:paraId="6CAAA9F3" w14:textId="77777777" w:rsidR="00E81F7E" w:rsidRPr="00E81F7E" w:rsidRDefault="00381903" w:rsidP="00E81F7E">
      <w:pPr>
        <w:pStyle w:val="ListParagraph"/>
        <w:numPr>
          <w:ilvl w:val="0"/>
          <w:numId w:val="41"/>
        </w:numPr>
        <w:spacing w:after="200"/>
        <w:ind w:left="1080"/>
        <w:rPr>
          <w:rFonts w:ascii="Tw Cen MT" w:hAnsi="Tw Cen MT"/>
          <w:sz w:val="20"/>
        </w:rPr>
      </w:pPr>
      <w:r w:rsidRPr="00381903">
        <w:rPr>
          <w:rFonts w:ascii="Tw Cen MT" w:hAnsi="Tw Cen MT"/>
          <w:sz w:val="20"/>
        </w:rPr>
        <w:t>Finalize caterer, emcee</w:t>
      </w:r>
      <w:r w:rsidR="0005712E">
        <w:rPr>
          <w:rFonts w:ascii="Tw Cen MT" w:hAnsi="Tw Cen MT"/>
          <w:sz w:val="20"/>
        </w:rPr>
        <w:t>.</w:t>
      </w:r>
    </w:p>
    <w:p w14:paraId="6A46CF8D" w14:textId="77777777" w:rsidR="00381903" w:rsidRDefault="00B620CC" w:rsidP="008E3256">
      <w:pPr>
        <w:pStyle w:val="ListParagraph"/>
        <w:numPr>
          <w:ilvl w:val="0"/>
          <w:numId w:val="41"/>
        </w:numPr>
        <w:spacing w:after="120"/>
        <w:ind w:left="1080"/>
        <w:rPr>
          <w:rFonts w:ascii="Tw Cen MT" w:hAnsi="Tw Cen MT"/>
          <w:sz w:val="20"/>
        </w:rPr>
      </w:pPr>
      <w:r>
        <w:rPr>
          <w:rFonts w:ascii="Tw Cen MT" w:hAnsi="Tw Cen MT"/>
          <w:sz w:val="20"/>
        </w:rPr>
        <w:t>Obtain b</w:t>
      </w:r>
      <w:r w:rsidR="00381903" w:rsidRPr="00381903">
        <w:rPr>
          <w:rFonts w:ascii="Tw Cen MT" w:hAnsi="Tw Cen MT"/>
          <w:sz w:val="20"/>
        </w:rPr>
        <w:t>id</w:t>
      </w:r>
      <w:r>
        <w:rPr>
          <w:rFonts w:ascii="Tw Cen MT" w:hAnsi="Tw Cen MT"/>
          <w:sz w:val="20"/>
        </w:rPr>
        <w:t>s</w:t>
      </w:r>
      <w:r w:rsidR="00381903" w:rsidRPr="00381903">
        <w:rPr>
          <w:rFonts w:ascii="Tw Cen MT" w:hAnsi="Tw Cen MT"/>
          <w:sz w:val="20"/>
        </w:rPr>
        <w:t xml:space="preserve"> for lighting, table rentals, linens and </w:t>
      </w:r>
      <w:r w:rsidR="003B70AB">
        <w:rPr>
          <w:rFonts w:ascii="Tw Cen MT" w:hAnsi="Tw Cen MT"/>
          <w:sz w:val="20"/>
        </w:rPr>
        <w:t>select</w:t>
      </w:r>
      <w:r w:rsidR="00381903" w:rsidRPr="00381903">
        <w:rPr>
          <w:rFonts w:ascii="Tw Cen MT" w:hAnsi="Tw Cen MT"/>
          <w:sz w:val="20"/>
        </w:rPr>
        <w:t xml:space="preserve"> vendors</w:t>
      </w:r>
      <w:r w:rsidR="0005712E">
        <w:rPr>
          <w:rFonts w:ascii="Tw Cen MT" w:hAnsi="Tw Cen MT"/>
          <w:sz w:val="20"/>
        </w:rPr>
        <w:t>.</w:t>
      </w:r>
    </w:p>
    <w:p w14:paraId="3995533A" w14:textId="77777777" w:rsidR="00381903" w:rsidRDefault="00381903" w:rsidP="00E81F7E">
      <w:pPr>
        <w:pStyle w:val="ListParagraph"/>
        <w:numPr>
          <w:ilvl w:val="0"/>
          <w:numId w:val="41"/>
        </w:numPr>
        <w:spacing w:after="120"/>
        <w:ind w:left="1080"/>
        <w:rPr>
          <w:rFonts w:ascii="Tw Cen MT" w:hAnsi="Tw Cen MT"/>
          <w:sz w:val="20"/>
        </w:rPr>
      </w:pPr>
      <w:r w:rsidRPr="00E81F7E">
        <w:rPr>
          <w:rFonts w:ascii="Tw Cen MT" w:hAnsi="Tw Cen MT"/>
          <w:sz w:val="20"/>
        </w:rPr>
        <w:t>Design flyers for distribution</w:t>
      </w:r>
      <w:r w:rsidR="0005712E" w:rsidRPr="00E81F7E">
        <w:rPr>
          <w:rFonts w:ascii="Tw Cen MT" w:hAnsi="Tw Cen MT"/>
          <w:sz w:val="20"/>
        </w:rPr>
        <w:t>.</w:t>
      </w:r>
    </w:p>
    <w:p w14:paraId="30A6AD57" w14:textId="77777777" w:rsidR="00E81F7E" w:rsidRDefault="00E81F7E" w:rsidP="00736864">
      <w:pPr>
        <w:pStyle w:val="ListParagraph"/>
        <w:numPr>
          <w:ilvl w:val="0"/>
          <w:numId w:val="41"/>
        </w:numPr>
        <w:spacing w:after="120"/>
        <w:ind w:left="1080"/>
        <w:rPr>
          <w:rFonts w:ascii="Tw Cen MT" w:hAnsi="Tw Cen MT"/>
          <w:sz w:val="20"/>
        </w:rPr>
      </w:pPr>
      <w:r w:rsidRPr="00736864">
        <w:rPr>
          <w:rFonts w:ascii="Tw Cen MT" w:hAnsi="Tw Cen MT"/>
          <w:sz w:val="20"/>
        </w:rPr>
        <w:t>Compose sponsorship and table packages.</w:t>
      </w:r>
    </w:p>
    <w:p w14:paraId="0554B136" w14:textId="77777777" w:rsidR="00E81F7E" w:rsidRPr="00736864" w:rsidRDefault="00E81F7E" w:rsidP="00736864">
      <w:pPr>
        <w:pStyle w:val="ListParagraph"/>
        <w:numPr>
          <w:ilvl w:val="0"/>
          <w:numId w:val="41"/>
        </w:numPr>
        <w:spacing w:after="120"/>
        <w:ind w:left="1080"/>
        <w:rPr>
          <w:rFonts w:ascii="Tw Cen MT" w:hAnsi="Tw Cen MT"/>
          <w:sz w:val="20"/>
        </w:rPr>
      </w:pPr>
      <w:r w:rsidRPr="00736864">
        <w:rPr>
          <w:rFonts w:ascii="Tw Cen MT" w:hAnsi="Tw Cen MT"/>
          <w:sz w:val="20"/>
        </w:rPr>
        <w:t>Compose donation request materials.</w:t>
      </w:r>
    </w:p>
    <w:p w14:paraId="1D1F067D" w14:textId="77777777" w:rsidR="00E81F7E" w:rsidRPr="00381903" w:rsidRDefault="00381903" w:rsidP="00A40DAA">
      <w:pPr>
        <w:ind w:left="1080" w:hanging="360"/>
        <w:rPr>
          <w:rFonts w:ascii="Tw Cen MT" w:hAnsi="Tw Cen MT"/>
          <w:sz w:val="20"/>
          <w:u w:val="single"/>
        </w:rPr>
      </w:pPr>
      <w:r w:rsidRPr="00381903">
        <w:rPr>
          <w:rFonts w:ascii="Tw Cen MT" w:hAnsi="Tw Cen MT"/>
          <w:sz w:val="20"/>
          <w:u w:val="single"/>
        </w:rPr>
        <w:t>January</w:t>
      </w:r>
    </w:p>
    <w:p w14:paraId="4A48A0C8" w14:textId="77777777" w:rsidR="00381903" w:rsidRPr="00381903" w:rsidRDefault="00381903" w:rsidP="008E3256">
      <w:pPr>
        <w:pStyle w:val="ListParagraph"/>
        <w:numPr>
          <w:ilvl w:val="0"/>
          <w:numId w:val="43"/>
        </w:numPr>
        <w:spacing w:after="200"/>
        <w:ind w:left="1080"/>
        <w:rPr>
          <w:rFonts w:ascii="Tw Cen MT" w:hAnsi="Tw Cen MT"/>
          <w:sz w:val="20"/>
        </w:rPr>
      </w:pPr>
      <w:r w:rsidRPr="00381903">
        <w:rPr>
          <w:rFonts w:ascii="Tw Cen MT" w:hAnsi="Tw Cen MT"/>
          <w:sz w:val="20"/>
        </w:rPr>
        <w:t>Begin bi-weekly committee meetings</w:t>
      </w:r>
      <w:r w:rsidR="0005712E">
        <w:rPr>
          <w:rFonts w:ascii="Tw Cen MT" w:hAnsi="Tw Cen MT"/>
          <w:sz w:val="20"/>
        </w:rPr>
        <w:t>.</w:t>
      </w:r>
    </w:p>
    <w:p w14:paraId="5F4CFB69" w14:textId="77777777" w:rsidR="00381903" w:rsidRPr="00381903" w:rsidRDefault="00381903" w:rsidP="008E3256">
      <w:pPr>
        <w:pStyle w:val="ListParagraph"/>
        <w:numPr>
          <w:ilvl w:val="0"/>
          <w:numId w:val="43"/>
        </w:numPr>
        <w:spacing w:after="200"/>
        <w:ind w:left="1080"/>
        <w:rPr>
          <w:rFonts w:ascii="Tw Cen MT" w:hAnsi="Tw Cen MT"/>
          <w:sz w:val="20"/>
        </w:rPr>
      </w:pPr>
      <w:r w:rsidRPr="00381903">
        <w:rPr>
          <w:rFonts w:ascii="Tw Cen MT" w:hAnsi="Tw Cen MT"/>
          <w:sz w:val="20"/>
        </w:rPr>
        <w:t>Begin heavy media campaign</w:t>
      </w:r>
      <w:r w:rsidR="0005712E">
        <w:rPr>
          <w:rFonts w:ascii="Tw Cen MT" w:hAnsi="Tw Cen MT"/>
          <w:sz w:val="20"/>
        </w:rPr>
        <w:t>.</w:t>
      </w:r>
    </w:p>
    <w:p w14:paraId="2755D46C" w14:textId="77777777" w:rsidR="00381903" w:rsidRPr="00381903" w:rsidRDefault="00381903" w:rsidP="008E3256">
      <w:pPr>
        <w:pStyle w:val="ListParagraph"/>
        <w:numPr>
          <w:ilvl w:val="0"/>
          <w:numId w:val="43"/>
        </w:numPr>
        <w:spacing w:after="200"/>
        <w:ind w:left="1080"/>
        <w:rPr>
          <w:rFonts w:ascii="Tw Cen MT" w:hAnsi="Tw Cen MT"/>
          <w:sz w:val="20"/>
        </w:rPr>
      </w:pPr>
      <w:r w:rsidRPr="00381903">
        <w:rPr>
          <w:rFonts w:ascii="Tw Cen MT" w:hAnsi="Tw Cen MT"/>
          <w:sz w:val="20"/>
        </w:rPr>
        <w:t>Design invitation</w:t>
      </w:r>
      <w:r w:rsidR="0005712E">
        <w:rPr>
          <w:rFonts w:ascii="Tw Cen MT" w:hAnsi="Tw Cen MT"/>
          <w:sz w:val="20"/>
        </w:rPr>
        <w:t>.</w:t>
      </w:r>
    </w:p>
    <w:p w14:paraId="22C2EE94" w14:textId="77777777" w:rsidR="00E81F7E" w:rsidRDefault="00E81F7E" w:rsidP="00E81F7E">
      <w:pPr>
        <w:pStyle w:val="ListParagraph"/>
        <w:numPr>
          <w:ilvl w:val="0"/>
          <w:numId w:val="43"/>
        </w:numPr>
        <w:spacing w:after="200"/>
        <w:ind w:left="1080"/>
        <w:rPr>
          <w:rFonts w:ascii="Tw Cen MT" w:hAnsi="Tw Cen MT"/>
          <w:sz w:val="20"/>
        </w:rPr>
      </w:pPr>
      <w:r w:rsidRPr="00381903">
        <w:rPr>
          <w:rFonts w:ascii="Tw Cen MT" w:hAnsi="Tw Cen MT"/>
          <w:sz w:val="20"/>
        </w:rPr>
        <w:t xml:space="preserve">Distribute all </w:t>
      </w:r>
      <w:r>
        <w:rPr>
          <w:rFonts w:ascii="Tw Cen MT" w:hAnsi="Tw Cen MT"/>
          <w:sz w:val="20"/>
        </w:rPr>
        <w:t>sponsorship and table p</w:t>
      </w:r>
      <w:r w:rsidRPr="00381903">
        <w:rPr>
          <w:rFonts w:ascii="Tw Cen MT" w:hAnsi="Tw Cen MT"/>
          <w:sz w:val="20"/>
        </w:rPr>
        <w:t>ackages</w:t>
      </w:r>
      <w:r>
        <w:rPr>
          <w:rFonts w:ascii="Tw Cen MT" w:hAnsi="Tw Cen MT"/>
          <w:sz w:val="20"/>
        </w:rPr>
        <w:t>.</w:t>
      </w:r>
    </w:p>
    <w:p w14:paraId="2B477836" w14:textId="77777777" w:rsidR="00736864" w:rsidRPr="00381903" w:rsidRDefault="00736864" w:rsidP="00E81F7E">
      <w:pPr>
        <w:pStyle w:val="ListParagraph"/>
        <w:numPr>
          <w:ilvl w:val="0"/>
          <w:numId w:val="43"/>
        </w:numPr>
        <w:spacing w:after="200"/>
        <w:ind w:left="1080"/>
        <w:rPr>
          <w:rFonts w:ascii="Tw Cen MT" w:hAnsi="Tw Cen MT"/>
          <w:sz w:val="20"/>
        </w:rPr>
      </w:pPr>
      <w:r>
        <w:rPr>
          <w:rFonts w:ascii="Tw Cen MT" w:hAnsi="Tw Cen MT"/>
          <w:sz w:val="20"/>
        </w:rPr>
        <w:t>Begin requesting donations for auction items</w:t>
      </w:r>
    </w:p>
    <w:p w14:paraId="6FDB7E4A" w14:textId="77777777" w:rsidR="00381903" w:rsidRPr="00381903" w:rsidRDefault="00381903" w:rsidP="00A40DAA">
      <w:pPr>
        <w:ind w:left="1080" w:hanging="360"/>
        <w:rPr>
          <w:rFonts w:ascii="Tw Cen MT" w:hAnsi="Tw Cen MT"/>
          <w:sz w:val="20"/>
          <w:u w:val="single"/>
        </w:rPr>
      </w:pPr>
      <w:r w:rsidRPr="00381903">
        <w:rPr>
          <w:rFonts w:ascii="Tw Cen MT" w:hAnsi="Tw Cen MT"/>
          <w:sz w:val="20"/>
          <w:u w:val="single"/>
        </w:rPr>
        <w:t>February</w:t>
      </w:r>
    </w:p>
    <w:p w14:paraId="5288D272" w14:textId="77777777" w:rsidR="00381903" w:rsidRPr="00381903" w:rsidRDefault="00381903" w:rsidP="008E3256">
      <w:pPr>
        <w:pStyle w:val="ListParagraph"/>
        <w:numPr>
          <w:ilvl w:val="0"/>
          <w:numId w:val="44"/>
        </w:numPr>
        <w:spacing w:after="200"/>
        <w:ind w:left="1080"/>
        <w:rPr>
          <w:rFonts w:ascii="Tw Cen MT" w:hAnsi="Tw Cen MT"/>
          <w:sz w:val="20"/>
        </w:rPr>
      </w:pPr>
      <w:r w:rsidRPr="00381903">
        <w:rPr>
          <w:rFonts w:ascii="Tw Cen MT" w:hAnsi="Tw Cen MT"/>
          <w:sz w:val="20"/>
        </w:rPr>
        <w:t>Finalize invitation, print and mail</w:t>
      </w:r>
      <w:r w:rsidR="0005712E">
        <w:rPr>
          <w:rFonts w:ascii="Tw Cen MT" w:hAnsi="Tw Cen MT"/>
          <w:sz w:val="20"/>
        </w:rPr>
        <w:t>.</w:t>
      </w:r>
    </w:p>
    <w:p w14:paraId="65FE391A" w14:textId="77777777" w:rsidR="00381903" w:rsidRPr="00381903" w:rsidRDefault="003B70AB" w:rsidP="008E3256">
      <w:pPr>
        <w:pStyle w:val="ListParagraph"/>
        <w:numPr>
          <w:ilvl w:val="0"/>
          <w:numId w:val="44"/>
        </w:numPr>
        <w:spacing w:after="200"/>
        <w:ind w:left="1080"/>
        <w:rPr>
          <w:rFonts w:ascii="Tw Cen MT" w:hAnsi="Tw Cen MT"/>
          <w:sz w:val="20"/>
        </w:rPr>
      </w:pPr>
      <w:r>
        <w:rPr>
          <w:rFonts w:ascii="Tw Cen MT" w:hAnsi="Tw Cen MT"/>
          <w:sz w:val="20"/>
        </w:rPr>
        <w:t>Continue seeking auction donations</w:t>
      </w:r>
    </w:p>
    <w:p w14:paraId="64E1848B" w14:textId="77777777" w:rsidR="00381903" w:rsidRPr="00381903" w:rsidRDefault="00381903" w:rsidP="008E3256">
      <w:pPr>
        <w:pStyle w:val="ListParagraph"/>
        <w:numPr>
          <w:ilvl w:val="0"/>
          <w:numId w:val="44"/>
        </w:numPr>
        <w:spacing w:after="120"/>
        <w:ind w:left="1080"/>
        <w:rPr>
          <w:rFonts w:ascii="Tw Cen MT" w:hAnsi="Tw Cen MT"/>
          <w:sz w:val="20"/>
        </w:rPr>
      </w:pPr>
      <w:r w:rsidRPr="00381903">
        <w:rPr>
          <w:rFonts w:ascii="Tw Cen MT" w:hAnsi="Tw Cen MT"/>
          <w:sz w:val="20"/>
        </w:rPr>
        <w:t>Foll</w:t>
      </w:r>
      <w:r w:rsidR="00B620CC">
        <w:rPr>
          <w:rFonts w:ascii="Tw Cen MT" w:hAnsi="Tw Cen MT"/>
          <w:sz w:val="20"/>
        </w:rPr>
        <w:t>ow-up on sponsorship and table p</w:t>
      </w:r>
      <w:r w:rsidRPr="00381903">
        <w:rPr>
          <w:rFonts w:ascii="Tw Cen MT" w:hAnsi="Tw Cen MT"/>
          <w:sz w:val="20"/>
        </w:rPr>
        <w:t>ackages</w:t>
      </w:r>
    </w:p>
    <w:p w14:paraId="3AA6AA21" w14:textId="77777777" w:rsidR="00381903" w:rsidRPr="00381903" w:rsidRDefault="00381903" w:rsidP="00A40DAA">
      <w:pPr>
        <w:ind w:left="1080" w:hanging="360"/>
        <w:rPr>
          <w:rFonts w:ascii="Tw Cen MT" w:hAnsi="Tw Cen MT"/>
          <w:sz w:val="20"/>
          <w:u w:val="single"/>
        </w:rPr>
      </w:pPr>
      <w:r w:rsidRPr="00381903">
        <w:rPr>
          <w:rFonts w:ascii="Tw Cen MT" w:hAnsi="Tw Cen MT"/>
          <w:sz w:val="20"/>
          <w:u w:val="single"/>
        </w:rPr>
        <w:t>March</w:t>
      </w:r>
    </w:p>
    <w:p w14:paraId="26D98177" w14:textId="77777777" w:rsidR="00381903" w:rsidRPr="00381903" w:rsidRDefault="00381903" w:rsidP="008E3256">
      <w:pPr>
        <w:pStyle w:val="ListParagraph"/>
        <w:numPr>
          <w:ilvl w:val="0"/>
          <w:numId w:val="45"/>
        </w:numPr>
        <w:spacing w:after="200"/>
        <w:ind w:left="1080"/>
        <w:rPr>
          <w:rFonts w:ascii="Tw Cen MT" w:hAnsi="Tw Cen MT"/>
          <w:sz w:val="20"/>
        </w:rPr>
      </w:pPr>
      <w:r w:rsidRPr="00381903">
        <w:rPr>
          <w:rFonts w:ascii="Tw Cen MT" w:hAnsi="Tw Cen MT"/>
          <w:sz w:val="20"/>
        </w:rPr>
        <w:t>Finalize decorations</w:t>
      </w:r>
      <w:r w:rsidR="0005712E">
        <w:rPr>
          <w:rFonts w:ascii="Tw Cen MT" w:hAnsi="Tw Cen MT"/>
          <w:sz w:val="20"/>
        </w:rPr>
        <w:t>.</w:t>
      </w:r>
    </w:p>
    <w:p w14:paraId="01488508" w14:textId="77777777" w:rsidR="00381903" w:rsidRPr="00381903" w:rsidRDefault="00B620CC" w:rsidP="008E3256">
      <w:pPr>
        <w:pStyle w:val="ListParagraph"/>
        <w:numPr>
          <w:ilvl w:val="0"/>
          <w:numId w:val="45"/>
        </w:numPr>
        <w:spacing w:after="120"/>
        <w:ind w:left="1080"/>
        <w:rPr>
          <w:rFonts w:ascii="Tw Cen MT" w:hAnsi="Tw Cen MT"/>
          <w:sz w:val="20"/>
        </w:rPr>
      </w:pPr>
      <w:r>
        <w:rPr>
          <w:rFonts w:ascii="Tw Cen MT" w:hAnsi="Tw Cen MT"/>
          <w:sz w:val="20"/>
        </w:rPr>
        <w:t>Follow-up on sponsorship</w:t>
      </w:r>
      <w:r w:rsidR="003B70AB">
        <w:rPr>
          <w:rFonts w:ascii="Tw Cen MT" w:hAnsi="Tw Cen MT"/>
          <w:sz w:val="20"/>
        </w:rPr>
        <w:t xml:space="preserve">, </w:t>
      </w:r>
      <w:r>
        <w:rPr>
          <w:rFonts w:ascii="Tw Cen MT" w:hAnsi="Tw Cen MT"/>
          <w:sz w:val="20"/>
        </w:rPr>
        <w:t>table p</w:t>
      </w:r>
      <w:r w:rsidR="00381903" w:rsidRPr="00381903">
        <w:rPr>
          <w:rFonts w:ascii="Tw Cen MT" w:hAnsi="Tw Cen MT"/>
          <w:sz w:val="20"/>
        </w:rPr>
        <w:t>ackages</w:t>
      </w:r>
      <w:r w:rsidR="00736864">
        <w:rPr>
          <w:rFonts w:ascii="Tw Cen MT" w:hAnsi="Tw Cen MT"/>
          <w:sz w:val="20"/>
        </w:rPr>
        <w:t xml:space="preserve"> &amp; auction donations</w:t>
      </w:r>
    </w:p>
    <w:p w14:paraId="56242C5E" w14:textId="77777777" w:rsidR="00381903" w:rsidRPr="00381903" w:rsidRDefault="00381903" w:rsidP="00A40DAA">
      <w:pPr>
        <w:ind w:left="1080" w:hanging="360"/>
        <w:rPr>
          <w:rFonts w:ascii="Tw Cen MT" w:hAnsi="Tw Cen MT"/>
          <w:sz w:val="20"/>
          <w:u w:val="single"/>
        </w:rPr>
      </w:pPr>
      <w:r w:rsidRPr="00381903">
        <w:rPr>
          <w:rFonts w:ascii="Tw Cen MT" w:hAnsi="Tw Cen MT"/>
          <w:sz w:val="20"/>
          <w:u w:val="single"/>
        </w:rPr>
        <w:t>April</w:t>
      </w:r>
    </w:p>
    <w:p w14:paraId="44C6EF49" w14:textId="77777777" w:rsidR="00381903" w:rsidRPr="00381903" w:rsidRDefault="00381903" w:rsidP="008E3256">
      <w:pPr>
        <w:pStyle w:val="ListParagraph"/>
        <w:numPr>
          <w:ilvl w:val="0"/>
          <w:numId w:val="46"/>
        </w:numPr>
        <w:spacing w:after="200"/>
        <w:ind w:left="1080"/>
        <w:rPr>
          <w:rFonts w:ascii="Tw Cen MT" w:hAnsi="Tw Cen MT"/>
          <w:sz w:val="20"/>
        </w:rPr>
      </w:pPr>
      <w:r w:rsidRPr="00381903">
        <w:rPr>
          <w:rFonts w:ascii="Tw Cen MT" w:hAnsi="Tw Cen MT"/>
          <w:sz w:val="20"/>
        </w:rPr>
        <w:t>Finalize seating chart</w:t>
      </w:r>
      <w:r w:rsidR="0005712E">
        <w:rPr>
          <w:rFonts w:ascii="Tw Cen MT" w:hAnsi="Tw Cen MT"/>
          <w:sz w:val="20"/>
        </w:rPr>
        <w:t>.</w:t>
      </w:r>
    </w:p>
    <w:p w14:paraId="1ED6A05C" w14:textId="77777777" w:rsidR="00B620CC" w:rsidRPr="00B620CC" w:rsidRDefault="00381903" w:rsidP="00B620CC">
      <w:pPr>
        <w:pStyle w:val="ListParagraph"/>
        <w:numPr>
          <w:ilvl w:val="0"/>
          <w:numId w:val="46"/>
        </w:numPr>
        <w:spacing w:after="200"/>
        <w:ind w:left="1080"/>
        <w:rPr>
          <w:rFonts w:ascii="Tw Cen MT" w:hAnsi="Tw Cen MT"/>
          <w:sz w:val="20"/>
        </w:rPr>
      </w:pPr>
      <w:r w:rsidRPr="00381903">
        <w:rPr>
          <w:rFonts w:ascii="Tw Cen MT" w:hAnsi="Tw Cen MT"/>
          <w:sz w:val="20"/>
        </w:rPr>
        <w:t>Hold event</w:t>
      </w:r>
      <w:r w:rsidR="0005712E">
        <w:rPr>
          <w:rFonts w:ascii="Tw Cen MT" w:hAnsi="Tw Cen MT"/>
          <w:sz w:val="20"/>
        </w:rPr>
        <w:t>.</w:t>
      </w:r>
    </w:p>
    <w:p w14:paraId="2AD29EEC" w14:textId="77777777" w:rsidR="00381903" w:rsidRDefault="00381903" w:rsidP="008E3256">
      <w:pPr>
        <w:pStyle w:val="ListParagraph"/>
        <w:numPr>
          <w:ilvl w:val="0"/>
          <w:numId w:val="46"/>
        </w:numPr>
        <w:ind w:left="1080"/>
        <w:rPr>
          <w:rFonts w:ascii="Tw Cen MT" w:hAnsi="Tw Cen MT"/>
          <w:sz w:val="20"/>
        </w:rPr>
      </w:pPr>
      <w:r w:rsidRPr="00381903">
        <w:rPr>
          <w:rFonts w:ascii="Tw Cen MT" w:hAnsi="Tw Cen MT"/>
          <w:sz w:val="20"/>
        </w:rPr>
        <w:t>Follow up with</w:t>
      </w:r>
      <w:r w:rsidR="00B620CC">
        <w:rPr>
          <w:rFonts w:ascii="Tw Cen MT" w:hAnsi="Tw Cen MT"/>
          <w:sz w:val="20"/>
        </w:rPr>
        <w:t xml:space="preserve"> publication of results and</w:t>
      </w:r>
      <w:r w:rsidRPr="00381903">
        <w:rPr>
          <w:rFonts w:ascii="Tw Cen MT" w:hAnsi="Tw Cen MT"/>
          <w:sz w:val="20"/>
        </w:rPr>
        <w:t xml:space="preserve"> a Thank You Ad</w:t>
      </w:r>
      <w:r w:rsidR="0005712E">
        <w:rPr>
          <w:rFonts w:ascii="Tw Cen MT" w:hAnsi="Tw Cen MT"/>
          <w:sz w:val="20"/>
        </w:rPr>
        <w:t>.</w:t>
      </w:r>
    </w:p>
    <w:p w14:paraId="6D2791BB" w14:textId="77777777" w:rsidR="00A82F1A" w:rsidRPr="00381903" w:rsidRDefault="00A82F1A" w:rsidP="008E3256">
      <w:pPr>
        <w:pStyle w:val="ListParagraph"/>
        <w:numPr>
          <w:ilvl w:val="0"/>
          <w:numId w:val="46"/>
        </w:numPr>
        <w:ind w:left="1080"/>
        <w:rPr>
          <w:rFonts w:ascii="Tw Cen MT" w:hAnsi="Tw Cen MT"/>
          <w:sz w:val="20"/>
        </w:rPr>
      </w:pPr>
      <w:r>
        <w:rPr>
          <w:rFonts w:ascii="Tw Cen MT" w:hAnsi="Tw Cen MT"/>
          <w:sz w:val="20"/>
        </w:rPr>
        <w:t>Send hand-signed notes to donors and sponsors</w:t>
      </w:r>
      <w:r w:rsidR="0005712E">
        <w:rPr>
          <w:rFonts w:ascii="Tw Cen MT" w:hAnsi="Tw Cen MT"/>
          <w:sz w:val="20"/>
        </w:rPr>
        <w:t>.</w:t>
      </w:r>
    </w:p>
    <w:p w14:paraId="220EB683" w14:textId="77777777" w:rsidR="00381903" w:rsidRDefault="00381903" w:rsidP="007944FE">
      <w:pPr>
        <w:ind w:right="-72"/>
        <w:jc w:val="both"/>
        <w:rPr>
          <w:rFonts w:ascii="Tw Cen MT" w:hAnsi="Tw Cen MT" w:cs="Arial"/>
          <w:b/>
          <w:sz w:val="20"/>
          <w:szCs w:val="20"/>
        </w:rPr>
      </w:pPr>
    </w:p>
    <w:p w14:paraId="297C7192" w14:textId="77777777" w:rsidR="001B7C9A" w:rsidRDefault="001B7C9A" w:rsidP="007944FE">
      <w:pPr>
        <w:ind w:right="-72"/>
        <w:jc w:val="both"/>
        <w:rPr>
          <w:rFonts w:ascii="Tw Cen MT" w:hAnsi="Tw Cen MT" w:cs="Arial"/>
          <w:b/>
          <w:sz w:val="20"/>
          <w:szCs w:val="20"/>
        </w:rPr>
      </w:pPr>
    </w:p>
    <w:p w14:paraId="261DA770" w14:textId="77777777" w:rsidR="00604AF2" w:rsidRPr="00604AF2" w:rsidRDefault="00347461" w:rsidP="007944FE">
      <w:pPr>
        <w:ind w:right="-72"/>
        <w:jc w:val="both"/>
        <w:rPr>
          <w:rFonts w:ascii="Tw Cen MT" w:hAnsi="Tw Cen MT" w:cs="Arial"/>
          <w:b/>
          <w:sz w:val="20"/>
          <w:szCs w:val="20"/>
        </w:rPr>
      </w:pPr>
      <w:r>
        <w:rPr>
          <w:rFonts w:ascii="Tw Cen MT" w:hAnsi="Tw Cen MT" w:cs="Arial"/>
          <w:b/>
          <w:sz w:val="20"/>
          <w:szCs w:val="20"/>
        </w:rPr>
        <w:t>SECTION 5</w:t>
      </w:r>
      <w:r w:rsidR="00604AF2">
        <w:rPr>
          <w:rFonts w:ascii="Tw Cen MT" w:hAnsi="Tw Cen MT" w:cs="Arial"/>
          <w:b/>
          <w:sz w:val="20"/>
          <w:szCs w:val="20"/>
        </w:rPr>
        <w:t>:  DISBURSEMENTS</w:t>
      </w:r>
    </w:p>
    <w:p w14:paraId="5AAD2C68" w14:textId="77777777" w:rsidR="00604AF2" w:rsidRDefault="00604AF2" w:rsidP="007944FE">
      <w:pPr>
        <w:ind w:right="-72"/>
        <w:jc w:val="both"/>
        <w:rPr>
          <w:rFonts w:ascii="Tw Cen MT" w:hAnsi="Tw Cen MT" w:cs="Arial"/>
          <w:sz w:val="20"/>
          <w:szCs w:val="20"/>
        </w:rPr>
      </w:pPr>
    </w:p>
    <w:p w14:paraId="408D7EE1" w14:textId="77777777" w:rsidR="00941DE9" w:rsidRDefault="001B7C9A" w:rsidP="006D60C0">
      <w:pPr>
        <w:pStyle w:val="Body"/>
        <w:jc w:val="both"/>
        <w:rPr>
          <w:rFonts w:ascii="Tw Cen MT" w:hAnsi="Tw Cen MT"/>
          <w:b/>
          <w:bCs/>
          <w:sz w:val="20"/>
          <w:szCs w:val="20"/>
          <w:u w:val="single"/>
        </w:rPr>
      </w:pPr>
      <w:r>
        <w:rPr>
          <w:rFonts w:ascii="Tw Cen MT" w:hAnsi="Tw Cen MT"/>
          <w:b/>
          <w:bCs/>
          <w:sz w:val="20"/>
          <w:szCs w:val="20"/>
        </w:rPr>
        <w:t>5.1</w:t>
      </w:r>
      <w:r>
        <w:rPr>
          <w:rFonts w:ascii="Tw Cen MT" w:hAnsi="Tw Cen MT"/>
          <w:b/>
          <w:bCs/>
          <w:sz w:val="20"/>
          <w:szCs w:val="20"/>
        </w:rPr>
        <w:tab/>
      </w:r>
      <w:proofErr w:type="spellStart"/>
      <w:r w:rsidRPr="001F6EC0">
        <w:rPr>
          <w:rFonts w:ascii="Tw Cen MT" w:hAnsi="Tw Cen MT"/>
          <w:b/>
          <w:bCs/>
          <w:sz w:val="20"/>
          <w:szCs w:val="20"/>
          <w:u w:val="single"/>
        </w:rPr>
        <w:t>Disbursement</w:t>
      </w:r>
      <w:proofErr w:type="spellEnd"/>
      <w:r w:rsidR="001F6EC0" w:rsidRPr="001F6EC0">
        <w:rPr>
          <w:rFonts w:ascii="Tw Cen MT" w:hAnsi="Tw Cen MT"/>
          <w:b/>
          <w:bCs/>
          <w:sz w:val="20"/>
          <w:szCs w:val="20"/>
          <w:u w:val="single"/>
        </w:rPr>
        <w:t xml:space="preserve"> </w:t>
      </w:r>
      <w:proofErr w:type="spellStart"/>
      <w:r w:rsidR="001F6EC0" w:rsidRPr="001F6EC0">
        <w:rPr>
          <w:rFonts w:ascii="Tw Cen MT" w:hAnsi="Tw Cen MT"/>
          <w:b/>
          <w:bCs/>
          <w:sz w:val="20"/>
          <w:szCs w:val="20"/>
          <w:u w:val="single"/>
        </w:rPr>
        <w:t>Policies</w:t>
      </w:r>
      <w:proofErr w:type="spellEnd"/>
    </w:p>
    <w:p w14:paraId="0F494333" w14:textId="77777777" w:rsidR="00283DFB" w:rsidRDefault="001F6EC0" w:rsidP="006D60C0">
      <w:pPr>
        <w:pStyle w:val="Body"/>
        <w:ind w:left="720"/>
        <w:jc w:val="both"/>
        <w:rPr>
          <w:rFonts w:ascii="Tw Cen MT" w:hAnsi="Tw Cen MT"/>
          <w:bCs/>
          <w:sz w:val="20"/>
          <w:szCs w:val="20"/>
          <w:lang w:val="en-US"/>
        </w:rPr>
      </w:pPr>
      <w:r w:rsidRPr="001F6EC0">
        <w:rPr>
          <w:rFonts w:ascii="Tw Cen MT" w:hAnsi="Tw Cen MT"/>
          <w:bCs/>
          <w:sz w:val="20"/>
          <w:szCs w:val="20"/>
          <w:lang w:val="en-US"/>
        </w:rPr>
        <w:t xml:space="preserve">The Disbursement Committee shall oversee the </w:t>
      </w:r>
      <w:r>
        <w:rPr>
          <w:rFonts w:ascii="Tw Cen MT" w:hAnsi="Tw Cen MT"/>
          <w:bCs/>
          <w:sz w:val="20"/>
          <w:szCs w:val="20"/>
          <w:lang w:val="en-US"/>
        </w:rPr>
        <w:t xml:space="preserve">disbursement of BEF funds in accordance with BEF’s mission and the needs of BISD.  </w:t>
      </w:r>
      <w:r w:rsidR="00D127C9">
        <w:rPr>
          <w:rFonts w:ascii="Tw Cen MT" w:hAnsi="Tw Cen MT"/>
          <w:bCs/>
          <w:sz w:val="20"/>
          <w:szCs w:val="20"/>
          <w:lang w:val="en-US"/>
        </w:rPr>
        <w:t>The VP of Disbursements may also appoint sub-committees to oversee specific disbursement programs such as Fall Campus Disbursements, Teacher Impact Grants, etc.</w:t>
      </w:r>
    </w:p>
    <w:p w14:paraId="08A3BD9E" w14:textId="77777777" w:rsidR="00926D90" w:rsidRDefault="00926D90" w:rsidP="006D60C0">
      <w:pPr>
        <w:pStyle w:val="Body"/>
        <w:ind w:left="720"/>
        <w:jc w:val="both"/>
        <w:rPr>
          <w:rFonts w:ascii="Tw Cen MT" w:hAnsi="Tw Cen MT"/>
          <w:bCs/>
          <w:sz w:val="20"/>
          <w:szCs w:val="20"/>
          <w:lang w:val="en-US"/>
        </w:rPr>
      </w:pPr>
    </w:p>
    <w:p w14:paraId="0CAE11D2" w14:textId="77777777" w:rsidR="00926D90" w:rsidRDefault="00926D90" w:rsidP="006D60C0">
      <w:pPr>
        <w:pStyle w:val="Body"/>
        <w:ind w:left="720"/>
        <w:jc w:val="both"/>
        <w:rPr>
          <w:rFonts w:ascii="Tw Cen MT" w:hAnsi="Tw Cen MT"/>
          <w:bCs/>
          <w:sz w:val="20"/>
          <w:szCs w:val="20"/>
          <w:lang w:val="en-US"/>
        </w:rPr>
      </w:pPr>
      <w:r>
        <w:rPr>
          <w:rFonts w:ascii="Tw Cen MT" w:hAnsi="Tw Cen MT"/>
          <w:bCs/>
          <w:sz w:val="20"/>
          <w:szCs w:val="20"/>
          <w:lang w:val="en-US"/>
        </w:rPr>
        <w:t xml:space="preserve">The Disbursement Committee will not fund requests for food, hotels, salaries, after school programs/clubs, or anything else that is not specifically for academic purposes. </w:t>
      </w:r>
    </w:p>
    <w:p w14:paraId="0CEE5A57" w14:textId="77777777" w:rsidR="00926D90" w:rsidRPr="00926D90" w:rsidRDefault="00926D90" w:rsidP="00926D90">
      <w:pPr>
        <w:pStyle w:val="Body"/>
        <w:ind w:left="720" w:hanging="720"/>
        <w:rPr>
          <w:rFonts w:ascii="Tw Cen MT" w:hAnsi="Tw Cen MT"/>
          <w:b/>
          <w:bCs/>
          <w:sz w:val="20"/>
          <w:szCs w:val="20"/>
          <w:u w:val="single"/>
          <w:lang w:val="en-US"/>
        </w:rPr>
      </w:pPr>
      <w:r w:rsidRPr="00926D90">
        <w:rPr>
          <w:rFonts w:ascii="Tw Cen MT" w:hAnsi="Tw Cen MT"/>
          <w:b/>
          <w:bCs/>
          <w:sz w:val="20"/>
          <w:szCs w:val="20"/>
          <w:lang w:val="en-US"/>
        </w:rPr>
        <w:t>5.1.1</w:t>
      </w:r>
      <w:r w:rsidRPr="00926D90">
        <w:rPr>
          <w:rFonts w:ascii="Tw Cen MT" w:hAnsi="Tw Cen MT"/>
          <w:b/>
          <w:bCs/>
          <w:sz w:val="20"/>
          <w:szCs w:val="20"/>
          <w:lang w:val="en-US"/>
        </w:rPr>
        <w:tab/>
      </w:r>
      <w:r w:rsidRPr="000D3846">
        <w:rPr>
          <w:rFonts w:ascii="Tw Cen MT" w:hAnsi="Tw Cen MT"/>
          <w:b/>
          <w:bCs/>
          <w:sz w:val="20"/>
          <w:szCs w:val="20"/>
          <w:lang w:val="en-US"/>
        </w:rPr>
        <w:t>Annual Recommendation</w:t>
      </w:r>
    </w:p>
    <w:p w14:paraId="2F0C8629" w14:textId="77777777" w:rsidR="00902080" w:rsidRDefault="003523EC" w:rsidP="006D60C0">
      <w:pPr>
        <w:pStyle w:val="Body"/>
        <w:ind w:left="720"/>
        <w:jc w:val="both"/>
        <w:rPr>
          <w:rFonts w:ascii="Tw Cen MT" w:hAnsi="Tw Cen MT"/>
          <w:bCs/>
          <w:sz w:val="20"/>
          <w:szCs w:val="20"/>
          <w:lang w:val="en-US"/>
        </w:rPr>
      </w:pPr>
      <w:r>
        <w:rPr>
          <w:rFonts w:ascii="Tw Cen MT" w:hAnsi="Tw Cen MT"/>
          <w:bCs/>
          <w:sz w:val="20"/>
          <w:szCs w:val="20"/>
          <w:lang w:val="en-US"/>
        </w:rPr>
        <w:t>T</w:t>
      </w:r>
      <w:r w:rsidR="001F6EC0">
        <w:rPr>
          <w:rFonts w:ascii="Tw Cen MT" w:hAnsi="Tw Cen MT"/>
          <w:bCs/>
          <w:sz w:val="20"/>
          <w:szCs w:val="20"/>
          <w:lang w:val="en-US"/>
        </w:rPr>
        <w:t>he Disbursement C</w:t>
      </w:r>
      <w:r w:rsidR="00AC51DC" w:rsidRPr="001F6EC0">
        <w:rPr>
          <w:rFonts w:ascii="Tw Cen MT" w:hAnsi="Tw Cen MT"/>
          <w:bCs/>
          <w:sz w:val="20"/>
          <w:szCs w:val="20"/>
          <w:lang w:val="en-US"/>
        </w:rPr>
        <w:t>ommittee</w:t>
      </w:r>
      <w:r w:rsidR="001F6EC0">
        <w:rPr>
          <w:rFonts w:ascii="Tw Cen MT" w:hAnsi="Tw Cen MT"/>
          <w:bCs/>
          <w:sz w:val="20"/>
          <w:szCs w:val="20"/>
          <w:lang w:val="en-US"/>
        </w:rPr>
        <w:t xml:space="preserve"> </w:t>
      </w:r>
      <w:r>
        <w:rPr>
          <w:rFonts w:ascii="Tw Cen MT" w:hAnsi="Tw Cen MT"/>
          <w:bCs/>
          <w:sz w:val="20"/>
          <w:szCs w:val="20"/>
          <w:lang w:val="en-US"/>
        </w:rPr>
        <w:t xml:space="preserve">shall meet in August or before in order to develop a recommendation for amounts to be disbursed for various BEF programs. </w:t>
      </w:r>
      <w:r w:rsidR="00926D90">
        <w:rPr>
          <w:rFonts w:ascii="Tw Cen MT" w:hAnsi="Tw Cen MT"/>
          <w:bCs/>
          <w:sz w:val="20"/>
          <w:szCs w:val="20"/>
          <w:lang w:val="en-US"/>
        </w:rPr>
        <w:t xml:space="preserve"> </w:t>
      </w:r>
      <w:r w:rsidR="00926D90" w:rsidRPr="00863E51">
        <w:rPr>
          <w:rFonts w:ascii="Tw Cen MT" w:hAnsi="Tw Cen MT"/>
          <w:bCs/>
          <w:sz w:val="20"/>
          <w:szCs w:val="20"/>
          <w:lang w:val="en-US"/>
        </w:rPr>
        <w:t>This recommendation will be presented to the Board at the August meeting for approval</w:t>
      </w:r>
      <w:r w:rsidR="00926D90">
        <w:rPr>
          <w:rFonts w:ascii="Tw Cen MT" w:hAnsi="Tw Cen MT"/>
          <w:bCs/>
          <w:sz w:val="20"/>
          <w:szCs w:val="20"/>
          <w:lang w:val="en-US"/>
        </w:rPr>
        <w:t xml:space="preserve">.  </w:t>
      </w:r>
      <w:r>
        <w:rPr>
          <w:rFonts w:ascii="Tw Cen MT" w:hAnsi="Tw Cen MT"/>
          <w:bCs/>
          <w:sz w:val="20"/>
          <w:szCs w:val="20"/>
          <w:lang w:val="en-US"/>
        </w:rPr>
        <w:t xml:space="preserve">The amount available for disbursement will be </w:t>
      </w:r>
      <w:r w:rsidR="00501C99">
        <w:rPr>
          <w:rFonts w:ascii="Tw Cen MT" w:hAnsi="Tw Cen MT"/>
          <w:bCs/>
          <w:sz w:val="20"/>
          <w:szCs w:val="20"/>
          <w:lang w:val="en-US"/>
        </w:rPr>
        <w:t xml:space="preserve">the Annual Net Income (defined below) </w:t>
      </w:r>
      <w:r w:rsidR="00E42310">
        <w:rPr>
          <w:rFonts w:ascii="Tw Cen MT" w:hAnsi="Tw Cen MT"/>
          <w:bCs/>
          <w:sz w:val="20"/>
          <w:szCs w:val="20"/>
          <w:lang w:val="en-US"/>
        </w:rPr>
        <w:t>which</w:t>
      </w:r>
      <w:r w:rsidR="00501C99">
        <w:rPr>
          <w:rFonts w:ascii="Tw Cen MT" w:hAnsi="Tw Cen MT"/>
          <w:bCs/>
          <w:sz w:val="20"/>
          <w:szCs w:val="20"/>
          <w:lang w:val="en-US"/>
        </w:rPr>
        <w:t xml:space="preserve"> will be </w:t>
      </w:r>
      <w:r>
        <w:rPr>
          <w:rFonts w:ascii="Tw Cen MT" w:hAnsi="Tw Cen MT"/>
          <w:bCs/>
          <w:sz w:val="20"/>
          <w:szCs w:val="20"/>
          <w:lang w:val="en-US"/>
        </w:rPr>
        <w:t>provided by the VP Finance</w:t>
      </w:r>
    </w:p>
    <w:p w14:paraId="0E83A279" w14:textId="77777777" w:rsidR="00902080" w:rsidRDefault="00902080" w:rsidP="006D60C0">
      <w:pPr>
        <w:pStyle w:val="Body"/>
        <w:ind w:left="720"/>
        <w:jc w:val="both"/>
        <w:rPr>
          <w:rFonts w:ascii="Tw Cen MT" w:hAnsi="Tw Cen MT"/>
          <w:bCs/>
          <w:sz w:val="20"/>
          <w:szCs w:val="20"/>
          <w:lang w:val="en-US"/>
        </w:rPr>
      </w:pPr>
    </w:p>
    <w:p w14:paraId="6AFCABAF" w14:textId="77777777" w:rsidR="003523EC" w:rsidRPr="00E81F7E" w:rsidRDefault="00902080" w:rsidP="006D60C0">
      <w:pPr>
        <w:pStyle w:val="Body"/>
        <w:ind w:left="720"/>
        <w:jc w:val="both"/>
        <w:rPr>
          <w:rFonts w:ascii="Tw Cen MT" w:hAnsi="Tw Cen MT"/>
          <w:bCs/>
          <w:sz w:val="20"/>
          <w:szCs w:val="20"/>
          <w:lang w:val="en-US"/>
        </w:rPr>
      </w:pPr>
      <w:r w:rsidRPr="00E81F7E">
        <w:rPr>
          <w:rFonts w:ascii="Tw Cen MT" w:hAnsi="Tw Cen MT"/>
          <w:bCs/>
          <w:sz w:val="20"/>
          <w:szCs w:val="20"/>
          <w:lang w:val="en-US"/>
        </w:rPr>
        <w:t xml:space="preserve">The Disbursement Committee may recommend using the entire Annual Net Income for various disbursement programs, or that a portion be reserved in the </w:t>
      </w:r>
      <w:r w:rsidR="00926D90" w:rsidRPr="00E81F7E">
        <w:rPr>
          <w:rFonts w:ascii="Tw Cen MT" w:hAnsi="Tw Cen MT"/>
          <w:bCs/>
          <w:sz w:val="20"/>
          <w:szCs w:val="20"/>
          <w:lang w:val="en-US"/>
        </w:rPr>
        <w:t xml:space="preserve">Endowment. </w:t>
      </w:r>
      <w:r w:rsidRPr="00E81F7E">
        <w:rPr>
          <w:rFonts w:ascii="Tw Cen MT" w:hAnsi="Tw Cen MT"/>
          <w:bCs/>
          <w:sz w:val="20"/>
          <w:szCs w:val="20"/>
          <w:lang w:val="en-US"/>
        </w:rPr>
        <w:t xml:space="preserve"> If additional funds beyond the Annual Net Income amount are needed, the Disbursement Commi</w:t>
      </w:r>
      <w:r w:rsidR="000B1DDA" w:rsidRPr="00E81F7E">
        <w:rPr>
          <w:rFonts w:ascii="Tw Cen MT" w:hAnsi="Tw Cen MT"/>
          <w:bCs/>
          <w:sz w:val="20"/>
          <w:szCs w:val="20"/>
          <w:lang w:val="en-US"/>
        </w:rPr>
        <w:t>ttee can request that</w:t>
      </w:r>
      <w:r w:rsidRPr="00E81F7E">
        <w:rPr>
          <w:rFonts w:ascii="Tw Cen MT" w:hAnsi="Tw Cen MT"/>
          <w:bCs/>
          <w:sz w:val="20"/>
          <w:szCs w:val="20"/>
          <w:lang w:val="en-US"/>
        </w:rPr>
        <w:t xml:space="preserve"> </w:t>
      </w:r>
      <w:r w:rsidR="000B1DDA" w:rsidRPr="00E81F7E">
        <w:rPr>
          <w:rFonts w:ascii="Tw Cen MT" w:hAnsi="Tw Cen MT"/>
          <w:bCs/>
          <w:sz w:val="20"/>
          <w:szCs w:val="20"/>
          <w:lang w:val="en-US"/>
        </w:rPr>
        <w:t>i</w:t>
      </w:r>
      <w:r w:rsidRPr="00E81F7E">
        <w:rPr>
          <w:rFonts w:ascii="Tw Cen MT" w:hAnsi="Tw Cen MT"/>
          <w:bCs/>
          <w:sz w:val="20"/>
          <w:szCs w:val="20"/>
          <w:lang w:val="en-US"/>
        </w:rPr>
        <w:t>ncome from t</w:t>
      </w:r>
      <w:r w:rsidR="000B1DDA" w:rsidRPr="00E81F7E">
        <w:rPr>
          <w:rFonts w:ascii="Tw Cen MT" w:hAnsi="Tw Cen MT"/>
          <w:bCs/>
          <w:sz w:val="20"/>
          <w:szCs w:val="20"/>
          <w:lang w:val="en-US"/>
        </w:rPr>
        <w:t>he Endowment be used, but such request must be in accordance with the policies set forth in Section 3.5 above.</w:t>
      </w:r>
    </w:p>
    <w:p w14:paraId="7A534D76" w14:textId="77777777" w:rsidR="00501C99" w:rsidRPr="00E81F7E" w:rsidRDefault="00501C99" w:rsidP="006D60C0">
      <w:pPr>
        <w:pStyle w:val="Body"/>
        <w:ind w:left="720"/>
        <w:jc w:val="both"/>
        <w:rPr>
          <w:rFonts w:ascii="Tw Cen MT" w:hAnsi="Tw Cen MT"/>
          <w:bCs/>
          <w:sz w:val="20"/>
          <w:szCs w:val="20"/>
          <w:lang w:val="en-US"/>
        </w:rPr>
      </w:pPr>
    </w:p>
    <w:p w14:paraId="68CF8F7E" w14:textId="77777777" w:rsidR="00C00335" w:rsidRPr="00E81F7E" w:rsidRDefault="00501C99" w:rsidP="006D60C0">
      <w:pPr>
        <w:pStyle w:val="Body"/>
        <w:ind w:left="720"/>
        <w:jc w:val="both"/>
        <w:rPr>
          <w:rFonts w:ascii="Tw Cen MT" w:hAnsi="Tw Cen MT"/>
          <w:sz w:val="20"/>
          <w:szCs w:val="20"/>
          <w:lang w:val="en-US"/>
        </w:rPr>
      </w:pPr>
      <w:r w:rsidRPr="00E81F7E">
        <w:rPr>
          <w:rFonts w:ascii="Tw Cen MT" w:hAnsi="Tw Cen MT"/>
          <w:bCs/>
          <w:sz w:val="20"/>
          <w:szCs w:val="20"/>
          <w:lang w:val="en-US"/>
        </w:rPr>
        <w:t>It is the policy of the Disbursement Committee to annually fund BEF’s two traditional programs, Fall Campus Disbursements and Teacher Impact Grants.</w:t>
      </w:r>
      <w:r w:rsidR="004A5034" w:rsidRPr="00E81F7E">
        <w:rPr>
          <w:rFonts w:ascii="Tw Cen MT" w:hAnsi="Tw Cen MT"/>
          <w:bCs/>
          <w:sz w:val="20"/>
          <w:szCs w:val="20"/>
          <w:lang w:val="en-US"/>
        </w:rPr>
        <w:t xml:space="preserve">  </w:t>
      </w:r>
      <w:r w:rsidR="007328E6" w:rsidRPr="00E81F7E">
        <w:rPr>
          <w:rFonts w:ascii="Tw Cen MT" w:hAnsi="Tw Cen MT"/>
          <w:sz w:val="20"/>
          <w:szCs w:val="20"/>
          <w:lang w:val="en-US"/>
        </w:rPr>
        <w:t>The Disbursement Committee and/or sub-committees will meet to determine specific purchases or uses of funds within amounts approved for each program.  Details of how funds were spent will be shared with the BEF Marketing or other committees for reporting to donors and stakeholders.</w:t>
      </w:r>
    </w:p>
    <w:p w14:paraId="7DC0B6B4" w14:textId="77777777" w:rsidR="000B1DDA" w:rsidRPr="00E81F7E" w:rsidRDefault="000B1DDA" w:rsidP="00AC51DC">
      <w:pPr>
        <w:pStyle w:val="Body"/>
        <w:ind w:left="720"/>
        <w:rPr>
          <w:rFonts w:ascii="Tw Cen MT" w:hAnsi="Tw Cen MT"/>
          <w:sz w:val="20"/>
          <w:szCs w:val="20"/>
          <w:lang w:val="en-US"/>
        </w:rPr>
      </w:pPr>
    </w:p>
    <w:p w14:paraId="652E00BD" w14:textId="77777777" w:rsidR="000B1DDA" w:rsidRPr="00E81F7E" w:rsidRDefault="000B1DDA" w:rsidP="006D60C0">
      <w:pPr>
        <w:pStyle w:val="Body"/>
        <w:ind w:left="720"/>
        <w:jc w:val="both"/>
        <w:rPr>
          <w:rFonts w:ascii="Tw Cen MT" w:hAnsi="Tw Cen MT"/>
          <w:color w:val="auto"/>
          <w:sz w:val="20"/>
          <w:szCs w:val="20"/>
          <w:lang w:val="en-US"/>
        </w:rPr>
      </w:pPr>
      <w:r w:rsidRPr="00E81F7E">
        <w:rPr>
          <w:rFonts w:ascii="Tw Cen MT" w:hAnsi="Tw Cen MT" w:cs="Arial"/>
          <w:color w:val="auto"/>
          <w:sz w:val="20"/>
          <w:szCs w:val="20"/>
          <w:shd w:val="clear" w:color="auto" w:fill="FFFFFF"/>
          <w:lang w:val="en-US"/>
        </w:rPr>
        <w:t>The Boerne Academy and Alternative Campus are not specifically included in the campuses receiving FCDs because the students of those two locations are already included in the per capita count for their home campuses.  At its discretion, the Disbursement Committee may recommend that the Board allocate funds to the Boerne Academy and/or the Alternative Campus in recognition of the campus's needs, either as part of the Annual Net Income distribution (for example 1% of the FCD amount), or as a separate distribution from the Income of the Endowment</w:t>
      </w:r>
    </w:p>
    <w:p w14:paraId="30DF3B7C" w14:textId="77777777" w:rsidR="00E40C49" w:rsidRPr="00E81F7E" w:rsidRDefault="00E40C49" w:rsidP="006D60C0">
      <w:pPr>
        <w:pStyle w:val="Body"/>
        <w:ind w:left="720"/>
        <w:jc w:val="both"/>
        <w:rPr>
          <w:rFonts w:ascii="Tw Cen MT" w:hAnsi="Tw Cen MT"/>
          <w:sz w:val="20"/>
          <w:szCs w:val="20"/>
          <w:lang w:val="en-US"/>
        </w:rPr>
      </w:pPr>
    </w:p>
    <w:p w14:paraId="7EF9E24E" w14:textId="77777777" w:rsidR="00C00335" w:rsidRPr="00E81F7E" w:rsidRDefault="00C00335" w:rsidP="006D60C0">
      <w:pPr>
        <w:pStyle w:val="Body"/>
        <w:ind w:left="720"/>
        <w:jc w:val="both"/>
        <w:rPr>
          <w:rFonts w:ascii="Tw Cen MT" w:hAnsi="Tw Cen MT"/>
          <w:b/>
          <w:sz w:val="20"/>
          <w:szCs w:val="20"/>
          <w:lang w:val="en-US"/>
        </w:rPr>
      </w:pPr>
      <w:r w:rsidRPr="00E81F7E">
        <w:rPr>
          <w:rFonts w:ascii="Tw Cen MT" w:hAnsi="Tw Cen MT"/>
          <w:b/>
          <w:sz w:val="20"/>
          <w:szCs w:val="20"/>
          <w:lang w:val="en-US"/>
        </w:rPr>
        <w:t>Annual Net Income</w:t>
      </w:r>
    </w:p>
    <w:p w14:paraId="536BB781" w14:textId="77777777" w:rsidR="0079352D" w:rsidRPr="00E81F7E" w:rsidRDefault="0079352D" w:rsidP="006D60C0">
      <w:pPr>
        <w:pStyle w:val="Body"/>
        <w:ind w:left="720"/>
        <w:jc w:val="both"/>
        <w:rPr>
          <w:rFonts w:ascii="Tw Cen MT" w:hAnsi="Tw Cen MT"/>
          <w:sz w:val="20"/>
          <w:szCs w:val="20"/>
          <w:lang w:val="en-US"/>
        </w:rPr>
      </w:pPr>
      <w:r w:rsidRPr="00E81F7E">
        <w:rPr>
          <w:rFonts w:ascii="Tw Cen MT" w:hAnsi="Tw Cen MT"/>
          <w:sz w:val="20"/>
          <w:szCs w:val="20"/>
          <w:lang w:val="en-US"/>
        </w:rPr>
        <w:t>The Annual Net Income is calculated using financial amounts for the internal accounting year of July 1</w:t>
      </w:r>
      <w:r w:rsidRPr="00E81F7E">
        <w:rPr>
          <w:rFonts w:ascii="Tw Cen MT" w:hAnsi="Tw Cen MT"/>
          <w:sz w:val="20"/>
          <w:szCs w:val="20"/>
          <w:vertAlign w:val="superscript"/>
          <w:lang w:val="en-US"/>
        </w:rPr>
        <w:t>st</w:t>
      </w:r>
      <w:r w:rsidRPr="00E81F7E">
        <w:rPr>
          <w:rFonts w:ascii="Tw Cen MT" w:hAnsi="Tw Cen MT"/>
          <w:sz w:val="20"/>
          <w:szCs w:val="20"/>
          <w:lang w:val="en-US"/>
        </w:rPr>
        <w:t xml:space="preserve"> through June 30</w:t>
      </w:r>
      <w:r w:rsidRPr="00E81F7E">
        <w:rPr>
          <w:rFonts w:ascii="Tw Cen MT" w:hAnsi="Tw Cen MT"/>
          <w:sz w:val="20"/>
          <w:szCs w:val="20"/>
          <w:vertAlign w:val="superscript"/>
          <w:lang w:val="en-US"/>
        </w:rPr>
        <w:t>th</w:t>
      </w:r>
      <w:r w:rsidR="00E40C49" w:rsidRPr="00E81F7E">
        <w:rPr>
          <w:rFonts w:ascii="Tw Cen MT" w:hAnsi="Tw Cen MT"/>
          <w:sz w:val="20"/>
          <w:szCs w:val="20"/>
          <w:lang w:val="en-US"/>
        </w:rPr>
        <w:t xml:space="preserve">.  It is equal to:  Total </w:t>
      </w:r>
      <w:r w:rsidR="00E40C49" w:rsidRPr="00E81F7E">
        <w:rPr>
          <w:rFonts w:ascii="Tw Cen MT" w:hAnsi="Tw Cen MT"/>
          <w:sz w:val="20"/>
          <w:szCs w:val="20"/>
          <w:u w:val="single"/>
          <w:lang w:val="en-US"/>
        </w:rPr>
        <w:t>net</w:t>
      </w:r>
      <w:r w:rsidR="00E40C49" w:rsidRPr="00E81F7E">
        <w:rPr>
          <w:rFonts w:ascii="Tw Cen MT" w:hAnsi="Tw Cen MT"/>
          <w:sz w:val="20"/>
          <w:szCs w:val="20"/>
          <w:lang w:val="en-US"/>
        </w:rPr>
        <w:t xml:space="preserve"> revenue less (</w:t>
      </w:r>
      <w:proofErr w:type="spellStart"/>
      <w:r w:rsidR="00E40C49" w:rsidRPr="00E81F7E">
        <w:rPr>
          <w:rFonts w:ascii="Tw Cen MT" w:hAnsi="Tw Cen MT"/>
          <w:sz w:val="20"/>
          <w:szCs w:val="20"/>
          <w:lang w:val="en-US"/>
        </w:rPr>
        <w:t>i</w:t>
      </w:r>
      <w:proofErr w:type="spellEnd"/>
      <w:r w:rsidR="00E40C49" w:rsidRPr="00E81F7E">
        <w:rPr>
          <w:rFonts w:ascii="Tw Cen MT" w:hAnsi="Tw Cen MT"/>
          <w:sz w:val="20"/>
          <w:szCs w:val="20"/>
          <w:lang w:val="en-US"/>
        </w:rPr>
        <w:t>) restricted gifts or donations (ii) administrative costs, and (iii) Permanent Endowment net income.</w:t>
      </w:r>
    </w:p>
    <w:p w14:paraId="666BC2BA" w14:textId="77777777" w:rsidR="004A5034" w:rsidRPr="00E81F7E" w:rsidRDefault="004A5034" w:rsidP="00AC51DC">
      <w:pPr>
        <w:pStyle w:val="Body"/>
        <w:ind w:left="720"/>
        <w:rPr>
          <w:rFonts w:ascii="Tw Cen MT" w:hAnsi="Tw Cen MT"/>
          <w:bCs/>
          <w:sz w:val="20"/>
          <w:szCs w:val="20"/>
          <w:lang w:val="en-US"/>
        </w:rPr>
      </w:pPr>
    </w:p>
    <w:p w14:paraId="4F1A44DE" w14:textId="77777777" w:rsidR="00DD4FA0" w:rsidRPr="00E81F7E" w:rsidRDefault="001B7C9A" w:rsidP="00DD4FA0">
      <w:pPr>
        <w:pStyle w:val="Body"/>
        <w:rPr>
          <w:rFonts w:ascii="Tw Cen MT" w:hAnsi="Tw Cen MT"/>
          <w:b/>
          <w:bCs/>
          <w:sz w:val="20"/>
          <w:szCs w:val="20"/>
          <w:lang w:val="en-US"/>
        </w:rPr>
      </w:pPr>
      <w:r w:rsidRPr="00E81F7E">
        <w:rPr>
          <w:rFonts w:ascii="Tw Cen MT" w:hAnsi="Tw Cen MT"/>
          <w:b/>
          <w:bCs/>
          <w:sz w:val="20"/>
          <w:szCs w:val="20"/>
          <w:lang w:val="en-US"/>
        </w:rPr>
        <w:t>5.2</w:t>
      </w:r>
      <w:r w:rsidRPr="00E81F7E">
        <w:rPr>
          <w:rFonts w:ascii="Tw Cen MT" w:hAnsi="Tw Cen MT"/>
          <w:b/>
          <w:bCs/>
          <w:sz w:val="20"/>
          <w:szCs w:val="20"/>
          <w:lang w:val="en-US"/>
        </w:rPr>
        <w:tab/>
      </w:r>
      <w:r w:rsidR="00501C99" w:rsidRPr="00E81F7E">
        <w:rPr>
          <w:rFonts w:ascii="Tw Cen MT" w:hAnsi="Tw Cen MT"/>
          <w:b/>
          <w:bCs/>
          <w:sz w:val="20"/>
          <w:szCs w:val="20"/>
          <w:u w:val="single"/>
          <w:lang w:val="en-US"/>
        </w:rPr>
        <w:t>Fall Campus</w:t>
      </w:r>
      <w:r w:rsidR="00DD4FA0" w:rsidRPr="00E81F7E">
        <w:rPr>
          <w:rFonts w:ascii="Tw Cen MT" w:hAnsi="Tw Cen MT"/>
          <w:b/>
          <w:bCs/>
          <w:sz w:val="20"/>
          <w:szCs w:val="20"/>
          <w:u w:val="single"/>
          <w:lang w:val="en-US"/>
        </w:rPr>
        <w:t xml:space="preserve"> Disbursement</w:t>
      </w:r>
      <w:r w:rsidR="00667F6F" w:rsidRPr="00E81F7E">
        <w:rPr>
          <w:rFonts w:ascii="Tw Cen MT" w:hAnsi="Tw Cen MT"/>
          <w:b/>
          <w:bCs/>
          <w:sz w:val="20"/>
          <w:szCs w:val="20"/>
          <w:u w:val="single"/>
          <w:lang w:val="en-US"/>
        </w:rPr>
        <w:t>s</w:t>
      </w:r>
    </w:p>
    <w:p w14:paraId="3DD0D6AF" w14:textId="77777777" w:rsidR="00501C99" w:rsidRPr="00E81F7E" w:rsidRDefault="00501C99" w:rsidP="006D60C0">
      <w:pPr>
        <w:pStyle w:val="Body"/>
        <w:ind w:left="720"/>
        <w:jc w:val="both"/>
        <w:rPr>
          <w:rFonts w:ascii="Tw Cen MT" w:hAnsi="Tw Cen MT"/>
          <w:sz w:val="20"/>
          <w:szCs w:val="20"/>
        </w:rPr>
      </w:pPr>
      <w:r w:rsidRPr="00E81F7E">
        <w:rPr>
          <w:rFonts w:ascii="Tw Cen MT" w:hAnsi="Tw Cen MT"/>
          <w:sz w:val="20"/>
          <w:szCs w:val="20"/>
          <w:lang w:val="en-US"/>
        </w:rPr>
        <w:t xml:space="preserve">Fall Campus Disbursements (FCDs) will be distributed among the campuses of BISD.  The Funds are allocated to each campus based on per capita student enrollment as determined by the enrollment number on the first school day after Labor Day. This enrollment number will be provided by BISD.  </w:t>
      </w:r>
    </w:p>
    <w:p w14:paraId="0FC8CFD8" w14:textId="77777777" w:rsidR="00501C99" w:rsidRPr="00E81F7E" w:rsidRDefault="00501C99" w:rsidP="006D60C0">
      <w:pPr>
        <w:pStyle w:val="BodyText"/>
        <w:spacing w:line="241" w:lineRule="auto"/>
        <w:ind w:left="720" w:right="56" w:hanging="720"/>
        <w:jc w:val="both"/>
        <w:rPr>
          <w:rFonts w:ascii="Tw Cen MT" w:hAnsi="Tw Cen MT"/>
          <w:i w:val="0"/>
          <w:sz w:val="20"/>
          <w:szCs w:val="22"/>
        </w:rPr>
      </w:pPr>
      <w:r w:rsidRPr="00E81F7E">
        <w:rPr>
          <w:rFonts w:ascii="Tw Cen MT" w:hAnsi="Tw Cen MT"/>
          <w:i w:val="0"/>
          <w:sz w:val="20"/>
          <w:szCs w:val="22"/>
        </w:rPr>
        <w:tab/>
      </w:r>
    </w:p>
    <w:p w14:paraId="25DA43E6" w14:textId="77777777" w:rsidR="00F655F8" w:rsidRPr="00E81F7E" w:rsidRDefault="00501C99" w:rsidP="006D60C0">
      <w:pPr>
        <w:pStyle w:val="BodyText"/>
        <w:spacing w:line="241" w:lineRule="auto"/>
        <w:ind w:left="720" w:right="56" w:hanging="720"/>
        <w:jc w:val="both"/>
        <w:rPr>
          <w:rFonts w:ascii="Tw Cen MT" w:hAnsi="Tw Cen MT"/>
          <w:i w:val="0"/>
          <w:sz w:val="20"/>
          <w:szCs w:val="22"/>
        </w:rPr>
      </w:pPr>
      <w:r w:rsidRPr="00E81F7E">
        <w:rPr>
          <w:rFonts w:ascii="Tw Cen MT" w:hAnsi="Tw Cen MT"/>
          <w:i w:val="0"/>
          <w:sz w:val="20"/>
          <w:szCs w:val="22"/>
        </w:rPr>
        <w:tab/>
      </w:r>
      <w:r w:rsidR="00F655F8" w:rsidRPr="00E81F7E">
        <w:rPr>
          <w:rFonts w:ascii="Tw Cen MT" w:hAnsi="Tw Cen MT"/>
          <w:i w:val="0"/>
          <w:sz w:val="20"/>
          <w:szCs w:val="22"/>
        </w:rPr>
        <w:t xml:space="preserve">Principals at each school will be asked to guide the process of selecting the specific </w:t>
      </w:r>
      <w:r w:rsidR="004A5034" w:rsidRPr="00E81F7E">
        <w:rPr>
          <w:rFonts w:ascii="Tw Cen MT" w:hAnsi="Tw Cen MT"/>
          <w:i w:val="0"/>
          <w:sz w:val="20"/>
          <w:szCs w:val="22"/>
        </w:rPr>
        <w:t>uses for the FCD amount allocated to the</w:t>
      </w:r>
      <w:r w:rsidR="00F655F8" w:rsidRPr="00E81F7E">
        <w:rPr>
          <w:rFonts w:ascii="Tw Cen MT" w:hAnsi="Tw Cen MT"/>
          <w:i w:val="0"/>
          <w:sz w:val="20"/>
          <w:szCs w:val="22"/>
        </w:rPr>
        <w:t>ir campus.  Principals will poll</w:t>
      </w:r>
      <w:r w:rsidR="00F655F8" w:rsidRPr="00E81F7E">
        <w:rPr>
          <w:rFonts w:ascii="Tw Cen MT" w:hAnsi="Tw Cen MT"/>
          <w:i w:val="0"/>
          <w:spacing w:val="-8"/>
          <w:sz w:val="20"/>
          <w:szCs w:val="22"/>
        </w:rPr>
        <w:t xml:space="preserve"> </w:t>
      </w:r>
      <w:r w:rsidR="00F655F8" w:rsidRPr="00E81F7E">
        <w:rPr>
          <w:rFonts w:ascii="Tw Cen MT" w:hAnsi="Tw Cen MT"/>
          <w:i w:val="0"/>
          <w:sz w:val="20"/>
          <w:szCs w:val="22"/>
        </w:rPr>
        <w:t>their</w:t>
      </w:r>
      <w:r w:rsidR="00F655F8" w:rsidRPr="00E81F7E">
        <w:rPr>
          <w:rFonts w:ascii="Tw Cen MT" w:hAnsi="Tw Cen MT"/>
          <w:i w:val="0"/>
          <w:spacing w:val="-7"/>
          <w:sz w:val="20"/>
          <w:szCs w:val="22"/>
        </w:rPr>
        <w:t xml:space="preserve"> </w:t>
      </w:r>
      <w:r w:rsidR="00F655F8" w:rsidRPr="00E81F7E">
        <w:rPr>
          <w:rFonts w:ascii="Tw Cen MT" w:hAnsi="Tw Cen MT"/>
          <w:i w:val="0"/>
          <w:sz w:val="20"/>
          <w:szCs w:val="22"/>
        </w:rPr>
        <w:t>teachers</w:t>
      </w:r>
      <w:r w:rsidR="00F655F8" w:rsidRPr="00E81F7E">
        <w:rPr>
          <w:rFonts w:ascii="Tw Cen MT" w:hAnsi="Tw Cen MT"/>
          <w:i w:val="0"/>
          <w:spacing w:val="-8"/>
          <w:sz w:val="20"/>
          <w:szCs w:val="22"/>
        </w:rPr>
        <w:t xml:space="preserve"> </w:t>
      </w:r>
      <w:r w:rsidR="00F655F8" w:rsidRPr="00E81F7E">
        <w:rPr>
          <w:rFonts w:ascii="Tw Cen MT" w:hAnsi="Tw Cen MT"/>
          <w:i w:val="0"/>
          <w:sz w:val="20"/>
          <w:szCs w:val="22"/>
        </w:rPr>
        <w:t>for</w:t>
      </w:r>
      <w:r w:rsidR="00F655F8" w:rsidRPr="00E81F7E">
        <w:rPr>
          <w:rFonts w:ascii="Tw Cen MT" w:eastAsia="Arial Unicode MS" w:hAnsi="Tw Cen MT" w:cs="Arial Unicode MS"/>
          <w:i w:val="0"/>
          <w:sz w:val="20"/>
          <w:szCs w:val="20"/>
        </w:rPr>
        <w:t xml:space="preserve"> desires/wishes/needs for their</w:t>
      </w:r>
      <w:r w:rsidR="00F655F8" w:rsidRPr="00E81F7E">
        <w:rPr>
          <w:rFonts w:ascii="Tw Cen MT" w:eastAsia="Arial Unicode MS" w:hAnsi="Tw Cen MT" w:cs="Arial Unicode MS"/>
          <w:sz w:val="20"/>
          <w:szCs w:val="20"/>
        </w:rPr>
        <w:t xml:space="preserve"> </w:t>
      </w:r>
      <w:r w:rsidR="00F655F8" w:rsidRPr="00E81F7E">
        <w:rPr>
          <w:rFonts w:ascii="Tw Cen MT" w:eastAsia="Arial Unicode MS" w:hAnsi="Tw Cen MT" w:cs="Arial Unicode MS"/>
          <w:i w:val="0"/>
          <w:sz w:val="20"/>
          <w:szCs w:val="20"/>
        </w:rPr>
        <w:t>campus</w:t>
      </w:r>
      <w:r w:rsidR="00F655F8" w:rsidRPr="00E81F7E">
        <w:rPr>
          <w:rFonts w:ascii="Tw Cen MT" w:hAnsi="Tw Cen MT"/>
          <w:i w:val="0"/>
          <w:spacing w:val="-7"/>
          <w:sz w:val="20"/>
          <w:szCs w:val="22"/>
        </w:rPr>
        <w:t xml:space="preserve"> </w:t>
      </w:r>
      <w:r w:rsidR="00F655F8" w:rsidRPr="00E81F7E">
        <w:rPr>
          <w:rFonts w:ascii="Tw Cen MT" w:hAnsi="Tw Cen MT"/>
          <w:i w:val="0"/>
          <w:sz w:val="20"/>
          <w:szCs w:val="22"/>
        </w:rPr>
        <w:t>that</w:t>
      </w:r>
      <w:r w:rsidR="00F655F8" w:rsidRPr="00E81F7E">
        <w:rPr>
          <w:rFonts w:ascii="Tw Cen MT" w:hAnsi="Tw Cen MT"/>
          <w:i w:val="0"/>
          <w:spacing w:val="-7"/>
          <w:sz w:val="20"/>
          <w:szCs w:val="22"/>
        </w:rPr>
        <w:t xml:space="preserve"> </w:t>
      </w:r>
      <w:r w:rsidR="00F655F8" w:rsidRPr="00E81F7E">
        <w:rPr>
          <w:rFonts w:ascii="Tw Cen MT" w:hAnsi="Tw Cen MT"/>
          <w:i w:val="0"/>
          <w:sz w:val="20"/>
          <w:szCs w:val="22"/>
        </w:rPr>
        <w:t>provide</w:t>
      </w:r>
      <w:r w:rsidR="00F655F8" w:rsidRPr="00E81F7E">
        <w:rPr>
          <w:rFonts w:ascii="Tw Cen MT" w:hAnsi="Tw Cen MT"/>
          <w:i w:val="0"/>
          <w:spacing w:val="-8"/>
          <w:sz w:val="20"/>
          <w:szCs w:val="22"/>
        </w:rPr>
        <w:t xml:space="preserve"> </w:t>
      </w:r>
      <w:r w:rsidR="00F655F8" w:rsidRPr="00E81F7E">
        <w:rPr>
          <w:rFonts w:ascii="Tw Cen MT" w:hAnsi="Tw Cen MT"/>
          <w:i w:val="0"/>
          <w:sz w:val="20"/>
          <w:szCs w:val="22"/>
        </w:rPr>
        <w:t>excellence</w:t>
      </w:r>
      <w:r w:rsidR="00F655F8" w:rsidRPr="00E81F7E">
        <w:rPr>
          <w:rFonts w:ascii="Tw Cen MT" w:hAnsi="Tw Cen MT"/>
          <w:i w:val="0"/>
          <w:spacing w:val="-7"/>
          <w:sz w:val="20"/>
          <w:szCs w:val="22"/>
        </w:rPr>
        <w:t xml:space="preserve"> </w:t>
      </w:r>
      <w:r w:rsidR="00F655F8" w:rsidRPr="00E81F7E">
        <w:rPr>
          <w:rFonts w:ascii="Tw Cen MT" w:hAnsi="Tw Cen MT"/>
          <w:i w:val="0"/>
          <w:sz w:val="20"/>
          <w:szCs w:val="22"/>
        </w:rPr>
        <w:t>in</w:t>
      </w:r>
      <w:r w:rsidR="00F655F8" w:rsidRPr="00E81F7E">
        <w:rPr>
          <w:rFonts w:ascii="Tw Cen MT" w:hAnsi="Tw Cen MT"/>
          <w:i w:val="0"/>
          <w:spacing w:val="-8"/>
          <w:sz w:val="20"/>
          <w:szCs w:val="22"/>
        </w:rPr>
        <w:t xml:space="preserve"> </w:t>
      </w:r>
      <w:r w:rsidR="00F655F8" w:rsidRPr="00E81F7E">
        <w:rPr>
          <w:rFonts w:ascii="Tw Cen MT" w:hAnsi="Tw Cen MT"/>
          <w:i w:val="0"/>
          <w:sz w:val="20"/>
          <w:szCs w:val="22"/>
        </w:rPr>
        <w:t>education</w:t>
      </w:r>
      <w:r w:rsidR="00F655F8" w:rsidRPr="00E81F7E">
        <w:rPr>
          <w:rFonts w:ascii="Tw Cen MT" w:hAnsi="Tw Cen MT"/>
          <w:i w:val="0"/>
          <w:spacing w:val="-7"/>
          <w:sz w:val="20"/>
          <w:szCs w:val="22"/>
        </w:rPr>
        <w:t xml:space="preserve"> </w:t>
      </w:r>
      <w:r w:rsidR="00F655F8" w:rsidRPr="00E81F7E">
        <w:rPr>
          <w:rFonts w:ascii="Tw Cen MT" w:hAnsi="Tw Cen MT"/>
          <w:i w:val="0"/>
          <w:sz w:val="20"/>
          <w:szCs w:val="22"/>
        </w:rPr>
        <w:t>or</w:t>
      </w:r>
      <w:r w:rsidR="00F655F8" w:rsidRPr="00E81F7E">
        <w:rPr>
          <w:rFonts w:ascii="Tw Cen MT" w:hAnsi="Tw Cen MT"/>
          <w:i w:val="0"/>
          <w:w w:val="99"/>
          <w:sz w:val="20"/>
          <w:szCs w:val="22"/>
        </w:rPr>
        <w:t xml:space="preserve"> </w:t>
      </w:r>
      <w:r w:rsidR="00F655F8" w:rsidRPr="00E81F7E">
        <w:rPr>
          <w:rFonts w:ascii="Tw Cen MT" w:hAnsi="Tw Cen MT"/>
          <w:i w:val="0"/>
          <w:sz w:val="20"/>
          <w:szCs w:val="22"/>
        </w:rPr>
        <w:t>promote</w:t>
      </w:r>
      <w:r w:rsidR="00F655F8" w:rsidRPr="00E81F7E">
        <w:rPr>
          <w:rFonts w:ascii="Tw Cen MT" w:hAnsi="Tw Cen MT"/>
          <w:i w:val="0"/>
          <w:spacing w:val="-8"/>
          <w:sz w:val="20"/>
          <w:szCs w:val="22"/>
        </w:rPr>
        <w:t xml:space="preserve"> </w:t>
      </w:r>
      <w:r w:rsidR="00F655F8" w:rsidRPr="00E81F7E">
        <w:rPr>
          <w:rFonts w:ascii="Tw Cen MT" w:hAnsi="Tw Cen MT"/>
          <w:i w:val="0"/>
          <w:sz w:val="20"/>
          <w:szCs w:val="22"/>
        </w:rPr>
        <w:t>innovation</w:t>
      </w:r>
      <w:r w:rsidR="00F655F8" w:rsidRPr="00E81F7E">
        <w:rPr>
          <w:rFonts w:ascii="Tw Cen MT" w:hAnsi="Tw Cen MT"/>
          <w:i w:val="0"/>
          <w:spacing w:val="-8"/>
          <w:sz w:val="20"/>
          <w:szCs w:val="22"/>
        </w:rPr>
        <w:t xml:space="preserve"> </w:t>
      </w:r>
      <w:r w:rsidR="00F655F8" w:rsidRPr="00E81F7E">
        <w:rPr>
          <w:rFonts w:ascii="Tw Cen MT" w:hAnsi="Tw Cen MT"/>
          <w:i w:val="0"/>
          <w:sz w:val="20"/>
          <w:szCs w:val="22"/>
        </w:rPr>
        <w:t>in</w:t>
      </w:r>
      <w:r w:rsidR="00F655F8" w:rsidRPr="00E81F7E">
        <w:rPr>
          <w:rFonts w:ascii="Tw Cen MT" w:hAnsi="Tw Cen MT"/>
          <w:i w:val="0"/>
          <w:spacing w:val="-7"/>
          <w:sz w:val="20"/>
          <w:szCs w:val="22"/>
        </w:rPr>
        <w:t xml:space="preserve"> </w:t>
      </w:r>
      <w:r w:rsidR="00F655F8" w:rsidRPr="00E81F7E">
        <w:rPr>
          <w:rFonts w:ascii="Tw Cen MT" w:hAnsi="Tw Cen MT"/>
          <w:i w:val="0"/>
          <w:sz w:val="20"/>
          <w:szCs w:val="22"/>
        </w:rPr>
        <w:t>teaching</w:t>
      </w:r>
      <w:r w:rsidR="00F96746" w:rsidRPr="00E81F7E">
        <w:rPr>
          <w:rFonts w:ascii="Tw Cen MT" w:hAnsi="Tw Cen MT"/>
          <w:i w:val="0"/>
          <w:sz w:val="20"/>
          <w:szCs w:val="22"/>
        </w:rPr>
        <w:t xml:space="preserve"> and </w:t>
      </w:r>
      <w:r w:rsidR="00F96746" w:rsidRPr="00E81F7E">
        <w:rPr>
          <w:rFonts w:ascii="Tw Cen MT" w:hAnsi="Tw Cen MT" w:cs="Arial"/>
          <w:i w:val="0"/>
          <w:sz w:val="20"/>
          <w:szCs w:val="20"/>
          <w:shd w:val="clear" w:color="auto" w:fill="FFFFFF"/>
        </w:rPr>
        <w:t>meet with the campus site based team to review and prioritize the needs of the campus</w:t>
      </w:r>
      <w:r w:rsidR="00F655F8" w:rsidRPr="00E81F7E">
        <w:rPr>
          <w:rFonts w:ascii="Tw Cen MT" w:hAnsi="Tw Cen MT"/>
          <w:i w:val="0"/>
          <w:sz w:val="20"/>
          <w:szCs w:val="20"/>
        </w:rPr>
        <w:t>.</w:t>
      </w:r>
    </w:p>
    <w:p w14:paraId="416B8B66" w14:textId="77777777" w:rsidR="00DD4FA0" w:rsidRPr="00E81F7E" w:rsidRDefault="00DD4FA0" w:rsidP="006D60C0">
      <w:pPr>
        <w:pStyle w:val="Body"/>
        <w:ind w:left="720"/>
        <w:jc w:val="both"/>
        <w:rPr>
          <w:rFonts w:ascii="Tw Cen MT" w:hAnsi="Tw Cen MT"/>
          <w:sz w:val="20"/>
          <w:szCs w:val="20"/>
        </w:rPr>
      </w:pPr>
    </w:p>
    <w:p w14:paraId="55CF8E69" w14:textId="77777777" w:rsidR="005832B9" w:rsidRPr="00E81F7E" w:rsidRDefault="005832B9" w:rsidP="005832B9">
      <w:pPr>
        <w:pStyle w:val="Body"/>
        <w:ind w:left="720" w:hanging="720"/>
        <w:rPr>
          <w:rFonts w:ascii="Tw Cen MT" w:hAnsi="Tw Cen MT"/>
          <w:b/>
          <w:sz w:val="20"/>
          <w:szCs w:val="20"/>
          <w:lang w:val="en-US"/>
        </w:rPr>
      </w:pPr>
      <w:r w:rsidRPr="00E81F7E">
        <w:rPr>
          <w:rFonts w:ascii="Tw Cen MT" w:hAnsi="Tw Cen MT"/>
          <w:b/>
          <w:sz w:val="20"/>
          <w:szCs w:val="20"/>
          <w:lang w:val="en-US"/>
        </w:rPr>
        <w:t>5.2</w:t>
      </w:r>
      <w:r w:rsidR="004B171C" w:rsidRPr="00E81F7E">
        <w:rPr>
          <w:rFonts w:ascii="Tw Cen MT" w:hAnsi="Tw Cen MT"/>
          <w:b/>
          <w:sz w:val="20"/>
          <w:szCs w:val="20"/>
          <w:lang w:val="en-US"/>
        </w:rPr>
        <w:t>.</w:t>
      </w:r>
      <w:r w:rsidRPr="00E81F7E">
        <w:rPr>
          <w:rFonts w:ascii="Tw Cen MT" w:hAnsi="Tw Cen MT"/>
          <w:b/>
          <w:sz w:val="20"/>
          <w:szCs w:val="20"/>
          <w:lang w:val="en-US"/>
        </w:rPr>
        <w:t>1</w:t>
      </w:r>
      <w:r w:rsidRPr="00E81F7E">
        <w:rPr>
          <w:rFonts w:ascii="Tw Cen MT" w:hAnsi="Tw Cen MT"/>
          <w:b/>
          <w:sz w:val="20"/>
          <w:szCs w:val="20"/>
          <w:lang w:val="en-US"/>
        </w:rPr>
        <w:tab/>
      </w:r>
      <w:r w:rsidR="00501C99" w:rsidRPr="00E81F7E">
        <w:rPr>
          <w:rFonts w:ascii="Tw Cen MT" w:hAnsi="Tw Cen MT"/>
          <w:b/>
          <w:sz w:val="20"/>
          <w:szCs w:val="20"/>
          <w:u w:val="single"/>
          <w:lang w:val="en-US"/>
        </w:rPr>
        <w:t>F</w:t>
      </w:r>
      <w:r w:rsidR="004A5034" w:rsidRPr="00E81F7E">
        <w:rPr>
          <w:rFonts w:ascii="Tw Cen MT" w:hAnsi="Tw Cen MT"/>
          <w:b/>
          <w:sz w:val="20"/>
          <w:szCs w:val="20"/>
          <w:u w:val="single"/>
          <w:lang w:val="en-US"/>
        </w:rPr>
        <w:t>CD</w:t>
      </w:r>
      <w:r w:rsidRPr="00E81F7E">
        <w:rPr>
          <w:rFonts w:ascii="Tw Cen MT" w:hAnsi="Tw Cen MT"/>
          <w:b/>
          <w:sz w:val="20"/>
          <w:szCs w:val="20"/>
          <w:u w:val="single"/>
          <w:lang w:val="en-US"/>
        </w:rPr>
        <w:t xml:space="preserve"> Procedures &amp; Timeline</w:t>
      </w:r>
    </w:p>
    <w:p w14:paraId="1697417E" w14:textId="77777777" w:rsidR="004A5034" w:rsidRPr="00E81F7E" w:rsidRDefault="005832B9" w:rsidP="006D60C0">
      <w:pPr>
        <w:pStyle w:val="Body"/>
        <w:ind w:left="720" w:hanging="720"/>
        <w:jc w:val="both"/>
        <w:rPr>
          <w:rFonts w:ascii="Tw Cen MT" w:hAnsi="Tw Cen MT"/>
          <w:sz w:val="20"/>
          <w:szCs w:val="20"/>
          <w:u w:val="single"/>
          <w:lang w:val="en-US"/>
        </w:rPr>
      </w:pPr>
      <w:r w:rsidRPr="00E81F7E">
        <w:rPr>
          <w:rFonts w:ascii="Tw Cen MT" w:hAnsi="Tw Cen MT"/>
          <w:b/>
          <w:sz w:val="20"/>
          <w:szCs w:val="20"/>
          <w:lang w:val="en-US"/>
        </w:rPr>
        <w:tab/>
      </w:r>
      <w:r w:rsidR="004A5034" w:rsidRPr="00E81F7E">
        <w:rPr>
          <w:rFonts w:ascii="Tw Cen MT" w:hAnsi="Tw Cen MT"/>
          <w:sz w:val="20"/>
          <w:szCs w:val="20"/>
          <w:u w:val="single"/>
          <w:lang w:val="en-US"/>
        </w:rPr>
        <w:t>August</w:t>
      </w:r>
    </w:p>
    <w:p w14:paraId="43B82F1A" w14:textId="77777777" w:rsidR="00A9466F" w:rsidRPr="00E81F7E" w:rsidRDefault="004A5034" w:rsidP="006D60C0">
      <w:pPr>
        <w:pStyle w:val="Body"/>
        <w:ind w:left="720" w:hanging="720"/>
        <w:jc w:val="both"/>
        <w:rPr>
          <w:rFonts w:ascii="Tw Cen MT" w:hAnsi="Tw Cen MT"/>
          <w:sz w:val="20"/>
          <w:szCs w:val="20"/>
          <w:lang w:val="en-US"/>
        </w:rPr>
      </w:pPr>
      <w:r w:rsidRPr="00E81F7E">
        <w:rPr>
          <w:rFonts w:ascii="Tw Cen MT" w:hAnsi="Tw Cen MT"/>
          <w:sz w:val="20"/>
          <w:szCs w:val="20"/>
          <w:lang w:val="en-US"/>
        </w:rPr>
        <w:tab/>
      </w:r>
      <w:r w:rsidR="00A9466F" w:rsidRPr="00E81F7E">
        <w:rPr>
          <w:rFonts w:ascii="Tw Cen MT" w:hAnsi="Tw Cen MT"/>
          <w:sz w:val="20"/>
          <w:szCs w:val="20"/>
          <w:lang w:val="en-US"/>
        </w:rPr>
        <w:t>BEF will provide a letter to all educators in BISD explaining our mission, F</w:t>
      </w:r>
      <w:r w:rsidR="00501C99" w:rsidRPr="00E81F7E">
        <w:rPr>
          <w:rFonts w:ascii="Tw Cen MT" w:hAnsi="Tw Cen MT"/>
          <w:sz w:val="20"/>
          <w:szCs w:val="20"/>
          <w:lang w:val="en-US"/>
        </w:rPr>
        <w:t>CD</w:t>
      </w:r>
      <w:r w:rsidR="00A9466F" w:rsidRPr="00E81F7E">
        <w:rPr>
          <w:rFonts w:ascii="Tw Cen MT" w:hAnsi="Tw Cen MT"/>
          <w:sz w:val="20"/>
          <w:szCs w:val="20"/>
          <w:lang w:val="en-US"/>
        </w:rPr>
        <w:t xml:space="preserve">, and information principals will need to consider funding.   </w:t>
      </w:r>
    </w:p>
    <w:p w14:paraId="0BF3D85B" w14:textId="77777777" w:rsidR="005832B9" w:rsidRPr="00E81F7E" w:rsidRDefault="00667F6F" w:rsidP="006D60C0">
      <w:pPr>
        <w:pStyle w:val="Body"/>
        <w:ind w:left="720" w:hanging="720"/>
        <w:jc w:val="both"/>
        <w:rPr>
          <w:rFonts w:ascii="Tw Cen MT" w:hAnsi="Tw Cen MT"/>
          <w:sz w:val="20"/>
          <w:szCs w:val="20"/>
          <w:lang w:val="en-US"/>
        </w:rPr>
      </w:pPr>
      <w:r w:rsidRPr="00E81F7E">
        <w:rPr>
          <w:rFonts w:ascii="Tw Cen MT" w:hAnsi="Tw Cen MT"/>
          <w:sz w:val="20"/>
          <w:szCs w:val="20"/>
          <w:lang w:val="en-US"/>
        </w:rPr>
        <w:tab/>
      </w:r>
    </w:p>
    <w:p w14:paraId="24BFE1B8" w14:textId="77777777" w:rsidR="001033ED" w:rsidRPr="00E81F7E" w:rsidRDefault="00667F6F" w:rsidP="006D60C0">
      <w:pPr>
        <w:pStyle w:val="Body"/>
        <w:ind w:left="720" w:hanging="720"/>
        <w:jc w:val="both"/>
        <w:rPr>
          <w:rFonts w:ascii="Tw Cen MT" w:hAnsi="Tw Cen MT"/>
          <w:sz w:val="20"/>
          <w:szCs w:val="20"/>
          <w:lang w:val="en-US"/>
        </w:rPr>
      </w:pPr>
      <w:r w:rsidRPr="00E81F7E">
        <w:rPr>
          <w:rFonts w:ascii="Tw Cen MT" w:hAnsi="Tw Cen MT"/>
          <w:sz w:val="20"/>
          <w:szCs w:val="20"/>
          <w:lang w:val="en-US"/>
        </w:rPr>
        <w:tab/>
      </w:r>
      <w:r w:rsidRPr="00E81F7E">
        <w:rPr>
          <w:rFonts w:ascii="Tw Cen MT" w:hAnsi="Tw Cen MT"/>
          <w:sz w:val="20"/>
          <w:szCs w:val="20"/>
          <w:u w:val="single"/>
          <w:lang w:val="en-US"/>
        </w:rPr>
        <w:t>September:</w:t>
      </w:r>
      <w:r w:rsidRPr="00E81F7E">
        <w:rPr>
          <w:rFonts w:ascii="Tw Cen MT" w:hAnsi="Tw Cen MT"/>
          <w:sz w:val="20"/>
          <w:szCs w:val="20"/>
          <w:lang w:val="en-US"/>
        </w:rPr>
        <w:t xml:space="preserve"> </w:t>
      </w:r>
    </w:p>
    <w:p w14:paraId="70430E55" w14:textId="77777777" w:rsidR="00DD4FA0" w:rsidRPr="00E81F7E" w:rsidRDefault="001033ED" w:rsidP="006D60C0">
      <w:pPr>
        <w:pStyle w:val="Body"/>
        <w:ind w:left="720" w:hanging="720"/>
        <w:jc w:val="both"/>
        <w:rPr>
          <w:rFonts w:ascii="Tw Cen MT" w:hAnsi="Tw Cen MT"/>
          <w:sz w:val="20"/>
          <w:szCs w:val="20"/>
        </w:rPr>
      </w:pPr>
      <w:r w:rsidRPr="00E81F7E">
        <w:rPr>
          <w:rFonts w:ascii="Tw Cen MT" w:hAnsi="Tw Cen MT"/>
          <w:sz w:val="20"/>
          <w:szCs w:val="20"/>
          <w:lang w:val="en-US"/>
        </w:rPr>
        <w:tab/>
      </w:r>
      <w:r w:rsidR="00DD4FA0" w:rsidRPr="00E81F7E">
        <w:rPr>
          <w:rFonts w:ascii="Tw Cen MT" w:hAnsi="Tw Cen MT"/>
          <w:sz w:val="20"/>
          <w:szCs w:val="20"/>
        </w:rPr>
        <w:t>A “</w:t>
      </w:r>
      <w:proofErr w:type="spellStart"/>
      <w:r w:rsidR="00DD4FA0" w:rsidRPr="00E81F7E">
        <w:rPr>
          <w:rFonts w:ascii="Tw Cen MT" w:hAnsi="Tw Cen MT"/>
          <w:sz w:val="20"/>
          <w:szCs w:val="20"/>
        </w:rPr>
        <w:t>Principal’s</w:t>
      </w:r>
      <w:proofErr w:type="spellEnd"/>
      <w:r w:rsidR="00DD4FA0" w:rsidRPr="00E81F7E">
        <w:rPr>
          <w:rFonts w:ascii="Tw Cen MT" w:hAnsi="Tw Cen MT"/>
          <w:sz w:val="20"/>
          <w:szCs w:val="20"/>
        </w:rPr>
        <w:t xml:space="preserve"> </w:t>
      </w:r>
      <w:proofErr w:type="spellStart"/>
      <w:r w:rsidR="00DD4FA0" w:rsidRPr="00E81F7E">
        <w:rPr>
          <w:rFonts w:ascii="Tw Cen MT" w:hAnsi="Tw Cen MT"/>
          <w:sz w:val="20"/>
          <w:szCs w:val="20"/>
        </w:rPr>
        <w:t>Letter</w:t>
      </w:r>
      <w:proofErr w:type="spellEnd"/>
      <w:r w:rsidR="00DD4FA0" w:rsidRPr="00E81F7E">
        <w:rPr>
          <w:rFonts w:ascii="Tw Cen MT" w:hAnsi="Tw Cen MT"/>
          <w:sz w:val="20"/>
          <w:szCs w:val="20"/>
        </w:rPr>
        <w:t xml:space="preserve">” </w:t>
      </w:r>
      <w:r w:rsidR="00DD4FA0" w:rsidRPr="00E81F7E">
        <w:rPr>
          <w:rFonts w:ascii="Tw Cen MT" w:hAnsi="Tw Cen MT"/>
          <w:sz w:val="20"/>
          <w:szCs w:val="20"/>
          <w:lang w:val="en-US"/>
        </w:rPr>
        <w:t>will be sent out in early September.  It will explain</w:t>
      </w:r>
      <w:r w:rsidR="004A5034" w:rsidRPr="00E81F7E">
        <w:rPr>
          <w:rFonts w:ascii="Tw Cen MT" w:hAnsi="Tw Cen MT"/>
          <w:sz w:val="20"/>
          <w:szCs w:val="20"/>
          <w:lang w:val="en-US"/>
        </w:rPr>
        <w:t>:</w:t>
      </w:r>
    </w:p>
    <w:p w14:paraId="5789BF73" w14:textId="77777777" w:rsidR="00DD4FA0" w:rsidRPr="00E81F7E" w:rsidRDefault="005832B9" w:rsidP="006D60C0">
      <w:pPr>
        <w:pStyle w:val="Body"/>
        <w:numPr>
          <w:ilvl w:val="0"/>
          <w:numId w:val="28"/>
        </w:numPr>
        <w:jc w:val="both"/>
        <w:rPr>
          <w:rFonts w:ascii="Tw Cen MT" w:hAnsi="Tw Cen MT"/>
          <w:sz w:val="20"/>
          <w:szCs w:val="20"/>
        </w:rPr>
      </w:pPr>
      <w:r w:rsidRPr="00E81F7E">
        <w:rPr>
          <w:rFonts w:ascii="Tw Cen MT" w:hAnsi="Tw Cen MT"/>
          <w:sz w:val="20"/>
          <w:szCs w:val="20"/>
          <w:lang w:val="en-US"/>
        </w:rPr>
        <w:t>H</w:t>
      </w:r>
      <w:r w:rsidR="00DD4FA0" w:rsidRPr="00E81F7E">
        <w:rPr>
          <w:rFonts w:ascii="Tw Cen MT" w:hAnsi="Tw Cen MT"/>
          <w:sz w:val="20"/>
          <w:szCs w:val="20"/>
          <w:lang w:val="en-US"/>
        </w:rPr>
        <w:t>ow much each campus has to spend</w:t>
      </w:r>
      <w:r w:rsidR="0005712E" w:rsidRPr="00E81F7E">
        <w:rPr>
          <w:rFonts w:ascii="Tw Cen MT" w:hAnsi="Tw Cen MT"/>
          <w:sz w:val="20"/>
          <w:szCs w:val="20"/>
          <w:lang w:val="en-US"/>
        </w:rPr>
        <w:t>.</w:t>
      </w:r>
    </w:p>
    <w:p w14:paraId="5A828042" w14:textId="77777777" w:rsidR="00DD4FA0" w:rsidRPr="00E81F7E" w:rsidRDefault="005832B9" w:rsidP="006D60C0">
      <w:pPr>
        <w:pStyle w:val="Body"/>
        <w:numPr>
          <w:ilvl w:val="0"/>
          <w:numId w:val="28"/>
        </w:numPr>
        <w:jc w:val="both"/>
        <w:rPr>
          <w:rFonts w:ascii="Tw Cen MT" w:hAnsi="Tw Cen MT"/>
          <w:sz w:val="20"/>
          <w:szCs w:val="20"/>
        </w:rPr>
      </w:pPr>
      <w:r w:rsidRPr="00E81F7E">
        <w:rPr>
          <w:rFonts w:ascii="Tw Cen MT" w:hAnsi="Tw Cen MT"/>
          <w:sz w:val="20"/>
          <w:szCs w:val="20"/>
          <w:lang w:val="en-US"/>
        </w:rPr>
        <w:t>E</w:t>
      </w:r>
      <w:r w:rsidR="00DD4FA0" w:rsidRPr="00E81F7E">
        <w:rPr>
          <w:rFonts w:ascii="Tw Cen MT" w:hAnsi="Tw Cen MT"/>
          <w:sz w:val="20"/>
          <w:szCs w:val="20"/>
          <w:lang w:val="en-US"/>
        </w:rPr>
        <w:t xml:space="preserve">xplanation of </w:t>
      </w:r>
      <w:r w:rsidR="004A5034" w:rsidRPr="00E81F7E">
        <w:rPr>
          <w:rFonts w:ascii="Tw Cen MT" w:hAnsi="Tw Cen MT"/>
          <w:sz w:val="20"/>
          <w:szCs w:val="20"/>
          <w:lang w:val="en-US"/>
        </w:rPr>
        <w:t>guideline</w:t>
      </w:r>
      <w:r w:rsidR="00DD4FA0" w:rsidRPr="00E81F7E">
        <w:rPr>
          <w:rFonts w:ascii="Tw Cen MT" w:hAnsi="Tw Cen MT"/>
          <w:sz w:val="20"/>
          <w:szCs w:val="20"/>
          <w:lang w:val="en-US"/>
        </w:rPr>
        <w:t xml:space="preserve"> for </w:t>
      </w:r>
      <w:r w:rsidR="004A5034" w:rsidRPr="00E81F7E">
        <w:rPr>
          <w:rFonts w:ascii="Tw Cen MT" w:hAnsi="Tw Cen MT"/>
          <w:sz w:val="20"/>
          <w:szCs w:val="20"/>
          <w:lang w:val="en-US"/>
        </w:rPr>
        <w:t>uses of the funds</w:t>
      </w:r>
      <w:r w:rsidR="0005712E" w:rsidRPr="00E81F7E">
        <w:rPr>
          <w:rFonts w:ascii="Tw Cen MT" w:hAnsi="Tw Cen MT"/>
          <w:sz w:val="20"/>
          <w:szCs w:val="20"/>
          <w:lang w:val="en-US"/>
        </w:rPr>
        <w:t>.</w:t>
      </w:r>
    </w:p>
    <w:p w14:paraId="5B7F49E1" w14:textId="77777777" w:rsidR="00DD4FA0" w:rsidRPr="00E81F7E" w:rsidRDefault="00DD4FA0" w:rsidP="006D60C0">
      <w:pPr>
        <w:pStyle w:val="Body"/>
        <w:numPr>
          <w:ilvl w:val="0"/>
          <w:numId w:val="28"/>
        </w:numPr>
        <w:jc w:val="both"/>
        <w:rPr>
          <w:rFonts w:ascii="Tw Cen MT" w:hAnsi="Tw Cen MT"/>
          <w:sz w:val="20"/>
          <w:szCs w:val="20"/>
        </w:rPr>
      </w:pPr>
      <w:r w:rsidRPr="00E81F7E">
        <w:rPr>
          <w:rFonts w:ascii="Tw Cen MT" w:hAnsi="Tw Cen MT"/>
          <w:sz w:val="20"/>
          <w:szCs w:val="20"/>
          <w:lang w:val="en-US"/>
        </w:rPr>
        <w:t>FCD Spreadsheet link (standard spreadsheet for FCD grant proposals)</w:t>
      </w:r>
      <w:r w:rsidR="0005712E" w:rsidRPr="00E81F7E">
        <w:rPr>
          <w:rFonts w:ascii="Tw Cen MT" w:hAnsi="Tw Cen MT"/>
          <w:sz w:val="20"/>
          <w:szCs w:val="20"/>
          <w:lang w:val="en-US"/>
        </w:rPr>
        <w:t>.</w:t>
      </w:r>
    </w:p>
    <w:p w14:paraId="3D4217C7" w14:textId="77777777" w:rsidR="00DD4FA0" w:rsidRPr="00E81F7E" w:rsidRDefault="00DD4FA0" w:rsidP="006D60C0">
      <w:pPr>
        <w:pStyle w:val="Body"/>
        <w:numPr>
          <w:ilvl w:val="0"/>
          <w:numId w:val="28"/>
        </w:numPr>
        <w:jc w:val="both"/>
        <w:rPr>
          <w:rFonts w:ascii="Tw Cen MT" w:hAnsi="Tw Cen MT"/>
          <w:sz w:val="20"/>
          <w:szCs w:val="20"/>
        </w:rPr>
      </w:pPr>
      <w:r w:rsidRPr="00E81F7E">
        <w:rPr>
          <w:rFonts w:ascii="Tw Cen MT" w:hAnsi="Tw Cen MT"/>
          <w:sz w:val="20"/>
          <w:szCs w:val="20"/>
          <w:lang w:val="en-US"/>
        </w:rPr>
        <w:t>FCD Sign off Form link (For Principals a</w:t>
      </w:r>
      <w:r w:rsidR="0005712E" w:rsidRPr="00E81F7E">
        <w:rPr>
          <w:rFonts w:ascii="Tw Cen MT" w:hAnsi="Tw Cen MT"/>
          <w:sz w:val="20"/>
          <w:szCs w:val="20"/>
          <w:lang w:val="en-US"/>
        </w:rPr>
        <w:t>nd Site Based Team).</w:t>
      </w:r>
    </w:p>
    <w:p w14:paraId="2B96FB5F" w14:textId="77777777" w:rsidR="00DD4FA0" w:rsidRPr="00E81F7E" w:rsidRDefault="005832B9" w:rsidP="006D60C0">
      <w:pPr>
        <w:pStyle w:val="Body"/>
        <w:numPr>
          <w:ilvl w:val="0"/>
          <w:numId w:val="28"/>
        </w:numPr>
        <w:jc w:val="both"/>
        <w:rPr>
          <w:rFonts w:ascii="Tw Cen MT" w:hAnsi="Tw Cen MT"/>
          <w:sz w:val="20"/>
          <w:szCs w:val="20"/>
        </w:rPr>
      </w:pPr>
      <w:r w:rsidRPr="00E81F7E">
        <w:rPr>
          <w:rFonts w:ascii="Tw Cen MT" w:hAnsi="Tw Cen MT"/>
          <w:sz w:val="20"/>
          <w:szCs w:val="20"/>
          <w:lang w:val="en-US"/>
        </w:rPr>
        <w:t>S</w:t>
      </w:r>
      <w:r w:rsidR="00DD4FA0" w:rsidRPr="00E81F7E">
        <w:rPr>
          <w:rFonts w:ascii="Tw Cen MT" w:hAnsi="Tw Cen MT"/>
          <w:sz w:val="20"/>
          <w:szCs w:val="20"/>
          <w:lang w:val="en-US"/>
        </w:rPr>
        <w:t>et date</w:t>
      </w:r>
      <w:r w:rsidR="004A5034" w:rsidRPr="00E81F7E">
        <w:rPr>
          <w:rFonts w:ascii="Tw Cen MT" w:hAnsi="Tw Cen MT"/>
          <w:sz w:val="20"/>
          <w:szCs w:val="20"/>
          <w:lang w:val="en-US"/>
        </w:rPr>
        <w:t xml:space="preserve"> (30 days after letter) that</w:t>
      </w:r>
      <w:r w:rsidR="00DD4FA0" w:rsidRPr="00E81F7E">
        <w:rPr>
          <w:rFonts w:ascii="Tw Cen MT" w:hAnsi="Tw Cen MT"/>
          <w:sz w:val="20"/>
          <w:szCs w:val="20"/>
          <w:lang w:val="en-US"/>
        </w:rPr>
        <w:t xml:space="preserve"> the FCD Spreadsheet and FCD form will be due to BEF (information will be sent to FCD Chair as well as BISD Superintendent</w:t>
      </w:r>
      <w:r w:rsidR="00DD4FA0" w:rsidRPr="00E81F7E">
        <w:rPr>
          <w:rFonts w:ascii="Tw Cen MT" w:hAnsi="Tw Cen MT"/>
          <w:sz w:val="20"/>
          <w:szCs w:val="20"/>
        </w:rPr>
        <w:t>’</w:t>
      </w:r>
      <w:r w:rsidR="00DD4FA0" w:rsidRPr="00E81F7E">
        <w:rPr>
          <w:rFonts w:ascii="Tw Cen MT" w:hAnsi="Tw Cen MT"/>
          <w:sz w:val="20"/>
          <w:szCs w:val="20"/>
          <w:lang w:val="en-US"/>
        </w:rPr>
        <w:t>s office)</w:t>
      </w:r>
      <w:r w:rsidR="0005712E" w:rsidRPr="00E81F7E">
        <w:rPr>
          <w:rFonts w:ascii="Tw Cen MT" w:hAnsi="Tw Cen MT"/>
          <w:sz w:val="20"/>
          <w:szCs w:val="20"/>
          <w:lang w:val="en-US"/>
        </w:rPr>
        <w:t>.</w:t>
      </w:r>
    </w:p>
    <w:p w14:paraId="5A362954" w14:textId="77777777" w:rsidR="00DD4FA0" w:rsidRPr="00E81F7E" w:rsidRDefault="00DD4FA0" w:rsidP="006D60C0">
      <w:pPr>
        <w:pStyle w:val="Body"/>
        <w:jc w:val="both"/>
        <w:rPr>
          <w:rFonts w:ascii="Tw Cen MT" w:hAnsi="Tw Cen MT"/>
          <w:sz w:val="20"/>
          <w:szCs w:val="20"/>
        </w:rPr>
      </w:pPr>
    </w:p>
    <w:p w14:paraId="6ADC4FBC" w14:textId="77777777" w:rsidR="00DD4FA0" w:rsidRPr="00E81F7E" w:rsidRDefault="005832B9" w:rsidP="006D60C0">
      <w:pPr>
        <w:pStyle w:val="Body"/>
        <w:jc w:val="both"/>
        <w:rPr>
          <w:rFonts w:ascii="Tw Cen MT" w:hAnsi="Tw Cen MT"/>
          <w:sz w:val="20"/>
          <w:szCs w:val="20"/>
        </w:rPr>
      </w:pPr>
      <w:r w:rsidRPr="00E81F7E">
        <w:rPr>
          <w:rFonts w:ascii="Tw Cen MT" w:hAnsi="Tw Cen MT"/>
          <w:b/>
          <w:sz w:val="20"/>
          <w:szCs w:val="20"/>
          <w:lang w:val="en-US"/>
        </w:rPr>
        <w:tab/>
      </w:r>
      <w:r w:rsidR="00DD4FA0" w:rsidRPr="00E81F7E">
        <w:rPr>
          <w:rFonts w:ascii="Tw Cen MT" w:hAnsi="Tw Cen MT"/>
          <w:sz w:val="20"/>
          <w:szCs w:val="20"/>
          <w:lang w:val="en-US"/>
        </w:rPr>
        <w:t xml:space="preserve">Principals will have 30 days from the day they receive the </w:t>
      </w:r>
      <w:r w:rsidR="00DD4FA0" w:rsidRPr="00E81F7E">
        <w:rPr>
          <w:rFonts w:ascii="Tw Cen MT" w:hAnsi="Tw Cen MT"/>
          <w:sz w:val="20"/>
          <w:szCs w:val="20"/>
        </w:rPr>
        <w:t>“</w:t>
      </w:r>
      <w:proofErr w:type="spellStart"/>
      <w:r w:rsidR="00DD4FA0" w:rsidRPr="00E81F7E">
        <w:rPr>
          <w:rFonts w:ascii="Tw Cen MT" w:hAnsi="Tw Cen MT"/>
          <w:sz w:val="20"/>
          <w:szCs w:val="20"/>
        </w:rPr>
        <w:t>Principal’s</w:t>
      </w:r>
      <w:proofErr w:type="spellEnd"/>
      <w:r w:rsidR="00DD4FA0" w:rsidRPr="00E81F7E">
        <w:rPr>
          <w:rFonts w:ascii="Tw Cen MT" w:hAnsi="Tw Cen MT"/>
          <w:sz w:val="20"/>
          <w:szCs w:val="20"/>
        </w:rPr>
        <w:t xml:space="preserve"> </w:t>
      </w:r>
      <w:proofErr w:type="spellStart"/>
      <w:r w:rsidR="00DD4FA0" w:rsidRPr="00E81F7E">
        <w:rPr>
          <w:rFonts w:ascii="Tw Cen MT" w:hAnsi="Tw Cen MT"/>
          <w:sz w:val="20"/>
          <w:szCs w:val="20"/>
        </w:rPr>
        <w:t>Letter</w:t>
      </w:r>
      <w:proofErr w:type="spellEnd"/>
      <w:r w:rsidR="00DD4FA0" w:rsidRPr="00E81F7E">
        <w:rPr>
          <w:rFonts w:ascii="Tw Cen MT" w:hAnsi="Tw Cen MT"/>
          <w:sz w:val="20"/>
          <w:szCs w:val="20"/>
        </w:rPr>
        <w:t xml:space="preserve">” to: </w:t>
      </w:r>
    </w:p>
    <w:p w14:paraId="20EBBF6F" w14:textId="77777777" w:rsidR="00DD4FA0" w:rsidRPr="00E81F7E" w:rsidRDefault="00DD4FA0" w:rsidP="006D60C0">
      <w:pPr>
        <w:pStyle w:val="Body"/>
        <w:numPr>
          <w:ilvl w:val="0"/>
          <w:numId w:val="29"/>
        </w:numPr>
        <w:ind w:left="1080"/>
        <w:jc w:val="both"/>
        <w:rPr>
          <w:rFonts w:ascii="Tw Cen MT" w:hAnsi="Tw Cen MT"/>
          <w:sz w:val="20"/>
          <w:szCs w:val="20"/>
        </w:rPr>
      </w:pPr>
      <w:r w:rsidRPr="00E81F7E">
        <w:rPr>
          <w:rFonts w:ascii="Tw Cen MT" w:hAnsi="Tw Cen MT"/>
          <w:sz w:val="20"/>
          <w:szCs w:val="20"/>
          <w:lang w:val="en-US"/>
        </w:rPr>
        <w:t>Poll Teachers wants/needs then complete the FCD spreadsheet.  (Polling will be done at the principal</w:t>
      </w:r>
      <w:r w:rsidRPr="00E81F7E">
        <w:rPr>
          <w:rFonts w:ascii="Tw Cen MT" w:hAnsi="Tw Cen MT"/>
          <w:sz w:val="20"/>
          <w:szCs w:val="20"/>
        </w:rPr>
        <w:t>’</w:t>
      </w:r>
      <w:r w:rsidRPr="00E81F7E">
        <w:rPr>
          <w:rFonts w:ascii="Tw Cen MT" w:hAnsi="Tw Cen MT"/>
          <w:sz w:val="20"/>
          <w:szCs w:val="20"/>
          <w:lang w:val="en-US"/>
        </w:rPr>
        <w:t xml:space="preserve">s discretion.)  The spreadsheet will include who is requesting the funds, a concise description of plan/purpose, and exact amount (including tax and shipping, if necessary).   </w:t>
      </w:r>
    </w:p>
    <w:p w14:paraId="0F1BBA9A" w14:textId="77777777" w:rsidR="00DD4FA0" w:rsidRPr="00E81F7E" w:rsidRDefault="00DD4FA0" w:rsidP="006D60C0">
      <w:pPr>
        <w:pStyle w:val="Body"/>
        <w:numPr>
          <w:ilvl w:val="0"/>
          <w:numId w:val="29"/>
        </w:numPr>
        <w:ind w:left="1080"/>
        <w:jc w:val="both"/>
        <w:rPr>
          <w:rFonts w:ascii="Tw Cen MT" w:hAnsi="Tw Cen MT"/>
          <w:sz w:val="20"/>
          <w:szCs w:val="20"/>
        </w:rPr>
      </w:pPr>
      <w:r w:rsidRPr="00E81F7E">
        <w:rPr>
          <w:rFonts w:ascii="Tw Cen MT" w:hAnsi="Tw Cen MT"/>
          <w:sz w:val="20"/>
          <w:szCs w:val="20"/>
          <w:lang w:val="en-US"/>
        </w:rPr>
        <w:t>Meet with Sight Based team to review and prioritize needs.  (This provides transparency as well as community involvement in spending the money</w:t>
      </w:r>
      <w:r w:rsidR="00B31BBC" w:rsidRPr="00E81F7E">
        <w:rPr>
          <w:rFonts w:ascii="Tw Cen MT" w:hAnsi="Tw Cen MT"/>
          <w:sz w:val="20"/>
          <w:szCs w:val="20"/>
          <w:lang w:val="en-US"/>
        </w:rPr>
        <w:t>)</w:t>
      </w:r>
      <w:r w:rsidRPr="00E81F7E">
        <w:rPr>
          <w:rFonts w:ascii="Tw Cen MT" w:hAnsi="Tw Cen MT"/>
          <w:sz w:val="20"/>
          <w:szCs w:val="20"/>
          <w:lang w:val="en-US"/>
        </w:rPr>
        <w:t xml:space="preserve">.  </w:t>
      </w:r>
    </w:p>
    <w:p w14:paraId="35D25F0B" w14:textId="77777777" w:rsidR="00DD4FA0" w:rsidRPr="00E81F7E" w:rsidRDefault="00DD4FA0" w:rsidP="006D60C0">
      <w:pPr>
        <w:pStyle w:val="Body"/>
        <w:numPr>
          <w:ilvl w:val="0"/>
          <w:numId w:val="29"/>
        </w:numPr>
        <w:ind w:left="1080"/>
        <w:jc w:val="both"/>
        <w:rPr>
          <w:rFonts w:ascii="Tw Cen MT" w:hAnsi="Tw Cen MT"/>
          <w:sz w:val="20"/>
          <w:szCs w:val="20"/>
        </w:rPr>
      </w:pPr>
      <w:r w:rsidRPr="00E81F7E">
        <w:rPr>
          <w:rFonts w:ascii="Tw Cen MT" w:hAnsi="Tw Cen MT"/>
          <w:sz w:val="20"/>
          <w:szCs w:val="20"/>
          <w:lang w:val="en-US"/>
        </w:rPr>
        <w:t>Fill out a FCD Sign off Form.</w:t>
      </w:r>
    </w:p>
    <w:p w14:paraId="6294EC34" w14:textId="77777777" w:rsidR="00667F6F" w:rsidRPr="00E81F7E" w:rsidRDefault="005832B9" w:rsidP="006D60C0">
      <w:pPr>
        <w:pStyle w:val="Body"/>
        <w:ind w:left="720" w:hanging="720"/>
        <w:jc w:val="both"/>
        <w:rPr>
          <w:rFonts w:ascii="Tw Cen MT" w:hAnsi="Tw Cen MT"/>
          <w:sz w:val="20"/>
          <w:szCs w:val="20"/>
          <w:lang w:val="en-US"/>
        </w:rPr>
      </w:pPr>
      <w:r w:rsidRPr="00E81F7E">
        <w:rPr>
          <w:rFonts w:ascii="Tw Cen MT" w:hAnsi="Tw Cen MT"/>
          <w:b/>
          <w:sz w:val="20"/>
          <w:szCs w:val="20"/>
          <w:lang w:val="en-US"/>
        </w:rPr>
        <w:tab/>
      </w:r>
      <w:r w:rsidR="00DD4FA0" w:rsidRPr="00E81F7E">
        <w:rPr>
          <w:rFonts w:ascii="Tw Cen MT" w:hAnsi="Tw Cen MT"/>
          <w:sz w:val="20"/>
          <w:szCs w:val="20"/>
          <w:u w:val="single"/>
          <w:lang w:val="en-US"/>
        </w:rPr>
        <w:t>October</w:t>
      </w:r>
      <w:r w:rsidR="00DD4FA0" w:rsidRPr="00E81F7E">
        <w:rPr>
          <w:rFonts w:ascii="Tw Cen MT" w:hAnsi="Tw Cen MT"/>
          <w:sz w:val="20"/>
          <w:szCs w:val="20"/>
          <w:lang w:val="en-US"/>
        </w:rPr>
        <w:t xml:space="preserve"> </w:t>
      </w:r>
    </w:p>
    <w:p w14:paraId="06368479" w14:textId="77777777" w:rsidR="004A5034" w:rsidRPr="00E81F7E" w:rsidRDefault="004A5034" w:rsidP="006D60C0">
      <w:pPr>
        <w:pStyle w:val="Body"/>
        <w:ind w:left="1080" w:hanging="360"/>
        <w:jc w:val="both"/>
        <w:rPr>
          <w:rFonts w:ascii="Tw Cen MT" w:hAnsi="Tw Cen MT"/>
          <w:sz w:val="20"/>
          <w:szCs w:val="20"/>
          <w:lang w:val="en-US"/>
        </w:rPr>
      </w:pPr>
      <w:r w:rsidRPr="00E81F7E">
        <w:rPr>
          <w:rFonts w:ascii="Tw Cen MT" w:hAnsi="Tw Cen MT"/>
          <w:sz w:val="20"/>
          <w:szCs w:val="20"/>
          <w:lang w:val="en-US"/>
        </w:rPr>
        <w:t>a.</w:t>
      </w:r>
      <w:r w:rsidRPr="00E81F7E">
        <w:rPr>
          <w:rFonts w:ascii="Tw Cen MT" w:hAnsi="Tw Cen MT"/>
          <w:sz w:val="20"/>
          <w:szCs w:val="20"/>
          <w:lang w:val="en-US"/>
        </w:rPr>
        <w:tab/>
      </w:r>
      <w:r w:rsidR="00667F6F" w:rsidRPr="00E81F7E">
        <w:rPr>
          <w:rFonts w:ascii="Tw Cen MT" w:hAnsi="Tw Cen MT"/>
          <w:sz w:val="20"/>
          <w:szCs w:val="20"/>
          <w:lang w:val="en-US"/>
        </w:rPr>
        <w:t>T</w:t>
      </w:r>
      <w:r w:rsidR="00DD4FA0" w:rsidRPr="00E81F7E">
        <w:rPr>
          <w:rFonts w:ascii="Tw Cen MT" w:hAnsi="Tw Cen MT"/>
          <w:sz w:val="20"/>
          <w:szCs w:val="20"/>
          <w:lang w:val="en-US"/>
        </w:rPr>
        <w:t xml:space="preserve">he Principals will turn in their FCD spreadsheet and FCD Sign off Form to </w:t>
      </w:r>
      <w:r w:rsidR="00927F5C" w:rsidRPr="00E81F7E">
        <w:rPr>
          <w:rFonts w:ascii="Tw Cen MT" w:hAnsi="Tw Cen MT" w:cs="Arial"/>
          <w:sz w:val="20"/>
          <w:szCs w:val="20"/>
          <w:shd w:val="clear" w:color="auto" w:fill="FFFFFF"/>
          <w:lang w:val="en-US"/>
        </w:rPr>
        <w:t>the FCD Chair who will compile them and give them to the Superintendent's office.</w:t>
      </w:r>
    </w:p>
    <w:p w14:paraId="7484D9EA" w14:textId="77777777" w:rsidR="004A5034" w:rsidRPr="00E81F7E" w:rsidRDefault="004A5034" w:rsidP="006D60C0">
      <w:pPr>
        <w:pStyle w:val="Body"/>
        <w:ind w:left="1080" w:hanging="360"/>
        <w:jc w:val="both"/>
        <w:rPr>
          <w:rFonts w:ascii="Tw Cen MT" w:hAnsi="Tw Cen MT"/>
          <w:sz w:val="20"/>
          <w:szCs w:val="20"/>
          <w:lang w:val="en-US"/>
        </w:rPr>
      </w:pPr>
      <w:r w:rsidRPr="00E81F7E">
        <w:rPr>
          <w:rFonts w:ascii="Tw Cen MT" w:hAnsi="Tw Cen MT"/>
          <w:sz w:val="20"/>
          <w:szCs w:val="20"/>
          <w:lang w:val="en-US"/>
        </w:rPr>
        <w:t>b.</w:t>
      </w:r>
      <w:r w:rsidRPr="00E81F7E">
        <w:rPr>
          <w:rFonts w:ascii="Tw Cen MT" w:hAnsi="Tw Cen MT"/>
          <w:sz w:val="20"/>
          <w:szCs w:val="20"/>
          <w:lang w:val="en-US"/>
        </w:rPr>
        <w:tab/>
      </w:r>
      <w:r w:rsidR="00DD4FA0" w:rsidRPr="00E81F7E">
        <w:rPr>
          <w:rFonts w:ascii="Tw Cen MT" w:hAnsi="Tw Cen MT"/>
          <w:sz w:val="20"/>
          <w:szCs w:val="20"/>
          <w:lang w:val="en-US"/>
        </w:rPr>
        <w:t>The Disbursement</w:t>
      </w:r>
      <w:r w:rsidRPr="00E81F7E">
        <w:rPr>
          <w:rFonts w:ascii="Tw Cen MT" w:hAnsi="Tw Cen MT"/>
          <w:sz w:val="20"/>
          <w:szCs w:val="20"/>
          <w:lang w:val="en-US"/>
        </w:rPr>
        <w:t>s Committee will meet to review the funding requests</w:t>
      </w:r>
      <w:r w:rsidR="00927F5C" w:rsidRPr="00E81F7E">
        <w:rPr>
          <w:rFonts w:ascii="Tw Cen MT" w:hAnsi="Tw Cen MT"/>
          <w:sz w:val="20"/>
          <w:szCs w:val="20"/>
          <w:lang w:val="en-US"/>
        </w:rPr>
        <w:t>.</w:t>
      </w:r>
      <w:r w:rsidR="00DD4FA0" w:rsidRPr="00E81F7E">
        <w:rPr>
          <w:rFonts w:ascii="Tw Cen MT" w:hAnsi="Tw Cen MT"/>
          <w:sz w:val="20"/>
          <w:szCs w:val="20"/>
          <w:lang w:val="en-US"/>
        </w:rPr>
        <w:t xml:space="preserve"> </w:t>
      </w:r>
    </w:p>
    <w:p w14:paraId="27A8DC8C" w14:textId="77777777" w:rsidR="00DD4FA0" w:rsidRPr="00E81F7E" w:rsidRDefault="004A5034" w:rsidP="006D60C0">
      <w:pPr>
        <w:pStyle w:val="Body"/>
        <w:ind w:left="1080" w:hanging="360"/>
        <w:jc w:val="both"/>
        <w:rPr>
          <w:rFonts w:ascii="Tw Cen MT" w:hAnsi="Tw Cen MT"/>
          <w:sz w:val="20"/>
          <w:szCs w:val="20"/>
          <w:lang w:val="en-US"/>
        </w:rPr>
      </w:pPr>
      <w:r w:rsidRPr="00E81F7E">
        <w:rPr>
          <w:rFonts w:ascii="Tw Cen MT" w:hAnsi="Tw Cen MT"/>
          <w:sz w:val="20"/>
          <w:szCs w:val="20"/>
          <w:lang w:val="en-US"/>
        </w:rPr>
        <w:t xml:space="preserve">c. </w:t>
      </w:r>
      <w:r w:rsidRPr="00E81F7E">
        <w:rPr>
          <w:rFonts w:ascii="Tw Cen MT" w:hAnsi="Tw Cen MT"/>
          <w:sz w:val="20"/>
          <w:szCs w:val="20"/>
          <w:lang w:val="en-US"/>
        </w:rPr>
        <w:tab/>
      </w:r>
      <w:r w:rsidR="00DD4FA0" w:rsidRPr="00E81F7E">
        <w:rPr>
          <w:rFonts w:ascii="Tw Cen MT" w:hAnsi="Tw Cen MT"/>
          <w:sz w:val="20"/>
          <w:szCs w:val="20"/>
          <w:lang w:val="en-US"/>
        </w:rPr>
        <w:t xml:space="preserve">After approval, checks will be delivered to each campus.  </w:t>
      </w:r>
    </w:p>
    <w:p w14:paraId="1421A820" w14:textId="77777777" w:rsidR="00F96746" w:rsidRPr="00E81F7E" w:rsidRDefault="00F96746" w:rsidP="006D60C0">
      <w:pPr>
        <w:pStyle w:val="Body"/>
        <w:ind w:left="1080" w:hanging="360"/>
        <w:jc w:val="both"/>
        <w:rPr>
          <w:rFonts w:ascii="Tw Cen MT" w:hAnsi="Tw Cen MT"/>
          <w:sz w:val="20"/>
          <w:szCs w:val="20"/>
          <w:lang w:val="en-US"/>
        </w:rPr>
      </w:pPr>
    </w:p>
    <w:p w14:paraId="6A3B8F1E" w14:textId="77777777" w:rsidR="00F96746" w:rsidRPr="00E81F7E" w:rsidRDefault="00F96746" w:rsidP="006D60C0">
      <w:pPr>
        <w:shd w:val="clear" w:color="auto" w:fill="FFFFFF"/>
        <w:ind w:left="1080" w:hanging="360"/>
        <w:jc w:val="both"/>
        <w:rPr>
          <w:rFonts w:ascii="Tw Cen MT" w:hAnsi="Tw Cen MT" w:cs="Arial"/>
          <w:color w:val="000000"/>
        </w:rPr>
      </w:pPr>
      <w:r w:rsidRPr="00E81F7E">
        <w:rPr>
          <w:rFonts w:ascii="Tw Cen MT" w:hAnsi="Tw Cen MT" w:cs="Arial"/>
          <w:color w:val="000000"/>
          <w:sz w:val="20"/>
          <w:szCs w:val="20"/>
          <w:u w:val="single"/>
        </w:rPr>
        <w:t>April</w:t>
      </w:r>
      <w:r w:rsidR="00212F75" w:rsidRPr="00E81F7E">
        <w:rPr>
          <w:rFonts w:ascii="Tw Cen MT" w:hAnsi="Tw Cen MT" w:cs="Arial"/>
          <w:color w:val="000000"/>
          <w:sz w:val="20"/>
          <w:szCs w:val="20"/>
          <w:u w:val="single"/>
        </w:rPr>
        <w:t>/May</w:t>
      </w:r>
    </w:p>
    <w:p w14:paraId="09EE5448" w14:textId="77777777" w:rsidR="00927F5C" w:rsidRPr="00E81F7E" w:rsidRDefault="00212F75" w:rsidP="006D60C0">
      <w:pPr>
        <w:pStyle w:val="ListParagraph"/>
        <w:numPr>
          <w:ilvl w:val="1"/>
          <w:numId w:val="50"/>
        </w:numPr>
        <w:shd w:val="clear" w:color="auto" w:fill="FFFFFF"/>
        <w:ind w:left="1080"/>
        <w:jc w:val="both"/>
        <w:rPr>
          <w:rFonts w:ascii="Tw Cen MT" w:hAnsi="Tw Cen MT" w:cs="Arial"/>
          <w:color w:val="000000"/>
        </w:rPr>
      </w:pPr>
      <w:r w:rsidRPr="00E81F7E">
        <w:rPr>
          <w:rFonts w:ascii="Tw Cen MT" w:hAnsi="Tw Cen MT" w:cs="Arial"/>
          <w:color w:val="000000"/>
          <w:sz w:val="20"/>
          <w:szCs w:val="20"/>
        </w:rPr>
        <w:t>T</w:t>
      </w:r>
      <w:r w:rsidR="00F96746" w:rsidRPr="00E81F7E">
        <w:rPr>
          <w:rFonts w:ascii="Tw Cen MT" w:hAnsi="Tw Cen MT" w:cs="Arial"/>
          <w:color w:val="000000"/>
          <w:sz w:val="20"/>
          <w:szCs w:val="20"/>
        </w:rPr>
        <w:t xml:space="preserve">he FCD </w:t>
      </w:r>
      <w:r w:rsidRPr="00E81F7E">
        <w:rPr>
          <w:rFonts w:ascii="Tw Cen MT" w:hAnsi="Tw Cen MT" w:cs="Arial"/>
          <w:color w:val="000000"/>
          <w:sz w:val="20"/>
          <w:szCs w:val="20"/>
        </w:rPr>
        <w:t>c</w:t>
      </w:r>
      <w:r w:rsidR="00F96746" w:rsidRPr="00E81F7E">
        <w:rPr>
          <w:rFonts w:ascii="Tw Cen MT" w:hAnsi="Tw Cen MT" w:cs="Arial"/>
          <w:color w:val="000000"/>
          <w:sz w:val="20"/>
          <w:szCs w:val="20"/>
        </w:rPr>
        <w:t>hair will send a reminder to the Prin</w:t>
      </w:r>
      <w:r w:rsidRPr="00E81F7E">
        <w:rPr>
          <w:rFonts w:ascii="Tw Cen MT" w:hAnsi="Tw Cen MT" w:cs="Arial"/>
          <w:color w:val="000000"/>
          <w:sz w:val="20"/>
          <w:szCs w:val="20"/>
        </w:rPr>
        <w:t>cipals in early April that the final s</w:t>
      </w:r>
      <w:r w:rsidR="00F96746" w:rsidRPr="00E81F7E">
        <w:rPr>
          <w:rFonts w:ascii="Tw Cen MT" w:hAnsi="Tw Cen MT" w:cs="Arial"/>
          <w:color w:val="000000"/>
          <w:sz w:val="20"/>
          <w:szCs w:val="20"/>
        </w:rPr>
        <w:t>preadsheet</w:t>
      </w:r>
      <w:r w:rsidRPr="00E81F7E">
        <w:rPr>
          <w:rFonts w:ascii="Tw Cen MT" w:hAnsi="Tw Cen MT" w:cs="Arial"/>
          <w:color w:val="000000"/>
          <w:sz w:val="20"/>
          <w:szCs w:val="20"/>
        </w:rPr>
        <w:t>s</w:t>
      </w:r>
      <w:r w:rsidR="00F96746" w:rsidRPr="00E81F7E">
        <w:rPr>
          <w:rFonts w:ascii="Tw Cen MT" w:hAnsi="Tw Cen MT" w:cs="Arial"/>
          <w:color w:val="000000"/>
          <w:sz w:val="20"/>
          <w:szCs w:val="20"/>
        </w:rPr>
        <w:t xml:space="preserve"> are due by April 30.</w:t>
      </w:r>
    </w:p>
    <w:p w14:paraId="17241497" w14:textId="77777777" w:rsidR="00F96746" w:rsidRPr="00E81F7E" w:rsidRDefault="00212F75" w:rsidP="006D60C0">
      <w:pPr>
        <w:pStyle w:val="ListParagraph"/>
        <w:numPr>
          <w:ilvl w:val="1"/>
          <w:numId w:val="50"/>
        </w:numPr>
        <w:shd w:val="clear" w:color="auto" w:fill="FFFFFF"/>
        <w:ind w:left="1080"/>
        <w:jc w:val="both"/>
        <w:rPr>
          <w:rFonts w:ascii="Tw Cen MT" w:hAnsi="Tw Cen MT" w:cs="Arial"/>
          <w:color w:val="000000"/>
        </w:rPr>
      </w:pPr>
      <w:r w:rsidRPr="00E81F7E">
        <w:rPr>
          <w:rFonts w:ascii="Tw Cen MT" w:hAnsi="Tw Cen MT" w:cs="Arial"/>
          <w:color w:val="000000"/>
          <w:sz w:val="20"/>
          <w:szCs w:val="20"/>
        </w:rPr>
        <w:t>The FCD chair will prepare a</w:t>
      </w:r>
      <w:r w:rsidR="00F96746" w:rsidRPr="00E81F7E">
        <w:rPr>
          <w:rFonts w:ascii="Tw Cen MT" w:hAnsi="Tw Cen MT" w:cs="Arial"/>
          <w:color w:val="000000"/>
          <w:sz w:val="20"/>
          <w:szCs w:val="20"/>
        </w:rPr>
        <w:t xml:space="preserve"> report explaining how FCD funds were actually spen</w:t>
      </w:r>
      <w:r w:rsidRPr="00E81F7E">
        <w:rPr>
          <w:rFonts w:ascii="Tw Cen MT" w:hAnsi="Tw Cen MT" w:cs="Arial"/>
          <w:color w:val="000000"/>
          <w:sz w:val="20"/>
          <w:szCs w:val="20"/>
        </w:rPr>
        <w:t xml:space="preserve">t.  This report will be presented to the Board at the </w:t>
      </w:r>
      <w:r w:rsidR="00F96746" w:rsidRPr="00E81F7E">
        <w:rPr>
          <w:rFonts w:ascii="Tw Cen MT" w:hAnsi="Tw Cen MT" w:cs="Arial"/>
          <w:color w:val="000000"/>
          <w:sz w:val="20"/>
          <w:szCs w:val="20"/>
        </w:rPr>
        <w:t>May</w:t>
      </w:r>
      <w:r w:rsidRPr="00E81F7E">
        <w:rPr>
          <w:rFonts w:ascii="Tw Cen MT" w:hAnsi="Tw Cen MT" w:cs="Arial"/>
          <w:color w:val="000000"/>
          <w:sz w:val="20"/>
          <w:szCs w:val="20"/>
        </w:rPr>
        <w:t xml:space="preserve"> board meeting</w:t>
      </w:r>
      <w:r w:rsidR="00927F5C" w:rsidRPr="00E81F7E">
        <w:rPr>
          <w:rFonts w:ascii="Tw Cen MT" w:hAnsi="Tw Cen MT" w:cs="Arial"/>
          <w:color w:val="000000"/>
          <w:sz w:val="20"/>
          <w:szCs w:val="20"/>
        </w:rPr>
        <w:t xml:space="preserve"> and will also be provided to the Superintendent’s office for their information/accounting purposes.</w:t>
      </w:r>
    </w:p>
    <w:p w14:paraId="5E36B4CD" w14:textId="77777777" w:rsidR="00F96746" w:rsidRPr="00E81F7E" w:rsidRDefault="00F96746" w:rsidP="006D60C0">
      <w:pPr>
        <w:pStyle w:val="Body"/>
        <w:ind w:left="1080" w:hanging="360"/>
        <w:jc w:val="both"/>
        <w:rPr>
          <w:rFonts w:ascii="Tw Cen MT" w:hAnsi="Tw Cen MT"/>
          <w:sz w:val="20"/>
          <w:szCs w:val="20"/>
        </w:rPr>
      </w:pPr>
    </w:p>
    <w:p w14:paraId="73C31567" w14:textId="77777777" w:rsidR="00474A68" w:rsidRPr="00E81F7E" w:rsidRDefault="00DD4FA0" w:rsidP="006D60C0">
      <w:pPr>
        <w:pStyle w:val="Body"/>
        <w:jc w:val="both"/>
        <w:rPr>
          <w:rFonts w:ascii="Tw Cen MT" w:hAnsi="Tw Cen MT"/>
          <w:b/>
          <w:sz w:val="20"/>
          <w:szCs w:val="20"/>
          <w:lang w:val="en-US"/>
        </w:rPr>
      </w:pPr>
      <w:r w:rsidRPr="00E81F7E">
        <w:rPr>
          <w:rFonts w:ascii="Tw Cen MT" w:hAnsi="Tw Cen MT"/>
          <w:sz w:val="20"/>
          <w:szCs w:val="20"/>
        </w:rPr>
        <w:t xml:space="preserve"> </w:t>
      </w:r>
    </w:p>
    <w:p w14:paraId="1E191711" w14:textId="77777777" w:rsidR="005832B9" w:rsidRPr="00E81F7E" w:rsidRDefault="00667F6F" w:rsidP="006D60C0">
      <w:pPr>
        <w:pStyle w:val="Body"/>
        <w:ind w:left="720" w:hanging="720"/>
        <w:jc w:val="both"/>
        <w:rPr>
          <w:rFonts w:ascii="Tw Cen MT" w:hAnsi="Tw Cen MT"/>
          <w:b/>
          <w:sz w:val="20"/>
          <w:szCs w:val="20"/>
          <w:lang w:val="en-US"/>
        </w:rPr>
      </w:pPr>
      <w:r w:rsidRPr="00E81F7E">
        <w:rPr>
          <w:rFonts w:ascii="Tw Cen MT" w:hAnsi="Tw Cen MT"/>
          <w:b/>
          <w:sz w:val="20"/>
          <w:szCs w:val="20"/>
          <w:lang w:val="en-US"/>
        </w:rPr>
        <w:t>5.2</w:t>
      </w:r>
      <w:r w:rsidR="004B171C" w:rsidRPr="00E81F7E">
        <w:rPr>
          <w:rFonts w:ascii="Tw Cen MT" w:hAnsi="Tw Cen MT"/>
          <w:b/>
          <w:sz w:val="20"/>
          <w:szCs w:val="20"/>
          <w:lang w:val="en-US"/>
        </w:rPr>
        <w:t>.</w:t>
      </w:r>
      <w:r w:rsidRPr="00E81F7E">
        <w:rPr>
          <w:rFonts w:ascii="Tw Cen MT" w:hAnsi="Tw Cen MT"/>
          <w:b/>
          <w:sz w:val="20"/>
          <w:szCs w:val="20"/>
          <w:lang w:val="en-US"/>
        </w:rPr>
        <w:t>2</w:t>
      </w:r>
      <w:r w:rsidR="005832B9" w:rsidRPr="00E81F7E">
        <w:rPr>
          <w:rFonts w:ascii="Tw Cen MT" w:hAnsi="Tw Cen MT"/>
          <w:b/>
          <w:sz w:val="20"/>
          <w:szCs w:val="20"/>
          <w:lang w:val="en-US"/>
        </w:rPr>
        <w:tab/>
        <w:t>Campus Responsibilities</w:t>
      </w:r>
      <w:r w:rsidR="00AB2BBE" w:rsidRPr="00E81F7E">
        <w:rPr>
          <w:rFonts w:ascii="Tw Cen MT" w:hAnsi="Tw Cen MT"/>
          <w:b/>
          <w:sz w:val="20"/>
          <w:szCs w:val="20"/>
          <w:lang w:val="en-US"/>
        </w:rPr>
        <w:t xml:space="preserve"> for Fall</w:t>
      </w:r>
      <w:r w:rsidR="001A6BBB" w:rsidRPr="00E81F7E">
        <w:rPr>
          <w:rFonts w:ascii="Tw Cen MT" w:hAnsi="Tw Cen MT"/>
          <w:b/>
          <w:sz w:val="20"/>
          <w:szCs w:val="20"/>
          <w:lang w:val="en-US"/>
        </w:rPr>
        <w:t xml:space="preserve"> Campus</w:t>
      </w:r>
      <w:r w:rsidR="00AB2BBE" w:rsidRPr="00E81F7E">
        <w:rPr>
          <w:rFonts w:ascii="Tw Cen MT" w:hAnsi="Tw Cen MT"/>
          <w:b/>
          <w:sz w:val="20"/>
          <w:szCs w:val="20"/>
          <w:lang w:val="en-US"/>
        </w:rPr>
        <w:t xml:space="preserve"> Distributions</w:t>
      </w:r>
    </w:p>
    <w:p w14:paraId="4396AA63" w14:textId="77777777" w:rsidR="002953DB" w:rsidRPr="00E81F7E" w:rsidRDefault="002953DB" w:rsidP="006D60C0">
      <w:pPr>
        <w:shd w:val="clear" w:color="auto" w:fill="FFFFFF"/>
        <w:ind w:left="720"/>
        <w:jc w:val="both"/>
        <w:rPr>
          <w:rFonts w:ascii="Tw Cen MT" w:hAnsi="Tw Cen MT" w:cs="Arial"/>
          <w:sz w:val="20"/>
          <w:szCs w:val="20"/>
        </w:rPr>
      </w:pPr>
      <w:r w:rsidRPr="00E81F7E">
        <w:rPr>
          <w:rFonts w:ascii="Tw Cen MT" w:hAnsi="Tw Cen MT" w:cs="Arial"/>
          <w:sz w:val="20"/>
          <w:szCs w:val="20"/>
        </w:rPr>
        <w:t xml:space="preserve">Each campus is responsible for tracking how the funds were spent and must provide BEF with a detailed, written list of the expenditures by April 30th, including whether or not there is any unspent balance.  Failure by a campus to provide this list of expenditures may disqualify that campus from receiving FCD funding in subsequent school years.  </w:t>
      </w:r>
    </w:p>
    <w:p w14:paraId="06136F2F" w14:textId="77777777" w:rsidR="002953DB" w:rsidRPr="00E81F7E" w:rsidRDefault="002953DB" w:rsidP="006D60C0">
      <w:pPr>
        <w:shd w:val="clear" w:color="auto" w:fill="FFFFFF"/>
        <w:ind w:left="720"/>
        <w:jc w:val="both"/>
        <w:rPr>
          <w:rFonts w:ascii="Tw Cen MT" w:hAnsi="Tw Cen MT" w:cs="Arial"/>
          <w:sz w:val="20"/>
          <w:szCs w:val="20"/>
        </w:rPr>
      </w:pPr>
    </w:p>
    <w:p w14:paraId="329D2209" w14:textId="77777777" w:rsidR="002953DB" w:rsidRPr="002953DB" w:rsidRDefault="002953DB" w:rsidP="006D60C0">
      <w:pPr>
        <w:shd w:val="clear" w:color="auto" w:fill="FFFFFF"/>
        <w:ind w:left="720"/>
        <w:jc w:val="both"/>
        <w:rPr>
          <w:rFonts w:ascii="Tw Cen MT" w:hAnsi="Tw Cen MT" w:cs="Arial"/>
          <w:sz w:val="20"/>
          <w:szCs w:val="20"/>
        </w:rPr>
      </w:pPr>
      <w:r w:rsidRPr="00E81F7E">
        <w:rPr>
          <w:rFonts w:ascii="Tw Cen MT" w:hAnsi="Tw Cen MT" w:cs="Arial"/>
          <w:sz w:val="20"/>
          <w:szCs w:val="20"/>
        </w:rPr>
        <w:t>In the event of any unspent balance in excess of $50, the Principal shall deliver a check for the balance to BEF no later than May 31st.  Remaining balances of less than $50 may be retained by the Principal to use for any academic purpose.  Any unspent balance returned to BEF by a campus shall be held by BEF and may be distributed to that campus the following year.</w:t>
      </w:r>
    </w:p>
    <w:p w14:paraId="512F8371" w14:textId="77777777" w:rsidR="00E6687E" w:rsidRDefault="00E6687E" w:rsidP="006D60C0">
      <w:pPr>
        <w:pStyle w:val="BodyText"/>
        <w:spacing w:before="43"/>
        <w:jc w:val="both"/>
        <w:rPr>
          <w:rFonts w:ascii="Tw Cen MT" w:hAnsi="Tw Cen MT"/>
          <w:b/>
          <w:i w:val="0"/>
          <w:sz w:val="20"/>
          <w:szCs w:val="20"/>
        </w:rPr>
      </w:pPr>
    </w:p>
    <w:p w14:paraId="26D26D87" w14:textId="77777777" w:rsidR="005832B9" w:rsidRPr="00667F6F" w:rsidRDefault="005832B9" w:rsidP="006D60C0">
      <w:pPr>
        <w:pStyle w:val="BodyText"/>
        <w:spacing w:before="43"/>
        <w:jc w:val="both"/>
        <w:rPr>
          <w:rFonts w:ascii="Tw Cen MT" w:hAnsi="Tw Cen MT"/>
          <w:b/>
          <w:i w:val="0"/>
          <w:sz w:val="20"/>
          <w:szCs w:val="20"/>
        </w:rPr>
      </w:pPr>
      <w:r w:rsidRPr="00667F6F">
        <w:rPr>
          <w:rFonts w:ascii="Tw Cen MT" w:hAnsi="Tw Cen MT"/>
          <w:b/>
          <w:i w:val="0"/>
          <w:sz w:val="20"/>
          <w:szCs w:val="20"/>
        </w:rPr>
        <w:t xml:space="preserve">5.3 </w:t>
      </w:r>
      <w:r w:rsidRPr="00667F6F">
        <w:rPr>
          <w:rFonts w:ascii="Tw Cen MT" w:hAnsi="Tw Cen MT"/>
          <w:b/>
          <w:i w:val="0"/>
          <w:spacing w:val="52"/>
          <w:sz w:val="20"/>
          <w:szCs w:val="20"/>
        </w:rPr>
        <w:t xml:space="preserve"> </w:t>
      </w:r>
      <w:r w:rsidR="00667F6F" w:rsidRPr="00667F6F">
        <w:rPr>
          <w:rFonts w:ascii="Tw Cen MT" w:hAnsi="Tw Cen MT"/>
          <w:b/>
          <w:i w:val="0"/>
          <w:spacing w:val="52"/>
          <w:sz w:val="20"/>
          <w:szCs w:val="20"/>
        </w:rPr>
        <w:tab/>
      </w:r>
      <w:r w:rsidRPr="00667F6F">
        <w:rPr>
          <w:rFonts w:ascii="Tw Cen MT" w:hAnsi="Tw Cen MT"/>
          <w:b/>
          <w:i w:val="0"/>
          <w:spacing w:val="-26"/>
          <w:sz w:val="20"/>
          <w:szCs w:val="20"/>
          <w:u w:val="single"/>
        </w:rPr>
        <w:t>T</w:t>
      </w:r>
      <w:r w:rsidRPr="00667F6F">
        <w:rPr>
          <w:rFonts w:ascii="Tw Cen MT" w:hAnsi="Tw Cen MT"/>
          <w:b/>
          <w:i w:val="0"/>
          <w:sz w:val="20"/>
          <w:szCs w:val="20"/>
          <w:u w:val="single"/>
        </w:rPr>
        <w:t>eacher</w:t>
      </w:r>
      <w:r w:rsidRPr="00667F6F">
        <w:rPr>
          <w:rFonts w:ascii="Tw Cen MT" w:hAnsi="Tw Cen MT"/>
          <w:b/>
          <w:i w:val="0"/>
          <w:spacing w:val="-3"/>
          <w:sz w:val="20"/>
          <w:szCs w:val="20"/>
          <w:u w:val="single"/>
        </w:rPr>
        <w:t xml:space="preserve"> </w:t>
      </w:r>
      <w:r w:rsidRPr="00667F6F">
        <w:rPr>
          <w:rFonts w:ascii="Tw Cen MT" w:hAnsi="Tw Cen MT"/>
          <w:b/>
          <w:i w:val="0"/>
          <w:sz w:val="20"/>
          <w:szCs w:val="20"/>
          <w:u w:val="single"/>
        </w:rPr>
        <w:t>Impact</w:t>
      </w:r>
      <w:r w:rsidRPr="00667F6F">
        <w:rPr>
          <w:rFonts w:ascii="Tw Cen MT" w:hAnsi="Tw Cen MT"/>
          <w:b/>
          <w:i w:val="0"/>
          <w:spacing w:val="-3"/>
          <w:sz w:val="20"/>
          <w:szCs w:val="20"/>
          <w:u w:val="single"/>
        </w:rPr>
        <w:t xml:space="preserve"> </w:t>
      </w:r>
      <w:r w:rsidRPr="00667F6F">
        <w:rPr>
          <w:rFonts w:ascii="Tw Cen MT" w:hAnsi="Tw Cen MT"/>
          <w:b/>
          <w:i w:val="0"/>
          <w:sz w:val="20"/>
          <w:szCs w:val="20"/>
          <w:u w:val="single"/>
        </w:rPr>
        <w:t>Grants</w:t>
      </w:r>
      <w:r w:rsidRPr="00667F6F">
        <w:rPr>
          <w:rFonts w:ascii="Tw Cen MT" w:hAnsi="Tw Cen MT"/>
          <w:b/>
          <w:i w:val="0"/>
          <w:spacing w:val="-2"/>
          <w:sz w:val="20"/>
          <w:szCs w:val="20"/>
          <w:u w:val="single"/>
        </w:rPr>
        <w:t xml:space="preserve"> </w:t>
      </w:r>
      <w:r w:rsidRPr="00667F6F">
        <w:rPr>
          <w:rFonts w:ascii="Tw Cen MT" w:hAnsi="Tw Cen MT"/>
          <w:b/>
          <w:i w:val="0"/>
          <w:sz w:val="20"/>
          <w:szCs w:val="20"/>
          <w:u w:val="single"/>
        </w:rPr>
        <w:t>(TIG)</w:t>
      </w:r>
    </w:p>
    <w:p w14:paraId="71C0A7F6" w14:textId="77777777" w:rsidR="00667F6F" w:rsidRDefault="005832B9" w:rsidP="006D60C0">
      <w:pPr>
        <w:pStyle w:val="BodyText"/>
        <w:spacing w:line="246" w:lineRule="auto"/>
        <w:ind w:left="720" w:right="83"/>
        <w:jc w:val="both"/>
        <w:rPr>
          <w:rFonts w:ascii="Tw Cen MT" w:hAnsi="Tw Cen MT"/>
          <w:i w:val="0"/>
          <w:sz w:val="20"/>
          <w:szCs w:val="20"/>
        </w:rPr>
      </w:pPr>
      <w:r w:rsidRPr="006E3BC4">
        <w:rPr>
          <w:rFonts w:ascii="Tw Cen MT" w:hAnsi="Tw Cen MT"/>
          <w:i w:val="0"/>
          <w:sz w:val="20"/>
          <w:szCs w:val="20"/>
        </w:rPr>
        <w:t>The</w:t>
      </w:r>
      <w:r w:rsidRPr="006E3BC4">
        <w:rPr>
          <w:rFonts w:ascii="Tw Cen MT" w:hAnsi="Tw Cen MT"/>
          <w:i w:val="0"/>
          <w:spacing w:val="-6"/>
          <w:sz w:val="20"/>
          <w:szCs w:val="20"/>
        </w:rPr>
        <w:t xml:space="preserve"> </w:t>
      </w:r>
      <w:r w:rsidRPr="006E3BC4">
        <w:rPr>
          <w:rFonts w:ascii="Tw Cen MT" w:hAnsi="Tw Cen MT"/>
          <w:i w:val="0"/>
          <w:sz w:val="20"/>
          <w:szCs w:val="20"/>
        </w:rPr>
        <w:t>TIG</w:t>
      </w:r>
      <w:r w:rsidRPr="006E3BC4">
        <w:rPr>
          <w:rFonts w:ascii="Tw Cen MT" w:hAnsi="Tw Cen MT"/>
          <w:i w:val="0"/>
          <w:spacing w:val="-2"/>
          <w:sz w:val="20"/>
          <w:szCs w:val="20"/>
        </w:rPr>
        <w:t xml:space="preserve"> </w:t>
      </w:r>
      <w:r w:rsidRPr="006E3BC4">
        <w:rPr>
          <w:rFonts w:ascii="Tw Cen MT" w:hAnsi="Tw Cen MT"/>
          <w:i w:val="0"/>
          <w:sz w:val="20"/>
          <w:szCs w:val="20"/>
        </w:rPr>
        <w:t>Committee</w:t>
      </w:r>
      <w:r w:rsidRPr="006E3BC4">
        <w:rPr>
          <w:rFonts w:ascii="Tw Cen MT" w:hAnsi="Tw Cen MT"/>
          <w:i w:val="0"/>
          <w:spacing w:val="-3"/>
          <w:sz w:val="20"/>
          <w:szCs w:val="20"/>
        </w:rPr>
        <w:t xml:space="preserve"> </w:t>
      </w:r>
      <w:r w:rsidR="00667F6F">
        <w:rPr>
          <w:rFonts w:ascii="Tw Cen MT" w:hAnsi="Tw Cen MT"/>
          <w:i w:val="0"/>
          <w:spacing w:val="-3"/>
          <w:sz w:val="20"/>
          <w:szCs w:val="20"/>
        </w:rPr>
        <w:t>will be</w:t>
      </w:r>
      <w:r w:rsidRPr="006E3BC4">
        <w:rPr>
          <w:rFonts w:ascii="Tw Cen MT" w:hAnsi="Tw Cen MT"/>
          <w:i w:val="0"/>
          <w:spacing w:val="-2"/>
          <w:sz w:val="20"/>
          <w:szCs w:val="20"/>
        </w:rPr>
        <w:t xml:space="preserve"> </w:t>
      </w:r>
      <w:r w:rsidRPr="006E3BC4">
        <w:rPr>
          <w:rFonts w:ascii="Tw Cen MT" w:hAnsi="Tw Cen MT"/>
          <w:i w:val="0"/>
          <w:sz w:val="20"/>
          <w:szCs w:val="20"/>
        </w:rPr>
        <w:t>comprised</w:t>
      </w:r>
      <w:r w:rsidRPr="006E3BC4">
        <w:rPr>
          <w:rFonts w:ascii="Tw Cen MT" w:hAnsi="Tw Cen MT"/>
          <w:i w:val="0"/>
          <w:spacing w:val="-3"/>
          <w:sz w:val="20"/>
          <w:szCs w:val="20"/>
        </w:rPr>
        <w:t xml:space="preserve"> </w:t>
      </w:r>
      <w:r w:rsidRPr="006E3BC4">
        <w:rPr>
          <w:rFonts w:ascii="Tw Cen MT" w:hAnsi="Tw Cen MT"/>
          <w:i w:val="0"/>
          <w:sz w:val="20"/>
          <w:szCs w:val="20"/>
        </w:rPr>
        <w:t>of</w:t>
      </w:r>
      <w:r w:rsidRPr="006E3BC4">
        <w:rPr>
          <w:rFonts w:ascii="Tw Cen MT" w:hAnsi="Tw Cen MT"/>
          <w:i w:val="0"/>
          <w:spacing w:val="-2"/>
          <w:sz w:val="20"/>
          <w:szCs w:val="20"/>
        </w:rPr>
        <w:t xml:space="preserve"> </w:t>
      </w:r>
      <w:r w:rsidRPr="006E3BC4">
        <w:rPr>
          <w:rFonts w:ascii="Tw Cen MT" w:hAnsi="Tw Cen MT"/>
          <w:i w:val="0"/>
          <w:sz w:val="20"/>
          <w:szCs w:val="20"/>
        </w:rPr>
        <w:t>members</w:t>
      </w:r>
      <w:r w:rsidRPr="006E3BC4">
        <w:rPr>
          <w:rFonts w:ascii="Tw Cen MT" w:hAnsi="Tw Cen MT"/>
          <w:i w:val="0"/>
          <w:spacing w:val="-2"/>
          <w:sz w:val="20"/>
          <w:szCs w:val="20"/>
        </w:rPr>
        <w:t xml:space="preserve"> </w:t>
      </w:r>
      <w:r w:rsidRPr="006E3BC4">
        <w:rPr>
          <w:rFonts w:ascii="Tw Cen MT" w:hAnsi="Tw Cen MT"/>
          <w:i w:val="0"/>
          <w:sz w:val="20"/>
          <w:szCs w:val="20"/>
        </w:rPr>
        <w:t>of</w:t>
      </w:r>
      <w:r w:rsidRPr="006E3BC4">
        <w:rPr>
          <w:rFonts w:ascii="Tw Cen MT" w:hAnsi="Tw Cen MT"/>
          <w:i w:val="0"/>
          <w:spacing w:val="-3"/>
          <w:sz w:val="20"/>
          <w:szCs w:val="20"/>
        </w:rPr>
        <w:t xml:space="preserve"> </w:t>
      </w:r>
      <w:r w:rsidRPr="006E3BC4">
        <w:rPr>
          <w:rFonts w:ascii="Tw Cen MT" w:hAnsi="Tw Cen MT"/>
          <w:i w:val="0"/>
          <w:sz w:val="20"/>
          <w:szCs w:val="20"/>
        </w:rPr>
        <w:t>the</w:t>
      </w:r>
      <w:r w:rsidRPr="006E3BC4">
        <w:rPr>
          <w:rFonts w:ascii="Tw Cen MT" w:hAnsi="Tw Cen MT"/>
          <w:i w:val="0"/>
          <w:spacing w:val="-2"/>
          <w:sz w:val="20"/>
          <w:szCs w:val="20"/>
        </w:rPr>
        <w:t xml:space="preserve"> </w:t>
      </w:r>
      <w:r w:rsidR="00EF32A0">
        <w:rPr>
          <w:rFonts w:ascii="Tw Cen MT" w:hAnsi="Tw Cen MT"/>
          <w:i w:val="0"/>
          <w:sz w:val="20"/>
          <w:szCs w:val="20"/>
        </w:rPr>
        <w:t>Board</w:t>
      </w:r>
      <w:r w:rsidRPr="006E3BC4">
        <w:rPr>
          <w:rFonts w:ascii="Tw Cen MT" w:hAnsi="Tw Cen MT"/>
          <w:i w:val="0"/>
          <w:sz w:val="20"/>
          <w:szCs w:val="20"/>
        </w:rPr>
        <w:t>.</w:t>
      </w:r>
    </w:p>
    <w:p w14:paraId="06F872FE" w14:textId="77777777" w:rsidR="00667F6F" w:rsidRDefault="00667F6F" w:rsidP="006D60C0">
      <w:pPr>
        <w:pStyle w:val="BodyText"/>
        <w:spacing w:line="246" w:lineRule="auto"/>
        <w:ind w:left="720" w:right="83"/>
        <w:jc w:val="both"/>
        <w:rPr>
          <w:rFonts w:ascii="Tw Cen MT" w:hAnsi="Tw Cen MT"/>
          <w:i w:val="0"/>
          <w:sz w:val="20"/>
          <w:szCs w:val="20"/>
        </w:rPr>
      </w:pPr>
    </w:p>
    <w:p w14:paraId="04604009" w14:textId="77777777" w:rsidR="00C71ABD" w:rsidRPr="006E3BC4" w:rsidRDefault="005832B9" w:rsidP="006D60C0">
      <w:pPr>
        <w:pStyle w:val="BodyText"/>
        <w:spacing w:line="246" w:lineRule="auto"/>
        <w:ind w:left="720" w:right="83"/>
        <w:jc w:val="both"/>
        <w:rPr>
          <w:rFonts w:ascii="Tw Cen MT" w:hAnsi="Tw Cen MT"/>
          <w:i w:val="0"/>
          <w:sz w:val="20"/>
          <w:szCs w:val="20"/>
        </w:rPr>
      </w:pPr>
      <w:r w:rsidRPr="006E3BC4">
        <w:rPr>
          <w:rFonts w:ascii="Tw Cen MT" w:hAnsi="Tw Cen MT"/>
          <w:i w:val="0"/>
          <w:sz w:val="20"/>
          <w:szCs w:val="20"/>
        </w:rPr>
        <w:t>TIG</w:t>
      </w:r>
      <w:r w:rsidRPr="006E3BC4">
        <w:rPr>
          <w:rFonts w:ascii="Tw Cen MT" w:hAnsi="Tw Cen MT"/>
          <w:i w:val="0"/>
          <w:spacing w:val="-2"/>
          <w:sz w:val="20"/>
          <w:szCs w:val="20"/>
        </w:rPr>
        <w:t xml:space="preserve"> </w:t>
      </w:r>
      <w:r w:rsidRPr="006E3BC4">
        <w:rPr>
          <w:rFonts w:ascii="Tw Cen MT" w:hAnsi="Tw Cen MT"/>
          <w:i w:val="0"/>
          <w:sz w:val="20"/>
          <w:szCs w:val="20"/>
        </w:rPr>
        <w:t>funds</w:t>
      </w:r>
      <w:r w:rsidR="001A6BBB">
        <w:rPr>
          <w:rFonts w:ascii="Tw Cen MT" w:hAnsi="Tw Cen MT"/>
          <w:i w:val="0"/>
          <w:sz w:val="20"/>
          <w:szCs w:val="20"/>
        </w:rPr>
        <w:t>, as approved by the Board</w:t>
      </w:r>
      <w:r w:rsidR="00B620CC">
        <w:rPr>
          <w:rFonts w:ascii="Tw Cen MT" w:hAnsi="Tw Cen MT"/>
          <w:i w:val="0"/>
          <w:sz w:val="20"/>
          <w:szCs w:val="20"/>
        </w:rPr>
        <w:t xml:space="preserve"> in accordance with </w:t>
      </w:r>
      <w:r w:rsidR="00124C35">
        <w:rPr>
          <w:rFonts w:ascii="Tw Cen MT" w:hAnsi="Tw Cen MT"/>
          <w:i w:val="0"/>
          <w:sz w:val="20"/>
          <w:szCs w:val="20"/>
        </w:rPr>
        <w:t>Section 5.1 above</w:t>
      </w:r>
      <w:r w:rsidR="001A6BBB">
        <w:rPr>
          <w:rFonts w:ascii="Tw Cen MT" w:hAnsi="Tw Cen MT"/>
          <w:i w:val="0"/>
          <w:sz w:val="20"/>
          <w:szCs w:val="20"/>
        </w:rPr>
        <w:t>,</w:t>
      </w:r>
      <w:r w:rsidRPr="006E3BC4">
        <w:rPr>
          <w:rFonts w:ascii="Tw Cen MT" w:hAnsi="Tw Cen MT"/>
          <w:i w:val="0"/>
          <w:spacing w:val="-3"/>
          <w:sz w:val="20"/>
          <w:szCs w:val="20"/>
        </w:rPr>
        <w:t xml:space="preserve"> </w:t>
      </w:r>
      <w:r w:rsidR="00667F6F">
        <w:rPr>
          <w:rFonts w:ascii="Tw Cen MT" w:hAnsi="Tw Cen MT"/>
          <w:i w:val="0"/>
          <w:sz w:val="20"/>
          <w:szCs w:val="20"/>
        </w:rPr>
        <w:t>will be</w:t>
      </w:r>
      <w:r w:rsidRPr="006E3BC4">
        <w:rPr>
          <w:rFonts w:ascii="Tw Cen MT" w:hAnsi="Tw Cen MT"/>
          <w:i w:val="0"/>
          <w:sz w:val="20"/>
          <w:szCs w:val="20"/>
        </w:rPr>
        <w:t xml:space="preserve"> distributed</w:t>
      </w:r>
      <w:r w:rsidRPr="006E3BC4">
        <w:rPr>
          <w:rFonts w:ascii="Tw Cen MT" w:hAnsi="Tw Cen MT"/>
          <w:i w:val="0"/>
          <w:spacing w:val="-3"/>
          <w:sz w:val="20"/>
          <w:szCs w:val="20"/>
        </w:rPr>
        <w:t xml:space="preserve"> </w:t>
      </w:r>
      <w:r w:rsidRPr="006E3BC4">
        <w:rPr>
          <w:rFonts w:ascii="Tw Cen MT" w:hAnsi="Tw Cen MT"/>
          <w:i w:val="0"/>
          <w:sz w:val="20"/>
          <w:szCs w:val="20"/>
        </w:rPr>
        <w:t>by</w:t>
      </w:r>
      <w:r w:rsidRPr="006E3BC4">
        <w:rPr>
          <w:rFonts w:ascii="Tw Cen MT" w:hAnsi="Tw Cen MT"/>
          <w:i w:val="0"/>
          <w:spacing w:val="-2"/>
          <w:sz w:val="20"/>
          <w:szCs w:val="20"/>
        </w:rPr>
        <w:t xml:space="preserve"> </w:t>
      </w:r>
      <w:r w:rsidRPr="006E3BC4">
        <w:rPr>
          <w:rFonts w:ascii="Tw Cen MT" w:hAnsi="Tw Cen MT"/>
          <w:i w:val="0"/>
          <w:sz w:val="20"/>
          <w:szCs w:val="20"/>
        </w:rPr>
        <w:t>the</w:t>
      </w:r>
      <w:r w:rsidRPr="006E3BC4">
        <w:rPr>
          <w:rFonts w:ascii="Tw Cen MT" w:hAnsi="Tw Cen MT"/>
          <w:i w:val="0"/>
          <w:spacing w:val="-5"/>
          <w:sz w:val="20"/>
          <w:szCs w:val="20"/>
        </w:rPr>
        <w:t xml:space="preserve"> </w:t>
      </w:r>
      <w:r w:rsidRPr="006E3BC4">
        <w:rPr>
          <w:rFonts w:ascii="Tw Cen MT" w:hAnsi="Tw Cen MT"/>
          <w:i w:val="0"/>
          <w:sz w:val="20"/>
          <w:szCs w:val="20"/>
        </w:rPr>
        <w:t>TIG</w:t>
      </w:r>
      <w:r w:rsidRPr="006E3BC4">
        <w:rPr>
          <w:rFonts w:ascii="Tw Cen MT" w:hAnsi="Tw Cen MT"/>
          <w:i w:val="0"/>
          <w:spacing w:val="-3"/>
          <w:sz w:val="20"/>
          <w:szCs w:val="20"/>
        </w:rPr>
        <w:t xml:space="preserve"> </w:t>
      </w:r>
      <w:r w:rsidRPr="006E3BC4">
        <w:rPr>
          <w:rFonts w:ascii="Tw Cen MT" w:hAnsi="Tw Cen MT"/>
          <w:i w:val="0"/>
          <w:sz w:val="20"/>
          <w:szCs w:val="20"/>
        </w:rPr>
        <w:t>Committee</w:t>
      </w:r>
      <w:r w:rsidRPr="006E3BC4">
        <w:rPr>
          <w:rFonts w:ascii="Tw Cen MT" w:hAnsi="Tw Cen MT"/>
          <w:i w:val="0"/>
          <w:spacing w:val="-2"/>
          <w:sz w:val="20"/>
          <w:szCs w:val="20"/>
        </w:rPr>
        <w:t xml:space="preserve"> </w:t>
      </w:r>
      <w:r w:rsidRPr="006E3BC4">
        <w:rPr>
          <w:rFonts w:ascii="Tw Cen MT" w:hAnsi="Tw Cen MT"/>
          <w:i w:val="0"/>
          <w:sz w:val="20"/>
          <w:szCs w:val="20"/>
        </w:rPr>
        <w:t>through</w:t>
      </w:r>
      <w:r w:rsidRPr="006E3BC4">
        <w:rPr>
          <w:rFonts w:ascii="Tw Cen MT" w:hAnsi="Tw Cen MT"/>
          <w:i w:val="0"/>
          <w:spacing w:val="-2"/>
          <w:sz w:val="20"/>
          <w:szCs w:val="20"/>
        </w:rPr>
        <w:t xml:space="preserve"> </w:t>
      </w:r>
      <w:r w:rsidRPr="006E3BC4">
        <w:rPr>
          <w:rFonts w:ascii="Tw Cen MT" w:hAnsi="Tw Cen MT"/>
          <w:i w:val="0"/>
          <w:sz w:val="20"/>
          <w:szCs w:val="20"/>
        </w:rPr>
        <w:t>a</w:t>
      </w:r>
      <w:r w:rsidRPr="006E3BC4">
        <w:rPr>
          <w:rFonts w:ascii="Tw Cen MT" w:hAnsi="Tw Cen MT"/>
          <w:i w:val="0"/>
          <w:spacing w:val="-2"/>
          <w:sz w:val="20"/>
          <w:szCs w:val="20"/>
        </w:rPr>
        <w:t xml:space="preserve"> </w:t>
      </w:r>
      <w:r w:rsidRPr="006E3BC4">
        <w:rPr>
          <w:rFonts w:ascii="Tw Cen MT" w:hAnsi="Tw Cen MT"/>
          <w:i w:val="0"/>
          <w:sz w:val="20"/>
          <w:szCs w:val="20"/>
        </w:rPr>
        <w:t>blind</w:t>
      </w:r>
      <w:r w:rsidRPr="006E3BC4">
        <w:rPr>
          <w:rFonts w:ascii="Tw Cen MT" w:hAnsi="Tw Cen MT"/>
          <w:i w:val="0"/>
          <w:spacing w:val="-3"/>
          <w:sz w:val="20"/>
          <w:szCs w:val="20"/>
        </w:rPr>
        <w:t xml:space="preserve"> </w:t>
      </w:r>
      <w:r w:rsidRPr="006E3BC4">
        <w:rPr>
          <w:rFonts w:ascii="Tw Cen MT" w:hAnsi="Tw Cen MT"/>
          <w:i w:val="0"/>
          <w:sz w:val="20"/>
          <w:szCs w:val="20"/>
        </w:rPr>
        <w:t>selection</w:t>
      </w:r>
      <w:r w:rsidRPr="006E3BC4">
        <w:rPr>
          <w:rFonts w:ascii="Tw Cen MT" w:hAnsi="Tw Cen MT"/>
          <w:i w:val="0"/>
          <w:spacing w:val="-2"/>
          <w:sz w:val="20"/>
          <w:szCs w:val="20"/>
        </w:rPr>
        <w:t xml:space="preserve"> </w:t>
      </w:r>
      <w:r w:rsidRPr="006E3BC4">
        <w:rPr>
          <w:rFonts w:ascii="Tw Cen MT" w:hAnsi="Tw Cen MT"/>
          <w:i w:val="0"/>
          <w:sz w:val="20"/>
          <w:szCs w:val="20"/>
        </w:rPr>
        <w:t>process.</w:t>
      </w:r>
      <w:r w:rsidRPr="006E3BC4">
        <w:rPr>
          <w:rFonts w:ascii="Tw Cen MT" w:hAnsi="Tw Cen MT"/>
          <w:i w:val="0"/>
          <w:spacing w:val="54"/>
          <w:sz w:val="20"/>
          <w:szCs w:val="20"/>
        </w:rPr>
        <w:t xml:space="preserve"> </w:t>
      </w:r>
      <w:r w:rsidRPr="006E3BC4">
        <w:rPr>
          <w:rFonts w:ascii="Tw Cen MT" w:hAnsi="Tw Cen MT"/>
          <w:i w:val="0"/>
          <w:sz w:val="20"/>
          <w:szCs w:val="20"/>
        </w:rPr>
        <w:t>The</w:t>
      </w:r>
      <w:r w:rsidRPr="006E3BC4">
        <w:rPr>
          <w:rFonts w:ascii="Tw Cen MT" w:hAnsi="Tw Cen MT"/>
          <w:i w:val="0"/>
          <w:spacing w:val="-3"/>
          <w:sz w:val="20"/>
          <w:szCs w:val="20"/>
        </w:rPr>
        <w:t xml:space="preserve"> </w:t>
      </w:r>
      <w:r w:rsidRPr="006E3BC4">
        <w:rPr>
          <w:rFonts w:ascii="Tw Cen MT" w:hAnsi="Tw Cen MT"/>
          <w:i w:val="0"/>
          <w:sz w:val="20"/>
          <w:szCs w:val="20"/>
        </w:rPr>
        <w:t>Chair</w:t>
      </w:r>
      <w:r w:rsidR="004C56DC">
        <w:rPr>
          <w:rFonts w:ascii="Tw Cen MT" w:hAnsi="Tw Cen MT"/>
          <w:i w:val="0"/>
          <w:sz w:val="20"/>
          <w:szCs w:val="20"/>
        </w:rPr>
        <w:t>person</w:t>
      </w:r>
      <w:r w:rsidRPr="006E3BC4">
        <w:rPr>
          <w:rFonts w:ascii="Tw Cen MT" w:hAnsi="Tw Cen MT"/>
          <w:i w:val="0"/>
          <w:spacing w:val="-2"/>
          <w:sz w:val="20"/>
          <w:szCs w:val="20"/>
        </w:rPr>
        <w:t xml:space="preserve"> </w:t>
      </w:r>
      <w:r w:rsidRPr="006E3BC4">
        <w:rPr>
          <w:rFonts w:ascii="Tw Cen MT" w:hAnsi="Tw Cen MT"/>
          <w:i w:val="0"/>
          <w:sz w:val="20"/>
          <w:szCs w:val="20"/>
        </w:rPr>
        <w:t>of</w:t>
      </w:r>
      <w:r w:rsidRPr="006E3BC4">
        <w:rPr>
          <w:rFonts w:ascii="Tw Cen MT" w:hAnsi="Tw Cen MT"/>
          <w:i w:val="0"/>
          <w:spacing w:val="-2"/>
          <w:sz w:val="20"/>
          <w:szCs w:val="20"/>
        </w:rPr>
        <w:t xml:space="preserve"> </w:t>
      </w:r>
      <w:r w:rsidRPr="006E3BC4">
        <w:rPr>
          <w:rFonts w:ascii="Tw Cen MT" w:hAnsi="Tw Cen MT"/>
          <w:i w:val="0"/>
          <w:sz w:val="20"/>
          <w:szCs w:val="20"/>
        </w:rPr>
        <w:t>the</w:t>
      </w:r>
      <w:r w:rsidRPr="006E3BC4">
        <w:rPr>
          <w:rFonts w:ascii="Tw Cen MT" w:hAnsi="Tw Cen MT"/>
          <w:i w:val="0"/>
          <w:spacing w:val="-6"/>
          <w:sz w:val="20"/>
          <w:szCs w:val="20"/>
        </w:rPr>
        <w:t xml:space="preserve"> </w:t>
      </w:r>
      <w:r w:rsidRPr="006E3BC4">
        <w:rPr>
          <w:rFonts w:ascii="Tw Cen MT" w:hAnsi="Tw Cen MT"/>
          <w:i w:val="0"/>
          <w:sz w:val="20"/>
          <w:szCs w:val="20"/>
        </w:rPr>
        <w:t>TIG</w:t>
      </w:r>
      <w:r w:rsidRPr="006E3BC4">
        <w:rPr>
          <w:rFonts w:ascii="Tw Cen MT" w:hAnsi="Tw Cen MT"/>
          <w:i w:val="0"/>
          <w:w w:val="99"/>
          <w:sz w:val="20"/>
          <w:szCs w:val="20"/>
        </w:rPr>
        <w:t xml:space="preserve"> </w:t>
      </w:r>
      <w:r w:rsidRPr="006E3BC4">
        <w:rPr>
          <w:rFonts w:ascii="Tw Cen MT" w:hAnsi="Tw Cen MT"/>
          <w:i w:val="0"/>
          <w:sz w:val="20"/>
          <w:szCs w:val="20"/>
        </w:rPr>
        <w:t>Committee</w:t>
      </w:r>
      <w:r w:rsidRPr="006E3BC4">
        <w:rPr>
          <w:rFonts w:ascii="Tw Cen MT" w:hAnsi="Tw Cen MT"/>
          <w:i w:val="0"/>
          <w:spacing w:val="-2"/>
          <w:sz w:val="20"/>
          <w:szCs w:val="20"/>
        </w:rPr>
        <w:t xml:space="preserve"> </w:t>
      </w:r>
      <w:r w:rsidR="001A6BBB">
        <w:rPr>
          <w:rFonts w:ascii="Tw Cen MT" w:hAnsi="Tw Cen MT"/>
          <w:i w:val="0"/>
          <w:spacing w:val="-2"/>
          <w:sz w:val="20"/>
          <w:szCs w:val="20"/>
        </w:rPr>
        <w:t>(“</w:t>
      </w:r>
      <w:r w:rsidR="004C56DC">
        <w:rPr>
          <w:rFonts w:ascii="Tw Cen MT" w:hAnsi="Tw Cen MT"/>
          <w:i w:val="0"/>
          <w:spacing w:val="-2"/>
          <w:sz w:val="20"/>
          <w:szCs w:val="20"/>
        </w:rPr>
        <w:t>Chairperson</w:t>
      </w:r>
      <w:r w:rsidR="001A6BBB">
        <w:rPr>
          <w:rFonts w:ascii="Tw Cen MT" w:hAnsi="Tw Cen MT"/>
          <w:i w:val="0"/>
          <w:spacing w:val="-2"/>
          <w:sz w:val="20"/>
          <w:szCs w:val="20"/>
        </w:rPr>
        <w:t xml:space="preserve">”) </w:t>
      </w:r>
      <w:r w:rsidRPr="006E3BC4">
        <w:rPr>
          <w:rFonts w:ascii="Tw Cen MT" w:hAnsi="Tw Cen MT"/>
          <w:i w:val="0"/>
          <w:sz w:val="20"/>
          <w:szCs w:val="20"/>
        </w:rPr>
        <w:t>guides</w:t>
      </w:r>
      <w:r w:rsidRPr="006E3BC4">
        <w:rPr>
          <w:rFonts w:ascii="Tw Cen MT" w:hAnsi="Tw Cen MT"/>
          <w:i w:val="0"/>
          <w:spacing w:val="-1"/>
          <w:sz w:val="20"/>
          <w:szCs w:val="20"/>
        </w:rPr>
        <w:t xml:space="preserve"> </w:t>
      </w:r>
      <w:r w:rsidRPr="006E3BC4">
        <w:rPr>
          <w:rFonts w:ascii="Tw Cen MT" w:hAnsi="Tw Cen MT"/>
          <w:i w:val="0"/>
          <w:sz w:val="20"/>
          <w:szCs w:val="20"/>
        </w:rPr>
        <w:t>the</w:t>
      </w:r>
      <w:r w:rsidRPr="006E3BC4">
        <w:rPr>
          <w:rFonts w:ascii="Tw Cen MT" w:hAnsi="Tw Cen MT"/>
          <w:i w:val="0"/>
          <w:spacing w:val="-2"/>
          <w:sz w:val="20"/>
          <w:szCs w:val="20"/>
        </w:rPr>
        <w:t xml:space="preserve"> </w:t>
      </w:r>
      <w:r w:rsidRPr="006E3BC4">
        <w:rPr>
          <w:rFonts w:ascii="Tw Cen MT" w:hAnsi="Tw Cen MT"/>
          <w:i w:val="0"/>
          <w:sz w:val="20"/>
          <w:szCs w:val="20"/>
        </w:rPr>
        <w:t>process</w:t>
      </w:r>
      <w:r w:rsidRPr="006E3BC4">
        <w:rPr>
          <w:rFonts w:ascii="Tw Cen MT" w:hAnsi="Tw Cen MT"/>
          <w:i w:val="0"/>
          <w:spacing w:val="-1"/>
          <w:sz w:val="20"/>
          <w:szCs w:val="20"/>
        </w:rPr>
        <w:t xml:space="preserve"> </w:t>
      </w:r>
      <w:r w:rsidRPr="006E3BC4">
        <w:rPr>
          <w:rFonts w:ascii="Tw Cen MT" w:hAnsi="Tw Cen MT"/>
          <w:i w:val="0"/>
          <w:sz w:val="20"/>
          <w:szCs w:val="20"/>
        </w:rPr>
        <w:t>and</w:t>
      </w:r>
      <w:r w:rsidRPr="006E3BC4">
        <w:rPr>
          <w:rFonts w:ascii="Tw Cen MT" w:hAnsi="Tw Cen MT"/>
          <w:i w:val="0"/>
          <w:spacing w:val="-1"/>
          <w:sz w:val="20"/>
          <w:szCs w:val="20"/>
        </w:rPr>
        <w:t xml:space="preserve"> </w:t>
      </w:r>
      <w:r w:rsidRPr="006E3BC4">
        <w:rPr>
          <w:rFonts w:ascii="Tw Cen MT" w:hAnsi="Tw Cen MT"/>
          <w:i w:val="0"/>
          <w:sz w:val="20"/>
          <w:szCs w:val="20"/>
        </w:rPr>
        <w:t>is</w:t>
      </w:r>
      <w:r w:rsidRPr="006E3BC4">
        <w:rPr>
          <w:rFonts w:ascii="Tw Cen MT" w:hAnsi="Tw Cen MT"/>
          <w:i w:val="0"/>
          <w:spacing w:val="-2"/>
          <w:sz w:val="20"/>
          <w:szCs w:val="20"/>
        </w:rPr>
        <w:t xml:space="preserve"> </w:t>
      </w:r>
      <w:r w:rsidRPr="006E3BC4">
        <w:rPr>
          <w:rFonts w:ascii="Tw Cen MT" w:hAnsi="Tw Cen MT"/>
          <w:i w:val="0"/>
          <w:sz w:val="20"/>
          <w:szCs w:val="20"/>
        </w:rPr>
        <w:t>the</w:t>
      </w:r>
      <w:r w:rsidRPr="006E3BC4">
        <w:rPr>
          <w:rFonts w:ascii="Tw Cen MT" w:hAnsi="Tw Cen MT"/>
          <w:i w:val="0"/>
          <w:spacing w:val="-1"/>
          <w:sz w:val="20"/>
          <w:szCs w:val="20"/>
        </w:rPr>
        <w:t xml:space="preserve"> </w:t>
      </w:r>
      <w:r w:rsidRPr="006E3BC4">
        <w:rPr>
          <w:rFonts w:ascii="Tw Cen MT" w:hAnsi="Tw Cen MT"/>
          <w:i w:val="0"/>
          <w:sz w:val="20"/>
          <w:szCs w:val="20"/>
        </w:rPr>
        <w:t>only</w:t>
      </w:r>
      <w:r w:rsidRPr="006E3BC4">
        <w:rPr>
          <w:rFonts w:ascii="Tw Cen MT" w:hAnsi="Tw Cen MT"/>
          <w:i w:val="0"/>
          <w:spacing w:val="-2"/>
          <w:sz w:val="20"/>
          <w:szCs w:val="20"/>
        </w:rPr>
        <w:t xml:space="preserve"> </w:t>
      </w:r>
      <w:r w:rsidRPr="006E3BC4">
        <w:rPr>
          <w:rFonts w:ascii="Tw Cen MT" w:hAnsi="Tw Cen MT"/>
          <w:i w:val="0"/>
          <w:sz w:val="20"/>
          <w:szCs w:val="20"/>
        </w:rPr>
        <w:t>member</w:t>
      </w:r>
      <w:r w:rsidRPr="006E3BC4">
        <w:rPr>
          <w:rFonts w:ascii="Tw Cen MT" w:hAnsi="Tw Cen MT"/>
          <w:i w:val="0"/>
          <w:spacing w:val="-1"/>
          <w:sz w:val="20"/>
          <w:szCs w:val="20"/>
        </w:rPr>
        <w:t xml:space="preserve"> </w:t>
      </w:r>
      <w:r w:rsidRPr="006E3BC4">
        <w:rPr>
          <w:rFonts w:ascii="Tw Cen MT" w:hAnsi="Tw Cen MT"/>
          <w:i w:val="0"/>
          <w:sz w:val="20"/>
          <w:szCs w:val="20"/>
        </w:rPr>
        <w:t>of</w:t>
      </w:r>
      <w:r w:rsidRPr="006E3BC4">
        <w:rPr>
          <w:rFonts w:ascii="Tw Cen MT" w:hAnsi="Tw Cen MT"/>
          <w:i w:val="0"/>
          <w:spacing w:val="-1"/>
          <w:sz w:val="20"/>
          <w:szCs w:val="20"/>
        </w:rPr>
        <w:t xml:space="preserve"> </w:t>
      </w:r>
      <w:r w:rsidRPr="006E3BC4">
        <w:rPr>
          <w:rFonts w:ascii="Tw Cen MT" w:hAnsi="Tw Cen MT"/>
          <w:i w:val="0"/>
          <w:sz w:val="20"/>
          <w:szCs w:val="20"/>
        </w:rPr>
        <w:t>the</w:t>
      </w:r>
      <w:r w:rsidRPr="006E3BC4">
        <w:rPr>
          <w:rFonts w:ascii="Tw Cen MT" w:hAnsi="Tw Cen MT"/>
          <w:i w:val="0"/>
          <w:spacing w:val="-2"/>
          <w:sz w:val="20"/>
          <w:szCs w:val="20"/>
        </w:rPr>
        <w:t xml:space="preserve"> </w:t>
      </w:r>
      <w:r w:rsidRPr="006E3BC4">
        <w:rPr>
          <w:rFonts w:ascii="Tw Cen MT" w:hAnsi="Tw Cen MT"/>
          <w:i w:val="0"/>
          <w:sz w:val="20"/>
          <w:szCs w:val="20"/>
        </w:rPr>
        <w:t>committee</w:t>
      </w:r>
      <w:r w:rsidRPr="006E3BC4">
        <w:rPr>
          <w:rFonts w:ascii="Tw Cen MT" w:hAnsi="Tw Cen MT"/>
          <w:i w:val="0"/>
          <w:spacing w:val="-1"/>
          <w:sz w:val="20"/>
          <w:szCs w:val="20"/>
        </w:rPr>
        <w:t xml:space="preserve"> </w:t>
      </w:r>
      <w:r w:rsidRPr="006E3BC4">
        <w:rPr>
          <w:rFonts w:ascii="Tw Cen MT" w:hAnsi="Tw Cen MT"/>
          <w:i w:val="0"/>
          <w:sz w:val="20"/>
          <w:szCs w:val="20"/>
        </w:rPr>
        <w:t>who</w:t>
      </w:r>
      <w:r w:rsidRPr="006E3BC4">
        <w:rPr>
          <w:rFonts w:ascii="Tw Cen MT" w:hAnsi="Tw Cen MT"/>
          <w:i w:val="0"/>
          <w:spacing w:val="-1"/>
          <w:sz w:val="20"/>
          <w:szCs w:val="20"/>
        </w:rPr>
        <w:t xml:space="preserve"> </w:t>
      </w:r>
      <w:r w:rsidRPr="006E3BC4">
        <w:rPr>
          <w:rFonts w:ascii="Tw Cen MT" w:hAnsi="Tw Cen MT"/>
          <w:i w:val="0"/>
          <w:sz w:val="20"/>
          <w:szCs w:val="20"/>
        </w:rPr>
        <w:t>has</w:t>
      </w:r>
      <w:r w:rsidRPr="006E3BC4">
        <w:rPr>
          <w:rFonts w:ascii="Tw Cen MT" w:hAnsi="Tw Cen MT"/>
          <w:i w:val="0"/>
          <w:spacing w:val="-2"/>
          <w:sz w:val="20"/>
          <w:szCs w:val="20"/>
        </w:rPr>
        <w:t xml:space="preserve"> </w:t>
      </w:r>
      <w:r w:rsidRPr="006E3BC4">
        <w:rPr>
          <w:rFonts w:ascii="Tw Cen MT" w:hAnsi="Tw Cen MT"/>
          <w:i w:val="0"/>
          <w:sz w:val="20"/>
          <w:szCs w:val="20"/>
        </w:rPr>
        <w:t>access</w:t>
      </w:r>
      <w:r w:rsidRPr="006E3BC4">
        <w:rPr>
          <w:rFonts w:ascii="Tw Cen MT" w:hAnsi="Tw Cen MT"/>
          <w:i w:val="0"/>
          <w:spacing w:val="-1"/>
          <w:sz w:val="20"/>
          <w:szCs w:val="20"/>
        </w:rPr>
        <w:t xml:space="preserve"> </w:t>
      </w:r>
      <w:r w:rsidRPr="006E3BC4">
        <w:rPr>
          <w:rFonts w:ascii="Tw Cen MT" w:hAnsi="Tw Cen MT"/>
          <w:i w:val="0"/>
          <w:sz w:val="20"/>
          <w:szCs w:val="20"/>
        </w:rPr>
        <w:t>to</w:t>
      </w:r>
      <w:r w:rsidRPr="006E3BC4">
        <w:rPr>
          <w:rFonts w:ascii="Tw Cen MT" w:hAnsi="Tw Cen MT"/>
          <w:i w:val="0"/>
          <w:spacing w:val="-2"/>
          <w:sz w:val="20"/>
          <w:szCs w:val="20"/>
        </w:rPr>
        <w:t xml:space="preserve"> </w:t>
      </w:r>
      <w:r w:rsidRPr="006E3BC4">
        <w:rPr>
          <w:rFonts w:ascii="Tw Cen MT" w:hAnsi="Tw Cen MT"/>
          <w:i w:val="0"/>
          <w:sz w:val="20"/>
          <w:szCs w:val="20"/>
        </w:rPr>
        <w:t>the TIG</w:t>
      </w:r>
      <w:r w:rsidRPr="006E3BC4">
        <w:rPr>
          <w:rFonts w:ascii="Tw Cen MT" w:hAnsi="Tw Cen MT"/>
          <w:i w:val="0"/>
          <w:spacing w:val="-3"/>
          <w:sz w:val="20"/>
          <w:szCs w:val="20"/>
        </w:rPr>
        <w:t xml:space="preserve"> </w:t>
      </w:r>
      <w:r w:rsidRPr="006E3BC4">
        <w:rPr>
          <w:rFonts w:ascii="Tw Cen MT" w:hAnsi="Tw Cen MT"/>
          <w:i w:val="0"/>
          <w:spacing w:val="-1"/>
          <w:sz w:val="20"/>
          <w:szCs w:val="20"/>
        </w:rPr>
        <w:t>applicant’s</w:t>
      </w:r>
      <w:r w:rsidRPr="006E3BC4">
        <w:rPr>
          <w:rFonts w:ascii="Tw Cen MT" w:hAnsi="Tw Cen MT"/>
          <w:i w:val="0"/>
          <w:spacing w:val="-2"/>
          <w:sz w:val="20"/>
          <w:szCs w:val="20"/>
        </w:rPr>
        <w:t xml:space="preserve"> </w:t>
      </w:r>
      <w:r w:rsidRPr="006E3BC4">
        <w:rPr>
          <w:rFonts w:ascii="Tw Cen MT" w:hAnsi="Tw Cen MT"/>
          <w:i w:val="0"/>
          <w:sz w:val="20"/>
          <w:szCs w:val="20"/>
        </w:rPr>
        <w:t>identity</w:t>
      </w:r>
      <w:r w:rsidRPr="006E3BC4">
        <w:rPr>
          <w:rFonts w:ascii="Tw Cen MT" w:hAnsi="Tw Cen MT"/>
          <w:i w:val="0"/>
          <w:spacing w:val="-3"/>
          <w:sz w:val="20"/>
          <w:szCs w:val="20"/>
        </w:rPr>
        <w:t xml:space="preserve"> </w:t>
      </w:r>
      <w:r w:rsidRPr="006E3BC4">
        <w:rPr>
          <w:rFonts w:ascii="Tw Cen MT" w:hAnsi="Tw Cen MT"/>
          <w:i w:val="0"/>
          <w:sz w:val="20"/>
          <w:szCs w:val="20"/>
        </w:rPr>
        <w:t>and</w:t>
      </w:r>
      <w:r w:rsidRPr="006E3BC4">
        <w:rPr>
          <w:rFonts w:ascii="Tw Cen MT" w:hAnsi="Tw Cen MT"/>
          <w:i w:val="0"/>
          <w:spacing w:val="-2"/>
          <w:sz w:val="20"/>
          <w:szCs w:val="20"/>
        </w:rPr>
        <w:t xml:space="preserve"> </w:t>
      </w:r>
      <w:r w:rsidRPr="006E3BC4">
        <w:rPr>
          <w:rFonts w:ascii="Tw Cen MT" w:hAnsi="Tw Cen MT"/>
          <w:i w:val="0"/>
          <w:sz w:val="20"/>
          <w:szCs w:val="20"/>
        </w:rPr>
        <w:t>campus</w:t>
      </w:r>
      <w:r w:rsidRPr="006E3BC4">
        <w:rPr>
          <w:rFonts w:ascii="Tw Cen MT" w:hAnsi="Tw Cen MT"/>
          <w:i w:val="0"/>
          <w:spacing w:val="-3"/>
          <w:sz w:val="20"/>
          <w:szCs w:val="20"/>
        </w:rPr>
        <w:t xml:space="preserve"> </w:t>
      </w:r>
      <w:r w:rsidRPr="006E3BC4">
        <w:rPr>
          <w:rFonts w:ascii="Tw Cen MT" w:hAnsi="Tw Cen MT"/>
          <w:i w:val="0"/>
          <w:sz w:val="20"/>
          <w:szCs w:val="20"/>
        </w:rPr>
        <w:t>information.</w:t>
      </w:r>
      <w:r w:rsidR="009F3075">
        <w:rPr>
          <w:rFonts w:ascii="Tw Cen MT" w:hAnsi="Tw Cen MT"/>
          <w:i w:val="0"/>
          <w:sz w:val="20"/>
          <w:szCs w:val="20"/>
        </w:rPr>
        <w:t xml:space="preserve">  </w:t>
      </w:r>
      <w:r w:rsidR="00C71ABD">
        <w:rPr>
          <w:rFonts w:ascii="Tw Cen MT" w:hAnsi="Tw Cen MT"/>
          <w:i w:val="0"/>
          <w:sz w:val="20"/>
          <w:szCs w:val="20"/>
        </w:rPr>
        <w:t xml:space="preserve">Selection of grants </w:t>
      </w:r>
      <w:r w:rsidR="009F3075">
        <w:rPr>
          <w:rFonts w:ascii="Tw Cen MT" w:hAnsi="Tw Cen MT"/>
          <w:i w:val="0"/>
          <w:sz w:val="20"/>
          <w:szCs w:val="20"/>
        </w:rPr>
        <w:t>w</w:t>
      </w:r>
      <w:r w:rsidR="00C71ABD">
        <w:rPr>
          <w:rFonts w:ascii="Tw Cen MT" w:hAnsi="Tw Cen MT"/>
          <w:i w:val="0"/>
          <w:sz w:val="20"/>
          <w:szCs w:val="20"/>
        </w:rPr>
        <w:t xml:space="preserve">ill be accomplished through a grant application and review process </w:t>
      </w:r>
      <w:r w:rsidR="004C56DC">
        <w:rPr>
          <w:rFonts w:ascii="Tw Cen MT" w:hAnsi="Tw Cen MT"/>
          <w:i w:val="0"/>
          <w:sz w:val="20"/>
          <w:szCs w:val="20"/>
        </w:rPr>
        <w:t xml:space="preserve">using </w:t>
      </w:r>
      <w:r w:rsidR="00C71ABD">
        <w:rPr>
          <w:rFonts w:ascii="Tw Cen MT" w:hAnsi="Tw Cen MT"/>
          <w:i w:val="0"/>
          <w:sz w:val="20"/>
          <w:szCs w:val="20"/>
        </w:rPr>
        <w:t xml:space="preserve">the </w:t>
      </w:r>
      <w:r w:rsidR="004C56DC">
        <w:rPr>
          <w:rFonts w:ascii="Tw Cen MT" w:hAnsi="Tw Cen MT"/>
          <w:i w:val="0"/>
          <w:sz w:val="20"/>
          <w:szCs w:val="20"/>
        </w:rPr>
        <w:t xml:space="preserve">procedures </w:t>
      </w:r>
      <w:r w:rsidR="00C71ABD">
        <w:rPr>
          <w:rFonts w:ascii="Tw Cen MT" w:hAnsi="Tw Cen MT"/>
          <w:i w:val="0"/>
          <w:sz w:val="20"/>
          <w:szCs w:val="20"/>
        </w:rPr>
        <w:t>listed below.</w:t>
      </w:r>
    </w:p>
    <w:p w14:paraId="7B8550DD" w14:textId="77777777" w:rsidR="00E6687E" w:rsidRDefault="00E6687E" w:rsidP="006D60C0">
      <w:pPr>
        <w:pStyle w:val="BodyText"/>
        <w:spacing w:line="246" w:lineRule="auto"/>
        <w:ind w:right="83"/>
        <w:jc w:val="both"/>
        <w:rPr>
          <w:rFonts w:ascii="Tw Cen MT" w:hAnsi="Tw Cen MT"/>
          <w:b/>
          <w:i w:val="0"/>
          <w:sz w:val="20"/>
          <w:szCs w:val="20"/>
        </w:rPr>
      </w:pPr>
    </w:p>
    <w:p w14:paraId="447C25F2" w14:textId="77777777" w:rsidR="00667F6F" w:rsidRDefault="00667F6F" w:rsidP="006D60C0">
      <w:pPr>
        <w:pStyle w:val="BodyText"/>
        <w:spacing w:line="246" w:lineRule="auto"/>
        <w:ind w:right="83"/>
        <w:jc w:val="both"/>
        <w:rPr>
          <w:rFonts w:ascii="Tw Cen MT" w:hAnsi="Tw Cen MT"/>
          <w:b/>
          <w:i w:val="0"/>
          <w:sz w:val="20"/>
          <w:szCs w:val="20"/>
        </w:rPr>
      </w:pPr>
      <w:r>
        <w:rPr>
          <w:rFonts w:ascii="Tw Cen MT" w:hAnsi="Tw Cen MT"/>
          <w:b/>
          <w:i w:val="0"/>
          <w:sz w:val="20"/>
          <w:szCs w:val="20"/>
        </w:rPr>
        <w:t>5.3</w:t>
      </w:r>
      <w:r w:rsidR="004B171C">
        <w:rPr>
          <w:rFonts w:ascii="Tw Cen MT" w:hAnsi="Tw Cen MT"/>
          <w:b/>
          <w:i w:val="0"/>
          <w:sz w:val="20"/>
          <w:szCs w:val="20"/>
        </w:rPr>
        <w:t>.</w:t>
      </w:r>
      <w:r>
        <w:rPr>
          <w:rFonts w:ascii="Tw Cen MT" w:hAnsi="Tw Cen MT"/>
          <w:b/>
          <w:i w:val="0"/>
          <w:sz w:val="20"/>
          <w:szCs w:val="20"/>
        </w:rPr>
        <w:t>1</w:t>
      </w:r>
      <w:r>
        <w:rPr>
          <w:rFonts w:ascii="Tw Cen MT" w:hAnsi="Tw Cen MT"/>
          <w:b/>
          <w:i w:val="0"/>
          <w:sz w:val="20"/>
          <w:szCs w:val="20"/>
        </w:rPr>
        <w:tab/>
        <w:t>T</w:t>
      </w:r>
      <w:r w:rsidR="001A6BBB">
        <w:rPr>
          <w:rFonts w:ascii="Tw Cen MT" w:hAnsi="Tw Cen MT"/>
          <w:b/>
          <w:i w:val="0"/>
          <w:sz w:val="20"/>
          <w:szCs w:val="20"/>
        </w:rPr>
        <w:t>IG</w:t>
      </w:r>
      <w:r>
        <w:rPr>
          <w:rFonts w:ascii="Tw Cen MT" w:hAnsi="Tw Cen MT"/>
          <w:b/>
          <w:i w:val="0"/>
          <w:sz w:val="20"/>
          <w:szCs w:val="20"/>
        </w:rPr>
        <w:t xml:space="preserve"> Procedures</w:t>
      </w:r>
    </w:p>
    <w:p w14:paraId="69C891E6" w14:textId="77777777" w:rsidR="005832B9" w:rsidRDefault="005832B9" w:rsidP="006D60C0">
      <w:pPr>
        <w:pStyle w:val="BodyText"/>
        <w:spacing w:line="246" w:lineRule="auto"/>
        <w:ind w:left="720" w:right="83"/>
        <w:jc w:val="both"/>
        <w:rPr>
          <w:rFonts w:ascii="Tw Cen MT" w:hAnsi="Tw Cen MT"/>
          <w:i w:val="0"/>
          <w:sz w:val="20"/>
          <w:szCs w:val="20"/>
        </w:rPr>
      </w:pPr>
      <w:r w:rsidRPr="006E3BC4">
        <w:rPr>
          <w:rFonts w:ascii="Tw Cen MT" w:hAnsi="Tw Cen MT"/>
          <w:i w:val="0"/>
          <w:sz w:val="20"/>
          <w:szCs w:val="20"/>
        </w:rPr>
        <w:t>The</w:t>
      </w:r>
      <w:r w:rsidRPr="006E3BC4">
        <w:rPr>
          <w:rFonts w:ascii="Tw Cen MT" w:hAnsi="Tw Cen MT"/>
          <w:i w:val="0"/>
          <w:spacing w:val="-6"/>
          <w:sz w:val="20"/>
          <w:szCs w:val="20"/>
        </w:rPr>
        <w:t xml:space="preserve"> </w:t>
      </w:r>
      <w:r w:rsidRPr="006E3BC4">
        <w:rPr>
          <w:rFonts w:ascii="Tw Cen MT" w:hAnsi="Tw Cen MT"/>
          <w:i w:val="0"/>
          <w:sz w:val="20"/>
          <w:szCs w:val="20"/>
        </w:rPr>
        <w:t>Chair</w:t>
      </w:r>
      <w:r w:rsidR="00223208">
        <w:rPr>
          <w:rFonts w:ascii="Tw Cen MT" w:hAnsi="Tw Cen MT"/>
          <w:i w:val="0"/>
          <w:sz w:val="20"/>
          <w:szCs w:val="20"/>
        </w:rPr>
        <w:t>person</w:t>
      </w:r>
      <w:r w:rsidRPr="006E3BC4">
        <w:rPr>
          <w:rFonts w:ascii="Tw Cen MT" w:hAnsi="Tw Cen MT"/>
          <w:i w:val="0"/>
          <w:spacing w:val="-2"/>
          <w:sz w:val="20"/>
          <w:szCs w:val="20"/>
        </w:rPr>
        <w:t xml:space="preserve"> </w:t>
      </w:r>
      <w:r w:rsidRPr="006E3BC4">
        <w:rPr>
          <w:rFonts w:ascii="Tw Cen MT" w:hAnsi="Tw Cen MT"/>
          <w:i w:val="0"/>
          <w:sz w:val="20"/>
          <w:szCs w:val="20"/>
        </w:rPr>
        <w:t>will</w:t>
      </w:r>
      <w:r w:rsidRPr="006E3BC4">
        <w:rPr>
          <w:rFonts w:ascii="Tw Cen MT" w:hAnsi="Tw Cen MT"/>
          <w:i w:val="0"/>
          <w:spacing w:val="-2"/>
          <w:sz w:val="20"/>
          <w:szCs w:val="20"/>
        </w:rPr>
        <w:t xml:space="preserve"> </w:t>
      </w:r>
      <w:r w:rsidRPr="006E3BC4">
        <w:rPr>
          <w:rFonts w:ascii="Tw Cen MT" w:hAnsi="Tw Cen MT"/>
          <w:i w:val="0"/>
          <w:sz w:val="20"/>
          <w:szCs w:val="20"/>
        </w:rPr>
        <w:t>meet</w:t>
      </w:r>
      <w:r w:rsidRPr="006E3BC4">
        <w:rPr>
          <w:rFonts w:ascii="Tw Cen MT" w:hAnsi="Tw Cen MT"/>
          <w:i w:val="0"/>
          <w:spacing w:val="-2"/>
          <w:sz w:val="20"/>
          <w:szCs w:val="20"/>
        </w:rPr>
        <w:t xml:space="preserve"> </w:t>
      </w:r>
      <w:r w:rsidRPr="006E3BC4">
        <w:rPr>
          <w:rFonts w:ascii="Tw Cen MT" w:hAnsi="Tw Cen MT"/>
          <w:i w:val="0"/>
          <w:sz w:val="20"/>
          <w:szCs w:val="20"/>
        </w:rPr>
        <w:t>with</w:t>
      </w:r>
      <w:r w:rsidRPr="006E3BC4">
        <w:rPr>
          <w:rFonts w:ascii="Tw Cen MT" w:hAnsi="Tw Cen MT"/>
          <w:i w:val="0"/>
          <w:spacing w:val="-3"/>
          <w:sz w:val="20"/>
          <w:szCs w:val="20"/>
        </w:rPr>
        <w:t xml:space="preserve"> </w:t>
      </w:r>
      <w:r w:rsidRPr="006E3BC4">
        <w:rPr>
          <w:rFonts w:ascii="Tw Cen MT" w:hAnsi="Tw Cen MT"/>
          <w:i w:val="0"/>
          <w:sz w:val="20"/>
          <w:szCs w:val="20"/>
        </w:rPr>
        <w:t>the</w:t>
      </w:r>
      <w:r w:rsidRPr="006E3BC4">
        <w:rPr>
          <w:rFonts w:ascii="Tw Cen MT" w:hAnsi="Tw Cen MT"/>
          <w:i w:val="0"/>
          <w:spacing w:val="-2"/>
          <w:sz w:val="20"/>
          <w:szCs w:val="20"/>
        </w:rPr>
        <w:t xml:space="preserve"> </w:t>
      </w:r>
      <w:r w:rsidRPr="006E3BC4">
        <w:rPr>
          <w:rFonts w:ascii="Tw Cen MT" w:hAnsi="Tw Cen MT"/>
          <w:i w:val="0"/>
          <w:sz w:val="20"/>
          <w:szCs w:val="20"/>
        </w:rPr>
        <w:t>BISD</w:t>
      </w:r>
      <w:r w:rsidRPr="006E3BC4">
        <w:rPr>
          <w:rFonts w:ascii="Tw Cen MT" w:hAnsi="Tw Cen MT"/>
          <w:i w:val="0"/>
          <w:spacing w:val="-14"/>
          <w:sz w:val="20"/>
          <w:szCs w:val="20"/>
        </w:rPr>
        <w:t xml:space="preserve"> </w:t>
      </w:r>
      <w:r w:rsidRPr="006E3BC4">
        <w:rPr>
          <w:rFonts w:ascii="Tw Cen MT" w:hAnsi="Tw Cen MT"/>
          <w:i w:val="0"/>
          <w:sz w:val="20"/>
          <w:szCs w:val="20"/>
        </w:rPr>
        <w:t>Administrative</w:t>
      </w:r>
      <w:r w:rsidRPr="006E3BC4">
        <w:rPr>
          <w:rFonts w:ascii="Tw Cen MT" w:hAnsi="Tw Cen MT"/>
          <w:i w:val="0"/>
          <w:spacing w:val="-14"/>
          <w:sz w:val="20"/>
          <w:szCs w:val="20"/>
        </w:rPr>
        <w:t xml:space="preserve"> </w:t>
      </w:r>
      <w:r w:rsidRPr="006E3BC4">
        <w:rPr>
          <w:rFonts w:ascii="Tw Cen MT" w:hAnsi="Tw Cen MT"/>
          <w:i w:val="0"/>
          <w:sz w:val="20"/>
          <w:szCs w:val="20"/>
        </w:rPr>
        <w:t>Assistant</w:t>
      </w:r>
      <w:r w:rsidRPr="006E3BC4">
        <w:rPr>
          <w:rFonts w:ascii="Tw Cen MT" w:hAnsi="Tw Cen MT"/>
          <w:i w:val="0"/>
          <w:spacing w:val="-3"/>
          <w:sz w:val="20"/>
          <w:szCs w:val="20"/>
        </w:rPr>
        <w:t xml:space="preserve"> </w:t>
      </w:r>
      <w:r w:rsidRPr="006E3BC4">
        <w:rPr>
          <w:rFonts w:ascii="Tw Cen MT" w:hAnsi="Tw Cen MT"/>
          <w:i w:val="0"/>
          <w:sz w:val="20"/>
          <w:szCs w:val="20"/>
        </w:rPr>
        <w:t>for</w:t>
      </w:r>
      <w:r w:rsidRPr="006E3BC4">
        <w:rPr>
          <w:rFonts w:ascii="Tw Cen MT" w:hAnsi="Tw Cen MT"/>
          <w:i w:val="0"/>
          <w:spacing w:val="-2"/>
          <w:sz w:val="20"/>
          <w:szCs w:val="20"/>
        </w:rPr>
        <w:t xml:space="preserve"> </w:t>
      </w:r>
      <w:r w:rsidRPr="006E3BC4">
        <w:rPr>
          <w:rFonts w:ascii="Tw Cen MT" w:hAnsi="Tw Cen MT"/>
          <w:i w:val="0"/>
          <w:sz w:val="20"/>
          <w:szCs w:val="20"/>
        </w:rPr>
        <w:t>the</w:t>
      </w:r>
      <w:r w:rsidRPr="006E3BC4">
        <w:rPr>
          <w:rFonts w:ascii="Tw Cen MT" w:hAnsi="Tw Cen MT"/>
          <w:i w:val="0"/>
          <w:spacing w:val="-2"/>
          <w:sz w:val="20"/>
          <w:szCs w:val="20"/>
        </w:rPr>
        <w:t xml:space="preserve"> </w:t>
      </w:r>
      <w:r w:rsidRPr="006E3BC4">
        <w:rPr>
          <w:rFonts w:ascii="Tw Cen MT" w:hAnsi="Tw Cen MT"/>
          <w:i w:val="0"/>
          <w:sz w:val="20"/>
          <w:szCs w:val="20"/>
        </w:rPr>
        <w:t>Curriculum Department</w:t>
      </w:r>
      <w:r w:rsidRPr="006E3BC4">
        <w:rPr>
          <w:rFonts w:ascii="Tw Cen MT" w:hAnsi="Tw Cen MT"/>
          <w:i w:val="0"/>
          <w:spacing w:val="-2"/>
          <w:sz w:val="20"/>
          <w:szCs w:val="20"/>
        </w:rPr>
        <w:t xml:space="preserve"> </w:t>
      </w:r>
      <w:r w:rsidRPr="006E3BC4">
        <w:rPr>
          <w:rFonts w:ascii="Tw Cen MT" w:hAnsi="Tw Cen MT"/>
          <w:i w:val="0"/>
          <w:sz w:val="20"/>
          <w:szCs w:val="20"/>
        </w:rPr>
        <w:t>(BISD</w:t>
      </w:r>
      <w:r w:rsidRPr="006E3BC4">
        <w:rPr>
          <w:rFonts w:ascii="Tw Cen MT" w:hAnsi="Tw Cen MT"/>
          <w:i w:val="0"/>
          <w:spacing w:val="-14"/>
          <w:sz w:val="20"/>
          <w:szCs w:val="20"/>
        </w:rPr>
        <w:t xml:space="preserve"> </w:t>
      </w:r>
      <w:r w:rsidRPr="006E3BC4">
        <w:rPr>
          <w:rFonts w:ascii="Tw Cen MT" w:hAnsi="Tw Cen MT"/>
          <w:i w:val="0"/>
          <w:sz w:val="20"/>
          <w:szCs w:val="20"/>
        </w:rPr>
        <w:t>Admin</w:t>
      </w:r>
      <w:r w:rsidR="00124C35">
        <w:rPr>
          <w:rFonts w:ascii="Tw Cen MT" w:hAnsi="Tw Cen MT"/>
          <w:i w:val="0"/>
          <w:sz w:val="20"/>
          <w:szCs w:val="20"/>
        </w:rPr>
        <w:t>istrative</w:t>
      </w:r>
      <w:r w:rsidR="00941DE9">
        <w:rPr>
          <w:rFonts w:ascii="Tw Cen MT" w:hAnsi="Tw Cen MT"/>
          <w:i w:val="0"/>
          <w:sz w:val="20"/>
          <w:szCs w:val="20"/>
        </w:rPr>
        <w:t xml:space="preserve"> Assistant</w:t>
      </w:r>
      <w:r w:rsidRPr="006E3BC4">
        <w:rPr>
          <w:rFonts w:ascii="Tw Cen MT" w:hAnsi="Tw Cen MT"/>
          <w:i w:val="0"/>
          <w:sz w:val="20"/>
          <w:szCs w:val="20"/>
        </w:rPr>
        <w:t>)</w:t>
      </w:r>
      <w:r w:rsidRPr="006E3BC4">
        <w:rPr>
          <w:rFonts w:ascii="Tw Cen MT" w:hAnsi="Tw Cen MT"/>
          <w:i w:val="0"/>
          <w:spacing w:val="-2"/>
          <w:sz w:val="20"/>
          <w:szCs w:val="20"/>
        </w:rPr>
        <w:t xml:space="preserve"> </w:t>
      </w:r>
      <w:r w:rsidR="00124C35">
        <w:rPr>
          <w:rFonts w:ascii="Tw Cen MT" w:hAnsi="Tw Cen MT"/>
          <w:i w:val="0"/>
          <w:spacing w:val="-2"/>
          <w:sz w:val="20"/>
          <w:szCs w:val="20"/>
        </w:rPr>
        <w:t xml:space="preserve">or other appropriate BISD employee </w:t>
      </w:r>
      <w:r w:rsidRPr="006E3BC4">
        <w:rPr>
          <w:rFonts w:ascii="Tw Cen MT" w:hAnsi="Tw Cen MT"/>
          <w:i w:val="0"/>
          <w:sz w:val="20"/>
          <w:szCs w:val="20"/>
        </w:rPr>
        <w:t>to</w:t>
      </w:r>
      <w:r w:rsidRPr="006E3BC4">
        <w:rPr>
          <w:rFonts w:ascii="Tw Cen MT" w:hAnsi="Tw Cen MT"/>
          <w:i w:val="0"/>
          <w:spacing w:val="-1"/>
          <w:sz w:val="20"/>
          <w:szCs w:val="20"/>
        </w:rPr>
        <w:t xml:space="preserve"> </w:t>
      </w:r>
      <w:r w:rsidRPr="006E3BC4">
        <w:rPr>
          <w:rFonts w:ascii="Tw Cen MT" w:hAnsi="Tw Cen MT"/>
          <w:i w:val="0"/>
          <w:sz w:val="20"/>
          <w:szCs w:val="20"/>
        </w:rPr>
        <w:t>discuss</w:t>
      </w:r>
      <w:r w:rsidRPr="006E3BC4">
        <w:rPr>
          <w:rFonts w:ascii="Tw Cen MT" w:hAnsi="Tw Cen MT"/>
          <w:i w:val="0"/>
          <w:spacing w:val="-2"/>
          <w:sz w:val="20"/>
          <w:szCs w:val="20"/>
        </w:rPr>
        <w:t xml:space="preserve"> </w:t>
      </w:r>
      <w:r w:rsidRPr="006E3BC4">
        <w:rPr>
          <w:rFonts w:ascii="Tw Cen MT" w:hAnsi="Tw Cen MT"/>
          <w:i w:val="0"/>
          <w:sz w:val="20"/>
          <w:szCs w:val="20"/>
        </w:rPr>
        <w:t>any</w:t>
      </w:r>
      <w:r w:rsidRPr="006E3BC4">
        <w:rPr>
          <w:rFonts w:ascii="Tw Cen MT" w:hAnsi="Tw Cen MT"/>
          <w:i w:val="0"/>
          <w:spacing w:val="-2"/>
          <w:sz w:val="20"/>
          <w:szCs w:val="20"/>
        </w:rPr>
        <w:t xml:space="preserve"> </w:t>
      </w:r>
      <w:r w:rsidRPr="006E3BC4">
        <w:rPr>
          <w:rFonts w:ascii="Tw Cen MT" w:hAnsi="Tw Cen MT"/>
          <w:i w:val="0"/>
          <w:sz w:val="20"/>
          <w:szCs w:val="20"/>
        </w:rPr>
        <w:t>pertinent</w:t>
      </w:r>
      <w:r w:rsidRPr="006E3BC4">
        <w:rPr>
          <w:rFonts w:ascii="Tw Cen MT" w:hAnsi="Tw Cen MT"/>
          <w:i w:val="0"/>
          <w:spacing w:val="-2"/>
          <w:sz w:val="20"/>
          <w:szCs w:val="20"/>
        </w:rPr>
        <w:t xml:space="preserve"> </w:t>
      </w:r>
      <w:r w:rsidRPr="006E3BC4">
        <w:rPr>
          <w:rFonts w:ascii="Tw Cen MT" w:hAnsi="Tw Cen MT"/>
          <w:i w:val="0"/>
          <w:sz w:val="20"/>
          <w:szCs w:val="20"/>
        </w:rPr>
        <w:t>BISD</w:t>
      </w:r>
      <w:r w:rsidRPr="006E3BC4">
        <w:rPr>
          <w:rFonts w:ascii="Tw Cen MT" w:hAnsi="Tw Cen MT"/>
          <w:i w:val="0"/>
          <w:spacing w:val="-1"/>
          <w:sz w:val="20"/>
          <w:szCs w:val="20"/>
        </w:rPr>
        <w:t xml:space="preserve"> </w:t>
      </w:r>
      <w:r w:rsidRPr="006E3BC4">
        <w:rPr>
          <w:rFonts w:ascii="Tw Cen MT" w:hAnsi="Tw Cen MT"/>
          <w:i w:val="0"/>
          <w:sz w:val="20"/>
          <w:szCs w:val="20"/>
        </w:rPr>
        <w:t>policy</w:t>
      </w:r>
      <w:r w:rsidRPr="006E3BC4">
        <w:rPr>
          <w:rFonts w:ascii="Tw Cen MT" w:hAnsi="Tw Cen MT"/>
          <w:i w:val="0"/>
          <w:spacing w:val="-2"/>
          <w:sz w:val="20"/>
          <w:szCs w:val="20"/>
        </w:rPr>
        <w:t xml:space="preserve"> </w:t>
      </w:r>
      <w:r w:rsidRPr="006E3BC4">
        <w:rPr>
          <w:rFonts w:ascii="Tw Cen MT" w:hAnsi="Tw Cen MT"/>
          <w:i w:val="0"/>
          <w:sz w:val="20"/>
          <w:szCs w:val="20"/>
        </w:rPr>
        <w:t>or</w:t>
      </w:r>
      <w:r w:rsidRPr="006E3BC4">
        <w:rPr>
          <w:rFonts w:ascii="Tw Cen MT" w:hAnsi="Tw Cen MT"/>
          <w:i w:val="0"/>
          <w:spacing w:val="-2"/>
          <w:sz w:val="20"/>
          <w:szCs w:val="20"/>
        </w:rPr>
        <w:t xml:space="preserve"> </w:t>
      </w:r>
      <w:r w:rsidRPr="006E3BC4">
        <w:rPr>
          <w:rFonts w:ascii="Tw Cen MT" w:hAnsi="Tw Cen MT"/>
          <w:i w:val="0"/>
          <w:sz w:val="20"/>
          <w:szCs w:val="20"/>
        </w:rPr>
        <w:t>procedure</w:t>
      </w:r>
      <w:r w:rsidRPr="006E3BC4">
        <w:rPr>
          <w:rFonts w:ascii="Tw Cen MT" w:hAnsi="Tw Cen MT"/>
          <w:i w:val="0"/>
          <w:spacing w:val="-2"/>
          <w:sz w:val="20"/>
          <w:szCs w:val="20"/>
        </w:rPr>
        <w:t xml:space="preserve"> </w:t>
      </w:r>
      <w:r w:rsidRPr="006E3BC4">
        <w:rPr>
          <w:rFonts w:ascii="Tw Cen MT" w:hAnsi="Tw Cen MT"/>
          <w:i w:val="0"/>
          <w:sz w:val="20"/>
          <w:szCs w:val="20"/>
        </w:rPr>
        <w:t>changes</w:t>
      </w:r>
      <w:r w:rsidRPr="006E3BC4">
        <w:rPr>
          <w:rFonts w:ascii="Tw Cen MT" w:hAnsi="Tw Cen MT"/>
          <w:i w:val="0"/>
          <w:spacing w:val="-2"/>
          <w:sz w:val="20"/>
          <w:szCs w:val="20"/>
        </w:rPr>
        <w:t xml:space="preserve"> </w:t>
      </w:r>
      <w:r w:rsidRPr="006E3BC4">
        <w:rPr>
          <w:rFonts w:ascii="Tw Cen MT" w:hAnsi="Tw Cen MT"/>
          <w:i w:val="0"/>
          <w:sz w:val="20"/>
          <w:szCs w:val="20"/>
        </w:rPr>
        <w:t>and</w:t>
      </w:r>
      <w:r w:rsidRPr="006E3BC4">
        <w:rPr>
          <w:rFonts w:ascii="Tw Cen MT" w:hAnsi="Tw Cen MT"/>
          <w:i w:val="0"/>
          <w:spacing w:val="-1"/>
          <w:sz w:val="20"/>
          <w:szCs w:val="20"/>
        </w:rPr>
        <w:t xml:space="preserve"> </w:t>
      </w:r>
      <w:r w:rsidRPr="006E3BC4">
        <w:rPr>
          <w:rFonts w:ascii="Tw Cen MT" w:hAnsi="Tw Cen MT"/>
          <w:i w:val="0"/>
          <w:sz w:val="20"/>
          <w:szCs w:val="20"/>
        </w:rPr>
        <w:t>to</w:t>
      </w:r>
      <w:r w:rsidRPr="006E3BC4">
        <w:rPr>
          <w:rFonts w:ascii="Tw Cen MT" w:hAnsi="Tw Cen MT"/>
          <w:i w:val="0"/>
          <w:spacing w:val="-2"/>
          <w:sz w:val="20"/>
          <w:szCs w:val="20"/>
        </w:rPr>
        <w:t xml:space="preserve"> </w:t>
      </w:r>
      <w:r w:rsidRPr="006E3BC4">
        <w:rPr>
          <w:rFonts w:ascii="Tw Cen MT" w:hAnsi="Tw Cen MT"/>
          <w:i w:val="0"/>
          <w:sz w:val="20"/>
          <w:szCs w:val="20"/>
        </w:rPr>
        <w:t>set</w:t>
      </w:r>
      <w:r w:rsidRPr="006E3BC4">
        <w:rPr>
          <w:rFonts w:ascii="Tw Cen MT" w:hAnsi="Tw Cen MT"/>
          <w:i w:val="0"/>
          <w:w w:val="99"/>
          <w:sz w:val="20"/>
          <w:szCs w:val="20"/>
        </w:rPr>
        <w:t xml:space="preserve"> </w:t>
      </w:r>
      <w:r w:rsidRPr="006E3BC4">
        <w:rPr>
          <w:rFonts w:ascii="Tw Cen MT" w:hAnsi="Tw Cen MT"/>
          <w:i w:val="0"/>
          <w:sz w:val="20"/>
          <w:szCs w:val="20"/>
        </w:rPr>
        <w:t>dates</w:t>
      </w:r>
      <w:r w:rsidRPr="006E3BC4">
        <w:rPr>
          <w:rFonts w:ascii="Tw Cen MT" w:hAnsi="Tw Cen MT"/>
          <w:i w:val="0"/>
          <w:spacing w:val="-2"/>
          <w:sz w:val="20"/>
          <w:szCs w:val="20"/>
        </w:rPr>
        <w:t xml:space="preserve"> </w:t>
      </w:r>
      <w:r w:rsidRPr="006E3BC4">
        <w:rPr>
          <w:rFonts w:ascii="Tw Cen MT" w:hAnsi="Tw Cen MT"/>
          <w:i w:val="0"/>
          <w:sz w:val="20"/>
          <w:szCs w:val="20"/>
        </w:rPr>
        <w:t>for</w:t>
      </w:r>
      <w:r w:rsidR="00FF3402">
        <w:rPr>
          <w:rFonts w:ascii="Tw Cen MT" w:hAnsi="Tw Cen MT"/>
          <w:i w:val="0"/>
          <w:sz w:val="20"/>
          <w:szCs w:val="20"/>
        </w:rPr>
        <w:t xml:space="preserve"> the</w:t>
      </w:r>
      <w:r w:rsidRPr="006E3BC4">
        <w:rPr>
          <w:rFonts w:ascii="Tw Cen MT" w:hAnsi="Tw Cen MT"/>
          <w:i w:val="0"/>
          <w:spacing w:val="-2"/>
          <w:sz w:val="20"/>
          <w:szCs w:val="20"/>
        </w:rPr>
        <w:t xml:space="preserve"> </w:t>
      </w:r>
      <w:r w:rsidRPr="006E3BC4">
        <w:rPr>
          <w:rFonts w:ascii="Tw Cen MT" w:hAnsi="Tw Cen MT"/>
          <w:i w:val="0"/>
          <w:sz w:val="20"/>
          <w:szCs w:val="20"/>
        </w:rPr>
        <w:t>technology</w:t>
      </w:r>
      <w:r w:rsidRPr="006E3BC4">
        <w:rPr>
          <w:rFonts w:ascii="Tw Cen MT" w:hAnsi="Tw Cen MT"/>
          <w:i w:val="0"/>
          <w:spacing w:val="-2"/>
          <w:sz w:val="20"/>
          <w:szCs w:val="20"/>
        </w:rPr>
        <w:t xml:space="preserve"> </w:t>
      </w:r>
      <w:r w:rsidRPr="006E3BC4">
        <w:rPr>
          <w:rFonts w:ascii="Tw Cen MT" w:hAnsi="Tw Cen MT"/>
          <w:i w:val="0"/>
          <w:sz w:val="20"/>
          <w:szCs w:val="20"/>
        </w:rPr>
        <w:t>approval</w:t>
      </w:r>
      <w:r w:rsidRPr="006E3BC4">
        <w:rPr>
          <w:rFonts w:ascii="Tw Cen MT" w:hAnsi="Tw Cen MT"/>
          <w:i w:val="0"/>
          <w:spacing w:val="-2"/>
          <w:sz w:val="20"/>
          <w:szCs w:val="20"/>
        </w:rPr>
        <w:t xml:space="preserve"> </w:t>
      </w:r>
      <w:r w:rsidRPr="006E3BC4">
        <w:rPr>
          <w:rFonts w:ascii="Tw Cen MT" w:hAnsi="Tw Cen MT"/>
          <w:i w:val="0"/>
          <w:sz w:val="20"/>
          <w:szCs w:val="20"/>
        </w:rPr>
        <w:t>deadline,</w:t>
      </w:r>
      <w:r w:rsidRPr="006E3BC4">
        <w:rPr>
          <w:rFonts w:ascii="Tw Cen MT" w:hAnsi="Tw Cen MT"/>
          <w:i w:val="0"/>
          <w:spacing w:val="-4"/>
          <w:sz w:val="20"/>
          <w:szCs w:val="20"/>
        </w:rPr>
        <w:t xml:space="preserve"> </w:t>
      </w:r>
      <w:r w:rsidR="00FF3402">
        <w:rPr>
          <w:rFonts w:ascii="Tw Cen MT" w:hAnsi="Tw Cen MT"/>
          <w:i w:val="0"/>
          <w:spacing w:val="-4"/>
          <w:sz w:val="20"/>
          <w:szCs w:val="20"/>
        </w:rPr>
        <w:t xml:space="preserve">the </w:t>
      </w:r>
      <w:r w:rsidRPr="006E3BC4">
        <w:rPr>
          <w:rFonts w:ascii="Tw Cen MT" w:hAnsi="Tw Cen MT"/>
          <w:i w:val="0"/>
          <w:sz w:val="20"/>
          <w:szCs w:val="20"/>
        </w:rPr>
        <w:t>TIG</w:t>
      </w:r>
      <w:r w:rsidRPr="006E3BC4">
        <w:rPr>
          <w:rFonts w:ascii="Tw Cen MT" w:hAnsi="Tw Cen MT"/>
          <w:i w:val="0"/>
          <w:spacing w:val="-2"/>
          <w:sz w:val="20"/>
          <w:szCs w:val="20"/>
        </w:rPr>
        <w:t xml:space="preserve"> </w:t>
      </w:r>
      <w:r w:rsidRPr="006E3BC4">
        <w:rPr>
          <w:rFonts w:ascii="Tw Cen MT" w:hAnsi="Tw Cen MT"/>
          <w:i w:val="0"/>
          <w:sz w:val="20"/>
          <w:szCs w:val="20"/>
        </w:rPr>
        <w:t>application</w:t>
      </w:r>
      <w:r w:rsidRPr="006E3BC4">
        <w:rPr>
          <w:rFonts w:ascii="Tw Cen MT" w:hAnsi="Tw Cen MT"/>
          <w:i w:val="0"/>
          <w:spacing w:val="-2"/>
          <w:sz w:val="20"/>
          <w:szCs w:val="20"/>
        </w:rPr>
        <w:t xml:space="preserve"> </w:t>
      </w:r>
      <w:r w:rsidRPr="006E3BC4">
        <w:rPr>
          <w:rFonts w:ascii="Tw Cen MT" w:hAnsi="Tw Cen MT"/>
          <w:i w:val="0"/>
          <w:sz w:val="20"/>
          <w:szCs w:val="20"/>
        </w:rPr>
        <w:t>deadline,</w:t>
      </w:r>
      <w:r w:rsidRPr="006E3BC4">
        <w:rPr>
          <w:rFonts w:ascii="Tw Cen MT" w:hAnsi="Tw Cen MT"/>
          <w:i w:val="0"/>
          <w:spacing w:val="-2"/>
          <w:sz w:val="20"/>
          <w:szCs w:val="20"/>
        </w:rPr>
        <w:t xml:space="preserve"> </w:t>
      </w:r>
      <w:r w:rsidRPr="006E3BC4">
        <w:rPr>
          <w:rFonts w:ascii="Tw Cen MT" w:hAnsi="Tw Cen MT"/>
          <w:i w:val="0"/>
          <w:sz w:val="20"/>
          <w:szCs w:val="20"/>
        </w:rPr>
        <w:t>application</w:t>
      </w:r>
      <w:r w:rsidRPr="006E3BC4">
        <w:rPr>
          <w:rFonts w:ascii="Tw Cen MT" w:hAnsi="Tw Cen MT"/>
          <w:i w:val="0"/>
          <w:spacing w:val="-1"/>
          <w:sz w:val="20"/>
          <w:szCs w:val="20"/>
        </w:rPr>
        <w:t xml:space="preserve"> </w:t>
      </w:r>
      <w:r w:rsidRPr="006E3BC4">
        <w:rPr>
          <w:rFonts w:ascii="Tw Cen MT" w:hAnsi="Tw Cen MT"/>
          <w:i w:val="0"/>
          <w:sz w:val="20"/>
          <w:szCs w:val="20"/>
        </w:rPr>
        <w:t>review</w:t>
      </w:r>
      <w:r w:rsidRPr="006E3BC4">
        <w:rPr>
          <w:rFonts w:ascii="Tw Cen MT" w:hAnsi="Tw Cen MT"/>
          <w:i w:val="0"/>
          <w:spacing w:val="-2"/>
          <w:sz w:val="20"/>
          <w:szCs w:val="20"/>
        </w:rPr>
        <w:t xml:space="preserve"> </w:t>
      </w:r>
      <w:r w:rsidRPr="006E3BC4">
        <w:rPr>
          <w:rFonts w:ascii="Tw Cen MT" w:hAnsi="Tw Cen MT"/>
          <w:i w:val="0"/>
          <w:sz w:val="20"/>
          <w:szCs w:val="20"/>
        </w:rPr>
        <w:t>date</w:t>
      </w:r>
      <w:r w:rsidRPr="006E3BC4">
        <w:rPr>
          <w:rFonts w:ascii="Tw Cen MT" w:hAnsi="Tw Cen MT"/>
          <w:i w:val="0"/>
          <w:spacing w:val="-2"/>
          <w:sz w:val="20"/>
          <w:szCs w:val="20"/>
        </w:rPr>
        <w:t xml:space="preserve"> </w:t>
      </w:r>
      <w:r w:rsidRPr="006E3BC4">
        <w:rPr>
          <w:rFonts w:ascii="Tw Cen MT" w:hAnsi="Tw Cen MT"/>
          <w:i w:val="0"/>
          <w:sz w:val="20"/>
          <w:szCs w:val="20"/>
        </w:rPr>
        <w:t>and presentation</w:t>
      </w:r>
      <w:r w:rsidRPr="006E3BC4">
        <w:rPr>
          <w:rFonts w:ascii="Tw Cen MT" w:hAnsi="Tw Cen MT"/>
          <w:i w:val="0"/>
          <w:spacing w:val="-4"/>
          <w:sz w:val="20"/>
          <w:szCs w:val="20"/>
        </w:rPr>
        <w:t xml:space="preserve"> </w:t>
      </w:r>
      <w:r w:rsidRPr="006E3BC4">
        <w:rPr>
          <w:rFonts w:ascii="Tw Cen MT" w:hAnsi="Tw Cen MT"/>
          <w:i w:val="0"/>
          <w:sz w:val="20"/>
          <w:szCs w:val="20"/>
        </w:rPr>
        <w:t>date.</w:t>
      </w:r>
    </w:p>
    <w:p w14:paraId="4E920E5A" w14:textId="77777777" w:rsidR="00AB2BBE" w:rsidRPr="006E3BC4" w:rsidRDefault="00AB2BBE" w:rsidP="006D60C0">
      <w:pPr>
        <w:pStyle w:val="BodyText"/>
        <w:spacing w:line="246" w:lineRule="auto"/>
        <w:ind w:left="720" w:right="83"/>
        <w:jc w:val="both"/>
        <w:rPr>
          <w:rFonts w:ascii="Tw Cen MT" w:hAnsi="Tw Cen MT"/>
          <w:i w:val="0"/>
          <w:sz w:val="20"/>
          <w:szCs w:val="20"/>
        </w:rPr>
      </w:pPr>
    </w:p>
    <w:p w14:paraId="543D7ED1" w14:textId="77777777" w:rsidR="00FF3402" w:rsidRDefault="00223208" w:rsidP="006D60C0">
      <w:pPr>
        <w:pStyle w:val="BodyText"/>
        <w:spacing w:line="246" w:lineRule="auto"/>
        <w:ind w:left="720" w:right="83"/>
        <w:jc w:val="both"/>
        <w:rPr>
          <w:rFonts w:ascii="Tw Cen MT" w:hAnsi="Tw Cen MT"/>
          <w:i w:val="0"/>
          <w:sz w:val="20"/>
          <w:szCs w:val="20"/>
          <w:u w:val="single"/>
        </w:rPr>
      </w:pPr>
      <w:r>
        <w:rPr>
          <w:rFonts w:ascii="Tw Cen MT" w:hAnsi="Tw Cen MT"/>
          <w:i w:val="0"/>
          <w:sz w:val="20"/>
          <w:szCs w:val="20"/>
          <w:u w:val="single"/>
        </w:rPr>
        <w:t>Teacher Application Procedures</w:t>
      </w:r>
    </w:p>
    <w:p w14:paraId="5636F5E3" w14:textId="77777777" w:rsidR="005832B9" w:rsidRDefault="005832B9" w:rsidP="006D60C0">
      <w:pPr>
        <w:pStyle w:val="BodyText"/>
        <w:numPr>
          <w:ilvl w:val="0"/>
          <w:numId w:val="30"/>
        </w:numPr>
        <w:spacing w:line="246" w:lineRule="auto"/>
        <w:ind w:left="1080" w:right="83"/>
        <w:jc w:val="both"/>
        <w:rPr>
          <w:rFonts w:ascii="Tw Cen MT" w:hAnsi="Tw Cen MT"/>
          <w:i w:val="0"/>
          <w:sz w:val="20"/>
          <w:szCs w:val="20"/>
        </w:rPr>
      </w:pPr>
      <w:r w:rsidRPr="006E3BC4">
        <w:rPr>
          <w:rFonts w:ascii="Tw Cen MT" w:hAnsi="Tw Cen MT"/>
          <w:i w:val="0"/>
          <w:sz w:val="20"/>
          <w:szCs w:val="20"/>
        </w:rPr>
        <w:t>TIG</w:t>
      </w:r>
      <w:r w:rsidRPr="006E3BC4">
        <w:rPr>
          <w:rFonts w:ascii="Tw Cen MT" w:hAnsi="Tw Cen MT"/>
          <w:i w:val="0"/>
          <w:spacing w:val="-2"/>
          <w:sz w:val="20"/>
          <w:szCs w:val="20"/>
        </w:rPr>
        <w:t xml:space="preserve"> </w:t>
      </w:r>
      <w:r w:rsidRPr="006E3BC4">
        <w:rPr>
          <w:rFonts w:ascii="Tw Cen MT" w:hAnsi="Tw Cen MT"/>
          <w:i w:val="0"/>
          <w:sz w:val="20"/>
          <w:szCs w:val="20"/>
        </w:rPr>
        <w:t>Letter</w:t>
      </w:r>
      <w:r w:rsidRPr="006E3BC4">
        <w:rPr>
          <w:rFonts w:ascii="Tw Cen MT" w:hAnsi="Tw Cen MT"/>
          <w:i w:val="0"/>
          <w:spacing w:val="-2"/>
          <w:sz w:val="20"/>
          <w:szCs w:val="20"/>
        </w:rPr>
        <w:t xml:space="preserve"> </w:t>
      </w:r>
      <w:r w:rsidRPr="006E3BC4">
        <w:rPr>
          <w:rFonts w:ascii="Tw Cen MT" w:hAnsi="Tw Cen MT"/>
          <w:i w:val="0"/>
          <w:sz w:val="20"/>
          <w:szCs w:val="20"/>
        </w:rPr>
        <w:t>and</w:t>
      </w:r>
      <w:r w:rsidRPr="006E3BC4">
        <w:rPr>
          <w:rFonts w:ascii="Tw Cen MT" w:hAnsi="Tw Cen MT"/>
          <w:i w:val="0"/>
          <w:spacing w:val="-14"/>
          <w:sz w:val="20"/>
          <w:szCs w:val="20"/>
        </w:rPr>
        <w:t xml:space="preserve"> </w:t>
      </w:r>
      <w:r w:rsidRPr="006E3BC4">
        <w:rPr>
          <w:rFonts w:ascii="Tw Cen MT" w:hAnsi="Tw Cen MT"/>
          <w:i w:val="0"/>
          <w:sz w:val="20"/>
          <w:szCs w:val="20"/>
        </w:rPr>
        <w:t>Application</w:t>
      </w:r>
      <w:r w:rsidRPr="006E3BC4">
        <w:rPr>
          <w:rFonts w:ascii="Tw Cen MT" w:hAnsi="Tw Cen MT"/>
          <w:i w:val="0"/>
          <w:spacing w:val="-2"/>
          <w:sz w:val="20"/>
          <w:szCs w:val="20"/>
        </w:rPr>
        <w:t xml:space="preserve"> </w:t>
      </w:r>
      <w:r w:rsidR="00FF3402">
        <w:rPr>
          <w:rFonts w:ascii="Tw Cen MT" w:hAnsi="Tw Cen MT"/>
          <w:i w:val="0"/>
          <w:sz w:val="20"/>
          <w:szCs w:val="20"/>
        </w:rPr>
        <w:t xml:space="preserve">should be distributed </w:t>
      </w:r>
      <w:r w:rsidRPr="006E3BC4">
        <w:rPr>
          <w:rFonts w:ascii="Tw Cen MT" w:hAnsi="Tw Cen MT"/>
          <w:i w:val="0"/>
          <w:sz w:val="20"/>
          <w:szCs w:val="20"/>
        </w:rPr>
        <w:t>4-6 weeks</w:t>
      </w:r>
      <w:r w:rsidRPr="006E3BC4">
        <w:rPr>
          <w:rFonts w:ascii="Tw Cen MT" w:hAnsi="Tw Cen MT"/>
          <w:i w:val="0"/>
          <w:spacing w:val="-2"/>
          <w:sz w:val="20"/>
          <w:szCs w:val="20"/>
        </w:rPr>
        <w:t xml:space="preserve"> </w:t>
      </w:r>
      <w:r w:rsidR="00FF3402">
        <w:rPr>
          <w:rFonts w:ascii="Tw Cen MT" w:hAnsi="Tw Cen MT"/>
          <w:i w:val="0"/>
          <w:spacing w:val="-2"/>
          <w:sz w:val="20"/>
          <w:szCs w:val="20"/>
        </w:rPr>
        <w:t>prior to the application deadline</w:t>
      </w:r>
      <w:r w:rsidRPr="006E3BC4">
        <w:rPr>
          <w:rFonts w:ascii="Tw Cen MT" w:hAnsi="Tw Cen MT"/>
          <w:i w:val="0"/>
          <w:sz w:val="20"/>
          <w:szCs w:val="20"/>
        </w:rPr>
        <w:t>.</w:t>
      </w:r>
      <w:r w:rsidR="00FF3402">
        <w:rPr>
          <w:rFonts w:ascii="Tw Cen MT" w:hAnsi="Tw Cen MT"/>
          <w:i w:val="0"/>
          <w:sz w:val="20"/>
          <w:szCs w:val="20"/>
        </w:rPr>
        <w:t xml:space="preserve">  Generally, the applications are distributed in early September and the deadline is set for mid-October.</w:t>
      </w:r>
    </w:p>
    <w:p w14:paraId="1583D6C4" w14:textId="77777777" w:rsidR="00FF3402" w:rsidRPr="006E3BC4" w:rsidRDefault="00FF3402" w:rsidP="006D60C0">
      <w:pPr>
        <w:pStyle w:val="BodyText"/>
        <w:numPr>
          <w:ilvl w:val="0"/>
          <w:numId w:val="30"/>
        </w:numPr>
        <w:spacing w:line="246" w:lineRule="auto"/>
        <w:ind w:left="1080" w:right="188"/>
        <w:jc w:val="both"/>
        <w:rPr>
          <w:rFonts w:ascii="Tw Cen MT" w:hAnsi="Tw Cen MT"/>
          <w:i w:val="0"/>
          <w:sz w:val="20"/>
          <w:szCs w:val="20"/>
        </w:rPr>
      </w:pPr>
      <w:r w:rsidRPr="006E3BC4">
        <w:rPr>
          <w:rFonts w:ascii="Tw Cen MT" w:hAnsi="Tw Cen MT"/>
          <w:i w:val="0"/>
          <w:sz w:val="20"/>
          <w:szCs w:val="20"/>
        </w:rPr>
        <w:t>BISD</w:t>
      </w:r>
      <w:r w:rsidRPr="006E3BC4">
        <w:rPr>
          <w:rFonts w:ascii="Tw Cen MT" w:hAnsi="Tw Cen MT"/>
          <w:i w:val="0"/>
          <w:spacing w:val="-2"/>
          <w:sz w:val="20"/>
          <w:szCs w:val="20"/>
        </w:rPr>
        <w:t xml:space="preserve"> </w:t>
      </w:r>
      <w:r w:rsidRPr="006E3BC4">
        <w:rPr>
          <w:rFonts w:ascii="Tw Cen MT" w:hAnsi="Tw Cen MT"/>
          <w:i w:val="0"/>
          <w:sz w:val="20"/>
          <w:szCs w:val="20"/>
        </w:rPr>
        <w:t>requires</w:t>
      </w:r>
      <w:r w:rsidRPr="006E3BC4">
        <w:rPr>
          <w:rFonts w:ascii="Tw Cen MT" w:hAnsi="Tw Cen MT"/>
          <w:i w:val="0"/>
          <w:spacing w:val="-2"/>
          <w:sz w:val="20"/>
          <w:szCs w:val="20"/>
        </w:rPr>
        <w:t xml:space="preserve"> </w:t>
      </w:r>
      <w:r w:rsidRPr="006E3BC4">
        <w:rPr>
          <w:rFonts w:ascii="Tw Cen MT" w:hAnsi="Tw Cen MT"/>
          <w:i w:val="0"/>
          <w:sz w:val="20"/>
          <w:szCs w:val="20"/>
        </w:rPr>
        <w:t>that</w:t>
      </w:r>
      <w:r w:rsidRPr="006E3BC4">
        <w:rPr>
          <w:rFonts w:ascii="Tw Cen MT" w:hAnsi="Tw Cen MT"/>
          <w:i w:val="0"/>
          <w:spacing w:val="-2"/>
          <w:sz w:val="20"/>
          <w:szCs w:val="20"/>
        </w:rPr>
        <w:t xml:space="preserve"> </w:t>
      </w:r>
      <w:r w:rsidRPr="006E3BC4">
        <w:rPr>
          <w:rFonts w:ascii="Tw Cen MT" w:hAnsi="Tw Cen MT"/>
          <w:i w:val="0"/>
          <w:sz w:val="20"/>
          <w:szCs w:val="20"/>
        </w:rPr>
        <w:t>all</w:t>
      </w:r>
      <w:r w:rsidRPr="006E3BC4">
        <w:rPr>
          <w:rFonts w:ascii="Tw Cen MT" w:hAnsi="Tw Cen MT"/>
          <w:i w:val="0"/>
          <w:spacing w:val="-5"/>
          <w:sz w:val="20"/>
          <w:szCs w:val="20"/>
        </w:rPr>
        <w:t xml:space="preserve"> </w:t>
      </w:r>
      <w:r w:rsidRPr="006E3BC4">
        <w:rPr>
          <w:rFonts w:ascii="Tw Cen MT" w:hAnsi="Tw Cen MT"/>
          <w:i w:val="0"/>
          <w:sz w:val="20"/>
          <w:szCs w:val="20"/>
        </w:rPr>
        <w:t>TIG</w:t>
      </w:r>
      <w:r w:rsidRPr="006E3BC4">
        <w:rPr>
          <w:rFonts w:ascii="Tw Cen MT" w:hAnsi="Tw Cen MT"/>
          <w:i w:val="0"/>
          <w:spacing w:val="-2"/>
          <w:sz w:val="20"/>
          <w:szCs w:val="20"/>
        </w:rPr>
        <w:t xml:space="preserve"> </w:t>
      </w:r>
      <w:r w:rsidRPr="006E3BC4">
        <w:rPr>
          <w:rFonts w:ascii="Tw Cen MT" w:hAnsi="Tw Cen MT"/>
          <w:i w:val="0"/>
          <w:sz w:val="20"/>
          <w:szCs w:val="20"/>
        </w:rPr>
        <w:t>applications</w:t>
      </w:r>
      <w:r w:rsidRPr="006E3BC4">
        <w:rPr>
          <w:rFonts w:ascii="Tw Cen MT" w:hAnsi="Tw Cen MT"/>
          <w:i w:val="0"/>
          <w:spacing w:val="-2"/>
          <w:sz w:val="20"/>
          <w:szCs w:val="20"/>
        </w:rPr>
        <w:t xml:space="preserve"> </w:t>
      </w:r>
      <w:r w:rsidRPr="006E3BC4">
        <w:rPr>
          <w:rFonts w:ascii="Tw Cen MT" w:hAnsi="Tw Cen MT"/>
          <w:i w:val="0"/>
          <w:sz w:val="20"/>
          <w:szCs w:val="20"/>
        </w:rPr>
        <w:t>for</w:t>
      </w:r>
      <w:r w:rsidRPr="006E3BC4">
        <w:rPr>
          <w:rFonts w:ascii="Tw Cen MT" w:hAnsi="Tw Cen MT"/>
          <w:i w:val="0"/>
          <w:spacing w:val="-2"/>
          <w:sz w:val="20"/>
          <w:szCs w:val="20"/>
        </w:rPr>
        <w:t xml:space="preserve"> </w:t>
      </w:r>
      <w:r w:rsidRPr="006E3BC4">
        <w:rPr>
          <w:rFonts w:ascii="Tw Cen MT" w:hAnsi="Tw Cen MT"/>
          <w:i w:val="0"/>
          <w:sz w:val="20"/>
          <w:szCs w:val="20"/>
        </w:rPr>
        <w:t>technology</w:t>
      </w:r>
      <w:r w:rsidRPr="006E3BC4">
        <w:rPr>
          <w:rFonts w:ascii="Tw Cen MT" w:hAnsi="Tw Cen MT"/>
          <w:i w:val="0"/>
          <w:spacing w:val="-2"/>
          <w:sz w:val="20"/>
          <w:szCs w:val="20"/>
        </w:rPr>
        <w:t xml:space="preserve"> </w:t>
      </w:r>
      <w:r w:rsidRPr="006E3BC4">
        <w:rPr>
          <w:rFonts w:ascii="Tw Cen MT" w:hAnsi="Tw Cen MT"/>
          <w:i w:val="0"/>
          <w:sz w:val="20"/>
          <w:szCs w:val="20"/>
        </w:rPr>
        <w:t>be</w:t>
      </w:r>
      <w:r w:rsidRPr="006E3BC4">
        <w:rPr>
          <w:rFonts w:ascii="Tw Cen MT" w:hAnsi="Tw Cen MT"/>
          <w:i w:val="0"/>
          <w:spacing w:val="-2"/>
          <w:sz w:val="20"/>
          <w:szCs w:val="20"/>
        </w:rPr>
        <w:t xml:space="preserve"> </w:t>
      </w:r>
      <w:r w:rsidRPr="006E3BC4">
        <w:rPr>
          <w:rFonts w:ascii="Tw Cen MT" w:hAnsi="Tw Cen MT"/>
          <w:i w:val="0"/>
          <w:sz w:val="20"/>
          <w:szCs w:val="20"/>
        </w:rPr>
        <w:t>pre-approved</w:t>
      </w:r>
      <w:r w:rsidRPr="006E3BC4">
        <w:rPr>
          <w:rFonts w:ascii="Tw Cen MT" w:hAnsi="Tw Cen MT"/>
          <w:i w:val="0"/>
          <w:spacing w:val="-1"/>
          <w:sz w:val="20"/>
          <w:szCs w:val="20"/>
        </w:rPr>
        <w:t xml:space="preserve"> </w:t>
      </w:r>
      <w:r w:rsidRPr="006E3BC4">
        <w:rPr>
          <w:rFonts w:ascii="Tw Cen MT" w:hAnsi="Tw Cen MT"/>
          <w:i w:val="0"/>
          <w:sz w:val="20"/>
          <w:szCs w:val="20"/>
        </w:rPr>
        <w:t>by</w:t>
      </w:r>
      <w:r w:rsidRPr="006E3BC4">
        <w:rPr>
          <w:rFonts w:ascii="Tw Cen MT" w:hAnsi="Tw Cen MT"/>
          <w:i w:val="0"/>
          <w:spacing w:val="-2"/>
          <w:sz w:val="20"/>
          <w:szCs w:val="20"/>
        </w:rPr>
        <w:t xml:space="preserve"> </w:t>
      </w:r>
      <w:r w:rsidRPr="006E3BC4">
        <w:rPr>
          <w:rFonts w:ascii="Tw Cen MT" w:hAnsi="Tw Cen MT"/>
          <w:i w:val="0"/>
          <w:sz w:val="20"/>
          <w:szCs w:val="20"/>
        </w:rPr>
        <w:t>the</w:t>
      </w:r>
      <w:r w:rsidR="00124C35">
        <w:rPr>
          <w:rFonts w:ascii="Tw Cen MT" w:hAnsi="Tw Cen MT"/>
          <w:i w:val="0"/>
          <w:sz w:val="20"/>
          <w:szCs w:val="20"/>
        </w:rPr>
        <w:t xml:space="preserve"> BISD</w:t>
      </w:r>
      <w:r w:rsidRPr="006E3BC4">
        <w:rPr>
          <w:rFonts w:ascii="Tw Cen MT" w:hAnsi="Tw Cen MT"/>
          <w:i w:val="0"/>
          <w:spacing w:val="-2"/>
          <w:sz w:val="20"/>
          <w:szCs w:val="20"/>
        </w:rPr>
        <w:t xml:space="preserve"> </w:t>
      </w:r>
      <w:r w:rsidRPr="006E3BC4">
        <w:rPr>
          <w:rFonts w:ascii="Tw Cen MT" w:hAnsi="Tw Cen MT"/>
          <w:i w:val="0"/>
          <w:sz w:val="20"/>
          <w:szCs w:val="20"/>
        </w:rPr>
        <w:t>technology department</w:t>
      </w:r>
      <w:r w:rsidRPr="006E3BC4">
        <w:rPr>
          <w:rFonts w:ascii="Tw Cen MT" w:hAnsi="Tw Cen MT"/>
          <w:i w:val="0"/>
          <w:spacing w:val="-2"/>
          <w:sz w:val="20"/>
          <w:szCs w:val="20"/>
        </w:rPr>
        <w:t xml:space="preserve"> </w:t>
      </w:r>
      <w:r w:rsidRPr="006E3BC4">
        <w:rPr>
          <w:rFonts w:ascii="Tw Cen MT" w:hAnsi="Tw Cen MT"/>
          <w:i w:val="0"/>
          <w:sz w:val="20"/>
          <w:szCs w:val="20"/>
        </w:rPr>
        <w:t>before</w:t>
      </w:r>
      <w:r w:rsidRPr="006E3BC4">
        <w:rPr>
          <w:rFonts w:ascii="Tw Cen MT" w:hAnsi="Tw Cen MT"/>
          <w:i w:val="0"/>
          <w:spacing w:val="-2"/>
          <w:sz w:val="20"/>
          <w:szCs w:val="20"/>
        </w:rPr>
        <w:t xml:space="preserve"> </w:t>
      </w:r>
      <w:r w:rsidRPr="006E3BC4">
        <w:rPr>
          <w:rFonts w:ascii="Tw Cen MT" w:hAnsi="Tw Cen MT"/>
          <w:i w:val="0"/>
          <w:sz w:val="20"/>
          <w:szCs w:val="20"/>
        </w:rPr>
        <w:t>the</w:t>
      </w:r>
      <w:r w:rsidRPr="006E3BC4">
        <w:rPr>
          <w:rFonts w:ascii="Tw Cen MT" w:hAnsi="Tw Cen MT"/>
          <w:i w:val="0"/>
          <w:spacing w:val="-1"/>
          <w:sz w:val="20"/>
          <w:szCs w:val="20"/>
        </w:rPr>
        <w:t xml:space="preserve"> </w:t>
      </w:r>
      <w:r w:rsidRPr="006E3BC4">
        <w:rPr>
          <w:rFonts w:ascii="Tw Cen MT" w:hAnsi="Tw Cen MT"/>
          <w:i w:val="0"/>
          <w:sz w:val="20"/>
          <w:szCs w:val="20"/>
        </w:rPr>
        <w:t>request</w:t>
      </w:r>
      <w:r w:rsidRPr="006E3BC4">
        <w:rPr>
          <w:rFonts w:ascii="Tw Cen MT" w:hAnsi="Tw Cen MT"/>
          <w:i w:val="0"/>
          <w:spacing w:val="-2"/>
          <w:sz w:val="20"/>
          <w:szCs w:val="20"/>
        </w:rPr>
        <w:t xml:space="preserve"> </w:t>
      </w:r>
      <w:r w:rsidRPr="006E3BC4">
        <w:rPr>
          <w:rFonts w:ascii="Tw Cen MT" w:hAnsi="Tw Cen MT"/>
          <w:i w:val="0"/>
          <w:sz w:val="20"/>
          <w:szCs w:val="20"/>
        </w:rPr>
        <w:t>is</w:t>
      </w:r>
      <w:r w:rsidRPr="006E3BC4">
        <w:rPr>
          <w:rFonts w:ascii="Tw Cen MT" w:hAnsi="Tw Cen MT"/>
          <w:i w:val="0"/>
          <w:spacing w:val="-2"/>
          <w:sz w:val="20"/>
          <w:szCs w:val="20"/>
        </w:rPr>
        <w:t xml:space="preserve"> </w:t>
      </w:r>
      <w:r w:rsidRPr="006E3BC4">
        <w:rPr>
          <w:rFonts w:ascii="Tw Cen MT" w:hAnsi="Tw Cen MT"/>
          <w:i w:val="0"/>
          <w:sz w:val="20"/>
          <w:szCs w:val="20"/>
        </w:rPr>
        <w:t>submitted</w:t>
      </w:r>
      <w:r w:rsidRPr="006E3BC4">
        <w:rPr>
          <w:rFonts w:ascii="Tw Cen MT" w:hAnsi="Tw Cen MT"/>
          <w:i w:val="0"/>
          <w:spacing w:val="-1"/>
          <w:sz w:val="20"/>
          <w:szCs w:val="20"/>
        </w:rPr>
        <w:t xml:space="preserve"> </w:t>
      </w:r>
      <w:r w:rsidRPr="006E3BC4">
        <w:rPr>
          <w:rFonts w:ascii="Tw Cen MT" w:hAnsi="Tw Cen MT"/>
          <w:i w:val="0"/>
          <w:sz w:val="20"/>
          <w:szCs w:val="20"/>
        </w:rPr>
        <w:t>to</w:t>
      </w:r>
      <w:r w:rsidRPr="006E3BC4">
        <w:rPr>
          <w:rFonts w:ascii="Tw Cen MT" w:hAnsi="Tw Cen MT"/>
          <w:i w:val="0"/>
          <w:spacing w:val="-2"/>
          <w:sz w:val="20"/>
          <w:szCs w:val="20"/>
        </w:rPr>
        <w:t xml:space="preserve"> </w:t>
      </w:r>
      <w:r w:rsidRPr="006E3BC4">
        <w:rPr>
          <w:rFonts w:ascii="Tw Cen MT" w:hAnsi="Tw Cen MT"/>
          <w:i w:val="0"/>
          <w:spacing w:val="-8"/>
          <w:sz w:val="20"/>
          <w:szCs w:val="20"/>
        </w:rPr>
        <w:t>BEF.</w:t>
      </w:r>
      <w:r w:rsidRPr="006E3BC4">
        <w:rPr>
          <w:rFonts w:ascii="Tw Cen MT" w:hAnsi="Tw Cen MT"/>
          <w:i w:val="0"/>
          <w:spacing w:val="56"/>
          <w:sz w:val="20"/>
          <w:szCs w:val="20"/>
        </w:rPr>
        <w:t xml:space="preserve"> </w:t>
      </w:r>
      <w:r w:rsidRPr="006E3BC4">
        <w:rPr>
          <w:rFonts w:ascii="Tw Cen MT" w:hAnsi="Tw Cen MT"/>
          <w:i w:val="0"/>
          <w:sz w:val="20"/>
          <w:szCs w:val="20"/>
        </w:rPr>
        <w:t>This</w:t>
      </w:r>
      <w:r w:rsidRPr="006E3BC4">
        <w:rPr>
          <w:rFonts w:ascii="Tw Cen MT" w:hAnsi="Tw Cen MT"/>
          <w:i w:val="0"/>
          <w:spacing w:val="-2"/>
          <w:sz w:val="20"/>
          <w:szCs w:val="20"/>
        </w:rPr>
        <w:t xml:space="preserve"> </w:t>
      </w:r>
      <w:r w:rsidRPr="006E3BC4">
        <w:rPr>
          <w:rFonts w:ascii="Tw Cen MT" w:hAnsi="Tw Cen MT"/>
          <w:i w:val="0"/>
          <w:sz w:val="20"/>
          <w:szCs w:val="20"/>
        </w:rPr>
        <w:t>date</w:t>
      </w:r>
      <w:r w:rsidRPr="006E3BC4">
        <w:rPr>
          <w:rFonts w:ascii="Tw Cen MT" w:hAnsi="Tw Cen MT"/>
          <w:i w:val="0"/>
          <w:spacing w:val="-1"/>
          <w:sz w:val="20"/>
          <w:szCs w:val="20"/>
        </w:rPr>
        <w:t xml:space="preserve"> </w:t>
      </w:r>
      <w:r w:rsidRPr="006E3BC4">
        <w:rPr>
          <w:rFonts w:ascii="Tw Cen MT" w:hAnsi="Tw Cen MT"/>
          <w:i w:val="0"/>
          <w:sz w:val="20"/>
          <w:szCs w:val="20"/>
        </w:rPr>
        <w:t>should</w:t>
      </w:r>
      <w:r w:rsidRPr="006E3BC4">
        <w:rPr>
          <w:rFonts w:ascii="Tw Cen MT" w:hAnsi="Tw Cen MT"/>
          <w:i w:val="0"/>
          <w:spacing w:val="-2"/>
          <w:sz w:val="20"/>
          <w:szCs w:val="20"/>
        </w:rPr>
        <w:t xml:space="preserve"> </w:t>
      </w:r>
      <w:r w:rsidRPr="006E3BC4">
        <w:rPr>
          <w:rFonts w:ascii="Tw Cen MT" w:hAnsi="Tw Cen MT"/>
          <w:i w:val="0"/>
          <w:sz w:val="20"/>
          <w:szCs w:val="20"/>
        </w:rPr>
        <w:t>be</w:t>
      </w:r>
      <w:r w:rsidRPr="006E3BC4">
        <w:rPr>
          <w:rFonts w:ascii="Tw Cen MT" w:hAnsi="Tw Cen MT"/>
          <w:i w:val="0"/>
          <w:spacing w:val="-2"/>
          <w:sz w:val="20"/>
          <w:szCs w:val="20"/>
        </w:rPr>
        <w:t xml:space="preserve"> </w:t>
      </w:r>
      <w:r w:rsidRPr="006E3BC4">
        <w:rPr>
          <w:rFonts w:ascii="Tw Cen MT" w:hAnsi="Tw Cen MT"/>
          <w:i w:val="0"/>
          <w:sz w:val="20"/>
          <w:szCs w:val="20"/>
        </w:rPr>
        <w:t>1</w:t>
      </w:r>
      <w:r w:rsidRPr="006E3BC4">
        <w:rPr>
          <w:rFonts w:ascii="Tw Cen MT" w:hAnsi="Tw Cen MT"/>
          <w:i w:val="0"/>
          <w:spacing w:val="-1"/>
          <w:sz w:val="20"/>
          <w:szCs w:val="20"/>
        </w:rPr>
        <w:t xml:space="preserve"> </w:t>
      </w:r>
      <w:r w:rsidRPr="006E3BC4">
        <w:rPr>
          <w:rFonts w:ascii="Tw Cen MT" w:hAnsi="Tw Cen MT"/>
          <w:i w:val="0"/>
          <w:sz w:val="20"/>
          <w:szCs w:val="20"/>
        </w:rPr>
        <w:t>week</w:t>
      </w:r>
      <w:r w:rsidRPr="006E3BC4">
        <w:rPr>
          <w:rFonts w:ascii="Tw Cen MT" w:hAnsi="Tw Cen MT"/>
          <w:i w:val="0"/>
          <w:spacing w:val="-2"/>
          <w:sz w:val="20"/>
          <w:szCs w:val="20"/>
        </w:rPr>
        <w:t xml:space="preserve"> </w:t>
      </w:r>
      <w:r w:rsidRPr="006E3BC4">
        <w:rPr>
          <w:rFonts w:ascii="Tw Cen MT" w:hAnsi="Tw Cen MT"/>
          <w:i w:val="0"/>
          <w:sz w:val="20"/>
          <w:szCs w:val="20"/>
        </w:rPr>
        <w:t>prior</w:t>
      </w:r>
      <w:r w:rsidRPr="006E3BC4">
        <w:rPr>
          <w:rFonts w:ascii="Tw Cen MT" w:hAnsi="Tw Cen MT"/>
          <w:i w:val="0"/>
          <w:spacing w:val="-1"/>
          <w:sz w:val="20"/>
          <w:szCs w:val="20"/>
        </w:rPr>
        <w:t xml:space="preserve"> </w:t>
      </w:r>
      <w:r w:rsidRPr="006E3BC4">
        <w:rPr>
          <w:rFonts w:ascii="Tw Cen MT" w:hAnsi="Tw Cen MT"/>
          <w:i w:val="0"/>
          <w:sz w:val="20"/>
          <w:szCs w:val="20"/>
        </w:rPr>
        <w:t>to</w:t>
      </w:r>
      <w:r w:rsidRPr="006E3BC4">
        <w:rPr>
          <w:rFonts w:ascii="Tw Cen MT" w:hAnsi="Tw Cen MT"/>
          <w:i w:val="0"/>
          <w:spacing w:val="-2"/>
          <w:sz w:val="20"/>
          <w:szCs w:val="20"/>
        </w:rPr>
        <w:t xml:space="preserve"> </w:t>
      </w:r>
      <w:r w:rsidRPr="006E3BC4">
        <w:rPr>
          <w:rFonts w:ascii="Tw Cen MT" w:hAnsi="Tw Cen MT"/>
          <w:i w:val="0"/>
          <w:sz w:val="20"/>
          <w:szCs w:val="20"/>
        </w:rPr>
        <w:t>the</w:t>
      </w:r>
      <w:r w:rsidRPr="006E3BC4">
        <w:rPr>
          <w:rFonts w:ascii="Tw Cen MT" w:hAnsi="Tw Cen MT"/>
          <w:i w:val="0"/>
          <w:spacing w:val="23"/>
          <w:sz w:val="20"/>
          <w:szCs w:val="20"/>
        </w:rPr>
        <w:t xml:space="preserve"> </w:t>
      </w:r>
      <w:r w:rsidRPr="006E3BC4">
        <w:rPr>
          <w:rFonts w:ascii="Tw Cen MT" w:hAnsi="Tw Cen MT"/>
          <w:i w:val="0"/>
          <w:sz w:val="20"/>
          <w:szCs w:val="20"/>
        </w:rPr>
        <w:t>grant</w:t>
      </w:r>
      <w:r w:rsidRPr="006E3BC4">
        <w:rPr>
          <w:rFonts w:ascii="Tw Cen MT" w:hAnsi="Tw Cen MT"/>
          <w:i w:val="0"/>
          <w:spacing w:val="-2"/>
          <w:sz w:val="20"/>
          <w:szCs w:val="20"/>
        </w:rPr>
        <w:t xml:space="preserve"> </w:t>
      </w:r>
      <w:r w:rsidRPr="006E3BC4">
        <w:rPr>
          <w:rFonts w:ascii="Tw Cen MT" w:hAnsi="Tw Cen MT"/>
          <w:i w:val="0"/>
          <w:sz w:val="20"/>
          <w:szCs w:val="20"/>
        </w:rPr>
        <w:t>application</w:t>
      </w:r>
      <w:r w:rsidRPr="006E3BC4">
        <w:rPr>
          <w:rFonts w:ascii="Tw Cen MT" w:hAnsi="Tw Cen MT"/>
          <w:i w:val="0"/>
          <w:spacing w:val="-2"/>
          <w:sz w:val="20"/>
          <w:szCs w:val="20"/>
        </w:rPr>
        <w:t xml:space="preserve"> </w:t>
      </w:r>
      <w:r w:rsidRPr="006E3BC4">
        <w:rPr>
          <w:rFonts w:ascii="Tw Cen MT" w:hAnsi="Tw Cen MT"/>
          <w:i w:val="0"/>
          <w:sz w:val="20"/>
          <w:szCs w:val="20"/>
        </w:rPr>
        <w:t>deadline.</w:t>
      </w:r>
    </w:p>
    <w:p w14:paraId="7DD2D3BF" w14:textId="77777777" w:rsidR="00FF3402" w:rsidRDefault="00FF3402" w:rsidP="006D60C0">
      <w:pPr>
        <w:pStyle w:val="BodyText"/>
        <w:numPr>
          <w:ilvl w:val="0"/>
          <w:numId w:val="30"/>
        </w:numPr>
        <w:spacing w:line="246" w:lineRule="auto"/>
        <w:ind w:left="1080" w:right="83"/>
        <w:jc w:val="both"/>
        <w:rPr>
          <w:rFonts w:ascii="Tw Cen MT" w:hAnsi="Tw Cen MT"/>
          <w:i w:val="0"/>
          <w:sz w:val="20"/>
          <w:szCs w:val="20"/>
        </w:rPr>
      </w:pPr>
      <w:r w:rsidRPr="006E3BC4">
        <w:rPr>
          <w:rFonts w:ascii="Tw Cen MT" w:hAnsi="Tw Cen MT"/>
          <w:i w:val="0"/>
          <w:sz w:val="20"/>
          <w:szCs w:val="20"/>
        </w:rPr>
        <w:t>Application</w:t>
      </w:r>
      <w:r w:rsidR="00941DE9">
        <w:rPr>
          <w:rFonts w:ascii="Tw Cen MT" w:hAnsi="Tw Cen MT"/>
          <w:i w:val="0"/>
          <w:spacing w:val="-1"/>
          <w:sz w:val="20"/>
          <w:szCs w:val="20"/>
        </w:rPr>
        <w:t xml:space="preserve">s </w:t>
      </w:r>
      <w:r w:rsidRPr="006E3BC4">
        <w:rPr>
          <w:rFonts w:ascii="Tw Cen MT" w:hAnsi="Tw Cen MT"/>
          <w:i w:val="0"/>
          <w:sz w:val="20"/>
          <w:szCs w:val="20"/>
        </w:rPr>
        <w:t>are</w:t>
      </w:r>
      <w:r w:rsidRPr="006E3BC4">
        <w:rPr>
          <w:rFonts w:ascii="Tw Cen MT" w:hAnsi="Tw Cen MT"/>
          <w:i w:val="0"/>
          <w:spacing w:val="-2"/>
          <w:sz w:val="20"/>
          <w:szCs w:val="20"/>
        </w:rPr>
        <w:t xml:space="preserve"> </w:t>
      </w:r>
      <w:r w:rsidRPr="006E3BC4">
        <w:rPr>
          <w:rFonts w:ascii="Tw Cen MT" w:hAnsi="Tw Cen MT"/>
          <w:i w:val="0"/>
          <w:sz w:val="20"/>
          <w:szCs w:val="20"/>
        </w:rPr>
        <w:t>returned</w:t>
      </w:r>
      <w:r w:rsidRPr="006E3BC4">
        <w:rPr>
          <w:rFonts w:ascii="Tw Cen MT" w:hAnsi="Tw Cen MT"/>
          <w:i w:val="0"/>
          <w:spacing w:val="-2"/>
          <w:sz w:val="20"/>
          <w:szCs w:val="20"/>
        </w:rPr>
        <w:t xml:space="preserve"> </w:t>
      </w:r>
      <w:r w:rsidRPr="006E3BC4">
        <w:rPr>
          <w:rFonts w:ascii="Tw Cen MT" w:hAnsi="Tw Cen MT"/>
          <w:i w:val="0"/>
          <w:sz w:val="20"/>
          <w:szCs w:val="20"/>
        </w:rPr>
        <w:t>to</w:t>
      </w:r>
      <w:r w:rsidRPr="006E3BC4">
        <w:rPr>
          <w:rFonts w:ascii="Tw Cen MT" w:hAnsi="Tw Cen MT"/>
          <w:i w:val="0"/>
          <w:spacing w:val="-2"/>
          <w:sz w:val="20"/>
          <w:szCs w:val="20"/>
        </w:rPr>
        <w:t xml:space="preserve"> </w:t>
      </w:r>
      <w:r w:rsidRPr="006E3BC4">
        <w:rPr>
          <w:rFonts w:ascii="Tw Cen MT" w:hAnsi="Tw Cen MT"/>
          <w:i w:val="0"/>
          <w:sz w:val="20"/>
          <w:szCs w:val="20"/>
        </w:rPr>
        <w:t>the</w:t>
      </w:r>
      <w:r w:rsidRPr="006E3BC4">
        <w:rPr>
          <w:rFonts w:ascii="Tw Cen MT" w:hAnsi="Tw Cen MT"/>
          <w:i w:val="0"/>
          <w:spacing w:val="-2"/>
          <w:sz w:val="20"/>
          <w:szCs w:val="20"/>
        </w:rPr>
        <w:t xml:space="preserve"> </w:t>
      </w:r>
      <w:r w:rsidRPr="006E3BC4">
        <w:rPr>
          <w:rFonts w:ascii="Tw Cen MT" w:hAnsi="Tw Cen MT"/>
          <w:i w:val="0"/>
          <w:sz w:val="20"/>
          <w:szCs w:val="20"/>
        </w:rPr>
        <w:t>BISD</w:t>
      </w:r>
      <w:r w:rsidRPr="006E3BC4">
        <w:rPr>
          <w:rFonts w:ascii="Tw Cen MT" w:hAnsi="Tw Cen MT"/>
          <w:i w:val="0"/>
          <w:spacing w:val="-13"/>
          <w:sz w:val="20"/>
          <w:szCs w:val="20"/>
        </w:rPr>
        <w:t xml:space="preserve"> </w:t>
      </w:r>
      <w:r w:rsidRPr="006E3BC4">
        <w:rPr>
          <w:rFonts w:ascii="Tw Cen MT" w:hAnsi="Tw Cen MT"/>
          <w:i w:val="0"/>
          <w:sz w:val="20"/>
          <w:szCs w:val="20"/>
        </w:rPr>
        <w:t>Admin</w:t>
      </w:r>
      <w:r w:rsidR="00124C35">
        <w:rPr>
          <w:rFonts w:ascii="Tw Cen MT" w:hAnsi="Tw Cen MT"/>
          <w:i w:val="0"/>
          <w:sz w:val="20"/>
          <w:szCs w:val="20"/>
        </w:rPr>
        <w:t>istrative</w:t>
      </w:r>
      <w:r w:rsidR="00941DE9">
        <w:rPr>
          <w:rFonts w:ascii="Tw Cen MT" w:hAnsi="Tw Cen MT"/>
          <w:i w:val="0"/>
          <w:sz w:val="20"/>
          <w:szCs w:val="20"/>
        </w:rPr>
        <w:t xml:space="preserve"> Assistant</w:t>
      </w:r>
      <w:r w:rsidRPr="006E3BC4">
        <w:rPr>
          <w:rFonts w:ascii="Tw Cen MT" w:hAnsi="Tw Cen MT"/>
          <w:i w:val="0"/>
          <w:spacing w:val="-2"/>
          <w:sz w:val="20"/>
          <w:szCs w:val="20"/>
        </w:rPr>
        <w:t xml:space="preserve"> </w:t>
      </w:r>
      <w:r w:rsidRPr="006E3BC4">
        <w:rPr>
          <w:rFonts w:ascii="Tw Cen MT" w:hAnsi="Tw Cen MT"/>
          <w:i w:val="0"/>
          <w:sz w:val="20"/>
          <w:szCs w:val="20"/>
        </w:rPr>
        <w:t>who</w:t>
      </w:r>
      <w:r w:rsidRPr="006E3BC4">
        <w:rPr>
          <w:rFonts w:ascii="Tw Cen MT" w:hAnsi="Tw Cen MT"/>
          <w:i w:val="0"/>
          <w:spacing w:val="-2"/>
          <w:sz w:val="20"/>
          <w:szCs w:val="20"/>
        </w:rPr>
        <w:t xml:space="preserve"> </w:t>
      </w:r>
      <w:r w:rsidRPr="006E3BC4">
        <w:rPr>
          <w:rFonts w:ascii="Tw Cen MT" w:hAnsi="Tw Cen MT"/>
          <w:i w:val="0"/>
          <w:sz w:val="20"/>
          <w:szCs w:val="20"/>
        </w:rPr>
        <w:t>makes</w:t>
      </w:r>
      <w:r w:rsidRPr="006E3BC4">
        <w:rPr>
          <w:rFonts w:ascii="Tw Cen MT" w:hAnsi="Tw Cen MT"/>
          <w:i w:val="0"/>
          <w:spacing w:val="-2"/>
          <w:sz w:val="20"/>
          <w:szCs w:val="20"/>
        </w:rPr>
        <w:t xml:space="preserve"> </w:t>
      </w:r>
      <w:r w:rsidRPr="006E3BC4">
        <w:rPr>
          <w:rFonts w:ascii="Tw Cen MT" w:hAnsi="Tw Cen MT"/>
          <w:i w:val="0"/>
          <w:sz w:val="20"/>
          <w:szCs w:val="20"/>
        </w:rPr>
        <w:t>a</w:t>
      </w:r>
      <w:r w:rsidRPr="006E3BC4">
        <w:rPr>
          <w:rFonts w:ascii="Tw Cen MT" w:hAnsi="Tw Cen MT"/>
          <w:i w:val="0"/>
          <w:spacing w:val="-1"/>
          <w:sz w:val="20"/>
          <w:szCs w:val="20"/>
        </w:rPr>
        <w:t xml:space="preserve"> </w:t>
      </w:r>
      <w:r w:rsidRPr="006E3BC4">
        <w:rPr>
          <w:rFonts w:ascii="Tw Cen MT" w:hAnsi="Tw Cen MT"/>
          <w:i w:val="0"/>
          <w:sz w:val="20"/>
          <w:szCs w:val="20"/>
        </w:rPr>
        <w:t>cover</w:t>
      </w:r>
      <w:r w:rsidRPr="006E3BC4">
        <w:rPr>
          <w:rFonts w:ascii="Tw Cen MT" w:hAnsi="Tw Cen MT"/>
          <w:i w:val="0"/>
          <w:spacing w:val="-2"/>
          <w:sz w:val="20"/>
          <w:szCs w:val="20"/>
        </w:rPr>
        <w:t xml:space="preserve"> </w:t>
      </w:r>
      <w:r w:rsidRPr="006E3BC4">
        <w:rPr>
          <w:rFonts w:ascii="Tw Cen MT" w:hAnsi="Tw Cen MT"/>
          <w:i w:val="0"/>
          <w:sz w:val="20"/>
          <w:szCs w:val="20"/>
        </w:rPr>
        <w:t>sheet</w:t>
      </w:r>
      <w:r w:rsidRPr="006E3BC4">
        <w:rPr>
          <w:rFonts w:ascii="Tw Cen MT" w:hAnsi="Tw Cen MT"/>
          <w:i w:val="0"/>
          <w:w w:val="99"/>
          <w:sz w:val="20"/>
          <w:szCs w:val="20"/>
        </w:rPr>
        <w:t xml:space="preserve"> </w:t>
      </w:r>
      <w:r w:rsidRPr="006E3BC4">
        <w:rPr>
          <w:rFonts w:ascii="Tw Cen MT" w:hAnsi="Tw Cen MT"/>
          <w:i w:val="0"/>
          <w:sz w:val="20"/>
          <w:szCs w:val="20"/>
        </w:rPr>
        <w:t>with</w:t>
      </w:r>
      <w:r w:rsidRPr="006E3BC4">
        <w:rPr>
          <w:rFonts w:ascii="Tw Cen MT" w:hAnsi="Tw Cen MT"/>
          <w:i w:val="0"/>
          <w:spacing w:val="-2"/>
          <w:sz w:val="20"/>
          <w:szCs w:val="20"/>
        </w:rPr>
        <w:t xml:space="preserve"> </w:t>
      </w:r>
      <w:r w:rsidRPr="006E3BC4">
        <w:rPr>
          <w:rFonts w:ascii="Tw Cen MT" w:hAnsi="Tw Cen MT"/>
          <w:i w:val="0"/>
          <w:sz w:val="20"/>
          <w:szCs w:val="20"/>
        </w:rPr>
        <w:t>Grant</w:t>
      </w:r>
      <w:r w:rsidRPr="006E3BC4">
        <w:rPr>
          <w:rFonts w:ascii="Tw Cen MT" w:hAnsi="Tw Cen MT"/>
          <w:i w:val="0"/>
          <w:spacing w:val="-2"/>
          <w:sz w:val="20"/>
          <w:szCs w:val="20"/>
        </w:rPr>
        <w:t xml:space="preserve"> </w:t>
      </w:r>
      <w:r w:rsidRPr="006E3BC4">
        <w:rPr>
          <w:rFonts w:ascii="Tw Cen MT" w:hAnsi="Tw Cen MT"/>
          <w:i w:val="0"/>
          <w:sz w:val="20"/>
          <w:szCs w:val="20"/>
        </w:rPr>
        <w:t>name,</w:t>
      </w:r>
      <w:r w:rsidRPr="006E3BC4">
        <w:rPr>
          <w:rFonts w:ascii="Tw Cen MT" w:hAnsi="Tw Cen MT"/>
          <w:i w:val="0"/>
          <w:spacing w:val="-2"/>
          <w:sz w:val="20"/>
          <w:szCs w:val="20"/>
        </w:rPr>
        <w:t xml:space="preserve"> </w:t>
      </w:r>
      <w:r w:rsidRPr="006E3BC4">
        <w:rPr>
          <w:rFonts w:ascii="Tw Cen MT" w:hAnsi="Tw Cen MT"/>
          <w:i w:val="0"/>
          <w:sz w:val="20"/>
          <w:szCs w:val="20"/>
        </w:rPr>
        <w:t>amount</w:t>
      </w:r>
      <w:r w:rsidRPr="006E3BC4">
        <w:rPr>
          <w:rFonts w:ascii="Tw Cen MT" w:hAnsi="Tw Cen MT"/>
          <w:i w:val="0"/>
          <w:spacing w:val="-2"/>
          <w:sz w:val="20"/>
          <w:szCs w:val="20"/>
        </w:rPr>
        <w:t xml:space="preserve"> </w:t>
      </w:r>
      <w:r w:rsidRPr="006E3BC4">
        <w:rPr>
          <w:rFonts w:ascii="Tw Cen MT" w:hAnsi="Tw Cen MT"/>
          <w:i w:val="0"/>
          <w:sz w:val="20"/>
          <w:szCs w:val="20"/>
        </w:rPr>
        <w:t>requested</w:t>
      </w:r>
      <w:r w:rsidRPr="006E3BC4">
        <w:rPr>
          <w:rFonts w:ascii="Tw Cen MT" w:hAnsi="Tw Cen MT"/>
          <w:i w:val="0"/>
          <w:spacing w:val="-1"/>
          <w:sz w:val="20"/>
          <w:szCs w:val="20"/>
        </w:rPr>
        <w:t xml:space="preserve"> </w:t>
      </w:r>
      <w:r w:rsidRPr="006E3BC4">
        <w:rPr>
          <w:rFonts w:ascii="Tw Cen MT" w:hAnsi="Tw Cen MT"/>
          <w:i w:val="0"/>
          <w:sz w:val="20"/>
          <w:szCs w:val="20"/>
        </w:rPr>
        <w:t>and</w:t>
      </w:r>
      <w:r w:rsidRPr="006E3BC4">
        <w:rPr>
          <w:rFonts w:ascii="Tw Cen MT" w:hAnsi="Tw Cen MT"/>
          <w:i w:val="0"/>
          <w:spacing w:val="-2"/>
          <w:sz w:val="20"/>
          <w:szCs w:val="20"/>
        </w:rPr>
        <w:t xml:space="preserve"> </w:t>
      </w:r>
      <w:r w:rsidRPr="006E3BC4">
        <w:rPr>
          <w:rFonts w:ascii="Tw Cen MT" w:hAnsi="Tw Cen MT"/>
          <w:i w:val="0"/>
          <w:sz w:val="20"/>
          <w:szCs w:val="20"/>
        </w:rPr>
        <w:t>number</w:t>
      </w:r>
      <w:r w:rsidRPr="006E3BC4">
        <w:rPr>
          <w:rFonts w:ascii="Tw Cen MT" w:hAnsi="Tw Cen MT"/>
          <w:i w:val="0"/>
          <w:spacing w:val="-2"/>
          <w:sz w:val="20"/>
          <w:szCs w:val="20"/>
        </w:rPr>
        <w:t xml:space="preserve"> </w:t>
      </w:r>
      <w:r w:rsidRPr="006E3BC4">
        <w:rPr>
          <w:rFonts w:ascii="Tw Cen MT" w:hAnsi="Tw Cen MT"/>
          <w:i w:val="0"/>
          <w:sz w:val="20"/>
          <w:szCs w:val="20"/>
        </w:rPr>
        <w:t>blank</w:t>
      </w:r>
      <w:r w:rsidRPr="006E3BC4">
        <w:rPr>
          <w:rFonts w:ascii="Tw Cen MT" w:hAnsi="Tw Cen MT"/>
          <w:i w:val="0"/>
          <w:spacing w:val="-2"/>
          <w:sz w:val="20"/>
          <w:szCs w:val="20"/>
        </w:rPr>
        <w:t xml:space="preserve"> </w:t>
      </w:r>
      <w:r w:rsidRPr="006E3BC4">
        <w:rPr>
          <w:rFonts w:ascii="Tw Cen MT" w:hAnsi="Tw Cen MT"/>
          <w:i w:val="0"/>
          <w:sz w:val="20"/>
          <w:szCs w:val="20"/>
        </w:rPr>
        <w:t>for</w:t>
      </w:r>
      <w:r w:rsidRPr="006E3BC4">
        <w:rPr>
          <w:rFonts w:ascii="Tw Cen MT" w:hAnsi="Tw Cen MT"/>
          <w:i w:val="0"/>
          <w:spacing w:val="-1"/>
          <w:sz w:val="20"/>
          <w:szCs w:val="20"/>
        </w:rPr>
        <w:t xml:space="preserve"> </w:t>
      </w:r>
      <w:r w:rsidRPr="006E3BC4">
        <w:rPr>
          <w:rFonts w:ascii="Tw Cen MT" w:hAnsi="Tw Cen MT"/>
          <w:i w:val="0"/>
          <w:sz w:val="20"/>
          <w:szCs w:val="20"/>
        </w:rPr>
        <w:t>each</w:t>
      </w:r>
      <w:r w:rsidRPr="006E3BC4">
        <w:rPr>
          <w:rFonts w:ascii="Tw Cen MT" w:hAnsi="Tw Cen MT"/>
          <w:i w:val="0"/>
          <w:spacing w:val="-2"/>
          <w:sz w:val="20"/>
          <w:szCs w:val="20"/>
        </w:rPr>
        <w:t xml:space="preserve"> </w:t>
      </w:r>
      <w:r w:rsidRPr="006E3BC4">
        <w:rPr>
          <w:rFonts w:ascii="Tw Cen MT" w:hAnsi="Tw Cen MT"/>
          <w:i w:val="0"/>
          <w:sz w:val="20"/>
          <w:szCs w:val="20"/>
        </w:rPr>
        <w:t>application.</w:t>
      </w:r>
    </w:p>
    <w:p w14:paraId="1C124F95" w14:textId="77777777" w:rsidR="00AB2BBE" w:rsidRDefault="00AB2BBE" w:rsidP="006D60C0">
      <w:pPr>
        <w:pStyle w:val="BodyText"/>
        <w:spacing w:line="246" w:lineRule="auto"/>
        <w:ind w:right="83"/>
        <w:jc w:val="both"/>
        <w:rPr>
          <w:rFonts w:ascii="Tw Cen MT" w:hAnsi="Tw Cen MT"/>
          <w:i w:val="0"/>
          <w:sz w:val="20"/>
          <w:szCs w:val="20"/>
        </w:rPr>
      </w:pPr>
    </w:p>
    <w:p w14:paraId="0583D116" w14:textId="77777777" w:rsidR="005832B9" w:rsidRDefault="00223208" w:rsidP="006D60C0">
      <w:pPr>
        <w:pStyle w:val="BodyText"/>
        <w:spacing w:line="246" w:lineRule="auto"/>
        <w:ind w:right="83"/>
        <w:jc w:val="both"/>
        <w:rPr>
          <w:rFonts w:ascii="Tw Cen MT" w:hAnsi="Tw Cen MT"/>
          <w:i w:val="0"/>
          <w:sz w:val="20"/>
          <w:szCs w:val="20"/>
          <w:u w:val="single"/>
        </w:rPr>
      </w:pPr>
      <w:r>
        <w:rPr>
          <w:rFonts w:ascii="Tw Cen MT" w:hAnsi="Tw Cen MT"/>
          <w:i w:val="0"/>
          <w:sz w:val="20"/>
          <w:szCs w:val="20"/>
        </w:rPr>
        <w:tab/>
      </w:r>
      <w:r w:rsidRPr="00223208">
        <w:rPr>
          <w:rFonts w:ascii="Tw Cen MT" w:hAnsi="Tw Cen MT"/>
          <w:i w:val="0"/>
          <w:sz w:val="20"/>
          <w:szCs w:val="20"/>
          <w:u w:val="single"/>
        </w:rPr>
        <w:t>TIG Committee Procedures</w:t>
      </w:r>
    </w:p>
    <w:p w14:paraId="2CF8F72F" w14:textId="77777777" w:rsidR="00223208" w:rsidRDefault="00941DE9" w:rsidP="006D60C0">
      <w:pPr>
        <w:pStyle w:val="BodyText"/>
        <w:numPr>
          <w:ilvl w:val="0"/>
          <w:numId w:val="31"/>
        </w:numPr>
        <w:spacing w:line="246" w:lineRule="auto"/>
        <w:ind w:left="1080" w:right="83"/>
        <w:jc w:val="both"/>
        <w:rPr>
          <w:rFonts w:ascii="Tw Cen MT" w:hAnsi="Tw Cen MT"/>
          <w:i w:val="0"/>
          <w:sz w:val="20"/>
          <w:szCs w:val="20"/>
        </w:rPr>
      </w:pPr>
      <w:r>
        <w:rPr>
          <w:rFonts w:ascii="Tw Cen MT" w:hAnsi="Tw Cen MT"/>
          <w:i w:val="0"/>
          <w:sz w:val="20"/>
          <w:szCs w:val="20"/>
        </w:rPr>
        <w:t xml:space="preserve">The </w:t>
      </w:r>
      <w:r w:rsidR="004C56DC">
        <w:rPr>
          <w:rFonts w:ascii="Tw Cen MT" w:hAnsi="Tw Cen MT"/>
          <w:i w:val="0"/>
          <w:sz w:val="20"/>
          <w:szCs w:val="20"/>
        </w:rPr>
        <w:t>C</w:t>
      </w:r>
      <w:r w:rsidR="00223208">
        <w:rPr>
          <w:rFonts w:ascii="Tw Cen MT" w:hAnsi="Tw Cen MT"/>
          <w:i w:val="0"/>
          <w:sz w:val="20"/>
          <w:szCs w:val="20"/>
        </w:rPr>
        <w:t>hairperson</w:t>
      </w:r>
      <w:r w:rsidR="00223208" w:rsidRPr="006E3BC4">
        <w:rPr>
          <w:rFonts w:ascii="Tw Cen MT" w:hAnsi="Tw Cen MT"/>
          <w:i w:val="0"/>
          <w:spacing w:val="-2"/>
          <w:sz w:val="20"/>
          <w:szCs w:val="20"/>
        </w:rPr>
        <w:t xml:space="preserve"> </w:t>
      </w:r>
      <w:r w:rsidR="00223208" w:rsidRPr="006E3BC4">
        <w:rPr>
          <w:rFonts w:ascii="Tw Cen MT" w:hAnsi="Tw Cen MT"/>
          <w:i w:val="0"/>
          <w:sz w:val="20"/>
          <w:szCs w:val="20"/>
        </w:rPr>
        <w:t>will</w:t>
      </w:r>
      <w:r w:rsidR="00223208" w:rsidRPr="006E3BC4">
        <w:rPr>
          <w:rFonts w:ascii="Tw Cen MT" w:hAnsi="Tw Cen MT"/>
          <w:i w:val="0"/>
          <w:spacing w:val="-2"/>
          <w:sz w:val="20"/>
          <w:szCs w:val="20"/>
        </w:rPr>
        <w:t xml:space="preserve"> </w:t>
      </w:r>
      <w:r w:rsidR="00223208" w:rsidRPr="006E3BC4">
        <w:rPr>
          <w:rFonts w:ascii="Tw Cen MT" w:hAnsi="Tw Cen MT"/>
          <w:i w:val="0"/>
          <w:sz w:val="20"/>
          <w:szCs w:val="20"/>
        </w:rPr>
        <w:t>make</w:t>
      </w:r>
      <w:r w:rsidR="00223208" w:rsidRPr="006E3BC4">
        <w:rPr>
          <w:rFonts w:ascii="Tw Cen MT" w:hAnsi="Tw Cen MT"/>
          <w:i w:val="0"/>
          <w:spacing w:val="-1"/>
          <w:sz w:val="20"/>
          <w:szCs w:val="20"/>
        </w:rPr>
        <w:t xml:space="preserve"> </w:t>
      </w:r>
      <w:r w:rsidR="00223208" w:rsidRPr="006E3BC4">
        <w:rPr>
          <w:rFonts w:ascii="Tw Cen MT" w:hAnsi="Tw Cen MT"/>
          <w:i w:val="0"/>
          <w:sz w:val="20"/>
          <w:szCs w:val="20"/>
        </w:rPr>
        <w:t>2</w:t>
      </w:r>
      <w:r w:rsidR="00223208" w:rsidRPr="006E3BC4">
        <w:rPr>
          <w:rFonts w:ascii="Tw Cen MT" w:hAnsi="Tw Cen MT"/>
          <w:i w:val="0"/>
          <w:spacing w:val="-2"/>
          <w:sz w:val="20"/>
          <w:szCs w:val="20"/>
        </w:rPr>
        <w:t xml:space="preserve"> </w:t>
      </w:r>
      <w:r w:rsidR="00223208" w:rsidRPr="006E3BC4">
        <w:rPr>
          <w:rFonts w:ascii="Tw Cen MT" w:hAnsi="Tw Cen MT"/>
          <w:i w:val="0"/>
          <w:sz w:val="20"/>
          <w:szCs w:val="20"/>
        </w:rPr>
        <w:t>personal</w:t>
      </w:r>
      <w:r w:rsidR="00223208" w:rsidRPr="006E3BC4">
        <w:rPr>
          <w:rFonts w:ascii="Tw Cen MT" w:hAnsi="Tw Cen MT"/>
          <w:i w:val="0"/>
          <w:spacing w:val="-1"/>
          <w:sz w:val="20"/>
          <w:szCs w:val="20"/>
        </w:rPr>
        <w:t xml:space="preserve"> </w:t>
      </w:r>
      <w:r w:rsidR="00223208" w:rsidRPr="006E3BC4">
        <w:rPr>
          <w:rFonts w:ascii="Tw Cen MT" w:hAnsi="Tw Cen MT"/>
          <w:i w:val="0"/>
          <w:sz w:val="20"/>
          <w:szCs w:val="20"/>
        </w:rPr>
        <w:t>copies</w:t>
      </w:r>
      <w:r w:rsidR="00223208" w:rsidRPr="006E3BC4">
        <w:rPr>
          <w:rFonts w:ascii="Tw Cen MT" w:hAnsi="Tw Cen MT"/>
          <w:i w:val="0"/>
          <w:spacing w:val="-2"/>
          <w:sz w:val="20"/>
          <w:szCs w:val="20"/>
        </w:rPr>
        <w:t xml:space="preserve"> </w:t>
      </w:r>
      <w:r w:rsidR="00223208" w:rsidRPr="006E3BC4">
        <w:rPr>
          <w:rFonts w:ascii="Tw Cen MT" w:hAnsi="Tw Cen MT"/>
          <w:i w:val="0"/>
          <w:sz w:val="20"/>
          <w:szCs w:val="20"/>
        </w:rPr>
        <w:t>of</w:t>
      </w:r>
      <w:r w:rsidR="00223208" w:rsidRPr="006E3BC4">
        <w:rPr>
          <w:rFonts w:ascii="Tw Cen MT" w:hAnsi="Tw Cen MT"/>
          <w:i w:val="0"/>
          <w:spacing w:val="-2"/>
          <w:sz w:val="20"/>
          <w:szCs w:val="20"/>
        </w:rPr>
        <w:t xml:space="preserve"> </w:t>
      </w:r>
      <w:r w:rsidR="00223208" w:rsidRPr="006E3BC4">
        <w:rPr>
          <w:rFonts w:ascii="Tw Cen MT" w:hAnsi="Tw Cen MT"/>
          <w:i w:val="0"/>
          <w:sz w:val="20"/>
          <w:szCs w:val="20"/>
        </w:rPr>
        <w:t>all</w:t>
      </w:r>
      <w:r w:rsidR="00223208" w:rsidRPr="006E3BC4">
        <w:rPr>
          <w:rFonts w:ascii="Tw Cen MT" w:hAnsi="Tw Cen MT"/>
          <w:i w:val="0"/>
          <w:spacing w:val="-1"/>
          <w:sz w:val="20"/>
          <w:szCs w:val="20"/>
        </w:rPr>
        <w:t xml:space="preserve"> </w:t>
      </w:r>
      <w:r w:rsidR="00223208" w:rsidRPr="006E3BC4">
        <w:rPr>
          <w:rFonts w:ascii="Tw Cen MT" w:hAnsi="Tw Cen MT"/>
          <w:i w:val="0"/>
          <w:sz w:val="20"/>
          <w:szCs w:val="20"/>
        </w:rPr>
        <w:t>of</w:t>
      </w:r>
      <w:r w:rsidR="00223208" w:rsidRPr="006E3BC4">
        <w:rPr>
          <w:rFonts w:ascii="Tw Cen MT" w:hAnsi="Tw Cen MT"/>
          <w:i w:val="0"/>
          <w:spacing w:val="-2"/>
          <w:sz w:val="20"/>
          <w:szCs w:val="20"/>
        </w:rPr>
        <w:t xml:space="preserve"> </w:t>
      </w:r>
      <w:r w:rsidR="00223208" w:rsidRPr="006E3BC4">
        <w:rPr>
          <w:rFonts w:ascii="Tw Cen MT" w:hAnsi="Tw Cen MT"/>
          <w:i w:val="0"/>
          <w:sz w:val="20"/>
          <w:szCs w:val="20"/>
        </w:rPr>
        <w:t>the</w:t>
      </w:r>
      <w:r w:rsidR="00223208" w:rsidRPr="006E3BC4">
        <w:rPr>
          <w:rFonts w:ascii="Tw Cen MT" w:hAnsi="Tw Cen MT"/>
          <w:i w:val="0"/>
          <w:spacing w:val="-1"/>
          <w:sz w:val="20"/>
          <w:szCs w:val="20"/>
        </w:rPr>
        <w:t xml:space="preserve"> </w:t>
      </w:r>
      <w:r w:rsidR="00223208" w:rsidRPr="006E3BC4">
        <w:rPr>
          <w:rFonts w:ascii="Tw Cen MT" w:hAnsi="Tw Cen MT"/>
          <w:i w:val="0"/>
          <w:sz w:val="20"/>
          <w:szCs w:val="20"/>
        </w:rPr>
        <w:t>applications.</w:t>
      </w:r>
      <w:r w:rsidR="00223208" w:rsidRPr="006E3BC4">
        <w:rPr>
          <w:rFonts w:ascii="Tw Cen MT" w:hAnsi="Tw Cen MT"/>
          <w:i w:val="0"/>
          <w:spacing w:val="-2"/>
          <w:sz w:val="20"/>
          <w:szCs w:val="20"/>
        </w:rPr>
        <w:t xml:space="preserve"> </w:t>
      </w:r>
      <w:r w:rsidR="00223208" w:rsidRPr="006E3BC4">
        <w:rPr>
          <w:rFonts w:ascii="Tw Cen MT" w:hAnsi="Tw Cen MT"/>
          <w:i w:val="0"/>
          <w:sz w:val="20"/>
          <w:szCs w:val="20"/>
        </w:rPr>
        <w:t>1</w:t>
      </w:r>
      <w:r w:rsidR="00223208" w:rsidRPr="006E3BC4">
        <w:rPr>
          <w:rFonts w:ascii="Tw Cen MT" w:hAnsi="Tw Cen MT"/>
          <w:i w:val="0"/>
          <w:spacing w:val="-1"/>
          <w:sz w:val="20"/>
          <w:szCs w:val="20"/>
        </w:rPr>
        <w:t xml:space="preserve"> </w:t>
      </w:r>
      <w:r w:rsidR="00223208" w:rsidRPr="006E3BC4">
        <w:rPr>
          <w:rFonts w:ascii="Tw Cen MT" w:hAnsi="Tw Cen MT"/>
          <w:i w:val="0"/>
          <w:sz w:val="20"/>
          <w:szCs w:val="20"/>
        </w:rPr>
        <w:t>copy</w:t>
      </w:r>
      <w:r w:rsidR="00223208" w:rsidRPr="006E3BC4">
        <w:rPr>
          <w:rFonts w:ascii="Tw Cen MT" w:hAnsi="Tw Cen MT"/>
          <w:i w:val="0"/>
          <w:spacing w:val="-2"/>
          <w:sz w:val="20"/>
          <w:szCs w:val="20"/>
        </w:rPr>
        <w:t xml:space="preserve"> </w:t>
      </w:r>
      <w:r w:rsidR="00223208" w:rsidRPr="006E3BC4">
        <w:rPr>
          <w:rFonts w:ascii="Tw Cen MT" w:hAnsi="Tw Cen MT"/>
          <w:i w:val="0"/>
          <w:sz w:val="20"/>
          <w:szCs w:val="20"/>
        </w:rPr>
        <w:t>will</w:t>
      </w:r>
      <w:r w:rsidR="00223208" w:rsidRPr="006E3BC4">
        <w:rPr>
          <w:rFonts w:ascii="Tw Cen MT" w:hAnsi="Tw Cen MT"/>
          <w:i w:val="0"/>
          <w:spacing w:val="-2"/>
          <w:sz w:val="20"/>
          <w:szCs w:val="20"/>
        </w:rPr>
        <w:t xml:space="preserve"> </w:t>
      </w:r>
      <w:r w:rsidR="00223208" w:rsidRPr="006E3BC4">
        <w:rPr>
          <w:rFonts w:ascii="Tw Cen MT" w:hAnsi="Tw Cen MT"/>
          <w:i w:val="0"/>
          <w:sz w:val="20"/>
          <w:szCs w:val="20"/>
        </w:rPr>
        <w:t>be</w:t>
      </w:r>
      <w:r w:rsidR="00223208" w:rsidRPr="006E3BC4">
        <w:rPr>
          <w:rFonts w:ascii="Tw Cen MT" w:hAnsi="Tw Cen MT"/>
          <w:i w:val="0"/>
          <w:spacing w:val="-1"/>
          <w:sz w:val="20"/>
          <w:szCs w:val="20"/>
        </w:rPr>
        <w:t xml:space="preserve"> </w:t>
      </w:r>
      <w:r w:rsidR="00223208" w:rsidRPr="006E3BC4">
        <w:rPr>
          <w:rFonts w:ascii="Tw Cen MT" w:hAnsi="Tw Cen MT"/>
          <w:i w:val="0"/>
          <w:sz w:val="20"/>
          <w:szCs w:val="20"/>
        </w:rPr>
        <w:t>kept</w:t>
      </w:r>
      <w:r w:rsidR="00223208" w:rsidRPr="006E3BC4">
        <w:rPr>
          <w:rFonts w:ascii="Tw Cen MT" w:hAnsi="Tw Cen MT"/>
          <w:i w:val="0"/>
          <w:spacing w:val="-2"/>
          <w:sz w:val="20"/>
          <w:szCs w:val="20"/>
        </w:rPr>
        <w:t xml:space="preserve"> </w:t>
      </w:r>
      <w:r w:rsidR="00223208" w:rsidRPr="006E3BC4">
        <w:rPr>
          <w:rFonts w:ascii="Tw Cen MT" w:hAnsi="Tw Cen MT"/>
          <w:i w:val="0"/>
          <w:sz w:val="20"/>
          <w:szCs w:val="20"/>
        </w:rPr>
        <w:t>intact,</w:t>
      </w:r>
      <w:r w:rsidR="00223208" w:rsidRPr="006E3BC4">
        <w:rPr>
          <w:rFonts w:ascii="Tw Cen MT" w:hAnsi="Tw Cen MT"/>
          <w:i w:val="0"/>
          <w:spacing w:val="-1"/>
          <w:sz w:val="20"/>
          <w:szCs w:val="20"/>
        </w:rPr>
        <w:t xml:space="preserve"> </w:t>
      </w:r>
      <w:r w:rsidR="00223208" w:rsidRPr="006E3BC4">
        <w:rPr>
          <w:rFonts w:ascii="Tw Cen MT" w:hAnsi="Tw Cen MT"/>
          <w:i w:val="0"/>
          <w:sz w:val="20"/>
          <w:szCs w:val="20"/>
        </w:rPr>
        <w:t>the</w:t>
      </w:r>
      <w:r w:rsidR="00223208" w:rsidRPr="006E3BC4">
        <w:rPr>
          <w:rFonts w:ascii="Tw Cen MT" w:hAnsi="Tw Cen MT"/>
          <w:i w:val="0"/>
          <w:spacing w:val="-2"/>
          <w:sz w:val="20"/>
          <w:szCs w:val="20"/>
        </w:rPr>
        <w:t xml:space="preserve"> </w:t>
      </w:r>
      <w:r w:rsidR="00223208" w:rsidRPr="006E3BC4">
        <w:rPr>
          <w:rFonts w:ascii="Tw Cen MT" w:hAnsi="Tw Cen MT"/>
          <w:i w:val="0"/>
          <w:sz w:val="20"/>
          <w:szCs w:val="20"/>
        </w:rPr>
        <w:t>other</w:t>
      </w:r>
      <w:r w:rsidR="00223208" w:rsidRPr="006E3BC4">
        <w:rPr>
          <w:rFonts w:ascii="Tw Cen MT" w:hAnsi="Tw Cen MT"/>
          <w:i w:val="0"/>
          <w:spacing w:val="-1"/>
          <w:sz w:val="20"/>
          <w:szCs w:val="20"/>
        </w:rPr>
        <w:t xml:space="preserve"> </w:t>
      </w:r>
      <w:r w:rsidR="00223208" w:rsidRPr="006E3BC4">
        <w:rPr>
          <w:rFonts w:ascii="Tw Cen MT" w:hAnsi="Tw Cen MT"/>
          <w:i w:val="0"/>
          <w:sz w:val="20"/>
          <w:szCs w:val="20"/>
        </w:rPr>
        <w:t>will be</w:t>
      </w:r>
      <w:r w:rsidR="00223208" w:rsidRPr="006E3BC4">
        <w:rPr>
          <w:rFonts w:ascii="Tw Cen MT" w:hAnsi="Tw Cen MT"/>
          <w:i w:val="0"/>
          <w:spacing w:val="-2"/>
          <w:sz w:val="20"/>
          <w:szCs w:val="20"/>
        </w:rPr>
        <w:t xml:space="preserve"> </w:t>
      </w:r>
      <w:r w:rsidR="00223208" w:rsidRPr="006E3BC4">
        <w:rPr>
          <w:rFonts w:ascii="Tw Cen MT" w:hAnsi="Tw Cen MT"/>
          <w:i w:val="0"/>
          <w:sz w:val="20"/>
          <w:szCs w:val="20"/>
        </w:rPr>
        <w:t>edited</w:t>
      </w:r>
      <w:r w:rsidR="00223208" w:rsidRPr="006E3BC4">
        <w:rPr>
          <w:rFonts w:ascii="Tw Cen MT" w:hAnsi="Tw Cen MT"/>
          <w:i w:val="0"/>
          <w:spacing w:val="-1"/>
          <w:sz w:val="20"/>
          <w:szCs w:val="20"/>
        </w:rPr>
        <w:t xml:space="preserve"> </w:t>
      </w:r>
      <w:r w:rsidR="00223208" w:rsidRPr="006E3BC4">
        <w:rPr>
          <w:rFonts w:ascii="Tw Cen MT" w:hAnsi="Tw Cen MT"/>
          <w:i w:val="0"/>
          <w:sz w:val="20"/>
          <w:szCs w:val="20"/>
        </w:rPr>
        <w:t>and</w:t>
      </w:r>
      <w:r w:rsidR="00223208" w:rsidRPr="006E3BC4">
        <w:rPr>
          <w:rFonts w:ascii="Tw Cen MT" w:hAnsi="Tw Cen MT"/>
          <w:i w:val="0"/>
          <w:spacing w:val="-2"/>
          <w:sz w:val="20"/>
          <w:szCs w:val="20"/>
        </w:rPr>
        <w:t xml:space="preserve"> </w:t>
      </w:r>
      <w:r w:rsidR="00223208" w:rsidRPr="006E3BC4">
        <w:rPr>
          <w:rFonts w:ascii="Tw Cen MT" w:hAnsi="Tw Cen MT"/>
          <w:i w:val="0"/>
          <w:sz w:val="20"/>
          <w:szCs w:val="20"/>
        </w:rPr>
        <w:t>all</w:t>
      </w:r>
      <w:r w:rsidR="00223208" w:rsidRPr="006E3BC4">
        <w:rPr>
          <w:rFonts w:ascii="Tw Cen MT" w:hAnsi="Tw Cen MT"/>
          <w:i w:val="0"/>
          <w:spacing w:val="-1"/>
          <w:sz w:val="20"/>
          <w:szCs w:val="20"/>
        </w:rPr>
        <w:t xml:space="preserve"> </w:t>
      </w:r>
      <w:r w:rsidR="00223208" w:rsidRPr="006E3BC4">
        <w:rPr>
          <w:rFonts w:ascii="Tw Cen MT" w:hAnsi="Tw Cen MT"/>
          <w:i w:val="0"/>
          <w:sz w:val="20"/>
          <w:szCs w:val="20"/>
        </w:rPr>
        <w:t>applicant/campus</w:t>
      </w:r>
      <w:r w:rsidR="00223208" w:rsidRPr="006E3BC4">
        <w:rPr>
          <w:rFonts w:ascii="Tw Cen MT" w:hAnsi="Tw Cen MT"/>
          <w:i w:val="0"/>
          <w:spacing w:val="-2"/>
          <w:sz w:val="20"/>
          <w:szCs w:val="20"/>
        </w:rPr>
        <w:t xml:space="preserve"> </w:t>
      </w:r>
      <w:r w:rsidR="00223208" w:rsidRPr="006E3BC4">
        <w:rPr>
          <w:rFonts w:ascii="Tw Cen MT" w:hAnsi="Tw Cen MT"/>
          <w:i w:val="0"/>
          <w:sz w:val="20"/>
          <w:szCs w:val="20"/>
        </w:rPr>
        <w:t>identifying</w:t>
      </w:r>
      <w:r w:rsidR="00223208" w:rsidRPr="006E3BC4">
        <w:rPr>
          <w:rFonts w:ascii="Tw Cen MT" w:hAnsi="Tw Cen MT"/>
          <w:i w:val="0"/>
          <w:spacing w:val="-1"/>
          <w:sz w:val="20"/>
          <w:szCs w:val="20"/>
        </w:rPr>
        <w:t xml:space="preserve"> </w:t>
      </w:r>
      <w:r w:rsidR="00223208" w:rsidRPr="006E3BC4">
        <w:rPr>
          <w:rFonts w:ascii="Tw Cen MT" w:hAnsi="Tw Cen MT"/>
          <w:i w:val="0"/>
          <w:sz w:val="20"/>
          <w:szCs w:val="20"/>
        </w:rPr>
        <w:t>information</w:t>
      </w:r>
      <w:r w:rsidR="00223208" w:rsidRPr="006E3BC4">
        <w:rPr>
          <w:rFonts w:ascii="Tw Cen MT" w:hAnsi="Tw Cen MT"/>
          <w:i w:val="0"/>
          <w:spacing w:val="-2"/>
          <w:sz w:val="20"/>
          <w:szCs w:val="20"/>
        </w:rPr>
        <w:t xml:space="preserve"> </w:t>
      </w:r>
      <w:r w:rsidR="00223208" w:rsidRPr="006E3BC4">
        <w:rPr>
          <w:rFonts w:ascii="Tw Cen MT" w:hAnsi="Tw Cen MT"/>
          <w:i w:val="0"/>
          <w:sz w:val="20"/>
          <w:szCs w:val="20"/>
        </w:rPr>
        <w:t>will</w:t>
      </w:r>
      <w:r w:rsidR="00223208" w:rsidRPr="006E3BC4">
        <w:rPr>
          <w:rFonts w:ascii="Tw Cen MT" w:hAnsi="Tw Cen MT"/>
          <w:i w:val="0"/>
          <w:spacing w:val="-1"/>
          <w:sz w:val="20"/>
          <w:szCs w:val="20"/>
        </w:rPr>
        <w:t xml:space="preserve"> </w:t>
      </w:r>
      <w:r w:rsidR="00223208" w:rsidRPr="006E3BC4">
        <w:rPr>
          <w:rFonts w:ascii="Tw Cen MT" w:hAnsi="Tw Cen MT"/>
          <w:i w:val="0"/>
          <w:sz w:val="20"/>
          <w:szCs w:val="20"/>
        </w:rPr>
        <w:t>be</w:t>
      </w:r>
      <w:r w:rsidR="00223208" w:rsidRPr="006E3BC4">
        <w:rPr>
          <w:rFonts w:ascii="Tw Cen MT" w:hAnsi="Tw Cen MT"/>
          <w:i w:val="0"/>
          <w:spacing w:val="-2"/>
          <w:sz w:val="20"/>
          <w:szCs w:val="20"/>
        </w:rPr>
        <w:t xml:space="preserve"> </w:t>
      </w:r>
      <w:r w:rsidR="00223208" w:rsidRPr="006E3BC4">
        <w:rPr>
          <w:rFonts w:ascii="Tw Cen MT" w:hAnsi="Tw Cen MT"/>
          <w:i w:val="0"/>
          <w:sz w:val="20"/>
          <w:szCs w:val="20"/>
        </w:rPr>
        <w:t>removed</w:t>
      </w:r>
      <w:r w:rsidR="00223208" w:rsidRPr="006E3BC4">
        <w:rPr>
          <w:rFonts w:ascii="Tw Cen MT" w:hAnsi="Tw Cen MT"/>
          <w:i w:val="0"/>
          <w:spacing w:val="-1"/>
          <w:sz w:val="20"/>
          <w:szCs w:val="20"/>
        </w:rPr>
        <w:t xml:space="preserve"> </w:t>
      </w:r>
      <w:r w:rsidR="00223208" w:rsidRPr="006E3BC4">
        <w:rPr>
          <w:rFonts w:ascii="Tw Cen MT" w:hAnsi="Tw Cen MT"/>
          <w:i w:val="0"/>
          <w:sz w:val="20"/>
          <w:szCs w:val="20"/>
        </w:rPr>
        <w:t>or</w:t>
      </w:r>
      <w:r w:rsidR="00223208" w:rsidRPr="006E3BC4">
        <w:rPr>
          <w:rFonts w:ascii="Tw Cen MT" w:hAnsi="Tw Cen MT"/>
          <w:i w:val="0"/>
          <w:spacing w:val="-2"/>
          <w:sz w:val="20"/>
          <w:szCs w:val="20"/>
        </w:rPr>
        <w:t xml:space="preserve"> </w:t>
      </w:r>
      <w:r w:rsidR="00223208" w:rsidRPr="006E3BC4">
        <w:rPr>
          <w:rFonts w:ascii="Tw Cen MT" w:hAnsi="Tw Cen MT"/>
          <w:i w:val="0"/>
          <w:sz w:val="20"/>
          <w:szCs w:val="20"/>
        </w:rPr>
        <w:t>blacked</w:t>
      </w:r>
      <w:r w:rsidR="00223208" w:rsidRPr="006E3BC4">
        <w:rPr>
          <w:rFonts w:ascii="Tw Cen MT" w:hAnsi="Tw Cen MT"/>
          <w:i w:val="0"/>
          <w:spacing w:val="-1"/>
          <w:sz w:val="20"/>
          <w:szCs w:val="20"/>
        </w:rPr>
        <w:t xml:space="preserve"> </w:t>
      </w:r>
      <w:r w:rsidR="00223208" w:rsidRPr="006E3BC4">
        <w:rPr>
          <w:rFonts w:ascii="Tw Cen MT" w:hAnsi="Tw Cen MT"/>
          <w:i w:val="0"/>
          <w:sz w:val="20"/>
          <w:szCs w:val="20"/>
        </w:rPr>
        <w:t>out.</w:t>
      </w:r>
      <w:r w:rsidR="004236BB">
        <w:rPr>
          <w:rFonts w:ascii="Tw Cen MT" w:hAnsi="Tw Cen MT"/>
          <w:i w:val="0"/>
          <w:sz w:val="20"/>
          <w:szCs w:val="20"/>
        </w:rPr>
        <w:t xml:space="preserve">  </w:t>
      </w:r>
      <w:r w:rsidR="004236BB" w:rsidRPr="004236BB">
        <w:rPr>
          <w:rFonts w:ascii="Tw Cen MT" w:hAnsi="Tw Cen MT"/>
          <w:i w:val="0"/>
          <w:sz w:val="20"/>
          <w:szCs w:val="20"/>
          <w:shd w:val="clear" w:color="auto" w:fill="FFFFFF"/>
        </w:rPr>
        <w:t>The BISD Admin</w:t>
      </w:r>
      <w:r w:rsidR="00124C35">
        <w:rPr>
          <w:rFonts w:ascii="Tw Cen MT" w:hAnsi="Tw Cen MT"/>
          <w:i w:val="0"/>
          <w:sz w:val="20"/>
          <w:szCs w:val="20"/>
          <w:shd w:val="clear" w:color="auto" w:fill="FFFFFF"/>
        </w:rPr>
        <w:t>istrative</w:t>
      </w:r>
      <w:r w:rsidR="004236BB" w:rsidRPr="004236BB">
        <w:rPr>
          <w:rFonts w:ascii="Tw Cen MT" w:hAnsi="Tw Cen MT"/>
          <w:i w:val="0"/>
          <w:sz w:val="20"/>
          <w:szCs w:val="20"/>
          <w:shd w:val="clear" w:color="auto" w:fill="FFFFFF"/>
        </w:rPr>
        <w:t xml:space="preserve"> Assistant retains the original copy of the applications</w:t>
      </w:r>
      <w:r w:rsidR="004236BB">
        <w:rPr>
          <w:rFonts w:ascii="Tw Cen MT" w:hAnsi="Tw Cen MT"/>
          <w:i w:val="0"/>
          <w:sz w:val="20"/>
          <w:szCs w:val="20"/>
          <w:shd w:val="clear" w:color="auto" w:fill="FFFFFF"/>
        </w:rPr>
        <w:t>.</w:t>
      </w:r>
    </w:p>
    <w:p w14:paraId="662F96C5" w14:textId="77777777" w:rsidR="00223208" w:rsidRPr="00941DE9" w:rsidRDefault="00941DE9" w:rsidP="006D60C0">
      <w:pPr>
        <w:pStyle w:val="BodyText"/>
        <w:numPr>
          <w:ilvl w:val="0"/>
          <w:numId w:val="31"/>
        </w:numPr>
        <w:spacing w:line="246" w:lineRule="auto"/>
        <w:ind w:left="1080" w:right="83"/>
        <w:jc w:val="both"/>
        <w:rPr>
          <w:rFonts w:ascii="Tw Cen MT" w:hAnsi="Tw Cen MT"/>
          <w:i w:val="0"/>
          <w:sz w:val="20"/>
          <w:szCs w:val="20"/>
          <w:u w:val="single"/>
        </w:rPr>
      </w:pPr>
      <w:r>
        <w:rPr>
          <w:rFonts w:ascii="Tw Cen MT" w:hAnsi="Tw Cen MT"/>
          <w:i w:val="0"/>
          <w:sz w:val="20"/>
          <w:szCs w:val="20"/>
        </w:rPr>
        <w:t xml:space="preserve">The </w:t>
      </w:r>
      <w:r w:rsidR="00223208">
        <w:rPr>
          <w:rFonts w:ascii="Tw Cen MT" w:hAnsi="Tw Cen MT"/>
          <w:i w:val="0"/>
          <w:sz w:val="20"/>
          <w:szCs w:val="20"/>
        </w:rPr>
        <w:t xml:space="preserve">Chairperson </w:t>
      </w:r>
      <w:r w:rsidR="00223208" w:rsidRPr="006E3BC4">
        <w:rPr>
          <w:rFonts w:ascii="Tw Cen MT" w:hAnsi="Tw Cen MT"/>
          <w:i w:val="0"/>
          <w:sz w:val="20"/>
          <w:szCs w:val="20"/>
        </w:rPr>
        <w:t>and</w:t>
      </w:r>
      <w:r w:rsidR="00223208" w:rsidRPr="006E3BC4">
        <w:rPr>
          <w:rFonts w:ascii="Tw Cen MT" w:hAnsi="Tw Cen MT"/>
          <w:i w:val="0"/>
          <w:spacing w:val="-1"/>
          <w:sz w:val="20"/>
          <w:szCs w:val="20"/>
        </w:rPr>
        <w:t xml:space="preserve"> </w:t>
      </w:r>
      <w:r w:rsidR="00223208" w:rsidRPr="006E3BC4">
        <w:rPr>
          <w:rFonts w:ascii="Tw Cen MT" w:hAnsi="Tw Cen MT"/>
          <w:i w:val="0"/>
          <w:sz w:val="20"/>
          <w:szCs w:val="20"/>
        </w:rPr>
        <w:t>BISD</w:t>
      </w:r>
      <w:r w:rsidR="00223208" w:rsidRPr="006E3BC4">
        <w:rPr>
          <w:rFonts w:ascii="Tw Cen MT" w:hAnsi="Tw Cen MT"/>
          <w:i w:val="0"/>
          <w:spacing w:val="-14"/>
          <w:sz w:val="20"/>
          <w:szCs w:val="20"/>
        </w:rPr>
        <w:t xml:space="preserve"> </w:t>
      </w:r>
      <w:r w:rsidR="00223208" w:rsidRPr="006E3BC4">
        <w:rPr>
          <w:rFonts w:ascii="Tw Cen MT" w:hAnsi="Tw Cen MT"/>
          <w:i w:val="0"/>
          <w:sz w:val="20"/>
          <w:szCs w:val="20"/>
        </w:rPr>
        <w:t>Admin</w:t>
      </w:r>
      <w:r w:rsidR="00124C35">
        <w:rPr>
          <w:rFonts w:ascii="Tw Cen MT" w:hAnsi="Tw Cen MT"/>
          <w:i w:val="0"/>
          <w:sz w:val="20"/>
          <w:szCs w:val="20"/>
        </w:rPr>
        <w:t>istrative Assistant</w:t>
      </w:r>
      <w:r w:rsidR="00223208" w:rsidRPr="006E3BC4">
        <w:rPr>
          <w:rFonts w:ascii="Tw Cen MT" w:hAnsi="Tw Cen MT"/>
          <w:i w:val="0"/>
          <w:spacing w:val="-2"/>
          <w:sz w:val="20"/>
          <w:szCs w:val="20"/>
        </w:rPr>
        <w:t xml:space="preserve"> </w:t>
      </w:r>
      <w:r w:rsidR="00223208">
        <w:rPr>
          <w:rFonts w:ascii="Tw Cen MT" w:hAnsi="Tw Cen MT"/>
          <w:i w:val="0"/>
          <w:spacing w:val="-2"/>
          <w:sz w:val="20"/>
          <w:szCs w:val="20"/>
        </w:rPr>
        <w:t xml:space="preserve">will meet </w:t>
      </w:r>
      <w:r w:rsidR="00223208" w:rsidRPr="006E3BC4">
        <w:rPr>
          <w:rFonts w:ascii="Tw Cen MT" w:hAnsi="Tw Cen MT"/>
          <w:i w:val="0"/>
          <w:sz w:val="20"/>
          <w:szCs w:val="20"/>
        </w:rPr>
        <w:t>to</w:t>
      </w:r>
      <w:r w:rsidR="00223208" w:rsidRPr="006E3BC4">
        <w:rPr>
          <w:rFonts w:ascii="Tw Cen MT" w:hAnsi="Tw Cen MT"/>
          <w:i w:val="0"/>
          <w:spacing w:val="-2"/>
          <w:sz w:val="20"/>
          <w:szCs w:val="20"/>
        </w:rPr>
        <w:t xml:space="preserve"> </w:t>
      </w:r>
      <w:r w:rsidR="00223208" w:rsidRPr="006E3BC4">
        <w:rPr>
          <w:rFonts w:ascii="Tw Cen MT" w:hAnsi="Tw Cen MT"/>
          <w:i w:val="0"/>
          <w:sz w:val="20"/>
          <w:szCs w:val="20"/>
        </w:rPr>
        <w:t>review</w:t>
      </w:r>
      <w:r w:rsidR="00223208" w:rsidRPr="006E3BC4">
        <w:rPr>
          <w:rFonts w:ascii="Tw Cen MT" w:hAnsi="Tw Cen MT"/>
          <w:i w:val="0"/>
          <w:spacing w:val="-2"/>
          <w:sz w:val="20"/>
          <w:szCs w:val="20"/>
        </w:rPr>
        <w:t xml:space="preserve"> </w:t>
      </w:r>
      <w:r w:rsidR="00223208" w:rsidRPr="006E3BC4">
        <w:rPr>
          <w:rFonts w:ascii="Tw Cen MT" w:hAnsi="Tw Cen MT"/>
          <w:i w:val="0"/>
          <w:sz w:val="20"/>
          <w:szCs w:val="20"/>
        </w:rPr>
        <w:t>applications</w:t>
      </w:r>
      <w:r w:rsidR="00223208" w:rsidRPr="006E3BC4">
        <w:rPr>
          <w:rFonts w:ascii="Tw Cen MT" w:hAnsi="Tw Cen MT"/>
          <w:i w:val="0"/>
          <w:spacing w:val="-1"/>
          <w:sz w:val="20"/>
          <w:szCs w:val="20"/>
        </w:rPr>
        <w:t xml:space="preserve"> </w:t>
      </w:r>
      <w:r w:rsidR="00223208" w:rsidRPr="006E3BC4">
        <w:rPr>
          <w:rFonts w:ascii="Tw Cen MT" w:hAnsi="Tw Cen MT"/>
          <w:i w:val="0"/>
          <w:sz w:val="20"/>
          <w:szCs w:val="20"/>
        </w:rPr>
        <w:t>for</w:t>
      </w:r>
      <w:r w:rsidR="00223208" w:rsidRPr="006E3BC4">
        <w:rPr>
          <w:rFonts w:ascii="Tw Cen MT" w:hAnsi="Tw Cen MT"/>
          <w:i w:val="0"/>
          <w:spacing w:val="-2"/>
          <w:sz w:val="20"/>
          <w:szCs w:val="20"/>
        </w:rPr>
        <w:t xml:space="preserve"> </w:t>
      </w:r>
      <w:r w:rsidR="00124C35">
        <w:rPr>
          <w:rFonts w:ascii="Tw Cen MT" w:hAnsi="Tw Cen MT"/>
          <w:i w:val="0"/>
          <w:spacing w:val="-2"/>
          <w:sz w:val="20"/>
          <w:szCs w:val="20"/>
        </w:rPr>
        <w:t>BISD</w:t>
      </w:r>
      <w:r w:rsidR="00223208" w:rsidRPr="006E3BC4">
        <w:rPr>
          <w:rFonts w:ascii="Tw Cen MT" w:hAnsi="Tw Cen MT"/>
          <w:i w:val="0"/>
          <w:spacing w:val="-2"/>
          <w:sz w:val="20"/>
          <w:szCs w:val="20"/>
        </w:rPr>
        <w:t xml:space="preserve"> </w:t>
      </w:r>
      <w:r w:rsidR="00223208" w:rsidRPr="006E3BC4">
        <w:rPr>
          <w:rFonts w:ascii="Tw Cen MT" w:hAnsi="Tw Cen MT"/>
          <w:i w:val="0"/>
          <w:sz w:val="20"/>
          <w:szCs w:val="20"/>
        </w:rPr>
        <w:t>approval</w:t>
      </w:r>
      <w:r w:rsidR="00223208" w:rsidRPr="006E3BC4">
        <w:rPr>
          <w:rFonts w:ascii="Tw Cen MT" w:hAnsi="Tw Cen MT"/>
          <w:i w:val="0"/>
          <w:spacing w:val="-2"/>
          <w:sz w:val="20"/>
          <w:szCs w:val="20"/>
        </w:rPr>
        <w:t xml:space="preserve"> </w:t>
      </w:r>
      <w:r w:rsidR="00223208" w:rsidRPr="006E3BC4">
        <w:rPr>
          <w:rFonts w:ascii="Tw Cen MT" w:hAnsi="Tw Cen MT"/>
          <w:i w:val="0"/>
          <w:sz w:val="20"/>
          <w:szCs w:val="20"/>
        </w:rPr>
        <w:t>and</w:t>
      </w:r>
      <w:r w:rsidR="00223208" w:rsidRPr="006E3BC4">
        <w:rPr>
          <w:rFonts w:ascii="Tw Cen MT" w:hAnsi="Tw Cen MT"/>
          <w:i w:val="0"/>
          <w:spacing w:val="-2"/>
          <w:sz w:val="20"/>
          <w:szCs w:val="20"/>
        </w:rPr>
        <w:t xml:space="preserve"> accuracy.</w:t>
      </w:r>
      <w:r w:rsidR="00223208" w:rsidRPr="006E3BC4">
        <w:rPr>
          <w:rFonts w:ascii="Tw Cen MT" w:hAnsi="Tw Cen MT"/>
          <w:i w:val="0"/>
          <w:spacing w:val="21"/>
          <w:w w:val="99"/>
          <w:sz w:val="20"/>
          <w:szCs w:val="20"/>
        </w:rPr>
        <w:t xml:space="preserve"> </w:t>
      </w:r>
      <w:r w:rsidR="00223208">
        <w:rPr>
          <w:rFonts w:ascii="Tw Cen MT" w:hAnsi="Tw Cen MT"/>
          <w:i w:val="0"/>
          <w:sz w:val="20"/>
          <w:szCs w:val="20"/>
        </w:rPr>
        <w:t>For all those</w:t>
      </w:r>
      <w:r w:rsidR="00223208" w:rsidRPr="006E3BC4">
        <w:rPr>
          <w:rFonts w:ascii="Tw Cen MT" w:hAnsi="Tw Cen MT"/>
          <w:i w:val="0"/>
          <w:spacing w:val="-1"/>
          <w:sz w:val="20"/>
          <w:szCs w:val="20"/>
        </w:rPr>
        <w:t xml:space="preserve"> </w:t>
      </w:r>
      <w:r w:rsidR="00223208" w:rsidRPr="006E3BC4">
        <w:rPr>
          <w:rFonts w:ascii="Tw Cen MT" w:hAnsi="Tw Cen MT"/>
          <w:i w:val="0"/>
          <w:sz w:val="20"/>
          <w:szCs w:val="20"/>
        </w:rPr>
        <w:t>approved,</w:t>
      </w:r>
      <w:r w:rsidR="00223208" w:rsidRPr="006E3BC4">
        <w:rPr>
          <w:rFonts w:ascii="Tw Cen MT" w:hAnsi="Tw Cen MT"/>
          <w:i w:val="0"/>
          <w:spacing w:val="-2"/>
          <w:sz w:val="20"/>
          <w:szCs w:val="20"/>
        </w:rPr>
        <w:t xml:space="preserve"> </w:t>
      </w:r>
      <w:r w:rsidR="00124C35">
        <w:rPr>
          <w:rFonts w:ascii="Tw Cen MT" w:hAnsi="Tw Cen MT"/>
          <w:i w:val="0"/>
          <w:spacing w:val="-2"/>
          <w:sz w:val="20"/>
          <w:szCs w:val="20"/>
        </w:rPr>
        <w:t xml:space="preserve">the </w:t>
      </w:r>
      <w:r w:rsidR="00223208" w:rsidRPr="006E3BC4">
        <w:rPr>
          <w:rFonts w:ascii="Tw Cen MT" w:hAnsi="Tw Cen MT"/>
          <w:i w:val="0"/>
          <w:sz w:val="20"/>
          <w:szCs w:val="20"/>
        </w:rPr>
        <w:t>grant</w:t>
      </w:r>
      <w:r w:rsidR="00223208" w:rsidRPr="006E3BC4">
        <w:rPr>
          <w:rFonts w:ascii="Tw Cen MT" w:hAnsi="Tw Cen MT"/>
          <w:i w:val="0"/>
          <w:spacing w:val="-2"/>
          <w:sz w:val="20"/>
          <w:szCs w:val="20"/>
        </w:rPr>
        <w:t xml:space="preserve"> </w:t>
      </w:r>
      <w:r w:rsidR="00223208" w:rsidRPr="006E3BC4">
        <w:rPr>
          <w:rFonts w:ascii="Tw Cen MT" w:hAnsi="Tw Cen MT"/>
          <w:i w:val="0"/>
          <w:sz w:val="20"/>
          <w:szCs w:val="20"/>
        </w:rPr>
        <w:t>request</w:t>
      </w:r>
      <w:r w:rsidR="00223208" w:rsidRPr="006E3BC4">
        <w:rPr>
          <w:rFonts w:ascii="Tw Cen MT" w:hAnsi="Tw Cen MT"/>
          <w:i w:val="0"/>
          <w:spacing w:val="-1"/>
          <w:sz w:val="20"/>
          <w:szCs w:val="20"/>
        </w:rPr>
        <w:t xml:space="preserve"> </w:t>
      </w:r>
      <w:r w:rsidR="00223208" w:rsidRPr="006E3BC4">
        <w:rPr>
          <w:rFonts w:ascii="Tw Cen MT" w:hAnsi="Tw Cen MT"/>
          <w:i w:val="0"/>
          <w:sz w:val="20"/>
          <w:szCs w:val="20"/>
        </w:rPr>
        <w:t>cover</w:t>
      </w:r>
      <w:r w:rsidR="00223208" w:rsidRPr="006E3BC4">
        <w:rPr>
          <w:rFonts w:ascii="Tw Cen MT" w:hAnsi="Tw Cen MT"/>
          <w:i w:val="0"/>
          <w:spacing w:val="-2"/>
          <w:sz w:val="20"/>
          <w:szCs w:val="20"/>
        </w:rPr>
        <w:t xml:space="preserve"> </w:t>
      </w:r>
      <w:r w:rsidR="00223208" w:rsidRPr="006E3BC4">
        <w:rPr>
          <w:rFonts w:ascii="Tw Cen MT" w:hAnsi="Tw Cen MT"/>
          <w:i w:val="0"/>
          <w:sz w:val="20"/>
          <w:szCs w:val="20"/>
        </w:rPr>
        <w:t>sheet</w:t>
      </w:r>
      <w:r w:rsidR="00223208" w:rsidRPr="006E3BC4">
        <w:rPr>
          <w:rFonts w:ascii="Tw Cen MT" w:hAnsi="Tw Cen MT"/>
          <w:i w:val="0"/>
          <w:spacing w:val="-2"/>
          <w:sz w:val="20"/>
          <w:szCs w:val="20"/>
        </w:rPr>
        <w:t xml:space="preserve"> </w:t>
      </w:r>
      <w:r>
        <w:rPr>
          <w:rFonts w:ascii="Tw Cen MT" w:hAnsi="Tw Cen MT"/>
          <w:i w:val="0"/>
          <w:spacing w:val="-2"/>
          <w:sz w:val="20"/>
          <w:szCs w:val="20"/>
        </w:rPr>
        <w:t xml:space="preserve">will be numbered </w:t>
      </w:r>
      <w:r w:rsidR="00223208" w:rsidRPr="006E3BC4">
        <w:rPr>
          <w:rFonts w:ascii="Tw Cen MT" w:hAnsi="Tw Cen MT"/>
          <w:i w:val="0"/>
          <w:sz w:val="20"/>
          <w:szCs w:val="20"/>
        </w:rPr>
        <w:t>and</w:t>
      </w:r>
      <w:r w:rsidR="00223208" w:rsidRPr="006E3BC4">
        <w:rPr>
          <w:rFonts w:ascii="Tw Cen MT" w:hAnsi="Tw Cen MT"/>
          <w:i w:val="0"/>
          <w:spacing w:val="-1"/>
          <w:sz w:val="20"/>
          <w:szCs w:val="20"/>
        </w:rPr>
        <w:t xml:space="preserve"> </w:t>
      </w:r>
      <w:r w:rsidR="00223208" w:rsidRPr="006E3BC4">
        <w:rPr>
          <w:rFonts w:ascii="Tw Cen MT" w:hAnsi="Tw Cen MT"/>
          <w:i w:val="0"/>
          <w:sz w:val="20"/>
          <w:szCs w:val="20"/>
        </w:rPr>
        <w:t>copies</w:t>
      </w:r>
      <w:r w:rsidR="00223208" w:rsidRPr="006E3BC4">
        <w:rPr>
          <w:rFonts w:ascii="Tw Cen MT" w:hAnsi="Tw Cen MT"/>
          <w:i w:val="0"/>
          <w:spacing w:val="-2"/>
          <w:sz w:val="20"/>
          <w:szCs w:val="20"/>
        </w:rPr>
        <w:t xml:space="preserve"> </w:t>
      </w:r>
      <w:r w:rsidR="00223208" w:rsidRPr="006E3BC4">
        <w:rPr>
          <w:rFonts w:ascii="Tw Cen MT" w:hAnsi="Tw Cen MT"/>
          <w:i w:val="0"/>
          <w:sz w:val="20"/>
          <w:szCs w:val="20"/>
        </w:rPr>
        <w:t>of</w:t>
      </w:r>
      <w:r w:rsidR="00223208" w:rsidRPr="006E3BC4">
        <w:rPr>
          <w:rFonts w:ascii="Tw Cen MT" w:hAnsi="Tw Cen MT"/>
          <w:i w:val="0"/>
          <w:spacing w:val="-2"/>
          <w:sz w:val="20"/>
          <w:szCs w:val="20"/>
        </w:rPr>
        <w:t xml:space="preserve"> </w:t>
      </w:r>
      <w:r w:rsidR="00223208" w:rsidRPr="006E3BC4">
        <w:rPr>
          <w:rFonts w:ascii="Tw Cen MT" w:hAnsi="Tw Cen MT"/>
          <w:i w:val="0"/>
          <w:sz w:val="20"/>
          <w:szCs w:val="20"/>
        </w:rPr>
        <w:t>the</w:t>
      </w:r>
      <w:r w:rsidR="00223208" w:rsidRPr="006E3BC4">
        <w:rPr>
          <w:rFonts w:ascii="Tw Cen MT" w:hAnsi="Tw Cen MT"/>
          <w:i w:val="0"/>
          <w:spacing w:val="-1"/>
          <w:sz w:val="20"/>
          <w:szCs w:val="20"/>
        </w:rPr>
        <w:t xml:space="preserve"> </w:t>
      </w:r>
      <w:r w:rsidR="00223208" w:rsidRPr="006E3BC4">
        <w:rPr>
          <w:rFonts w:ascii="Tw Cen MT" w:hAnsi="Tw Cen MT"/>
          <w:i w:val="0"/>
          <w:sz w:val="20"/>
          <w:szCs w:val="20"/>
        </w:rPr>
        <w:t>edited applications</w:t>
      </w:r>
      <w:r w:rsidR="00223208" w:rsidRPr="006E3BC4">
        <w:rPr>
          <w:rFonts w:ascii="Tw Cen MT" w:hAnsi="Tw Cen MT"/>
          <w:i w:val="0"/>
          <w:spacing w:val="-3"/>
          <w:sz w:val="20"/>
          <w:szCs w:val="20"/>
        </w:rPr>
        <w:t xml:space="preserve"> </w:t>
      </w:r>
      <w:r w:rsidR="00124C35">
        <w:rPr>
          <w:rFonts w:ascii="Tw Cen MT" w:hAnsi="Tw Cen MT"/>
          <w:i w:val="0"/>
          <w:sz w:val="20"/>
          <w:szCs w:val="20"/>
        </w:rPr>
        <w:t>will be</w:t>
      </w:r>
      <w:r w:rsidR="00223208" w:rsidRPr="006E3BC4">
        <w:rPr>
          <w:rFonts w:ascii="Tw Cen MT" w:hAnsi="Tw Cen MT"/>
          <w:i w:val="0"/>
          <w:spacing w:val="-2"/>
          <w:sz w:val="20"/>
          <w:szCs w:val="20"/>
        </w:rPr>
        <w:t xml:space="preserve"> </w:t>
      </w:r>
      <w:r w:rsidR="00223208" w:rsidRPr="006E3BC4">
        <w:rPr>
          <w:rFonts w:ascii="Tw Cen MT" w:hAnsi="Tw Cen MT"/>
          <w:i w:val="0"/>
          <w:sz w:val="20"/>
          <w:szCs w:val="20"/>
        </w:rPr>
        <w:t>made</w:t>
      </w:r>
      <w:r w:rsidR="00223208" w:rsidRPr="006E3BC4">
        <w:rPr>
          <w:rFonts w:ascii="Tw Cen MT" w:hAnsi="Tw Cen MT"/>
          <w:i w:val="0"/>
          <w:spacing w:val="-2"/>
          <w:sz w:val="20"/>
          <w:szCs w:val="20"/>
        </w:rPr>
        <w:t xml:space="preserve"> </w:t>
      </w:r>
      <w:r w:rsidR="00223208" w:rsidRPr="006E3BC4">
        <w:rPr>
          <w:rFonts w:ascii="Tw Cen MT" w:hAnsi="Tw Cen MT"/>
          <w:i w:val="0"/>
          <w:sz w:val="20"/>
          <w:szCs w:val="20"/>
        </w:rPr>
        <w:t>and</w:t>
      </w:r>
      <w:r w:rsidR="00223208" w:rsidRPr="006E3BC4">
        <w:rPr>
          <w:rFonts w:ascii="Tw Cen MT" w:hAnsi="Tw Cen MT"/>
          <w:i w:val="0"/>
          <w:spacing w:val="-2"/>
          <w:sz w:val="20"/>
          <w:szCs w:val="20"/>
        </w:rPr>
        <w:t xml:space="preserve"> </w:t>
      </w:r>
      <w:r w:rsidR="00223208" w:rsidRPr="006E3BC4">
        <w:rPr>
          <w:rFonts w:ascii="Tw Cen MT" w:hAnsi="Tw Cen MT"/>
          <w:i w:val="0"/>
          <w:sz w:val="20"/>
          <w:szCs w:val="20"/>
        </w:rPr>
        <w:t>distributed</w:t>
      </w:r>
      <w:r w:rsidR="00223208" w:rsidRPr="006E3BC4">
        <w:rPr>
          <w:rFonts w:ascii="Tw Cen MT" w:hAnsi="Tw Cen MT"/>
          <w:i w:val="0"/>
          <w:spacing w:val="-2"/>
          <w:sz w:val="20"/>
          <w:szCs w:val="20"/>
        </w:rPr>
        <w:t xml:space="preserve"> </w:t>
      </w:r>
      <w:r w:rsidR="00223208" w:rsidRPr="006E3BC4">
        <w:rPr>
          <w:rFonts w:ascii="Tw Cen MT" w:hAnsi="Tw Cen MT"/>
          <w:i w:val="0"/>
          <w:sz w:val="20"/>
          <w:szCs w:val="20"/>
        </w:rPr>
        <w:t>to</w:t>
      </w:r>
      <w:r w:rsidR="00223208" w:rsidRPr="006E3BC4">
        <w:rPr>
          <w:rFonts w:ascii="Tw Cen MT" w:hAnsi="Tw Cen MT"/>
          <w:i w:val="0"/>
          <w:spacing w:val="-3"/>
          <w:sz w:val="20"/>
          <w:szCs w:val="20"/>
        </w:rPr>
        <w:t xml:space="preserve"> </w:t>
      </w:r>
      <w:r w:rsidR="00223208" w:rsidRPr="006E3BC4">
        <w:rPr>
          <w:rFonts w:ascii="Tw Cen MT" w:hAnsi="Tw Cen MT"/>
          <w:i w:val="0"/>
          <w:sz w:val="20"/>
          <w:szCs w:val="20"/>
        </w:rPr>
        <w:t>the</w:t>
      </w:r>
      <w:r w:rsidR="00223208" w:rsidRPr="006E3BC4">
        <w:rPr>
          <w:rFonts w:ascii="Tw Cen MT" w:hAnsi="Tw Cen MT"/>
          <w:i w:val="0"/>
          <w:spacing w:val="-5"/>
          <w:sz w:val="20"/>
          <w:szCs w:val="20"/>
        </w:rPr>
        <w:t xml:space="preserve"> </w:t>
      </w:r>
      <w:r w:rsidR="00223208" w:rsidRPr="006E3BC4">
        <w:rPr>
          <w:rFonts w:ascii="Tw Cen MT" w:hAnsi="Tw Cen MT"/>
          <w:i w:val="0"/>
          <w:sz w:val="20"/>
          <w:szCs w:val="20"/>
        </w:rPr>
        <w:t>TIG</w:t>
      </w:r>
      <w:r w:rsidR="00223208" w:rsidRPr="006E3BC4">
        <w:rPr>
          <w:rFonts w:ascii="Tw Cen MT" w:hAnsi="Tw Cen MT"/>
          <w:i w:val="0"/>
          <w:spacing w:val="-2"/>
          <w:sz w:val="20"/>
          <w:szCs w:val="20"/>
        </w:rPr>
        <w:t xml:space="preserve"> </w:t>
      </w:r>
      <w:r w:rsidR="00223208" w:rsidRPr="006E3BC4">
        <w:rPr>
          <w:rFonts w:ascii="Tw Cen MT" w:hAnsi="Tw Cen MT"/>
          <w:i w:val="0"/>
          <w:sz w:val="20"/>
          <w:szCs w:val="20"/>
        </w:rPr>
        <w:t>committee</w:t>
      </w:r>
      <w:r w:rsidR="00223208" w:rsidRPr="006E3BC4">
        <w:rPr>
          <w:rFonts w:ascii="Tw Cen MT" w:hAnsi="Tw Cen MT"/>
          <w:i w:val="0"/>
          <w:spacing w:val="-2"/>
          <w:sz w:val="20"/>
          <w:szCs w:val="20"/>
        </w:rPr>
        <w:t xml:space="preserve"> </w:t>
      </w:r>
      <w:r w:rsidR="00223208" w:rsidRPr="006E3BC4">
        <w:rPr>
          <w:rFonts w:ascii="Tw Cen MT" w:hAnsi="Tw Cen MT"/>
          <w:i w:val="0"/>
          <w:sz w:val="20"/>
          <w:szCs w:val="20"/>
        </w:rPr>
        <w:t>for</w:t>
      </w:r>
      <w:r w:rsidR="00223208" w:rsidRPr="006E3BC4">
        <w:rPr>
          <w:rFonts w:ascii="Tw Cen MT" w:hAnsi="Tw Cen MT"/>
          <w:i w:val="0"/>
          <w:spacing w:val="-2"/>
          <w:sz w:val="20"/>
          <w:szCs w:val="20"/>
        </w:rPr>
        <w:t xml:space="preserve"> </w:t>
      </w:r>
      <w:r>
        <w:rPr>
          <w:rFonts w:ascii="Tw Cen MT" w:hAnsi="Tw Cen MT"/>
          <w:i w:val="0"/>
          <w:spacing w:val="-2"/>
          <w:sz w:val="20"/>
          <w:szCs w:val="20"/>
        </w:rPr>
        <w:t>review and ranking</w:t>
      </w:r>
      <w:r w:rsidR="00223208" w:rsidRPr="006E3BC4">
        <w:rPr>
          <w:rFonts w:ascii="Tw Cen MT" w:hAnsi="Tw Cen MT"/>
          <w:i w:val="0"/>
          <w:sz w:val="20"/>
          <w:szCs w:val="20"/>
        </w:rPr>
        <w:t>.</w:t>
      </w:r>
      <w:r w:rsidR="00223208" w:rsidRPr="006E3BC4">
        <w:rPr>
          <w:rFonts w:ascii="Tw Cen MT" w:hAnsi="Tw Cen MT"/>
          <w:i w:val="0"/>
          <w:spacing w:val="-3"/>
          <w:sz w:val="20"/>
          <w:szCs w:val="20"/>
        </w:rPr>
        <w:t xml:space="preserve"> </w:t>
      </w:r>
      <w:r w:rsidR="00223208" w:rsidRPr="006E3BC4">
        <w:rPr>
          <w:rFonts w:ascii="Tw Cen MT" w:hAnsi="Tw Cen MT"/>
          <w:i w:val="0"/>
          <w:sz w:val="20"/>
          <w:szCs w:val="20"/>
        </w:rPr>
        <w:t>Distribution</w:t>
      </w:r>
      <w:r w:rsidR="00223208" w:rsidRPr="006E3BC4">
        <w:rPr>
          <w:rFonts w:ascii="Tw Cen MT" w:hAnsi="Tw Cen MT"/>
          <w:i w:val="0"/>
          <w:spacing w:val="-2"/>
          <w:sz w:val="20"/>
          <w:szCs w:val="20"/>
        </w:rPr>
        <w:t xml:space="preserve"> </w:t>
      </w:r>
      <w:r w:rsidR="00223208" w:rsidRPr="006E3BC4">
        <w:rPr>
          <w:rFonts w:ascii="Tw Cen MT" w:hAnsi="Tw Cen MT"/>
          <w:i w:val="0"/>
          <w:sz w:val="20"/>
          <w:szCs w:val="20"/>
        </w:rPr>
        <w:t>is approximately</w:t>
      </w:r>
      <w:r w:rsidR="00223208" w:rsidRPr="006E3BC4">
        <w:rPr>
          <w:rFonts w:ascii="Tw Cen MT" w:hAnsi="Tw Cen MT"/>
          <w:i w:val="0"/>
          <w:spacing w:val="-2"/>
          <w:sz w:val="20"/>
          <w:szCs w:val="20"/>
        </w:rPr>
        <w:t xml:space="preserve"> </w:t>
      </w:r>
      <w:r w:rsidR="00223208" w:rsidRPr="006E3BC4">
        <w:rPr>
          <w:rFonts w:ascii="Tw Cen MT" w:hAnsi="Tw Cen MT"/>
          <w:i w:val="0"/>
          <w:sz w:val="20"/>
          <w:szCs w:val="20"/>
        </w:rPr>
        <w:t>5-7</w:t>
      </w:r>
      <w:r w:rsidR="00223208" w:rsidRPr="006E3BC4">
        <w:rPr>
          <w:rFonts w:ascii="Tw Cen MT" w:hAnsi="Tw Cen MT"/>
          <w:i w:val="0"/>
          <w:spacing w:val="-2"/>
          <w:sz w:val="20"/>
          <w:szCs w:val="20"/>
        </w:rPr>
        <w:t xml:space="preserve"> </w:t>
      </w:r>
      <w:r w:rsidR="00223208" w:rsidRPr="006E3BC4">
        <w:rPr>
          <w:rFonts w:ascii="Tw Cen MT" w:hAnsi="Tw Cen MT"/>
          <w:i w:val="0"/>
          <w:sz w:val="20"/>
          <w:szCs w:val="20"/>
        </w:rPr>
        <w:t>days</w:t>
      </w:r>
      <w:r w:rsidR="00223208" w:rsidRPr="006E3BC4">
        <w:rPr>
          <w:rFonts w:ascii="Tw Cen MT" w:hAnsi="Tw Cen MT"/>
          <w:i w:val="0"/>
          <w:spacing w:val="-1"/>
          <w:sz w:val="20"/>
          <w:szCs w:val="20"/>
        </w:rPr>
        <w:t xml:space="preserve"> </w:t>
      </w:r>
      <w:r w:rsidR="00223208" w:rsidRPr="006E3BC4">
        <w:rPr>
          <w:rFonts w:ascii="Tw Cen MT" w:hAnsi="Tw Cen MT"/>
          <w:i w:val="0"/>
          <w:sz w:val="20"/>
          <w:szCs w:val="20"/>
        </w:rPr>
        <w:t>after</w:t>
      </w:r>
      <w:r w:rsidR="00223208" w:rsidRPr="006E3BC4">
        <w:rPr>
          <w:rFonts w:ascii="Tw Cen MT" w:hAnsi="Tw Cen MT"/>
          <w:i w:val="0"/>
          <w:spacing w:val="-2"/>
          <w:sz w:val="20"/>
          <w:szCs w:val="20"/>
        </w:rPr>
        <w:t xml:space="preserve"> </w:t>
      </w:r>
      <w:r w:rsidR="00223208" w:rsidRPr="006E3BC4">
        <w:rPr>
          <w:rFonts w:ascii="Tw Cen MT" w:hAnsi="Tw Cen MT"/>
          <w:i w:val="0"/>
          <w:sz w:val="20"/>
          <w:szCs w:val="20"/>
        </w:rPr>
        <w:t>application</w:t>
      </w:r>
      <w:r w:rsidR="00223208" w:rsidRPr="006E3BC4">
        <w:rPr>
          <w:rFonts w:ascii="Tw Cen MT" w:hAnsi="Tw Cen MT"/>
          <w:i w:val="0"/>
          <w:spacing w:val="-2"/>
          <w:sz w:val="20"/>
          <w:szCs w:val="20"/>
        </w:rPr>
        <w:t xml:space="preserve"> </w:t>
      </w:r>
      <w:r w:rsidR="00223208" w:rsidRPr="006E3BC4">
        <w:rPr>
          <w:rFonts w:ascii="Tw Cen MT" w:hAnsi="Tw Cen MT"/>
          <w:i w:val="0"/>
          <w:sz w:val="20"/>
          <w:szCs w:val="20"/>
        </w:rPr>
        <w:t>deadline.</w:t>
      </w:r>
    </w:p>
    <w:p w14:paraId="4AB7F575" w14:textId="77777777" w:rsidR="00941DE9" w:rsidRPr="006E3BC4" w:rsidRDefault="00941DE9" w:rsidP="006D60C0">
      <w:pPr>
        <w:pStyle w:val="BodyText"/>
        <w:numPr>
          <w:ilvl w:val="0"/>
          <w:numId w:val="31"/>
        </w:numPr>
        <w:spacing w:line="246" w:lineRule="auto"/>
        <w:ind w:left="1080" w:right="83"/>
        <w:jc w:val="both"/>
        <w:rPr>
          <w:rFonts w:ascii="Tw Cen MT" w:hAnsi="Tw Cen MT"/>
          <w:i w:val="0"/>
          <w:sz w:val="20"/>
          <w:szCs w:val="20"/>
        </w:rPr>
      </w:pPr>
      <w:r w:rsidRPr="006E3BC4">
        <w:rPr>
          <w:rFonts w:ascii="Tw Cen MT" w:hAnsi="Tw Cen MT"/>
          <w:i w:val="0"/>
          <w:sz w:val="20"/>
          <w:szCs w:val="20"/>
        </w:rPr>
        <w:t>The</w:t>
      </w:r>
      <w:r w:rsidRPr="006E3BC4">
        <w:rPr>
          <w:rFonts w:ascii="Tw Cen MT" w:hAnsi="Tw Cen MT"/>
          <w:i w:val="0"/>
          <w:spacing w:val="-2"/>
          <w:sz w:val="20"/>
          <w:szCs w:val="20"/>
        </w:rPr>
        <w:t xml:space="preserve"> </w:t>
      </w:r>
      <w:r w:rsidRPr="006E3BC4">
        <w:rPr>
          <w:rFonts w:ascii="Tw Cen MT" w:hAnsi="Tw Cen MT"/>
          <w:i w:val="0"/>
          <w:sz w:val="20"/>
          <w:szCs w:val="20"/>
        </w:rPr>
        <w:t>committee</w:t>
      </w:r>
      <w:r w:rsidRPr="006E3BC4">
        <w:rPr>
          <w:rFonts w:ascii="Tw Cen MT" w:hAnsi="Tw Cen MT"/>
          <w:i w:val="0"/>
          <w:spacing w:val="-1"/>
          <w:sz w:val="20"/>
          <w:szCs w:val="20"/>
        </w:rPr>
        <w:t xml:space="preserve"> </w:t>
      </w:r>
      <w:r w:rsidRPr="006E3BC4">
        <w:rPr>
          <w:rFonts w:ascii="Tw Cen MT" w:hAnsi="Tw Cen MT"/>
          <w:i w:val="0"/>
          <w:sz w:val="20"/>
          <w:szCs w:val="20"/>
        </w:rPr>
        <w:t>members</w:t>
      </w:r>
      <w:r w:rsidRPr="006E3BC4">
        <w:rPr>
          <w:rFonts w:ascii="Tw Cen MT" w:hAnsi="Tw Cen MT"/>
          <w:i w:val="0"/>
          <w:spacing w:val="-2"/>
          <w:sz w:val="20"/>
          <w:szCs w:val="20"/>
        </w:rPr>
        <w:t xml:space="preserve"> </w:t>
      </w:r>
      <w:r w:rsidRPr="006E3BC4">
        <w:rPr>
          <w:rFonts w:ascii="Tw Cen MT" w:hAnsi="Tw Cen MT"/>
          <w:i w:val="0"/>
          <w:sz w:val="20"/>
          <w:szCs w:val="20"/>
        </w:rPr>
        <w:t>are</w:t>
      </w:r>
      <w:r w:rsidRPr="006E3BC4">
        <w:rPr>
          <w:rFonts w:ascii="Tw Cen MT" w:hAnsi="Tw Cen MT"/>
          <w:i w:val="0"/>
          <w:spacing w:val="-1"/>
          <w:sz w:val="20"/>
          <w:szCs w:val="20"/>
        </w:rPr>
        <w:t xml:space="preserve"> </w:t>
      </w:r>
      <w:r w:rsidRPr="006E3BC4">
        <w:rPr>
          <w:rFonts w:ascii="Tw Cen MT" w:hAnsi="Tw Cen MT"/>
          <w:i w:val="0"/>
          <w:sz w:val="20"/>
          <w:szCs w:val="20"/>
        </w:rPr>
        <w:t>given</w:t>
      </w:r>
      <w:r w:rsidRPr="006E3BC4">
        <w:rPr>
          <w:rFonts w:ascii="Tw Cen MT" w:hAnsi="Tw Cen MT"/>
          <w:i w:val="0"/>
          <w:spacing w:val="-1"/>
          <w:sz w:val="20"/>
          <w:szCs w:val="20"/>
        </w:rPr>
        <w:t xml:space="preserve"> </w:t>
      </w:r>
      <w:r w:rsidRPr="006E3BC4">
        <w:rPr>
          <w:rFonts w:ascii="Tw Cen MT" w:hAnsi="Tw Cen MT"/>
          <w:i w:val="0"/>
          <w:sz w:val="20"/>
          <w:szCs w:val="20"/>
        </w:rPr>
        <w:t>a</w:t>
      </w:r>
      <w:r w:rsidRPr="006E3BC4">
        <w:rPr>
          <w:rFonts w:ascii="Tw Cen MT" w:hAnsi="Tw Cen MT"/>
          <w:i w:val="0"/>
          <w:spacing w:val="-2"/>
          <w:sz w:val="20"/>
          <w:szCs w:val="20"/>
        </w:rPr>
        <w:t xml:space="preserve"> </w:t>
      </w:r>
      <w:r w:rsidRPr="006E3BC4">
        <w:rPr>
          <w:rFonts w:ascii="Tw Cen MT" w:hAnsi="Tw Cen MT"/>
          <w:i w:val="0"/>
          <w:sz w:val="20"/>
          <w:szCs w:val="20"/>
        </w:rPr>
        <w:t>week</w:t>
      </w:r>
      <w:r w:rsidRPr="006E3BC4">
        <w:rPr>
          <w:rFonts w:ascii="Tw Cen MT" w:hAnsi="Tw Cen MT"/>
          <w:i w:val="0"/>
          <w:spacing w:val="-1"/>
          <w:sz w:val="20"/>
          <w:szCs w:val="20"/>
        </w:rPr>
        <w:t xml:space="preserve"> </w:t>
      </w:r>
      <w:r w:rsidRPr="006E3BC4">
        <w:rPr>
          <w:rFonts w:ascii="Tw Cen MT" w:hAnsi="Tw Cen MT"/>
          <w:i w:val="0"/>
          <w:sz w:val="20"/>
          <w:szCs w:val="20"/>
        </w:rPr>
        <w:t>or</w:t>
      </w:r>
      <w:r w:rsidRPr="006E3BC4">
        <w:rPr>
          <w:rFonts w:ascii="Tw Cen MT" w:hAnsi="Tw Cen MT"/>
          <w:i w:val="0"/>
          <w:spacing w:val="-1"/>
          <w:sz w:val="20"/>
          <w:szCs w:val="20"/>
        </w:rPr>
        <w:t xml:space="preserve"> </w:t>
      </w:r>
      <w:r w:rsidRPr="006E3BC4">
        <w:rPr>
          <w:rFonts w:ascii="Tw Cen MT" w:hAnsi="Tw Cen MT"/>
          <w:i w:val="0"/>
          <w:sz w:val="20"/>
          <w:szCs w:val="20"/>
        </w:rPr>
        <w:t>two</w:t>
      </w:r>
      <w:r w:rsidRPr="006E3BC4">
        <w:rPr>
          <w:rFonts w:ascii="Tw Cen MT" w:hAnsi="Tw Cen MT"/>
          <w:i w:val="0"/>
          <w:spacing w:val="-2"/>
          <w:sz w:val="20"/>
          <w:szCs w:val="20"/>
        </w:rPr>
        <w:t xml:space="preserve"> </w:t>
      </w:r>
      <w:r w:rsidRPr="006E3BC4">
        <w:rPr>
          <w:rFonts w:ascii="Tw Cen MT" w:hAnsi="Tw Cen MT"/>
          <w:i w:val="0"/>
          <w:sz w:val="20"/>
          <w:szCs w:val="20"/>
        </w:rPr>
        <w:t>to</w:t>
      </w:r>
      <w:r w:rsidRPr="006E3BC4">
        <w:rPr>
          <w:rFonts w:ascii="Tw Cen MT" w:hAnsi="Tw Cen MT"/>
          <w:i w:val="0"/>
          <w:spacing w:val="-1"/>
          <w:sz w:val="20"/>
          <w:szCs w:val="20"/>
        </w:rPr>
        <w:t xml:space="preserve"> </w:t>
      </w:r>
      <w:r w:rsidRPr="006E3BC4">
        <w:rPr>
          <w:rFonts w:ascii="Tw Cen MT" w:hAnsi="Tw Cen MT"/>
          <w:i w:val="0"/>
          <w:sz w:val="20"/>
          <w:szCs w:val="20"/>
        </w:rPr>
        <w:t>review</w:t>
      </w:r>
      <w:r w:rsidRPr="006E3BC4">
        <w:rPr>
          <w:rFonts w:ascii="Tw Cen MT" w:hAnsi="Tw Cen MT"/>
          <w:i w:val="0"/>
          <w:spacing w:val="-2"/>
          <w:sz w:val="20"/>
          <w:szCs w:val="20"/>
        </w:rPr>
        <w:t xml:space="preserve"> </w:t>
      </w:r>
      <w:r w:rsidRPr="006E3BC4">
        <w:rPr>
          <w:rFonts w:ascii="Tw Cen MT" w:hAnsi="Tw Cen MT"/>
          <w:i w:val="0"/>
          <w:sz w:val="20"/>
          <w:szCs w:val="20"/>
        </w:rPr>
        <w:t>all</w:t>
      </w:r>
      <w:r w:rsidRPr="006E3BC4">
        <w:rPr>
          <w:rFonts w:ascii="Tw Cen MT" w:hAnsi="Tw Cen MT"/>
          <w:i w:val="0"/>
          <w:spacing w:val="-1"/>
          <w:sz w:val="20"/>
          <w:szCs w:val="20"/>
        </w:rPr>
        <w:t xml:space="preserve"> </w:t>
      </w:r>
      <w:r w:rsidRPr="006E3BC4">
        <w:rPr>
          <w:rFonts w:ascii="Tw Cen MT" w:hAnsi="Tw Cen MT"/>
          <w:i w:val="0"/>
          <w:sz w:val="20"/>
          <w:szCs w:val="20"/>
        </w:rPr>
        <w:t>applications</w:t>
      </w:r>
      <w:r w:rsidRPr="006E3BC4">
        <w:rPr>
          <w:rFonts w:ascii="Tw Cen MT" w:hAnsi="Tw Cen MT"/>
          <w:i w:val="0"/>
          <w:spacing w:val="-1"/>
          <w:sz w:val="20"/>
          <w:szCs w:val="20"/>
        </w:rPr>
        <w:t xml:space="preserve"> </w:t>
      </w:r>
      <w:r w:rsidRPr="006E3BC4">
        <w:rPr>
          <w:rFonts w:ascii="Tw Cen MT" w:hAnsi="Tw Cen MT"/>
          <w:i w:val="0"/>
          <w:sz w:val="20"/>
          <w:szCs w:val="20"/>
        </w:rPr>
        <w:t>and</w:t>
      </w:r>
      <w:r w:rsidRPr="006E3BC4">
        <w:rPr>
          <w:rFonts w:ascii="Tw Cen MT" w:hAnsi="Tw Cen MT"/>
          <w:i w:val="0"/>
          <w:spacing w:val="-2"/>
          <w:sz w:val="20"/>
          <w:szCs w:val="20"/>
        </w:rPr>
        <w:t xml:space="preserve"> </w:t>
      </w:r>
      <w:r w:rsidRPr="006E3BC4">
        <w:rPr>
          <w:rFonts w:ascii="Tw Cen MT" w:hAnsi="Tw Cen MT"/>
          <w:i w:val="0"/>
          <w:sz w:val="20"/>
          <w:szCs w:val="20"/>
        </w:rPr>
        <w:t>rank applications</w:t>
      </w:r>
      <w:r w:rsidRPr="006E3BC4">
        <w:rPr>
          <w:rFonts w:ascii="Tw Cen MT" w:hAnsi="Tw Cen MT"/>
          <w:i w:val="0"/>
          <w:spacing w:val="-2"/>
          <w:sz w:val="20"/>
          <w:szCs w:val="20"/>
        </w:rPr>
        <w:t xml:space="preserve"> </w:t>
      </w:r>
      <w:r w:rsidRPr="006E3BC4">
        <w:rPr>
          <w:rFonts w:ascii="Tw Cen MT" w:hAnsi="Tw Cen MT"/>
          <w:i w:val="0"/>
          <w:sz w:val="20"/>
          <w:szCs w:val="20"/>
        </w:rPr>
        <w:t>giving</w:t>
      </w:r>
      <w:r w:rsidRPr="006E3BC4">
        <w:rPr>
          <w:rFonts w:ascii="Tw Cen MT" w:hAnsi="Tw Cen MT"/>
          <w:i w:val="0"/>
          <w:spacing w:val="-1"/>
          <w:sz w:val="20"/>
          <w:szCs w:val="20"/>
        </w:rPr>
        <w:t xml:space="preserve"> </w:t>
      </w:r>
      <w:r w:rsidRPr="006E3BC4">
        <w:rPr>
          <w:rFonts w:ascii="Tw Cen MT" w:hAnsi="Tw Cen MT"/>
          <w:i w:val="0"/>
          <w:sz w:val="20"/>
          <w:szCs w:val="20"/>
        </w:rPr>
        <w:t>them</w:t>
      </w:r>
      <w:r w:rsidRPr="006E3BC4">
        <w:rPr>
          <w:rFonts w:ascii="Tw Cen MT" w:hAnsi="Tw Cen MT"/>
          <w:i w:val="0"/>
          <w:spacing w:val="-2"/>
          <w:sz w:val="20"/>
          <w:szCs w:val="20"/>
        </w:rPr>
        <w:t xml:space="preserve"> </w:t>
      </w:r>
      <w:r w:rsidRPr="006E3BC4">
        <w:rPr>
          <w:rFonts w:ascii="Tw Cen MT" w:hAnsi="Tw Cen MT"/>
          <w:i w:val="0"/>
          <w:sz w:val="20"/>
          <w:szCs w:val="20"/>
        </w:rPr>
        <w:t>a</w:t>
      </w:r>
      <w:r w:rsidRPr="006E3BC4">
        <w:rPr>
          <w:rFonts w:ascii="Tw Cen MT" w:hAnsi="Tw Cen MT"/>
          <w:i w:val="0"/>
          <w:spacing w:val="-1"/>
          <w:sz w:val="20"/>
          <w:szCs w:val="20"/>
        </w:rPr>
        <w:t xml:space="preserve"> </w:t>
      </w:r>
      <w:r w:rsidRPr="006E3BC4">
        <w:rPr>
          <w:rFonts w:ascii="Tw Cen MT" w:hAnsi="Tw Cen MT"/>
          <w:i w:val="0"/>
          <w:sz w:val="20"/>
          <w:szCs w:val="20"/>
        </w:rPr>
        <w:t>score</w:t>
      </w:r>
      <w:r w:rsidRPr="006E3BC4">
        <w:rPr>
          <w:rFonts w:ascii="Tw Cen MT" w:hAnsi="Tw Cen MT"/>
          <w:i w:val="0"/>
          <w:spacing w:val="-1"/>
          <w:sz w:val="20"/>
          <w:szCs w:val="20"/>
        </w:rPr>
        <w:t xml:space="preserve"> </w:t>
      </w:r>
      <w:r w:rsidRPr="006E3BC4">
        <w:rPr>
          <w:rFonts w:ascii="Tw Cen MT" w:hAnsi="Tw Cen MT"/>
          <w:i w:val="0"/>
          <w:sz w:val="20"/>
          <w:szCs w:val="20"/>
        </w:rPr>
        <w:t>of</w:t>
      </w:r>
      <w:r w:rsidRPr="006E3BC4">
        <w:rPr>
          <w:rFonts w:ascii="Tw Cen MT" w:hAnsi="Tw Cen MT"/>
          <w:i w:val="0"/>
          <w:spacing w:val="-2"/>
          <w:sz w:val="20"/>
          <w:szCs w:val="20"/>
        </w:rPr>
        <w:t xml:space="preserve"> </w:t>
      </w:r>
      <w:r w:rsidRPr="006E3BC4">
        <w:rPr>
          <w:rFonts w:ascii="Tw Cen MT" w:hAnsi="Tw Cen MT"/>
          <w:i w:val="0"/>
          <w:sz w:val="20"/>
          <w:szCs w:val="20"/>
        </w:rPr>
        <w:t>1</w:t>
      </w:r>
      <w:r w:rsidRPr="006E3BC4">
        <w:rPr>
          <w:rFonts w:ascii="Tw Cen MT" w:hAnsi="Tw Cen MT"/>
          <w:i w:val="0"/>
          <w:spacing w:val="-1"/>
          <w:sz w:val="20"/>
          <w:szCs w:val="20"/>
        </w:rPr>
        <w:t xml:space="preserve"> </w:t>
      </w:r>
      <w:r w:rsidRPr="006E3BC4">
        <w:rPr>
          <w:rFonts w:ascii="Tw Cen MT" w:hAnsi="Tw Cen MT"/>
          <w:i w:val="0"/>
          <w:sz w:val="20"/>
          <w:szCs w:val="20"/>
        </w:rPr>
        <w:t>(low</w:t>
      </w:r>
      <w:r w:rsidRPr="006E3BC4">
        <w:rPr>
          <w:rFonts w:ascii="Tw Cen MT" w:hAnsi="Tw Cen MT"/>
          <w:i w:val="0"/>
          <w:spacing w:val="-1"/>
          <w:sz w:val="20"/>
          <w:szCs w:val="20"/>
        </w:rPr>
        <w:t xml:space="preserve"> </w:t>
      </w:r>
      <w:r w:rsidRPr="006E3BC4">
        <w:rPr>
          <w:rFonts w:ascii="Tw Cen MT" w:hAnsi="Tw Cen MT"/>
          <w:i w:val="0"/>
          <w:sz w:val="20"/>
          <w:szCs w:val="20"/>
        </w:rPr>
        <w:t>priority)</w:t>
      </w:r>
      <w:r w:rsidRPr="006E3BC4">
        <w:rPr>
          <w:rFonts w:ascii="Tw Cen MT" w:hAnsi="Tw Cen MT"/>
          <w:i w:val="0"/>
          <w:spacing w:val="-2"/>
          <w:sz w:val="20"/>
          <w:szCs w:val="20"/>
        </w:rPr>
        <w:t xml:space="preserve"> </w:t>
      </w:r>
      <w:r w:rsidRPr="006E3BC4">
        <w:rPr>
          <w:rFonts w:ascii="Tw Cen MT" w:hAnsi="Tw Cen MT"/>
          <w:i w:val="0"/>
          <w:sz w:val="20"/>
          <w:szCs w:val="20"/>
        </w:rPr>
        <w:t>-</w:t>
      </w:r>
      <w:r w:rsidRPr="006E3BC4">
        <w:rPr>
          <w:rFonts w:ascii="Tw Cen MT" w:hAnsi="Tw Cen MT"/>
          <w:i w:val="0"/>
          <w:spacing w:val="-1"/>
          <w:sz w:val="20"/>
          <w:szCs w:val="20"/>
        </w:rPr>
        <w:t xml:space="preserve"> </w:t>
      </w:r>
      <w:r w:rsidRPr="006E3BC4">
        <w:rPr>
          <w:rFonts w:ascii="Tw Cen MT" w:hAnsi="Tw Cen MT"/>
          <w:i w:val="0"/>
          <w:sz w:val="20"/>
          <w:szCs w:val="20"/>
        </w:rPr>
        <w:t>4</w:t>
      </w:r>
      <w:r w:rsidRPr="006E3BC4">
        <w:rPr>
          <w:rFonts w:ascii="Tw Cen MT" w:hAnsi="Tw Cen MT"/>
          <w:i w:val="0"/>
          <w:spacing w:val="-1"/>
          <w:sz w:val="20"/>
          <w:szCs w:val="20"/>
        </w:rPr>
        <w:t xml:space="preserve"> </w:t>
      </w:r>
      <w:r w:rsidRPr="006E3BC4">
        <w:rPr>
          <w:rFonts w:ascii="Tw Cen MT" w:hAnsi="Tw Cen MT"/>
          <w:i w:val="0"/>
          <w:sz w:val="20"/>
          <w:szCs w:val="20"/>
        </w:rPr>
        <w:t>(high</w:t>
      </w:r>
      <w:r w:rsidRPr="006E3BC4">
        <w:rPr>
          <w:rFonts w:ascii="Tw Cen MT" w:hAnsi="Tw Cen MT"/>
          <w:i w:val="0"/>
          <w:spacing w:val="-2"/>
          <w:sz w:val="20"/>
          <w:szCs w:val="20"/>
        </w:rPr>
        <w:t xml:space="preserve"> </w:t>
      </w:r>
      <w:r w:rsidRPr="006E3BC4">
        <w:rPr>
          <w:rFonts w:ascii="Tw Cen MT" w:hAnsi="Tw Cen MT"/>
          <w:i w:val="0"/>
          <w:sz w:val="20"/>
          <w:szCs w:val="20"/>
        </w:rPr>
        <w:t>priority).</w:t>
      </w:r>
      <w:r w:rsidRPr="006E3BC4">
        <w:rPr>
          <w:rFonts w:ascii="Tw Cen MT" w:hAnsi="Tw Cen MT"/>
          <w:i w:val="0"/>
          <w:spacing w:val="60"/>
          <w:sz w:val="20"/>
          <w:szCs w:val="20"/>
        </w:rPr>
        <w:t xml:space="preserve"> </w:t>
      </w:r>
      <w:r w:rsidRPr="006E3BC4">
        <w:rPr>
          <w:rFonts w:ascii="Tw Cen MT" w:hAnsi="Tw Cen MT"/>
          <w:i w:val="0"/>
          <w:sz w:val="20"/>
          <w:szCs w:val="20"/>
        </w:rPr>
        <w:t>Rankings</w:t>
      </w:r>
      <w:r w:rsidRPr="006E3BC4">
        <w:rPr>
          <w:rFonts w:ascii="Tw Cen MT" w:hAnsi="Tw Cen MT"/>
          <w:i w:val="0"/>
          <w:spacing w:val="-2"/>
          <w:sz w:val="20"/>
          <w:szCs w:val="20"/>
        </w:rPr>
        <w:t xml:space="preserve"> </w:t>
      </w:r>
      <w:r w:rsidRPr="006E3BC4">
        <w:rPr>
          <w:rFonts w:ascii="Tw Cen MT" w:hAnsi="Tw Cen MT"/>
          <w:i w:val="0"/>
          <w:sz w:val="20"/>
          <w:szCs w:val="20"/>
        </w:rPr>
        <w:t>will</w:t>
      </w:r>
      <w:r w:rsidRPr="006E3BC4">
        <w:rPr>
          <w:rFonts w:ascii="Tw Cen MT" w:hAnsi="Tw Cen MT"/>
          <w:i w:val="0"/>
          <w:spacing w:val="-1"/>
          <w:sz w:val="20"/>
          <w:szCs w:val="20"/>
        </w:rPr>
        <w:t xml:space="preserve"> </w:t>
      </w:r>
      <w:r w:rsidRPr="006E3BC4">
        <w:rPr>
          <w:rFonts w:ascii="Tw Cen MT" w:hAnsi="Tw Cen MT"/>
          <w:i w:val="0"/>
          <w:sz w:val="20"/>
          <w:szCs w:val="20"/>
        </w:rPr>
        <w:t>be</w:t>
      </w:r>
      <w:r w:rsidRPr="006E3BC4">
        <w:rPr>
          <w:rFonts w:ascii="Tw Cen MT" w:hAnsi="Tw Cen MT"/>
          <w:i w:val="0"/>
          <w:spacing w:val="-1"/>
          <w:sz w:val="20"/>
          <w:szCs w:val="20"/>
        </w:rPr>
        <w:t xml:space="preserve"> </w:t>
      </w:r>
      <w:r w:rsidRPr="006E3BC4">
        <w:rPr>
          <w:rFonts w:ascii="Tw Cen MT" w:hAnsi="Tw Cen MT"/>
          <w:i w:val="0"/>
          <w:sz w:val="20"/>
          <w:szCs w:val="20"/>
        </w:rPr>
        <w:t>compiled.</w:t>
      </w:r>
      <w:r w:rsidRPr="006E3BC4">
        <w:rPr>
          <w:rFonts w:ascii="Tw Cen MT" w:hAnsi="Tw Cen MT"/>
          <w:i w:val="0"/>
          <w:w w:val="99"/>
          <w:sz w:val="20"/>
          <w:szCs w:val="20"/>
        </w:rPr>
        <w:t xml:space="preserve"> </w:t>
      </w:r>
      <w:r w:rsidRPr="006E3BC4">
        <w:rPr>
          <w:rFonts w:ascii="Tw Cen MT" w:hAnsi="Tw Cen MT"/>
          <w:i w:val="0"/>
          <w:sz w:val="20"/>
          <w:szCs w:val="20"/>
        </w:rPr>
        <w:t>The</w:t>
      </w:r>
      <w:r w:rsidRPr="006E3BC4">
        <w:rPr>
          <w:rFonts w:ascii="Tw Cen MT" w:hAnsi="Tw Cen MT"/>
          <w:i w:val="0"/>
          <w:spacing w:val="-5"/>
          <w:sz w:val="20"/>
          <w:szCs w:val="20"/>
        </w:rPr>
        <w:t xml:space="preserve"> </w:t>
      </w:r>
      <w:r w:rsidRPr="006E3BC4">
        <w:rPr>
          <w:rFonts w:ascii="Tw Cen MT" w:hAnsi="Tw Cen MT"/>
          <w:i w:val="0"/>
          <w:sz w:val="20"/>
          <w:szCs w:val="20"/>
        </w:rPr>
        <w:t>T</w:t>
      </w:r>
      <w:r w:rsidR="00283DFB">
        <w:rPr>
          <w:rFonts w:ascii="Tw Cen MT" w:hAnsi="Tw Cen MT"/>
          <w:i w:val="0"/>
          <w:sz w:val="20"/>
          <w:szCs w:val="20"/>
        </w:rPr>
        <w:t>IG Chairperson</w:t>
      </w:r>
      <w:r w:rsidRPr="006E3BC4">
        <w:rPr>
          <w:rFonts w:ascii="Tw Cen MT" w:hAnsi="Tw Cen MT"/>
          <w:i w:val="0"/>
          <w:spacing w:val="-2"/>
          <w:sz w:val="20"/>
          <w:szCs w:val="20"/>
        </w:rPr>
        <w:t xml:space="preserve"> </w:t>
      </w:r>
      <w:r w:rsidRPr="006E3BC4">
        <w:rPr>
          <w:rFonts w:ascii="Tw Cen MT" w:hAnsi="Tw Cen MT"/>
          <w:i w:val="0"/>
          <w:sz w:val="20"/>
          <w:szCs w:val="20"/>
        </w:rPr>
        <w:t>will</w:t>
      </w:r>
      <w:r w:rsidRPr="006E3BC4">
        <w:rPr>
          <w:rFonts w:ascii="Tw Cen MT" w:hAnsi="Tw Cen MT"/>
          <w:i w:val="0"/>
          <w:spacing w:val="-2"/>
          <w:sz w:val="20"/>
          <w:szCs w:val="20"/>
        </w:rPr>
        <w:t xml:space="preserve"> </w:t>
      </w:r>
      <w:r w:rsidRPr="006E3BC4">
        <w:rPr>
          <w:rFonts w:ascii="Tw Cen MT" w:hAnsi="Tw Cen MT"/>
          <w:i w:val="0"/>
          <w:sz w:val="20"/>
          <w:szCs w:val="20"/>
        </w:rPr>
        <w:t>re-order</w:t>
      </w:r>
      <w:r w:rsidRPr="006E3BC4">
        <w:rPr>
          <w:rFonts w:ascii="Tw Cen MT" w:hAnsi="Tw Cen MT"/>
          <w:i w:val="0"/>
          <w:spacing w:val="-1"/>
          <w:sz w:val="20"/>
          <w:szCs w:val="20"/>
        </w:rPr>
        <w:t xml:space="preserve"> </w:t>
      </w:r>
      <w:r w:rsidRPr="006E3BC4">
        <w:rPr>
          <w:rFonts w:ascii="Tw Cen MT" w:hAnsi="Tw Cen MT"/>
          <w:i w:val="0"/>
          <w:sz w:val="20"/>
          <w:szCs w:val="20"/>
        </w:rPr>
        <w:t>the</w:t>
      </w:r>
      <w:r w:rsidRPr="006E3BC4">
        <w:rPr>
          <w:rFonts w:ascii="Tw Cen MT" w:hAnsi="Tw Cen MT"/>
          <w:i w:val="0"/>
          <w:spacing w:val="-2"/>
          <w:sz w:val="20"/>
          <w:szCs w:val="20"/>
        </w:rPr>
        <w:t xml:space="preserve"> </w:t>
      </w:r>
      <w:r w:rsidRPr="006E3BC4">
        <w:rPr>
          <w:rFonts w:ascii="Tw Cen MT" w:hAnsi="Tw Cen MT"/>
          <w:i w:val="0"/>
          <w:sz w:val="20"/>
          <w:szCs w:val="20"/>
        </w:rPr>
        <w:t>requests</w:t>
      </w:r>
      <w:r w:rsidRPr="006E3BC4">
        <w:rPr>
          <w:rFonts w:ascii="Tw Cen MT" w:hAnsi="Tw Cen MT"/>
          <w:i w:val="0"/>
          <w:spacing w:val="-2"/>
          <w:sz w:val="20"/>
          <w:szCs w:val="20"/>
        </w:rPr>
        <w:t xml:space="preserve"> </w:t>
      </w:r>
      <w:r w:rsidRPr="006E3BC4">
        <w:rPr>
          <w:rFonts w:ascii="Tw Cen MT" w:hAnsi="Tw Cen MT"/>
          <w:i w:val="0"/>
          <w:sz w:val="20"/>
          <w:szCs w:val="20"/>
        </w:rPr>
        <w:t>in</w:t>
      </w:r>
      <w:r w:rsidRPr="006E3BC4">
        <w:rPr>
          <w:rFonts w:ascii="Tw Cen MT" w:hAnsi="Tw Cen MT"/>
          <w:i w:val="0"/>
          <w:spacing w:val="-2"/>
          <w:sz w:val="20"/>
          <w:szCs w:val="20"/>
        </w:rPr>
        <w:t xml:space="preserve"> </w:t>
      </w:r>
      <w:r w:rsidRPr="006E3BC4">
        <w:rPr>
          <w:rFonts w:ascii="Tw Cen MT" w:hAnsi="Tw Cen MT"/>
          <w:i w:val="0"/>
          <w:sz w:val="20"/>
          <w:szCs w:val="20"/>
        </w:rPr>
        <w:t>order</w:t>
      </w:r>
      <w:r w:rsidRPr="006E3BC4">
        <w:rPr>
          <w:rFonts w:ascii="Tw Cen MT" w:hAnsi="Tw Cen MT"/>
          <w:i w:val="0"/>
          <w:spacing w:val="-2"/>
          <w:sz w:val="20"/>
          <w:szCs w:val="20"/>
        </w:rPr>
        <w:t xml:space="preserve"> </w:t>
      </w:r>
      <w:r w:rsidRPr="006E3BC4">
        <w:rPr>
          <w:rFonts w:ascii="Tw Cen MT" w:hAnsi="Tw Cen MT"/>
          <w:i w:val="0"/>
          <w:sz w:val="20"/>
          <w:szCs w:val="20"/>
        </w:rPr>
        <w:t>from</w:t>
      </w:r>
      <w:r w:rsidRPr="006E3BC4">
        <w:rPr>
          <w:rFonts w:ascii="Tw Cen MT" w:hAnsi="Tw Cen MT"/>
          <w:i w:val="0"/>
          <w:spacing w:val="-1"/>
          <w:sz w:val="20"/>
          <w:szCs w:val="20"/>
        </w:rPr>
        <w:t xml:space="preserve"> </w:t>
      </w:r>
      <w:r w:rsidRPr="006E3BC4">
        <w:rPr>
          <w:rFonts w:ascii="Tw Cen MT" w:hAnsi="Tw Cen MT"/>
          <w:i w:val="0"/>
          <w:sz w:val="20"/>
          <w:szCs w:val="20"/>
        </w:rPr>
        <w:t>highest</w:t>
      </w:r>
      <w:r w:rsidRPr="006E3BC4">
        <w:rPr>
          <w:rFonts w:ascii="Tw Cen MT" w:hAnsi="Tw Cen MT"/>
          <w:i w:val="0"/>
          <w:spacing w:val="-2"/>
          <w:sz w:val="20"/>
          <w:szCs w:val="20"/>
        </w:rPr>
        <w:t xml:space="preserve"> </w:t>
      </w:r>
      <w:r w:rsidRPr="006E3BC4">
        <w:rPr>
          <w:rFonts w:ascii="Tw Cen MT" w:hAnsi="Tw Cen MT"/>
          <w:i w:val="0"/>
          <w:sz w:val="20"/>
          <w:szCs w:val="20"/>
        </w:rPr>
        <w:t>to</w:t>
      </w:r>
      <w:r w:rsidRPr="006E3BC4">
        <w:rPr>
          <w:rFonts w:ascii="Tw Cen MT" w:hAnsi="Tw Cen MT"/>
          <w:i w:val="0"/>
          <w:spacing w:val="-2"/>
          <w:sz w:val="20"/>
          <w:szCs w:val="20"/>
        </w:rPr>
        <w:t xml:space="preserve"> </w:t>
      </w:r>
      <w:r w:rsidRPr="006E3BC4">
        <w:rPr>
          <w:rFonts w:ascii="Tw Cen MT" w:hAnsi="Tw Cen MT"/>
          <w:i w:val="0"/>
          <w:sz w:val="20"/>
          <w:szCs w:val="20"/>
        </w:rPr>
        <w:t>lowest</w:t>
      </w:r>
      <w:r w:rsidRPr="006E3BC4">
        <w:rPr>
          <w:rFonts w:ascii="Tw Cen MT" w:hAnsi="Tw Cen MT"/>
          <w:i w:val="0"/>
          <w:spacing w:val="-2"/>
          <w:sz w:val="20"/>
          <w:szCs w:val="20"/>
        </w:rPr>
        <w:t xml:space="preserve"> priority,</w:t>
      </w:r>
      <w:r w:rsidRPr="006E3BC4">
        <w:rPr>
          <w:rFonts w:ascii="Tw Cen MT" w:hAnsi="Tw Cen MT"/>
          <w:i w:val="0"/>
          <w:spacing w:val="-1"/>
          <w:sz w:val="20"/>
          <w:szCs w:val="20"/>
        </w:rPr>
        <w:t xml:space="preserve"> </w:t>
      </w:r>
      <w:r w:rsidRPr="006E3BC4">
        <w:rPr>
          <w:rFonts w:ascii="Tw Cen MT" w:hAnsi="Tw Cen MT"/>
          <w:i w:val="0"/>
          <w:sz w:val="20"/>
          <w:szCs w:val="20"/>
        </w:rPr>
        <w:t>as</w:t>
      </w:r>
      <w:r w:rsidRPr="006E3BC4">
        <w:rPr>
          <w:rFonts w:ascii="Tw Cen MT" w:hAnsi="Tw Cen MT"/>
          <w:i w:val="0"/>
          <w:spacing w:val="-2"/>
          <w:sz w:val="20"/>
          <w:szCs w:val="20"/>
        </w:rPr>
        <w:t xml:space="preserve"> </w:t>
      </w:r>
      <w:r w:rsidRPr="006E3BC4">
        <w:rPr>
          <w:rFonts w:ascii="Tw Cen MT" w:hAnsi="Tw Cen MT"/>
          <w:i w:val="0"/>
          <w:sz w:val="20"/>
          <w:szCs w:val="20"/>
        </w:rPr>
        <w:t>determined</w:t>
      </w:r>
      <w:r w:rsidRPr="006E3BC4">
        <w:rPr>
          <w:rFonts w:ascii="Tw Cen MT" w:hAnsi="Tw Cen MT"/>
          <w:i w:val="0"/>
          <w:spacing w:val="-2"/>
          <w:sz w:val="20"/>
          <w:szCs w:val="20"/>
        </w:rPr>
        <w:t xml:space="preserve"> </w:t>
      </w:r>
      <w:r w:rsidRPr="006E3BC4">
        <w:rPr>
          <w:rFonts w:ascii="Tw Cen MT" w:hAnsi="Tw Cen MT"/>
          <w:i w:val="0"/>
          <w:sz w:val="20"/>
          <w:szCs w:val="20"/>
        </w:rPr>
        <w:t>by</w:t>
      </w:r>
      <w:r w:rsidRPr="006E3BC4">
        <w:rPr>
          <w:rFonts w:ascii="Tw Cen MT" w:hAnsi="Tw Cen MT"/>
          <w:i w:val="0"/>
          <w:spacing w:val="-2"/>
          <w:sz w:val="20"/>
          <w:szCs w:val="20"/>
        </w:rPr>
        <w:t xml:space="preserve"> </w:t>
      </w:r>
      <w:r w:rsidRPr="006E3BC4">
        <w:rPr>
          <w:rFonts w:ascii="Tw Cen MT" w:hAnsi="Tw Cen MT"/>
          <w:i w:val="0"/>
          <w:sz w:val="20"/>
          <w:szCs w:val="20"/>
        </w:rPr>
        <w:t>the</w:t>
      </w:r>
      <w:r w:rsidRPr="006E3BC4">
        <w:rPr>
          <w:rFonts w:ascii="Tw Cen MT" w:hAnsi="Tw Cen MT"/>
          <w:i w:val="0"/>
          <w:spacing w:val="21"/>
          <w:sz w:val="20"/>
          <w:szCs w:val="20"/>
        </w:rPr>
        <w:t xml:space="preserve"> </w:t>
      </w:r>
      <w:r w:rsidRPr="006E3BC4">
        <w:rPr>
          <w:rFonts w:ascii="Tw Cen MT" w:hAnsi="Tw Cen MT"/>
          <w:i w:val="0"/>
          <w:sz w:val="20"/>
          <w:szCs w:val="20"/>
        </w:rPr>
        <w:t>rank</w:t>
      </w:r>
      <w:r w:rsidRPr="006E3BC4">
        <w:rPr>
          <w:rFonts w:ascii="Tw Cen MT" w:hAnsi="Tw Cen MT"/>
          <w:i w:val="0"/>
          <w:spacing w:val="-2"/>
          <w:sz w:val="20"/>
          <w:szCs w:val="20"/>
        </w:rPr>
        <w:t xml:space="preserve"> </w:t>
      </w:r>
      <w:r w:rsidRPr="006E3BC4">
        <w:rPr>
          <w:rFonts w:ascii="Tw Cen MT" w:hAnsi="Tw Cen MT"/>
          <w:i w:val="0"/>
          <w:sz w:val="20"/>
          <w:szCs w:val="20"/>
        </w:rPr>
        <w:t>given</w:t>
      </w:r>
      <w:r w:rsidRPr="006E3BC4">
        <w:rPr>
          <w:rFonts w:ascii="Tw Cen MT" w:hAnsi="Tw Cen MT"/>
          <w:i w:val="0"/>
          <w:spacing w:val="-2"/>
          <w:sz w:val="20"/>
          <w:szCs w:val="20"/>
        </w:rPr>
        <w:t xml:space="preserve"> </w:t>
      </w:r>
      <w:r w:rsidRPr="006E3BC4">
        <w:rPr>
          <w:rFonts w:ascii="Tw Cen MT" w:hAnsi="Tw Cen MT"/>
          <w:i w:val="0"/>
          <w:sz w:val="20"/>
          <w:szCs w:val="20"/>
        </w:rPr>
        <w:t>by</w:t>
      </w:r>
      <w:r w:rsidRPr="006E3BC4">
        <w:rPr>
          <w:rFonts w:ascii="Tw Cen MT" w:hAnsi="Tw Cen MT"/>
          <w:i w:val="0"/>
          <w:spacing w:val="-1"/>
          <w:sz w:val="20"/>
          <w:szCs w:val="20"/>
        </w:rPr>
        <w:t xml:space="preserve"> </w:t>
      </w:r>
      <w:r w:rsidRPr="006E3BC4">
        <w:rPr>
          <w:rFonts w:ascii="Tw Cen MT" w:hAnsi="Tw Cen MT"/>
          <w:i w:val="0"/>
          <w:sz w:val="20"/>
          <w:szCs w:val="20"/>
        </w:rPr>
        <w:t>the</w:t>
      </w:r>
      <w:r w:rsidRPr="006E3BC4">
        <w:rPr>
          <w:rFonts w:ascii="Tw Cen MT" w:hAnsi="Tw Cen MT"/>
          <w:i w:val="0"/>
          <w:spacing w:val="-2"/>
          <w:sz w:val="20"/>
          <w:szCs w:val="20"/>
        </w:rPr>
        <w:t xml:space="preserve"> </w:t>
      </w:r>
      <w:r>
        <w:rPr>
          <w:rFonts w:ascii="Tw Cen MT" w:hAnsi="Tw Cen MT"/>
          <w:i w:val="0"/>
          <w:sz w:val="20"/>
          <w:szCs w:val="20"/>
        </w:rPr>
        <w:t>committee, in order to facilitate the final selection process.</w:t>
      </w:r>
    </w:p>
    <w:p w14:paraId="0E5066F1" w14:textId="77777777" w:rsidR="00941DE9" w:rsidRPr="006E3BC4" w:rsidRDefault="00941DE9" w:rsidP="008E3256">
      <w:pPr>
        <w:pStyle w:val="BodyText"/>
        <w:numPr>
          <w:ilvl w:val="0"/>
          <w:numId w:val="31"/>
        </w:numPr>
        <w:tabs>
          <w:tab w:val="left" w:pos="1080"/>
        </w:tabs>
        <w:spacing w:line="246" w:lineRule="auto"/>
        <w:ind w:left="1080" w:right="83"/>
        <w:jc w:val="both"/>
        <w:rPr>
          <w:rFonts w:ascii="Tw Cen MT" w:hAnsi="Tw Cen MT"/>
          <w:i w:val="0"/>
          <w:sz w:val="20"/>
          <w:szCs w:val="20"/>
        </w:rPr>
      </w:pPr>
      <w:r w:rsidRPr="006E3BC4">
        <w:rPr>
          <w:rFonts w:ascii="Tw Cen MT" w:hAnsi="Tw Cen MT"/>
          <w:i w:val="0"/>
          <w:sz w:val="20"/>
          <w:szCs w:val="20"/>
        </w:rPr>
        <w:t>The</w:t>
      </w:r>
      <w:r w:rsidRPr="006E3BC4">
        <w:rPr>
          <w:rFonts w:ascii="Tw Cen MT" w:hAnsi="Tw Cen MT"/>
          <w:i w:val="0"/>
          <w:spacing w:val="-6"/>
          <w:sz w:val="20"/>
          <w:szCs w:val="20"/>
        </w:rPr>
        <w:t xml:space="preserve"> </w:t>
      </w:r>
      <w:r w:rsidRPr="006E3BC4">
        <w:rPr>
          <w:rFonts w:ascii="Tw Cen MT" w:hAnsi="Tw Cen MT"/>
          <w:i w:val="0"/>
          <w:sz w:val="20"/>
          <w:szCs w:val="20"/>
        </w:rPr>
        <w:t>TIG</w:t>
      </w:r>
      <w:r w:rsidRPr="006E3BC4">
        <w:rPr>
          <w:rFonts w:ascii="Tw Cen MT" w:hAnsi="Tw Cen MT"/>
          <w:i w:val="0"/>
          <w:spacing w:val="-2"/>
          <w:sz w:val="20"/>
          <w:szCs w:val="20"/>
        </w:rPr>
        <w:t xml:space="preserve"> </w:t>
      </w:r>
      <w:r w:rsidRPr="006E3BC4">
        <w:rPr>
          <w:rFonts w:ascii="Tw Cen MT" w:hAnsi="Tw Cen MT"/>
          <w:i w:val="0"/>
          <w:sz w:val="20"/>
          <w:szCs w:val="20"/>
        </w:rPr>
        <w:t>committee</w:t>
      </w:r>
      <w:r w:rsidRPr="006E3BC4">
        <w:rPr>
          <w:rFonts w:ascii="Tw Cen MT" w:hAnsi="Tw Cen MT"/>
          <w:i w:val="0"/>
          <w:spacing w:val="-2"/>
          <w:sz w:val="20"/>
          <w:szCs w:val="20"/>
        </w:rPr>
        <w:t xml:space="preserve"> </w:t>
      </w:r>
      <w:r w:rsidRPr="006E3BC4">
        <w:rPr>
          <w:rFonts w:ascii="Tw Cen MT" w:hAnsi="Tw Cen MT"/>
          <w:i w:val="0"/>
          <w:sz w:val="20"/>
          <w:szCs w:val="20"/>
        </w:rPr>
        <w:t>will</w:t>
      </w:r>
      <w:r w:rsidRPr="006E3BC4">
        <w:rPr>
          <w:rFonts w:ascii="Tw Cen MT" w:hAnsi="Tw Cen MT"/>
          <w:i w:val="0"/>
          <w:spacing w:val="-2"/>
          <w:sz w:val="20"/>
          <w:szCs w:val="20"/>
        </w:rPr>
        <w:t xml:space="preserve"> </w:t>
      </w:r>
      <w:r w:rsidRPr="006E3BC4">
        <w:rPr>
          <w:rFonts w:ascii="Tw Cen MT" w:hAnsi="Tw Cen MT"/>
          <w:i w:val="0"/>
          <w:sz w:val="20"/>
          <w:szCs w:val="20"/>
        </w:rPr>
        <w:t>meet</w:t>
      </w:r>
      <w:r w:rsidRPr="006E3BC4">
        <w:rPr>
          <w:rFonts w:ascii="Tw Cen MT" w:hAnsi="Tw Cen MT"/>
          <w:i w:val="0"/>
          <w:spacing w:val="-2"/>
          <w:sz w:val="20"/>
          <w:szCs w:val="20"/>
        </w:rPr>
        <w:t xml:space="preserve"> </w:t>
      </w:r>
      <w:r w:rsidRPr="006E3BC4">
        <w:rPr>
          <w:rFonts w:ascii="Tw Cen MT" w:hAnsi="Tw Cen MT"/>
          <w:i w:val="0"/>
          <w:sz w:val="20"/>
          <w:szCs w:val="20"/>
        </w:rPr>
        <w:t>to</w:t>
      </w:r>
      <w:r w:rsidRPr="006E3BC4">
        <w:rPr>
          <w:rFonts w:ascii="Tw Cen MT" w:hAnsi="Tw Cen MT"/>
          <w:i w:val="0"/>
          <w:spacing w:val="-3"/>
          <w:sz w:val="20"/>
          <w:szCs w:val="20"/>
        </w:rPr>
        <w:t xml:space="preserve"> </w:t>
      </w:r>
      <w:r w:rsidRPr="006E3BC4">
        <w:rPr>
          <w:rFonts w:ascii="Tw Cen MT" w:hAnsi="Tw Cen MT"/>
          <w:i w:val="0"/>
          <w:sz w:val="20"/>
          <w:szCs w:val="20"/>
        </w:rPr>
        <w:t>make</w:t>
      </w:r>
      <w:r w:rsidRPr="006E3BC4">
        <w:rPr>
          <w:rFonts w:ascii="Tw Cen MT" w:hAnsi="Tw Cen MT"/>
          <w:i w:val="0"/>
          <w:spacing w:val="-2"/>
          <w:sz w:val="20"/>
          <w:szCs w:val="20"/>
        </w:rPr>
        <w:t xml:space="preserve"> </w:t>
      </w:r>
      <w:r w:rsidRPr="006E3BC4">
        <w:rPr>
          <w:rFonts w:ascii="Tw Cen MT" w:hAnsi="Tw Cen MT"/>
          <w:i w:val="0"/>
          <w:sz w:val="20"/>
          <w:szCs w:val="20"/>
        </w:rPr>
        <w:t>final</w:t>
      </w:r>
      <w:r w:rsidRPr="006E3BC4">
        <w:rPr>
          <w:rFonts w:ascii="Tw Cen MT" w:hAnsi="Tw Cen MT"/>
          <w:i w:val="0"/>
          <w:spacing w:val="-2"/>
          <w:sz w:val="20"/>
          <w:szCs w:val="20"/>
        </w:rPr>
        <w:t xml:space="preserve"> </w:t>
      </w:r>
      <w:r w:rsidRPr="006E3BC4">
        <w:rPr>
          <w:rFonts w:ascii="Tw Cen MT" w:hAnsi="Tw Cen MT"/>
          <w:i w:val="0"/>
          <w:sz w:val="20"/>
          <w:szCs w:val="20"/>
        </w:rPr>
        <w:t>selections</w:t>
      </w:r>
      <w:r w:rsidR="00283DFB">
        <w:rPr>
          <w:rFonts w:ascii="Tw Cen MT" w:hAnsi="Tw Cen MT"/>
          <w:i w:val="0"/>
          <w:sz w:val="20"/>
          <w:szCs w:val="20"/>
        </w:rPr>
        <w:t xml:space="preserve"> up to the total dollar approved for TIGs by the Board.</w:t>
      </w:r>
    </w:p>
    <w:p w14:paraId="3D89F26F" w14:textId="77777777" w:rsidR="00AC51DC" w:rsidRPr="006E3BC4" w:rsidRDefault="00283DFB" w:rsidP="008E3256">
      <w:pPr>
        <w:pStyle w:val="BodyText"/>
        <w:numPr>
          <w:ilvl w:val="0"/>
          <w:numId w:val="31"/>
        </w:numPr>
        <w:spacing w:line="246" w:lineRule="auto"/>
        <w:ind w:left="1080" w:right="124"/>
        <w:jc w:val="both"/>
        <w:rPr>
          <w:rFonts w:ascii="Tw Cen MT" w:hAnsi="Tw Cen MT"/>
          <w:i w:val="0"/>
          <w:sz w:val="20"/>
          <w:szCs w:val="20"/>
        </w:rPr>
      </w:pPr>
      <w:r>
        <w:rPr>
          <w:rFonts w:ascii="Tw Cen MT" w:hAnsi="Tw Cen MT"/>
          <w:i w:val="0"/>
          <w:spacing w:val="-5"/>
          <w:sz w:val="20"/>
          <w:szCs w:val="20"/>
        </w:rPr>
        <w:t>The</w:t>
      </w:r>
      <w:r w:rsidR="00AC51DC" w:rsidRPr="006E3BC4">
        <w:rPr>
          <w:rFonts w:ascii="Tw Cen MT" w:hAnsi="Tw Cen MT"/>
          <w:i w:val="0"/>
          <w:spacing w:val="-5"/>
          <w:sz w:val="20"/>
          <w:szCs w:val="20"/>
        </w:rPr>
        <w:t xml:space="preserve"> </w:t>
      </w:r>
      <w:r w:rsidR="00AC51DC">
        <w:rPr>
          <w:rFonts w:ascii="Tw Cen MT" w:hAnsi="Tw Cen MT"/>
          <w:i w:val="0"/>
          <w:sz w:val="20"/>
          <w:szCs w:val="20"/>
        </w:rPr>
        <w:t>Chairperson</w:t>
      </w:r>
      <w:r w:rsidR="00AC51DC" w:rsidRPr="006E3BC4">
        <w:rPr>
          <w:rFonts w:ascii="Tw Cen MT" w:hAnsi="Tw Cen MT"/>
          <w:i w:val="0"/>
          <w:spacing w:val="-2"/>
          <w:sz w:val="20"/>
          <w:szCs w:val="20"/>
        </w:rPr>
        <w:t xml:space="preserve"> </w:t>
      </w:r>
      <w:r w:rsidR="00AC51DC" w:rsidRPr="006E3BC4">
        <w:rPr>
          <w:rFonts w:ascii="Tw Cen MT" w:hAnsi="Tw Cen MT"/>
          <w:i w:val="0"/>
          <w:sz w:val="20"/>
          <w:szCs w:val="20"/>
        </w:rPr>
        <w:t>will</w:t>
      </w:r>
      <w:r w:rsidR="00AC51DC" w:rsidRPr="006E3BC4">
        <w:rPr>
          <w:rFonts w:ascii="Tw Cen MT" w:hAnsi="Tw Cen MT"/>
          <w:i w:val="0"/>
          <w:spacing w:val="-2"/>
          <w:sz w:val="20"/>
          <w:szCs w:val="20"/>
        </w:rPr>
        <w:t xml:space="preserve"> </w:t>
      </w:r>
      <w:r w:rsidR="00AC51DC" w:rsidRPr="006E3BC4">
        <w:rPr>
          <w:rFonts w:ascii="Tw Cen MT" w:hAnsi="Tw Cen MT"/>
          <w:i w:val="0"/>
          <w:sz w:val="20"/>
          <w:szCs w:val="20"/>
        </w:rPr>
        <w:t>order</w:t>
      </w:r>
      <w:r w:rsidR="00AC51DC" w:rsidRPr="006E3BC4">
        <w:rPr>
          <w:rFonts w:ascii="Tw Cen MT" w:hAnsi="Tw Cen MT"/>
          <w:i w:val="0"/>
          <w:spacing w:val="-2"/>
          <w:sz w:val="20"/>
          <w:szCs w:val="20"/>
        </w:rPr>
        <w:t xml:space="preserve"> </w:t>
      </w:r>
      <w:r w:rsidR="00AC51DC" w:rsidRPr="006E3BC4">
        <w:rPr>
          <w:rFonts w:ascii="Tw Cen MT" w:hAnsi="Tw Cen MT"/>
          <w:i w:val="0"/>
          <w:sz w:val="20"/>
          <w:szCs w:val="20"/>
        </w:rPr>
        <w:t>big</w:t>
      </w:r>
      <w:r w:rsidR="00AC51DC" w:rsidRPr="006E3BC4">
        <w:rPr>
          <w:rFonts w:ascii="Tw Cen MT" w:hAnsi="Tw Cen MT"/>
          <w:i w:val="0"/>
          <w:spacing w:val="-2"/>
          <w:sz w:val="20"/>
          <w:szCs w:val="20"/>
        </w:rPr>
        <w:t xml:space="preserve"> </w:t>
      </w:r>
      <w:r w:rsidR="00AC51DC" w:rsidRPr="006E3BC4">
        <w:rPr>
          <w:rFonts w:ascii="Tw Cen MT" w:hAnsi="Tw Cen MT"/>
          <w:i w:val="0"/>
          <w:sz w:val="20"/>
          <w:szCs w:val="20"/>
        </w:rPr>
        <w:t>checks</w:t>
      </w:r>
      <w:r w:rsidR="00AC51DC" w:rsidRPr="006E3BC4">
        <w:rPr>
          <w:rFonts w:ascii="Tw Cen MT" w:hAnsi="Tw Cen MT"/>
          <w:i w:val="0"/>
          <w:spacing w:val="-2"/>
          <w:sz w:val="20"/>
          <w:szCs w:val="20"/>
        </w:rPr>
        <w:t xml:space="preserve"> </w:t>
      </w:r>
      <w:r w:rsidR="00AC51DC" w:rsidRPr="006E3BC4">
        <w:rPr>
          <w:rFonts w:ascii="Tw Cen MT" w:hAnsi="Tw Cen MT"/>
          <w:i w:val="0"/>
          <w:sz w:val="20"/>
          <w:szCs w:val="20"/>
        </w:rPr>
        <w:t>and</w:t>
      </w:r>
      <w:r w:rsidR="00AC51DC" w:rsidRPr="006E3BC4">
        <w:rPr>
          <w:rFonts w:ascii="Tw Cen MT" w:hAnsi="Tw Cen MT"/>
          <w:i w:val="0"/>
          <w:spacing w:val="-2"/>
          <w:sz w:val="20"/>
          <w:szCs w:val="20"/>
        </w:rPr>
        <w:t xml:space="preserve"> </w:t>
      </w:r>
      <w:r w:rsidR="00AC51DC" w:rsidRPr="006E3BC4">
        <w:rPr>
          <w:rFonts w:ascii="Tw Cen MT" w:hAnsi="Tw Cen MT"/>
          <w:i w:val="0"/>
          <w:sz w:val="20"/>
          <w:szCs w:val="20"/>
        </w:rPr>
        <w:t>door</w:t>
      </w:r>
      <w:r w:rsidR="00AC51DC" w:rsidRPr="006E3BC4">
        <w:rPr>
          <w:rFonts w:ascii="Tw Cen MT" w:hAnsi="Tw Cen MT"/>
          <w:i w:val="0"/>
          <w:spacing w:val="-3"/>
          <w:sz w:val="20"/>
          <w:szCs w:val="20"/>
        </w:rPr>
        <w:t xml:space="preserve"> </w:t>
      </w:r>
      <w:r w:rsidR="00AC51DC" w:rsidRPr="006E3BC4">
        <w:rPr>
          <w:rFonts w:ascii="Tw Cen MT" w:hAnsi="Tw Cen MT"/>
          <w:i w:val="0"/>
          <w:sz w:val="20"/>
          <w:szCs w:val="20"/>
        </w:rPr>
        <w:t>plaques</w:t>
      </w:r>
      <w:r w:rsidR="00124C35">
        <w:rPr>
          <w:rFonts w:ascii="Tw Cen MT" w:hAnsi="Tw Cen MT"/>
          <w:i w:val="0"/>
          <w:sz w:val="20"/>
          <w:szCs w:val="20"/>
        </w:rPr>
        <w:t>, and</w:t>
      </w:r>
      <w:r w:rsidR="00AC51DC" w:rsidRPr="006E3BC4">
        <w:rPr>
          <w:rFonts w:ascii="Tw Cen MT" w:hAnsi="Tw Cen MT"/>
          <w:i w:val="0"/>
          <w:spacing w:val="-5"/>
          <w:sz w:val="20"/>
          <w:szCs w:val="20"/>
        </w:rPr>
        <w:t xml:space="preserve"> </w:t>
      </w:r>
      <w:r w:rsidR="00124C35">
        <w:rPr>
          <w:rFonts w:ascii="Tw Cen MT" w:hAnsi="Tw Cen MT"/>
          <w:i w:val="0"/>
          <w:spacing w:val="-5"/>
          <w:sz w:val="20"/>
          <w:szCs w:val="20"/>
        </w:rPr>
        <w:t>h</w:t>
      </w:r>
      <w:r w:rsidR="00AC51DC">
        <w:rPr>
          <w:rFonts w:ascii="Tw Cen MT" w:hAnsi="Tw Cen MT"/>
          <w:i w:val="0"/>
          <w:spacing w:val="-5"/>
          <w:sz w:val="20"/>
          <w:szCs w:val="20"/>
        </w:rPr>
        <w:t xml:space="preserve">e/she </w:t>
      </w:r>
      <w:r w:rsidR="00AC51DC" w:rsidRPr="006E3BC4">
        <w:rPr>
          <w:rFonts w:ascii="Tw Cen MT" w:hAnsi="Tw Cen MT"/>
          <w:i w:val="0"/>
          <w:sz w:val="20"/>
          <w:szCs w:val="20"/>
        </w:rPr>
        <w:t>will</w:t>
      </w:r>
      <w:r w:rsidR="00AC51DC" w:rsidRPr="006E3BC4">
        <w:rPr>
          <w:rFonts w:ascii="Tw Cen MT" w:hAnsi="Tw Cen MT"/>
          <w:i w:val="0"/>
          <w:spacing w:val="-2"/>
          <w:sz w:val="20"/>
          <w:szCs w:val="20"/>
        </w:rPr>
        <w:t xml:space="preserve"> </w:t>
      </w:r>
      <w:r w:rsidR="00AC51DC" w:rsidRPr="006E3BC4">
        <w:rPr>
          <w:rFonts w:ascii="Tw Cen MT" w:hAnsi="Tw Cen MT"/>
          <w:i w:val="0"/>
          <w:sz w:val="20"/>
          <w:szCs w:val="20"/>
        </w:rPr>
        <w:t>prepare</w:t>
      </w:r>
      <w:r w:rsidR="00AC51DC" w:rsidRPr="006E3BC4">
        <w:rPr>
          <w:rFonts w:ascii="Tw Cen MT" w:hAnsi="Tw Cen MT"/>
          <w:i w:val="0"/>
          <w:spacing w:val="-2"/>
          <w:sz w:val="20"/>
          <w:szCs w:val="20"/>
        </w:rPr>
        <w:t xml:space="preserve"> </w:t>
      </w:r>
      <w:r w:rsidR="00AC51DC" w:rsidRPr="006E3BC4">
        <w:rPr>
          <w:rFonts w:ascii="Tw Cen MT" w:hAnsi="Tw Cen MT"/>
          <w:i w:val="0"/>
          <w:sz w:val="20"/>
          <w:szCs w:val="20"/>
        </w:rPr>
        <w:t>“yes”</w:t>
      </w:r>
      <w:r w:rsidR="00AC51DC" w:rsidRPr="006E3BC4">
        <w:rPr>
          <w:rFonts w:ascii="Tw Cen MT" w:hAnsi="Tw Cen MT"/>
          <w:i w:val="0"/>
          <w:spacing w:val="-2"/>
          <w:sz w:val="20"/>
          <w:szCs w:val="20"/>
        </w:rPr>
        <w:t xml:space="preserve"> </w:t>
      </w:r>
      <w:r w:rsidR="00AC51DC" w:rsidRPr="006E3BC4">
        <w:rPr>
          <w:rFonts w:ascii="Tw Cen MT" w:hAnsi="Tw Cen MT"/>
          <w:i w:val="0"/>
          <w:sz w:val="20"/>
          <w:szCs w:val="20"/>
        </w:rPr>
        <w:t>and</w:t>
      </w:r>
      <w:r w:rsidR="00AC51DC" w:rsidRPr="006E3BC4">
        <w:rPr>
          <w:rFonts w:ascii="Tw Cen MT" w:hAnsi="Tw Cen MT"/>
          <w:i w:val="0"/>
          <w:spacing w:val="-1"/>
          <w:sz w:val="20"/>
          <w:szCs w:val="20"/>
        </w:rPr>
        <w:t xml:space="preserve"> </w:t>
      </w:r>
      <w:r w:rsidR="00AC51DC" w:rsidRPr="006E3BC4">
        <w:rPr>
          <w:rFonts w:ascii="Tw Cen MT" w:hAnsi="Tw Cen MT"/>
          <w:i w:val="0"/>
          <w:sz w:val="20"/>
          <w:szCs w:val="20"/>
        </w:rPr>
        <w:t>“no”</w:t>
      </w:r>
      <w:r w:rsidR="00AC51DC" w:rsidRPr="006E3BC4">
        <w:rPr>
          <w:rFonts w:ascii="Tw Cen MT" w:hAnsi="Tw Cen MT"/>
          <w:i w:val="0"/>
          <w:spacing w:val="-2"/>
          <w:sz w:val="20"/>
          <w:szCs w:val="20"/>
        </w:rPr>
        <w:t xml:space="preserve"> </w:t>
      </w:r>
      <w:r w:rsidR="00AC51DC" w:rsidRPr="006E3BC4">
        <w:rPr>
          <w:rFonts w:ascii="Tw Cen MT" w:hAnsi="Tw Cen MT"/>
          <w:i w:val="0"/>
          <w:sz w:val="20"/>
          <w:szCs w:val="20"/>
        </w:rPr>
        <w:t>letters</w:t>
      </w:r>
      <w:r w:rsidR="00AC51DC" w:rsidRPr="006E3BC4">
        <w:rPr>
          <w:rFonts w:ascii="Tw Cen MT" w:hAnsi="Tw Cen MT"/>
          <w:i w:val="0"/>
          <w:spacing w:val="-1"/>
          <w:sz w:val="20"/>
          <w:szCs w:val="20"/>
        </w:rPr>
        <w:t xml:space="preserve"> </w:t>
      </w:r>
      <w:r w:rsidR="00AC51DC" w:rsidRPr="006E3BC4">
        <w:rPr>
          <w:rFonts w:ascii="Tw Cen MT" w:hAnsi="Tw Cen MT"/>
          <w:i w:val="0"/>
          <w:sz w:val="20"/>
          <w:szCs w:val="20"/>
        </w:rPr>
        <w:t>accordingly</w:t>
      </w:r>
      <w:r w:rsidR="00AC51DC" w:rsidRPr="006E3BC4">
        <w:rPr>
          <w:rFonts w:ascii="Tw Cen MT" w:hAnsi="Tw Cen MT"/>
          <w:i w:val="0"/>
          <w:spacing w:val="-2"/>
          <w:sz w:val="20"/>
          <w:szCs w:val="20"/>
        </w:rPr>
        <w:t xml:space="preserve"> </w:t>
      </w:r>
      <w:r w:rsidR="00AC51DC" w:rsidRPr="006E3BC4">
        <w:rPr>
          <w:rFonts w:ascii="Tw Cen MT" w:hAnsi="Tw Cen MT"/>
          <w:i w:val="0"/>
          <w:sz w:val="20"/>
          <w:szCs w:val="20"/>
        </w:rPr>
        <w:t>for</w:t>
      </w:r>
      <w:r w:rsidR="00AC51DC" w:rsidRPr="006E3BC4">
        <w:rPr>
          <w:rFonts w:ascii="Tw Cen MT" w:hAnsi="Tw Cen MT"/>
          <w:i w:val="0"/>
          <w:spacing w:val="-1"/>
          <w:sz w:val="20"/>
          <w:szCs w:val="20"/>
        </w:rPr>
        <w:t xml:space="preserve"> </w:t>
      </w:r>
      <w:r w:rsidR="00AC51DC" w:rsidRPr="006E3BC4">
        <w:rPr>
          <w:rFonts w:ascii="Tw Cen MT" w:hAnsi="Tw Cen MT"/>
          <w:i w:val="0"/>
          <w:sz w:val="20"/>
          <w:szCs w:val="20"/>
        </w:rPr>
        <w:t>each</w:t>
      </w:r>
      <w:r w:rsidR="00AC51DC" w:rsidRPr="006E3BC4">
        <w:rPr>
          <w:rFonts w:ascii="Tw Cen MT" w:hAnsi="Tw Cen MT"/>
          <w:i w:val="0"/>
          <w:spacing w:val="-2"/>
          <w:sz w:val="20"/>
          <w:szCs w:val="20"/>
        </w:rPr>
        <w:t xml:space="preserve"> </w:t>
      </w:r>
      <w:r w:rsidR="00AC51DC" w:rsidRPr="006E3BC4">
        <w:rPr>
          <w:rFonts w:ascii="Tw Cen MT" w:hAnsi="Tw Cen MT"/>
          <w:i w:val="0"/>
          <w:sz w:val="20"/>
          <w:szCs w:val="20"/>
        </w:rPr>
        <w:t>application.</w:t>
      </w:r>
      <w:r w:rsidR="00AC51DC" w:rsidRPr="006E3BC4">
        <w:rPr>
          <w:rFonts w:ascii="Tw Cen MT" w:hAnsi="Tw Cen MT"/>
          <w:i w:val="0"/>
          <w:spacing w:val="59"/>
          <w:sz w:val="20"/>
          <w:szCs w:val="20"/>
        </w:rPr>
        <w:t xml:space="preserve"> </w:t>
      </w:r>
      <w:r w:rsidR="00AC51DC" w:rsidRPr="006E3BC4">
        <w:rPr>
          <w:rFonts w:ascii="Tw Cen MT" w:hAnsi="Tw Cen MT"/>
          <w:i w:val="0"/>
          <w:spacing w:val="-5"/>
          <w:sz w:val="20"/>
          <w:szCs w:val="20"/>
        </w:rPr>
        <w:t>“</w:t>
      </w:r>
      <w:r w:rsidR="00AC51DC" w:rsidRPr="006E3BC4">
        <w:rPr>
          <w:rFonts w:ascii="Tw Cen MT" w:hAnsi="Tw Cen MT"/>
          <w:i w:val="0"/>
          <w:spacing w:val="-6"/>
          <w:sz w:val="20"/>
          <w:szCs w:val="20"/>
        </w:rPr>
        <w:t>Y</w:t>
      </w:r>
      <w:r w:rsidR="00AC51DC" w:rsidRPr="006E3BC4">
        <w:rPr>
          <w:rFonts w:ascii="Tw Cen MT" w:hAnsi="Tw Cen MT"/>
          <w:i w:val="0"/>
          <w:spacing w:val="-5"/>
          <w:sz w:val="20"/>
          <w:szCs w:val="20"/>
        </w:rPr>
        <w:t>es”</w:t>
      </w:r>
      <w:r w:rsidR="00AC51DC" w:rsidRPr="006E3BC4">
        <w:rPr>
          <w:rFonts w:ascii="Tw Cen MT" w:hAnsi="Tw Cen MT"/>
          <w:i w:val="0"/>
          <w:spacing w:val="-1"/>
          <w:sz w:val="20"/>
          <w:szCs w:val="20"/>
        </w:rPr>
        <w:t xml:space="preserve"> </w:t>
      </w:r>
      <w:r w:rsidR="00AC51DC" w:rsidRPr="006E3BC4">
        <w:rPr>
          <w:rFonts w:ascii="Tw Cen MT" w:hAnsi="Tw Cen MT"/>
          <w:i w:val="0"/>
          <w:sz w:val="20"/>
          <w:szCs w:val="20"/>
        </w:rPr>
        <w:t>letters</w:t>
      </w:r>
      <w:r w:rsidR="00124C35">
        <w:rPr>
          <w:rFonts w:ascii="Tw Cen MT" w:hAnsi="Tw Cen MT"/>
          <w:i w:val="0"/>
          <w:sz w:val="20"/>
          <w:szCs w:val="20"/>
        </w:rPr>
        <w:t xml:space="preserve"> indicate that the grant was approved and</w:t>
      </w:r>
      <w:r w:rsidR="00AC51DC" w:rsidRPr="006E3BC4">
        <w:rPr>
          <w:rFonts w:ascii="Tw Cen MT" w:hAnsi="Tw Cen MT"/>
          <w:i w:val="0"/>
          <w:spacing w:val="-2"/>
          <w:sz w:val="20"/>
          <w:szCs w:val="20"/>
        </w:rPr>
        <w:t xml:space="preserve"> </w:t>
      </w:r>
      <w:r w:rsidR="00AC51DC" w:rsidRPr="006E3BC4">
        <w:rPr>
          <w:rFonts w:ascii="Tw Cen MT" w:hAnsi="Tw Cen MT"/>
          <w:i w:val="0"/>
          <w:sz w:val="20"/>
          <w:szCs w:val="20"/>
        </w:rPr>
        <w:t>are</w:t>
      </w:r>
      <w:r w:rsidR="00AC51DC" w:rsidRPr="006E3BC4">
        <w:rPr>
          <w:rFonts w:ascii="Tw Cen MT" w:hAnsi="Tw Cen MT"/>
          <w:i w:val="0"/>
          <w:spacing w:val="-1"/>
          <w:sz w:val="20"/>
          <w:szCs w:val="20"/>
        </w:rPr>
        <w:t xml:space="preserve"> </w:t>
      </w:r>
      <w:r w:rsidR="00AC51DC" w:rsidRPr="006E3BC4">
        <w:rPr>
          <w:rFonts w:ascii="Tw Cen MT" w:hAnsi="Tw Cen MT"/>
          <w:i w:val="0"/>
          <w:sz w:val="20"/>
          <w:szCs w:val="20"/>
        </w:rPr>
        <w:t>distributed</w:t>
      </w:r>
      <w:r w:rsidR="00AC51DC" w:rsidRPr="006E3BC4">
        <w:rPr>
          <w:rFonts w:ascii="Tw Cen MT" w:hAnsi="Tw Cen MT"/>
          <w:i w:val="0"/>
          <w:spacing w:val="-2"/>
          <w:sz w:val="20"/>
          <w:szCs w:val="20"/>
        </w:rPr>
        <w:t xml:space="preserve"> </w:t>
      </w:r>
      <w:r w:rsidR="00AC51DC" w:rsidRPr="006E3BC4">
        <w:rPr>
          <w:rFonts w:ascii="Tw Cen MT" w:hAnsi="Tw Cen MT"/>
          <w:i w:val="0"/>
          <w:sz w:val="20"/>
          <w:szCs w:val="20"/>
        </w:rPr>
        <w:t>at</w:t>
      </w:r>
      <w:r w:rsidR="00AC51DC" w:rsidRPr="006E3BC4">
        <w:rPr>
          <w:rFonts w:ascii="Tw Cen MT" w:hAnsi="Tw Cen MT"/>
          <w:i w:val="0"/>
          <w:spacing w:val="24"/>
          <w:w w:val="99"/>
          <w:sz w:val="20"/>
          <w:szCs w:val="20"/>
        </w:rPr>
        <w:t xml:space="preserve"> </w:t>
      </w:r>
      <w:r w:rsidR="00124C35">
        <w:rPr>
          <w:rFonts w:ascii="Tw Cen MT" w:hAnsi="Tw Cen MT"/>
          <w:i w:val="0"/>
          <w:sz w:val="20"/>
          <w:szCs w:val="20"/>
        </w:rPr>
        <w:t xml:space="preserve">a BISD </w:t>
      </w:r>
      <w:r w:rsidR="00AC51DC" w:rsidRPr="006E3BC4">
        <w:rPr>
          <w:rFonts w:ascii="Tw Cen MT" w:hAnsi="Tw Cen MT"/>
          <w:i w:val="0"/>
          <w:sz w:val="20"/>
          <w:szCs w:val="20"/>
        </w:rPr>
        <w:t>presentation.</w:t>
      </w:r>
      <w:r w:rsidR="00AC51DC" w:rsidRPr="006E3BC4">
        <w:rPr>
          <w:rFonts w:ascii="Tw Cen MT" w:hAnsi="Tw Cen MT"/>
          <w:i w:val="0"/>
          <w:spacing w:val="-2"/>
          <w:sz w:val="20"/>
          <w:szCs w:val="20"/>
        </w:rPr>
        <w:t xml:space="preserve"> </w:t>
      </w:r>
      <w:r w:rsidR="00AC51DC" w:rsidRPr="006E3BC4">
        <w:rPr>
          <w:rFonts w:ascii="Tw Cen MT" w:hAnsi="Tw Cen MT"/>
          <w:i w:val="0"/>
          <w:sz w:val="20"/>
          <w:szCs w:val="20"/>
        </w:rPr>
        <w:t>“No”</w:t>
      </w:r>
      <w:r w:rsidR="00AC51DC" w:rsidRPr="006E3BC4">
        <w:rPr>
          <w:rFonts w:ascii="Tw Cen MT" w:hAnsi="Tw Cen MT"/>
          <w:i w:val="0"/>
          <w:spacing w:val="-2"/>
          <w:sz w:val="20"/>
          <w:szCs w:val="20"/>
        </w:rPr>
        <w:t xml:space="preserve"> </w:t>
      </w:r>
      <w:r w:rsidR="00AC51DC" w:rsidRPr="006E3BC4">
        <w:rPr>
          <w:rFonts w:ascii="Tw Cen MT" w:hAnsi="Tw Cen MT"/>
          <w:i w:val="0"/>
          <w:sz w:val="20"/>
          <w:szCs w:val="20"/>
        </w:rPr>
        <w:t>letters</w:t>
      </w:r>
      <w:r w:rsidR="00124C35">
        <w:rPr>
          <w:rFonts w:ascii="Tw Cen MT" w:hAnsi="Tw Cen MT"/>
          <w:i w:val="0"/>
          <w:spacing w:val="-2"/>
          <w:sz w:val="20"/>
          <w:szCs w:val="20"/>
        </w:rPr>
        <w:t xml:space="preserve"> indicate the grant was not approved and </w:t>
      </w:r>
      <w:r w:rsidR="00AC51DC" w:rsidRPr="006E3BC4">
        <w:rPr>
          <w:rFonts w:ascii="Tw Cen MT" w:hAnsi="Tw Cen MT"/>
          <w:i w:val="0"/>
          <w:sz w:val="20"/>
          <w:szCs w:val="20"/>
        </w:rPr>
        <w:t>are</w:t>
      </w:r>
      <w:r w:rsidR="00AC51DC" w:rsidRPr="006E3BC4">
        <w:rPr>
          <w:rFonts w:ascii="Tw Cen MT" w:hAnsi="Tw Cen MT"/>
          <w:i w:val="0"/>
          <w:spacing w:val="-3"/>
          <w:sz w:val="20"/>
          <w:szCs w:val="20"/>
        </w:rPr>
        <w:t xml:space="preserve"> </w:t>
      </w:r>
      <w:r w:rsidR="00AC51DC" w:rsidRPr="006E3BC4">
        <w:rPr>
          <w:rFonts w:ascii="Tw Cen MT" w:hAnsi="Tw Cen MT"/>
          <w:i w:val="0"/>
          <w:sz w:val="20"/>
          <w:szCs w:val="20"/>
        </w:rPr>
        <w:t>distributed</w:t>
      </w:r>
      <w:r w:rsidR="00AC51DC" w:rsidRPr="006E3BC4">
        <w:rPr>
          <w:rFonts w:ascii="Tw Cen MT" w:hAnsi="Tw Cen MT"/>
          <w:i w:val="0"/>
          <w:spacing w:val="-2"/>
          <w:sz w:val="20"/>
          <w:szCs w:val="20"/>
        </w:rPr>
        <w:t xml:space="preserve"> </w:t>
      </w:r>
      <w:r w:rsidR="00AC51DC" w:rsidRPr="006E3BC4">
        <w:rPr>
          <w:rFonts w:ascii="Tw Cen MT" w:hAnsi="Tw Cen MT"/>
          <w:i w:val="0"/>
          <w:sz w:val="20"/>
          <w:szCs w:val="20"/>
        </w:rPr>
        <w:t>through</w:t>
      </w:r>
      <w:r w:rsidR="00AC51DC" w:rsidRPr="006E3BC4">
        <w:rPr>
          <w:rFonts w:ascii="Tw Cen MT" w:hAnsi="Tw Cen MT"/>
          <w:i w:val="0"/>
          <w:spacing w:val="-2"/>
          <w:sz w:val="20"/>
          <w:szCs w:val="20"/>
        </w:rPr>
        <w:t xml:space="preserve"> </w:t>
      </w:r>
      <w:r w:rsidR="00AC51DC" w:rsidRPr="006E3BC4">
        <w:rPr>
          <w:rFonts w:ascii="Tw Cen MT" w:hAnsi="Tw Cen MT"/>
          <w:i w:val="0"/>
          <w:sz w:val="20"/>
          <w:szCs w:val="20"/>
        </w:rPr>
        <w:t>the</w:t>
      </w:r>
      <w:r w:rsidR="00AC51DC" w:rsidRPr="006E3BC4">
        <w:rPr>
          <w:rFonts w:ascii="Tw Cen MT" w:hAnsi="Tw Cen MT"/>
          <w:i w:val="0"/>
          <w:spacing w:val="-2"/>
          <w:sz w:val="20"/>
          <w:szCs w:val="20"/>
        </w:rPr>
        <w:t xml:space="preserve"> </w:t>
      </w:r>
      <w:r w:rsidR="00AC51DC" w:rsidRPr="006E3BC4">
        <w:rPr>
          <w:rFonts w:ascii="Tw Cen MT" w:hAnsi="Tw Cen MT"/>
          <w:i w:val="0"/>
          <w:sz w:val="20"/>
          <w:szCs w:val="20"/>
        </w:rPr>
        <w:t>BISD</w:t>
      </w:r>
      <w:r w:rsidR="00AC51DC" w:rsidRPr="006E3BC4">
        <w:rPr>
          <w:rFonts w:ascii="Tw Cen MT" w:hAnsi="Tw Cen MT"/>
          <w:i w:val="0"/>
          <w:spacing w:val="-2"/>
          <w:sz w:val="20"/>
          <w:szCs w:val="20"/>
        </w:rPr>
        <w:t xml:space="preserve"> </w:t>
      </w:r>
      <w:r w:rsidR="00AC51DC" w:rsidRPr="006E3BC4">
        <w:rPr>
          <w:rFonts w:ascii="Tw Cen MT" w:hAnsi="Tw Cen MT"/>
          <w:i w:val="0"/>
          <w:sz w:val="20"/>
          <w:szCs w:val="20"/>
        </w:rPr>
        <w:t>after</w:t>
      </w:r>
      <w:r w:rsidR="00AC51DC" w:rsidRPr="006E3BC4">
        <w:rPr>
          <w:rFonts w:ascii="Tw Cen MT" w:hAnsi="Tw Cen MT"/>
          <w:i w:val="0"/>
          <w:spacing w:val="-3"/>
          <w:sz w:val="20"/>
          <w:szCs w:val="20"/>
        </w:rPr>
        <w:t xml:space="preserve"> </w:t>
      </w:r>
      <w:r w:rsidR="00AC51DC" w:rsidRPr="006E3BC4">
        <w:rPr>
          <w:rFonts w:ascii="Tw Cen MT" w:hAnsi="Tw Cen MT"/>
          <w:i w:val="0"/>
          <w:sz w:val="20"/>
          <w:szCs w:val="20"/>
        </w:rPr>
        <w:t>the</w:t>
      </w:r>
      <w:r w:rsidR="00AC51DC" w:rsidRPr="006E3BC4">
        <w:rPr>
          <w:rFonts w:ascii="Tw Cen MT" w:hAnsi="Tw Cen MT"/>
          <w:i w:val="0"/>
          <w:spacing w:val="-2"/>
          <w:sz w:val="20"/>
          <w:szCs w:val="20"/>
        </w:rPr>
        <w:t xml:space="preserve"> </w:t>
      </w:r>
      <w:r w:rsidR="00AC51DC" w:rsidRPr="006E3BC4">
        <w:rPr>
          <w:rFonts w:ascii="Tw Cen MT" w:hAnsi="Tw Cen MT"/>
          <w:i w:val="0"/>
          <w:sz w:val="20"/>
          <w:szCs w:val="20"/>
        </w:rPr>
        <w:t>formal</w:t>
      </w:r>
      <w:r w:rsidR="00AC51DC" w:rsidRPr="006E3BC4">
        <w:rPr>
          <w:rFonts w:ascii="Tw Cen MT" w:hAnsi="Tw Cen MT"/>
          <w:i w:val="0"/>
          <w:spacing w:val="-2"/>
          <w:sz w:val="20"/>
          <w:szCs w:val="20"/>
        </w:rPr>
        <w:t xml:space="preserve"> </w:t>
      </w:r>
      <w:r w:rsidR="00AC51DC" w:rsidRPr="006E3BC4">
        <w:rPr>
          <w:rFonts w:ascii="Tw Cen MT" w:hAnsi="Tw Cen MT"/>
          <w:i w:val="0"/>
          <w:sz w:val="20"/>
          <w:szCs w:val="20"/>
        </w:rPr>
        <w:t>presentations.</w:t>
      </w:r>
    </w:p>
    <w:p w14:paraId="70265FB7" w14:textId="77777777" w:rsidR="00941DE9" w:rsidRPr="00AC51DC" w:rsidRDefault="00AC51DC" w:rsidP="008E3256">
      <w:pPr>
        <w:pStyle w:val="BodyText"/>
        <w:numPr>
          <w:ilvl w:val="0"/>
          <w:numId w:val="31"/>
        </w:numPr>
        <w:spacing w:line="246" w:lineRule="auto"/>
        <w:ind w:left="1080" w:right="83"/>
        <w:jc w:val="both"/>
        <w:rPr>
          <w:rFonts w:ascii="Tw Cen MT" w:hAnsi="Tw Cen MT"/>
          <w:i w:val="0"/>
          <w:sz w:val="20"/>
          <w:szCs w:val="20"/>
          <w:u w:val="single"/>
        </w:rPr>
      </w:pPr>
      <w:r w:rsidRPr="006E3BC4">
        <w:rPr>
          <w:rFonts w:ascii="Tw Cen MT" w:hAnsi="Tw Cen MT"/>
          <w:i w:val="0"/>
          <w:sz w:val="20"/>
          <w:szCs w:val="20"/>
        </w:rPr>
        <w:t>Presentation</w:t>
      </w:r>
      <w:r w:rsidRPr="006E3BC4">
        <w:rPr>
          <w:rFonts w:ascii="Tw Cen MT" w:hAnsi="Tw Cen MT"/>
          <w:i w:val="0"/>
          <w:spacing w:val="-3"/>
          <w:sz w:val="20"/>
          <w:szCs w:val="20"/>
        </w:rPr>
        <w:t xml:space="preserve"> </w:t>
      </w:r>
      <w:r w:rsidRPr="006E3BC4">
        <w:rPr>
          <w:rFonts w:ascii="Tw Cen MT" w:hAnsi="Tw Cen MT"/>
          <w:i w:val="0"/>
          <w:sz w:val="20"/>
          <w:szCs w:val="20"/>
        </w:rPr>
        <w:t>is</w:t>
      </w:r>
      <w:r w:rsidRPr="006E3BC4">
        <w:rPr>
          <w:rFonts w:ascii="Tw Cen MT" w:hAnsi="Tw Cen MT"/>
          <w:i w:val="0"/>
          <w:spacing w:val="-2"/>
          <w:sz w:val="20"/>
          <w:szCs w:val="20"/>
        </w:rPr>
        <w:t xml:space="preserve"> </w:t>
      </w:r>
      <w:r w:rsidRPr="006E3BC4">
        <w:rPr>
          <w:rFonts w:ascii="Tw Cen MT" w:hAnsi="Tw Cen MT"/>
          <w:i w:val="0"/>
          <w:sz w:val="20"/>
          <w:szCs w:val="20"/>
        </w:rPr>
        <w:t>generally</w:t>
      </w:r>
      <w:r w:rsidRPr="006E3BC4">
        <w:rPr>
          <w:rFonts w:ascii="Tw Cen MT" w:hAnsi="Tw Cen MT"/>
          <w:i w:val="0"/>
          <w:spacing w:val="-2"/>
          <w:sz w:val="20"/>
          <w:szCs w:val="20"/>
        </w:rPr>
        <w:t xml:space="preserve"> </w:t>
      </w:r>
      <w:r w:rsidRPr="006E3BC4">
        <w:rPr>
          <w:rFonts w:ascii="Tw Cen MT" w:hAnsi="Tw Cen MT"/>
          <w:i w:val="0"/>
          <w:sz w:val="20"/>
          <w:szCs w:val="20"/>
        </w:rPr>
        <w:t>at</w:t>
      </w:r>
      <w:r w:rsidRPr="006E3BC4">
        <w:rPr>
          <w:rFonts w:ascii="Tw Cen MT" w:hAnsi="Tw Cen MT"/>
          <w:i w:val="0"/>
          <w:spacing w:val="-2"/>
          <w:sz w:val="20"/>
          <w:szCs w:val="20"/>
        </w:rPr>
        <w:t xml:space="preserve"> </w:t>
      </w:r>
      <w:r w:rsidRPr="006E3BC4">
        <w:rPr>
          <w:rFonts w:ascii="Tw Cen MT" w:hAnsi="Tw Cen MT"/>
          <w:i w:val="0"/>
          <w:sz w:val="20"/>
          <w:szCs w:val="20"/>
        </w:rPr>
        <w:t>the</w:t>
      </w:r>
      <w:r w:rsidRPr="006E3BC4">
        <w:rPr>
          <w:rFonts w:ascii="Tw Cen MT" w:hAnsi="Tw Cen MT"/>
          <w:i w:val="0"/>
          <w:spacing w:val="-2"/>
          <w:sz w:val="20"/>
          <w:szCs w:val="20"/>
        </w:rPr>
        <w:t xml:space="preserve"> </w:t>
      </w:r>
      <w:r>
        <w:rPr>
          <w:rFonts w:ascii="Tw Cen MT" w:hAnsi="Tw Cen MT"/>
          <w:i w:val="0"/>
          <w:sz w:val="20"/>
          <w:szCs w:val="20"/>
        </w:rPr>
        <w:t>d</w:t>
      </w:r>
      <w:r w:rsidRPr="006E3BC4">
        <w:rPr>
          <w:rFonts w:ascii="Tw Cen MT" w:hAnsi="Tw Cen MT"/>
          <w:i w:val="0"/>
          <w:sz w:val="20"/>
          <w:szCs w:val="20"/>
        </w:rPr>
        <w:t>istrict</w:t>
      </w:r>
      <w:r>
        <w:rPr>
          <w:rFonts w:ascii="Tw Cen MT" w:hAnsi="Tw Cen MT"/>
          <w:i w:val="0"/>
          <w:sz w:val="20"/>
          <w:szCs w:val="20"/>
        </w:rPr>
        <w:t>-</w:t>
      </w:r>
      <w:r w:rsidRPr="006E3BC4">
        <w:rPr>
          <w:rFonts w:ascii="Tw Cen MT" w:hAnsi="Tw Cen MT"/>
          <w:i w:val="0"/>
          <w:sz w:val="20"/>
          <w:szCs w:val="20"/>
        </w:rPr>
        <w:t>wide</w:t>
      </w:r>
      <w:r w:rsidRPr="006E3BC4">
        <w:rPr>
          <w:rFonts w:ascii="Tw Cen MT" w:hAnsi="Tw Cen MT"/>
          <w:i w:val="0"/>
          <w:spacing w:val="-2"/>
          <w:sz w:val="20"/>
          <w:szCs w:val="20"/>
        </w:rPr>
        <w:t xml:space="preserve"> </w:t>
      </w:r>
      <w:r>
        <w:rPr>
          <w:rFonts w:ascii="Tw Cen MT" w:hAnsi="Tw Cen MT"/>
          <w:i w:val="0"/>
          <w:spacing w:val="-1"/>
          <w:sz w:val="20"/>
          <w:szCs w:val="20"/>
        </w:rPr>
        <w:t>s</w:t>
      </w:r>
      <w:r w:rsidRPr="006E3BC4">
        <w:rPr>
          <w:rFonts w:ascii="Tw Cen MT" w:hAnsi="Tw Cen MT"/>
          <w:i w:val="0"/>
          <w:spacing w:val="-1"/>
          <w:sz w:val="20"/>
          <w:szCs w:val="20"/>
        </w:rPr>
        <w:t>taff</w:t>
      </w:r>
      <w:r w:rsidRPr="006E3BC4">
        <w:rPr>
          <w:rFonts w:ascii="Tw Cen MT" w:hAnsi="Tw Cen MT"/>
          <w:i w:val="0"/>
          <w:spacing w:val="-2"/>
          <w:sz w:val="20"/>
          <w:szCs w:val="20"/>
        </w:rPr>
        <w:t xml:space="preserve"> </w:t>
      </w:r>
      <w:r w:rsidRPr="006E3BC4">
        <w:rPr>
          <w:rFonts w:ascii="Tw Cen MT" w:hAnsi="Tw Cen MT"/>
          <w:i w:val="0"/>
          <w:sz w:val="20"/>
          <w:szCs w:val="20"/>
        </w:rPr>
        <w:t>meeting</w:t>
      </w:r>
      <w:r w:rsidRPr="006E3BC4">
        <w:rPr>
          <w:rFonts w:ascii="Tw Cen MT" w:hAnsi="Tw Cen MT"/>
          <w:i w:val="0"/>
          <w:spacing w:val="-3"/>
          <w:sz w:val="20"/>
          <w:szCs w:val="20"/>
        </w:rPr>
        <w:t xml:space="preserve"> </w:t>
      </w:r>
      <w:r>
        <w:rPr>
          <w:rFonts w:ascii="Tw Cen MT" w:hAnsi="Tw Cen MT"/>
          <w:i w:val="0"/>
          <w:spacing w:val="-3"/>
          <w:sz w:val="20"/>
          <w:szCs w:val="20"/>
        </w:rPr>
        <w:t>in January</w:t>
      </w:r>
      <w:r w:rsidRPr="006E3BC4">
        <w:rPr>
          <w:rFonts w:ascii="Tw Cen MT" w:hAnsi="Tw Cen MT"/>
          <w:i w:val="0"/>
          <w:spacing w:val="-6"/>
          <w:sz w:val="20"/>
          <w:szCs w:val="20"/>
        </w:rPr>
        <w:t>.</w:t>
      </w:r>
      <w:r w:rsidRPr="006E3BC4">
        <w:rPr>
          <w:rFonts w:ascii="Tw Cen MT" w:hAnsi="Tw Cen MT"/>
          <w:i w:val="0"/>
          <w:spacing w:val="55"/>
          <w:sz w:val="20"/>
          <w:szCs w:val="20"/>
        </w:rPr>
        <w:t xml:space="preserve"> </w:t>
      </w:r>
      <w:r w:rsidRPr="006E3BC4">
        <w:rPr>
          <w:rFonts w:ascii="Tw Cen MT" w:hAnsi="Tw Cen MT"/>
          <w:i w:val="0"/>
          <w:sz w:val="20"/>
          <w:szCs w:val="20"/>
        </w:rPr>
        <w:t>The</w:t>
      </w:r>
      <w:r w:rsidRPr="006E3BC4">
        <w:rPr>
          <w:rFonts w:ascii="Tw Cen MT" w:hAnsi="Tw Cen MT"/>
          <w:i w:val="0"/>
          <w:spacing w:val="-5"/>
          <w:sz w:val="20"/>
          <w:szCs w:val="20"/>
        </w:rPr>
        <w:t xml:space="preserve"> </w:t>
      </w:r>
      <w:r w:rsidRPr="006E3BC4">
        <w:rPr>
          <w:rFonts w:ascii="Tw Cen MT" w:hAnsi="Tw Cen MT"/>
          <w:i w:val="0"/>
          <w:sz w:val="20"/>
          <w:szCs w:val="20"/>
        </w:rPr>
        <w:t>C</w:t>
      </w:r>
      <w:r w:rsidR="004C56DC">
        <w:rPr>
          <w:rFonts w:ascii="Tw Cen MT" w:hAnsi="Tw Cen MT"/>
          <w:i w:val="0"/>
          <w:sz w:val="20"/>
          <w:szCs w:val="20"/>
        </w:rPr>
        <w:t>hairperson</w:t>
      </w:r>
      <w:r w:rsidRPr="006E3BC4">
        <w:rPr>
          <w:rFonts w:ascii="Tw Cen MT" w:hAnsi="Tw Cen MT"/>
          <w:i w:val="0"/>
          <w:spacing w:val="-2"/>
          <w:sz w:val="20"/>
          <w:szCs w:val="20"/>
        </w:rPr>
        <w:t xml:space="preserve"> </w:t>
      </w:r>
      <w:r w:rsidR="004C56DC">
        <w:rPr>
          <w:rFonts w:ascii="Tw Cen MT" w:hAnsi="Tw Cen MT"/>
          <w:i w:val="0"/>
          <w:spacing w:val="-2"/>
          <w:sz w:val="20"/>
          <w:szCs w:val="20"/>
        </w:rPr>
        <w:t xml:space="preserve">or a TIG committee member </w:t>
      </w:r>
      <w:r w:rsidRPr="006E3BC4">
        <w:rPr>
          <w:rFonts w:ascii="Tw Cen MT" w:hAnsi="Tw Cen MT"/>
          <w:i w:val="0"/>
          <w:sz w:val="20"/>
          <w:szCs w:val="20"/>
        </w:rPr>
        <w:t>announces</w:t>
      </w:r>
      <w:r w:rsidRPr="006E3BC4">
        <w:rPr>
          <w:rFonts w:ascii="Tw Cen MT" w:hAnsi="Tw Cen MT"/>
          <w:i w:val="0"/>
          <w:spacing w:val="-2"/>
          <w:sz w:val="20"/>
          <w:szCs w:val="20"/>
        </w:rPr>
        <w:t xml:space="preserve"> </w:t>
      </w:r>
      <w:r w:rsidRPr="006E3BC4">
        <w:rPr>
          <w:rFonts w:ascii="Tw Cen MT" w:hAnsi="Tw Cen MT"/>
          <w:i w:val="0"/>
          <w:sz w:val="20"/>
          <w:szCs w:val="20"/>
        </w:rPr>
        <w:t>the</w:t>
      </w:r>
      <w:r w:rsidRPr="006E3BC4">
        <w:rPr>
          <w:rFonts w:ascii="Tw Cen MT" w:hAnsi="Tw Cen MT"/>
          <w:i w:val="0"/>
          <w:spacing w:val="-2"/>
          <w:sz w:val="20"/>
          <w:szCs w:val="20"/>
        </w:rPr>
        <w:t xml:space="preserve"> </w:t>
      </w:r>
      <w:r w:rsidRPr="006E3BC4">
        <w:rPr>
          <w:rFonts w:ascii="Tw Cen MT" w:hAnsi="Tw Cen MT"/>
          <w:i w:val="0"/>
          <w:sz w:val="20"/>
          <w:szCs w:val="20"/>
        </w:rPr>
        <w:t>grants</w:t>
      </w:r>
      <w:r w:rsidRPr="006E3BC4">
        <w:rPr>
          <w:rFonts w:ascii="Tw Cen MT" w:hAnsi="Tw Cen MT"/>
          <w:i w:val="0"/>
          <w:spacing w:val="-1"/>
          <w:sz w:val="20"/>
          <w:szCs w:val="20"/>
        </w:rPr>
        <w:t xml:space="preserve"> </w:t>
      </w:r>
      <w:r w:rsidRPr="006E3BC4">
        <w:rPr>
          <w:rFonts w:ascii="Tw Cen MT" w:hAnsi="Tw Cen MT"/>
          <w:i w:val="0"/>
          <w:sz w:val="20"/>
          <w:szCs w:val="20"/>
        </w:rPr>
        <w:t>that</w:t>
      </w:r>
      <w:r w:rsidRPr="006E3BC4">
        <w:rPr>
          <w:rFonts w:ascii="Tw Cen MT" w:hAnsi="Tw Cen MT"/>
          <w:i w:val="0"/>
          <w:spacing w:val="-2"/>
          <w:sz w:val="20"/>
          <w:szCs w:val="20"/>
        </w:rPr>
        <w:t xml:space="preserve"> </w:t>
      </w:r>
      <w:r w:rsidRPr="006E3BC4">
        <w:rPr>
          <w:rFonts w:ascii="Tw Cen MT" w:hAnsi="Tw Cen MT"/>
          <w:i w:val="0"/>
          <w:sz w:val="20"/>
          <w:szCs w:val="20"/>
        </w:rPr>
        <w:t>are</w:t>
      </w:r>
      <w:r w:rsidRPr="006E3BC4">
        <w:rPr>
          <w:rFonts w:ascii="Tw Cen MT" w:hAnsi="Tw Cen MT"/>
          <w:i w:val="0"/>
          <w:spacing w:val="-2"/>
          <w:sz w:val="20"/>
          <w:szCs w:val="20"/>
        </w:rPr>
        <w:t xml:space="preserve"> </w:t>
      </w:r>
      <w:r w:rsidRPr="006E3BC4">
        <w:rPr>
          <w:rFonts w:ascii="Tw Cen MT" w:hAnsi="Tw Cen MT"/>
          <w:i w:val="0"/>
          <w:sz w:val="20"/>
          <w:szCs w:val="20"/>
        </w:rPr>
        <w:t>being awarded</w:t>
      </w:r>
      <w:r w:rsidRPr="006E3BC4">
        <w:rPr>
          <w:rFonts w:ascii="Tw Cen MT" w:hAnsi="Tw Cen MT"/>
          <w:i w:val="0"/>
          <w:spacing w:val="-2"/>
          <w:sz w:val="20"/>
          <w:szCs w:val="20"/>
        </w:rPr>
        <w:t xml:space="preserve"> </w:t>
      </w:r>
      <w:r w:rsidRPr="006E3BC4">
        <w:rPr>
          <w:rFonts w:ascii="Tw Cen MT" w:hAnsi="Tw Cen MT"/>
          <w:i w:val="0"/>
          <w:sz w:val="20"/>
          <w:szCs w:val="20"/>
        </w:rPr>
        <w:t>along</w:t>
      </w:r>
      <w:r w:rsidRPr="006E3BC4">
        <w:rPr>
          <w:rFonts w:ascii="Tw Cen MT" w:hAnsi="Tw Cen MT"/>
          <w:i w:val="0"/>
          <w:spacing w:val="-1"/>
          <w:sz w:val="20"/>
          <w:szCs w:val="20"/>
        </w:rPr>
        <w:t xml:space="preserve"> </w:t>
      </w:r>
      <w:r w:rsidRPr="006E3BC4">
        <w:rPr>
          <w:rFonts w:ascii="Tw Cen MT" w:hAnsi="Tw Cen MT"/>
          <w:i w:val="0"/>
          <w:sz w:val="20"/>
          <w:szCs w:val="20"/>
        </w:rPr>
        <w:t>with</w:t>
      </w:r>
      <w:r w:rsidRPr="006E3BC4">
        <w:rPr>
          <w:rFonts w:ascii="Tw Cen MT" w:hAnsi="Tw Cen MT"/>
          <w:i w:val="0"/>
          <w:spacing w:val="-2"/>
          <w:sz w:val="20"/>
          <w:szCs w:val="20"/>
        </w:rPr>
        <w:t xml:space="preserve"> </w:t>
      </w:r>
      <w:r w:rsidRPr="006E3BC4">
        <w:rPr>
          <w:rFonts w:ascii="Tw Cen MT" w:hAnsi="Tw Cen MT"/>
          <w:i w:val="0"/>
          <w:sz w:val="20"/>
          <w:szCs w:val="20"/>
        </w:rPr>
        <w:t>a</w:t>
      </w:r>
      <w:r w:rsidRPr="006E3BC4">
        <w:rPr>
          <w:rFonts w:ascii="Tw Cen MT" w:hAnsi="Tw Cen MT"/>
          <w:i w:val="0"/>
          <w:spacing w:val="-1"/>
          <w:sz w:val="20"/>
          <w:szCs w:val="20"/>
        </w:rPr>
        <w:t xml:space="preserve"> </w:t>
      </w:r>
      <w:r w:rsidRPr="006E3BC4">
        <w:rPr>
          <w:rFonts w:ascii="Tw Cen MT" w:hAnsi="Tw Cen MT"/>
          <w:i w:val="0"/>
          <w:sz w:val="20"/>
          <w:szCs w:val="20"/>
        </w:rPr>
        <w:t>short</w:t>
      </w:r>
      <w:r w:rsidRPr="006E3BC4">
        <w:rPr>
          <w:rFonts w:ascii="Tw Cen MT" w:hAnsi="Tw Cen MT"/>
          <w:i w:val="0"/>
          <w:spacing w:val="-2"/>
          <w:sz w:val="20"/>
          <w:szCs w:val="20"/>
        </w:rPr>
        <w:t xml:space="preserve"> </w:t>
      </w:r>
      <w:r w:rsidRPr="006E3BC4">
        <w:rPr>
          <w:rFonts w:ascii="Tw Cen MT" w:hAnsi="Tw Cen MT"/>
          <w:i w:val="0"/>
          <w:sz w:val="20"/>
          <w:szCs w:val="20"/>
        </w:rPr>
        <w:t>description</w:t>
      </w:r>
      <w:r w:rsidRPr="006E3BC4">
        <w:rPr>
          <w:rFonts w:ascii="Tw Cen MT" w:hAnsi="Tw Cen MT"/>
          <w:i w:val="0"/>
          <w:spacing w:val="-1"/>
          <w:sz w:val="20"/>
          <w:szCs w:val="20"/>
        </w:rPr>
        <w:t xml:space="preserve"> </w:t>
      </w:r>
      <w:r w:rsidRPr="006E3BC4">
        <w:rPr>
          <w:rFonts w:ascii="Tw Cen MT" w:hAnsi="Tw Cen MT"/>
          <w:i w:val="0"/>
          <w:sz w:val="20"/>
          <w:szCs w:val="20"/>
        </w:rPr>
        <w:t>of</w:t>
      </w:r>
      <w:r w:rsidRPr="006E3BC4">
        <w:rPr>
          <w:rFonts w:ascii="Tw Cen MT" w:hAnsi="Tw Cen MT"/>
          <w:i w:val="0"/>
          <w:spacing w:val="-2"/>
          <w:sz w:val="20"/>
          <w:szCs w:val="20"/>
        </w:rPr>
        <w:t xml:space="preserve"> </w:t>
      </w:r>
      <w:r w:rsidRPr="006E3BC4">
        <w:rPr>
          <w:rFonts w:ascii="Tw Cen MT" w:hAnsi="Tw Cen MT"/>
          <w:i w:val="0"/>
          <w:sz w:val="20"/>
          <w:szCs w:val="20"/>
        </w:rPr>
        <w:t>each.</w:t>
      </w:r>
      <w:r w:rsidRPr="006E3BC4">
        <w:rPr>
          <w:rFonts w:ascii="Tw Cen MT" w:hAnsi="Tw Cen MT"/>
          <w:i w:val="0"/>
          <w:spacing w:val="59"/>
          <w:sz w:val="20"/>
          <w:szCs w:val="20"/>
        </w:rPr>
        <w:t xml:space="preserve"> </w:t>
      </w:r>
      <w:r w:rsidRPr="006E3BC4">
        <w:rPr>
          <w:rFonts w:ascii="Tw Cen MT" w:hAnsi="Tw Cen MT"/>
          <w:i w:val="0"/>
          <w:sz w:val="20"/>
          <w:szCs w:val="20"/>
        </w:rPr>
        <w:t>Recipients</w:t>
      </w:r>
      <w:r w:rsidRPr="006E3BC4">
        <w:rPr>
          <w:rFonts w:ascii="Tw Cen MT" w:hAnsi="Tw Cen MT"/>
          <w:i w:val="0"/>
          <w:spacing w:val="-1"/>
          <w:sz w:val="20"/>
          <w:szCs w:val="20"/>
        </w:rPr>
        <w:t xml:space="preserve"> </w:t>
      </w:r>
      <w:r w:rsidRPr="006E3BC4">
        <w:rPr>
          <w:rFonts w:ascii="Tw Cen MT" w:hAnsi="Tw Cen MT"/>
          <w:i w:val="0"/>
          <w:sz w:val="20"/>
          <w:szCs w:val="20"/>
        </w:rPr>
        <w:t>come</w:t>
      </w:r>
      <w:r w:rsidRPr="006E3BC4">
        <w:rPr>
          <w:rFonts w:ascii="Tw Cen MT" w:hAnsi="Tw Cen MT"/>
          <w:i w:val="0"/>
          <w:spacing w:val="-1"/>
          <w:sz w:val="20"/>
          <w:szCs w:val="20"/>
        </w:rPr>
        <w:t xml:space="preserve"> </w:t>
      </w:r>
      <w:r w:rsidRPr="006E3BC4">
        <w:rPr>
          <w:rFonts w:ascii="Tw Cen MT" w:hAnsi="Tw Cen MT"/>
          <w:i w:val="0"/>
          <w:sz w:val="20"/>
          <w:szCs w:val="20"/>
        </w:rPr>
        <w:t>to</w:t>
      </w:r>
      <w:r w:rsidRPr="006E3BC4">
        <w:rPr>
          <w:rFonts w:ascii="Tw Cen MT" w:hAnsi="Tw Cen MT"/>
          <w:i w:val="0"/>
          <w:spacing w:val="-2"/>
          <w:sz w:val="20"/>
          <w:szCs w:val="20"/>
        </w:rPr>
        <w:t xml:space="preserve"> </w:t>
      </w:r>
      <w:r w:rsidRPr="006E3BC4">
        <w:rPr>
          <w:rFonts w:ascii="Tw Cen MT" w:hAnsi="Tw Cen MT"/>
          <w:i w:val="0"/>
          <w:sz w:val="20"/>
          <w:szCs w:val="20"/>
        </w:rPr>
        <w:t>the</w:t>
      </w:r>
      <w:r w:rsidRPr="006E3BC4">
        <w:rPr>
          <w:rFonts w:ascii="Tw Cen MT" w:hAnsi="Tw Cen MT"/>
          <w:i w:val="0"/>
          <w:spacing w:val="-1"/>
          <w:sz w:val="20"/>
          <w:szCs w:val="20"/>
        </w:rPr>
        <w:t xml:space="preserve"> </w:t>
      </w:r>
      <w:r w:rsidRPr="006E3BC4">
        <w:rPr>
          <w:rFonts w:ascii="Tw Cen MT" w:hAnsi="Tw Cen MT"/>
          <w:i w:val="0"/>
          <w:sz w:val="20"/>
          <w:szCs w:val="20"/>
        </w:rPr>
        <w:t>stage</w:t>
      </w:r>
      <w:r w:rsidRPr="006E3BC4">
        <w:rPr>
          <w:rFonts w:ascii="Tw Cen MT" w:hAnsi="Tw Cen MT"/>
          <w:i w:val="0"/>
          <w:spacing w:val="-2"/>
          <w:sz w:val="20"/>
          <w:szCs w:val="20"/>
        </w:rPr>
        <w:t xml:space="preserve"> </w:t>
      </w:r>
      <w:r w:rsidRPr="006E3BC4">
        <w:rPr>
          <w:rFonts w:ascii="Tw Cen MT" w:hAnsi="Tw Cen MT"/>
          <w:i w:val="0"/>
          <w:sz w:val="20"/>
          <w:szCs w:val="20"/>
        </w:rPr>
        <w:t>to</w:t>
      </w:r>
      <w:r w:rsidRPr="006E3BC4">
        <w:rPr>
          <w:rFonts w:ascii="Tw Cen MT" w:hAnsi="Tw Cen MT"/>
          <w:i w:val="0"/>
          <w:spacing w:val="-1"/>
          <w:sz w:val="20"/>
          <w:szCs w:val="20"/>
        </w:rPr>
        <w:t xml:space="preserve"> </w:t>
      </w:r>
      <w:r w:rsidRPr="006E3BC4">
        <w:rPr>
          <w:rFonts w:ascii="Tw Cen MT" w:hAnsi="Tw Cen MT"/>
          <w:i w:val="0"/>
          <w:sz w:val="20"/>
          <w:szCs w:val="20"/>
        </w:rPr>
        <w:t>receive</w:t>
      </w:r>
      <w:r w:rsidRPr="006E3BC4">
        <w:rPr>
          <w:rFonts w:ascii="Tw Cen MT" w:hAnsi="Tw Cen MT"/>
          <w:i w:val="0"/>
          <w:spacing w:val="-2"/>
          <w:sz w:val="20"/>
          <w:szCs w:val="20"/>
        </w:rPr>
        <w:t xml:space="preserve"> </w:t>
      </w:r>
      <w:r w:rsidRPr="006E3BC4">
        <w:rPr>
          <w:rFonts w:ascii="Tw Cen MT" w:hAnsi="Tw Cen MT"/>
          <w:i w:val="0"/>
          <w:sz w:val="20"/>
          <w:szCs w:val="20"/>
        </w:rPr>
        <w:t>a</w:t>
      </w:r>
      <w:r w:rsidRPr="006E3BC4">
        <w:rPr>
          <w:rFonts w:ascii="Tw Cen MT" w:hAnsi="Tw Cen MT"/>
          <w:i w:val="0"/>
          <w:spacing w:val="-1"/>
          <w:sz w:val="20"/>
          <w:szCs w:val="20"/>
        </w:rPr>
        <w:t xml:space="preserve"> </w:t>
      </w:r>
      <w:r w:rsidRPr="006E3BC4">
        <w:rPr>
          <w:rFonts w:ascii="Tw Cen MT" w:hAnsi="Tw Cen MT"/>
          <w:i w:val="0"/>
          <w:sz w:val="20"/>
          <w:szCs w:val="20"/>
        </w:rPr>
        <w:t>“big” check,</w:t>
      </w:r>
      <w:r w:rsidRPr="006E3BC4">
        <w:rPr>
          <w:rFonts w:ascii="Tw Cen MT" w:hAnsi="Tw Cen MT"/>
          <w:i w:val="0"/>
          <w:spacing w:val="-2"/>
          <w:sz w:val="20"/>
          <w:szCs w:val="20"/>
        </w:rPr>
        <w:t xml:space="preserve"> </w:t>
      </w:r>
      <w:r w:rsidRPr="006E3BC4">
        <w:rPr>
          <w:rFonts w:ascii="Tw Cen MT" w:hAnsi="Tw Cen MT"/>
          <w:i w:val="0"/>
          <w:sz w:val="20"/>
          <w:szCs w:val="20"/>
        </w:rPr>
        <w:t>door</w:t>
      </w:r>
      <w:r w:rsidRPr="006E3BC4">
        <w:rPr>
          <w:rFonts w:ascii="Tw Cen MT" w:hAnsi="Tw Cen MT"/>
          <w:i w:val="0"/>
          <w:spacing w:val="-2"/>
          <w:sz w:val="20"/>
          <w:szCs w:val="20"/>
        </w:rPr>
        <w:t xml:space="preserve"> </w:t>
      </w:r>
      <w:r w:rsidRPr="006E3BC4">
        <w:rPr>
          <w:rFonts w:ascii="Tw Cen MT" w:hAnsi="Tw Cen MT"/>
          <w:i w:val="0"/>
          <w:sz w:val="20"/>
          <w:szCs w:val="20"/>
        </w:rPr>
        <w:t>plaque</w:t>
      </w:r>
      <w:r w:rsidRPr="006E3BC4">
        <w:rPr>
          <w:rFonts w:ascii="Tw Cen MT" w:hAnsi="Tw Cen MT"/>
          <w:i w:val="0"/>
          <w:spacing w:val="-2"/>
          <w:sz w:val="20"/>
          <w:szCs w:val="20"/>
        </w:rPr>
        <w:t xml:space="preserve"> </w:t>
      </w:r>
      <w:r w:rsidRPr="006E3BC4">
        <w:rPr>
          <w:rFonts w:ascii="Tw Cen MT" w:hAnsi="Tw Cen MT"/>
          <w:i w:val="0"/>
          <w:sz w:val="20"/>
          <w:szCs w:val="20"/>
        </w:rPr>
        <w:t>and</w:t>
      </w:r>
      <w:r w:rsidRPr="006E3BC4">
        <w:rPr>
          <w:rFonts w:ascii="Tw Cen MT" w:hAnsi="Tw Cen MT"/>
          <w:i w:val="0"/>
          <w:spacing w:val="-2"/>
          <w:sz w:val="20"/>
          <w:szCs w:val="20"/>
        </w:rPr>
        <w:t xml:space="preserve"> </w:t>
      </w:r>
      <w:r w:rsidRPr="006E3BC4">
        <w:rPr>
          <w:rFonts w:ascii="Tw Cen MT" w:hAnsi="Tw Cen MT"/>
          <w:i w:val="0"/>
          <w:sz w:val="20"/>
          <w:szCs w:val="20"/>
        </w:rPr>
        <w:t>“yes”</w:t>
      </w:r>
      <w:r w:rsidRPr="006E3BC4">
        <w:rPr>
          <w:rFonts w:ascii="Tw Cen MT" w:hAnsi="Tw Cen MT"/>
          <w:i w:val="0"/>
          <w:spacing w:val="-2"/>
          <w:sz w:val="20"/>
          <w:szCs w:val="20"/>
        </w:rPr>
        <w:t xml:space="preserve"> letter.</w:t>
      </w:r>
    </w:p>
    <w:p w14:paraId="0B32F60E" w14:textId="77777777" w:rsidR="00AC51DC" w:rsidRPr="006E3BC4" w:rsidRDefault="004C56DC" w:rsidP="008E3256">
      <w:pPr>
        <w:pStyle w:val="BodyText"/>
        <w:numPr>
          <w:ilvl w:val="0"/>
          <w:numId w:val="31"/>
        </w:numPr>
        <w:spacing w:line="246" w:lineRule="auto"/>
        <w:ind w:left="1080" w:right="188"/>
        <w:jc w:val="both"/>
        <w:rPr>
          <w:rFonts w:ascii="Tw Cen MT" w:hAnsi="Tw Cen MT"/>
          <w:i w:val="0"/>
          <w:sz w:val="20"/>
          <w:szCs w:val="20"/>
        </w:rPr>
      </w:pPr>
      <w:r>
        <w:rPr>
          <w:rFonts w:ascii="Tw Cen MT" w:hAnsi="Tw Cen MT"/>
          <w:i w:val="0"/>
          <w:sz w:val="20"/>
          <w:szCs w:val="20"/>
        </w:rPr>
        <w:t xml:space="preserve">The </w:t>
      </w:r>
      <w:r w:rsidR="00AC51DC">
        <w:rPr>
          <w:rFonts w:ascii="Tw Cen MT" w:hAnsi="Tw Cen MT"/>
          <w:i w:val="0"/>
          <w:sz w:val="20"/>
          <w:szCs w:val="20"/>
        </w:rPr>
        <w:t>Chairperson</w:t>
      </w:r>
      <w:r w:rsidR="00AC51DC" w:rsidRPr="006E3BC4">
        <w:rPr>
          <w:rFonts w:ascii="Tw Cen MT" w:hAnsi="Tw Cen MT"/>
          <w:i w:val="0"/>
          <w:spacing w:val="-2"/>
          <w:sz w:val="20"/>
          <w:szCs w:val="20"/>
        </w:rPr>
        <w:t xml:space="preserve"> </w:t>
      </w:r>
      <w:r w:rsidR="00AC51DC" w:rsidRPr="006E3BC4">
        <w:rPr>
          <w:rFonts w:ascii="Tw Cen MT" w:hAnsi="Tw Cen MT"/>
          <w:i w:val="0"/>
          <w:sz w:val="20"/>
          <w:szCs w:val="20"/>
        </w:rPr>
        <w:t>will</w:t>
      </w:r>
      <w:r w:rsidR="00AC51DC" w:rsidRPr="006E3BC4">
        <w:rPr>
          <w:rFonts w:ascii="Tw Cen MT" w:hAnsi="Tw Cen MT"/>
          <w:i w:val="0"/>
          <w:spacing w:val="-2"/>
          <w:sz w:val="20"/>
          <w:szCs w:val="20"/>
        </w:rPr>
        <w:t xml:space="preserve"> </w:t>
      </w:r>
      <w:r w:rsidR="00AC51DC" w:rsidRPr="006E3BC4">
        <w:rPr>
          <w:rFonts w:ascii="Tw Cen MT" w:hAnsi="Tw Cen MT"/>
          <w:i w:val="0"/>
          <w:sz w:val="20"/>
          <w:szCs w:val="20"/>
        </w:rPr>
        <w:t>deliver</w:t>
      </w:r>
      <w:r w:rsidR="00AC51DC" w:rsidRPr="006E3BC4">
        <w:rPr>
          <w:rFonts w:ascii="Tw Cen MT" w:hAnsi="Tw Cen MT"/>
          <w:i w:val="0"/>
          <w:spacing w:val="-1"/>
          <w:sz w:val="20"/>
          <w:szCs w:val="20"/>
        </w:rPr>
        <w:t xml:space="preserve"> </w:t>
      </w:r>
      <w:r w:rsidR="00AC51DC" w:rsidRPr="006E3BC4">
        <w:rPr>
          <w:rFonts w:ascii="Tw Cen MT" w:hAnsi="Tw Cen MT"/>
          <w:i w:val="0"/>
          <w:sz w:val="20"/>
          <w:szCs w:val="20"/>
        </w:rPr>
        <w:t>a</w:t>
      </w:r>
      <w:r w:rsidR="00AC51DC" w:rsidRPr="006E3BC4">
        <w:rPr>
          <w:rFonts w:ascii="Tw Cen MT" w:hAnsi="Tw Cen MT"/>
          <w:i w:val="0"/>
          <w:spacing w:val="-2"/>
          <w:sz w:val="20"/>
          <w:szCs w:val="20"/>
        </w:rPr>
        <w:t xml:space="preserve"> </w:t>
      </w:r>
      <w:r w:rsidR="00AC51DC" w:rsidRPr="006E3BC4">
        <w:rPr>
          <w:rFonts w:ascii="Tw Cen MT" w:hAnsi="Tw Cen MT"/>
          <w:i w:val="0"/>
          <w:sz w:val="20"/>
          <w:szCs w:val="20"/>
        </w:rPr>
        <w:t>check</w:t>
      </w:r>
      <w:r w:rsidR="00AC51DC" w:rsidRPr="006E3BC4">
        <w:rPr>
          <w:rFonts w:ascii="Tw Cen MT" w:hAnsi="Tw Cen MT"/>
          <w:i w:val="0"/>
          <w:spacing w:val="-2"/>
          <w:sz w:val="20"/>
          <w:szCs w:val="20"/>
        </w:rPr>
        <w:t xml:space="preserve"> </w:t>
      </w:r>
      <w:r w:rsidR="00AC51DC" w:rsidRPr="006E3BC4">
        <w:rPr>
          <w:rFonts w:ascii="Tw Cen MT" w:hAnsi="Tw Cen MT"/>
          <w:i w:val="0"/>
          <w:sz w:val="20"/>
          <w:szCs w:val="20"/>
        </w:rPr>
        <w:t>to</w:t>
      </w:r>
      <w:r w:rsidR="00AC51DC" w:rsidRPr="006E3BC4">
        <w:rPr>
          <w:rFonts w:ascii="Tw Cen MT" w:hAnsi="Tw Cen MT"/>
          <w:i w:val="0"/>
          <w:spacing w:val="-1"/>
          <w:sz w:val="20"/>
          <w:szCs w:val="20"/>
        </w:rPr>
        <w:t xml:space="preserve"> </w:t>
      </w:r>
      <w:r w:rsidR="00AC51DC" w:rsidRPr="006E3BC4">
        <w:rPr>
          <w:rFonts w:ascii="Tw Cen MT" w:hAnsi="Tw Cen MT"/>
          <w:i w:val="0"/>
          <w:sz w:val="20"/>
          <w:szCs w:val="20"/>
        </w:rPr>
        <w:t>BISD</w:t>
      </w:r>
      <w:r w:rsidR="00AC51DC" w:rsidRPr="006E3BC4">
        <w:rPr>
          <w:rFonts w:ascii="Tw Cen MT" w:hAnsi="Tw Cen MT"/>
          <w:i w:val="0"/>
          <w:spacing w:val="-2"/>
          <w:sz w:val="20"/>
          <w:szCs w:val="20"/>
        </w:rPr>
        <w:t xml:space="preserve"> </w:t>
      </w:r>
      <w:r w:rsidR="00AC51DC" w:rsidRPr="006E3BC4">
        <w:rPr>
          <w:rFonts w:ascii="Tw Cen MT" w:hAnsi="Tw Cen MT"/>
          <w:i w:val="0"/>
          <w:sz w:val="20"/>
          <w:szCs w:val="20"/>
        </w:rPr>
        <w:t>for</w:t>
      </w:r>
      <w:r w:rsidR="00AC51DC" w:rsidRPr="006E3BC4">
        <w:rPr>
          <w:rFonts w:ascii="Tw Cen MT" w:hAnsi="Tw Cen MT"/>
          <w:i w:val="0"/>
          <w:spacing w:val="-2"/>
          <w:sz w:val="20"/>
          <w:szCs w:val="20"/>
        </w:rPr>
        <w:t xml:space="preserve"> </w:t>
      </w:r>
      <w:r w:rsidR="00AC51DC" w:rsidRPr="006E3BC4">
        <w:rPr>
          <w:rFonts w:ascii="Tw Cen MT" w:hAnsi="Tw Cen MT"/>
          <w:i w:val="0"/>
          <w:sz w:val="20"/>
          <w:szCs w:val="20"/>
        </w:rPr>
        <w:t>the</w:t>
      </w:r>
      <w:r w:rsidR="00AC51DC" w:rsidRPr="006E3BC4">
        <w:rPr>
          <w:rFonts w:ascii="Tw Cen MT" w:hAnsi="Tw Cen MT"/>
          <w:i w:val="0"/>
          <w:spacing w:val="-1"/>
          <w:sz w:val="20"/>
          <w:szCs w:val="20"/>
        </w:rPr>
        <w:t xml:space="preserve"> </w:t>
      </w:r>
      <w:r w:rsidR="00AC51DC">
        <w:rPr>
          <w:rFonts w:ascii="Tw Cen MT" w:hAnsi="Tw Cen MT"/>
          <w:i w:val="0"/>
          <w:spacing w:val="-1"/>
          <w:sz w:val="20"/>
          <w:szCs w:val="20"/>
        </w:rPr>
        <w:t>total</w:t>
      </w:r>
      <w:r w:rsidR="00AC51DC" w:rsidRPr="006E3BC4">
        <w:rPr>
          <w:rFonts w:ascii="Tw Cen MT" w:hAnsi="Tw Cen MT"/>
          <w:i w:val="0"/>
          <w:spacing w:val="-2"/>
          <w:sz w:val="20"/>
          <w:szCs w:val="20"/>
        </w:rPr>
        <w:t xml:space="preserve"> </w:t>
      </w:r>
      <w:r w:rsidR="00AC51DC" w:rsidRPr="006E3BC4">
        <w:rPr>
          <w:rFonts w:ascii="Tw Cen MT" w:hAnsi="Tw Cen MT"/>
          <w:i w:val="0"/>
          <w:sz w:val="20"/>
          <w:szCs w:val="20"/>
        </w:rPr>
        <w:t>amount</w:t>
      </w:r>
      <w:r w:rsidR="00AC51DC" w:rsidRPr="006E3BC4">
        <w:rPr>
          <w:rFonts w:ascii="Tw Cen MT" w:hAnsi="Tw Cen MT"/>
          <w:i w:val="0"/>
          <w:spacing w:val="-2"/>
          <w:sz w:val="20"/>
          <w:szCs w:val="20"/>
        </w:rPr>
        <w:t xml:space="preserve"> </w:t>
      </w:r>
      <w:r w:rsidR="00AC51DC" w:rsidRPr="006E3BC4">
        <w:rPr>
          <w:rFonts w:ascii="Tw Cen MT" w:hAnsi="Tw Cen MT"/>
          <w:i w:val="0"/>
          <w:sz w:val="20"/>
          <w:szCs w:val="20"/>
        </w:rPr>
        <w:t>awarded</w:t>
      </w:r>
      <w:r w:rsidR="00AC51DC" w:rsidRPr="006E3BC4">
        <w:rPr>
          <w:rFonts w:ascii="Tw Cen MT" w:hAnsi="Tw Cen MT"/>
          <w:i w:val="0"/>
          <w:spacing w:val="-1"/>
          <w:sz w:val="20"/>
          <w:szCs w:val="20"/>
        </w:rPr>
        <w:t xml:space="preserve"> </w:t>
      </w:r>
      <w:r w:rsidR="00AC51DC">
        <w:rPr>
          <w:rFonts w:ascii="Tw Cen MT" w:hAnsi="Tw Cen MT"/>
          <w:i w:val="0"/>
          <w:spacing w:val="-1"/>
          <w:sz w:val="20"/>
          <w:szCs w:val="20"/>
        </w:rPr>
        <w:t>for the TIG program</w:t>
      </w:r>
      <w:r w:rsidR="00AC51DC" w:rsidRPr="006E3BC4">
        <w:rPr>
          <w:rFonts w:ascii="Tw Cen MT" w:hAnsi="Tw Cen MT"/>
          <w:i w:val="0"/>
          <w:spacing w:val="-2"/>
          <w:sz w:val="20"/>
          <w:szCs w:val="20"/>
        </w:rPr>
        <w:t>.</w:t>
      </w:r>
      <w:r w:rsidR="00AC51DC" w:rsidRPr="006E3BC4">
        <w:rPr>
          <w:rFonts w:ascii="Tw Cen MT" w:hAnsi="Tw Cen MT"/>
          <w:i w:val="0"/>
          <w:spacing w:val="59"/>
          <w:sz w:val="20"/>
          <w:szCs w:val="20"/>
        </w:rPr>
        <w:t xml:space="preserve"> </w:t>
      </w:r>
      <w:r w:rsidR="00AC51DC" w:rsidRPr="006E3BC4">
        <w:rPr>
          <w:rFonts w:ascii="Tw Cen MT" w:hAnsi="Tw Cen MT"/>
          <w:i w:val="0"/>
          <w:sz w:val="20"/>
          <w:szCs w:val="20"/>
        </w:rPr>
        <w:t>BISD</w:t>
      </w:r>
      <w:r w:rsidR="00AC51DC" w:rsidRPr="006E3BC4">
        <w:rPr>
          <w:rFonts w:ascii="Tw Cen MT" w:hAnsi="Tw Cen MT"/>
          <w:i w:val="0"/>
          <w:spacing w:val="-2"/>
          <w:sz w:val="20"/>
          <w:szCs w:val="20"/>
        </w:rPr>
        <w:t xml:space="preserve"> </w:t>
      </w:r>
      <w:r w:rsidR="00AC51DC" w:rsidRPr="006E3BC4">
        <w:rPr>
          <w:rFonts w:ascii="Tw Cen MT" w:hAnsi="Tw Cen MT"/>
          <w:i w:val="0"/>
          <w:sz w:val="20"/>
          <w:szCs w:val="20"/>
        </w:rPr>
        <w:t>is</w:t>
      </w:r>
      <w:r w:rsidR="00AC51DC" w:rsidRPr="006E3BC4">
        <w:rPr>
          <w:rFonts w:ascii="Tw Cen MT" w:hAnsi="Tw Cen MT"/>
          <w:i w:val="0"/>
          <w:spacing w:val="21"/>
          <w:sz w:val="20"/>
          <w:szCs w:val="20"/>
        </w:rPr>
        <w:t xml:space="preserve"> </w:t>
      </w:r>
      <w:r w:rsidR="00AC51DC" w:rsidRPr="006E3BC4">
        <w:rPr>
          <w:rFonts w:ascii="Tw Cen MT" w:hAnsi="Tw Cen MT"/>
          <w:i w:val="0"/>
          <w:sz w:val="20"/>
          <w:szCs w:val="20"/>
        </w:rPr>
        <w:t>required</w:t>
      </w:r>
      <w:r w:rsidR="00AC51DC" w:rsidRPr="006E3BC4">
        <w:rPr>
          <w:rFonts w:ascii="Tw Cen MT" w:hAnsi="Tw Cen MT"/>
          <w:i w:val="0"/>
          <w:spacing w:val="-2"/>
          <w:sz w:val="20"/>
          <w:szCs w:val="20"/>
        </w:rPr>
        <w:t xml:space="preserve"> </w:t>
      </w:r>
      <w:r w:rsidR="00AC51DC" w:rsidRPr="006E3BC4">
        <w:rPr>
          <w:rFonts w:ascii="Tw Cen MT" w:hAnsi="Tw Cen MT"/>
          <w:i w:val="0"/>
          <w:sz w:val="20"/>
          <w:szCs w:val="20"/>
        </w:rPr>
        <w:t>to</w:t>
      </w:r>
      <w:r w:rsidR="00AC51DC" w:rsidRPr="006E3BC4">
        <w:rPr>
          <w:rFonts w:ascii="Tw Cen MT" w:hAnsi="Tw Cen MT"/>
          <w:i w:val="0"/>
          <w:spacing w:val="-2"/>
          <w:sz w:val="20"/>
          <w:szCs w:val="20"/>
        </w:rPr>
        <w:t xml:space="preserve"> </w:t>
      </w:r>
      <w:r w:rsidR="00AC51DC" w:rsidRPr="006E3BC4">
        <w:rPr>
          <w:rFonts w:ascii="Tw Cen MT" w:hAnsi="Tw Cen MT"/>
          <w:i w:val="0"/>
          <w:sz w:val="20"/>
          <w:szCs w:val="20"/>
        </w:rPr>
        <w:t>provide</w:t>
      </w:r>
      <w:r w:rsidR="00AC51DC" w:rsidRPr="006E3BC4">
        <w:rPr>
          <w:rFonts w:ascii="Tw Cen MT" w:hAnsi="Tw Cen MT"/>
          <w:i w:val="0"/>
          <w:spacing w:val="-1"/>
          <w:sz w:val="20"/>
          <w:szCs w:val="20"/>
        </w:rPr>
        <w:t xml:space="preserve"> </w:t>
      </w:r>
      <w:r w:rsidR="00AC51DC" w:rsidRPr="006E3BC4">
        <w:rPr>
          <w:rFonts w:ascii="Tw Cen MT" w:hAnsi="Tw Cen MT"/>
          <w:i w:val="0"/>
          <w:sz w:val="20"/>
          <w:szCs w:val="20"/>
        </w:rPr>
        <w:t>a</w:t>
      </w:r>
      <w:r w:rsidR="00AC51DC" w:rsidRPr="006E3BC4">
        <w:rPr>
          <w:rFonts w:ascii="Tw Cen MT" w:hAnsi="Tw Cen MT"/>
          <w:i w:val="0"/>
          <w:spacing w:val="-2"/>
          <w:sz w:val="20"/>
          <w:szCs w:val="20"/>
        </w:rPr>
        <w:t xml:space="preserve"> </w:t>
      </w:r>
      <w:r w:rsidR="00AC51DC" w:rsidRPr="006E3BC4">
        <w:rPr>
          <w:rFonts w:ascii="Tw Cen MT" w:hAnsi="Tw Cen MT"/>
          <w:i w:val="0"/>
          <w:sz w:val="20"/>
          <w:szCs w:val="20"/>
        </w:rPr>
        <w:t>detailed</w:t>
      </w:r>
      <w:r w:rsidR="00AC51DC" w:rsidRPr="006E3BC4">
        <w:rPr>
          <w:rFonts w:ascii="Tw Cen MT" w:hAnsi="Tw Cen MT"/>
          <w:i w:val="0"/>
          <w:spacing w:val="-1"/>
          <w:sz w:val="20"/>
          <w:szCs w:val="20"/>
        </w:rPr>
        <w:t xml:space="preserve"> </w:t>
      </w:r>
      <w:r w:rsidR="00AC51DC" w:rsidRPr="006E3BC4">
        <w:rPr>
          <w:rFonts w:ascii="Tw Cen MT" w:hAnsi="Tw Cen MT"/>
          <w:i w:val="0"/>
          <w:sz w:val="20"/>
          <w:szCs w:val="20"/>
        </w:rPr>
        <w:t>summary</w:t>
      </w:r>
      <w:r w:rsidR="00AC51DC" w:rsidRPr="006E3BC4">
        <w:rPr>
          <w:rFonts w:ascii="Tw Cen MT" w:hAnsi="Tw Cen MT"/>
          <w:i w:val="0"/>
          <w:spacing w:val="-2"/>
          <w:sz w:val="20"/>
          <w:szCs w:val="20"/>
        </w:rPr>
        <w:t xml:space="preserve"> </w:t>
      </w:r>
      <w:r w:rsidR="00AC51DC" w:rsidRPr="006E3BC4">
        <w:rPr>
          <w:rFonts w:ascii="Tw Cen MT" w:hAnsi="Tw Cen MT"/>
          <w:i w:val="0"/>
          <w:sz w:val="20"/>
          <w:szCs w:val="20"/>
        </w:rPr>
        <w:t>with</w:t>
      </w:r>
      <w:r w:rsidR="00AC51DC" w:rsidRPr="006E3BC4">
        <w:rPr>
          <w:rFonts w:ascii="Tw Cen MT" w:hAnsi="Tw Cen MT"/>
          <w:i w:val="0"/>
          <w:spacing w:val="-1"/>
          <w:sz w:val="20"/>
          <w:szCs w:val="20"/>
        </w:rPr>
        <w:t xml:space="preserve"> </w:t>
      </w:r>
      <w:r w:rsidR="00AC51DC" w:rsidRPr="006E3BC4">
        <w:rPr>
          <w:rFonts w:ascii="Tw Cen MT" w:hAnsi="Tw Cen MT"/>
          <w:i w:val="0"/>
          <w:sz w:val="20"/>
          <w:szCs w:val="20"/>
        </w:rPr>
        <w:t>the</w:t>
      </w:r>
      <w:r w:rsidR="00AC51DC" w:rsidRPr="006E3BC4">
        <w:rPr>
          <w:rFonts w:ascii="Tw Cen MT" w:hAnsi="Tw Cen MT"/>
          <w:i w:val="0"/>
          <w:spacing w:val="-2"/>
          <w:sz w:val="20"/>
          <w:szCs w:val="20"/>
        </w:rPr>
        <w:t xml:space="preserve"> </w:t>
      </w:r>
      <w:r w:rsidR="00AC51DC" w:rsidRPr="006E3BC4">
        <w:rPr>
          <w:rFonts w:ascii="Tw Cen MT" w:hAnsi="Tw Cen MT"/>
          <w:i w:val="0"/>
          <w:sz w:val="20"/>
          <w:szCs w:val="20"/>
        </w:rPr>
        <w:t>grant</w:t>
      </w:r>
      <w:r w:rsidR="00AC51DC" w:rsidRPr="006E3BC4">
        <w:rPr>
          <w:rFonts w:ascii="Tw Cen MT" w:hAnsi="Tw Cen MT"/>
          <w:i w:val="0"/>
          <w:spacing w:val="-1"/>
          <w:sz w:val="20"/>
          <w:szCs w:val="20"/>
        </w:rPr>
        <w:t xml:space="preserve"> </w:t>
      </w:r>
      <w:r w:rsidR="00AC51DC" w:rsidRPr="006E3BC4">
        <w:rPr>
          <w:rFonts w:ascii="Tw Cen MT" w:hAnsi="Tw Cen MT"/>
          <w:i w:val="0"/>
          <w:sz w:val="20"/>
          <w:szCs w:val="20"/>
        </w:rPr>
        <w:t>name,</w:t>
      </w:r>
      <w:r w:rsidR="00AC51DC" w:rsidRPr="006E3BC4">
        <w:rPr>
          <w:rFonts w:ascii="Tw Cen MT" w:hAnsi="Tw Cen MT"/>
          <w:i w:val="0"/>
          <w:spacing w:val="-2"/>
          <w:sz w:val="20"/>
          <w:szCs w:val="20"/>
        </w:rPr>
        <w:t xml:space="preserve"> </w:t>
      </w:r>
      <w:r w:rsidR="00AC51DC" w:rsidRPr="006E3BC4">
        <w:rPr>
          <w:rFonts w:ascii="Tw Cen MT" w:hAnsi="Tw Cen MT"/>
          <w:i w:val="0"/>
          <w:sz w:val="20"/>
          <w:szCs w:val="20"/>
        </w:rPr>
        <w:t>recipient</w:t>
      </w:r>
      <w:r w:rsidR="00AC51DC" w:rsidRPr="006E3BC4">
        <w:rPr>
          <w:rFonts w:ascii="Tw Cen MT" w:hAnsi="Tw Cen MT"/>
          <w:i w:val="0"/>
          <w:spacing w:val="-2"/>
          <w:sz w:val="20"/>
          <w:szCs w:val="20"/>
        </w:rPr>
        <w:t xml:space="preserve"> </w:t>
      </w:r>
      <w:r w:rsidR="00AC51DC" w:rsidRPr="006E3BC4">
        <w:rPr>
          <w:rFonts w:ascii="Tw Cen MT" w:hAnsi="Tw Cen MT"/>
          <w:i w:val="0"/>
          <w:sz w:val="20"/>
          <w:szCs w:val="20"/>
        </w:rPr>
        <w:t>name,</w:t>
      </w:r>
      <w:r w:rsidR="00AC51DC" w:rsidRPr="006E3BC4">
        <w:rPr>
          <w:rFonts w:ascii="Tw Cen MT" w:hAnsi="Tw Cen MT"/>
          <w:i w:val="0"/>
          <w:spacing w:val="-1"/>
          <w:sz w:val="20"/>
          <w:szCs w:val="20"/>
        </w:rPr>
        <w:t xml:space="preserve"> </w:t>
      </w:r>
      <w:r w:rsidR="00AC51DC" w:rsidRPr="006E3BC4">
        <w:rPr>
          <w:rFonts w:ascii="Tw Cen MT" w:hAnsi="Tw Cen MT"/>
          <w:i w:val="0"/>
          <w:sz w:val="20"/>
          <w:szCs w:val="20"/>
        </w:rPr>
        <w:t>requested</w:t>
      </w:r>
      <w:r w:rsidR="00AC51DC" w:rsidRPr="006E3BC4">
        <w:rPr>
          <w:rFonts w:ascii="Tw Cen MT" w:hAnsi="Tw Cen MT"/>
          <w:i w:val="0"/>
          <w:spacing w:val="-2"/>
          <w:sz w:val="20"/>
          <w:szCs w:val="20"/>
        </w:rPr>
        <w:t xml:space="preserve"> </w:t>
      </w:r>
      <w:r w:rsidR="00AC51DC" w:rsidRPr="006E3BC4">
        <w:rPr>
          <w:rFonts w:ascii="Tw Cen MT" w:hAnsi="Tw Cen MT"/>
          <w:i w:val="0"/>
          <w:sz w:val="20"/>
          <w:szCs w:val="20"/>
        </w:rPr>
        <w:t>amount</w:t>
      </w:r>
      <w:r w:rsidR="00AC51DC" w:rsidRPr="006E3BC4">
        <w:rPr>
          <w:rFonts w:ascii="Tw Cen MT" w:hAnsi="Tw Cen MT"/>
          <w:i w:val="0"/>
          <w:w w:val="99"/>
          <w:sz w:val="20"/>
          <w:szCs w:val="20"/>
        </w:rPr>
        <w:t xml:space="preserve"> </w:t>
      </w:r>
      <w:r w:rsidR="00AC51DC" w:rsidRPr="006E3BC4">
        <w:rPr>
          <w:rFonts w:ascii="Tw Cen MT" w:hAnsi="Tw Cen MT"/>
          <w:i w:val="0"/>
          <w:sz w:val="20"/>
          <w:szCs w:val="20"/>
        </w:rPr>
        <w:t>and</w:t>
      </w:r>
      <w:r w:rsidR="00AC51DC" w:rsidRPr="006E3BC4">
        <w:rPr>
          <w:rFonts w:ascii="Tw Cen MT" w:hAnsi="Tw Cen MT"/>
          <w:i w:val="0"/>
          <w:spacing w:val="-2"/>
          <w:sz w:val="20"/>
          <w:szCs w:val="20"/>
        </w:rPr>
        <w:t xml:space="preserve"> </w:t>
      </w:r>
      <w:r w:rsidR="00AC51DC" w:rsidRPr="006E3BC4">
        <w:rPr>
          <w:rFonts w:ascii="Tw Cen MT" w:hAnsi="Tw Cen MT"/>
          <w:i w:val="0"/>
          <w:sz w:val="20"/>
          <w:szCs w:val="20"/>
        </w:rPr>
        <w:t>actual</w:t>
      </w:r>
      <w:r w:rsidR="00AC51DC" w:rsidRPr="006E3BC4">
        <w:rPr>
          <w:rFonts w:ascii="Tw Cen MT" w:hAnsi="Tw Cen MT"/>
          <w:i w:val="0"/>
          <w:spacing w:val="-2"/>
          <w:sz w:val="20"/>
          <w:szCs w:val="20"/>
        </w:rPr>
        <w:t xml:space="preserve"> </w:t>
      </w:r>
      <w:r w:rsidR="00AC51DC" w:rsidRPr="006E3BC4">
        <w:rPr>
          <w:rFonts w:ascii="Tw Cen MT" w:hAnsi="Tw Cen MT"/>
          <w:i w:val="0"/>
          <w:sz w:val="20"/>
          <w:szCs w:val="20"/>
        </w:rPr>
        <w:t>cost</w:t>
      </w:r>
      <w:r w:rsidR="00AC51DC" w:rsidRPr="006E3BC4">
        <w:rPr>
          <w:rFonts w:ascii="Tw Cen MT" w:hAnsi="Tw Cen MT"/>
          <w:i w:val="0"/>
          <w:spacing w:val="-1"/>
          <w:sz w:val="20"/>
          <w:szCs w:val="20"/>
        </w:rPr>
        <w:t xml:space="preserve"> </w:t>
      </w:r>
      <w:r w:rsidR="00AC51DC" w:rsidRPr="006E3BC4">
        <w:rPr>
          <w:rFonts w:ascii="Tw Cen MT" w:hAnsi="Tw Cen MT"/>
          <w:i w:val="0"/>
          <w:sz w:val="20"/>
          <w:szCs w:val="20"/>
        </w:rPr>
        <w:t>after</w:t>
      </w:r>
      <w:r w:rsidR="00AC51DC" w:rsidRPr="006E3BC4">
        <w:rPr>
          <w:rFonts w:ascii="Tw Cen MT" w:hAnsi="Tw Cen MT"/>
          <w:i w:val="0"/>
          <w:spacing w:val="-2"/>
          <w:sz w:val="20"/>
          <w:szCs w:val="20"/>
        </w:rPr>
        <w:t xml:space="preserve"> </w:t>
      </w:r>
      <w:r w:rsidR="00AC51DC" w:rsidRPr="006E3BC4">
        <w:rPr>
          <w:rFonts w:ascii="Tw Cen MT" w:hAnsi="Tw Cen MT"/>
          <w:i w:val="0"/>
          <w:sz w:val="20"/>
          <w:szCs w:val="20"/>
        </w:rPr>
        <w:t>all</w:t>
      </w:r>
      <w:r w:rsidR="00AC51DC" w:rsidRPr="006E3BC4">
        <w:rPr>
          <w:rFonts w:ascii="Tw Cen MT" w:hAnsi="Tw Cen MT"/>
          <w:i w:val="0"/>
          <w:spacing w:val="-1"/>
          <w:sz w:val="20"/>
          <w:szCs w:val="20"/>
        </w:rPr>
        <w:t xml:space="preserve"> </w:t>
      </w:r>
      <w:r w:rsidR="00AC51DC" w:rsidRPr="006E3BC4">
        <w:rPr>
          <w:rFonts w:ascii="Tw Cen MT" w:hAnsi="Tw Cen MT"/>
          <w:i w:val="0"/>
          <w:sz w:val="20"/>
          <w:szCs w:val="20"/>
        </w:rPr>
        <w:t>grants</w:t>
      </w:r>
      <w:r w:rsidR="00AC51DC" w:rsidRPr="006E3BC4">
        <w:rPr>
          <w:rFonts w:ascii="Tw Cen MT" w:hAnsi="Tw Cen MT"/>
          <w:i w:val="0"/>
          <w:spacing w:val="-2"/>
          <w:sz w:val="20"/>
          <w:szCs w:val="20"/>
        </w:rPr>
        <w:t xml:space="preserve"> </w:t>
      </w:r>
      <w:r w:rsidR="00AC51DC" w:rsidRPr="006E3BC4">
        <w:rPr>
          <w:rFonts w:ascii="Tw Cen MT" w:hAnsi="Tw Cen MT"/>
          <w:i w:val="0"/>
          <w:sz w:val="20"/>
          <w:szCs w:val="20"/>
        </w:rPr>
        <w:t>have</w:t>
      </w:r>
      <w:r w:rsidR="00AC51DC" w:rsidRPr="006E3BC4">
        <w:rPr>
          <w:rFonts w:ascii="Tw Cen MT" w:hAnsi="Tw Cen MT"/>
          <w:i w:val="0"/>
          <w:spacing w:val="-2"/>
          <w:sz w:val="20"/>
          <w:szCs w:val="20"/>
        </w:rPr>
        <w:t xml:space="preserve"> </w:t>
      </w:r>
      <w:r w:rsidR="00AC51DC" w:rsidRPr="006E3BC4">
        <w:rPr>
          <w:rFonts w:ascii="Tw Cen MT" w:hAnsi="Tw Cen MT"/>
          <w:i w:val="0"/>
          <w:sz w:val="20"/>
          <w:szCs w:val="20"/>
        </w:rPr>
        <w:t>been</w:t>
      </w:r>
      <w:r w:rsidR="00AC51DC" w:rsidRPr="006E3BC4">
        <w:rPr>
          <w:rFonts w:ascii="Tw Cen MT" w:hAnsi="Tw Cen MT"/>
          <w:i w:val="0"/>
          <w:spacing w:val="-1"/>
          <w:sz w:val="20"/>
          <w:szCs w:val="20"/>
        </w:rPr>
        <w:t xml:space="preserve"> </w:t>
      </w:r>
      <w:r w:rsidR="00AC51DC" w:rsidRPr="006E3BC4">
        <w:rPr>
          <w:rFonts w:ascii="Tw Cen MT" w:hAnsi="Tw Cen MT"/>
          <w:i w:val="0"/>
          <w:sz w:val="20"/>
          <w:szCs w:val="20"/>
        </w:rPr>
        <w:t>fulfilled</w:t>
      </w:r>
      <w:r w:rsidR="00AC51DC" w:rsidRPr="006E3BC4">
        <w:rPr>
          <w:rFonts w:ascii="Tw Cen MT" w:hAnsi="Tw Cen MT"/>
          <w:i w:val="0"/>
          <w:spacing w:val="-2"/>
          <w:sz w:val="20"/>
          <w:szCs w:val="20"/>
        </w:rPr>
        <w:t xml:space="preserve"> </w:t>
      </w:r>
      <w:r w:rsidR="00AC51DC" w:rsidRPr="006E3BC4">
        <w:rPr>
          <w:rFonts w:ascii="Tw Cen MT" w:hAnsi="Tw Cen MT"/>
          <w:i w:val="0"/>
          <w:sz w:val="20"/>
          <w:szCs w:val="20"/>
        </w:rPr>
        <w:t>(by</w:t>
      </w:r>
      <w:r w:rsidR="00AC51DC" w:rsidRPr="006E3BC4">
        <w:rPr>
          <w:rFonts w:ascii="Tw Cen MT" w:hAnsi="Tw Cen MT"/>
          <w:i w:val="0"/>
          <w:spacing w:val="-1"/>
          <w:sz w:val="20"/>
          <w:szCs w:val="20"/>
        </w:rPr>
        <w:t xml:space="preserve"> </w:t>
      </w:r>
      <w:r w:rsidR="00AC51DC" w:rsidRPr="006E3BC4">
        <w:rPr>
          <w:rFonts w:ascii="Tw Cen MT" w:hAnsi="Tw Cen MT"/>
          <w:i w:val="0"/>
          <w:sz w:val="20"/>
          <w:szCs w:val="20"/>
        </w:rPr>
        <w:t>the</w:t>
      </w:r>
      <w:r w:rsidR="00AC51DC" w:rsidRPr="006E3BC4">
        <w:rPr>
          <w:rFonts w:ascii="Tw Cen MT" w:hAnsi="Tw Cen MT"/>
          <w:i w:val="0"/>
          <w:spacing w:val="-2"/>
          <w:sz w:val="20"/>
          <w:szCs w:val="20"/>
        </w:rPr>
        <w:t xml:space="preserve"> </w:t>
      </w:r>
      <w:r w:rsidR="00AC51DC" w:rsidRPr="006E3BC4">
        <w:rPr>
          <w:rFonts w:ascii="Tw Cen MT" w:hAnsi="Tw Cen MT"/>
          <w:i w:val="0"/>
          <w:sz w:val="20"/>
          <w:szCs w:val="20"/>
        </w:rPr>
        <w:t>end</w:t>
      </w:r>
      <w:r w:rsidR="00AC51DC" w:rsidRPr="006E3BC4">
        <w:rPr>
          <w:rFonts w:ascii="Tw Cen MT" w:hAnsi="Tw Cen MT"/>
          <w:i w:val="0"/>
          <w:spacing w:val="-1"/>
          <w:sz w:val="20"/>
          <w:szCs w:val="20"/>
        </w:rPr>
        <w:t xml:space="preserve"> </w:t>
      </w:r>
      <w:r w:rsidR="00AC51DC" w:rsidRPr="006E3BC4">
        <w:rPr>
          <w:rFonts w:ascii="Tw Cen MT" w:hAnsi="Tw Cen MT"/>
          <w:i w:val="0"/>
          <w:sz w:val="20"/>
          <w:szCs w:val="20"/>
        </w:rPr>
        <w:t>of</w:t>
      </w:r>
      <w:r w:rsidR="00AC51DC" w:rsidRPr="006E3BC4">
        <w:rPr>
          <w:rFonts w:ascii="Tw Cen MT" w:hAnsi="Tw Cen MT"/>
          <w:i w:val="0"/>
          <w:spacing w:val="-2"/>
          <w:sz w:val="20"/>
          <w:szCs w:val="20"/>
        </w:rPr>
        <w:t xml:space="preserve"> </w:t>
      </w:r>
      <w:r w:rsidR="00AC51DC" w:rsidRPr="006E3BC4">
        <w:rPr>
          <w:rFonts w:ascii="Tw Cen MT" w:hAnsi="Tw Cen MT"/>
          <w:i w:val="0"/>
          <w:sz w:val="20"/>
          <w:szCs w:val="20"/>
        </w:rPr>
        <w:t>the</w:t>
      </w:r>
      <w:r w:rsidR="00AC51DC" w:rsidRPr="006E3BC4">
        <w:rPr>
          <w:rFonts w:ascii="Tw Cen MT" w:hAnsi="Tw Cen MT"/>
          <w:i w:val="0"/>
          <w:spacing w:val="-2"/>
          <w:sz w:val="20"/>
          <w:szCs w:val="20"/>
        </w:rPr>
        <w:t xml:space="preserve"> </w:t>
      </w:r>
      <w:r w:rsidR="00AC51DC" w:rsidRPr="006E3BC4">
        <w:rPr>
          <w:rFonts w:ascii="Tw Cen MT" w:hAnsi="Tw Cen MT"/>
          <w:i w:val="0"/>
          <w:sz w:val="20"/>
          <w:szCs w:val="20"/>
        </w:rPr>
        <w:t>school</w:t>
      </w:r>
      <w:r w:rsidR="00AC51DC" w:rsidRPr="006E3BC4">
        <w:rPr>
          <w:rFonts w:ascii="Tw Cen MT" w:hAnsi="Tw Cen MT"/>
          <w:i w:val="0"/>
          <w:spacing w:val="-1"/>
          <w:sz w:val="20"/>
          <w:szCs w:val="20"/>
        </w:rPr>
        <w:t xml:space="preserve"> </w:t>
      </w:r>
      <w:r w:rsidR="00AC51DC" w:rsidRPr="006E3BC4">
        <w:rPr>
          <w:rFonts w:ascii="Tw Cen MT" w:hAnsi="Tw Cen MT"/>
          <w:i w:val="0"/>
          <w:sz w:val="20"/>
          <w:szCs w:val="20"/>
        </w:rPr>
        <w:t>year).</w:t>
      </w:r>
      <w:r w:rsidR="00AC51DC" w:rsidRPr="006E3BC4">
        <w:rPr>
          <w:rFonts w:ascii="Tw Cen MT" w:hAnsi="Tw Cen MT"/>
          <w:i w:val="0"/>
          <w:spacing w:val="59"/>
          <w:sz w:val="20"/>
          <w:szCs w:val="20"/>
        </w:rPr>
        <w:t xml:space="preserve"> </w:t>
      </w:r>
      <w:r w:rsidR="00AC51DC" w:rsidRPr="006E3BC4">
        <w:rPr>
          <w:rFonts w:ascii="Tw Cen MT" w:hAnsi="Tw Cen MT"/>
          <w:i w:val="0"/>
          <w:sz w:val="20"/>
          <w:szCs w:val="20"/>
        </w:rPr>
        <w:t>It</w:t>
      </w:r>
      <w:r w:rsidR="00AC51DC" w:rsidRPr="006E3BC4">
        <w:rPr>
          <w:rFonts w:ascii="Tw Cen MT" w:hAnsi="Tw Cen MT"/>
          <w:i w:val="0"/>
          <w:spacing w:val="-2"/>
          <w:sz w:val="20"/>
          <w:szCs w:val="20"/>
        </w:rPr>
        <w:t xml:space="preserve"> </w:t>
      </w:r>
      <w:r w:rsidR="00AC51DC" w:rsidRPr="006E3BC4">
        <w:rPr>
          <w:rFonts w:ascii="Tw Cen MT" w:hAnsi="Tw Cen MT"/>
          <w:i w:val="0"/>
          <w:sz w:val="20"/>
          <w:szCs w:val="20"/>
        </w:rPr>
        <w:t>is</w:t>
      </w:r>
      <w:r w:rsidR="00AC51DC" w:rsidRPr="006E3BC4">
        <w:rPr>
          <w:rFonts w:ascii="Tw Cen MT" w:hAnsi="Tw Cen MT"/>
          <w:i w:val="0"/>
          <w:spacing w:val="-1"/>
          <w:sz w:val="20"/>
          <w:szCs w:val="20"/>
        </w:rPr>
        <w:t xml:space="preserve"> </w:t>
      </w:r>
      <w:r w:rsidR="00AC51DC" w:rsidRPr="006E3BC4">
        <w:rPr>
          <w:rFonts w:ascii="Tw Cen MT" w:hAnsi="Tw Cen MT"/>
          <w:i w:val="0"/>
          <w:sz w:val="20"/>
          <w:szCs w:val="20"/>
        </w:rPr>
        <w:t>also required</w:t>
      </w:r>
      <w:r w:rsidR="00AC51DC" w:rsidRPr="006E3BC4">
        <w:rPr>
          <w:rFonts w:ascii="Tw Cen MT" w:hAnsi="Tw Cen MT"/>
          <w:i w:val="0"/>
          <w:spacing w:val="-3"/>
          <w:sz w:val="20"/>
          <w:szCs w:val="20"/>
        </w:rPr>
        <w:t xml:space="preserve"> </w:t>
      </w:r>
      <w:r w:rsidR="00AC51DC" w:rsidRPr="006E3BC4">
        <w:rPr>
          <w:rFonts w:ascii="Tw Cen MT" w:hAnsi="Tw Cen MT"/>
          <w:i w:val="0"/>
          <w:sz w:val="20"/>
          <w:szCs w:val="20"/>
        </w:rPr>
        <w:t>that</w:t>
      </w:r>
      <w:r w:rsidR="00AC51DC" w:rsidRPr="006E3BC4">
        <w:rPr>
          <w:rFonts w:ascii="Tw Cen MT" w:hAnsi="Tw Cen MT"/>
          <w:i w:val="0"/>
          <w:spacing w:val="-2"/>
          <w:sz w:val="20"/>
          <w:szCs w:val="20"/>
        </w:rPr>
        <w:t xml:space="preserve"> </w:t>
      </w:r>
      <w:r w:rsidR="00AC51DC" w:rsidRPr="006E3BC4">
        <w:rPr>
          <w:rFonts w:ascii="Tw Cen MT" w:hAnsi="Tw Cen MT"/>
          <w:i w:val="0"/>
          <w:sz w:val="20"/>
          <w:szCs w:val="20"/>
        </w:rPr>
        <w:t>BISD</w:t>
      </w:r>
      <w:r w:rsidR="00AC51DC" w:rsidRPr="006E3BC4">
        <w:rPr>
          <w:rFonts w:ascii="Tw Cen MT" w:hAnsi="Tw Cen MT"/>
          <w:i w:val="0"/>
          <w:spacing w:val="-3"/>
          <w:sz w:val="20"/>
          <w:szCs w:val="20"/>
        </w:rPr>
        <w:t xml:space="preserve"> </w:t>
      </w:r>
      <w:r w:rsidR="00AC51DC" w:rsidRPr="006E3BC4">
        <w:rPr>
          <w:rFonts w:ascii="Tw Cen MT" w:hAnsi="Tw Cen MT"/>
          <w:i w:val="0"/>
          <w:sz w:val="20"/>
          <w:szCs w:val="20"/>
        </w:rPr>
        <w:t>return</w:t>
      </w:r>
      <w:r w:rsidR="00AC51DC" w:rsidRPr="006E3BC4">
        <w:rPr>
          <w:rFonts w:ascii="Tw Cen MT" w:hAnsi="Tw Cen MT"/>
          <w:i w:val="0"/>
          <w:spacing w:val="-2"/>
          <w:sz w:val="20"/>
          <w:szCs w:val="20"/>
        </w:rPr>
        <w:t xml:space="preserve"> </w:t>
      </w:r>
      <w:r w:rsidR="00AC51DC" w:rsidRPr="006E3BC4">
        <w:rPr>
          <w:rFonts w:ascii="Tw Cen MT" w:hAnsi="Tw Cen MT"/>
          <w:i w:val="0"/>
          <w:sz w:val="20"/>
          <w:szCs w:val="20"/>
        </w:rPr>
        <w:t>to</w:t>
      </w:r>
      <w:r w:rsidR="00AC51DC" w:rsidRPr="006E3BC4">
        <w:rPr>
          <w:rFonts w:ascii="Tw Cen MT" w:hAnsi="Tw Cen MT"/>
          <w:i w:val="0"/>
          <w:spacing w:val="-3"/>
          <w:sz w:val="20"/>
          <w:szCs w:val="20"/>
        </w:rPr>
        <w:t xml:space="preserve"> </w:t>
      </w:r>
      <w:r w:rsidR="00AC51DC" w:rsidRPr="006E3BC4">
        <w:rPr>
          <w:rFonts w:ascii="Tw Cen MT" w:hAnsi="Tw Cen MT"/>
          <w:i w:val="0"/>
          <w:sz w:val="20"/>
          <w:szCs w:val="20"/>
        </w:rPr>
        <w:t>BEF</w:t>
      </w:r>
      <w:r w:rsidR="00AC51DC" w:rsidRPr="006E3BC4">
        <w:rPr>
          <w:rFonts w:ascii="Tw Cen MT" w:hAnsi="Tw Cen MT"/>
          <w:i w:val="0"/>
          <w:spacing w:val="-2"/>
          <w:sz w:val="20"/>
          <w:szCs w:val="20"/>
        </w:rPr>
        <w:t xml:space="preserve"> </w:t>
      </w:r>
      <w:r w:rsidR="00AC51DC" w:rsidRPr="006E3BC4">
        <w:rPr>
          <w:rFonts w:ascii="Tw Cen MT" w:hAnsi="Tw Cen MT"/>
          <w:i w:val="0"/>
          <w:sz w:val="20"/>
          <w:szCs w:val="20"/>
        </w:rPr>
        <w:t>any</w:t>
      </w:r>
      <w:r w:rsidR="00AC51DC" w:rsidRPr="006E3BC4">
        <w:rPr>
          <w:rFonts w:ascii="Tw Cen MT" w:hAnsi="Tw Cen MT"/>
          <w:i w:val="0"/>
          <w:spacing w:val="-3"/>
          <w:sz w:val="20"/>
          <w:szCs w:val="20"/>
        </w:rPr>
        <w:t xml:space="preserve"> </w:t>
      </w:r>
      <w:r w:rsidR="00AC51DC" w:rsidRPr="006E3BC4">
        <w:rPr>
          <w:rFonts w:ascii="Tw Cen MT" w:hAnsi="Tw Cen MT"/>
          <w:i w:val="0"/>
          <w:sz w:val="20"/>
          <w:szCs w:val="20"/>
        </w:rPr>
        <w:t>unspent</w:t>
      </w:r>
      <w:r w:rsidR="00AC51DC" w:rsidRPr="006E3BC4">
        <w:rPr>
          <w:rFonts w:ascii="Tw Cen MT" w:hAnsi="Tw Cen MT"/>
          <w:i w:val="0"/>
          <w:spacing w:val="-2"/>
          <w:sz w:val="20"/>
          <w:szCs w:val="20"/>
        </w:rPr>
        <w:t xml:space="preserve"> </w:t>
      </w:r>
      <w:r w:rsidR="00AC51DC" w:rsidRPr="006E3BC4">
        <w:rPr>
          <w:rFonts w:ascii="Tw Cen MT" w:hAnsi="Tw Cen MT"/>
          <w:i w:val="0"/>
          <w:sz w:val="20"/>
          <w:szCs w:val="20"/>
        </w:rPr>
        <w:t>funds.</w:t>
      </w:r>
    </w:p>
    <w:p w14:paraId="3D163341" w14:textId="77777777" w:rsidR="00AC51DC" w:rsidRPr="00AC51DC" w:rsidRDefault="00124C35" w:rsidP="008E3256">
      <w:pPr>
        <w:pStyle w:val="ListParagraph"/>
        <w:numPr>
          <w:ilvl w:val="0"/>
          <w:numId w:val="31"/>
        </w:numPr>
        <w:ind w:left="1080" w:right="-72"/>
        <w:jc w:val="both"/>
        <w:rPr>
          <w:rFonts w:ascii="Tw Cen MT" w:hAnsi="Tw Cen MT" w:cs="Arial"/>
          <w:sz w:val="20"/>
          <w:szCs w:val="20"/>
        </w:rPr>
      </w:pPr>
      <w:r>
        <w:rPr>
          <w:rFonts w:ascii="Tw Cen MT" w:hAnsi="Tw Cen MT"/>
          <w:sz w:val="20"/>
          <w:szCs w:val="20"/>
        </w:rPr>
        <w:t>In e</w:t>
      </w:r>
      <w:r w:rsidR="00AC51DC" w:rsidRPr="00AC51DC">
        <w:rPr>
          <w:rFonts w:ascii="Tw Cen MT" w:hAnsi="Tw Cen MT"/>
          <w:sz w:val="20"/>
          <w:szCs w:val="20"/>
        </w:rPr>
        <w:t>arly</w:t>
      </w:r>
      <w:r w:rsidR="00AC51DC" w:rsidRPr="00AC51DC">
        <w:rPr>
          <w:rFonts w:ascii="Tw Cen MT" w:hAnsi="Tw Cen MT"/>
          <w:spacing w:val="-2"/>
          <w:sz w:val="20"/>
          <w:szCs w:val="20"/>
        </w:rPr>
        <w:t xml:space="preserve"> </w:t>
      </w:r>
      <w:r w:rsidR="00AC51DC" w:rsidRPr="00AC51DC">
        <w:rPr>
          <w:rFonts w:ascii="Tw Cen MT" w:hAnsi="Tw Cen MT"/>
          <w:sz w:val="20"/>
          <w:szCs w:val="20"/>
        </w:rPr>
        <w:t>spring</w:t>
      </w:r>
      <w:r>
        <w:rPr>
          <w:rFonts w:ascii="Tw Cen MT" w:hAnsi="Tw Cen MT"/>
          <w:sz w:val="20"/>
          <w:szCs w:val="20"/>
        </w:rPr>
        <w:t xml:space="preserve"> the</w:t>
      </w:r>
      <w:r w:rsidR="00AC51DC" w:rsidRPr="00AC51DC">
        <w:rPr>
          <w:rFonts w:ascii="Tw Cen MT" w:hAnsi="Tw Cen MT"/>
          <w:spacing w:val="-5"/>
          <w:sz w:val="20"/>
          <w:szCs w:val="20"/>
        </w:rPr>
        <w:t xml:space="preserve"> </w:t>
      </w:r>
      <w:r w:rsidR="00AC51DC" w:rsidRPr="00AC51DC">
        <w:rPr>
          <w:rFonts w:ascii="Tw Cen MT" w:hAnsi="Tw Cen MT"/>
          <w:sz w:val="20"/>
          <w:szCs w:val="20"/>
        </w:rPr>
        <w:t>TIG</w:t>
      </w:r>
      <w:r w:rsidR="00AC51DC" w:rsidRPr="00AC51DC">
        <w:rPr>
          <w:rFonts w:ascii="Tw Cen MT" w:hAnsi="Tw Cen MT"/>
          <w:spacing w:val="-1"/>
          <w:sz w:val="20"/>
          <w:szCs w:val="20"/>
        </w:rPr>
        <w:t xml:space="preserve"> </w:t>
      </w:r>
      <w:r w:rsidR="00AC51DC" w:rsidRPr="00AC51DC">
        <w:rPr>
          <w:rFonts w:ascii="Tw Cen MT" w:hAnsi="Tw Cen MT"/>
          <w:sz w:val="20"/>
          <w:szCs w:val="20"/>
        </w:rPr>
        <w:t>committee</w:t>
      </w:r>
      <w:r w:rsidR="00AC51DC" w:rsidRPr="00AC51DC">
        <w:rPr>
          <w:rFonts w:ascii="Tw Cen MT" w:hAnsi="Tw Cen MT"/>
          <w:spacing w:val="-2"/>
          <w:sz w:val="20"/>
          <w:szCs w:val="20"/>
        </w:rPr>
        <w:t xml:space="preserve"> </w:t>
      </w:r>
      <w:r w:rsidR="00AC51DC" w:rsidRPr="00AC51DC">
        <w:rPr>
          <w:rFonts w:ascii="Tw Cen MT" w:hAnsi="Tw Cen MT"/>
          <w:sz w:val="20"/>
          <w:szCs w:val="20"/>
        </w:rPr>
        <w:t>should</w:t>
      </w:r>
      <w:r w:rsidR="00AC51DC" w:rsidRPr="00AC51DC">
        <w:rPr>
          <w:rFonts w:ascii="Tw Cen MT" w:hAnsi="Tw Cen MT"/>
          <w:spacing w:val="-2"/>
          <w:sz w:val="20"/>
          <w:szCs w:val="20"/>
        </w:rPr>
        <w:t xml:space="preserve"> </w:t>
      </w:r>
      <w:r w:rsidR="00AC51DC" w:rsidRPr="00AC51DC">
        <w:rPr>
          <w:rFonts w:ascii="Tw Cen MT" w:hAnsi="Tw Cen MT"/>
          <w:sz w:val="20"/>
          <w:szCs w:val="20"/>
        </w:rPr>
        <w:t>send</w:t>
      </w:r>
      <w:r w:rsidR="00AC51DC" w:rsidRPr="00AC51DC">
        <w:rPr>
          <w:rFonts w:ascii="Tw Cen MT" w:hAnsi="Tw Cen MT"/>
          <w:spacing w:val="-1"/>
          <w:sz w:val="20"/>
          <w:szCs w:val="20"/>
        </w:rPr>
        <w:t xml:space="preserve"> </w:t>
      </w:r>
      <w:r>
        <w:rPr>
          <w:rFonts w:ascii="Tw Cen MT" w:hAnsi="Tw Cen MT"/>
          <w:spacing w:val="-1"/>
          <w:sz w:val="20"/>
          <w:szCs w:val="20"/>
        </w:rPr>
        <w:t xml:space="preserve">a </w:t>
      </w:r>
      <w:r w:rsidR="00AC51DC" w:rsidRPr="00AC51DC">
        <w:rPr>
          <w:rFonts w:ascii="Tw Cen MT" w:hAnsi="Tw Cen MT"/>
          <w:sz w:val="20"/>
          <w:szCs w:val="20"/>
        </w:rPr>
        <w:t>follow</w:t>
      </w:r>
      <w:r w:rsidR="00AC51DC" w:rsidRPr="00AC51DC">
        <w:rPr>
          <w:rFonts w:ascii="Tw Cen MT" w:hAnsi="Tw Cen MT"/>
          <w:spacing w:val="-2"/>
          <w:sz w:val="20"/>
          <w:szCs w:val="20"/>
        </w:rPr>
        <w:t xml:space="preserve"> </w:t>
      </w:r>
      <w:r w:rsidR="00AC51DC" w:rsidRPr="00AC51DC">
        <w:rPr>
          <w:rFonts w:ascii="Tw Cen MT" w:hAnsi="Tw Cen MT"/>
          <w:sz w:val="20"/>
          <w:szCs w:val="20"/>
        </w:rPr>
        <w:t>up</w:t>
      </w:r>
      <w:r w:rsidR="00AC51DC" w:rsidRPr="00AC51DC">
        <w:rPr>
          <w:rFonts w:ascii="Tw Cen MT" w:hAnsi="Tw Cen MT"/>
          <w:spacing w:val="-1"/>
          <w:sz w:val="20"/>
          <w:szCs w:val="20"/>
        </w:rPr>
        <w:t xml:space="preserve"> </w:t>
      </w:r>
      <w:r w:rsidR="00AC51DC" w:rsidRPr="00AC51DC">
        <w:rPr>
          <w:rFonts w:ascii="Tw Cen MT" w:hAnsi="Tw Cen MT"/>
          <w:sz w:val="20"/>
          <w:szCs w:val="20"/>
        </w:rPr>
        <w:t>survey</w:t>
      </w:r>
      <w:r w:rsidR="00AC51DC" w:rsidRPr="00AC51DC">
        <w:rPr>
          <w:rFonts w:ascii="Tw Cen MT" w:hAnsi="Tw Cen MT"/>
          <w:spacing w:val="-2"/>
          <w:sz w:val="20"/>
          <w:szCs w:val="20"/>
        </w:rPr>
        <w:t xml:space="preserve"> </w:t>
      </w:r>
      <w:r w:rsidR="00AC51DC" w:rsidRPr="00AC51DC">
        <w:rPr>
          <w:rFonts w:ascii="Tw Cen MT" w:hAnsi="Tw Cen MT"/>
          <w:sz w:val="20"/>
          <w:szCs w:val="20"/>
        </w:rPr>
        <w:t>to</w:t>
      </w:r>
      <w:r w:rsidR="00AC51DC" w:rsidRPr="00AC51DC">
        <w:rPr>
          <w:rFonts w:ascii="Tw Cen MT" w:hAnsi="Tw Cen MT"/>
          <w:spacing w:val="-2"/>
          <w:sz w:val="20"/>
          <w:szCs w:val="20"/>
        </w:rPr>
        <w:t xml:space="preserve"> </w:t>
      </w:r>
      <w:r w:rsidR="00AC51DC" w:rsidRPr="00AC51DC">
        <w:rPr>
          <w:rFonts w:ascii="Tw Cen MT" w:hAnsi="Tw Cen MT"/>
          <w:sz w:val="20"/>
          <w:szCs w:val="20"/>
        </w:rPr>
        <w:t>each</w:t>
      </w:r>
      <w:r w:rsidR="00AC51DC" w:rsidRPr="00AC51DC">
        <w:rPr>
          <w:rFonts w:ascii="Tw Cen MT" w:hAnsi="Tw Cen MT"/>
          <w:spacing w:val="-1"/>
          <w:sz w:val="20"/>
          <w:szCs w:val="20"/>
        </w:rPr>
        <w:t xml:space="preserve"> </w:t>
      </w:r>
      <w:r w:rsidR="00AC51DC" w:rsidRPr="00AC51DC">
        <w:rPr>
          <w:rFonts w:ascii="Tw Cen MT" w:hAnsi="Tw Cen MT"/>
          <w:sz w:val="20"/>
          <w:szCs w:val="20"/>
        </w:rPr>
        <w:t>grant</w:t>
      </w:r>
      <w:r w:rsidR="00AC51DC" w:rsidRPr="00AC51DC">
        <w:rPr>
          <w:rFonts w:ascii="Tw Cen MT" w:hAnsi="Tw Cen MT"/>
          <w:spacing w:val="-2"/>
          <w:sz w:val="20"/>
          <w:szCs w:val="20"/>
        </w:rPr>
        <w:t xml:space="preserve"> </w:t>
      </w:r>
      <w:r w:rsidR="00AC51DC" w:rsidRPr="00AC51DC">
        <w:rPr>
          <w:rFonts w:ascii="Tw Cen MT" w:hAnsi="Tw Cen MT"/>
          <w:sz w:val="20"/>
          <w:szCs w:val="20"/>
        </w:rPr>
        <w:t>recipient.</w:t>
      </w:r>
      <w:r w:rsidR="00AC51DC" w:rsidRPr="00AC51DC">
        <w:rPr>
          <w:rFonts w:ascii="Tw Cen MT" w:hAnsi="Tw Cen MT"/>
          <w:spacing w:val="59"/>
          <w:sz w:val="20"/>
          <w:szCs w:val="20"/>
        </w:rPr>
        <w:t xml:space="preserve"> </w:t>
      </w:r>
      <w:r w:rsidR="00AC51DC" w:rsidRPr="00AC51DC">
        <w:rPr>
          <w:rFonts w:ascii="Tw Cen MT" w:hAnsi="Tw Cen MT"/>
          <w:sz w:val="20"/>
          <w:szCs w:val="20"/>
        </w:rPr>
        <w:t>Results should</w:t>
      </w:r>
      <w:r w:rsidR="00AC51DC" w:rsidRPr="00AC51DC">
        <w:rPr>
          <w:rFonts w:ascii="Tw Cen MT" w:hAnsi="Tw Cen MT"/>
          <w:spacing w:val="-2"/>
          <w:sz w:val="20"/>
          <w:szCs w:val="20"/>
        </w:rPr>
        <w:t xml:space="preserve"> </w:t>
      </w:r>
      <w:r w:rsidR="00AC51DC" w:rsidRPr="00AC51DC">
        <w:rPr>
          <w:rFonts w:ascii="Tw Cen MT" w:hAnsi="Tw Cen MT"/>
          <w:sz w:val="20"/>
          <w:szCs w:val="20"/>
        </w:rPr>
        <w:t>be</w:t>
      </w:r>
      <w:r w:rsidR="00AC51DC" w:rsidRPr="00AC51DC">
        <w:rPr>
          <w:rFonts w:ascii="Tw Cen MT" w:hAnsi="Tw Cen MT"/>
          <w:spacing w:val="-2"/>
          <w:sz w:val="20"/>
          <w:szCs w:val="20"/>
        </w:rPr>
        <w:t xml:space="preserve"> </w:t>
      </w:r>
      <w:r w:rsidR="00AC51DC" w:rsidRPr="00AC51DC">
        <w:rPr>
          <w:rFonts w:ascii="Tw Cen MT" w:hAnsi="Tw Cen MT"/>
          <w:sz w:val="20"/>
          <w:szCs w:val="20"/>
        </w:rPr>
        <w:t>compiled</w:t>
      </w:r>
      <w:r w:rsidR="00AC51DC" w:rsidRPr="00AC51DC">
        <w:rPr>
          <w:rFonts w:ascii="Tw Cen MT" w:hAnsi="Tw Cen MT"/>
          <w:spacing w:val="-2"/>
          <w:sz w:val="20"/>
          <w:szCs w:val="20"/>
        </w:rPr>
        <w:t xml:space="preserve"> </w:t>
      </w:r>
      <w:r w:rsidR="00AC51DC" w:rsidRPr="00AC51DC">
        <w:rPr>
          <w:rFonts w:ascii="Tw Cen MT" w:hAnsi="Tw Cen MT"/>
          <w:sz w:val="20"/>
          <w:szCs w:val="20"/>
        </w:rPr>
        <w:t>and</w:t>
      </w:r>
      <w:r w:rsidR="00AC51DC" w:rsidRPr="00AC51DC">
        <w:rPr>
          <w:rFonts w:ascii="Tw Cen MT" w:hAnsi="Tw Cen MT"/>
          <w:spacing w:val="-2"/>
          <w:sz w:val="20"/>
          <w:szCs w:val="20"/>
        </w:rPr>
        <w:t xml:space="preserve"> </w:t>
      </w:r>
      <w:r w:rsidR="00AC51DC" w:rsidRPr="00AC51DC">
        <w:rPr>
          <w:rFonts w:ascii="Tw Cen MT" w:hAnsi="Tw Cen MT"/>
          <w:sz w:val="20"/>
          <w:szCs w:val="20"/>
        </w:rPr>
        <w:t>shared</w:t>
      </w:r>
      <w:r w:rsidR="00AC51DC" w:rsidRPr="00AC51DC">
        <w:rPr>
          <w:rFonts w:ascii="Tw Cen MT" w:hAnsi="Tw Cen MT"/>
          <w:spacing w:val="-1"/>
          <w:sz w:val="20"/>
          <w:szCs w:val="20"/>
        </w:rPr>
        <w:t xml:space="preserve"> </w:t>
      </w:r>
      <w:r w:rsidR="00AC51DC" w:rsidRPr="00AC51DC">
        <w:rPr>
          <w:rFonts w:ascii="Tw Cen MT" w:hAnsi="Tw Cen MT"/>
          <w:sz w:val="20"/>
          <w:szCs w:val="20"/>
        </w:rPr>
        <w:t>with</w:t>
      </w:r>
      <w:r w:rsidR="00AC51DC" w:rsidRPr="00AC51DC">
        <w:rPr>
          <w:rFonts w:ascii="Tw Cen MT" w:hAnsi="Tw Cen MT"/>
          <w:spacing w:val="-2"/>
          <w:sz w:val="20"/>
          <w:szCs w:val="20"/>
        </w:rPr>
        <w:t xml:space="preserve"> </w:t>
      </w:r>
      <w:r w:rsidR="00AC51DC" w:rsidRPr="00AC51DC">
        <w:rPr>
          <w:rFonts w:ascii="Tw Cen MT" w:hAnsi="Tw Cen MT"/>
          <w:sz w:val="20"/>
          <w:szCs w:val="20"/>
        </w:rPr>
        <w:t>BEF</w:t>
      </w:r>
      <w:r w:rsidR="00AC51DC" w:rsidRPr="00AC51DC">
        <w:rPr>
          <w:rFonts w:ascii="Tw Cen MT" w:hAnsi="Tw Cen MT"/>
          <w:spacing w:val="-2"/>
          <w:sz w:val="20"/>
          <w:szCs w:val="20"/>
        </w:rPr>
        <w:t xml:space="preserve"> </w:t>
      </w:r>
      <w:r w:rsidR="00AC51DC" w:rsidRPr="00AC51DC">
        <w:rPr>
          <w:rFonts w:ascii="Tw Cen MT" w:hAnsi="Tw Cen MT"/>
          <w:sz w:val="20"/>
          <w:szCs w:val="20"/>
        </w:rPr>
        <w:t>BOD</w:t>
      </w:r>
      <w:r w:rsidR="00AC51DC" w:rsidRPr="00AC51DC">
        <w:rPr>
          <w:rFonts w:ascii="Tw Cen MT" w:hAnsi="Tw Cen MT"/>
          <w:spacing w:val="-2"/>
          <w:sz w:val="20"/>
          <w:szCs w:val="20"/>
        </w:rPr>
        <w:t xml:space="preserve"> </w:t>
      </w:r>
      <w:r w:rsidR="00AC51DC" w:rsidRPr="00AC51DC">
        <w:rPr>
          <w:rFonts w:ascii="Tw Cen MT" w:hAnsi="Tw Cen MT"/>
          <w:sz w:val="20"/>
          <w:szCs w:val="20"/>
        </w:rPr>
        <w:t>as</w:t>
      </w:r>
      <w:r w:rsidR="00AC51DC" w:rsidRPr="00AC51DC">
        <w:rPr>
          <w:rFonts w:ascii="Tw Cen MT" w:hAnsi="Tw Cen MT"/>
          <w:spacing w:val="-1"/>
          <w:sz w:val="20"/>
          <w:szCs w:val="20"/>
        </w:rPr>
        <w:t xml:space="preserve"> </w:t>
      </w:r>
      <w:r w:rsidR="00AC51DC" w:rsidRPr="00AC51DC">
        <w:rPr>
          <w:rFonts w:ascii="Tw Cen MT" w:hAnsi="Tw Cen MT"/>
          <w:sz w:val="20"/>
          <w:szCs w:val="20"/>
        </w:rPr>
        <w:t>well</w:t>
      </w:r>
      <w:r w:rsidR="00AC51DC" w:rsidRPr="00AC51DC">
        <w:rPr>
          <w:rFonts w:ascii="Tw Cen MT" w:hAnsi="Tw Cen MT"/>
          <w:spacing w:val="-2"/>
          <w:sz w:val="20"/>
          <w:szCs w:val="20"/>
        </w:rPr>
        <w:t xml:space="preserve"> </w:t>
      </w:r>
      <w:r w:rsidR="00AC51DC" w:rsidRPr="00AC51DC">
        <w:rPr>
          <w:rFonts w:ascii="Tw Cen MT" w:hAnsi="Tw Cen MT"/>
          <w:sz w:val="20"/>
          <w:szCs w:val="20"/>
        </w:rPr>
        <w:t>as</w:t>
      </w:r>
      <w:r w:rsidR="00AC51DC" w:rsidRPr="00AC51DC">
        <w:rPr>
          <w:rFonts w:ascii="Tw Cen MT" w:hAnsi="Tw Cen MT"/>
          <w:spacing w:val="-2"/>
          <w:sz w:val="20"/>
          <w:szCs w:val="20"/>
        </w:rPr>
        <w:t xml:space="preserve"> </w:t>
      </w:r>
      <w:r w:rsidR="00AC51DC" w:rsidRPr="00AC51DC">
        <w:rPr>
          <w:rFonts w:ascii="Tw Cen MT" w:hAnsi="Tw Cen MT"/>
          <w:sz w:val="20"/>
          <w:szCs w:val="20"/>
        </w:rPr>
        <w:t>with</w:t>
      </w:r>
      <w:r w:rsidR="00AC51DC" w:rsidRPr="00AC51DC">
        <w:rPr>
          <w:rFonts w:ascii="Tw Cen MT" w:hAnsi="Tw Cen MT"/>
          <w:spacing w:val="-2"/>
          <w:sz w:val="20"/>
          <w:szCs w:val="20"/>
        </w:rPr>
        <w:t xml:space="preserve"> </w:t>
      </w:r>
      <w:r w:rsidR="00AC51DC" w:rsidRPr="00AC51DC">
        <w:rPr>
          <w:rFonts w:ascii="Tw Cen MT" w:hAnsi="Tw Cen MT"/>
          <w:sz w:val="20"/>
          <w:szCs w:val="20"/>
        </w:rPr>
        <w:t>BISD</w:t>
      </w:r>
      <w:r>
        <w:rPr>
          <w:rFonts w:ascii="Tw Cen MT" w:hAnsi="Tw Cen MT"/>
          <w:sz w:val="20"/>
          <w:szCs w:val="20"/>
        </w:rPr>
        <w:t xml:space="preserve"> and BEF donors</w:t>
      </w:r>
      <w:r w:rsidR="00AC51DC" w:rsidRPr="00AC51DC">
        <w:rPr>
          <w:rFonts w:ascii="Tw Cen MT" w:hAnsi="Tw Cen MT"/>
          <w:spacing w:val="-1"/>
          <w:sz w:val="20"/>
          <w:szCs w:val="20"/>
        </w:rPr>
        <w:t xml:space="preserve"> </w:t>
      </w:r>
      <w:r w:rsidR="00AC51DC" w:rsidRPr="00AC51DC">
        <w:rPr>
          <w:rFonts w:ascii="Tw Cen MT" w:hAnsi="Tw Cen MT"/>
          <w:sz w:val="20"/>
          <w:szCs w:val="20"/>
        </w:rPr>
        <w:t>as</w:t>
      </w:r>
      <w:r w:rsidR="00AC51DC" w:rsidRPr="00AC51DC">
        <w:rPr>
          <w:rFonts w:ascii="Tw Cen MT" w:hAnsi="Tw Cen MT"/>
          <w:spacing w:val="-2"/>
          <w:sz w:val="20"/>
          <w:szCs w:val="20"/>
        </w:rPr>
        <w:t xml:space="preserve"> </w:t>
      </w:r>
      <w:r w:rsidR="00AC51DC" w:rsidRPr="00AC51DC">
        <w:rPr>
          <w:rFonts w:ascii="Tw Cen MT" w:hAnsi="Tw Cen MT"/>
          <w:sz w:val="20"/>
          <w:szCs w:val="20"/>
        </w:rPr>
        <w:t>deemed</w:t>
      </w:r>
      <w:r w:rsidR="00AC51DC" w:rsidRPr="00AC51DC">
        <w:rPr>
          <w:rFonts w:ascii="Tw Cen MT" w:hAnsi="Tw Cen MT"/>
          <w:spacing w:val="-2"/>
          <w:sz w:val="20"/>
          <w:szCs w:val="20"/>
        </w:rPr>
        <w:t xml:space="preserve"> necessary</w:t>
      </w:r>
      <w:r>
        <w:rPr>
          <w:rFonts w:ascii="Tw Cen MT" w:hAnsi="Tw Cen MT"/>
          <w:spacing w:val="-2"/>
          <w:sz w:val="20"/>
          <w:szCs w:val="20"/>
        </w:rPr>
        <w:t>.</w:t>
      </w:r>
    </w:p>
    <w:p w14:paraId="17B918FC" w14:textId="77777777" w:rsidR="00AC51DC" w:rsidRDefault="00AC51DC" w:rsidP="00AC51DC">
      <w:pPr>
        <w:pStyle w:val="BodyText"/>
        <w:spacing w:line="246" w:lineRule="auto"/>
        <w:ind w:left="1080" w:right="83"/>
        <w:jc w:val="both"/>
        <w:rPr>
          <w:rFonts w:ascii="Tw Cen MT" w:hAnsi="Tw Cen MT"/>
          <w:i w:val="0"/>
          <w:sz w:val="20"/>
          <w:szCs w:val="20"/>
          <w:u w:val="single"/>
        </w:rPr>
      </w:pPr>
    </w:p>
    <w:p w14:paraId="33004341" w14:textId="77777777" w:rsidR="00F35B1D" w:rsidRPr="00E81F7E" w:rsidRDefault="00F35B1D" w:rsidP="006D60C0">
      <w:pPr>
        <w:pStyle w:val="BodyText"/>
        <w:spacing w:line="246" w:lineRule="auto"/>
        <w:ind w:left="720" w:right="83" w:hanging="720"/>
        <w:jc w:val="both"/>
        <w:rPr>
          <w:rFonts w:ascii="Tw Cen MT" w:hAnsi="Tw Cen MT"/>
          <w:b/>
          <w:i w:val="0"/>
          <w:sz w:val="20"/>
          <w:szCs w:val="20"/>
        </w:rPr>
      </w:pPr>
      <w:r w:rsidRPr="00E81F7E">
        <w:rPr>
          <w:rFonts w:ascii="Tw Cen MT" w:hAnsi="Tw Cen MT"/>
          <w:b/>
          <w:i w:val="0"/>
          <w:sz w:val="20"/>
          <w:szCs w:val="20"/>
        </w:rPr>
        <w:t>5.4</w:t>
      </w:r>
      <w:r w:rsidRPr="00E81F7E">
        <w:rPr>
          <w:rFonts w:ascii="Tw Cen MT" w:hAnsi="Tw Cen MT"/>
          <w:b/>
          <w:i w:val="0"/>
          <w:sz w:val="20"/>
          <w:szCs w:val="20"/>
        </w:rPr>
        <w:tab/>
      </w:r>
      <w:r w:rsidR="00E6687E" w:rsidRPr="00E81F7E">
        <w:rPr>
          <w:rFonts w:ascii="Tw Cen MT" w:hAnsi="Tw Cen MT"/>
          <w:b/>
          <w:i w:val="0"/>
          <w:sz w:val="20"/>
          <w:szCs w:val="20"/>
          <w:u w:val="single"/>
        </w:rPr>
        <w:t xml:space="preserve">Campus Kick-off Cards, </w:t>
      </w:r>
      <w:r w:rsidRPr="00E81F7E">
        <w:rPr>
          <w:rFonts w:ascii="Tw Cen MT" w:hAnsi="Tw Cen MT"/>
          <w:b/>
          <w:i w:val="0"/>
          <w:sz w:val="20"/>
          <w:szCs w:val="20"/>
          <w:u w:val="single"/>
        </w:rPr>
        <w:t>District Grants and Other Disbursements</w:t>
      </w:r>
    </w:p>
    <w:p w14:paraId="2C20E7EF" w14:textId="77777777" w:rsidR="00E6687E" w:rsidRDefault="00E6687E" w:rsidP="006D60C0">
      <w:pPr>
        <w:shd w:val="clear" w:color="auto" w:fill="FFFFFF"/>
        <w:ind w:left="720"/>
        <w:jc w:val="both"/>
        <w:rPr>
          <w:rFonts w:ascii="Tw Cen MT" w:hAnsi="Tw Cen MT" w:cs="Arial"/>
          <w:sz w:val="20"/>
          <w:szCs w:val="20"/>
        </w:rPr>
      </w:pPr>
      <w:r w:rsidRPr="00E81F7E">
        <w:rPr>
          <w:rFonts w:ascii="Tw Cen MT" w:hAnsi="Tw Cen MT" w:cs="Arial"/>
          <w:sz w:val="20"/>
          <w:szCs w:val="20"/>
        </w:rPr>
        <w:t>The Disbursements Committee may choose to recommend that funds be disbursed for Campus Kick-off cards, district-wide grants or other special purposes that fulfill the mission of BEF and meet current needs of BISD. Campus Kick-off Cards are a program whereby teachers and other faculty who operate classrooms or other rooms for the benefit of students receive a gift card at the beginning of the school year to be used for school supplies to help meet academic needs of the students.  A district-wide grant program is where the BISD superintendent provides 2-3 district-wide funding needs to the Disbursements Committee and the Disbursements Committee determines whether to recommend that one or several of those needs be funded.</w:t>
      </w:r>
    </w:p>
    <w:p w14:paraId="056E9511" w14:textId="77777777" w:rsidR="00E6687E" w:rsidRDefault="00E6687E" w:rsidP="00E6687E">
      <w:pPr>
        <w:shd w:val="clear" w:color="auto" w:fill="FFFFFF"/>
        <w:ind w:left="720"/>
        <w:rPr>
          <w:rFonts w:ascii="Tw Cen MT" w:hAnsi="Tw Cen MT" w:cs="Arial"/>
          <w:sz w:val="20"/>
          <w:szCs w:val="20"/>
        </w:rPr>
      </w:pPr>
    </w:p>
    <w:p w14:paraId="7E596D76" w14:textId="77777777" w:rsidR="000D3846" w:rsidRDefault="000D3846" w:rsidP="007C4CD7">
      <w:pPr>
        <w:rPr>
          <w:rFonts w:ascii="Tw Cen MT" w:hAnsi="Tw Cen MT"/>
          <w:b/>
          <w:sz w:val="20"/>
          <w:szCs w:val="20"/>
        </w:rPr>
      </w:pPr>
    </w:p>
    <w:p w14:paraId="47C9423A" w14:textId="77777777" w:rsidR="00E7665A" w:rsidRDefault="00E7665A" w:rsidP="007C4CD7">
      <w:pPr>
        <w:rPr>
          <w:rFonts w:ascii="Tw Cen MT" w:hAnsi="Tw Cen MT"/>
          <w:b/>
          <w:sz w:val="20"/>
          <w:szCs w:val="20"/>
        </w:rPr>
      </w:pPr>
    </w:p>
    <w:p w14:paraId="0EFE7660" w14:textId="77777777" w:rsidR="007C4CD7" w:rsidRPr="007C4CD7" w:rsidRDefault="007C4CD7" w:rsidP="007C4CD7">
      <w:pPr>
        <w:rPr>
          <w:rFonts w:ascii="Tw Cen MT" w:hAnsi="Tw Cen MT"/>
          <w:b/>
          <w:sz w:val="20"/>
          <w:szCs w:val="20"/>
        </w:rPr>
      </w:pPr>
      <w:r>
        <w:rPr>
          <w:rFonts w:ascii="Tw Cen MT" w:hAnsi="Tw Cen MT"/>
          <w:b/>
          <w:sz w:val="20"/>
          <w:szCs w:val="20"/>
        </w:rPr>
        <w:t xml:space="preserve">SECTION </w:t>
      </w:r>
      <w:r w:rsidRPr="007C4CD7">
        <w:rPr>
          <w:rFonts w:ascii="Tw Cen MT" w:hAnsi="Tw Cen MT"/>
          <w:b/>
          <w:sz w:val="20"/>
          <w:szCs w:val="20"/>
        </w:rPr>
        <w:t>6</w:t>
      </w:r>
      <w:r w:rsidR="00EF32A0">
        <w:rPr>
          <w:rFonts w:ascii="Tw Cen MT" w:hAnsi="Tw Cen MT"/>
          <w:b/>
          <w:sz w:val="20"/>
          <w:szCs w:val="20"/>
        </w:rPr>
        <w:t>:  MARKETING</w:t>
      </w:r>
    </w:p>
    <w:p w14:paraId="53100968" w14:textId="77777777" w:rsidR="007C4CD7" w:rsidRPr="007C4CD7" w:rsidRDefault="007C4CD7" w:rsidP="007C4CD7">
      <w:pPr>
        <w:rPr>
          <w:rFonts w:ascii="Tw Cen MT" w:hAnsi="Tw Cen MT"/>
          <w:sz w:val="20"/>
          <w:szCs w:val="20"/>
        </w:rPr>
      </w:pPr>
    </w:p>
    <w:p w14:paraId="2945AE07" w14:textId="77777777" w:rsidR="00F500BD" w:rsidRDefault="007C4CD7" w:rsidP="007C4CD7">
      <w:pPr>
        <w:ind w:left="720" w:hanging="720"/>
        <w:rPr>
          <w:rFonts w:ascii="Tw Cen MT" w:hAnsi="Tw Cen MT"/>
          <w:b/>
          <w:sz w:val="20"/>
          <w:szCs w:val="20"/>
        </w:rPr>
      </w:pPr>
      <w:r w:rsidRPr="007C4CD7">
        <w:rPr>
          <w:rFonts w:ascii="Tw Cen MT" w:hAnsi="Tw Cen MT"/>
          <w:b/>
          <w:sz w:val="20"/>
          <w:szCs w:val="20"/>
        </w:rPr>
        <w:t>6.1</w:t>
      </w:r>
      <w:r w:rsidRPr="007C4CD7">
        <w:rPr>
          <w:rFonts w:ascii="Tw Cen MT" w:hAnsi="Tw Cen MT"/>
          <w:sz w:val="20"/>
          <w:szCs w:val="20"/>
        </w:rPr>
        <w:t xml:space="preserve"> </w:t>
      </w:r>
      <w:r>
        <w:rPr>
          <w:rFonts w:ascii="Tw Cen MT" w:hAnsi="Tw Cen MT"/>
          <w:sz w:val="20"/>
          <w:szCs w:val="20"/>
        </w:rPr>
        <w:tab/>
      </w:r>
      <w:r w:rsidR="00F500BD" w:rsidRPr="00F500BD">
        <w:rPr>
          <w:rFonts w:ascii="Tw Cen MT" w:hAnsi="Tw Cen MT"/>
          <w:b/>
          <w:sz w:val="20"/>
          <w:szCs w:val="20"/>
          <w:u w:val="single"/>
        </w:rPr>
        <w:t>Marketing Policies</w:t>
      </w:r>
    </w:p>
    <w:p w14:paraId="713214D0" w14:textId="77777777" w:rsidR="00474A68" w:rsidRDefault="00F500BD" w:rsidP="006D60C0">
      <w:pPr>
        <w:ind w:left="720" w:hanging="720"/>
        <w:jc w:val="both"/>
        <w:rPr>
          <w:rFonts w:ascii="Tw Cen MT" w:hAnsi="Tw Cen MT"/>
          <w:sz w:val="20"/>
          <w:szCs w:val="20"/>
        </w:rPr>
      </w:pPr>
      <w:r>
        <w:rPr>
          <w:rFonts w:ascii="Tw Cen MT" w:hAnsi="Tw Cen MT"/>
          <w:b/>
          <w:sz w:val="20"/>
          <w:szCs w:val="20"/>
        </w:rPr>
        <w:tab/>
      </w:r>
      <w:r w:rsidR="005F0441" w:rsidRPr="007C4CD7">
        <w:rPr>
          <w:rFonts w:ascii="Tw Cen MT" w:hAnsi="Tw Cen MT"/>
          <w:sz w:val="20"/>
          <w:szCs w:val="20"/>
        </w:rPr>
        <w:t xml:space="preserve">The VP of Marketing will manage all aspects of media, </w:t>
      </w:r>
      <w:r w:rsidR="005F0441">
        <w:rPr>
          <w:rFonts w:ascii="Tw Cen MT" w:hAnsi="Tw Cen MT"/>
          <w:sz w:val="20"/>
          <w:szCs w:val="20"/>
        </w:rPr>
        <w:t>in</w:t>
      </w:r>
      <w:r w:rsidR="005F0441" w:rsidRPr="007C4CD7">
        <w:rPr>
          <w:rFonts w:ascii="Tw Cen MT" w:hAnsi="Tw Cen MT"/>
          <w:sz w:val="20"/>
          <w:szCs w:val="20"/>
        </w:rPr>
        <w:t>cluding social media.</w:t>
      </w:r>
      <w:r w:rsidR="005F0441">
        <w:rPr>
          <w:rFonts w:ascii="Tw Cen MT" w:hAnsi="Tw Cen MT"/>
          <w:sz w:val="20"/>
          <w:szCs w:val="20"/>
        </w:rPr>
        <w:t xml:space="preserve">  </w:t>
      </w:r>
      <w:r w:rsidR="007C4CD7" w:rsidRPr="007C4CD7">
        <w:rPr>
          <w:rFonts w:ascii="Tw Cen MT" w:hAnsi="Tw Cen MT"/>
          <w:sz w:val="20"/>
          <w:szCs w:val="20"/>
        </w:rPr>
        <w:t xml:space="preserve">The VP of Marketing will work closely with the Director of </w:t>
      </w:r>
      <w:r w:rsidR="005F0441">
        <w:rPr>
          <w:rFonts w:ascii="Tw Cen MT" w:hAnsi="Tw Cen MT"/>
          <w:sz w:val="20"/>
          <w:szCs w:val="20"/>
        </w:rPr>
        <w:t>the Foundation</w:t>
      </w:r>
      <w:r w:rsidR="007C4CD7" w:rsidRPr="007C4CD7">
        <w:rPr>
          <w:rFonts w:ascii="Tw Cen MT" w:hAnsi="Tw Cen MT"/>
          <w:sz w:val="20"/>
          <w:szCs w:val="20"/>
        </w:rPr>
        <w:t xml:space="preserve"> to implement a general yet concise annual marketing plan.</w:t>
      </w:r>
      <w:r w:rsidR="00474A68">
        <w:rPr>
          <w:rFonts w:ascii="Tw Cen MT" w:hAnsi="Tw Cen MT"/>
          <w:sz w:val="20"/>
          <w:szCs w:val="20"/>
        </w:rPr>
        <w:t xml:space="preserve"> </w:t>
      </w:r>
      <w:r w:rsidR="005F0441">
        <w:rPr>
          <w:rFonts w:ascii="Tw Cen MT" w:hAnsi="Tw Cen MT"/>
          <w:sz w:val="20"/>
          <w:szCs w:val="20"/>
        </w:rPr>
        <w:t>The execution of various aspects of the marketing plan may be designated to another Board member or an employee of BEF as appropriate.</w:t>
      </w:r>
      <w:r w:rsidR="00474A68">
        <w:rPr>
          <w:rFonts w:ascii="Tw Cen MT" w:hAnsi="Tw Cen MT"/>
          <w:sz w:val="20"/>
          <w:szCs w:val="20"/>
        </w:rPr>
        <w:t xml:space="preserve"> </w:t>
      </w:r>
    </w:p>
    <w:p w14:paraId="29555A56" w14:textId="77777777" w:rsidR="00474A68" w:rsidRDefault="00474A68" w:rsidP="006D60C0">
      <w:pPr>
        <w:ind w:left="720" w:hanging="720"/>
        <w:jc w:val="both"/>
        <w:rPr>
          <w:rFonts w:ascii="Tw Cen MT" w:hAnsi="Tw Cen MT"/>
          <w:sz w:val="20"/>
          <w:szCs w:val="20"/>
        </w:rPr>
      </w:pPr>
    </w:p>
    <w:p w14:paraId="4A7768F0" w14:textId="77777777" w:rsidR="007C4CD7" w:rsidRPr="007C4CD7" w:rsidRDefault="007C4CD7" w:rsidP="006D60C0">
      <w:pPr>
        <w:ind w:left="720" w:hanging="720"/>
        <w:jc w:val="both"/>
        <w:rPr>
          <w:rFonts w:ascii="Tw Cen MT" w:hAnsi="Tw Cen MT"/>
          <w:sz w:val="20"/>
          <w:szCs w:val="20"/>
        </w:rPr>
      </w:pPr>
      <w:r w:rsidRPr="007C4CD7">
        <w:rPr>
          <w:rFonts w:ascii="Tw Cen MT" w:hAnsi="Tw Cen MT"/>
          <w:sz w:val="20"/>
          <w:szCs w:val="20"/>
        </w:rPr>
        <w:t xml:space="preserve"> </w:t>
      </w:r>
      <w:r>
        <w:rPr>
          <w:rFonts w:ascii="Tw Cen MT" w:hAnsi="Tw Cen MT"/>
          <w:sz w:val="20"/>
          <w:szCs w:val="20"/>
        </w:rPr>
        <w:tab/>
      </w:r>
      <w:r w:rsidRPr="007C4CD7">
        <w:rPr>
          <w:rFonts w:ascii="Tw Cen MT" w:hAnsi="Tw Cen MT"/>
          <w:sz w:val="20"/>
          <w:szCs w:val="20"/>
        </w:rPr>
        <w:t>The VP of Marketing will determine core audiences such as but not limited to the Boerne community, Boerne businesses, BISD teachers and faculty, BISD parents, and identify how to target each group.</w:t>
      </w:r>
    </w:p>
    <w:p w14:paraId="620194E7" w14:textId="77777777" w:rsidR="00474A68" w:rsidRDefault="00474A68" w:rsidP="006D60C0">
      <w:pPr>
        <w:jc w:val="both"/>
        <w:rPr>
          <w:rFonts w:ascii="Tw Cen MT" w:hAnsi="Tw Cen MT"/>
          <w:sz w:val="20"/>
          <w:szCs w:val="20"/>
        </w:rPr>
      </w:pPr>
    </w:p>
    <w:p w14:paraId="71BA5A53" w14:textId="77777777" w:rsidR="007C4CD7" w:rsidRDefault="00474A68" w:rsidP="006D60C0">
      <w:pPr>
        <w:jc w:val="both"/>
        <w:rPr>
          <w:rFonts w:ascii="Tw Cen MT" w:hAnsi="Tw Cen MT"/>
          <w:sz w:val="20"/>
          <w:szCs w:val="20"/>
        </w:rPr>
      </w:pPr>
      <w:r>
        <w:rPr>
          <w:rFonts w:ascii="Tw Cen MT" w:hAnsi="Tw Cen MT"/>
          <w:sz w:val="20"/>
          <w:szCs w:val="20"/>
        </w:rPr>
        <w:tab/>
      </w:r>
      <w:r w:rsidR="007C4CD7" w:rsidRPr="007C4CD7">
        <w:rPr>
          <w:rFonts w:ascii="Tw Cen MT" w:hAnsi="Tw Cen MT"/>
          <w:sz w:val="20"/>
          <w:szCs w:val="20"/>
        </w:rPr>
        <w:t>The VP of Marketing will determine avenues in which to market such as but not limited to:</w:t>
      </w:r>
    </w:p>
    <w:p w14:paraId="15281E63" w14:textId="77777777" w:rsidR="007C4CD7" w:rsidRPr="007C4CD7" w:rsidRDefault="007C4CD7" w:rsidP="006D60C0">
      <w:pPr>
        <w:pStyle w:val="ListParagraph"/>
        <w:numPr>
          <w:ilvl w:val="1"/>
          <w:numId w:val="22"/>
        </w:numPr>
        <w:ind w:left="1080"/>
        <w:jc w:val="both"/>
        <w:rPr>
          <w:rFonts w:ascii="Tw Cen MT" w:hAnsi="Tw Cen MT"/>
          <w:sz w:val="20"/>
          <w:szCs w:val="20"/>
        </w:rPr>
      </w:pPr>
      <w:r w:rsidRPr="007C4CD7">
        <w:rPr>
          <w:rFonts w:ascii="Tw Cen MT" w:hAnsi="Tw Cen MT"/>
          <w:sz w:val="20"/>
          <w:szCs w:val="20"/>
        </w:rPr>
        <w:t>Print Media: columns, articles, press releases, ads</w:t>
      </w:r>
    </w:p>
    <w:p w14:paraId="3F2275BC" w14:textId="77777777" w:rsidR="007C4CD7" w:rsidRPr="007C4CD7" w:rsidRDefault="007C4CD7" w:rsidP="006D60C0">
      <w:pPr>
        <w:pStyle w:val="ListParagraph"/>
        <w:numPr>
          <w:ilvl w:val="1"/>
          <w:numId w:val="22"/>
        </w:numPr>
        <w:ind w:left="1080"/>
        <w:jc w:val="both"/>
        <w:rPr>
          <w:rFonts w:ascii="Tw Cen MT" w:hAnsi="Tw Cen MT"/>
          <w:sz w:val="20"/>
          <w:szCs w:val="20"/>
        </w:rPr>
      </w:pPr>
      <w:r w:rsidRPr="007C4CD7">
        <w:rPr>
          <w:rFonts w:ascii="Tw Cen MT" w:hAnsi="Tw Cen MT"/>
          <w:sz w:val="20"/>
          <w:szCs w:val="20"/>
        </w:rPr>
        <w:t>BEF Website Marketing</w:t>
      </w:r>
    </w:p>
    <w:p w14:paraId="280B88DC" w14:textId="77777777" w:rsidR="007C4CD7" w:rsidRPr="007C4CD7" w:rsidRDefault="007C4CD7" w:rsidP="006D60C0">
      <w:pPr>
        <w:pStyle w:val="ListParagraph"/>
        <w:numPr>
          <w:ilvl w:val="1"/>
          <w:numId w:val="22"/>
        </w:numPr>
        <w:ind w:left="1080"/>
        <w:jc w:val="both"/>
        <w:rPr>
          <w:rFonts w:ascii="Tw Cen MT" w:hAnsi="Tw Cen MT"/>
          <w:sz w:val="20"/>
          <w:szCs w:val="20"/>
        </w:rPr>
      </w:pPr>
      <w:r w:rsidRPr="007C4CD7">
        <w:rPr>
          <w:rFonts w:ascii="Tw Cen MT" w:hAnsi="Tw Cen MT"/>
          <w:sz w:val="20"/>
          <w:szCs w:val="20"/>
        </w:rPr>
        <w:t>Outside Website Marketing: Chamber  of Commerce, BISD</w:t>
      </w:r>
    </w:p>
    <w:p w14:paraId="5D8E3869" w14:textId="77777777" w:rsidR="007C4CD7" w:rsidRPr="007C4CD7" w:rsidRDefault="007C4CD7" w:rsidP="006D60C0">
      <w:pPr>
        <w:pStyle w:val="ListParagraph"/>
        <w:numPr>
          <w:ilvl w:val="1"/>
          <w:numId w:val="22"/>
        </w:numPr>
        <w:ind w:left="1080"/>
        <w:jc w:val="both"/>
        <w:rPr>
          <w:rFonts w:ascii="Tw Cen MT" w:hAnsi="Tw Cen MT"/>
          <w:sz w:val="20"/>
          <w:szCs w:val="20"/>
        </w:rPr>
      </w:pPr>
      <w:r w:rsidRPr="007C4CD7">
        <w:rPr>
          <w:rFonts w:ascii="Tw Cen MT" w:hAnsi="Tw Cen MT"/>
          <w:sz w:val="20"/>
          <w:szCs w:val="20"/>
        </w:rPr>
        <w:t>Boerne Business Marketing: Window signs, flyer distribution</w:t>
      </w:r>
    </w:p>
    <w:p w14:paraId="341701D7" w14:textId="77777777" w:rsidR="007C4CD7" w:rsidRPr="007C4CD7" w:rsidRDefault="007C4CD7" w:rsidP="006D60C0">
      <w:pPr>
        <w:pStyle w:val="ListParagraph"/>
        <w:numPr>
          <w:ilvl w:val="1"/>
          <w:numId w:val="22"/>
        </w:numPr>
        <w:ind w:left="1080"/>
        <w:jc w:val="both"/>
        <w:rPr>
          <w:rFonts w:ascii="Tw Cen MT" w:hAnsi="Tw Cen MT"/>
          <w:sz w:val="20"/>
          <w:szCs w:val="20"/>
        </w:rPr>
      </w:pPr>
      <w:r w:rsidRPr="007C4CD7">
        <w:rPr>
          <w:rFonts w:ascii="Tw Cen MT" w:hAnsi="Tw Cen MT"/>
          <w:sz w:val="20"/>
          <w:szCs w:val="20"/>
        </w:rPr>
        <w:t xml:space="preserve">School Marketing: Determine direction to target – parents, teachers and faculty </w:t>
      </w:r>
    </w:p>
    <w:p w14:paraId="71AE6BF2" w14:textId="77777777" w:rsidR="007C4CD7" w:rsidRDefault="007C4CD7" w:rsidP="006D60C0">
      <w:pPr>
        <w:jc w:val="both"/>
        <w:rPr>
          <w:rFonts w:ascii="Tw Cen MT" w:hAnsi="Tw Cen MT"/>
          <w:sz w:val="20"/>
          <w:szCs w:val="20"/>
          <w:u w:val="single"/>
        </w:rPr>
      </w:pPr>
    </w:p>
    <w:p w14:paraId="4B7010C2" w14:textId="77777777" w:rsidR="00474A68" w:rsidRPr="007C4CD7" w:rsidRDefault="00474A68" w:rsidP="007C4CD7">
      <w:pPr>
        <w:rPr>
          <w:rFonts w:ascii="Tw Cen MT" w:hAnsi="Tw Cen MT"/>
          <w:sz w:val="20"/>
          <w:szCs w:val="20"/>
          <w:u w:val="single"/>
        </w:rPr>
      </w:pPr>
    </w:p>
    <w:p w14:paraId="253FC768" w14:textId="77777777" w:rsidR="00F500BD" w:rsidRDefault="00F500BD" w:rsidP="007C4CD7">
      <w:pPr>
        <w:rPr>
          <w:rFonts w:ascii="Tw Cen MT" w:hAnsi="Tw Cen MT"/>
          <w:b/>
          <w:sz w:val="20"/>
          <w:szCs w:val="20"/>
        </w:rPr>
      </w:pPr>
      <w:r>
        <w:rPr>
          <w:rFonts w:ascii="Tw Cen MT" w:hAnsi="Tw Cen MT"/>
          <w:b/>
          <w:sz w:val="20"/>
          <w:szCs w:val="20"/>
        </w:rPr>
        <w:t>6.2</w:t>
      </w:r>
      <w:r w:rsidR="00C71ABD">
        <w:rPr>
          <w:rFonts w:ascii="Tw Cen MT" w:hAnsi="Tw Cen MT"/>
          <w:sz w:val="20"/>
          <w:szCs w:val="20"/>
        </w:rPr>
        <w:tab/>
      </w:r>
      <w:r w:rsidRPr="00F500BD">
        <w:rPr>
          <w:rFonts w:ascii="Tw Cen MT" w:hAnsi="Tw Cen MT"/>
          <w:b/>
          <w:sz w:val="20"/>
          <w:szCs w:val="20"/>
          <w:u w:val="single"/>
        </w:rPr>
        <w:t>Marketing &amp; Promotion Procedures</w:t>
      </w:r>
    </w:p>
    <w:p w14:paraId="1AD1ADF6" w14:textId="77777777" w:rsidR="00F500BD" w:rsidRDefault="00F500BD" w:rsidP="007C4CD7">
      <w:pPr>
        <w:rPr>
          <w:rFonts w:ascii="Tw Cen MT" w:hAnsi="Tw Cen MT"/>
          <w:b/>
          <w:sz w:val="20"/>
          <w:szCs w:val="20"/>
        </w:rPr>
      </w:pPr>
    </w:p>
    <w:p w14:paraId="790B6D49" w14:textId="77777777" w:rsidR="007C4CD7" w:rsidRPr="00F500BD" w:rsidRDefault="00F500BD" w:rsidP="006D60C0">
      <w:pPr>
        <w:jc w:val="both"/>
        <w:rPr>
          <w:rFonts w:ascii="Tw Cen MT" w:hAnsi="Tw Cen MT"/>
          <w:sz w:val="20"/>
          <w:szCs w:val="20"/>
        </w:rPr>
      </w:pPr>
      <w:r>
        <w:rPr>
          <w:rFonts w:ascii="Tw Cen MT" w:hAnsi="Tw Cen MT"/>
          <w:b/>
          <w:sz w:val="20"/>
          <w:szCs w:val="20"/>
        </w:rPr>
        <w:t>6.2</w:t>
      </w:r>
      <w:r w:rsidR="004B171C">
        <w:rPr>
          <w:rFonts w:ascii="Tw Cen MT" w:hAnsi="Tw Cen MT"/>
          <w:b/>
          <w:sz w:val="20"/>
          <w:szCs w:val="20"/>
        </w:rPr>
        <w:t>.</w:t>
      </w:r>
      <w:r>
        <w:rPr>
          <w:rFonts w:ascii="Tw Cen MT" w:hAnsi="Tw Cen MT"/>
          <w:b/>
          <w:sz w:val="20"/>
          <w:szCs w:val="20"/>
        </w:rPr>
        <w:t>1</w:t>
      </w:r>
      <w:r>
        <w:rPr>
          <w:rFonts w:ascii="Tw Cen MT" w:hAnsi="Tw Cen MT"/>
          <w:b/>
          <w:sz w:val="20"/>
          <w:szCs w:val="20"/>
        </w:rPr>
        <w:tab/>
      </w:r>
      <w:r w:rsidR="007C4CD7" w:rsidRPr="00F500BD">
        <w:rPr>
          <w:rFonts w:ascii="Tw Cen MT" w:hAnsi="Tw Cen MT"/>
          <w:b/>
          <w:sz w:val="20"/>
          <w:szCs w:val="20"/>
        </w:rPr>
        <w:t>Press Releases</w:t>
      </w:r>
    </w:p>
    <w:p w14:paraId="466C8F31" w14:textId="77777777" w:rsidR="007C4CD7" w:rsidRPr="007C4CD7" w:rsidRDefault="007C4CD7" w:rsidP="006D60C0">
      <w:pPr>
        <w:pStyle w:val="ListParagraph"/>
        <w:numPr>
          <w:ilvl w:val="0"/>
          <w:numId w:val="18"/>
        </w:numPr>
        <w:ind w:left="1080"/>
        <w:jc w:val="both"/>
        <w:rPr>
          <w:rFonts w:ascii="Tw Cen MT" w:hAnsi="Tw Cen MT"/>
          <w:sz w:val="20"/>
          <w:szCs w:val="20"/>
        </w:rPr>
      </w:pPr>
      <w:r w:rsidRPr="007C4CD7">
        <w:rPr>
          <w:rFonts w:ascii="Tw Cen MT" w:hAnsi="Tw Cen MT"/>
          <w:sz w:val="20"/>
          <w:szCs w:val="20"/>
        </w:rPr>
        <w:t>Determine when a Press Release is warranted for an event or fund distribution</w:t>
      </w:r>
      <w:r w:rsidR="0005712E">
        <w:rPr>
          <w:rFonts w:ascii="Tw Cen MT" w:hAnsi="Tw Cen MT"/>
          <w:sz w:val="20"/>
          <w:szCs w:val="20"/>
        </w:rPr>
        <w:t>.</w:t>
      </w:r>
    </w:p>
    <w:p w14:paraId="4DBE2670" w14:textId="77777777" w:rsidR="007C4CD7" w:rsidRPr="007C4CD7" w:rsidRDefault="007C4CD7" w:rsidP="006D60C0">
      <w:pPr>
        <w:pStyle w:val="ListParagraph"/>
        <w:numPr>
          <w:ilvl w:val="0"/>
          <w:numId w:val="18"/>
        </w:numPr>
        <w:ind w:left="1080"/>
        <w:jc w:val="both"/>
        <w:rPr>
          <w:rFonts w:ascii="Tw Cen MT" w:hAnsi="Tw Cen MT"/>
          <w:sz w:val="20"/>
          <w:szCs w:val="20"/>
        </w:rPr>
      </w:pPr>
      <w:r w:rsidRPr="007C4CD7">
        <w:rPr>
          <w:rFonts w:ascii="Tw Cen MT" w:hAnsi="Tw Cen MT"/>
          <w:sz w:val="20"/>
          <w:szCs w:val="20"/>
        </w:rPr>
        <w:t>Compose Press Releases</w:t>
      </w:r>
      <w:r w:rsidR="0005712E">
        <w:rPr>
          <w:rFonts w:ascii="Tw Cen MT" w:hAnsi="Tw Cen MT"/>
          <w:sz w:val="20"/>
          <w:szCs w:val="20"/>
        </w:rPr>
        <w:t>.</w:t>
      </w:r>
    </w:p>
    <w:p w14:paraId="12D57626" w14:textId="77777777" w:rsidR="007C4CD7" w:rsidRPr="007C4CD7" w:rsidRDefault="007C4CD7" w:rsidP="006D60C0">
      <w:pPr>
        <w:pStyle w:val="ListParagraph"/>
        <w:numPr>
          <w:ilvl w:val="0"/>
          <w:numId w:val="18"/>
        </w:numPr>
        <w:ind w:left="1080"/>
        <w:jc w:val="both"/>
        <w:rPr>
          <w:rFonts w:ascii="Tw Cen MT" w:hAnsi="Tw Cen MT"/>
          <w:sz w:val="20"/>
          <w:szCs w:val="20"/>
        </w:rPr>
      </w:pPr>
      <w:r w:rsidRPr="007C4CD7">
        <w:rPr>
          <w:rFonts w:ascii="Tw Cen MT" w:hAnsi="Tw Cen MT"/>
          <w:sz w:val="20"/>
          <w:szCs w:val="20"/>
        </w:rPr>
        <w:t>Secure approval through BEF President,</w:t>
      </w:r>
      <w:r w:rsidR="005F0441">
        <w:rPr>
          <w:rFonts w:ascii="Tw Cen MT" w:hAnsi="Tw Cen MT"/>
          <w:sz w:val="20"/>
          <w:szCs w:val="20"/>
        </w:rPr>
        <w:t xml:space="preserve"> Executive </w:t>
      </w:r>
      <w:r w:rsidRPr="007C4CD7">
        <w:rPr>
          <w:rFonts w:ascii="Tw Cen MT" w:hAnsi="Tw Cen MT"/>
          <w:sz w:val="20"/>
          <w:szCs w:val="20"/>
        </w:rPr>
        <w:t>V</w:t>
      </w:r>
      <w:r w:rsidR="005F0441">
        <w:rPr>
          <w:rFonts w:ascii="Tw Cen MT" w:hAnsi="Tw Cen MT"/>
          <w:sz w:val="20"/>
          <w:szCs w:val="20"/>
        </w:rPr>
        <w:t>ice President</w:t>
      </w:r>
      <w:r w:rsidRPr="007C4CD7">
        <w:rPr>
          <w:rFonts w:ascii="Tw Cen MT" w:hAnsi="Tw Cen MT"/>
          <w:sz w:val="20"/>
          <w:szCs w:val="20"/>
        </w:rPr>
        <w:t xml:space="preserve">, VP of Development, Director </w:t>
      </w:r>
      <w:r w:rsidR="005F0441">
        <w:rPr>
          <w:rFonts w:ascii="Tw Cen MT" w:hAnsi="Tw Cen MT"/>
          <w:sz w:val="20"/>
          <w:szCs w:val="20"/>
        </w:rPr>
        <w:t xml:space="preserve">of the Foundation, </w:t>
      </w:r>
      <w:r w:rsidRPr="007C4CD7">
        <w:rPr>
          <w:rFonts w:ascii="Tw Cen MT" w:hAnsi="Tw Cen MT"/>
          <w:sz w:val="20"/>
          <w:szCs w:val="20"/>
        </w:rPr>
        <w:t>and BISD Communications Director</w:t>
      </w:r>
      <w:r w:rsidR="0005712E">
        <w:rPr>
          <w:rFonts w:ascii="Tw Cen MT" w:hAnsi="Tw Cen MT"/>
          <w:sz w:val="20"/>
          <w:szCs w:val="20"/>
        </w:rPr>
        <w:t>.</w:t>
      </w:r>
    </w:p>
    <w:p w14:paraId="22225304" w14:textId="77777777" w:rsidR="007C4CD7" w:rsidRPr="007C4CD7" w:rsidRDefault="007C4CD7" w:rsidP="006D60C0">
      <w:pPr>
        <w:pStyle w:val="ListParagraph"/>
        <w:numPr>
          <w:ilvl w:val="0"/>
          <w:numId w:val="18"/>
        </w:numPr>
        <w:ind w:left="1080"/>
        <w:jc w:val="both"/>
        <w:rPr>
          <w:rFonts w:ascii="Tw Cen MT" w:hAnsi="Tw Cen MT"/>
          <w:sz w:val="20"/>
          <w:szCs w:val="20"/>
        </w:rPr>
      </w:pPr>
      <w:r w:rsidRPr="007C4CD7">
        <w:rPr>
          <w:rFonts w:ascii="Tw Cen MT" w:hAnsi="Tw Cen MT"/>
          <w:sz w:val="20"/>
          <w:szCs w:val="20"/>
        </w:rPr>
        <w:t>Determine media distribution list and facilitate distribution of press release</w:t>
      </w:r>
      <w:r w:rsidR="0005712E">
        <w:rPr>
          <w:rFonts w:ascii="Tw Cen MT" w:hAnsi="Tw Cen MT"/>
          <w:sz w:val="20"/>
          <w:szCs w:val="20"/>
        </w:rPr>
        <w:t>.</w:t>
      </w:r>
    </w:p>
    <w:p w14:paraId="19D797AC" w14:textId="77777777" w:rsidR="007C4CD7" w:rsidRPr="007C4CD7" w:rsidRDefault="007C4CD7" w:rsidP="006D60C0">
      <w:pPr>
        <w:pStyle w:val="ListParagraph"/>
        <w:numPr>
          <w:ilvl w:val="0"/>
          <w:numId w:val="18"/>
        </w:numPr>
        <w:ind w:left="1080"/>
        <w:jc w:val="both"/>
        <w:rPr>
          <w:rFonts w:ascii="Tw Cen MT" w:hAnsi="Tw Cen MT"/>
          <w:sz w:val="20"/>
          <w:szCs w:val="20"/>
        </w:rPr>
      </w:pPr>
      <w:r w:rsidRPr="007C4CD7">
        <w:rPr>
          <w:rFonts w:ascii="Tw Cen MT" w:hAnsi="Tw Cen MT"/>
          <w:sz w:val="20"/>
          <w:szCs w:val="20"/>
        </w:rPr>
        <w:t>Continually update media distribution list</w:t>
      </w:r>
      <w:r w:rsidR="0005712E">
        <w:rPr>
          <w:rFonts w:ascii="Tw Cen MT" w:hAnsi="Tw Cen MT"/>
          <w:sz w:val="20"/>
          <w:szCs w:val="20"/>
        </w:rPr>
        <w:t>.</w:t>
      </w:r>
    </w:p>
    <w:p w14:paraId="7EE26571" w14:textId="77777777" w:rsidR="007C4CD7" w:rsidRPr="007C4CD7" w:rsidRDefault="007C4CD7" w:rsidP="006D60C0">
      <w:pPr>
        <w:jc w:val="both"/>
        <w:rPr>
          <w:rFonts w:ascii="Tw Cen MT" w:hAnsi="Tw Cen MT"/>
          <w:sz w:val="20"/>
          <w:szCs w:val="20"/>
          <w:u w:val="single"/>
        </w:rPr>
      </w:pPr>
    </w:p>
    <w:p w14:paraId="4E5A9696" w14:textId="77777777" w:rsidR="007C4CD7" w:rsidRPr="00F500BD" w:rsidRDefault="00F500BD" w:rsidP="006D60C0">
      <w:pPr>
        <w:jc w:val="both"/>
        <w:rPr>
          <w:rFonts w:ascii="Tw Cen MT" w:hAnsi="Tw Cen MT"/>
          <w:b/>
          <w:sz w:val="20"/>
          <w:szCs w:val="20"/>
          <w:u w:val="single"/>
        </w:rPr>
      </w:pPr>
      <w:r>
        <w:rPr>
          <w:rFonts w:ascii="Tw Cen MT" w:hAnsi="Tw Cen MT"/>
          <w:b/>
          <w:sz w:val="20"/>
          <w:szCs w:val="20"/>
        </w:rPr>
        <w:t>6.2</w:t>
      </w:r>
      <w:r w:rsidR="004B171C">
        <w:rPr>
          <w:rFonts w:ascii="Tw Cen MT" w:hAnsi="Tw Cen MT"/>
          <w:b/>
          <w:sz w:val="20"/>
          <w:szCs w:val="20"/>
        </w:rPr>
        <w:t>.</w:t>
      </w:r>
      <w:r>
        <w:rPr>
          <w:rFonts w:ascii="Tw Cen MT" w:hAnsi="Tw Cen MT"/>
          <w:b/>
          <w:sz w:val="20"/>
          <w:szCs w:val="20"/>
        </w:rPr>
        <w:t>2</w:t>
      </w:r>
      <w:r w:rsidR="00C71ABD">
        <w:rPr>
          <w:rFonts w:ascii="Tw Cen MT" w:hAnsi="Tw Cen MT"/>
          <w:sz w:val="20"/>
          <w:szCs w:val="20"/>
        </w:rPr>
        <w:tab/>
      </w:r>
      <w:r w:rsidR="007C4CD7" w:rsidRPr="00F500BD">
        <w:rPr>
          <w:rFonts w:ascii="Tw Cen MT" w:hAnsi="Tw Cen MT"/>
          <w:b/>
          <w:sz w:val="20"/>
          <w:szCs w:val="20"/>
        </w:rPr>
        <w:t>Website Management</w:t>
      </w:r>
    </w:p>
    <w:p w14:paraId="044FE01F" w14:textId="77777777" w:rsidR="007C4CD7" w:rsidRPr="007C4CD7" w:rsidRDefault="007C4CD7" w:rsidP="006D60C0">
      <w:pPr>
        <w:pStyle w:val="ListParagraph"/>
        <w:numPr>
          <w:ilvl w:val="0"/>
          <w:numId w:val="19"/>
        </w:numPr>
        <w:ind w:left="1080"/>
        <w:jc w:val="both"/>
        <w:rPr>
          <w:rFonts w:ascii="Tw Cen MT" w:hAnsi="Tw Cen MT"/>
          <w:sz w:val="20"/>
          <w:szCs w:val="20"/>
        </w:rPr>
      </w:pPr>
      <w:r w:rsidRPr="007C4CD7">
        <w:rPr>
          <w:rFonts w:ascii="Tw Cen MT" w:hAnsi="Tw Cen MT"/>
          <w:sz w:val="20"/>
          <w:szCs w:val="20"/>
        </w:rPr>
        <w:t>Manage a website designer who is hired on an annual basis to provide technical support</w:t>
      </w:r>
      <w:r w:rsidR="0005712E">
        <w:rPr>
          <w:rFonts w:ascii="Tw Cen MT" w:hAnsi="Tw Cen MT"/>
          <w:sz w:val="20"/>
          <w:szCs w:val="20"/>
        </w:rPr>
        <w:t>.</w:t>
      </w:r>
    </w:p>
    <w:p w14:paraId="0755C0C2" w14:textId="77777777" w:rsidR="007C4CD7" w:rsidRPr="007C4CD7" w:rsidRDefault="007C4CD7" w:rsidP="006D60C0">
      <w:pPr>
        <w:pStyle w:val="ListParagraph"/>
        <w:numPr>
          <w:ilvl w:val="0"/>
          <w:numId w:val="19"/>
        </w:numPr>
        <w:ind w:left="1080"/>
        <w:jc w:val="both"/>
        <w:rPr>
          <w:rFonts w:ascii="Tw Cen MT" w:hAnsi="Tw Cen MT"/>
          <w:sz w:val="20"/>
          <w:szCs w:val="20"/>
        </w:rPr>
      </w:pPr>
      <w:r w:rsidRPr="007C4CD7">
        <w:rPr>
          <w:rFonts w:ascii="Tw Cen MT" w:hAnsi="Tw Cen MT"/>
          <w:sz w:val="20"/>
          <w:szCs w:val="20"/>
        </w:rPr>
        <w:t xml:space="preserve">Provide content and </w:t>
      </w:r>
      <w:proofErr w:type="gramStart"/>
      <w:r w:rsidRPr="007C4CD7">
        <w:rPr>
          <w:rFonts w:ascii="Tw Cen MT" w:hAnsi="Tw Cen MT"/>
          <w:sz w:val="20"/>
          <w:szCs w:val="20"/>
        </w:rPr>
        <w:t>updates,  and</w:t>
      </w:r>
      <w:proofErr w:type="gramEnd"/>
      <w:r w:rsidRPr="007C4CD7">
        <w:rPr>
          <w:rFonts w:ascii="Tw Cen MT" w:hAnsi="Tw Cen MT"/>
          <w:sz w:val="20"/>
          <w:szCs w:val="20"/>
        </w:rPr>
        <w:t xml:space="preserve"> maintain overall content of BEF website</w:t>
      </w:r>
      <w:r w:rsidR="0005712E">
        <w:rPr>
          <w:rFonts w:ascii="Tw Cen MT" w:hAnsi="Tw Cen MT"/>
          <w:sz w:val="20"/>
          <w:szCs w:val="20"/>
        </w:rPr>
        <w:t>.</w:t>
      </w:r>
    </w:p>
    <w:p w14:paraId="7FD08E7E" w14:textId="77777777" w:rsidR="007C4CD7" w:rsidRPr="007C4CD7" w:rsidRDefault="005F0441" w:rsidP="006D60C0">
      <w:pPr>
        <w:pStyle w:val="ListParagraph"/>
        <w:numPr>
          <w:ilvl w:val="0"/>
          <w:numId w:val="19"/>
        </w:numPr>
        <w:ind w:left="1080"/>
        <w:jc w:val="both"/>
        <w:rPr>
          <w:rFonts w:ascii="Tw Cen MT" w:hAnsi="Tw Cen MT"/>
          <w:sz w:val="20"/>
          <w:szCs w:val="20"/>
        </w:rPr>
      </w:pPr>
      <w:r w:rsidRPr="007C4CD7">
        <w:rPr>
          <w:rFonts w:ascii="Tw Cen MT" w:hAnsi="Tw Cen MT"/>
          <w:sz w:val="20"/>
          <w:szCs w:val="20"/>
        </w:rPr>
        <w:t>Secure approval through BEF President,</w:t>
      </w:r>
      <w:r>
        <w:rPr>
          <w:rFonts w:ascii="Tw Cen MT" w:hAnsi="Tw Cen MT"/>
          <w:sz w:val="20"/>
          <w:szCs w:val="20"/>
        </w:rPr>
        <w:t xml:space="preserve"> Executive </w:t>
      </w:r>
      <w:r w:rsidRPr="007C4CD7">
        <w:rPr>
          <w:rFonts w:ascii="Tw Cen MT" w:hAnsi="Tw Cen MT"/>
          <w:sz w:val="20"/>
          <w:szCs w:val="20"/>
        </w:rPr>
        <w:t>V</w:t>
      </w:r>
      <w:r>
        <w:rPr>
          <w:rFonts w:ascii="Tw Cen MT" w:hAnsi="Tw Cen MT"/>
          <w:sz w:val="20"/>
          <w:szCs w:val="20"/>
        </w:rPr>
        <w:t>ice President</w:t>
      </w:r>
      <w:r w:rsidRPr="007C4CD7">
        <w:rPr>
          <w:rFonts w:ascii="Tw Cen MT" w:hAnsi="Tw Cen MT"/>
          <w:sz w:val="20"/>
          <w:szCs w:val="20"/>
        </w:rPr>
        <w:t xml:space="preserve">, VP of Development, Director </w:t>
      </w:r>
      <w:r>
        <w:rPr>
          <w:rFonts w:ascii="Tw Cen MT" w:hAnsi="Tw Cen MT"/>
          <w:sz w:val="20"/>
          <w:szCs w:val="20"/>
        </w:rPr>
        <w:t xml:space="preserve">of the Foundation, </w:t>
      </w:r>
      <w:r w:rsidRPr="007C4CD7">
        <w:rPr>
          <w:rFonts w:ascii="Tw Cen MT" w:hAnsi="Tw Cen MT"/>
          <w:sz w:val="20"/>
          <w:szCs w:val="20"/>
        </w:rPr>
        <w:t>and BISD Communications Director</w:t>
      </w:r>
      <w:r w:rsidR="007C4CD7" w:rsidRPr="007C4CD7">
        <w:rPr>
          <w:rFonts w:ascii="Tw Cen MT" w:hAnsi="Tw Cen MT"/>
          <w:sz w:val="20"/>
          <w:szCs w:val="20"/>
        </w:rPr>
        <w:t xml:space="preserve"> before going live</w:t>
      </w:r>
      <w:r w:rsidR="0005712E">
        <w:rPr>
          <w:rFonts w:ascii="Tw Cen MT" w:hAnsi="Tw Cen MT"/>
          <w:sz w:val="20"/>
          <w:szCs w:val="20"/>
        </w:rPr>
        <w:t>.</w:t>
      </w:r>
    </w:p>
    <w:p w14:paraId="7EF76491" w14:textId="77777777" w:rsidR="007C4CD7" w:rsidRPr="007C4CD7" w:rsidRDefault="007C4CD7" w:rsidP="006D60C0">
      <w:pPr>
        <w:pStyle w:val="ListParagraph"/>
        <w:numPr>
          <w:ilvl w:val="0"/>
          <w:numId w:val="19"/>
        </w:numPr>
        <w:ind w:left="1080"/>
        <w:jc w:val="both"/>
        <w:rPr>
          <w:rFonts w:ascii="Tw Cen MT" w:hAnsi="Tw Cen MT"/>
          <w:sz w:val="20"/>
          <w:szCs w:val="20"/>
        </w:rPr>
      </w:pPr>
      <w:r w:rsidRPr="007C4CD7">
        <w:rPr>
          <w:rFonts w:ascii="Tw Cen MT" w:hAnsi="Tw Cen MT"/>
          <w:sz w:val="20"/>
          <w:szCs w:val="20"/>
        </w:rPr>
        <w:t>Manage and provide content for special event sections</w:t>
      </w:r>
      <w:r w:rsidR="0005712E">
        <w:rPr>
          <w:rFonts w:ascii="Tw Cen MT" w:hAnsi="Tw Cen MT"/>
          <w:sz w:val="20"/>
          <w:szCs w:val="20"/>
        </w:rPr>
        <w:t>.</w:t>
      </w:r>
    </w:p>
    <w:p w14:paraId="73DA04FC" w14:textId="77777777" w:rsidR="007C4CD7" w:rsidRPr="007C4CD7" w:rsidRDefault="007C4CD7" w:rsidP="006D60C0">
      <w:pPr>
        <w:pStyle w:val="ListParagraph"/>
        <w:numPr>
          <w:ilvl w:val="0"/>
          <w:numId w:val="19"/>
        </w:numPr>
        <w:ind w:left="1080"/>
        <w:jc w:val="both"/>
        <w:rPr>
          <w:rFonts w:ascii="Tw Cen MT" w:hAnsi="Tw Cen MT"/>
          <w:sz w:val="20"/>
          <w:szCs w:val="20"/>
        </w:rPr>
      </w:pPr>
      <w:r w:rsidRPr="007C4CD7">
        <w:rPr>
          <w:rFonts w:ascii="Tw Cen MT" w:hAnsi="Tw Cen MT"/>
          <w:sz w:val="20"/>
          <w:szCs w:val="20"/>
        </w:rPr>
        <w:t>Determine who has access to the website</w:t>
      </w:r>
      <w:r w:rsidR="0005712E">
        <w:rPr>
          <w:rFonts w:ascii="Tw Cen MT" w:hAnsi="Tw Cen MT"/>
          <w:sz w:val="20"/>
          <w:szCs w:val="20"/>
        </w:rPr>
        <w:t>.</w:t>
      </w:r>
    </w:p>
    <w:p w14:paraId="0DFE308F" w14:textId="77777777" w:rsidR="007C4CD7" w:rsidRPr="007C4CD7" w:rsidRDefault="007C4CD7" w:rsidP="006D60C0">
      <w:pPr>
        <w:jc w:val="both"/>
        <w:rPr>
          <w:rFonts w:ascii="Tw Cen MT" w:hAnsi="Tw Cen MT"/>
          <w:sz w:val="20"/>
          <w:szCs w:val="20"/>
          <w:u w:val="single"/>
        </w:rPr>
      </w:pPr>
    </w:p>
    <w:p w14:paraId="6B999EE9" w14:textId="77777777" w:rsidR="007C4CD7" w:rsidRPr="007C4CD7" w:rsidRDefault="00F500BD" w:rsidP="006D60C0">
      <w:pPr>
        <w:jc w:val="both"/>
        <w:rPr>
          <w:rFonts w:ascii="Tw Cen MT" w:hAnsi="Tw Cen MT"/>
          <w:sz w:val="20"/>
          <w:szCs w:val="20"/>
          <w:u w:val="single"/>
        </w:rPr>
      </w:pPr>
      <w:r w:rsidRPr="00F500BD">
        <w:rPr>
          <w:rFonts w:ascii="Tw Cen MT" w:hAnsi="Tw Cen MT"/>
          <w:b/>
          <w:sz w:val="20"/>
          <w:szCs w:val="20"/>
        </w:rPr>
        <w:t>6.2</w:t>
      </w:r>
      <w:r w:rsidR="004B171C">
        <w:rPr>
          <w:rFonts w:ascii="Tw Cen MT" w:hAnsi="Tw Cen MT"/>
          <w:b/>
          <w:sz w:val="20"/>
          <w:szCs w:val="20"/>
        </w:rPr>
        <w:t>.</w:t>
      </w:r>
      <w:r w:rsidRPr="00F500BD">
        <w:rPr>
          <w:rFonts w:ascii="Tw Cen MT" w:hAnsi="Tw Cen MT"/>
          <w:b/>
          <w:sz w:val="20"/>
          <w:szCs w:val="20"/>
        </w:rPr>
        <w:t>3</w:t>
      </w:r>
      <w:r w:rsidR="00C71ABD">
        <w:rPr>
          <w:rFonts w:ascii="Tw Cen MT" w:hAnsi="Tw Cen MT"/>
          <w:sz w:val="20"/>
          <w:szCs w:val="20"/>
        </w:rPr>
        <w:tab/>
      </w:r>
      <w:r w:rsidR="007C4CD7" w:rsidRPr="00F500BD">
        <w:rPr>
          <w:rFonts w:ascii="Tw Cen MT" w:hAnsi="Tw Cen MT"/>
          <w:b/>
          <w:sz w:val="20"/>
          <w:szCs w:val="20"/>
        </w:rPr>
        <w:t>Publicity Management</w:t>
      </w:r>
    </w:p>
    <w:p w14:paraId="7F723CFD" w14:textId="77777777" w:rsidR="007C4CD7" w:rsidRPr="007C4CD7" w:rsidRDefault="007C4CD7" w:rsidP="006D60C0">
      <w:pPr>
        <w:pStyle w:val="ListParagraph"/>
        <w:numPr>
          <w:ilvl w:val="0"/>
          <w:numId w:val="20"/>
        </w:numPr>
        <w:ind w:left="1080"/>
        <w:jc w:val="both"/>
        <w:rPr>
          <w:rFonts w:ascii="Tw Cen MT" w:hAnsi="Tw Cen MT"/>
          <w:sz w:val="20"/>
          <w:szCs w:val="20"/>
        </w:rPr>
      </w:pPr>
      <w:r w:rsidRPr="007C4CD7">
        <w:rPr>
          <w:rFonts w:ascii="Tw Cen MT" w:hAnsi="Tw Cen MT"/>
          <w:sz w:val="20"/>
          <w:szCs w:val="20"/>
        </w:rPr>
        <w:t>Working closely with the BEF Director, determine what to market, when to market and where to market</w:t>
      </w:r>
    </w:p>
    <w:p w14:paraId="5C9AA8EC" w14:textId="77777777" w:rsidR="007C4CD7" w:rsidRPr="007C4CD7" w:rsidRDefault="007C4CD7" w:rsidP="006D60C0">
      <w:pPr>
        <w:pStyle w:val="ListParagraph"/>
        <w:numPr>
          <w:ilvl w:val="0"/>
          <w:numId w:val="20"/>
        </w:numPr>
        <w:ind w:left="1080"/>
        <w:jc w:val="both"/>
        <w:rPr>
          <w:rFonts w:ascii="Tw Cen MT" w:hAnsi="Tw Cen MT"/>
          <w:sz w:val="20"/>
          <w:szCs w:val="20"/>
        </w:rPr>
      </w:pPr>
      <w:r w:rsidRPr="007C4CD7">
        <w:rPr>
          <w:rFonts w:ascii="Tw Cen MT" w:hAnsi="Tw Cen MT"/>
          <w:sz w:val="20"/>
          <w:szCs w:val="20"/>
        </w:rPr>
        <w:t>Determine content of marketing materials</w:t>
      </w:r>
      <w:r w:rsidR="0005712E">
        <w:rPr>
          <w:rFonts w:ascii="Tw Cen MT" w:hAnsi="Tw Cen MT"/>
          <w:sz w:val="20"/>
          <w:szCs w:val="20"/>
        </w:rPr>
        <w:t>.</w:t>
      </w:r>
    </w:p>
    <w:p w14:paraId="344F5F0B" w14:textId="77777777" w:rsidR="007C4CD7" w:rsidRPr="007C4CD7" w:rsidRDefault="005F0441" w:rsidP="006D60C0">
      <w:pPr>
        <w:pStyle w:val="ListParagraph"/>
        <w:numPr>
          <w:ilvl w:val="0"/>
          <w:numId w:val="20"/>
        </w:numPr>
        <w:ind w:left="1080"/>
        <w:jc w:val="both"/>
        <w:rPr>
          <w:rFonts w:ascii="Tw Cen MT" w:hAnsi="Tw Cen MT"/>
          <w:sz w:val="20"/>
          <w:szCs w:val="20"/>
        </w:rPr>
      </w:pPr>
      <w:r w:rsidRPr="007C4CD7">
        <w:rPr>
          <w:rFonts w:ascii="Tw Cen MT" w:hAnsi="Tw Cen MT"/>
          <w:sz w:val="20"/>
          <w:szCs w:val="20"/>
        </w:rPr>
        <w:t>Secure approval through BEF President,</w:t>
      </w:r>
      <w:r>
        <w:rPr>
          <w:rFonts w:ascii="Tw Cen MT" w:hAnsi="Tw Cen MT"/>
          <w:sz w:val="20"/>
          <w:szCs w:val="20"/>
        </w:rPr>
        <w:t xml:space="preserve"> Executive </w:t>
      </w:r>
      <w:r w:rsidRPr="007C4CD7">
        <w:rPr>
          <w:rFonts w:ascii="Tw Cen MT" w:hAnsi="Tw Cen MT"/>
          <w:sz w:val="20"/>
          <w:szCs w:val="20"/>
        </w:rPr>
        <w:t>V</w:t>
      </w:r>
      <w:r>
        <w:rPr>
          <w:rFonts w:ascii="Tw Cen MT" w:hAnsi="Tw Cen MT"/>
          <w:sz w:val="20"/>
          <w:szCs w:val="20"/>
        </w:rPr>
        <w:t>ice President</w:t>
      </w:r>
      <w:r w:rsidRPr="007C4CD7">
        <w:rPr>
          <w:rFonts w:ascii="Tw Cen MT" w:hAnsi="Tw Cen MT"/>
          <w:sz w:val="20"/>
          <w:szCs w:val="20"/>
        </w:rPr>
        <w:t xml:space="preserve">, VP of Development, Director </w:t>
      </w:r>
      <w:r>
        <w:rPr>
          <w:rFonts w:ascii="Tw Cen MT" w:hAnsi="Tw Cen MT"/>
          <w:sz w:val="20"/>
          <w:szCs w:val="20"/>
        </w:rPr>
        <w:t xml:space="preserve">of the Foundation, </w:t>
      </w:r>
      <w:r w:rsidRPr="007C4CD7">
        <w:rPr>
          <w:rFonts w:ascii="Tw Cen MT" w:hAnsi="Tw Cen MT"/>
          <w:sz w:val="20"/>
          <w:szCs w:val="20"/>
        </w:rPr>
        <w:t>and BISD Communications Director</w:t>
      </w:r>
      <w:r>
        <w:rPr>
          <w:rFonts w:ascii="Tw Cen MT" w:hAnsi="Tw Cen MT"/>
          <w:sz w:val="20"/>
          <w:szCs w:val="20"/>
        </w:rPr>
        <w:t xml:space="preserve"> </w:t>
      </w:r>
      <w:r w:rsidR="007C4CD7" w:rsidRPr="007C4CD7">
        <w:rPr>
          <w:rFonts w:ascii="Tw Cen MT" w:hAnsi="Tw Cen MT"/>
          <w:sz w:val="20"/>
          <w:szCs w:val="20"/>
        </w:rPr>
        <w:t>(if necessary)</w:t>
      </w:r>
      <w:r w:rsidR="0005712E">
        <w:rPr>
          <w:rFonts w:ascii="Tw Cen MT" w:hAnsi="Tw Cen MT"/>
          <w:sz w:val="20"/>
          <w:szCs w:val="20"/>
        </w:rPr>
        <w:t>.</w:t>
      </w:r>
    </w:p>
    <w:p w14:paraId="63FE05C1" w14:textId="77777777" w:rsidR="007C4CD7" w:rsidRPr="007C4CD7" w:rsidRDefault="007C4CD7" w:rsidP="006D60C0">
      <w:pPr>
        <w:jc w:val="both"/>
        <w:rPr>
          <w:rFonts w:ascii="Tw Cen MT" w:hAnsi="Tw Cen MT"/>
          <w:sz w:val="20"/>
          <w:szCs w:val="20"/>
          <w:u w:val="single"/>
        </w:rPr>
      </w:pPr>
    </w:p>
    <w:p w14:paraId="232FB85F" w14:textId="77777777" w:rsidR="007C4CD7" w:rsidRPr="007C4CD7" w:rsidRDefault="00F500BD" w:rsidP="006D60C0">
      <w:pPr>
        <w:jc w:val="both"/>
        <w:rPr>
          <w:rFonts w:ascii="Tw Cen MT" w:hAnsi="Tw Cen MT"/>
          <w:sz w:val="20"/>
          <w:szCs w:val="20"/>
          <w:u w:val="single"/>
        </w:rPr>
      </w:pPr>
      <w:r>
        <w:rPr>
          <w:rFonts w:ascii="Tw Cen MT" w:hAnsi="Tw Cen MT"/>
          <w:b/>
          <w:sz w:val="20"/>
          <w:szCs w:val="20"/>
        </w:rPr>
        <w:t>6.2</w:t>
      </w:r>
      <w:r w:rsidR="004B171C">
        <w:rPr>
          <w:rFonts w:ascii="Tw Cen MT" w:hAnsi="Tw Cen MT"/>
          <w:b/>
          <w:sz w:val="20"/>
          <w:szCs w:val="20"/>
        </w:rPr>
        <w:t>.</w:t>
      </w:r>
      <w:r>
        <w:rPr>
          <w:rFonts w:ascii="Tw Cen MT" w:hAnsi="Tw Cen MT"/>
          <w:b/>
          <w:sz w:val="20"/>
          <w:szCs w:val="20"/>
        </w:rPr>
        <w:t>4</w:t>
      </w:r>
      <w:r w:rsidR="00252803">
        <w:rPr>
          <w:rFonts w:ascii="Tw Cen MT" w:hAnsi="Tw Cen MT"/>
          <w:sz w:val="20"/>
          <w:szCs w:val="20"/>
        </w:rPr>
        <w:tab/>
      </w:r>
      <w:r w:rsidR="007C4CD7" w:rsidRPr="00F500BD">
        <w:rPr>
          <w:rFonts w:ascii="Tw Cen MT" w:hAnsi="Tw Cen MT"/>
          <w:b/>
          <w:sz w:val="20"/>
          <w:szCs w:val="20"/>
        </w:rPr>
        <w:t>Design and Print Management</w:t>
      </w:r>
    </w:p>
    <w:p w14:paraId="78C0E6A1" w14:textId="77777777" w:rsidR="007C4CD7" w:rsidRPr="007C4CD7" w:rsidRDefault="007C4CD7" w:rsidP="006D60C0">
      <w:pPr>
        <w:pStyle w:val="ListParagraph"/>
        <w:numPr>
          <w:ilvl w:val="0"/>
          <w:numId w:val="21"/>
        </w:numPr>
        <w:ind w:left="1080"/>
        <w:jc w:val="both"/>
        <w:rPr>
          <w:rFonts w:ascii="Tw Cen MT" w:hAnsi="Tw Cen MT"/>
          <w:sz w:val="20"/>
          <w:szCs w:val="20"/>
        </w:rPr>
      </w:pPr>
      <w:r w:rsidRPr="007C4CD7">
        <w:rPr>
          <w:rFonts w:ascii="Tw Cen MT" w:hAnsi="Tw Cen MT"/>
          <w:sz w:val="20"/>
          <w:szCs w:val="20"/>
        </w:rPr>
        <w:t>Determine what design and print needs are on an annual basis</w:t>
      </w:r>
      <w:r w:rsidR="0005712E">
        <w:rPr>
          <w:rFonts w:ascii="Tw Cen MT" w:hAnsi="Tw Cen MT"/>
          <w:sz w:val="20"/>
          <w:szCs w:val="20"/>
        </w:rPr>
        <w:t>.</w:t>
      </w:r>
    </w:p>
    <w:p w14:paraId="1B5CB1B1" w14:textId="77777777" w:rsidR="007C4CD7" w:rsidRPr="007C4CD7" w:rsidRDefault="007C4CD7" w:rsidP="006D60C0">
      <w:pPr>
        <w:pStyle w:val="ListParagraph"/>
        <w:numPr>
          <w:ilvl w:val="0"/>
          <w:numId w:val="21"/>
        </w:numPr>
        <w:ind w:left="1080"/>
        <w:jc w:val="both"/>
        <w:rPr>
          <w:rFonts w:ascii="Tw Cen MT" w:hAnsi="Tw Cen MT"/>
          <w:sz w:val="20"/>
          <w:szCs w:val="20"/>
        </w:rPr>
      </w:pPr>
      <w:r w:rsidRPr="007C4CD7">
        <w:rPr>
          <w:rFonts w:ascii="Tw Cen MT" w:hAnsi="Tw Cen MT"/>
          <w:sz w:val="20"/>
          <w:szCs w:val="20"/>
        </w:rPr>
        <w:t xml:space="preserve">Determine who will provide </w:t>
      </w:r>
      <w:proofErr w:type="gramStart"/>
      <w:r w:rsidRPr="007C4CD7">
        <w:rPr>
          <w:rFonts w:ascii="Tw Cen MT" w:hAnsi="Tw Cen MT"/>
          <w:sz w:val="20"/>
          <w:szCs w:val="20"/>
        </w:rPr>
        <w:t>content(</w:t>
      </w:r>
      <w:proofErr w:type="gramEnd"/>
      <w:r w:rsidRPr="007C4CD7">
        <w:rPr>
          <w:rFonts w:ascii="Tw Cen MT" w:hAnsi="Tw Cen MT"/>
          <w:sz w:val="20"/>
          <w:szCs w:val="20"/>
        </w:rPr>
        <w:t>VP of Marketing, Board member or BISD Communications Director), who will produce materials( VP of Marketing or outside designer),solicit Requests for Quotes for printing and award jobs, and how it will be distributed</w:t>
      </w:r>
      <w:r w:rsidR="0005712E">
        <w:rPr>
          <w:rFonts w:ascii="Tw Cen MT" w:hAnsi="Tw Cen MT"/>
          <w:sz w:val="20"/>
          <w:szCs w:val="20"/>
        </w:rPr>
        <w:t>.</w:t>
      </w:r>
    </w:p>
    <w:p w14:paraId="4E1988E0" w14:textId="77777777" w:rsidR="007C4CD7" w:rsidRPr="007C4CD7" w:rsidRDefault="007C4CD7" w:rsidP="006D60C0">
      <w:pPr>
        <w:pStyle w:val="ListParagraph"/>
        <w:numPr>
          <w:ilvl w:val="0"/>
          <w:numId w:val="21"/>
        </w:numPr>
        <w:ind w:left="1080"/>
        <w:jc w:val="both"/>
        <w:rPr>
          <w:rFonts w:ascii="Tw Cen MT" w:hAnsi="Tw Cen MT"/>
          <w:sz w:val="20"/>
          <w:szCs w:val="20"/>
        </w:rPr>
      </w:pPr>
      <w:r w:rsidRPr="007C4CD7">
        <w:rPr>
          <w:rFonts w:ascii="Tw Cen MT" w:hAnsi="Tw Cen MT"/>
          <w:sz w:val="20"/>
          <w:szCs w:val="20"/>
        </w:rPr>
        <w:t xml:space="preserve">Secure approval of content, design and print bids </w:t>
      </w:r>
      <w:r w:rsidR="005F0441" w:rsidRPr="007C4CD7">
        <w:rPr>
          <w:rFonts w:ascii="Tw Cen MT" w:hAnsi="Tw Cen MT"/>
          <w:sz w:val="20"/>
          <w:szCs w:val="20"/>
        </w:rPr>
        <w:t>through BEF President,</w:t>
      </w:r>
      <w:r w:rsidR="005F0441">
        <w:rPr>
          <w:rFonts w:ascii="Tw Cen MT" w:hAnsi="Tw Cen MT"/>
          <w:sz w:val="20"/>
          <w:szCs w:val="20"/>
        </w:rPr>
        <w:t xml:space="preserve"> Executive </w:t>
      </w:r>
      <w:r w:rsidR="005F0441" w:rsidRPr="007C4CD7">
        <w:rPr>
          <w:rFonts w:ascii="Tw Cen MT" w:hAnsi="Tw Cen MT"/>
          <w:sz w:val="20"/>
          <w:szCs w:val="20"/>
        </w:rPr>
        <w:t>V</w:t>
      </w:r>
      <w:r w:rsidR="005F0441">
        <w:rPr>
          <w:rFonts w:ascii="Tw Cen MT" w:hAnsi="Tw Cen MT"/>
          <w:sz w:val="20"/>
          <w:szCs w:val="20"/>
        </w:rPr>
        <w:t>ice President</w:t>
      </w:r>
      <w:r w:rsidR="005F0441" w:rsidRPr="007C4CD7">
        <w:rPr>
          <w:rFonts w:ascii="Tw Cen MT" w:hAnsi="Tw Cen MT"/>
          <w:sz w:val="20"/>
          <w:szCs w:val="20"/>
        </w:rPr>
        <w:t xml:space="preserve">, VP of Development, Director </w:t>
      </w:r>
      <w:r w:rsidR="005F0441">
        <w:rPr>
          <w:rFonts w:ascii="Tw Cen MT" w:hAnsi="Tw Cen MT"/>
          <w:sz w:val="20"/>
          <w:szCs w:val="20"/>
        </w:rPr>
        <w:t xml:space="preserve">of the Foundation, </w:t>
      </w:r>
      <w:r w:rsidR="005F0441" w:rsidRPr="007C4CD7">
        <w:rPr>
          <w:rFonts w:ascii="Tw Cen MT" w:hAnsi="Tw Cen MT"/>
          <w:sz w:val="20"/>
          <w:szCs w:val="20"/>
        </w:rPr>
        <w:t>and BISD Communications Director</w:t>
      </w:r>
      <w:r w:rsidR="005F0441">
        <w:rPr>
          <w:rFonts w:ascii="Tw Cen MT" w:hAnsi="Tw Cen MT"/>
          <w:sz w:val="20"/>
          <w:szCs w:val="20"/>
        </w:rPr>
        <w:t xml:space="preserve"> </w:t>
      </w:r>
      <w:r w:rsidR="005F0441" w:rsidRPr="007C4CD7">
        <w:rPr>
          <w:rFonts w:ascii="Tw Cen MT" w:hAnsi="Tw Cen MT"/>
          <w:sz w:val="20"/>
          <w:szCs w:val="20"/>
        </w:rPr>
        <w:t>(if necessary)</w:t>
      </w:r>
      <w:r w:rsidR="005F0441">
        <w:rPr>
          <w:rFonts w:ascii="Tw Cen MT" w:hAnsi="Tw Cen MT"/>
          <w:sz w:val="20"/>
          <w:szCs w:val="20"/>
        </w:rPr>
        <w:t>.</w:t>
      </w:r>
    </w:p>
    <w:p w14:paraId="44A4CE58" w14:textId="77777777" w:rsidR="007C4CD7" w:rsidRDefault="007C4CD7" w:rsidP="006D60C0">
      <w:pPr>
        <w:tabs>
          <w:tab w:val="left" w:pos="2235"/>
        </w:tabs>
        <w:jc w:val="both"/>
        <w:rPr>
          <w:rFonts w:ascii="Tw Cen MT" w:hAnsi="Tw Cen MT"/>
          <w:b/>
          <w:sz w:val="20"/>
          <w:szCs w:val="20"/>
        </w:rPr>
      </w:pPr>
    </w:p>
    <w:p w14:paraId="018CDF10" w14:textId="77777777" w:rsidR="00E7665A" w:rsidRDefault="00E7665A" w:rsidP="006D60C0">
      <w:pPr>
        <w:tabs>
          <w:tab w:val="left" w:pos="2235"/>
        </w:tabs>
        <w:ind w:left="720" w:hanging="720"/>
        <w:jc w:val="both"/>
        <w:rPr>
          <w:rFonts w:ascii="Tw Cen MT" w:hAnsi="Tw Cen MT"/>
          <w:b/>
          <w:sz w:val="20"/>
          <w:szCs w:val="20"/>
        </w:rPr>
      </w:pPr>
    </w:p>
    <w:p w14:paraId="14561B2B" w14:textId="77777777" w:rsidR="007C4CD7" w:rsidRPr="007C4CD7" w:rsidRDefault="00F500BD" w:rsidP="006D60C0">
      <w:pPr>
        <w:tabs>
          <w:tab w:val="left" w:pos="2235"/>
        </w:tabs>
        <w:ind w:left="720" w:hanging="720"/>
        <w:jc w:val="both"/>
        <w:rPr>
          <w:rFonts w:ascii="Tw Cen MT" w:hAnsi="Tw Cen MT"/>
          <w:b/>
          <w:sz w:val="20"/>
          <w:szCs w:val="20"/>
        </w:rPr>
      </w:pPr>
      <w:r>
        <w:rPr>
          <w:rFonts w:ascii="Tw Cen MT" w:hAnsi="Tw Cen MT"/>
          <w:b/>
          <w:sz w:val="20"/>
          <w:szCs w:val="20"/>
        </w:rPr>
        <w:t>6.3</w:t>
      </w:r>
      <w:r w:rsidR="007C4CD7" w:rsidRPr="007C4CD7">
        <w:rPr>
          <w:rFonts w:ascii="Tw Cen MT" w:hAnsi="Tw Cen MT"/>
          <w:b/>
          <w:sz w:val="20"/>
          <w:szCs w:val="20"/>
        </w:rPr>
        <w:t xml:space="preserve"> </w:t>
      </w:r>
      <w:r>
        <w:rPr>
          <w:rFonts w:ascii="Tw Cen MT" w:hAnsi="Tw Cen MT"/>
          <w:b/>
          <w:sz w:val="20"/>
          <w:szCs w:val="20"/>
        </w:rPr>
        <w:tab/>
      </w:r>
      <w:r w:rsidR="007C4CD7" w:rsidRPr="00F500BD">
        <w:rPr>
          <w:rFonts w:ascii="Tw Cen MT" w:hAnsi="Tw Cen MT"/>
          <w:b/>
          <w:sz w:val="20"/>
          <w:szCs w:val="20"/>
          <w:u w:val="single"/>
        </w:rPr>
        <w:t>Special Marketing Programs</w:t>
      </w:r>
    </w:p>
    <w:p w14:paraId="465CF67F" w14:textId="77777777" w:rsidR="007C4CD7" w:rsidRPr="007C4CD7" w:rsidRDefault="007C4CD7" w:rsidP="006D60C0">
      <w:pPr>
        <w:jc w:val="both"/>
        <w:rPr>
          <w:rFonts w:ascii="Tw Cen MT" w:hAnsi="Tw Cen MT"/>
          <w:sz w:val="20"/>
          <w:szCs w:val="20"/>
        </w:rPr>
      </w:pPr>
    </w:p>
    <w:p w14:paraId="77693C1D" w14:textId="77777777" w:rsidR="007C4CD7" w:rsidRPr="007C4CD7" w:rsidRDefault="007C4CD7" w:rsidP="006D60C0">
      <w:pPr>
        <w:jc w:val="both"/>
        <w:rPr>
          <w:rFonts w:ascii="Tw Cen MT" w:hAnsi="Tw Cen MT"/>
          <w:sz w:val="20"/>
          <w:szCs w:val="20"/>
        </w:rPr>
      </w:pPr>
      <w:r w:rsidRPr="00F500BD">
        <w:rPr>
          <w:rFonts w:ascii="Tw Cen MT" w:hAnsi="Tw Cen MT"/>
          <w:b/>
          <w:sz w:val="20"/>
          <w:szCs w:val="20"/>
        </w:rPr>
        <w:t>6.</w:t>
      </w:r>
      <w:r w:rsidR="00C86861">
        <w:rPr>
          <w:rFonts w:ascii="Tw Cen MT" w:hAnsi="Tw Cen MT"/>
          <w:b/>
          <w:sz w:val="20"/>
          <w:szCs w:val="20"/>
        </w:rPr>
        <w:t>3</w:t>
      </w:r>
      <w:r w:rsidR="004B171C">
        <w:rPr>
          <w:rFonts w:ascii="Tw Cen MT" w:hAnsi="Tw Cen MT"/>
          <w:b/>
          <w:sz w:val="20"/>
          <w:szCs w:val="20"/>
        </w:rPr>
        <w:t>.</w:t>
      </w:r>
      <w:r w:rsidR="00C86861">
        <w:rPr>
          <w:rFonts w:ascii="Tw Cen MT" w:hAnsi="Tw Cen MT"/>
          <w:b/>
          <w:sz w:val="20"/>
          <w:szCs w:val="20"/>
        </w:rPr>
        <w:t>1</w:t>
      </w:r>
      <w:r w:rsidRPr="007C4CD7">
        <w:rPr>
          <w:rFonts w:ascii="Tw Cen MT" w:hAnsi="Tw Cen MT"/>
          <w:sz w:val="20"/>
          <w:szCs w:val="20"/>
        </w:rPr>
        <w:t xml:space="preserve"> </w:t>
      </w:r>
      <w:r w:rsidR="00252803">
        <w:rPr>
          <w:rFonts w:ascii="Tw Cen MT" w:hAnsi="Tw Cen MT"/>
          <w:sz w:val="20"/>
          <w:szCs w:val="20"/>
        </w:rPr>
        <w:tab/>
      </w:r>
      <w:r w:rsidRPr="007C4CD7">
        <w:rPr>
          <w:rFonts w:ascii="Tw Cen MT" w:hAnsi="Tw Cen MT"/>
          <w:sz w:val="20"/>
          <w:szCs w:val="20"/>
        </w:rPr>
        <w:t>The VP of Marketing will facilitate marketing for all special events and fundraisers throughout the year.</w:t>
      </w:r>
    </w:p>
    <w:p w14:paraId="1B34221E" w14:textId="77777777" w:rsidR="007C4CD7" w:rsidRPr="007C4CD7" w:rsidRDefault="007C4CD7" w:rsidP="006D60C0">
      <w:pPr>
        <w:ind w:left="1080" w:hanging="360"/>
        <w:jc w:val="both"/>
        <w:rPr>
          <w:rFonts w:ascii="Tw Cen MT" w:hAnsi="Tw Cen MT"/>
          <w:sz w:val="20"/>
          <w:szCs w:val="20"/>
        </w:rPr>
      </w:pPr>
      <w:r w:rsidRPr="007C4CD7">
        <w:rPr>
          <w:rFonts w:ascii="Tw Cen MT" w:hAnsi="Tw Cen MT"/>
          <w:sz w:val="20"/>
          <w:szCs w:val="20"/>
        </w:rPr>
        <w:t xml:space="preserve">a. </w:t>
      </w:r>
      <w:r w:rsidR="00252803">
        <w:rPr>
          <w:rFonts w:ascii="Tw Cen MT" w:hAnsi="Tw Cen MT"/>
          <w:sz w:val="20"/>
          <w:szCs w:val="20"/>
        </w:rPr>
        <w:tab/>
      </w:r>
      <w:r w:rsidRPr="007C4CD7">
        <w:rPr>
          <w:rFonts w:ascii="Tw Cen MT" w:hAnsi="Tw Cen MT"/>
          <w:sz w:val="20"/>
          <w:szCs w:val="20"/>
        </w:rPr>
        <w:t>Determine needs</w:t>
      </w:r>
      <w:r w:rsidR="0005712E">
        <w:rPr>
          <w:rFonts w:ascii="Tw Cen MT" w:hAnsi="Tw Cen MT"/>
          <w:sz w:val="20"/>
          <w:szCs w:val="20"/>
        </w:rPr>
        <w:t>.</w:t>
      </w:r>
    </w:p>
    <w:p w14:paraId="3A0D9CDC" w14:textId="77777777" w:rsidR="007C4CD7" w:rsidRPr="007C4CD7" w:rsidRDefault="007C4CD7" w:rsidP="006D60C0">
      <w:pPr>
        <w:ind w:left="1080" w:hanging="360"/>
        <w:jc w:val="both"/>
        <w:rPr>
          <w:rFonts w:ascii="Tw Cen MT" w:hAnsi="Tw Cen MT"/>
          <w:sz w:val="20"/>
          <w:szCs w:val="20"/>
        </w:rPr>
      </w:pPr>
      <w:r w:rsidRPr="007C4CD7">
        <w:rPr>
          <w:rFonts w:ascii="Tw Cen MT" w:hAnsi="Tw Cen MT"/>
          <w:sz w:val="20"/>
          <w:szCs w:val="20"/>
        </w:rPr>
        <w:t xml:space="preserve">b. </w:t>
      </w:r>
      <w:r w:rsidR="00252803">
        <w:rPr>
          <w:rFonts w:ascii="Tw Cen MT" w:hAnsi="Tw Cen MT"/>
          <w:sz w:val="20"/>
          <w:szCs w:val="20"/>
        </w:rPr>
        <w:tab/>
      </w:r>
      <w:r w:rsidRPr="007C4CD7">
        <w:rPr>
          <w:rFonts w:ascii="Tw Cen MT" w:hAnsi="Tw Cen MT"/>
          <w:sz w:val="20"/>
          <w:szCs w:val="20"/>
        </w:rPr>
        <w:t>Develop media and distribution schedules</w:t>
      </w:r>
      <w:r w:rsidR="0005712E">
        <w:rPr>
          <w:rFonts w:ascii="Tw Cen MT" w:hAnsi="Tw Cen MT"/>
          <w:sz w:val="20"/>
          <w:szCs w:val="20"/>
        </w:rPr>
        <w:t>.</w:t>
      </w:r>
    </w:p>
    <w:p w14:paraId="37477419" w14:textId="77777777" w:rsidR="007C4CD7" w:rsidRPr="007C4CD7" w:rsidRDefault="007C4CD7" w:rsidP="006D60C0">
      <w:pPr>
        <w:ind w:left="1080" w:hanging="360"/>
        <w:jc w:val="both"/>
        <w:rPr>
          <w:rFonts w:ascii="Tw Cen MT" w:hAnsi="Tw Cen MT"/>
          <w:sz w:val="20"/>
          <w:szCs w:val="20"/>
        </w:rPr>
      </w:pPr>
      <w:r w:rsidRPr="007C4CD7">
        <w:rPr>
          <w:rFonts w:ascii="Tw Cen MT" w:hAnsi="Tw Cen MT"/>
          <w:sz w:val="20"/>
          <w:szCs w:val="20"/>
        </w:rPr>
        <w:t xml:space="preserve">c. </w:t>
      </w:r>
      <w:r w:rsidR="00252803">
        <w:rPr>
          <w:rFonts w:ascii="Tw Cen MT" w:hAnsi="Tw Cen MT"/>
          <w:sz w:val="20"/>
          <w:szCs w:val="20"/>
        </w:rPr>
        <w:tab/>
      </w:r>
      <w:r w:rsidRPr="007C4CD7">
        <w:rPr>
          <w:rFonts w:ascii="Tw Cen MT" w:hAnsi="Tw Cen MT"/>
          <w:sz w:val="20"/>
          <w:szCs w:val="20"/>
        </w:rPr>
        <w:t>Identify and negotiate with potential media partners</w:t>
      </w:r>
      <w:r w:rsidR="0005712E">
        <w:rPr>
          <w:rFonts w:ascii="Tw Cen MT" w:hAnsi="Tw Cen MT"/>
          <w:sz w:val="20"/>
          <w:szCs w:val="20"/>
        </w:rPr>
        <w:t>.</w:t>
      </w:r>
    </w:p>
    <w:p w14:paraId="4B3DA432" w14:textId="77777777" w:rsidR="007C4CD7" w:rsidRPr="007C4CD7" w:rsidRDefault="007C4CD7" w:rsidP="006D60C0">
      <w:pPr>
        <w:jc w:val="both"/>
        <w:rPr>
          <w:rFonts w:ascii="Tw Cen MT" w:hAnsi="Tw Cen MT"/>
          <w:sz w:val="20"/>
          <w:szCs w:val="20"/>
        </w:rPr>
      </w:pPr>
    </w:p>
    <w:p w14:paraId="16D0E616" w14:textId="77777777" w:rsidR="007C4CD7" w:rsidRPr="007C4CD7" w:rsidRDefault="007C4CD7" w:rsidP="006D60C0">
      <w:pPr>
        <w:jc w:val="both"/>
        <w:rPr>
          <w:rFonts w:ascii="Tw Cen MT" w:hAnsi="Tw Cen MT"/>
          <w:sz w:val="20"/>
          <w:szCs w:val="20"/>
        </w:rPr>
      </w:pPr>
      <w:r w:rsidRPr="00F500BD">
        <w:rPr>
          <w:rFonts w:ascii="Tw Cen MT" w:hAnsi="Tw Cen MT"/>
          <w:b/>
          <w:sz w:val="20"/>
          <w:szCs w:val="20"/>
        </w:rPr>
        <w:t>6.</w:t>
      </w:r>
      <w:r w:rsidR="00C86861">
        <w:rPr>
          <w:rFonts w:ascii="Tw Cen MT" w:hAnsi="Tw Cen MT"/>
          <w:b/>
          <w:sz w:val="20"/>
          <w:szCs w:val="20"/>
        </w:rPr>
        <w:t>3</w:t>
      </w:r>
      <w:r w:rsidR="004B171C">
        <w:rPr>
          <w:rFonts w:ascii="Tw Cen MT" w:hAnsi="Tw Cen MT"/>
          <w:b/>
          <w:sz w:val="20"/>
          <w:szCs w:val="20"/>
        </w:rPr>
        <w:t>.</w:t>
      </w:r>
      <w:r w:rsidR="00C86861">
        <w:rPr>
          <w:rFonts w:ascii="Tw Cen MT" w:hAnsi="Tw Cen MT"/>
          <w:b/>
          <w:sz w:val="20"/>
          <w:szCs w:val="20"/>
        </w:rPr>
        <w:t>2</w:t>
      </w:r>
      <w:r w:rsidR="00252803">
        <w:rPr>
          <w:rFonts w:ascii="Tw Cen MT" w:hAnsi="Tw Cen MT"/>
          <w:sz w:val="20"/>
          <w:szCs w:val="20"/>
        </w:rPr>
        <w:tab/>
      </w:r>
      <w:r w:rsidRPr="007C4CD7">
        <w:rPr>
          <w:rFonts w:ascii="Tw Cen MT" w:hAnsi="Tw Cen MT"/>
          <w:sz w:val="20"/>
          <w:szCs w:val="20"/>
        </w:rPr>
        <w:t>The VP of Marketing will determine avenues in which to market such as but not limited to:</w:t>
      </w:r>
    </w:p>
    <w:p w14:paraId="67179E40" w14:textId="77777777" w:rsidR="007C4CD7" w:rsidRPr="007C4CD7" w:rsidRDefault="007C4CD7" w:rsidP="006D60C0">
      <w:pPr>
        <w:ind w:left="1080" w:hanging="360"/>
        <w:jc w:val="both"/>
        <w:rPr>
          <w:rFonts w:ascii="Tw Cen MT" w:hAnsi="Tw Cen MT"/>
          <w:sz w:val="20"/>
          <w:szCs w:val="20"/>
        </w:rPr>
      </w:pPr>
      <w:r w:rsidRPr="007C4CD7">
        <w:rPr>
          <w:rFonts w:ascii="Tw Cen MT" w:hAnsi="Tw Cen MT"/>
          <w:sz w:val="20"/>
          <w:szCs w:val="20"/>
        </w:rPr>
        <w:t xml:space="preserve">a. </w:t>
      </w:r>
      <w:r w:rsidR="00252803">
        <w:rPr>
          <w:rFonts w:ascii="Tw Cen MT" w:hAnsi="Tw Cen MT"/>
          <w:sz w:val="20"/>
          <w:szCs w:val="20"/>
        </w:rPr>
        <w:tab/>
      </w:r>
      <w:r w:rsidRPr="007C4CD7">
        <w:rPr>
          <w:rFonts w:ascii="Tw Cen MT" w:hAnsi="Tw Cen MT"/>
          <w:sz w:val="20"/>
          <w:szCs w:val="20"/>
        </w:rPr>
        <w:t>Print Media: columns, articles, press releases, ads</w:t>
      </w:r>
      <w:r w:rsidR="0005712E">
        <w:rPr>
          <w:rFonts w:ascii="Tw Cen MT" w:hAnsi="Tw Cen MT"/>
          <w:sz w:val="20"/>
          <w:szCs w:val="20"/>
        </w:rPr>
        <w:t>.</w:t>
      </w:r>
    </w:p>
    <w:p w14:paraId="101EE94D" w14:textId="77777777" w:rsidR="007C4CD7" w:rsidRPr="007C4CD7" w:rsidRDefault="007C4CD7" w:rsidP="006D60C0">
      <w:pPr>
        <w:ind w:left="1080" w:hanging="360"/>
        <w:jc w:val="both"/>
        <w:rPr>
          <w:rFonts w:ascii="Tw Cen MT" w:hAnsi="Tw Cen MT"/>
          <w:sz w:val="20"/>
          <w:szCs w:val="20"/>
        </w:rPr>
      </w:pPr>
      <w:r w:rsidRPr="007C4CD7">
        <w:rPr>
          <w:rFonts w:ascii="Tw Cen MT" w:hAnsi="Tw Cen MT"/>
          <w:sz w:val="20"/>
          <w:szCs w:val="20"/>
        </w:rPr>
        <w:t>b.</w:t>
      </w:r>
      <w:r w:rsidR="00252803">
        <w:rPr>
          <w:rFonts w:ascii="Tw Cen MT" w:hAnsi="Tw Cen MT"/>
          <w:sz w:val="20"/>
          <w:szCs w:val="20"/>
        </w:rPr>
        <w:tab/>
      </w:r>
      <w:r w:rsidRPr="007C4CD7">
        <w:rPr>
          <w:rFonts w:ascii="Tw Cen MT" w:hAnsi="Tw Cen MT"/>
          <w:sz w:val="20"/>
          <w:szCs w:val="20"/>
        </w:rPr>
        <w:t>BEF Website Marketing</w:t>
      </w:r>
      <w:r w:rsidR="0005712E">
        <w:rPr>
          <w:rFonts w:ascii="Tw Cen MT" w:hAnsi="Tw Cen MT"/>
          <w:sz w:val="20"/>
          <w:szCs w:val="20"/>
        </w:rPr>
        <w:t>.</w:t>
      </w:r>
    </w:p>
    <w:p w14:paraId="0CE8DF9B" w14:textId="77777777" w:rsidR="007C4CD7" w:rsidRPr="007C4CD7" w:rsidRDefault="007C4CD7" w:rsidP="006D60C0">
      <w:pPr>
        <w:ind w:left="1080" w:hanging="360"/>
        <w:jc w:val="both"/>
        <w:rPr>
          <w:rFonts w:ascii="Tw Cen MT" w:hAnsi="Tw Cen MT"/>
          <w:sz w:val="20"/>
          <w:szCs w:val="20"/>
        </w:rPr>
      </w:pPr>
      <w:r w:rsidRPr="007C4CD7">
        <w:rPr>
          <w:rFonts w:ascii="Tw Cen MT" w:hAnsi="Tw Cen MT"/>
          <w:sz w:val="20"/>
          <w:szCs w:val="20"/>
        </w:rPr>
        <w:t xml:space="preserve">c. </w:t>
      </w:r>
      <w:r w:rsidR="00252803">
        <w:rPr>
          <w:rFonts w:ascii="Tw Cen MT" w:hAnsi="Tw Cen MT"/>
          <w:sz w:val="20"/>
          <w:szCs w:val="20"/>
        </w:rPr>
        <w:tab/>
      </w:r>
      <w:r w:rsidRPr="007C4CD7">
        <w:rPr>
          <w:rFonts w:ascii="Tw Cen MT" w:hAnsi="Tw Cen MT"/>
          <w:sz w:val="20"/>
          <w:szCs w:val="20"/>
        </w:rPr>
        <w:t xml:space="preserve">Outside Website Marketing: </w:t>
      </w:r>
      <w:proofErr w:type="gramStart"/>
      <w:r w:rsidRPr="007C4CD7">
        <w:rPr>
          <w:rFonts w:ascii="Tw Cen MT" w:hAnsi="Tw Cen MT"/>
          <w:sz w:val="20"/>
          <w:szCs w:val="20"/>
        </w:rPr>
        <w:t>Chamber  of</w:t>
      </w:r>
      <w:proofErr w:type="gramEnd"/>
      <w:r w:rsidRPr="007C4CD7">
        <w:rPr>
          <w:rFonts w:ascii="Tw Cen MT" w:hAnsi="Tw Cen MT"/>
          <w:sz w:val="20"/>
          <w:szCs w:val="20"/>
        </w:rPr>
        <w:t xml:space="preserve"> Commerce, BISD</w:t>
      </w:r>
      <w:r w:rsidR="0005712E">
        <w:rPr>
          <w:rFonts w:ascii="Tw Cen MT" w:hAnsi="Tw Cen MT"/>
          <w:sz w:val="20"/>
          <w:szCs w:val="20"/>
        </w:rPr>
        <w:t>.</w:t>
      </w:r>
    </w:p>
    <w:p w14:paraId="5CD6EC5D" w14:textId="77777777" w:rsidR="007C4CD7" w:rsidRPr="007C4CD7" w:rsidRDefault="007C4CD7" w:rsidP="006D60C0">
      <w:pPr>
        <w:ind w:left="1080" w:hanging="360"/>
        <w:jc w:val="both"/>
        <w:rPr>
          <w:rFonts w:ascii="Tw Cen MT" w:hAnsi="Tw Cen MT"/>
          <w:sz w:val="20"/>
          <w:szCs w:val="20"/>
        </w:rPr>
      </w:pPr>
      <w:r w:rsidRPr="007C4CD7">
        <w:rPr>
          <w:rFonts w:ascii="Tw Cen MT" w:hAnsi="Tw Cen MT"/>
          <w:sz w:val="20"/>
          <w:szCs w:val="20"/>
        </w:rPr>
        <w:t>d.</w:t>
      </w:r>
      <w:r w:rsidR="00252803">
        <w:rPr>
          <w:rFonts w:ascii="Tw Cen MT" w:hAnsi="Tw Cen MT"/>
          <w:sz w:val="20"/>
          <w:szCs w:val="20"/>
        </w:rPr>
        <w:tab/>
      </w:r>
      <w:r w:rsidRPr="007C4CD7">
        <w:rPr>
          <w:rFonts w:ascii="Tw Cen MT" w:hAnsi="Tw Cen MT"/>
          <w:sz w:val="20"/>
          <w:szCs w:val="20"/>
        </w:rPr>
        <w:t>Boerne Business Marketing: Window signs, flyer distribution</w:t>
      </w:r>
      <w:r w:rsidR="0005712E">
        <w:rPr>
          <w:rFonts w:ascii="Tw Cen MT" w:hAnsi="Tw Cen MT"/>
          <w:sz w:val="20"/>
          <w:szCs w:val="20"/>
        </w:rPr>
        <w:t>.</w:t>
      </w:r>
    </w:p>
    <w:p w14:paraId="3C368852" w14:textId="77777777" w:rsidR="007C4CD7" w:rsidRPr="007C4CD7" w:rsidRDefault="007C4CD7" w:rsidP="006D60C0">
      <w:pPr>
        <w:ind w:left="1080" w:hanging="360"/>
        <w:jc w:val="both"/>
        <w:rPr>
          <w:rFonts w:ascii="Tw Cen MT" w:hAnsi="Tw Cen MT"/>
          <w:sz w:val="20"/>
          <w:szCs w:val="20"/>
        </w:rPr>
      </w:pPr>
      <w:r w:rsidRPr="007C4CD7">
        <w:rPr>
          <w:rFonts w:ascii="Tw Cen MT" w:hAnsi="Tw Cen MT"/>
          <w:sz w:val="20"/>
          <w:szCs w:val="20"/>
        </w:rPr>
        <w:t xml:space="preserve">e. </w:t>
      </w:r>
      <w:r w:rsidR="00252803">
        <w:rPr>
          <w:rFonts w:ascii="Tw Cen MT" w:hAnsi="Tw Cen MT"/>
          <w:sz w:val="20"/>
          <w:szCs w:val="20"/>
        </w:rPr>
        <w:tab/>
      </w:r>
      <w:r w:rsidRPr="007C4CD7">
        <w:rPr>
          <w:rFonts w:ascii="Tw Cen MT" w:hAnsi="Tw Cen MT"/>
          <w:sz w:val="20"/>
          <w:szCs w:val="20"/>
        </w:rPr>
        <w:t>School Marketing: Determine direction to target – parents, teachers and faculty</w:t>
      </w:r>
      <w:r w:rsidR="0005712E">
        <w:rPr>
          <w:rFonts w:ascii="Tw Cen MT" w:hAnsi="Tw Cen MT"/>
          <w:sz w:val="20"/>
          <w:szCs w:val="20"/>
        </w:rPr>
        <w:t>.</w:t>
      </w:r>
      <w:r w:rsidRPr="007C4CD7">
        <w:rPr>
          <w:rFonts w:ascii="Tw Cen MT" w:hAnsi="Tw Cen MT"/>
          <w:sz w:val="20"/>
          <w:szCs w:val="20"/>
        </w:rPr>
        <w:t xml:space="preserve"> </w:t>
      </w:r>
    </w:p>
    <w:p w14:paraId="13189825" w14:textId="77777777" w:rsidR="007C4CD7" w:rsidRDefault="007C4CD7" w:rsidP="006D60C0">
      <w:pPr>
        <w:ind w:left="720"/>
        <w:jc w:val="both"/>
        <w:rPr>
          <w:rFonts w:ascii="Tw Cen MT" w:hAnsi="Tw Cen MT"/>
          <w:sz w:val="18"/>
          <w:szCs w:val="20"/>
        </w:rPr>
      </w:pPr>
    </w:p>
    <w:p w14:paraId="31917B90" w14:textId="77777777" w:rsidR="00F500BD" w:rsidRDefault="00F500BD" w:rsidP="006D60C0">
      <w:pPr>
        <w:ind w:left="720"/>
        <w:jc w:val="both"/>
        <w:rPr>
          <w:rFonts w:ascii="Tw Cen MT" w:hAnsi="Tw Cen MT"/>
          <w:sz w:val="18"/>
          <w:szCs w:val="20"/>
        </w:rPr>
      </w:pPr>
    </w:p>
    <w:p w14:paraId="353E1F07" w14:textId="77777777" w:rsidR="00261F98" w:rsidRDefault="00261F98" w:rsidP="00F500BD">
      <w:pPr>
        <w:rPr>
          <w:rFonts w:ascii="Tw Cen MT" w:hAnsi="Tw Cen MT"/>
          <w:b/>
          <w:sz w:val="20"/>
          <w:szCs w:val="20"/>
        </w:rPr>
      </w:pPr>
    </w:p>
    <w:p w14:paraId="2B390F9C" w14:textId="77777777" w:rsidR="00F500BD" w:rsidRPr="007C4CD7" w:rsidRDefault="00F500BD" w:rsidP="00F500BD">
      <w:pPr>
        <w:rPr>
          <w:rFonts w:ascii="Tw Cen MT" w:hAnsi="Tw Cen MT"/>
          <w:b/>
          <w:sz w:val="20"/>
          <w:szCs w:val="20"/>
        </w:rPr>
      </w:pPr>
      <w:r>
        <w:rPr>
          <w:rFonts w:ascii="Tw Cen MT" w:hAnsi="Tw Cen MT"/>
          <w:b/>
          <w:sz w:val="20"/>
          <w:szCs w:val="20"/>
        </w:rPr>
        <w:t>SECTION 7:  SECRETARY</w:t>
      </w:r>
    </w:p>
    <w:p w14:paraId="471892C3" w14:textId="77777777" w:rsidR="00F500BD" w:rsidRDefault="00F500BD" w:rsidP="00F500BD">
      <w:pPr>
        <w:jc w:val="both"/>
        <w:rPr>
          <w:rFonts w:ascii="Tw Cen MT" w:hAnsi="Tw Cen MT"/>
          <w:b/>
          <w:sz w:val="20"/>
          <w:szCs w:val="20"/>
        </w:rPr>
      </w:pPr>
    </w:p>
    <w:p w14:paraId="14C31A6F" w14:textId="77777777" w:rsidR="00F500BD" w:rsidRPr="00C86861" w:rsidRDefault="00C86861" w:rsidP="00F500BD">
      <w:pPr>
        <w:jc w:val="both"/>
        <w:rPr>
          <w:rFonts w:ascii="Tw Cen MT" w:hAnsi="Tw Cen MT"/>
          <w:b/>
          <w:sz w:val="20"/>
          <w:szCs w:val="20"/>
          <w:u w:val="single"/>
        </w:rPr>
      </w:pPr>
      <w:r>
        <w:rPr>
          <w:rFonts w:ascii="Tw Cen MT" w:hAnsi="Tw Cen MT"/>
          <w:b/>
          <w:sz w:val="20"/>
          <w:szCs w:val="20"/>
        </w:rPr>
        <w:t>7.1</w:t>
      </w:r>
      <w:r>
        <w:rPr>
          <w:rFonts w:ascii="Tw Cen MT" w:hAnsi="Tw Cen MT"/>
          <w:b/>
          <w:sz w:val="20"/>
          <w:szCs w:val="20"/>
        </w:rPr>
        <w:tab/>
      </w:r>
      <w:r w:rsidR="00CE0A75" w:rsidRPr="00CE0A75">
        <w:rPr>
          <w:rFonts w:ascii="Tw Cen MT" w:hAnsi="Tw Cen MT"/>
          <w:b/>
          <w:sz w:val="20"/>
          <w:szCs w:val="20"/>
          <w:u w:val="single"/>
        </w:rPr>
        <w:t xml:space="preserve">Secretarial </w:t>
      </w:r>
      <w:r w:rsidRPr="00CE0A75">
        <w:rPr>
          <w:rFonts w:ascii="Tw Cen MT" w:hAnsi="Tw Cen MT"/>
          <w:b/>
          <w:sz w:val="20"/>
          <w:szCs w:val="20"/>
          <w:u w:val="single"/>
        </w:rPr>
        <w:t>Policy</w:t>
      </w:r>
    </w:p>
    <w:p w14:paraId="1BD9D4C4" w14:textId="77777777" w:rsidR="00F500BD" w:rsidRPr="00F500BD" w:rsidRDefault="00F500BD" w:rsidP="00C86861">
      <w:pPr>
        <w:ind w:left="720"/>
        <w:jc w:val="both"/>
        <w:rPr>
          <w:rFonts w:ascii="Tw Cen MT" w:hAnsi="Tw Cen MT"/>
          <w:sz w:val="20"/>
          <w:szCs w:val="20"/>
        </w:rPr>
      </w:pPr>
      <w:r w:rsidRPr="00F500BD">
        <w:rPr>
          <w:rFonts w:ascii="Tw Cen MT" w:hAnsi="Tw Cen MT"/>
          <w:sz w:val="20"/>
          <w:szCs w:val="20"/>
        </w:rPr>
        <w:t xml:space="preserve">It is the policy of BEF to document the proceedings of each of its regular </w:t>
      </w:r>
      <w:r w:rsidR="00C86861">
        <w:rPr>
          <w:rFonts w:ascii="Tw Cen MT" w:hAnsi="Tw Cen MT"/>
          <w:sz w:val="20"/>
          <w:szCs w:val="20"/>
        </w:rPr>
        <w:t>Board</w:t>
      </w:r>
      <w:r w:rsidRPr="00F500BD">
        <w:rPr>
          <w:rFonts w:ascii="Tw Cen MT" w:hAnsi="Tw Cen MT"/>
          <w:sz w:val="20"/>
          <w:szCs w:val="20"/>
        </w:rPr>
        <w:t xml:space="preserve"> meetings.  Documentation includes a record of attendees, the duration and location of the meeting, as well as a reasonable accounting of the topics, discussions, motions and resolutions held during the meeting.</w:t>
      </w:r>
    </w:p>
    <w:p w14:paraId="0EC41EC6" w14:textId="77777777" w:rsidR="00F500BD" w:rsidRPr="00F500BD" w:rsidRDefault="00F500BD" w:rsidP="00C86861">
      <w:pPr>
        <w:ind w:left="720"/>
        <w:jc w:val="both"/>
        <w:rPr>
          <w:rFonts w:ascii="Tw Cen MT" w:hAnsi="Tw Cen MT"/>
          <w:sz w:val="20"/>
          <w:szCs w:val="20"/>
        </w:rPr>
      </w:pPr>
    </w:p>
    <w:p w14:paraId="14DD54EB" w14:textId="77777777" w:rsidR="00F500BD" w:rsidRPr="00F500BD" w:rsidRDefault="00F500BD" w:rsidP="00C86861">
      <w:pPr>
        <w:ind w:left="720"/>
        <w:jc w:val="both"/>
        <w:rPr>
          <w:rFonts w:ascii="Tw Cen MT" w:hAnsi="Tw Cen MT"/>
          <w:sz w:val="20"/>
          <w:szCs w:val="20"/>
        </w:rPr>
      </w:pPr>
      <w:r w:rsidRPr="00F500BD">
        <w:rPr>
          <w:rFonts w:ascii="Tw Cen MT" w:hAnsi="Tw Cen MT"/>
          <w:sz w:val="20"/>
          <w:szCs w:val="20"/>
        </w:rPr>
        <w:t>The Secretary is responsible for compiling the minute</w:t>
      </w:r>
      <w:r w:rsidR="005F0441">
        <w:rPr>
          <w:rFonts w:ascii="Tw Cen MT" w:hAnsi="Tw Cen MT"/>
          <w:sz w:val="20"/>
          <w:szCs w:val="20"/>
        </w:rPr>
        <w:t>s of each meeting and distributing them to the Board</w:t>
      </w:r>
      <w:r w:rsidRPr="00F500BD">
        <w:rPr>
          <w:rFonts w:ascii="Tw Cen MT" w:hAnsi="Tw Cen MT"/>
          <w:sz w:val="20"/>
          <w:szCs w:val="20"/>
        </w:rPr>
        <w:t xml:space="preserve"> in a timely manner.  </w:t>
      </w:r>
    </w:p>
    <w:p w14:paraId="0A0F7DB0" w14:textId="77777777" w:rsidR="00F500BD" w:rsidRPr="00F500BD" w:rsidRDefault="00F500BD" w:rsidP="00C86861">
      <w:pPr>
        <w:ind w:left="720"/>
        <w:jc w:val="both"/>
        <w:rPr>
          <w:rFonts w:ascii="Tw Cen MT" w:hAnsi="Tw Cen MT"/>
          <w:sz w:val="20"/>
          <w:szCs w:val="20"/>
        </w:rPr>
      </w:pPr>
    </w:p>
    <w:p w14:paraId="0F5572E7" w14:textId="77777777" w:rsidR="00F500BD" w:rsidRPr="00F500BD" w:rsidRDefault="00F500BD" w:rsidP="00C86861">
      <w:pPr>
        <w:ind w:left="720"/>
        <w:jc w:val="both"/>
        <w:rPr>
          <w:rFonts w:ascii="Tw Cen MT" w:hAnsi="Tw Cen MT"/>
          <w:sz w:val="20"/>
          <w:szCs w:val="20"/>
        </w:rPr>
      </w:pPr>
      <w:r w:rsidRPr="00F500BD">
        <w:rPr>
          <w:rFonts w:ascii="Tw Cen MT" w:hAnsi="Tw Cen MT"/>
          <w:sz w:val="20"/>
          <w:szCs w:val="20"/>
        </w:rPr>
        <w:t>Other meetings called by the Executive Committee also require the documentation of proceedings by the Secretary.  Ancillary committee meetings, including Rock On, do not require the presence of the BEF Secretary; recording of proceedings of such meetings is at the discretion of the committee leader.</w:t>
      </w:r>
    </w:p>
    <w:p w14:paraId="5C25B09A" w14:textId="77777777" w:rsidR="00F500BD" w:rsidRPr="00F500BD" w:rsidRDefault="00F500BD" w:rsidP="00C86861">
      <w:pPr>
        <w:ind w:left="720"/>
        <w:jc w:val="both"/>
        <w:rPr>
          <w:rFonts w:ascii="Tw Cen MT" w:hAnsi="Tw Cen MT"/>
          <w:sz w:val="20"/>
          <w:szCs w:val="20"/>
        </w:rPr>
      </w:pPr>
    </w:p>
    <w:p w14:paraId="2CF4F5FD" w14:textId="77777777" w:rsidR="00F500BD" w:rsidRPr="00F500BD" w:rsidRDefault="00F500BD" w:rsidP="00C86861">
      <w:pPr>
        <w:ind w:left="720"/>
        <w:jc w:val="both"/>
        <w:rPr>
          <w:rFonts w:ascii="Tw Cen MT" w:hAnsi="Tw Cen MT"/>
          <w:sz w:val="20"/>
          <w:szCs w:val="20"/>
        </w:rPr>
      </w:pPr>
      <w:r w:rsidRPr="00F500BD">
        <w:rPr>
          <w:rFonts w:ascii="Tw Cen MT" w:hAnsi="Tw Cen MT"/>
          <w:sz w:val="20"/>
          <w:szCs w:val="20"/>
        </w:rPr>
        <w:t>If t</w:t>
      </w:r>
      <w:r w:rsidR="00C86861">
        <w:rPr>
          <w:rFonts w:ascii="Tw Cen MT" w:hAnsi="Tw Cen MT"/>
          <w:sz w:val="20"/>
          <w:szCs w:val="20"/>
        </w:rPr>
        <w:t xml:space="preserve">he Secretary cannot attend a </w:t>
      </w:r>
      <w:r w:rsidR="00EF32A0">
        <w:rPr>
          <w:rFonts w:ascii="Tw Cen MT" w:hAnsi="Tw Cen MT"/>
          <w:sz w:val="20"/>
          <w:szCs w:val="20"/>
        </w:rPr>
        <w:t>Board</w:t>
      </w:r>
      <w:r w:rsidRPr="00F500BD">
        <w:rPr>
          <w:rFonts w:ascii="Tw Cen MT" w:hAnsi="Tw Cen MT"/>
          <w:sz w:val="20"/>
          <w:szCs w:val="20"/>
        </w:rPr>
        <w:t xml:space="preserve"> or Executive Committee meeting, a substitute shall be named to assume the responsibilities of the Secretary for that meeting.</w:t>
      </w:r>
    </w:p>
    <w:p w14:paraId="4C8DAFEB" w14:textId="77777777" w:rsidR="00F500BD" w:rsidRPr="00F500BD" w:rsidRDefault="00F500BD" w:rsidP="00C86861">
      <w:pPr>
        <w:ind w:left="720"/>
        <w:jc w:val="both"/>
        <w:rPr>
          <w:rFonts w:ascii="Tw Cen MT" w:hAnsi="Tw Cen MT"/>
          <w:sz w:val="20"/>
          <w:szCs w:val="20"/>
        </w:rPr>
      </w:pPr>
    </w:p>
    <w:p w14:paraId="72A2AF5F" w14:textId="77777777" w:rsidR="00F500BD" w:rsidRPr="00F500BD" w:rsidRDefault="00F500BD" w:rsidP="00C86861">
      <w:pPr>
        <w:ind w:left="720"/>
        <w:jc w:val="both"/>
        <w:rPr>
          <w:rFonts w:ascii="Tw Cen MT" w:hAnsi="Tw Cen MT"/>
          <w:sz w:val="20"/>
          <w:szCs w:val="20"/>
        </w:rPr>
      </w:pPr>
      <w:r w:rsidRPr="00F500BD">
        <w:rPr>
          <w:rFonts w:ascii="Tw Cen MT" w:hAnsi="Tw Cen MT"/>
          <w:sz w:val="20"/>
          <w:szCs w:val="20"/>
        </w:rPr>
        <w:t>It is the policy of BEF to maintain proper order and decorum at all times during meetings.  The Secretary is charged with maintaining that order.</w:t>
      </w:r>
    </w:p>
    <w:p w14:paraId="662ECA04" w14:textId="77777777" w:rsidR="00E7665A" w:rsidRDefault="00E7665A" w:rsidP="00F500BD">
      <w:pPr>
        <w:jc w:val="both"/>
        <w:rPr>
          <w:rFonts w:ascii="Tw Cen MT" w:hAnsi="Tw Cen MT"/>
          <w:b/>
          <w:sz w:val="20"/>
          <w:szCs w:val="20"/>
        </w:rPr>
      </w:pPr>
    </w:p>
    <w:p w14:paraId="2C08FB0F" w14:textId="77777777" w:rsidR="00E7665A" w:rsidRDefault="00E7665A" w:rsidP="00F500BD">
      <w:pPr>
        <w:jc w:val="both"/>
        <w:rPr>
          <w:rFonts w:ascii="Tw Cen MT" w:hAnsi="Tw Cen MT"/>
          <w:b/>
          <w:sz w:val="20"/>
          <w:szCs w:val="20"/>
        </w:rPr>
      </w:pPr>
    </w:p>
    <w:p w14:paraId="6F942EBC" w14:textId="77777777" w:rsidR="00F500BD" w:rsidRPr="00F500BD" w:rsidRDefault="00C86861" w:rsidP="00F500BD">
      <w:pPr>
        <w:jc w:val="both"/>
        <w:rPr>
          <w:rFonts w:ascii="Tw Cen MT" w:hAnsi="Tw Cen MT"/>
          <w:b/>
          <w:sz w:val="20"/>
          <w:szCs w:val="20"/>
        </w:rPr>
      </w:pPr>
      <w:r>
        <w:rPr>
          <w:rFonts w:ascii="Tw Cen MT" w:hAnsi="Tw Cen MT"/>
          <w:b/>
          <w:sz w:val="20"/>
          <w:szCs w:val="20"/>
        </w:rPr>
        <w:t>7.2</w:t>
      </w:r>
      <w:r>
        <w:rPr>
          <w:rFonts w:ascii="Tw Cen MT" w:hAnsi="Tw Cen MT"/>
          <w:b/>
          <w:sz w:val="20"/>
          <w:szCs w:val="20"/>
        </w:rPr>
        <w:tab/>
      </w:r>
      <w:r w:rsidRPr="00C86861">
        <w:rPr>
          <w:rFonts w:ascii="Tw Cen MT" w:hAnsi="Tw Cen MT"/>
          <w:b/>
          <w:sz w:val="20"/>
          <w:szCs w:val="20"/>
          <w:u w:val="single"/>
        </w:rPr>
        <w:t>Secretarial Procedures</w:t>
      </w:r>
    </w:p>
    <w:p w14:paraId="22D1DCA8" w14:textId="77777777" w:rsidR="00F500BD" w:rsidRPr="00F500BD" w:rsidRDefault="00F500BD" w:rsidP="00F500BD">
      <w:pPr>
        <w:jc w:val="both"/>
        <w:rPr>
          <w:rFonts w:ascii="Tw Cen MT" w:hAnsi="Tw Cen MT"/>
          <w:b/>
          <w:sz w:val="20"/>
          <w:szCs w:val="20"/>
        </w:rPr>
      </w:pPr>
    </w:p>
    <w:p w14:paraId="680AE455" w14:textId="77777777" w:rsidR="00F500BD" w:rsidRDefault="00C86861" w:rsidP="00F500BD">
      <w:pPr>
        <w:jc w:val="both"/>
        <w:rPr>
          <w:rFonts w:ascii="Tw Cen MT" w:hAnsi="Tw Cen MT"/>
          <w:b/>
          <w:sz w:val="20"/>
          <w:szCs w:val="20"/>
        </w:rPr>
      </w:pPr>
      <w:r w:rsidRPr="00C86861">
        <w:rPr>
          <w:rFonts w:ascii="Tw Cen MT" w:hAnsi="Tw Cen MT"/>
          <w:b/>
          <w:sz w:val="20"/>
          <w:szCs w:val="20"/>
        </w:rPr>
        <w:t>7.2</w:t>
      </w:r>
      <w:r w:rsidR="004B171C">
        <w:rPr>
          <w:rFonts w:ascii="Tw Cen MT" w:hAnsi="Tw Cen MT"/>
          <w:b/>
          <w:sz w:val="20"/>
          <w:szCs w:val="20"/>
        </w:rPr>
        <w:t>.</w:t>
      </w:r>
      <w:r w:rsidRPr="00C86861">
        <w:rPr>
          <w:rFonts w:ascii="Tw Cen MT" w:hAnsi="Tw Cen MT"/>
          <w:b/>
          <w:sz w:val="20"/>
          <w:szCs w:val="20"/>
        </w:rPr>
        <w:t>1</w:t>
      </w:r>
      <w:r>
        <w:rPr>
          <w:rFonts w:ascii="Tw Cen MT" w:hAnsi="Tw Cen MT"/>
          <w:b/>
          <w:sz w:val="20"/>
          <w:szCs w:val="20"/>
        </w:rPr>
        <w:tab/>
        <w:t>Definitions</w:t>
      </w:r>
    </w:p>
    <w:p w14:paraId="04E67FC7" w14:textId="77777777" w:rsidR="00C86861" w:rsidRPr="00C86861" w:rsidRDefault="00C86861" w:rsidP="008E3256">
      <w:pPr>
        <w:pStyle w:val="ListParagraph"/>
        <w:numPr>
          <w:ilvl w:val="0"/>
          <w:numId w:val="35"/>
        </w:numPr>
        <w:ind w:left="1080"/>
        <w:jc w:val="both"/>
        <w:rPr>
          <w:rFonts w:ascii="Tw Cen MT" w:hAnsi="Tw Cen MT"/>
          <w:b/>
          <w:sz w:val="20"/>
          <w:szCs w:val="20"/>
        </w:rPr>
      </w:pPr>
      <w:r w:rsidRPr="00C86861">
        <w:rPr>
          <w:rFonts w:ascii="Tw Cen MT" w:hAnsi="Tw Cen MT"/>
          <w:sz w:val="20"/>
          <w:szCs w:val="20"/>
        </w:rPr>
        <w:t>Quorum</w:t>
      </w:r>
      <w:r w:rsidRPr="00F500BD">
        <w:rPr>
          <w:rFonts w:ascii="Tw Cen MT" w:hAnsi="Tw Cen MT"/>
          <w:sz w:val="20"/>
          <w:szCs w:val="20"/>
        </w:rPr>
        <w:t xml:space="preserve"> – a majority of the Directors of BEF, whether present or participating by electronic means</w:t>
      </w:r>
      <w:r>
        <w:rPr>
          <w:rFonts w:ascii="Tw Cen MT" w:hAnsi="Tw Cen MT"/>
          <w:sz w:val="20"/>
          <w:szCs w:val="20"/>
        </w:rPr>
        <w:t>.</w:t>
      </w:r>
    </w:p>
    <w:p w14:paraId="19C0A22D" w14:textId="77777777" w:rsidR="00C86861" w:rsidRPr="00C86861" w:rsidRDefault="00C86861" w:rsidP="008E3256">
      <w:pPr>
        <w:pStyle w:val="ListParagraph"/>
        <w:numPr>
          <w:ilvl w:val="0"/>
          <w:numId w:val="35"/>
        </w:numPr>
        <w:ind w:left="1080"/>
        <w:jc w:val="both"/>
        <w:rPr>
          <w:rFonts w:ascii="Tw Cen MT" w:hAnsi="Tw Cen MT"/>
          <w:b/>
          <w:sz w:val="20"/>
          <w:szCs w:val="20"/>
        </w:rPr>
      </w:pPr>
      <w:r>
        <w:rPr>
          <w:rFonts w:ascii="Tw Cen MT" w:hAnsi="Tw Cen MT"/>
          <w:sz w:val="20"/>
          <w:szCs w:val="20"/>
        </w:rPr>
        <w:t xml:space="preserve">Motion – a </w:t>
      </w:r>
      <w:r w:rsidRPr="00F500BD">
        <w:rPr>
          <w:rFonts w:ascii="Tw Cen MT" w:hAnsi="Tw Cen MT"/>
          <w:sz w:val="20"/>
          <w:szCs w:val="20"/>
        </w:rPr>
        <w:t>proposal that the entire membership take action or a stand on an issue.  Motions (resolutions) are first called, then seconded, debated and finally voted upon.</w:t>
      </w:r>
    </w:p>
    <w:p w14:paraId="0E1A6A9F" w14:textId="77777777" w:rsidR="00C86861" w:rsidRDefault="00C86861" w:rsidP="00C86861">
      <w:pPr>
        <w:pStyle w:val="ListParagraph"/>
        <w:ind w:left="1080"/>
        <w:jc w:val="both"/>
        <w:rPr>
          <w:rFonts w:ascii="Tw Cen MT" w:hAnsi="Tw Cen MT"/>
          <w:b/>
          <w:sz w:val="20"/>
          <w:szCs w:val="20"/>
        </w:rPr>
      </w:pPr>
    </w:p>
    <w:p w14:paraId="26791A2C" w14:textId="77777777" w:rsidR="00C86861" w:rsidRPr="00E81F7E" w:rsidRDefault="00C86861" w:rsidP="00C86861">
      <w:pPr>
        <w:pStyle w:val="ListParagraph"/>
        <w:ind w:left="0"/>
        <w:jc w:val="both"/>
        <w:rPr>
          <w:rFonts w:ascii="Tw Cen MT" w:hAnsi="Tw Cen MT"/>
          <w:sz w:val="20"/>
          <w:szCs w:val="20"/>
        </w:rPr>
      </w:pPr>
      <w:r>
        <w:rPr>
          <w:rFonts w:ascii="Tw Cen MT" w:hAnsi="Tw Cen MT"/>
          <w:b/>
          <w:sz w:val="20"/>
          <w:szCs w:val="20"/>
        </w:rPr>
        <w:t>7.2</w:t>
      </w:r>
      <w:r w:rsidR="004B171C">
        <w:rPr>
          <w:rFonts w:ascii="Tw Cen MT" w:hAnsi="Tw Cen MT"/>
          <w:b/>
          <w:sz w:val="20"/>
          <w:szCs w:val="20"/>
        </w:rPr>
        <w:t>.</w:t>
      </w:r>
      <w:r>
        <w:rPr>
          <w:rFonts w:ascii="Tw Cen MT" w:hAnsi="Tw Cen MT"/>
          <w:b/>
          <w:sz w:val="20"/>
          <w:szCs w:val="20"/>
        </w:rPr>
        <w:t>2</w:t>
      </w:r>
      <w:r>
        <w:rPr>
          <w:rFonts w:ascii="Tw Cen MT" w:hAnsi="Tw Cen MT"/>
          <w:b/>
          <w:sz w:val="20"/>
          <w:szCs w:val="20"/>
        </w:rPr>
        <w:tab/>
      </w:r>
      <w:r w:rsidRPr="00E81F7E">
        <w:rPr>
          <w:rFonts w:ascii="Tw Cen MT" w:hAnsi="Tw Cen MT"/>
          <w:b/>
          <w:sz w:val="20"/>
          <w:szCs w:val="20"/>
        </w:rPr>
        <w:t>Agenda</w:t>
      </w:r>
      <w:r w:rsidRPr="00E81F7E">
        <w:rPr>
          <w:rFonts w:ascii="Tw Cen MT" w:hAnsi="Tw Cen MT"/>
          <w:sz w:val="20"/>
          <w:szCs w:val="20"/>
        </w:rPr>
        <w:t xml:space="preserve"> </w:t>
      </w:r>
    </w:p>
    <w:p w14:paraId="0EEDDD9C" w14:textId="77777777" w:rsidR="00C86861" w:rsidRPr="00E81F7E" w:rsidRDefault="00C86861" w:rsidP="00DF37D7">
      <w:pPr>
        <w:pStyle w:val="ListParagraph"/>
        <w:jc w:val="both"/>
        <w:rPr>
          <w:rFonts w:ascii="Tw Cen MT" w:hAnsi="Tw Cen MT"/>
          <w:sz w:val="20"/>
          <w:szCs w:val="20"/>
        </w:rPr>
      </w:pPr>
      <w:r w:rsidRPr="00E81F7E">
        <w:rPr>
          <w:rFonts w:ascii="Tw Cen MT" w:hAnsi="Tw Cen MT"/>
          <w:sz w:val="20"/>
          <w:szCs w:val="20"/>
        </w:rPr>
        <w:t>T</w:t>
      </w:r>
      <w:r w:rsidR="00DF37D7" w:rsidRPr="00E81F7E">
        <w:rPr>
          <w:rFonts w:ascii="Tw Cen MT" w:hAnsi="Tw Cen MT"/>
          <w:sz w:val="20"/>
          <w:szCs w:val="20"/>
        </w:rPr>
        <w:t>he Secretary will work with the BEF President to create an agenda for e</w:t>
      </w:r>
      <w:r w:rsidR="00CC7D1C" w:rsidRPr="00E81F7E">
        <w:rPr>
          <w:rFonts w:ascii="Tw Cen MT" w:hAnsi="Tw Cen MT"/>
          <w:sz w:val="20"/>
          <w:szCs w:val="20"/>
        </w:rPr>
        <w:t xml:space="preserve">ach regular </w:t>
      </w:r>
      <w:r w:rsidR="004B171C" w:rsidRPr="00E81F7E">
        <w:rPr>
          <w:rFonts w:ascii="Tw Cen MT" w:hAnsi="Tw Cen MT"/>
          <w:sz w:val="20"/>
          <w:szCs w:val="20"/>
        </w:rPr>
        <w:t>B</w:t>
      </w:r>
      <w:r w:rsidR="00CC7D1C" w:rsidRPr="00E81F7E">
        <w:rPr>
          <w:rFonts w:ascii="Tw Cen MT" w:hAnsi="Tw Cen MT"/>
          <w:sz w:val="20"/>
          <w:szCs w:val="20"/>
        </w:rPr>
        <w:t>oard meeting.  The</w:t>
      </w:r>
      <w:r w:rsidRPr="00E81F7E">
        <w:rPr>
          <w:rFonts w:ascii="Tw Cen MT" w:hAnsi="Tw Cen MT"/>
          <w:sz w:val="20"/>
          <w:szCs w:val="20"/>
        </w:rPr>
        <w:t xml:space="preserve"> agenda will</w:t>
      </w:r>
      <w:r w:rsidR="00DF37D7" w:rsidRPr="00E81F7E">
        <w:rPr>
          <w:rFonts w:ascii="Tw Cen MT" w:hAnsi="Tw Cen MT"/>
          <w:sz w:val="20"/>
          <w:szCs w:val="20"/>
        </w:rPr>
        <w:t xml:space="preserve"> generally</w:t>
      </w:r>
      <w:r w:rsidRPr="00E81F7E">
        <w:rPr>
          <w:rFonts w:ascii="Tw Cen MT" w:hAnsi="Tw Cen MT"/>
          <w:sz w:val="20"/>
          <w:szCs w:val="20"/>
        </w:rPr>
        <w:t xml:space="preserve"> include the following:</w:t>
      </w:r>
    </w:p>
    <w:p w14:paraId="565B520F" w14:textId="77777777" w:rsidR="00DF37D7" w:rsidRPr="00E81F7E" w:rsidRDefault="00DF37D7" w:rsidP="008E3256">
      <w:pPr>
        <w:pStyle w:val="ListParagraph"/>
        <w:numPr>
          <w:ilvl w:val="0"/>
          <w:numId w:val="36"/>
        </w:numPr>
        <w:ind w:left="1080"/>
        <w:jc w:val="both"/>
        <w:rPr>
          <w:rFonts w:ascii="Tw Cen MT" w:hAnsi="Tw Cen MT"/>
          <w:sz w:val="20"/>
          <w:szCs w:val="20"/>
        </w:rPr>
      </w:pPr>
      <w:r w:rsidRPr="00E81F7E">
        <w:rPr>
          <w:rFonts w:ascii="Tw Cen MT" w:hAnsi="Tw Cen MT"/>
          <w:sz w:val="20"/>
          <w:szCs w:val="20"/>
        </w:rPr>
        <w:t>Call to order</w:t>
      </w:r>
    </w:p>
    <w:p w14:paraId="0867DF9F" w14:textId="77777777" w:rsidR="00DF37D7" w:rsidRPr="00E81F7E" w:rsidRDefault="00DF37D7" w:rsidP="008E3256">
      <w:pPr>
        <w:pStyle w:val="ListParagraph"/>
        <w:numPr>
          <w:ilvl w:val="0"/>
          <w:numId w:val="36"/>
        </w:numPr>
        <w:ind w:left="1080"/>
        <w:jc w:val="both"/>
        <w:rPr>
          <w:rFonts w:ascii="Tw Cen MT" w:hAnsi="Tw Cen MT"/>
          <w:sz w:val="20"/>
          <w:szCs w:val="20"/>
        </w:rPr>
      </w:pPr>
      <w:r w:rsidRPr="00E81F7E">
        <w:rPr>
          <w:rFonts w:ascii="Tw Cen MT" w:hAnsi="Tw Cen MT"/>
          <w:sz w:val="20"/>
          <w:szCs w:val="20"/>
        </w:rPr>
        <w:t>Approval of previous minutes</w:t>
      </w:r>
    </w:p>
    <w:p w14:paraId="13FA85E5" w14:textId="77777777" w:rsidR="00366EC8" w:rsidRPr="00E81F7E" w:rsidRDefault="00366EC8" w:rsidP="008E3256">
      <w:pPr>
        <w:pStyle w:val="ListParagraph"/>
        <w:numPr>
          <w:ilvl w:val="0"/>
          <w:numId w:val="36"/>
        </w:numPr>
        <w:ind w:left="1080"/>
        <w:jc w:val="both"/>
        <w:rPr>
          <w:rFonts w:ascii="Tw Cen MT" w:hAnsi="Tw Cen MT"/>
          <w:sz w:val="20"/>
          <w:szCs w:val="20"/>
        </w:rPr>
      </w:pPr>
      <w:r w:rsidRPr="00E81F7E">
        <w:rPr>
          <w:rFonts w:ascii="Tw Cen MT" w:hAnsi="Tw Cen MT"/>
          <w:sz w:val="20"/>
          <w:szCs w:val="20"/>
        </w:rPr>
        <w:t>Superintendent’s report</w:t>
      </w:r>
    </w:p>
    <w:p w14:paraId="0CEF5F56" w14:textId="77777777" w:rsidR="00366EC8" w:rsidRPr="00E81F7E" w:rsidRDefault="00366EC8" w:rsidP="00366EC8">
      <w:pPr>
        <w:pStyle w:val="ListParagraph"/>
        <w:numPr>
          <w:ilvl w:val="0"/>
          <w:numId w:val="36"/>
        </w:numPr>
        <w:ind w:left="1080"/>
        <w:jc w:val="both"/>
        <w:rPr>
          <w:rFonts w:ascii="Tw Cen MT" w:hAnsi="Tw Cen MT"/>
          <w:sz w:val="20"/>
          <w:szCs w:val="20"/>
        </w:rPr>
      </w:pPr>
      <w:r w:rsidRPr="00E81F7E">
        <w:rPr>
          <w:rFonts w:ascii="Tw Cen MT" w:hAnsi="Tw Cen MT"/>
          <w:sz w:val="20"/>
          <w:szCs w:val="20"/>
        </w:rPr>
        <w:t>President’s report</w:t>
      </w:r>
    </w:p>
    <w:p w14:paraId="5629221C" w14:textId="77777777" w:rsidR="00DF37D7" w:rsidRPr="00E81F7E" w:rsidRDefault="00DF37D7" w:rsidP="00366EC8">
      <w:pPr>
        <w:pStyle w:val="ListParagraph"/>
        <w:numPr>
          <w:ilvl w:val="0"/>
          <w:numId w:val="36"/>
        </w:numPr>
        <w:ind w:left="1080"/>
        <w:jc w:val="both"/>
        <w:rPr>
          <w:rFonts w:ascii="Tw Cen MT" w:hAnsi="Tw Cen MT"/>
          <w:sz w:val="20"/>
          <w:szCs w:val="20"/>
        </w:rPr>
      </w:pPr>
      <w:r w:rsidRPr="00E81F7E">
        <w:rPr>
          <w:rFonts w:ascii="Tw Cen MT" w:hAnsi="Tw Cen MT"/>
          <w:sz w:val="20"/>
          <w:szCs w:val="20"/>
        </w:rPr>
        <w:t>Committee reports</w:t>
      </w:r>
      <w:r w:rsidR="00366EC8" w:rsidRPr="00E81F7E">
        <w:rPr>
          <w:rFonts w:ascii="Tw Cen MT" w:hAnsi="Tw Cen MT"/>
          <w:sz w:val="20"/>
          <w:szCs w:val="20"/>
        </w:rPr>
        <w:t xml:space="preserve"> and business</w:t>
      </w:r>
    </w:p>
    <w:p w14:paraId="030E6B09" w14:textId="77777777" w:rsidR="00DF37D7" w:rsidRPr="00E81F7E" w:rsidRDefault="00366EC8" w:rsidP="008E3256">
      <w:pPr>
        <w:pStyle w:val="ListParagraph"/>
        <w:numPr>
          <w:ilvl w:val="0"/>
          <w:numId w:val="36"/>
        </w:numPr>
        <w:ind w:left="1080"/>
        <w:jc w:val="both"/>
        <w:rPr>
          <w:rFonts w:ascii="Tw Cen MT" w:hAnsi="Tw Cen MT"/>
          <w:sz w:val="20"/>
          <w:szCs w:val="20"/>
        </w:rPr>
      </w:pPr>
      <w:r w:rsidRPr="00E81F7E">
        <w:rPr>
          <w:rFonts w:ascii="Tw Cen MT" w:hAnsi="Tw Cen MT"/>
          <w:sz w:val="20"/>
          <w:szCs w:val="20"/>
        </w:rPr>
        <w:t xml:space="preserve">Other </w:t>
      </w:r>
    </w:p>
    <w:p w14:paraId="5B2CEA18" w14:textId="77777777" w:rsidR="00DF37D7" w:rsidRPr="00E81F7E" w:rsidRDefault="00DF37D7" w:rsidP="008E3256">
      <w:pPr>
        <w:pStyle w:val="ListParagraph"/>
        <w:numPr>
          <w:ilvl w:val="0"/>
          <w:numId w:val="36"/>
        </w:numPr>
        <w:ind w:left="1080"/>
        <w:jc w:val="both"/>
        <w:rPr>
          <w:rFonts w:ascii="Tw Cen MT" w:hAnsi="Tw Cen MT"/>
          <w:sz w:val="20"/>
          <w:szCs w:val="20"/>
        </w:rPr>
      </w:pPr>
      <w:r w:rsidRPr="00E81F7E">
        <w:rPr>
          <w:rFonts w:ascii="Tw Cen MT" w:hAnsi="Tw Cen MT"/>
          <w:sz w:val="20"/>
          <w:szCs w:val="20"/>
        </w:rPr>
        <w:t>Adjournment</w:t>
      </w:r>
    </w:p>
    <w:p w14:paraId="651D92E7" w14:textId="77777777" w:rsidR="00C86861" w:rsidRPr="00C86861" w:rsidRDefault="00C86861" w:rsidP="00C86861">
      <w:pPr>
        <w:pStyle w:val="ListParagraph"/>
        <w:ind w:left="1080"/>
        <w:jc w:val="both"/>
        <w:rPr>
          <w:rFonts w:ascii="Tw Cen MT" w:hAnsi="Tw Cen MT"/>
          <w:b/>
          <w:sz w:val="20"/>
          <w:szCs w:val="20"/>
        </w:rPr>
      </w:pPr>
      <w:r>
        <w:rPr>
          <w:rFonts w:ascii="Tw Cen MT" w:hAnsi="Tw Cen MT"/>
          <w:sz w:val="20"/>
          <w:szCs w:val="20"/>
        </w:rPr>
        <w:tab/>
      </w:r>
    </w:p>
    <w:p w14:paraId="3A99A63F" w14:textId="77777777" w:rsidR="00F500BD" w:rsidRPr="00F500BD" w:rsidRDefault="00DF37D7" w:rsidP="00F500BD">
      <w:pPr>
        <w:jc w:val="both"/>
        <w:rPr>
          <w:rFonts w:ascii="Tw Cen MT" w:hAnsi="Tw Cen MT"/>
          <w:b/>
          <w:sz w:val="20"/>
          <w:szCs w:val="20"/>
        </w:rPr>
      </w:pPr>
      <w:r>
        <w:rPr>
          <w:rFonts w:ascii="Tw Cen MT" w:hAnsi="Tw Cen MT"/>
          <w:b/>
          <w:sz w:val="20"/>
          <w:szCs w:val="20"/>
        </w:rPr>
        <w:t>7.2</w:t>
      </w:r>
      <w:r w:rsidR="004B171C">
        <w:rPr>
          <w:rFonts w:ascii="Tw Cen MT" w:hAnsi="Tw Cen MT"/>
          <w:b/>
          <w:sz w:val="20"/>
          <w:szCs w:val="20"/>
        </w:rPr>
        <w:t>.</w:t>
      </w:r>
      <w:r>
        <w:rPr>
          <w:rFonts w:ascii="Tw Cen MT" w:hAnsi="Tw Cen MT"/>
          <w:b/>
          <w:sz w:val="20"/>
          <w:szCs w:val="20"/>
        </w:rPr>
        <w:t>3</w:t>
      </w:r>
      <w:r w:rsidR="00F500BD" w:rsidRPr="00F500BD">
        <w:rPr>
          <w:rFonts w:ascii="Tw Cen MT" w:hAnsi="Tw Cen MT"/>
          <w:b/>
          <w:sz w:val="20"/>
          <w:szCs w:val="20"/>
        </w:rPr>
        <w:tab/>
        <w:t>Record Meeting Minutes</w:t>
      </w:r>
    </w:p>
    <w:p w14:paraId="338BA22B" w14:textId="77777777" w:rsidR="00F500BD" w:rsidRPr="00F500BD" w:rsidRDefault="00F500BD" w:rsidP="00DF37D7">
      <w:pPr>
        <w:ind w:left="720"/>
        <w:jc w:val="both"/>
        <w:rPr>
          <w:rFonts w:ascii="Tw Cen MT" w:hAnsi="Tw Cen MT"/>
          <w:sz w:val="20"/>
          <w:szCs w:val="20"/>
        </w:rPr>
      </w:pPr>
      <w:r w:rsidRPr="00F500BD">
        <w:rPr>
          <w:rFonts w:ascii="Tw Cen MT" w:hAnsi="Tw Cen MT"/>
          <w:sz w:val="20"/>
          <w:szCs w:val="20"/>
        </w:rPr>
        <w:t>Record and keep the mi</w:t>
      </w:r>
      <w:r w:rsidR="004B171C">
        <w:rPr>
          <w:rFonts w:ascii="Tw Cen MT" w:hAnsi="Tw Cen MT"/>
          <w:sz w:val="20"/>
          <w:szCs w:val="20"/>
        </w:rPr>
        <w:t>nutes of the meetings of the Board</w:t>
      </w:r>
      <w:r w:rsidRPr="00F500BD">
        <w:rPr>
          <w:rFonts w:ascii="Tw Cen MT" w:hAnsi="Tw Cen MT"/>
          <w:sz w:val="20"/>
          <w:szCs w:val="20"/>
        </w:rPr>
        <w:t xml:space="preserve"> and Executive Committee.  The minutes may be collected by hand but shall ultimately be typed.  The minutes will be formatted to include the following information:</w:t>
      </w:r>
    </w:p>
    <w:p w14:paraId="0ED918F3" w14:textId="77777777" w:rsidR="00F500BD" w:rsidRPr="00F500BD" w:rsidRDefault="00F500BD" w:rsidP="008E3256">
      <w:pPr>
        <w:pStyle w:val="ListParagraph"/>
        <w:numPr>
          <w:ilvl w:val="0"/>
          <w:numId w:val="32"/>
        </w:numPr>
        <w:ind w:left="1080"/>
        <w:jc w:val="both"/>
        <w:rPr>
          <w:rFonts w:ascii="Tw Cen MT" w:hAnsi="Tw Cen MT"/>
          <w:sz w:val="20"/>
          <w:szCs w:val="20"/>
        </w:rPr>
      </w:pPr>
      <w:r w:rsidRPr="00F500BD">
        <w:rPr>
          <w:rFonts w:ascii="Tw Cen MT" w:hAnsi="Tw Cen MT"/>
          <w:sz w:val="20"/>
          <w:szCs w:val="20"/>
        </w:rPr>
        <w:t>Type of meeting held.</w:t>
      </w:r>
    </w:p>
    <w:p w14:paraId="399EE723" w14:textId="77777777" w:rsidR="00F500BD" w:rsidRPr="00F500BD" w:rsidRDefault="00F500BD" w:rsidP="008E3256">
      <w:pPr>
        <w:pStyle w:val="ListParagraph"/>
        <w:numPr>
          <w:ilvl w:val="0"/>
          <w:numId w:val="32"/>
        </w:numPr>
        <w:ind w:left="1080"/>
        <w:jc w:val="both"/>
        <w:rPr>
          <w:rFonts w:ascii="Tw Cen MT" w:hAnsi="Tw Cen MT"/>
          <w:sz w:val="20"/>
          <w:szCs w:val="20"/>
        </w:rPr>
      </w:pPr>
      <w:r w:rsidRPr="00F500BD">
        <w:rPr>
          <w:rFonts w:ascii="Tw Cen MT" w:hAnsi="Tw Cen MT"/>
          <w:sz w:val="20"/>
          <w:szCs w:val="20"/>
        </w:rPr>
        <w:t>Location of the meeting.</w:t>
      </w:r>
    </w:p>
    <w:p w14:paraId="201600C9" w14:textId="77777777" w:rsidR="00F500BD" w:rsidRPr="00F500BD" w:rsidRDefault="00F500BD" w:rsidP="008E3256">
      <w:pPr>
        <w:pStyle w:val="ListParagraph"/>
        <w:numPr>
          <w:ilvl w:val="0"/>
          <w:numId w:val="32"/>
        </w:numPr>
        <w:ind w:left="1080"/>
        <w:jc w:val="both"/>
        <w:rPr>
          <w:rFonts w:ascii="Tw Cen MT" w:hAnsi="Tw Cen MT"/>
          <w:sz w:val="20"/>
          <w:szCs w:val="20"/>
        </w:rPr>
      </w:pPr>
      <w:r w:rsidRPr="00F500BD">
        <w:rPr>
          <w:rFonts w:ascii="Tw Cen MT" w:hAnsi="Tw Cen MT"/>
          <w:sz w:val="20"/>
          <w:szCs w:val="20"/>
        </w:rPr>
        <w:t>Time and duration of the meeting.</w:t>
      </w:r>
    </w:p>
    <w:p w14:paraId="0728D50C" w14:textId="77777777" w:rsidR="00F500BD" w:rsidRPr="00F500BD" w:rsidRDefault="00F500BD" w:rsidP="008E3256">
      <w:pPr>
        <w:pStyle w:val="ListParagraph"/>
        <w:numPr>
          <w:ilvl w:val="0"/>
          <w:numId w:val="32"/>
        </w:numPr>
        <w:ind w:left="1080"/>
        <w:jc w:val="both"/>
        <w:rPr>
          <w:rFonts w:ascii="Tw Cen MT" w:hAnsi="Tw Cen MT"/>
          <w:sz w:val="20"/>
          <w:szCs w:val="20"/>
        </w:rPr>
      </w:pPr>
      <w:r w:rsidRPr="00F500BD">
        <w:rPr>
          <w:rFonts w:ascii="Tw Cen MT" w:hAnsi="Tw Cen MT"/>
          <w:sz w:val="20"/>
          <w:szCs w:val="20"/>
        </w:rPr>
        <w:t>Attendees – note, no proxy is necessary and will not be collected for non-present members.  A signature sheet will be distributed and collected for each meeting.</w:t>
      </w:r>
    </w:p>
    <w:p w14:paraId="4481DF69" w14:textId="77777777" w:rsidR="00F500BD" w:rsidRPr="00F500BD" w:rsidRDefault="00F500BD" w:rsidP="008E3256">
      <w:pPr>
        <w:pStyle w:val="ListParagraph"/>
        <w:numPr>
          <w:ilvl w:val="0"/>
          <w:numId w:val="32"/>
        </w:numPr>
        <w:ind w:left="1080"/>
        <w:jc w:val="both"/>
        <w:rPr>
          <w:rFonts w:ascii="Tw Cen MT" w:hAnsi="Tw Cen MT"/>
          <w:sz w:val="20"/>
          <w:szCs w:val="20"/>
        </w:rPr>
      </w:pPr>
      <w:r w:rsidRPr="00F500BD">
        <w:rPr>
          <w:rFonts w:ascii="Tw Cen MT" w:hAnsi="Tw Cen MT"/>
          <w:sz w:val="20"/>
          <w:szCs w:val="20"/>
        </w:rPr>
        <w:t>Quorum present, yes or no.</w:t>
      </w:r>
    </w:p>
    <w:p w14:paraId="4564A5DF" w14:textId="77777777" w:rsidR="00F500BD" w:rsidRPr="00F500BD" w:rsidRDefault="00F500BD" w:rsidP="008E3256">
      <w:pPr>
        <w:pStyle w:val="ListParagraph"/>
        <w:numPr>
          <w:ilvl w:val="0"/>
          <w:numId w:val="32"/>
        </w:numPr>
        <w:ind w:left="1080"/>
        <w:jc w:val="both"/>
        <w:rPr>
          <w:rFonts w:ascii="Tw Cen MT" w:hAnsi="Tw Cen MT"/>
          <w:sz w:val="20"/>
          <w:szCs w:val="20"/>
        </w:rPr>
      </w:pPr>
      <w:r w:rsidRPr="00F500BD">
        <w:rPr>
          <w:rFonts w:ascii="Tw Cen MT" w:hAnsi="Tw Cen MT"/>
          <w:sz w:val="20"/>
          <w:szCs w:val="20"/>
        </w:rPr>
        <w:t>Agenda items and summary of discussion and to-dos.</w:t>
      </w:r>
    </w:p>
    <w:p w14:paraId="413C36FA" w14:textId="77777777" w:rsidR="00F500BD" w:rsidRPr="00F500BD" w:rsidRDefault="00F500BD" w:rsidP="008E3256">
      <w:pPr>
        <w:pStyle w:val="ListParagraph"/>
        <w:numPr>
          <w:ilvl w:val="0"/>
          <w:numId w:val="32"/>
        </w:numPr>
        <w:ind w:left="1080"/>
        <w:jc w:val="both"/>
        <w:rPr>
          <w:rFonts w:ascii="Tw Cen MT" w:hAnsi="Tw Cen MT"/>
          <w:sz w:val="20"/>
          <w:szCs w:val="20"/>
        </w:rPr>
      </w:pPr>
      <w:r w:rsidRPr="00F500BD">
        <w:rPr>
          <w:rFonts w:ascii="Tw Cen MT" w:hAnsi="Tw Cen MT"/>
          <w:sz w:val="20"/>
          <w:szCs w:val="20"/>
        </w:rPr>
        <w:t>Motions, seconds and results of votes.</w:t>
      </w:r>
    </w:p>
    <w:p w14:paraId="3E15DBED" w14:textId="77777777" w:rsidR="00F500BD" w:rsidRPr="00F500BD" w:rsidRDefault="00F500BD" w:rsidP="008E3256">
      <w:pPr>
        <w:pStyle w:val="ListParagraph"/>
        <w:numPr>
          <w:ilvl w:val="0"/>
          <w:numId w:val="32"/>
        </w:numPr>
        <w:ind w:left="1080"/>
        <w:jc w:val="both"/>
        <w:rPr>
          <w:rFonts w:ascii="Tw Cen MT" w:hAnsi="Tw Cen MT"/>
          <w:sz w:val="20"/>
          <w:szCs w:val="20"/>
        </w:rPr>
      </w:pPr>
      <w:r w:rsidRPr="00F500BD">
        <w:rPr>
          <w:rFonts w:ascii="Tw Cen MT" w:hAnsi="Tw Cen MT"/>
          <w:sz w:val="20"/>
          <w:szCs w:val="20"/>
        </w:rPr>
        <w:t>Next meeting location and time.</w:t>
      </w:r>
    </w:p>
    <w:p w14:paraId="67A2FB65" w14:textId="77777777" w:rsidR="00F500BD" w:rsidRPr="00F500BD" w:rsidRDefault="00F500BD" w:rsidP="00F500BD">
      <w:pPr>
        <w:jc w:val="both"/>
        <w:rPr>
          <w:rFonts w:ascii="Tw Cen MT" w:hAnsi="Tw Cen MT"/>
          <w:sz w:val="20"/>
          <w:szCs w:val="20"/>
        </w:rPr>
      </w:pPr>
    </w:p>
    <w:p w14:paraId="72934BE6" w14:textId="77777777" w:rsidR="00F500BD" w:rsidRPr="00F500BD" w:rsidRDefault="00DF37D7" w:rsidP="00F500BD">
      <w:pPr>
        <w:jc w:val="both"/>
        <w:rPr>
          <w:rFonts w:ascii="Tw Cen MT" w:hAnsi="Tw Cen MT"/>
          <w:b/>
          <w:sz w:val="20"/>
          <w:szCs w:val="20"/>
        </w:rPr>
      </w:pPr>
      <w:r>
        <w:rPr>
          <w:rFonts w:ascii="Tw Cen MT" w:hAnsi="Tw Cen MT"/>
          <w:b/>
          <w:sz w:val="20"/>
          <w:szCs w:val="20"/>
        </w:rPr>
        <w:t>7.2</w:t>
      </w:r>
      <w:r w:rsidR="004B171C">
        <w:rPr>
          <w:rFonts w:ascii="Tw Cen MT" w:hAnsi="Tw Cen MT"/>
          <w:b/>
          <w:sz w:val="20"/>
          <w:szCs w:val="20"/>
        </w:rPr>
        <w:t>.</w:t>
      </w:r>
      <w:r>
        <w:rPr>
          <w:rFonts w:ascii="Tw Cen MT" w:hAnsi="Tw Cen MT"/>
          <w:b/>
          <w:sz w:val="20"/>
          <w:szCs w:val="20"/>
        </w:rPr>
        <w:t>4</w:t>
      </w:r>
      <w:r w:rsidR="00F500BD" w:rsidRPr="00F500BD">
        <w:rPr>
          <w:rFonts w:ascii="Tw Cen MT" w:hAnsi="Tw Cen MT"/>
          <w:b/>
          <w:sz w:val="20"/>
          <w:szCs w:val="20"/>
        </w:rPr>
        <w:tab/>
        <w:t xml:space="preserve">Maintain Order </w:t>
      </w:r>
      <w:r w:rsidR="00261F98" w:rsidRPr="00F500BD">
        <w:rPr>
          <w:rFonts w:ascii="Tw Cen MT" w:hAnsi="Tw Cen MT"/>
          <w:b/>
          <w:sz w:val="20"/>
          <w:szCs w:val="20"/>
        </w:rPr>
        <w:t>during</w:t>
      </w:r>
      <w:r w:rsidR="00F500BD" w:rsidRPr="00F500BD">
        <w:rPr>
          <w:rFonts w:ascii="Tw Cen MT" w:hAnsi="Tw Cen MT"/>
          <w:b/>
          <w:sz w:val="20"/>
          <w:szCs w:val="20"/>
        </w:rPr>
        <w:t xml:space="preserve"> Meetings</w:t>
      </w:r>
    </w:p>
    <w:p w14:paraId="17D39A36" w14:textId="77777777" w:rsidR="00F500BD" w:rsidRPr="00F500BD" w:rsidRDefault="00F500BD" w:rsidP="00DF37D7">
      <w:pPr>
        <w:ind w:left="720"/>
        <w:jc w:val="both"/>
        <w:rPr>
          <w:rFonts w:ascii="Tw Cen MT" w:hAnsi="Tw Cen MT"/>
          <w:sz w:val="20"/>
          <w:szCs w:val="20"/>
        </w:rPr>
      </w:pPr>
      <w:r w:rsidRPr="00F500BD">
        <w:rPr>
          <w:rFonts w:ascii="Tw Cen MT" w:hAnsi="Tw Cen MT"/>
          <w:sz w:val="20"/>
          <w:szCs w:val="20"/>
        </w:rPr>
        <w:t>While BEF does not require the specific adherence to any formal rules of order, decorum must be maintained at all times.  The Secretary shall maintain order by doing the following:</w:t>
      </w:r>
    </w:p>
    <w:p w14:paraId="2BCFD393" w14:textId="77777777" w:rsidR="00F500BD" w:rsidRPr="00F500BD" w:rsidRDefault="00F500BD" w:rsidP="008E3256">
      <w:pPr>
        <w:pStyle w:val="ListParagraph"/>
        <w:numPr>
          <w:ilvl w:val="0"/>
          <w:numId w:val="33"/>
        </w:numPr>
        <w:ind w:left="1080"/>
        <w:jc w:val="both"/>
        <w:rPr>
          <w:rFonts w:ascii="Tw Cen MT" w:hAnsi="Tw Cen MT"/>
          <w:sz w:val="20"/>
          <w:szCs w:val="20"/>
        </w:rPr>
      </w:pPr>
      <w:r w:rsidRPr="00F500BD">
        <w:rPr>
          <w:rFonts w:ascii="Tw Cen MT" w:hAnsi="Tw Cen MT"/>
          <w:sz w:val="20"/>
          <w:szCs w:val="20"/>
        </w:rPr>
        <w:t>Ask that any lengthy discussion about one topic be tabled and handled at the committee</w:t>
      </w:r>
      <w:r w:rsidR="004B171C">
        <w:rPr>
          <w:rFonts w:ascii="Tw Cen MT" w:hAnsi="Tw Cen MT"/>
          <w:sz w:val="20"/>
          <w:szCs w:val="20"/>
        </w:rPr>
        <w:t xml:space="preserve"> level so as to keep regular Board</w:t>
      </w:r>
      <w:r w:rsidRPr="00F500BD">
        <w:rPr>
          <w:rFonts w:ascii="Tw Cen MT" w:hAnsi="Tw Cen MT"/>
          <w:sz w:val="20"/>
          <w:szCs w:val="20"/>
        </w:rPr>
        <w:t xml:space="preserve"> meetings to </w:t>
      </w:r>
      <w:r w:rsidR="00261F98">
        <w:rPr>
          <w:rFonts w:ascii="Tw Cen MT" w:hAnsi="Tw Cen MT"/>
          <w:sz w:val="20"/>
          <w:szCs w:val="20"/>
        </w:rPr>
        <w:t>no more than</w:t>
      </w:r>
      <w:r w:rsidRPr="00F500BD">
        <w:rPr>
          <w:rFonts w:ascii="Tw Cen MT" w:hAnsi="Tw Cen MT"/>
          <w:sz w:val="20"/>
          <w:szCs w:val="20"/>
        </w:rPr>
        <w:t xml:space="preserve"> </w:t>
      </w:r>
      <w:r w:rsidR="00261F98">
        <w:rPr>
          <w:rFonts w:ascii="Tw Cen MT" w:hAnsi="Tw Cen MT"/>
          <w:sz w:val="20"/>
          <w:szCs w:val="20"/>
        </w:rPr>
        <w:t>an</w:t>
      </w:r>
      <w:r w:rsidRPr="00F500BD">
        <w:rPr>
          <w:rFonts w:ascii="Tw Cen MT" w:hAnsi="Tw Cen MT"/>
          <w:sz w:val="20"/>
          <w:szCs w:val="20"/>
        </w:rPr>
        <w:t xml:space="preserve"> hour</w:t>
      </w:r>
      <w:r w:rsidR="00261F98">
        <w:rPr>
          <w:rFonts w:ascii="Tw Cen MT" w:hAnsi="Tw Cen MT"/>
          <w:sz w:val="20"/>
          <w:szCs w:val="20"/>
        </w:rPr>
        <w:t xml:space="preserve"> and a half</w:t>
      </w:r>
      <w:r w:rsidRPr="00F500BD">
        <w:rPr>
          <w:rFonts w:ascii="Tw Cen MT" w:hAnsi="Tw Cen MT"/>
          <w:sz w:val="20"/>
          <w:szCs w:val="20"/>
        </w:rPr>
        <w:t>.</w:t>
      </w:r>
    </w:p>
    <w:p w14:paraId="5EF46C97" w14:textId="77777777" w:rsidR="00F500BD" w:rsidRPr="00F500BD" w:rsidRDefault="00F500BD" w:rsidP="008E3256">
      <w:pPr>
        <w:pStyle w:val="ListParagraph"/>
        <w:numPr>
          <w:ilvl w:val="0"/>
          <w:numId w:val="33"/>
        </w:numPr>
        <w:ind w:left="1080"/>
        <w:jc w:val="both"/>
        <w:rPr>
          <w:rFonts w:ascii="Tw Cen MT" w:hAnsi="Tw Cen MT"/>
          <w:sz w:val="20"/>
          <w:szCs w:val="20"/>
        </w:rPr>
      </w:pPr>
      <w:r w:rsidRPr="00F500BD">
        <w:rPr>
          <w:rFonts w:ascii="Tw Cen MT" w:hAnsi="Tw Cen MT"/>
          <w:sz w:val="20"/>
          <w:szCs w:val="20"/>
        </w:rPr>
        <w:t>Ensure that for every vote there is a motion or resolution and a second.  Then count that every member present has a vote, Yay or Nay.</w:t>
      </w:r>
    </w:p>
    <w:p w14:paraId="61F6D3EA" w14:textId="77777777" w:rsidR="00F500BD" w:rsidRPr="00F500BD" w:rsidRDefault="00F500BD" w:rsidP="008E3256">
      <w:pPr>
        <w:pStyle w:val="ListParagraph"/>
        <w:numPr>
          <w:ilvl w:val="0"/>
          <w:numId w:val="33"/>
        </w:numPr>
        <w:ind w:left="1080"/>
        <w:jc w:val="both"/>
        <w:rPr>
          <w:rFonts w:ascii="Tw Cen MT" w:hAnsi="Tw Cen MT"/>
          <w:sz w:val="20"/>
          <w:szCs w:val="20"/>
        </w:rPr>
      </w:pPr>
      <w:r w:rsidRPr="00F500BD">
        <w:rPr>
          <w:rFonts w:ascii="Tw Cen MT" w:hAnsi="Tw Cen MT"/>
          <w:sz w:val="20"/>
          <w:szCs w:val="20"/>
        </w:rPr>
        <w:t>Intercede if any discussion becomes rude or unhealthy for the organization.</w:t>
      </w:r>
    </w:p>
    <w:p w14:paraId="552CA9E6" w14:textId="77777777" w:rsidR="00F500BD" w:rsidRPr="00F500BD" w:rsidRDefault="00F500BD" w:rsidP="008E3256">
      <w:pPr>
        <w:pStyle w:val="ListParagraph"/>
        <w:numPr>
          <w:ilvl w:val="0"/>
          <w:numId w:val="33"/>
        </w:numPr>
        <w:ind w:left="1080"/>
        <w:jc w:val="both"/>
        <w:rPr>
          <w:rFonts w:ascii="Tw Cen MT" w:hAnsi="Tw Cen MT"/>
          <w:sz w:val="20"/>
          <w:szCs w:val="20"/>
        </w:rPr>
      </w:pPr>
      <w:r w:rsidRPr="00F500BD">
        <w:rPr>
          <w:rFonts w:ascii="Tw Cen MT" w:hAnsi="Tw Cen MT"/>
          <w:sz w:val="20"/>
          <w:szCs w:val="20"/>
        </w:rPr>
        <w:t>Determine and state instances for “off-the-record” discussions.</w:t>
      </w:r>
    </w:p>
    <w:p w14:paraId="2D7EB9FE" w14:textId="77777777" w:rsidR="00F500BD" w:rsidRPr="00F500BD" w:rsidRDefault="00F500BD" w:rsidP="00F500BD">
      <w:pPr>
        <w:jc w:val="both"/>
        <w:rPr>
          <w:rFonts w:ascii="Tw Cen MT" w:hAnsi="Tw Cen MT"/>
          <w:sz w:val="20"/>
          <w:szCs w:val="20"/>
        </w:rPr>
      </w:pPr>
    </w:p>
    <w:p w14:paraId="71B20C27" w14:textId="77777777" w:rsidR="00F500BD" w:rsidRPr="00F500BD" w:rsidRDefault="00DF37D7" w:rsidP="00F500BD">
      <w:pPr>
        <w:jc w:val="both"/>
        <w:rPr>
          <w:rFonts w:ascii="Tw Cen MT" w:hAnsi="Tw Cen MT"/>
          <w:b/>
          <w:sz w:val="20"/>
          <w:szCs w:val="20"/>
        </w:rPr>
      </w:pPr>
      <w:r>
        <w:rPr>
          <w:rFonts w:ascii="Tw Cen MT" w:hAnsi="Tw Cen MT"/>
          <w:b/>
          <w:sz w:val="20"/>
          <w:szCs w:val="20"/>
        </w:rPr>
        <w:t>7.2</w:t>
      </w:r>
      <w:r w:rsidR="004B171C">
        <w:rPr>
          <w:rFonts w:ascii="Tw Cen MT" w:hAnsi="Tw Cen MT"/>
          <w:b/>
          <w:sz w:val="20"/>
          <w:szCs w:val="20"/>
        </w:rPr>
        <w:t>.</w:t>
      </w:r>
      <w:r>
        <w:rPr>
          <w:rFonts w:ascii="Tw Cen MT" w:hAnsi="Tw Cen MT"/>
          <w:b/>
          <w:sz w:val="20"/>
          <w:szCs w:val="20"/>
        </w:rPr>
        <w:t>5</w:t>
      </w:r>
      <w:r w:rsidR="00F500BD" w:rsidRPr="00F500BD">
        <w:rPr>
          <w:rFonts w:ascii="Tw Cen MT" w:hAnsi="Tw Cen MT"/>
          <w:b/>
          <w:sz w:val="20"/>
          <w:szCs w:val="20"/>
        </w:rPr>
        <w:tab/>
        <w:t>Correspondence</w:t>
      </w:r>
    </w:p>
    <w:p w14:paraId="56892DED" w14:textId="77777777" w:rsidR="00F500BD" w:rsidRPr="00F500BD" w:rsidRDefault="00F500BD" w:rsidP="00DF37D7">
      <w:pPr>
        <w:ind w:left="720"/>
        <w:jc w:val="both"/>
        <w:rPr>
          <w:rFonts w:ascii="Tw Cen MT" w:hAnsi="Tw Cen MT"/>
          <w:sz w:val="20"/>
          <w:szCs w:val="20"/>
        </w:rPr>
      </w:pPr>
      <w:r w:rsidRPr="00F500BD">
        <w:rPr>
          <w:rFonts w:ascii="Tw Cen MT" w:hAnsi="Tw Cen MT"/>
          <w:sz w:val="20"/>
          <w:szCs w:val="20"/>
        </w:rPr>
        <w:t>The Secretary shall see that all notices are duly given in accordance with the BEF Bylaws.  In order to do this, the secretary shall:</w:t>
      </w:r>
    </w:p>
    <w:p w14:paraId="67B3BD61" w14:textId="77777777" w:rsidR="00F500BD" w:rsidRPr="00F500BD" w:rsidRDefault="004B171C" w:rsidP="008E3256">
      <w:pPr>
        <w:pStyle w:val="ListParagraph"/>
        <w:numPr>
          <w:ilvl w:val="0"/>
          <w:numId w:val="34"/>
        </w:numPr>
        <w:ind w:left="1080"/>
        <w:jc w:val="both"/>
        <w:rPr>
          <w:rFonts w:ascii="Tw Cen MT" w:hAnsi="Tw Cen MT"/>
          <w:sz w:val="20"/>
          <w:szCs w:val="20"/>
        </w:rPr>
      </w:pPr>
      <w:r>
        <w:rPr>
          <w:rFonts w:ascii="Tw Cen MT" w:hAnsi="Tw Cen MT"/>
          <w:sz w:val="20"/>
          <w:szCs w:val="20"/>
        </w:rPr>
        <w:t>M</w:t>
      </w:r>
      <w:r w:rsidR="00F500BD" w:rsidRPr="00F500BD">
        <w:rPr>
          <w:rFonts w:ascii="Tw Cen MT" w:hAnsi="Tw Cen MT"/>
          <w:sz w:val="20"/>
          <w:szCs w:val="20"/>
        </w:rPr>
        <w:t xml:space="preserve">aintain a </w:t>
      </w:r>
      <w:r w:rsidR="00F500BD" w:rsidRPr="00F500BD">
        <w:rPr>
          <w:rFonts w:ascii="Tw Cen MT" w:hAnsi="Tw Cen MT"/>
          <w:sz w:val="20"/>
          <w:szCs w:val="20"/>
          <w:u w:val="single"/>
        </w:rPr>
        <w:t>Contact List</w:t>
      </w:r>
      <w:r w:rsidR="00F500BD" w:rsidRPr="00F500BD">
        <w:rPr>
          <w:rFonts w:ascii="Tw Cen MT" w:hAnsi="Tw Cen MT"/>
          <w:sz w:val="20"/>
          <w:szCs w:val="20"/>
        </w:rPr>
        <w:t xml:space="preserve"> of all current</w:t>
      </w:r>
      <w:r>
        <w:rPr>
          <w:rFonts w:ascii="Tw Cen MT" w:hAnsi="Tw Cen MT"/>
          <w:sz w:val="20"/>
          <w:szCs w:val="20"/>
        </w:rPr>
        <w:t>-year BEF Members, including Board</w:t>
      </w:r>
      <w:r w:rsidR="00F500BD" w:rsidRPr="00F500BD">
        <w:rPr>
          <w:rFonts w:ascii="Tw Cen MT" w:hAnsi="Tw Cen MT"/>
          <w:sz w:val="20"/>
          <w:szCs w:val="20"/>
        </w:rPr>
        <w:t>, Ex-Officio, etc.  This list will include:  name, position, address, phone (home, cell, office) and email.</w:t>
      </w:r>
    </w:p>
    <w:p w14:paraId="75751BBC" w14:textId="77777777" w:rsidR="00DF37D7" w:rsidRDefault="00F500BD" w:rsidP="008E3256">
      <w:pPr>
        <w:pStyle w:val="ListParagraph"/>
        <w:numPr>
          <w:ilvl w:val="0"/>
          <w:numId w:val="34"/>
        </w:numPr>
        <w:ind w:left="1080"/>
        <w:jc w:val="both"/>
        <w:rPr>
          <w:rFonts w:ascii="Tw Cen MT" w:hAnsi="Tw Cen MT"/>
          <w:sz w:val="20"/>
          <w:szCs w:val="20"/>
        </w:rPr>
      </w:pPr>
      <w:r w:rsidRPr="00DF37D7">
        <w:rPr>
          <w:rFonts w:ascii="Tw Cen MT" w:hAnsi="Tw Cen MT"/>
          <w:sz w:val="20"/>
          <w:szCs w:val="20"/>
          <w:u w:val="single"/>
        </w:rPr>
        <w:t>Email minutes</w:t>
      </w:r>
      <w:r w:rsidRPr="00DF37D7">
        <w:rPr>
          <w:rFonts w:ascii="Tw Cen MT" w:hAnsi="Tw Cen MT"/>
          <w:sz w:val="20"/>
          <w:szCs w:val="20"/>
        </w:rPr>
        <w:t xml:space="preserve"> to Board Members. Minutes shall be distributed as soon as possible after the meeting, bu</w:t>
      </w:r>
      <w:r w:rsidR="00CC7D1C">
        <w:rPr>
          <w:rFonts w:ascii="Tw Cen MT" w:hAnsi="Tw Cen MT"/>
          <w:sz w:val="20"/>
          <w:szCs w:val="20"/>
        </w:rPr>
        <w:t>t no later than at least fifteen</w:t>
      </w:r>
      <w:r w:rsidRPr="00DF37D7">
        <w:rPr>
          <w:rFonts w:ascii="Tw Cen MT" w:hAnsi="Tw Cen MT"/>
          <w:sz w:val="20"/>
          <w:szCs w:val="20"/>
        </w:rPr>
        <w:t xml:space="preserve"> </w:t>
      </w:r>
      <w:r w:rsidR="00DF37D7">
        <w:rPr>
          <w:rFonts w:ascii="Tw Cen MT" w:hAnsi="Tw Cen MT"/>
          <w:sz w:val="20"/>
          <w:szCs w:val="20"/>
        </w:rPr>
        <w:t>(15</w:t>
      </w:r>
      <w:r w:rsidR="004B171C">
        <w:rPr>
          <w:rFonts w:ascii="Tw Cen MT" w:hAnsi="Tw Cen MT"/>
          <w:sz w:val="20"/>
          <w:szCs w:val="20"/>
        </w:rPr>
        <w:t>) days prior to the next Board</w:t>
      </w:r>
      <w:r w:rsidRPr="00DF37D7">
        <w:rPr>
          <w:rFonts w:ascii="Tw Cen MT" w:hAnsi="Tw Cen MT"/>
          <w:sz w:val="20"/>
          <w:szCs w:val="20"/>
        </w:rPr>
        <w:t xml:space="preserve"> meeting. Minutes are to be distributed electronically.</w:t>
      </w:r>
    </w:p>
    <w:p w14:paraId="28B5F1E9" w14:textId="77777777" w:rsidR="00F500BD" w:rsidRPr="00DF37D7" w:rsidRDefault="00F500BD" w:rsidP="008E3256">
      <w:pPr>
        <w:pStyle w:val="ListParagraph"/>
        <w:numPr>
          <w:ilvl w:val="0"/>
          <w:numId w:val="34"/>
        </w:numPr>
        <w:ind w:left="1080"/>
        <w:jc w:val="both"/>
        <w:rPr>
          <w:rFonts w:ascii="Tw Cen MT" w:hAnsi="Tw Cen MT"/>
          <w:sz w:val="20"/>
          <w:szCs w:val="20"/>
        </w:rPr>
      </w:pPr>
      <w:r w:rsidRPr="00DF37D7">
        <w:rPr>
          <w:rFonts w:ascii="Tw Cen MT" w:hAnsi="Tw Cen MT"/>
          <w:sz w:val="20"/>
          <w:szCs w:val="20"/>
        </w:rPr>
        <w:t xml:space="preserve">Address </w:t>
      </w:r>
      <w:r w:rsidRPr="00DF37D7">
        <w:rPr>
          <w:rFonts w:ascii="Tw Cen MT" w:hAnsi="Tw Cen MT"/>
          <w:sz w:val="20"/>
          <w:szCs w:val="20"/>
          <w:u w:val="single"/>
        </w:rPr>
        <w:t>corrections to the minutes</w:t>
      </w:r>
      <w:r w:rsidRPr="00DF37D7">
        <w:rPr>
          <w:rFonts w:ascii="Tw Cen MT" w:hAnsi="Tw Cen MT"/>
          <w:sz w:val="20"/>
          <w:szCs w:val="20"/>
        </w:rPr>
        <w:t xml:space="preserve"> and ensure that a corr</w:t>
      </w:r>
      <w:r w:rsidR="004B171C">
        <w:rPr>
          <w:rFonts w:ascii="Tw Cen MT" w:hAnsi="Tw Cen MT"/>
          <w:sz w:val="20"/>
          <w:szCs w:val="20"/>
        </w:rPr>
        <w:t>ected copy is emailed to Board m</w:t>
      </w:r>
      <w:r w:rsidRPr="00DF37D7">
        <w:rPr>
          <w:rFonts w:ascii="Tw Cen MT" w:hAnsi="Tw Cen MT"/>
          <w:sz w:val="20"/>
          <w:szCs w:val="20"/>
        </w:rPr>
        <w:t>embers at least ten days prior to the next meeting.</w:t>
      </w:r>
    </w:p>
    <w:p w14:paraId="670E3FCC" w14:textId="77777777" w:rsidR="00F500BD" w:rsidRPr="00F500BD" w:rsidRDefault="00F500BD" w:rsidP="008E3256">
      <w:pPr>
        <w:pStyle w:val="ListParagraph"/>
        <w:numPr>
          <w:ilvl w:val="0"/>
          <w:numId w:val="34"/>
        </w:numPr>
        <w:ind w:left="1080"/>
        <w:jc w:val="both"/>
        <w:rPr>
          <w:rFonts w:ascii="Tw Cen MT" w:hAnsi="Tw Cen MT"/>
          <w:sz w:val="20"/>
          <w:szCs w:val="20"/>
        </w:rPr>
      </w:pPr>
      <w:r w:rsidRPr="00F500BD">
        <w:rPr>
          <w:rFonts w:ascii="Tw Cen MT" w:hAnsi="Tw Cen MT"/>
          <w:sz w:val="20"/>
          <w:szCs w:val="20"/>
          <w:u w:val="single"/>
        </w:rPr>
        <w:t>Email the agenda</w:t>
      </w:r>
      <w:r w:rsidRPr="00F500BD">
        <w:rPr>
          <w:rFonts w:ascii="Tw Cen MT" w:hAnsi="Tw Cen MT"/>
          <w:sz w:val="20"/>
          <w:szCs w:val="20"/>
        </w:rPr>
        <w:t xml:space="preserve"> for the r</w:t>
      </w:r>
      <w:r w:rsidR="004B171C">
        <w:rPr>
          <w:rFonts w:ascii="Tw Cen MT" w:hAnsi="Tw Cen MT"/>
          <w:sz w:val="20"/>
          <w:szCs w:val="20"/>
        </w:rPr>
        <w:t>egular Board</w:t>
      </w:r>
      <w:r w:rsidR="00CC7D1C">
        <w:rPr>
          <w:rFonts w:ascii="Tw Cen MT" w:hAnsi="Tw Cen MT"/>
          <w:sz w:val="20"/>
          <w:szCs w:val="20"/>
        </w:rPr>
        <w:t xml:space="preserve"> meetings at least three</w:t>
      </w:r>
      <w:r w:rsidRPr="00F500BD">
        <w:rPr>
          <w:rFonts w:ascii="Tw Cen MT" w:hAnsi="Tw Cen MT"/>
          <w:sz w:val="20"/>
          <w:szCs w:val="20"/>
        </w:rPr>
        <w:t xml:space="preserve"> day</w:t>
      </w:r>
      <w:r w:rsidR="00CC7D1C">
        <w:rPr>
          <w:rFonts w:ascii="Tw Cen MT" w:hAnsi="Tw Cen MT"/>
          <w:sz w:val="20"/>
          <w:szCs w:val="20"/>
        </w:rPr>
        <w:t>s</w:t>
      </w:r>
      <w:r w:rsidRPr="00F500BD">
        <w:rPr>
          <w:rFonts w:ascii="Tw Cen MT" w:hAnsi="Tw Cen MT"/>
          <w:sz w:val="20"/>
          <w:szCs w:val="20"/>
        </w:rPr>
        <w:t xml:space="preserve"> prior to the meeting.</w:t>
      </w:r>
    </w:p>
    <w:p w14:paraId="28B2723E" w14:textId="77777777" w:rsidR="00F500BD" w:rsidRPr="00F500BD" w:rsidRDefault="00F500BD" w:rsidP="00F500BD">
      <w:pPr>
        <w:jc w:val="both"/>
        <w:rPr>
          <w:rFonts w:ascii="Tw Cen MT" w:hAnsi="Tw Cen MT"/>
          <w:sz w:val="20"/>
          <w:szCs w:val="20"/>
        </w:rPr>
      </w:pPr>
    </w:p>
    <w:p w14:paraId="60D57509" w14:textId="77777777" w:rsidR="00F500BD" w:rsidRPr="00F500BD" w:rsidRDefault="00CC7D1C" w:rsidP="00F500BD">
      <w:pPr>
        <w:jc w:val="both"/>
        <w:rPr>
          <w:rFonts w:ascii="Tw Cen MT" w:hAnsi="Tw Cen MT"/>
          <w:b/>
          <w:sz w:val="20"/>
          <w:szCs w:val="20"/>
        </w:rPr>
      </w:pPr>
      <w:r>
        <w:rPr>
          <w:rFonts w:ascii="Tw Cen MT" w:hAnsi="Tw Cen MT"/>
          <w:b/>
          <w:sz w:val="20"/>
          <w:szCs w:val="20"/>
        </w:rPr>
        <w:t>7.2</w:t>
      </w:r>
      <w:r w:rsidR="004B171C">
        <w:rPr>
          <w:rFonts w:ascii="Tw Cen MT" w:hAnsi="Tw Cen MT"/>
          <w:b/>
          <w:sz w:val="20"/>
          <w:szCs w:val="20"/>
        </w:rPr>
        <w:t>.</w:t>
      </w:r>
      <w:r>
        <w:rPr>
          <w:rFonts w:ascii="Tw Cen MT" w:hAnsi="Tw Cen MT"/>
          <w:b/>
          <w:sz w:val="20"/>
          <w:szCs w:val="20"/>
        </w:rPr>
        <w:t>6</w:t>
      </w:r>
      <w:r w:rsidR="00F500BD" w:rsidRPr="00F500BD">
        <w:rPr>
          <w:rFonts w:ascii="Tw Cen MT" w:hAnsi="Tw Cen MT"/>
          <w:b/>
          <w:sz w:val="20"/>
          <w:szCs w:val="20"/>
        </w:rPr>
        <w:tab/>
        <w:t>Retention of Records</w:t>
      </w:r>
    </w:p>
    <w:p w14:paraId="77F7C32B" w14:textId="77777777" w:rsidR="00F500BD" w:rsidRPr="00F500BD" w:rsidRDefault="00F500BD" w:rsidP="00CC7D1C">
      <w:pPr>
        <w:ind w:left="720"/>
        <w:jc w:val="both"/>
        <w:rPr>
          <w:rFonts w:ascii="Tw Cen MT" w:hAnsi="Tw Cen MT"/>
          <w:sz w:val="20"/>
          <w:szCs w:val="20"/>
        </w:rPr>
      </w:pPr>
      <w:r w:rsidRPr="00F500BD">
        <w:rPr>
          <w:rFonts w:ascii="Tw Cen MT" w:hAnsi="Tw Cen MT"/>
          <w:sz w:val="20"/>
          <w:szCs w:val="20"/>
        </w:rPr>
        <w:t>The Secretary shall maintain the meeting minutes in hard copy and electronic form for the duration of time he or she is acting as Secretary.  Historical records are to be kept at the BEF office indefinitely.  Historical records include hard copy and electronic versions.</w:t>
      </w:r>
    </w:p>
    <w:p w14:paraId="77072DD9" w14:textId="77777777" w:rsidR="00F500BD" w:rsidRPr="00F500BD" w:rsidRDefault="00F500BD" w:rsidP="00F500BD">
      <w:pPr>
        <w:jc w:val="both"/>
        <w:rPr>
          <w:rFonts w:ascii="Tw Cen MT" w:hAnsi="Tw Cen MT"/>
          <w:sz w:val="20"/>
          <w:szCs w:val="20"/>
        </w:rPr>
      </w:pPr>
    </w:p>
    <w:sectPr w:rsidR="00F500BD" w:rsidRPr="00F500BD" w:rsidSect="00223208">
      <w:headerReference w:type="default" r:id="rId8"/>
      <w:footerReference w:type="default" r:id="rId9"/>
      <w:pgSz w:w="12240" w:h="15840" w:code="1"/>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4B840A" w14:textId="77777777" w:rsidR="005F0128" w:rsidRDefault="005F0128">
      <w:r>
        <w:separator/>
      </w:r>
    </w:p>
  </w:endnote>
  <w:endnote w:type="continuationSeparator" w:id="0">
    <w:p w14:paraId="00F0799F" w14:textId="77777777" w:rsidR="005F0128" w:rsidRDefault="005F01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w Cen MT">
    <w:altName w:val="Lucida Sans Unicode"/>
    <w:panose1 w:val="020B0602020104020603"/>
    <w:charset w:val="00"/>
    <w:family w:val="swiss"/>
    <w:pitch w:val="variable"/>
    <w:sig w:usb0="00000007" w:usb1="00000000" w:usb2="00000000" w:usb3="00000000" w:csb0="00000003" w:csb1="00000000"/>
  </w:font>
  <w:font w:name="Garamond-Italic">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18007D" w14:textId="77777777" w:rsidR="00736864" w:rsidRDefault="00736864" w:rsidP="004F71EC">
    <w:pPr>
      <w:pStyle w:val="Footer"/>
      <w:tabs>
        <w:tab w:val="left" w:pos="2820"/>
        <w:tab w:val="right" w:pos="10188"/>
      </w:tabs>
      <w:ind w:left="-720" w:right="-252"/>
      <w:jc w:val="center"/>
    </w:pPr>
  </w:p>
  <w:p w14:paraId="26D78537" w14:textId="77777777" w:rsidR="00736864" w:rsidRDefault="00736864" w:rsidP="004F71EC">
    <w:pPr>
      <w:pStyle w:val="Footer"/>
      <w:tabs>
        <w:tab w:val="left" w:pos="2820"/>
        <w:tab w:val="right" w:pos="10188"/>
      </w:tabs>
      <w:ind w:left="-720" w:right="-252"/>
      <w:jc w:val="center"/>
    </w:pPr>
  </w:p>
  <w:p w14:paraId="351E6599" w14:textId="77777777" w:rsidR="00736864" w:rsidRPr="00C525D7" w:rsidRDefault="00736864" w:rsidP="004F71EC">
    <w:pPr>
      <w:pStyle w:val="Footer"/>
      <w:tabs>
        <w:tab w:val="left" w:pos="2820"/>
        <w:tab w:val="right" w:pos="10188"/>
      </w:tabs>
      <w:ind w:left="-720" w:right="-252"/>
      <w:jc w:val="center"/>
      <w:rPr>
        <w:rFonts w:ascii="Tw Cen MT" w:hAnsi="Tw Cen MT"/>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6AB2BD" w14:textId="77777777" w:rsidR="005F0128" w:rsidRDefault="005F0128">
      <w:r>
        <w:separator/>
      </w:r>
    </w:p>
  </w:footnote>
  <w:footnote w:type="continuationSeparator" w:id="0">
    <w:p w14:paraId="0ACA6C56" w14:textId="77777777" w:rsidR="005F0128" w:rsidRDefault="005F01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76C6F4" w14:textId="77777777" w:rsidR="00736864" w:rsidRDefault="00736864" w:rsidP="004F71EC">
    <w:pPr>
      <w:pStyle w:val="Header"/>
      <w:jc w:val="right"/>
    </w:pPr>
    <w:r>
      <w:rPr>
        <w:rStyle w:val="PageNumber"/>
      </w:rPr>
      <w:fldChar w:fldCharType="begin"/>
    </w:r>
    <w:r>
      <w:rPr>
        <w:rStyle w:val="PageNumber"/>
      </w:rPr>
      <w:instrText xml:space="preserve"> PAGE </w:instrText>
    </w:r>
    <w:r>
      <w:rPr>
        <w:rStyle w:val="PageNumber"/>
      </w:rPr>
      <w:fldChar w:fldCharType="separate"/>
    </w:r>
    <w:r w:rsidR="002164FE">
      <w:rPr>
        <w:rStyle w:val="PageNumber"/>
        <w:noProof/>
      </w:rPr>
      <w:t>13</w:t>
    </w:r>
    <w:r>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728F7"/>
    <w:multiLevelType w:val="hybridMultilevel"/>
    <w:tmpl w:val="9364E20A"/>
    <w:lvl w:ilvl="0" w:tplc="4C943308">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 w15:restartNumberingAfterBreak="0">
    <w:nsid w:val="023F501A"/>
    <w:multiLevelType w:val="hybridMultilevel"/>
    <w:tmpl w:val="F2AEA32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925E8D"/>
    <w:multiLevelType w:val="hybridMultilevel"/>
    <w:tmpl w:val="0CC4244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3804EF"/>
    <w:multiLevelType w:val="hybridMultilevel"/>
    <w:tmpl w:val="189466A6"/>
    <w:lvl w:ilvl="0" w:tplc="04090019">
      <w:start w:val="1"/>
      <w:numFmt w:val="lowerLetter"/>
      <w:lvlText w:val="%1."/>
      <w:lvlJc w:val="left"/>
      <w:pPr>
        <w:ind w:left="780" w:hanging="360"/>
      </w:pPr>
      <w:rPr>
        <w:rFonts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15:restartNumberingAfterBreak="0">
    <w:nsid w:val="0D005F42"/>
    <w:multiLevelType w:val="hybridMultilevel"/>
    <w:tmpl w:val="987E8C5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C4784C"/>
    <w:multiLevelType w:val="hybridMultilevel"/>
    <w:tmpl w:val="B6E4F25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FF4346"/>
    <w:multiLevelType w:val="hybridMultilevel"/>
    <w:tmpl w:val="2B9C844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8733960"/>
    <w:multiLevelType w:val="hybridMultilevel"/>
    <w:tmpl w:val="980CA922"/>
    <w:lvl w:ilvl="0" w:tplc="0409000F">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1D9A5222"/>
    <w:multiLevelType w:val="hybridMultilevel"/>
    <w:tmpl w:val="5830BBA6"/>
    <w:lvl w:ilvl="0" w:tplc="62AE0944">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34397A"/>
    <w:multiLevelType w:val="hybridMultilevel"/>
    <w:tmpl w:val="31AAC116"/>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7305DC"/>
    <w:multiLevelType w:val="hybridMultilevel"/>
    <w:tmpl w:val="467C526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A36EF9"/>
    <w:multiLevelType w:val="hybridMultilevel"/>
    <w:tmpl w:val="199495D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5683486"/>
    <w:multiLevelType w:val="hybridMultilevel"/>
    <w:tmpl w:val="84E01D1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1E5A72"/>
    <w:multiLevelType w:val="hybridMultilevel"/>
    <w:tmpl w:val="BB3A24AA"/>
    <w:lvl w:ilvl="0" w:tplc="6F4AC514">
      <w:start w:val="2"/>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4" w15:restartNumberingAfterBreak="0">
    <w:nsid w:val="29457D60"/>
    <w:multiLevelType w:val="hybridMultilevel"/>
    <w:tmpl w:val="19B6DA5E"/>
    <w:lvl w:ilvl="0" w:tplc="04090019">
      <w:start w:val="1"/>
      <w:numFmt w:val="lowerLetter"/>
      <w:lvlText w:val="%1."/>
      <w:lvlJc w:val="left"/>
      <w:pPr>
        <w:tabs>
          <w:tab w:val="num" w:pos="1800"/>
        </w:tabs>
        <w:ind w:left="1800" w:hanging="720"/>
      </w:pPr>
      <w:rPr>
        <w:rFonts w:hint="default"/>
      </w:rPr>
    </w:lvl>
    <w:lvl w:ilvl="1" w:tplc="A8D8D2E2">
      <w:start w:val="1"/>
      <w:numFmt w:val="lowerLetter"/>
      <w:lvlText w:val="%2."/>
      <w:lvlJc w:val="left"/>
      <w:pPr>
        <w:ind w:left="2520" w:hanging="36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5" w15:restartNumberingAfterBreak="0">
    <w:nsid w:val="2B272DED"/>
    <w:multiLevelType w:val="multilevel"/>
    <w:tmpl w:val="52F4CCDC"/>
    <w:lvl w:ilvl="0">
      <w:start w:val="1"/>
      <w:numFmt w:val="decimal"/>
      <w:lvlText w:val="%1."/>
      <w:lvlJc w:val="left"/>
      <w:pPr>
        <w:tabs>
          <w:tab w:val="num" w:pos="720"/>
        </w:tabs>
        <w:ind w:left="720" w:hanging="720"/>
      </w:pPr>
      <w:rPr>
        <w:rFonts w:hint="default"/>
      </w:rPr>
    </w:lvl>
    <w:lvl w:ilvl="1">
      <w:start w:val="1"/>
      <w:numFmt w:val="decimalZero"/>
      <w:isLgl/>
      <w:lvlText w:val="%1.%2"/>
      <w:lvlJc w:val="left"/>
      <w:pPr>
        <w:ind w:left="720" w:hanging="360"/>
      </w:pPr>
      <w:rPr>
        <w:rFonts w:hint="default"/>
      </w:rPr>
    </w:lvl>
    <w:lvl w:ilvl="2">
      <w:start w:val="1"/>
      <w:numFmt w:val="lowerLetter"/>
      <w:lvlText w:val="%3."/>
      <w:lvlJc w:val="left"/>
      <w:pPr>
        <w:ind w:left="1440" w:hanging="720"/>
      </w:pPr>
      <w:rPr>
        <w:rFonts w:hint="default"/>
        <w:b w:val="0"/>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6" w15:restartNumberingAfterBreak="0">
    <w:nsid w:val="2B9111F4"/>
    <w:multiLevelType w:val="hybridMultilevel"/>
    <w:tmpl w:val="F1120A20"/>
    <w:lvl w:ilvl="0" w:tplc="EB969446">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1C4765E"/>
    <w:multiLevelType w:val="hybridMultilevel"/>
    <w:tmpl w:val="0FC68204"/>
    <w:lvl w:ilvl="0" w:tplc="04090019">
      <w:start w:val="1"/>
      <w:numFmt w:val="lowerLetter"/>
      <w:lvlText w:val="%1."/>
      <w:lvlJc w:val="left"/>
      <w:pPr>
        <w:tabs>
          <w:tab w:val="num" w:pos="4320"/>
        </w:tabs>
        <w:ind w:left="4320" w:hanging="720"/>
      </w:pPr>
      <w:rPr>
        <w:rFonts w:hint="default"/>
      </w:rPr>
    </w:lvl>
    <w:lvl w:ilvl="1" w:tplc="04090019" w:tentative="1">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18" w15:restartNumberingAfterBreak="0">
    <w:nsid w:val="35BC18D4"/>
    <w:multiLevelType w:val="hybridMultilevel"/>
    <w:tmpl w:val="FDBEF01E"/>
    <w:lvl w:ilvl="0" w:tplc="5F00048C">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61341DF"/>
    <w:multiLevelType w:val="hybridMultilevel"/>
    <w:tmpl w:val="6DB2D23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7FA36BC"/>
    <w:multiLevelType w:val="hybridMultilevel"/>
    <w:tmpl w:val="F07AFCC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116F52"/>
    <w:multiLevelType w:val="multilevel"/>
    <w:tmpl w:val="089A4B0C"/>
    <w:lvl w:ilvl="0">
      <w:start w:val="1"/>
      <w:numFmt w:val="lowerLetter"/>
      <w:lvlText w:val="%1."/>
      <w:lvlJc w:val="left"/>
      <w:pPr>
        <w:ind w:left="1440" w:hanging="360"/>
      </w:pPr>
      <w:rPr>
        <w:rFonts w:hint="default"/>
      </w:rPr>
    </w:lvl>
    <w:lvl w:ilvl="1">
      <w:start w:val="1"/>
      <w:numFmt w:val="decimal"/>
      <w:lvlText w:val="%2."/>
      <w:lvlJc w:val="left"/>
      <w:pPr>
        <w:ind w:left="144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16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520" w:hanging="1440"/>
      </w:pPr>
      <w:rPr>
        <w:rFonts w:hint="default"/>
      </w:rPr>
    </w:lvl>
    <w:lvl w:ilvl="8">
      <w:start w:val="1"/>
      <w:numFmt w:val="decimal"/>
      <w:lvlText w:val="%1.%2.%3.%4.%5.%6.%7.%8.%9"/>
      <w:lvlJc w:val="left"/>
      <w:pPr>
        <w:ind w:left="2880" w:hanging="1800"/>
      </w:pPr>
      <w:rPr>
        <w:rFonts w:hint="default"/>
      </w:rPr>
    </w:lvl>
  </w:abstractNum>
  <w:abstractNum w:abstractNumId="22" w15:restartNumberingAfterBreak="0">
    <w:nsid w:val="39912B64"/>
    <w:multiLevelType w:val="multilevel"/>
    <w:tmpl w:val="87820E66"/>
    <w:styleLink w:val="Style1"/>
    <w:lvl w:ilvl="0">
      <w:start w:val="3"/>
      <w:numFmt w:val="decimal"/>
      <w:lvlText w:val="%1"/>
      <w:lvlJc w:val="left"/>
      <w:pPr>
        <w:tabs>
          <w:tab w:val="num" w:pos="450"/>
        </w:tabs>
        <w:ind w:left="450" w:hanging="450"/>
      </w:pPr>
      <w:rPr>
        <w:rFonts w:hint="default"/>
      </w:rPr>
    </w:lvl>
    <w:lvl w:ilvl="1">
      <w:start w:val="2"/>
      <w:numFmt w:val="decimalZero"/>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15:restartNumberingAfterBreak="0">
    <w:nsid w:val="3A981C06"/>
    <w:multiLevelType w:val="hybridMultilevel"/>
    <w:tmpl w:val="750256B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B7F43B8"/>
    <w:multiLevelType w:val="hybridMultilevel"/>
    <w:tmpl w:val="5AA275C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38761DF"/>
    <w:multiLevelType w:val="hybridMultilevel"/>
    <w:tmpl w:val="D3DE99E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440D6521"/>
    <w:multiLevelType w:val="hybridMultilevel"/>
    <w:tmpl w:val="F4D674FC"/>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45C2602B"/>
    <w:multiLevelType w:val="hybridMultilevel"/>
    <w:tmpl w:val="F866FAEE"/>
    <w:lvl w:ilvl="0" w:tplc="04090019">
      <w:start w:val="1"/>
      <w:numFmt w:val="lowerLetter"/>
      <w:lvlText w:val="%1."/>
      <w:lvlJc w:val="left"/>
      <w:pPr>
        <w:ind w:left="750" w:hanging="360"/>
      </w:p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28" w15:restartNumberingAfterBreak="0">
    <w:nsid w:val="4645795D"/>
    <w:multiLevelType w:val="hybridMultilevel"/>
    <w:tmpl w:val="736C7178"/>
    <w:lvl w:ilvl="0" w:tplc="04090001">
      <w:start w:val="1"/>
      <w:numFmt w:val="bullet"/>
      <w:lvlText w:val=""/>
      <w:lvlJc w:val="left"/>
      <w:pPr>
        <w:ind w:left="2208" w:hanging="360"/>
      </w:pPr>
      <w:rPr>
        <w:rFonts w:ascii="Symbol" w:hAnsi="Symbol" w:hint="default"/>
      </w:rPr>
    </w:lvl>
    <w:lvl w:ilvl="1" w:tplc="04090003" w:tentative="1">
      <w:start w:val="1"/>
      <w:numFmt w:val="bullet"/>
      <w:lvlText w:val="o"/>
      <w:lvlJc w:val="left"/>
      <w:pPr>
        <w:ind w:left="2928" w:hanging="360"/>
      </w:pPr>
      <w:rPr>
        <w:rFonts w:ascii="Courier New" w:hAnsi="Courier New" w:cs="Courier New" w:hint="default"/>
      </w:rPr>
    </w:lvl>
    <w:lvl w:ilvl="2" w:tplc="04090005" w:tentative="1">
      <w:start w:val="1"/>
      <w:numFmt w:val="bullet"/>
      <w:lvlText w:val=""/>
      <w:lvlJc w:val="left"/>
      <w:pPr>
        <w:ind w:left="3648" w:hanging="360"/>
      </w:pPr>
      <w:rPr>
        <w:rFonts w:ascii="Wingdings" w:hAnsi="Wingdings" w:hint="default"/>
      </w:rPr>
    </w:lvl>
    <w:lvl w:ilvl="3" w:tplc="04090001" w:tentative="1">
      <w:start w:val="1"/>
      <w:numFmt w:val="bullet"/>
      <w:lvlText w:val=""/>
      <w:lvlJc w:val="left"/>
      <w:pPr>
        <w:ind w:left="4368" w:hanging="360"/>
      </w:pPr>
      <w:rPr>
        <w:rFonts w:ascii="Symbol" w:hAnsi="Symbol" w:hint="default"/>
      </w:rPr>
    </w:lvl>
    <w:lvl w:ilvl="4" w:tplc="04090003" w:tentative="1">
      <w:start w:val="1"/>
      <w:numFmt w:val="bullet"/>
      <w:lvlText w:val="o"/>
      <w:lvlJc w:val="left"/>
      <w:pPr>
        <w:ind w:left="5088" w:hanging="360"/>
      </w:pPr>
      <w:rPr>
        <w:rFonts w:ascii="Courier New" w:hAnsi="Courier New" w:cs="Courier New" w:hint="default"/>
      </w:rPr>
    </w:lvl>
    <w:lvl w:ilvl="5" w:tplc="04090005" w:tentative="1">
      <w:start w:val="1"/>
      <w:numFmt w:val="bullet"/>
      <w:lvlText w:val=""/>
      <w:lvlJc w:val="left"/>
      <w:pPr>
        <w:ind w:left="5808" w:hanging="360"/>
      </w:pPr>
      <w:rPr>
        <w:rFonts w:ascii="Wingdings" w:hAnsi="Wingdings" w:hint="default"/>
      </w:rPr>
    </w:lvl>
    <w:lvl w:ilvl="6" w:tplc="04090001" w:tentative="1">
      <w:start w:val="1"/>
      <w:numFmt w:val="bullet"/>
      <w:lvlText w:val=""/>
      <w:lvlJc w:val="left"/>
      <w:pPr>
        <w:ind w:left="6528" w:hanging="360"/>
      </w:pPr>
      <w:rPr>
        <w:rFonts w:ascii="Symbol" w:hAnsi="Symbol" w:hint="default"/>
      </w:rPr>
    </w:lvl>
    <w:lvl w:ilvl="7" w:tplc="04090003" w:tentative="1">
      <w:start w:val="1"/>
      <w:numFmt w:val="bullet"/>
      <w:lvlText w:val="o"/>
      <w:lvlJc w:val="left"/>
      <w:pPr>
        <w:ind w:left="7248" w:hanging="360"/>
      </w:pPr>
      <w:rPr>
        <w:rFonts w:ascii="Courier New" w:hAnsi="Courier New" w:cs="Courier New" w:hint="default"/>
      </w:rPr>
    </w:lvl>
    <w:lvl w:ilvl="8" w:tplc="04090005" w:tentative="1">
      <w:start w:val="1"/>
      <w:numFmt w:val="bullet"/>
      <w:lvlText w:val=""/>
      <w:lvlJc w:val="left"/>
      <w:pPr>
        <w:ind w:left="7968" w:hanging="360"/>
      </w:pPr>
      <w:rPr>
        <w:rFonts w:ascii="Wingdings" w:hAnsi="Wingdings" w:hint="default"/>
      </w:rPr>
    </w:lvl>
  </w:abstractNum>
  <w:abstractNum w:abstractNumId="29" w15:restartNumberingAfterBreak="0">
    <w:nsid w:val="49906070"/>
    <w:multiLevelType w:val="hybridMultilevel"/>
    <w:tmpl w:val="BD8A07B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D80655D"/>
    <w:multiLevelType w:val="hybridMultilevel"/>
    <w:tmpl w:val="CDF4811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4E0D2127"/>
    <w:multiLevelType w:val="hybridMultilevel"/>
    <w:tmpl w:val="4AE8F35A"/>
    <w:lvl w:ilvl="0" w:tplc="04090019">
      <w:start w:val="1"/>
      <w:numFmt w:val="lowerLetter"/>
      <w:lvlText w:val="%1."/>
      <w:lvlJc w:val="left"/>
      <w:pPr>
        <w:ind w:left="1440" w:hanging="360"/>
      </w:pPr>
    </w:lvl>
    <w:lvl w:ilvl="1" w:tplc="7E587EEA">
      <w:start w:val="1"/>
      <w:numFmt w:val="lowerLetter"/>
      <w:lvlText w:val="%2."/>
      <w:lvlJc w:val="left"/>
      <w:pPr>
        <w:ind w:left="2160" w:hanging="360"/>
      </w:pPr>
      <w:rPr>
        <w:sz w:val="20"/>
        <w:szCs w:val="20"/>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50E0777D"/>
    <w:multiLevelType w:val="multilevel"/>
    <w:tmpl w:val="800E0650"/>
    <w:styleLink w:val="List1"/>
    <w:lvl w:ilvl="0">
      <w:start w:val="1"/>
      <w:numFmt w:val="decimal"/>
      <w:lvlText w:val="%1."/>
      <w:lvlJc w:val="left"/>
      <w:pPr>
        <w:tabs>
          <w:tab w:val="num" w:pos="260"/>
        </w:tabs>
        <w:ind w:left="260" w:hanging="260"/>
      </w:pPr>
      <w:rPr>
        <w:position w:val="0"/>
      </w:rPr>
    </w:lvl>
    <w:lvl w:ilvl="1">
      <w:start w:val="1"/>
      <w:numFmt w:val="lowerLetter"/>
      <w:lvlText w:val="%2."/>
      <w:lvlJc w:val="left"/>
      <w:pPr>
        <w:tabs>
          <w:tab w:val="num" w:pos="620"/>
        </w:tabs>
        <w:ind w:left="620" w:hanging="260"/>
      </w:pPr>
      <w:rPr>
        <w:position w:val="0"/>
      </w:rPr>
    </w:lvl>
    <w:lvl w:ilvl="2">
      <w:start w:val="1"/>
      <w:numFmt w:val="lowerRoman"/>
      <w:lvlText w:val="%3."/>
      <w:lvlJc w:val="left"/>
      <w:pPr>
        <w:tabs>
          <w:tab w:val="num" w:pos="980"/>
        </w:tabs>
        <w:ind w:left="980" w:hanging="260"/>
      </w:pPr>
      <w:rPr>
        <w:position w:val="0"/>
      </w:rPr>
    </w:lvl>
    <w:lvl w:ilvl="3">
      <w:start w:val="1"/>
      <w:numFmt w:val="decimal"/>
      <w:lvlText w:val="%4."/>
      <w:lvlJc w:val="left"/>
      <w:pPr>
        <w:tabs>
          <w:tab w:val="num" w:pos="1340"/>
        </w:tabs>
        <w:ind w:left="1340" w:hanging="260"/>
      </w:pPr>
      <w:rPr>
        <w:position w:val="0"/>
      </w:rPr>
    </w:lvl>
    <w:lvl w:ilvl="4">
      <w:start w:val="1"/>
      <w:numFmt w:val="lowerLetter"/>
      <w:lvlText w:val="%5."/>
      <w:lvlJc w:val="left"/>
      <w:pPr>
        <w:tabs>
          <w:tab w:val="num" w:pos="1700"/>
        </w:tabs>
        <w:ind w:left="1700" w:hanging="260"/>
      </w:pPr>
      <w:rPr>
        <w:position w:val="0"/>
      </w:rPr>
    </w:lvl>
    <w:lvl w:ilvl="5">
      <w:start w:val="1"/>
      <w:numFmt w:val="lowerRoman"/>
      <w:lvlText w:val="%6."/>
      <w:lvlJc w:val="left"/>
      <w:pPr>
        <w:tabs>
          <w:tab w:val="num" w:pos="2060"/>
        </w:tabs>
        <w:ind w:left="2060" w:hanging="260"/>
      </w:pPr>
      <w:rPr>
        <w:position w:val="0"/>
      </w:rPr>
    </w:lvl>
    <w:lvl w:ilvl="6">
      <w:start w:val="1"/>
      <w:numFmt w:val="decimal"/>
      <w:lvlText w:val="%7."/>
      <w:lvlJc w:val="left"/>
      <w:pPr>
        <w:tabs>
          <w:tab w:val="num" w:pos="2420"/>
        </w:tabs>
        <w:ind w:left="2420" w:hanging="260"/>
      </w:pPr>
      <w:rPr>
        <w:position w:val="0"/>
      </w:rPr>
    </w:lvl>
    <w:lvl w:ilvl="7">
      <w:start w:val="1"/>
      <w:numFmt w:val="lowerLetter"/>
      <w:lvlText w:val="%8."/>
      <w:lvlJc w:val="left"/>
      <w:pPr>
        <w:tabs>
          <w:tab w:val="num" w:pos="2780"/>
        </w:tabs>
        <w:ind w:left="2780" w:hanging="260"/>
      </w:pPr>
      <w:rPr>
        <w:position w:val="0"/>
      </w:rPr>
    </w:lvl>
    <w:lvl w:ilvl="8">
      <w:start w:val="1"/>
      <w:numFmt w:val="lowerRoman"/>
      <w:lvlText w:val="%9."/>
      <w:lvlJc w:val="left"/>
      <w:pPr>
        <w:tabs>
          <w:tab w:val="num" w:pos="3140"/>
        </w:tabs>
        <w:ind w:left="3140" w:hanging="260"/>
      </w:pPr>
      <w:rPr>
        <w:position w:val="0"/>
      </w:rPr>
    </w:lvl>
  </w:abstractNum>
  <w:abstractNum w:abstractNumId="33" w15:restartNumberingAfterBreak="0">
    <w:nsid w:val="53FD6892"/>
    <w:multiLevelType w:val="hybridMultilevel"/>
    <w:tmpl w:val="CD3E478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6166508"/>
    <w:multiLevelType w:val="hybridMultilevel"/>
    <w:tmpl w:val="69E01C8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A1764D8"/>
    <w:multiLevelType w:val="hybridMultilevel"/>
    <w:tmpl w:val="165895E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BBE5226"/>
    <w:multiLevelType w:val="hybridMultilevel"/>
    <w:tmpl w:val="6406C08E"/>
    <w:lvl w:ilvl="0" w:tplc="0409001B">
      <w:start w:val="1"/>
      <w:numFmt w:val="lowerRoman"/>
      <w:lvlText w:val="%1."/>
      <w:lvlJc w:val="right"/>
      <w:pPr>
        <w:tabs>
          <w:tab w:val="num" w:pos="1800"/>
        </w:tabs>
        <w:ind w:left="180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7" w15:restartNumberingAfterBreak="0">
    <w:nsid w:val="5C90449B"/>
    <w:multiLevelType w:val="hybridMultilevel"/>
    <w:tmpl w:val="BF361AA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CB60C47"/>
    <w:multiLevelType w:val="hybridMultilevel"/>
    <w:tmpl w:val="BB94B714"/>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DEF5640"/>
    <w:multiLevelType w:val="hybridMultilevel"/>
    <w:tmpl w:val="D534E350"/>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0A74065"/>
    <w:multiLevelType w:val="hybridMultilevel"/>
    <w:tmpl w:val="4C5CF9B2"/>
    <w:lvl w:ilvl="0" w:tplc="6F4AC514">
      <w:start w:val="2"/>
      <w:numFmt w:val="decimal"/>
      <w:lvlText w:val="%1."/>
      <w:lvlJc w:val="left"/>
      <w:pPr>
        <w:tabs>
          <w:tab w:val="num" w:pos="720"/>
        </w:tabs>
        <w:ind w:left="720" w:hanging="720"/>
      </w:pPr>
      <w:rPr>
        <w:rFonts w:hint="default"/>
      </w:rPr>
    </w:lvl>
    <w:lvl w:ilvl="1" w:tplc="B0D20E8C">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67B85BDE"/>
    <w:multiLevelType w:val="hybridMultilevel"/>
    <w:tmpl w:val="6C8CD3F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93154EB"/>
    <w:multiLevelType w:val="hybridMultilevel"/>
    <w:tmpl w:val="F88C967E"/>
    <w:lvl w:ilvl="0" w:tplc="04090019">
      <w:start w:val="1"/>
      <w:numFmt w:val="lowerLetter"/>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6B71175B"/>
    <w:multiLevelType w:val="hybridMultilevel"/>
    <w:tmpl w:val="8780CA70"/>
    <w:lvl w:ilvl="0" w:tplc="4C943308">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4" w15:restartNumberingAfterBreak="0">
    <w:nsid w:val="6EE051EE"/>
    <w:multiLevelType w:val="hybridMultilevel"/>
    <w:tmpl w:val="9EA2551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15:restartNumberingAfterBreak="0">
    <w:nsid w:val="6F15439A"/>
    <w:multiLevelType w:val="hybridMultilevel"/>
    <w:tmpl w:val="51B86B1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0275F09"/>
    <w:multiLevelType w:val="hybridMultilevel"/>
    <w:tmpl w:val="029EA0E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06776FF"/>
    <w:multiLevelType w:val="hybridMultilevel"/>
    <w:tmpl w:val="2F02AB2A"/>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 w15:restartNumberingAfterBreak="0">
    <w:nsid w:val="712C71EB"/>
    <w:multiLevelType w:val="hybridMultilevel"/>
    <w:tmpl w:val="032E6AA8"/>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9" w15:restartNumberingAfterBreak="0">
    <w:nsid w:val="73BF4099"/>
    <w:multiLevelType w:val="multilevel"/>
    <w:tmpl w:val="DDD4928E"/>
    <w:styleLink w:val="List0"/>
    <w:lvl w:ilvl="0">
      <w:numFmt w:val="bullet"/>
      <w:lvlText w:val="-"/>
      <w:lvlJc w:val="left"/>
      <w:pPr>
        <w:tabs>
          <w:tab w:val="num" w:pos="147"/>
        </w:tabs>
        <w:ind w:left="147" w:hanging="147"/>
      </w:pPr>
      <w:rPr>
        <w:position w:val="0"/>
      </w:rPr>
    </w:lvl>
    <w:lvl w:ilvl="1">
      <w:start w:val="1"/>
      <w:numFmt w:val="bullet"/>
      <w:lvlText w:val="-"/>
      <w:lvlJc w:val="left"/>
      <w:pPr>
        <w:tabs>
          <w:tab w:val="num" w:pos="867"/>
        </w:tabs>
        <w:ind w:left="867" w:hanging="147"/>
      </w:pPr>
      <w:rPr>
        <w:position w:val="0"/>
      </w:rPr>
    </w:lvl>
    <w:lvl w:ilvl="2">
      <w:start w:val="1"/>
      <w:numFmt w:val="bullet"/>
      <w:lvlText w:val="-"/>
      <w:lvlJc w:val="left"/>
      <w:pPr>
        <w:tabs>
          <w:tab w:val="num" w:pos="1587"/>
        </w:tabs>
        <w:ind w:left="1587" w:hanging="147"/>
      </w:pPr>
      <w:rPr>
        <w:position w:val="0"/>
      </w:rPr>
    </w:lvl>
    <w:lvl w:ilvl="3">
      <w:start w:val="1"/>
      <w:numFmt w:val="bullet"/>
      <w:lvlText w:val="-"/>
      <w:lvlJc w:val="left"/>
      <w:pPr>
        <w:tabs>
          <w:tab w:val="num" w:pos="2307"/>
        </w:tabs>
        <w:ind w:left="2307" w:hanging="147"/>
      </w:pPr>
      <w:rPr>
        <w:position w:val="0"/>
      </w:rPr>
    </w:lvl>
    <w:lvl w:ilvl="4">
      <w:start w:val="1"/>
      <w:numFmt w:val="bullet"/>
      <w:lvlText w:val="-"/>
      <w:lvlJc w:val="left"/>
      <w:pPr>
        <w:tabs>
          <w:tab w:val="num" w:pos="3027"/>
        </w:tabs>
        <w:ind w:left="3027" w:hanging="147"/>
      </w:pPr>
      <w:rPr>
        <w:position w:val="0"/>
      </w:rPr>
    </w:lvl>
    <w:lvl w:ilvl="5">
      <w:start w:val="1"/>
      <w:numFmt w:val="bullet"/>
      <w:lvlText w:val="-"/>
      <w:lvlJc w:val="left"/>
      <w:pPr>
        <w:tabs>
          <w:tab w:val="num" w:pos="3747"/>
        </w:tabs>
        <w:ind w:left="3747" w:hanging="147"/>
      </w:pPr>
      <w:rPr>
        <w:position w:val="0"/>
      </w:rPr>
    </w:lvl>
    <w:lvl w:ilvl="6">
      <w:start w:val="1"/>
      <w:numFmt w:val="bullet"/>
      <w:lvlText w:val="-"/>
      <w:lvlJc w:val="left"/>
      <w:pPr>
        <w:tabs>
          <w:tab w:val="num" w:pos="4467"/>
        </w:tabs>
        <w:ind w:left="4467" w:hanging="147"/>
      </w:pPr>
      <w:rPr>
        <w:position w:val="0"/>
      </w:rPr>
    </w:lvl>
    <w:lvl w:ilvl="7">
      <w:start w:val="1"/>
      <w:numFmt w:val="bullet"/>
      <w:lvlText w:val="-"/>
      <w:lvlJc w:val="left"/>
      <w:pPr>
        <w:tabs>
          <w:tab w:val="num" w:pos="5187"/>
        </w:tabs>
        <w:ind w:left="5187" w:hanging="147"/>
      </w:pPr>
      <w:rPr>
        <w:position w:val="0"/>
      </w:rPr>
    </w:lvl>
    <w:lvl w:ilvl="8">
      <w:start w:val="1"/>
      <w:numFmt w:val="bullet"/>
      <w:lvlText w:val="-"/>
      <w:lvlJc w:val="left"/>
      <w:pPr>
        <w:tabs>
          <w:tab w:val="num" w:pos="5907"/>
        </w:tabs>
        <w:ind w:left="5907" w:hanging="147"/>
      </w:pPr>
      <w:rPr>
        <w:position w:val="0"/>
      </w:rPr>
    </w:lvl>
  </w:abstractNum>
  <w:abstractNum w:abstractNumId="50" w15:restartNumberingAfterBreak="0">
    <w:nsid w:val="73F01FCD"/>
    <w:multiLevelType w:val="hybridMultilevel"/>
    <w:tmpl w:val="7FEAAAA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6FD2A88"/>
    <w:multiLevelType w:val="hybridMultilevel"/>
    <w:tmpl w:val="BC721C9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7233C72"/>
    <w:multiLevelType w:val="multilevel"/>
    <w:tmpl w:val="E89C24D0"/>
    <w:lvl w:ilvl="0">
      <w:start w:val="1"/>
      <w:numFmt w:val="lowerLetter"/>
      <w:lvlText w:val="%1."/>
      <w:lvlJc w:val="left"/>
      <w:pPr>
        <w:tabs>
          <w:tab w:val="num" w:pos="720"/>
        </w:tabs>
        <w:ind w:left="720" w:hanging="72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3" w15:restartNumberingAfterBreak="0">
    <w:nsid w:val="77996E6A"/>
    <w:multiLevelType w:val="hybridMultilevel"/>
    <w:tmpl w:val="F7D434E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2"/>
  </w:num>
  <w:num w:numId="2">
    <w:abstractNumId w:val="17"/>
  </w:num>
  <w:num w:numId="3">
    <w:abstractNumId w:val="40"/>
  </w:num>
  <w:num w:numId="4">
    <w:abstractNumId w:val="13"/>
  </w:num>
  <w:num w:numId="5">
    <w:abstractNumId w:val="43"/>
  </w:num>
  <w:num w:numId="6">
    <w:abstractNumId w:val="14"/>
  </w:num>
  <w:num w:numId="7">
    <w:abstractNumId w:val="0"/>
  </w:num>
  <w:num w:numId="8">
    <w:abstractNumId w:val="22"/>
  </w:num>
  <w:num w:numId="9">
    <w:abstractNumId w:val="21"/>
  </w:num>
  <w:num w:numId="10">
    <w:abstractNumId w:val="52"/>
  </w:num>
  <w:num w:numId="11">
    <w:abstractNumId w:val="24"/>
  </w:num>
  <w:num w:numId="12">
    <w:abstractNumId w:val="2"/>
  </w:num>
  <w:num w:numId="13">
    <w:abstractNumId w:val="37"/>
  </w:num>
  <w:num w:numId="14">
    <w:abstractNumId w:val="27"/>
  </w:num>
  <w:num w:numId="15">
    <w:abstractNumId w:val="11"/>
  </w:num>
  <w:num w:numId="16">
    <w:abstractNumId w:val="15"/>
  </w:num>
  <w:num w:numId="17">
    <w:abstractNumId w:val="47"/>
  </w:num>
  <w:num w:numId="18">
    <w:abstractNumId w:val="50"/>
  </w:num>
  <w:num w:numId="19">
    <w:abstractNumId w:val="1"/>
  </w:num>
  <w:num w:numId="20">
    <w:abstractNumId w:val="23"/>
  </w:num>
  <w:num w:numId="21">
    <w:abstractNumId w:val="10"/>
  </w:num>
  <w:num w:numId="22">
    <w:abstractNumId w:val="20"/>
  </w:num>
  <w:num w:numId="23">
    <w:abstractNumId w:val="49"/>
  </w:num>
  <w:num w:numId="24">
    <w:abstractNumId w:val="32"/>
  </w:num>
  <w:num w:numId="25">
    <w:abstractNumId w:val="44"/>
  </w:num>
  <w:num w:numId="26">
    <w:abstractNumId w:val="33"/>
  </w:num>
  <w:num w:numId="27">
    <w:abstractNumId w:val="18"/>
  </w:num>
  <w:num w:numId="28">
    <w:abstractNumId w:val="30"/>
  </w:num>
  <w:num w:numId="29">
    <w:abstractNumId w:val="35"/>
  </w:num>
  <w:num w:numId="30">
    <w:abstractNumId w:val="6"/>
  </w:num>
  <w:num w:numId="31">
    <w:abstractNumId w:val="5"/>
  </w:num>
  <w:num w:numId="32">
    <w:abstractNumId w:val="38"/>
  </w:num>
  <w:num w:numId="33">
    <w:abstractNumId w:val="3"/>
  </w:num>
  <w:num w:numId="34">
    <w:abstractNumId w:val="39"/>
  </w:num>
  <w:num w:numId="35">
    <w:abstractNumId w:val="8"/>
  </w:num>
  <w:num w:numId="36">
    <w:abstractNumId w:val="25"/>
  </w:num>
  <w:num w:numId="37">
    <w:abstractNumId w:val="53"/>
  </w:num>
  <w:num w:numId="38">
    <w:abstractNumId w:val="19"/>
  </w:num>
  <w:num w:numId="39">
    <w:abstractNumId w:val="45"/>
  </w:num>
  <w:num w:numId="40">
    <w:abstractNumId w:val="12"/>
  </w:num>
  <w:num w:numId="41">
    <w:abstractNumId w:val="51"/>
  </w:num>
  <w:num w:numId="42">
    <w:abstractNumId w:val="4"/>
  </w:num>
  <w:num w:numId="43">
    <w:abstractNumId w:val="34"/>
  </w:num>
  <w:num w:numId="44">
    <w:abstractNumId w:val="46"/>
  </w:num>
  <w:num w:numId="45">
    <w:abstractNumId w:val="29"/>
  </w:num>
  <w:num w:numId="46">
    <w:abstractNumId w:val="41"/>
  </w:num>
  <w:num w:numId="47">
    <w:abstractNumId w:val="28"/>
  </w:num>
  <w:num w:numId="48">
    <w:abstractNumId w:val="48"/>
  </w:num>
  <w:num w:numId="49">
    <w:abstractNumId w:val="26"/>
  </w:num>
  <w:num w:numId="50">
    <w:abstractNumId w:val="31"/>
  </w:num>
  <w:num w:numId="51">
    <w:abstractNumId w:val="16"/>
  </w:num>
  <w:num w:numId="52">
    <w:abstractNumId w:val="36"/>
  </w:num>
  <w:num w:numId="53">
    <w:abstractNumId w:val="7"/>
  </w:num>
  <w:num w:numId="54">
    <w:abstractNumId w:val="9"/>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o:colormru v:ext="edit" colors="#ddd"/>
    </o:shapedefaults>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B0B99"/>
    <w:rsid w:val="00000C46"/>
    <w:rsid w:val="00007523"/>
    <w:rsid w:val="0001205C"/>
    <w:rsid w:val="00042B26"/>
    <w:rsid w:val="00047EB0"/>
    <w:rsid w:val="0005712E"/>
    <w:rsid w:val="00065581"/>
    <w:rsid w:val="000713DD"/>
    <w:rsid w:val="000723F3"/>
    <w:rsid w:val="00080C6E"/>
    <w:rsid w:val="000A5FDA"/>
    <w:rsid w:val="000B1DDA"/>
    <w:rsid w:val="000B200E"/>
    <w:rsid w:val="000B5421"/>
    <w:rsid w:val="000C2F01"/>
    <w:rsid w:val="000D3846"/>
    <w:rsid w:val="000D5C98"/>
    <w:rsid w:val="000D70B4"/>
    <w:rsid w:val="000F68D4"/>
    <w:rsid w:val="00102E81"/>
    <w:rsid w:val="001033ED"/>
    <w:rsid w:val="001068A6"/>
    <w:rsid w:val="001158B7"/>
    <w:rsid w:val="001174F8"/>
    <w:rsid w:val="00124C35"/>
    <w:rsid w:val="00141658"/>
    <w:rsid w:val="0014608A"/>
    <w:rsid w:val="0015134F"/>
    <w:rsid w:val="00160465"/>
    <w:rsid w:val="00181983"/>
    <w:rsid w:val="00182F9C"/>
    <w:rsid w:val="001A6BBB"/>
    <w:rsid w:val="001B123B"/>
    <w:rsid w:val="001B697A"/>
    <w:rsid w:val="001B7C9A"/>
    <w:rsid w:val="001C17B6"/>
    <w:rsid w:val="001C45F7"/>
    <w:rsid w:val="001F6EC0"/>
    <w:rsid w:val="00204E29"/>
    <w:rsid w:val="00207BD7"/>
    <w:rsid w:val="00212226"/>
    <w:rsid w:val="00212F75"/>
    <w:rsid w:val="00213D23"/>
    <w:rsid w:val="002152CB"/>
    <w:rsid w:val="002164FE"/>
    <w:rsid w:val="00216CB9"/>
    <w:rsid w:val="00223208"/>
    <w:rsid w:val="0022464D"/>
    <w:rsid w:val="00234918"/>
    <w:rsid w:val="0023728F"/>
    <w:rsid w:val="00237D60"/>
    <w:rsid w:val="00252174"/>
    <w:rsid w:val="00252803"/>
    <w:rsid w:val="00255D9D"/>
    <w:rsid w:val="00261F98"/>
    <w:rsid w:val="00264FB3"/>
    <w:rsid w:val="0027454B"/>
    <w:rsid w:val="00274FC2"/>
    <w:rsid w:val="0027684F"/>
    <w:rsid w:val="00276F25"/>
    <w:rsid w:val="00283DFB"/>
    <w:rsid w:val="002936B2"/>
    <w:rsid w:val="002953DB"/>
    <w:rsid w:val="00295841"/>
    <w:rsid w:val="0029687B"/>
    <w:rsid w:val="002A542C"/>
    <w:rsid w:val="002A5BD1"/>
    <w:rsid w:val="002C31A9"/>
    <w:rsid w:val="002D7BA0"/>
    <w:rsid w:val="002E097A"/>
    <w:rsid w:val="0034224E"/>
    <w:rsid w:val="00342CDD"/>
    <w:rsid w:val="003470D1"/>
    <w:rsid w:val="00347461"/>
    <w:rsid w:val="003523EC"/>
    <w:rsid w:val="00366EC8"/>
    <w:rsid w:val="0037243C"/>
    <w:rsid w:val="00374D11"/>
    <w:rsid w:val="003805AD"/>
    <w:rsid w:val="00381903"/>
    <w:rsid w:val="003918E6"/>
    <w:rsid w:val="003A0555"/>
    <w:rsid w:val="003A5B6B"/>
    <w:rsid w:val="003A7366"/>
    <w:rsid w:val="003B0846"/>
    <w:rsid w:val="003B3DF1"/>
    <w:rsid w:val="003B70AB"/>
    <w:rsid w:val="003C643B"/>
    <w:rsid w:val="003C7D93"/>
    <w:rsid w:val="003E0215"/>
    <w:rsid w:val="00404864"/>
    <w:rsid w:val="0041271B"/>
    <w:rsid w:val="00413127"/>
    <w:rsid w:val="004236BB"/>
    <w:rsid w:val="00442D2E"/>
    <w:rsid w:val="00443D12"/>
    <w:rsid w:val="00463384"/>
    <w:rsid w:val="00474A68"/>
    <w:rsid w:val="00476319"/>
    <w:rsid w:val="004803D4"/>
    <w:rsid w:val="00483A37"/>
    <w:rsid w:val="0049096E"/>
    <w:rsid w:val="004A1FE6"/>
    <w:rsid w:val="004A35CE"/>
    <w:rsid w:val="004A5034"/>
    <w:rsid w:val="004B171C"/>
    <w:rsid w:val="004B3809"/>
    <w:rsid w:val="004C2E84"/>
    <w:rsid w:val="004C56DC"/>
    <w:rsid w:val="004D2949"/>
    <w:rsid w:val="004D649F"/>
    <w:rsid w:val="004E163B"/>
    <w:rsid w:val="004F71EC"/>
    <w:rsid w:val="005007E8"/>
    <w:rsid w:val="005017AC"/>
    <w:rsid w:val="00501C99"/>
    <w:rsid w:val="0050391C"/>
    <w:rsid w:val="00511225"/>
    <w:rsid w:val="00512146"/>
    <w:rsid w:val="00515AEB"/>
    <w:rsid w:val="005231EA"/>
    <w:rsid w:val="00523F97"/>
    <w:rsid w:val="00540B1D"/>
    <w:rsid w:val="00554956"/>
    <w:rsid w:val="00556E14"/>
    <w:rsid w:val="005639BC"/>
    <w:rsid w:val="00567A60"/>
    <w:rsid w:val="00576757"/>
    <w:rsid w:val="005832B9"/>
    <w:rsid w:val="005834F1"/>
    <w:rsid w:val="00583F82"/>
    <w:rsid w:val="00585AED"/>
    <w:rsid w:val="00592D44"/>
    <w:rsid w:val="0059527B"/>
    <w:rsid w:val="005B54CA"/>
    <w:rsid w:val="005D75DD"/>
    <w:rsid w:val="005E5433"/>
    <w:rsid w:val="005F0128"/>
    <w:rsid w:val="005F0441"/>
    <w:rsid w:val="00604AF2"/>
    <w:rsid w:val="006241B6"/>
    <w:rsid w:val="006259C9"/>
    <w:rsid w:val="0062740C"/>
    <w:rsid w:val="00630A14"/>
    <w:rsid w:val="00631504"/>
    <w:rsid w:val="00634CF7"/>
    <w:rsid w:val="00655D73"/>
    <w:rsid w:val="006610FA"/>
    <w:rsid w:val="00663A72"/>
    <w:rsid w:val="00667F6F"/>
    <w:rsid w:val="00670C98"/>
    <w:rsid w:val="00671025"/>
    <w:rsid w:val="006737B4"/>
    <w:rsid w:val="00680196"/>
    <w:rsid w:val="006844DD"/>
    <w:rsid w:val="00694D60"/>
    <w:rsid w:val="006B04B1"/>
    <w:rsid w:val="006B451B"/>
    <w:rsid w:val="006D60C0"/>
    <w:rsid w:val="006D6325"/>
    <w:rsid w:val="006E31A3"/>
    <w:rsid w:val="006E3BC4"/>
    <w:rsid w:val="006E58BA"/>
    <w:rsid w:val="006F1823"/>
    <w:rsid w:val="006F60F6"/>
    <w:rsid w:val="007003DD"/>
    <w:rsid w:val="00702963"/>
    <w:rsid w:val="00706943"/>
    <w:rsid w:val="00714218"/>
    <w:rsid w:val="007142BB"/>
    <w:rsid w:val="00715454"/>
    <w:rsid w:val="00722481"/>
    <w:rsid w:val="007328E6"/>
    <w:rsid w:val="00736864"/>
    <w:rsid w:val="00741BF5"/>
    <w:rsid w:val="007531A1"/>
    <w:rsid w:val="00753D20"/>
    <w:rsid w:val="00755048"/>
    <w:rsid w:val="00761DBA"/>
    <w:rsid w:val="00786CDB"/>
    <w:rsid w:val="00790512"/>
    <w:rsid w:val="0079077E"/>
    <w:rsid w:val="007926E2"/>
    <w:rsid w:val="00792C79"/>
    <w:rsid w:val="0079352D"/>
    <w:rsid w:val="007944FE"/>
    <w:rsid w:val="00795DFE"/>
    <w:rsid w:val="007A27FE"/>
    <w:rsid w:val="007B0AEA"/>
    <w:rsid w:val="007B2AC6"/>
    <w:rsid w:val="007B4276"/>
    <w:rsid w:val="007C4CD7"/>
    <w:rsid w:val="007D32FA"/>
    <w:rsid w:val="007D6267"/>
    <w:rsid w:val="007E5018"/>
    <w:rsid w:val="007F0976"/>
    <w:rsid w:val="007F18F5"/>
    <w:rsid w:val="007F531E"/>
    <w:rsid w:val="007F7BEE"/>
    <w:rsid w:val="00807FB7"/>
    <w:rsid w:val="00834ABD"/>
    <w:rsid w:val="008435E2"/>
    <w:rsid w:val="008448DD"/>
    <w:rsid w:val="00847A37"/>
    <w:rsid w:val="0085700C"/>
    <w:rsid w:val="00861C17"/>
    <w:rsid w:val="00863E51"/>
    <w:rsid w:val="00867AEE"/>
    <w:rsid w:val="00873D07"/>
    <w:rsid w:val="00876E78"/>
    <w:rsid w:val="008A7152"/>
    <w:rsid w:val="008A7763"/>
    <w:rsid w:val="008C2B2B"/>
    <w:rsid w:val="008E3256"/>
    <w:rsid w:val="008F0FA3"/>
    <w:rsid w:val="00902080"/>
    <w:rsid w:val="009031EA"/>
    <w:rsid w:val="00904A96"/>
    <w:rsid w:val="009063D8"/>
    <w:rsid w:val="0091347E"/>
    <w:rsid w:val="00926D90"/>
    <w:rsid w:val="00927F1C"/>
    <w:rsid w:val="00927F5C"/>
    <w:rsid w:val="00941DE9"/>
    <w:rsid w:val="00944299"/>
    <w:rsid w:val="009500D8"/>
    <w:rsid w:val="009504A1"/>
    <w:rsid w:val="00957323"/>
    <w:rsid w:val="0097233C"/>
    <w:rsid w:val="0098040D"/>
    <w:rsid w:val="00985892"/>
    <w:rsid w:val="00996DE1"/>
    <w:rsid w:val="009A04C4"/>
    <w:rsid w:val="009B0B99"/>
    <w:rsid w:val="009C0131"/>
    <w:rsid w:val="009C34A9"/>
    <w:rsid w:val="009C3910"/>
    <w:rsid w:val="009C6D10"/>
    <w:rsid w:val="009F3075"/>
    <w:rsid w:val="009F3C76"/>
    <w:rsid w:val="009F5937"/>
    <w:rsid w:val="00A057CB"/>
    <w:rsid w:val="00A070F2"/>
    <w:rsid w:val="00A11CBE"/>
    <w:rsid w:val="00A30FF5"/>
    <w:rsid w:val="00A40DAA"/>
    <w:rsid w:val="00A428A4"/>
    <w:rsid w:val="00A47E95"/>
    <w:rsid w:val="00A7242A"/>
    <w:rsid w:val="00A82F1A"/>
    <w:rsid w:val="00A9466F"/>
    <w:rsid w:val="00AA3F51"/>
    <w:rsid w:val="00AA65C7"/>
    <w:rsid w:val="00AA7B10"/>
    <w:rsid w:val="00AB2BBE"/>
    <w:rsid w:val="00AC11C2"/>
    <w:rsid w:val="00AC51DC"/>
    <w:rsid w:val="00AD0010"/>
    <w:rsid w:val="00AD0BAE"/>
    <w:rsid w:val="00AD572A"/>
    <w:rsid w:val="00AD6066"/>
    <w:rsid w:val="00AD6B45"/>
    <w:rsid w:val="00AE2557"/>
    <w:rsid w:val="00AF4213"/>
    <w:rsid w:val="00AF503F"/>
    <w:rsid w:val="00AF5F1F"/>
    <w:rsid w:val="00AF777A"/>
    <w:rsid w:val="00B035E4"/>
    <w:rsid w:val="00B0715D"/>
    <w:rsid w:val="00B13ED1"/>
    <w:rsid w:val="00B24309"/>
    <w:rsid w:val="00B31BBC"/>
    <w:rsid w:val="00B33EBD"/>
    <w:rsid w:val="00B41641"/>
    <w:rsid w:val="00B4591B"/>
    <w:rsid w:val="00B500CF"/>
    <w:rsid w:val="00B53A8B"/>
    <w:rsid w:val="00B53EEB"/>
    <w:rsid w:val="00B61ED2"/>
    <w:rsid w:val="00B620CC"/>
    <w:rsid w:val="00B656F4"/>
    <w:rsid w:val="00B746A1"/>
    <w:rsid w:val="00B76A40"/>
    <w:rsid w:val="00B817D9"/>
    <w:rsid w:val="00B85055"/>
    <w:rsid w:val="00B86A96"/>
    <w:rsid w:val="00B9339F"/>
    <w:rsid w:val="00B95467"/>
    <w:rsid w:val="00BA1FD8"/>
    <w:rsid w:val="00BC09FA"/>
    <w:rsid w:val="00BD5642"/>
    <w:rsid w:val="00BE057D"/>
    <w:rsid w:val="00BE0BAF"/>
    <w:rsid w:val="00BF1C74"/>
    <w:rsid w:val="00BF3EA5"/>
    <w:rsid w:val="00C00335"/>
    <w:rsid w:val="00C048BC"/>
    <w:rsid w:val="00C05619"/>
    <w:rsid w:val="00C06224"/>
    <w:rsid w:val="00C13428"/>
    <w:rsid w:val="00C20154"/>
    <w:rsid w:val="00C20696"/>
    <w:rsid w:val="00C2248D"/>
    <w:rsid w:val="00C26860"/>
    <w:rsid w:val="00C525D7"/>
    <w:rsid w:val="00C636B2"/>
    <w:rsid w:val="00C65185"/>
    <w:rsid w:val="00C71ABD"/>
    <w:rsid w:val="00C760F8"/>
    <w:rsid w:val="00C86861"/>
    <w:rsid w:val="00C95413"/>
    <w:rsid w:val="00C97C6E"/>
    <w:rsid w:val="00CA7D37"/>
    <w:rsid w:val="00CB3102"/>
    <w:rsid w:val="00CC12D1"/>
    <w:rsid w:val="00CC7D1C"/>
    <w:rsid w:val="00CD701A"/>
    <w:rsid w:val="00CE0A75"/>
    <w:rsid w:val="00CE16EF"/>
    <w:rsid w:val="00CE4B2B"/>
    <w:rsid w:val="00CE78FA"/>
    <w:rsid w:val="00D1006C"/>
    <w:rsid w:val="00D127C9"/>
    <w:rsid w:val="00D1351C"/>
    <w:rsid w:val="00D21EA4"/>
    <w:rsid w:val="00D22EFE"/>
    <w:rsid w:val="00D319D7"/>
    <w:rsid w:val="00D3428E"/>
    <w:rsid w:val="00D3494F"/>
    <w:rsid w:val="00D35468"/>
    <w:rsid w:val="00D36588"/>
    <w:rsid w:val="00D37F0C"/>
    <w:rsid w:val="00D418E1"/>
    <w:rsid w:val="00D552B5"/>
    <w:rsid w:val="00D56762"/>
    <w:rsid w:val="00D6228E"/>
    <w:rsid w:val="00D62C94"/>
    <w:rsid w:val="00D8202B"/>
    <w:rsid w:val="00D947D1"/>
    <w:rsid w:val="00D95DCC"/>
    <w:rsid w:val="00DC3BE9"/>
    <w:rsid w:val="00DC3FAB"/>
    <w:rsid w:val="00DD35FE"/>
    <w:rsid w:val="00DD4FA0"/>
    <w:rsid w:val="00DE3A51"/>
    <w:rsid w:val="00DF37D7"/>
    <w:rsid w:val="00E10A4F"/>
    <w:rsid w:val="00E1372C"/>
    <w:rsid w:val="00E21C1C"/>
    <w:rsid w:val="00E23D59"/>
    <w:rsid w:val="00E372B5"/>
    <w:rsid w:val="00E40077"/>
    <w:rsid w:val="00E40B66"/>
    <w:rsid w:val="00E40C49"/>
    <w:rsid w:val="00E42310"/>
    <w:rsid w:val="00E47552"/>
    <w:rsid w:val="00E475D2"/>
    <w:rsid w:val="00E4793C"/>
    <w:rsid w:val="00E55EB2"/>
    <w:rsid w:val="00E56153"/>
    <w:rsid w:val="00E6687E"/>
    <w:rsid w:val="00E71EA2"/>
    <w:rsid w:val="00E72B98"/>
    <w:rsid w:val="00E7665A"/>
    <w:rsid w:val="00E813D1"/>
    <w:rsid w:val="00E81F7E"/>
    <w:rsid w:val="00E81FE7"/>
    <w:rsid w:val="00E83A62"/>
    <w:rsid w:val="00E845A5"/>
    <w:rsid w:val="00E97121"/>
    <w:rsid w:val="00EA7D7D"/>
    <w:rsid w:val="00EB3CE6"/>
    <w:rsid w:val="00EB5CAD"/>
    <w:rsid w:val="00EC703A"/>
    <w:rsid w:val="00ED42F6"/>
    <w:rsid w:val="00ED62DF"/>
    <w:rsid w:val="00EE0AAF"/>
    <w:rsid w:val="00EE43EE"/>
    <w:rsid w:val="00EE4BA2"/>
    <w:rsid w:val="00EF32A0"/>
    <w:rsid w:val="00EF3D06"/>
    <w:rsid w:val="00EF5135"/>
    <w:rsid w:val="00F0549E"/>
    <w:rsid w:val="00F10D77"/>
    <w:rsid w:val="00F24252"/>
    <w:rsid w:val="00F35B1D"/>
    <w:rsid w:val="00F37D34"/>
    <w:rsid w:val="00F471B5"/>
    <w:rsid w:val="00F500BD"/>
    <w:rsid w:val="00F655F8"/>
    <w:rsid w:val="00F72E82"/>
    <w:rsid w:val="00F8548A"/>
    <w:rsid w:val="00F96746"/>
    <w:rsid w:val="00FA5BD5"/>
    <w:rsid w:val="00FB5ED9"/>
    <w:rsid w:val="00FD1367"/>
    <w:rsid w:val="00FE014A"/>
    <w:rsid w:val="00FF34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ddd"/>
    </o:shapedefaults>
    <o:shapelayout v:ext="edit">
      <o:idmap v:ext="edit" data="1"/>
    </o:shapelayout>
  </w:shapeDefaults>
  <w:decimalSymbol w:val="."/>
  <w:listSeparator w:val=","/>
  <w15:docId w15:val="{1F9DB2CF-2870-4279-8CF0-77DE7F2AE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471B5"/>
    <w:rPr>
      <w:sz w:val="24"/>
      <w:szCs w:val="24"/>
    </w:rPr>
  </w:style>
  <w:style w:type="paragraph" w:styleId="Heading1">
    <w:name w:val="heading 1"/>
    <w:basedOn w:val="Normal"/>
    <w:next w:val="Normal"/>
    <w:qFormat/>
    <w:rsid w:val="002A542C"/>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nhideWhenUsed/>
    <w:qFormat/>
    <w:rsid w:val="00000C4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qFormat/>
    <w:rsid w:val="001158B7"/>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organizationname2">
    <w:name w:val="msoorganizationname2"/>
    <w:rsid w:val="009B0B99"/>
    <w:rPr>
      <w:rFonts w:ascii="Tw Cen MT" w:hAnsi="Tw Cen MT"/>
      <w:caps/>
      <w:color w:val="FFFFFF"/>
      <w:spacing w:val="60"/>
      <w:kern w:val="28"/>
      <w:sz w:val="19"/>
      <w:szCs w:val="19"/>
    </w:rPr>
  </w:style>
  <w:style w:type="paragraph" w:customStyle="1" w:styleId="msoaddress">
    <w:name w:val="msoaddress"/>
    <w:rsid w:val="009B0B99"/>
    <w:pPr>
      <w:spacing w:line="264" w:lineRule="auto"/>
    </w:pPr>
    <w:rPr>
      <w:rFonts w:ascii="Tw Cen MT" w:hAnsi="Tw Cen MT"/>
      <w:color w:val="666600"/>
      <w:kern w:val="28"/>
      <w:sz w:val="16"/>
      <w:szCs w:val="16"/>
    </w:rPr>
  </w:style>
  <w:style w:type="paragraph" w:styleId="Header">
    <w:name w:val="header"/>
    <w:basedOn w:val="Normal"/>
    <w:rsid w:val="009B0B99"/>
    <w:pPr>
      <w:tabs>
        <w:tab w:val="center" w:pos="4320"/>
        <w:tab w:val="right" w:pos="8640"/>
      </w:tabs>
    </w:pPr>
  </w:style>
  <w:style w:type="paragraph" w:styleId="Footer">
    <w:name w:val="footer"/>
    <w:basedOn w:val="Normal"/>
    <w:rsid w:val="009B0B99"/>
    <w:pPr>
      <w:tabs>
        <w:tab w:val="center" w:pos="4320"/>
        <w:tab w:val="right" w:pos="8640"/>
      </w:tabs>
    </w:pPr>
  </w:style>
  <w:style w:type="paragraph" w:styleId="BodyText">
    <w:name w:val="Body Text"/>
    <w:basedOn w:val="Normal"/>
    <w:rsid w:val="002A542C"/>
    <w:pPr>
      <w:autoSpaceDE w:val="0"/>
      <w:autoSpaceDN w:val="0"/>
      <w:adjustRightInd w:val="0"/>
      <w:jc w:val="center"/>
    </w:pPr>
    <w:rPr>
      <w:rFonts w:ascii="Garamond-Italic" w:hAnsi="Garamond-Italic"/>
      <w:i/>
      <w:iCs/>
      <w:color w:val="000000"/>
    </w:rPr>
  </w:style>
  <w:style w:type="character" w:styleId="Hyperlink">
    <w:name w:val="Hyperlink"/>
    <w:rsid w:val="00234918"/>
    <w:rPr>
      <w:color w:val="0000FF"/>
      <w:u w:val="single"/>
    </w:rPr>
  </w:style>
  <w:style w:type="paragraph" w:styleId="BalloonText">
    <w:name w:val="Balloon Text"/>
    <w:basedOn w:val="Normal"/>
    <w:semiHidden/>
    <w:rsid w:val="00264FB3"/>
    <w:rPr>
      <w:rFonts w:ascii="Tahoma" w:hAnsi="Tahoma" w:cs="Tahoma"/>
      <w:sz w:val="16"/>
      <w:szCs w:val="16"/>
    </w:rPr>
  </w:style>
  <w:style w:type="character" w:styleId="PageNumber">
    <w:name w:val="page number"/>
    <w:basedOn w:val="DefaultParagraphFont"/>
    <w:rsid w:val="006259C9"/>
  </w:style>
  <w:style w:type="table" w:styleId="TableGrid">
    <w:name w:val="Table Grid"/>
    <w:basedOn w:val="TableNormal"/>
    <w:rsid w:val="00DD35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rsid w:val="004A35CE"/>
    <w:pPr>
      <w:jc w:val="center"/>
    </w:pPr>
    <w:rPr>
      <w:sz w:val="28"/>
    </w:rPr>
  </w:style>
  <w:style w:type="character" w:styleId="CommentReference">
    <w:name w:val="annotation reference"/>
    <w:rsid w:val="00F10D77"/>
    <w:rPr>
      <w:sz w:val="16"/>
      <w:szCs w:val="16"/>
    </w:rPr>
  </w:style>
  <w:style w:type="paragraph" w:styleId="CommentText">
    <w:name w:val="annotation text"/>
    <w:basedOn w:val="Normal"/>
    <w:link w:val="CommentTextChar"/>
    <w:rsid w:val="00F10D77"/>
    <w:rPr>
      <w:sz w:val="20"/>
      <w:szCs w:val="20"/>
    </w:rPr>
  </w:style>
  <w:style w:type="character" w:customStyle="1" w:styleId="CommentTextChar">
    <w:name w:val="Comment Text Char"/>
    <w:basedOn w:val="DefaultParagraphFont"/>
    <w:link w:val="CommentText"/>
    <w:rsid w:val="00F10D77"/>
  </w:style>
  <w:style w:type="numbering" w:customStyle="1" w:styleId="Style1">
    <w:name w:val="Style1"/>
    <w:rsid w:val="00B76A40"/>
    <w:pPr>
      <w:numPr>
        <w:numId w:val="8"/>
      </w:numPr>
    </w:pPr>
  </w:style>
  <w:style w:type="paragraph" w:styleId="ListParagraph">
    <w:name w:val="List Paragraph"/>
    <w:basedOn w:val="Normal"/>
    <w:uiPriority w:val="34"/>
    <w:qFormat/>
    <w:rsid w:val="00904A96"/>
    <w:pPr>
      <w:ind w:left="720"/>
      <w:contextualSpacing/>
    </w:pPr>
  </w:style>
  <w:style w:type="paragraph" w:customStyle="1" w:styleId="Body">
    <w:name w:val="Body"/>
    <w:rsid w:val="00DD4FA0"/>
    <w:pPr>
      <w:pBdr>
        <w:top w:val="nil"/>
        <w:left w:val="nil"/>
        <w:bottom w:val="nil"/>
        <w:right w:val="nil"/>
        <w:between w:val="nil"/>
        <w:bar w:val="nil"/>
      </w:pBdr>
    </w:pPr>
    <w:rPr>
      <w:rFonts w:ascii="Helvetica" w:eastAsia="Arial Unicode MS" w:hAnsi="Arial Unicode MS" w:cs="Arial Unicode MS"/>
      <w:color w:val="000000"/>
      <w:sz w:val="24"/>
      <w:szCs w:val="24"/>
      <w:bdr w:val="nil"/>
      <w:lang w:val="fr-FR"/>
    </w:rPr>
  </w:style>
  <w:style w:type="numbering" w:customStyle="1" w:styleId="List0">
    <w:name w:val="List 0"/>
    <w:basedOn w:val="NoList"/>
    <w:rsid w:val="00DD4FA0"/>
    <w:pPr>
      <w:numPr>
        <w:numId w:val="23"/>
      </w:numPr>
    </w:pPr>
  </w:style>
  <w:style w:type="numbering" w:customStyle="1" w:styleId="List1">
    <w:name w:val="List 1"/>
    <w:basedOn w:val="NoList"/>
    <w:rsid w:val="00DD4FA0"/>
    <w:pPr>
      <w:numPr>
        <w:numId w:val="24"/>
      </w:numPr>
    </w:pPr>
  </w:style>
  <w:style w:type="character" w:customStyle="1" w:styleId="Heading2Char">
    <w:name w:val="Heading 2 Char"/>
    <w:basedOn w:val="DefaultParagraphFont"/>
    <w:link w:val="Heading2"/>
    <w:rsid w:val="00000C46"/>
    <w:rPr>
      <w:rFonts w:asciiTheme="majorHAnsi" w:eastAsiaTheme="majorEastAsia" w:hAnsiTheme="majorHAnsi" w:cstheme="majorBidi"/>
      <w:b/>
      <w:bCs/>
      <w:color w:val="4F81BD" w:themeColor="accent1"/>
      <w:sz w:val="26"/>
      <w:szCs w:val="26"/>
    </w:rPr>
  </w:style>
  <w:style w:type="character" w:customStyle="1" w:styleId="apple-tab-span">
    <w:name w:val="apple-tab-span"/>
    <w:basedOn w:val="DefaultParagraphFont"/>
    <w:rsid w:val="00E6687E"/>
  </w:style>
  <w:style w:type="character" w:customStyle="1" w:styleId="apple-converted-space">
    <w:name w:val="apple-converted-space"/>
    <w:basedOn w:val="DefaultParagraphFont"/>
    <w:rsid w:val="00F96746"/>
  </w:style>
  <w:style w:type="paragraph" w:styleId="HTMLPreformatted">
    <w:name w:val="HTML Preformatted"/>
    <w:basedOn w:val="Normal"/>
    <w:link w:val="HTMLPreformattedChar"/>
    <w:uiPriority w:val="99"/>
    <w:unhideWhenUsed/>
    <w:rsid w:val="00AD00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AD0010"/>
    <w:rPr>
      <w:rFonts w:ascii="Courier New" w:hAnsi="Courier New" w:cs="Courier New"/>
    </w:rPr>
  </w:style>
  <w:style w:type="character" w:styleId="HTMLTypewriter">
    <w:name w:val="HTML Typewriter"/>
    <w:basedOn w:val="DefaultParagraphFont"/>
    <w:uiPriority w:val="99"/>
    <w:unhideWhenUsed/>
    <w:rsid w:val="00AD0010"/>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330582">
      <w:bodyDiv w:val="1"/>
      <w:marLeft w:val="0"/>
      <w:marRight w:val="0"/>
      <w:marTop w:val="0"/>
      <w:marBottom w:val="0"/>
      <w:divBdr>
        <w:top w:val="none" w:sz="0" w:space="0" w:color="auto"/>
        <w:left w:val="none" w:sz="0" w:space="0" w:color="auto"/>
        <w:bottom w:val="none" w:sz="0" w:space="0" w:color="auto"/>
        <w:right w:val="none" w:sz="0" w:space="0" w:color="auto"/>
      </w:divBdr>
    </w:div>
    <w:div w:id="249193265">
      <w:bodyDiv w:val="1"/>
      <w:marLeft w:val="0"/>
      <w:marRight w:val="0"/>
      <w:marTop w:val="0"/>
      <w:marBottom w:val="0"/>
      <w:divBdr>
        <w:top w:val="none" w:sz="0" w:space="0" w:color="auto"/>
        <w:left w:val="none" w:sz="0" w:space="0" w:color="auto"/>
        <w:bottom w:val="none" w:sz="0" w:space="0" w:color="auto"/>
        <w:right w:val="none" w:sz="0" w:space="0" w:color="auto"/>
      </w:divBdr>
      <w:divsChild>
        <w:div w:id="1420448667">
          <w:marLeft w:val="0"/>
          <w:marRight w:val="0"/>
          <w:marTop w:val="0"/>
          <w:marBottom w:val="0"/>
          <w:divBdr>
            <w:top w:val="none" w:sz="0" w:space="0" w:color="auto"/>
            <w:left w:val="none" w:sz="0" w:space="0" w:color="auto"/>
            <w:bottom w:val="none" w:sz="0" w:space="0" w:color="auto"/>
            <w:right w:val="none" w:sz="0" w:space="0" w:color="auto"/>
          </w:divBdr>
        </w:div>
        <w:div w:id="311371876">
          <w:marLeft w:val="0"/>
          <w:marRight w:val="0"/>
          <w:marTop w:val="0"/>
          <w:marBottom w:val="0"/>
          <w:divBdr>
            <w:top w:val="none" w:sz="0" w:space="0" w:color="auto"/>
            <w:left w:val="none" w:sz="0" w:space="0" w:color="auto"/>
            <w:bottom w:val="none" w:sz="0" w:space="0" w:color="auto"/>
            <w:right w:val="none" w:sz="0" w:space="0" w:color="auto"/>
          </w:divBdr>
        </w:div>
      </w:divsChild>
    </w:div>
    <w:div w:id="538590380">
      <w:bodyDiv w:val="1"/>
      <w:marLeft w:val="0"/>
      <w:marRight w:val="0"/>
      <w:marTop w:val="0"/>
      <w:marBottom w:val="0"/>
      <w:divBdr>
        <w:top w:val="none" w:sz="0" w:space="0" w:color="auto"/>
        <w:left w:val="none" w:sz="0" w:space="0" w:color="auto"/>
        <w:bottom w:val="none" w:sz="0" w:space="0" w:color="auto"/>
        <w:right w:val="none" w:sz="0" w:space="0" w:color="auto"/>
      </w:divBdr>
    </w:div>
    <w:div w:id="682976877">
      <w:bodyDiv w:val="1"/>
      <w:marLeft w:val="0"/>
      <w:marRight w:val="0"/>
      <w:marTop w:val="0"/>
      <w:marBottom w:val="0"/>
      <w:divBdr>
        <w:top w:val="none" w:sz="0" w:space="0" w:color="auto"/>
        <w:left w:val="none" w:sz="0" w:space="0" w:color="auto"/>
        <w:bottom w:val="none" w:sz="0" w:space="0" w:color="auto"/>
        <w:right w:val="none" w:sz="0" w:space="0" w:color="auto"/>
      </w:divBdr>
    </w:div>
    <w:div w:id="722994563">
      <w:bodyDiv w:val="1"/>
      <w:marLeft w:val="0"/>
      <w:marRight w:val="0"/>
      <w:marTop w:val="0"/>
      <w:marBottom w:val="0"/>
      <w:divBdr>
        <w:top w:val="none" w:sz="0" w:space="0" w:color="auto"/>
        <w:left w:val="none" w:sz="0" w:space="0" w:color="auto"/>
        <w:bottom w:val="none" w:sz="0" w:space="0" w:color="auto"/>
        <w:right w:val="none" w:sz="0" w:space="0" w:color="auto"/>
      </w:divBdr>
    </w:div>
    <w:div w:id="864058043">
      <w:bodyDiv w:val="1"/>
      <w:marLeft w:val="0"/>
      <w:marRight w:val="0"/>
      <w:marTop w:val="0"/>
      <w:marBottom w:val="0"/>
      <w:divBdr>
        <w:top w:val="none" w:sz="0" w:space="0" w:color="auto"/>
        <w:left w:val="none" w:sz="0" w:space="0" w:color="auto"/>
        <w:bottom w:val="none" w:sz="0" w:space="0" w:color="auto"/>
        <w:right w:val="none" w:sz="0" w:space="0" w:color="auto"/>
      </w:divBdr>
      <w:divsChild>
        <w:div w:id="535578948">
          <w:marLeft w:val="0"/>
          <w:marRight w:val="0"/>
          <w:marTop w:val="0"/>
          <w:marBottom w:val="0"/>
          <w:divBdr>
            <w:top w:val="none" w:sz="0" w:space="0" w:color="auto"/>
            <w:left w:val="none" w:sz="0" w:space="0" w:color="auto"/>
            <w:bottom w:val="none" w:sz="0" w:space="0" w:color="auto"/>
            <w:right w:val="none" w:sz="0" w:space="0" w:color="auto"/>
          </w:divBdr>
        </w:div>
        <w:div w:id="1608148717">
          <w:marLeft w:val="0"/>
          <w:marRight w:val="0"/>
          <w:marTop w:val="0"/>
          <w:marBottom w:val="0"/>
          <w:divBdr>
            <w:top w:val="none" w:sz="0" w:space="0" w:color="auto"/>
            <w:left w:val="none" w:sz="0" w:space="0" w:color="auto"/>
            <w:bottom w:val="none" w:sz="0" w:space="0" w:color="auto"/>
            <w:right w:val="none" w:sz="0" w:space="0" w:color="auto"/>
          </w:divBdr>
        </w:div>
        <w:div w:id="873661838">
          <w:marLeft w:val="0"/>
          <w:marRight w:val="0"/>
          <w:marTop w:val="0"/>
          <w:marBottom w:val="0"/>
          <w:divBdr>
            <w:top w:val="none" w:sz="0" w:space="0" w:color="auto"/>
            <w:left w:val="none" w:sz="0" w:space="0" w:color="auto"/>
            <w:bottom w:val="none" w:sz="0" w:space="0" w:color="auto"/>
            <w:right w:val="none" w:sz="0" w:space="0" w:color="auto"/>
          </w:divBdr>
        </w:div>
      </w:divsChild>
    </w:div>
    <w:div w:id="976177830">
      <w:bodyDiv w:val="1"/>
      <w:marLeft w:val="0"/>
      <w:marRight w:val="0"/>
      <w:marTop w:val="0"/>
      <w:marBottom w:val="0"/>
      <w:divBdr>
        <w:top w:val="none" w:sz="0" w:space="0" w:color="auto"/>
        <w:left w:val="none" w:sz="0" w:space="0" w:color="auto"/>
        <w:bottom w:val="none" w:sz="0" w:space="0" w:color="auto"/>
        <w:right w:val="none" w:sz="0" w:space="0" w:color="auto"/>
      </w:divBdr>
    </w:div>
    <w:div w:id="1212620827">
      <w:bodyDiv w:val="1"/>
      <w:marLeft w:val="0"/>
      <w:marRight w:val="0"/>
      <w:marTop w:val="0"/>
      <w:marBottom w:val="0"/>
      <w:divBdr>
        <w:top w:val="none" w:sz="0" w:space="0" w:color="auto"/>
        <w:left w:val="none" w:sz="0" w:space="0" w:color="auto"/>
        <w:bottom w:val="none" w:sz="0" w:space="0" w:color="auto"/>
        <w:right w:val="none" w:sz="0" w:space="0" w:color="auto"/>
      </w:divBdr>
    </w:div>
    <w:div w:id="1409959088">
      <w:bodyDiv w:val="1"/>
      <w:marLeft w:val="0"/>
      <w:marRight w:val="0"/>
      <w:marTop w:val="0"/>
      <w:marBottom w:val="0"/>
      <w:divBdr>
        <w:top w:val="none" w:sz="0" w:space="0" w:color="auto"/>
        <w:left w:val="none" w:sz="0" w:space="0" w:color="auto"/>
        <w:bottom w:val="none" w:sz="0" w:space="0" w:color="auto"/>
        <w:right w:val="none" w:sz="0" w:space="0" w:color="auto"/>
      </w:divBdr>
      <w:divsChild>
        <w:div w:id="1553810353">
          <w:marLeft w:val="0"/>
          <w:marRight w:val="0"/>
          <w:marTop w:val="0"/>
          <w:marBottom w:val="0"/>
          <w:divBdr>
            <w:top w:val="none" w:sz="0" w:space="0" w:color="auto"/>
            <w:left w:val="none" w:sz="0" w:space="0" w:color="auto"/>
            <w:bottom w:val="none" w:sz="0" w:space="0" w:color="auto"/>
            <w:right w:val="none" w:sz="0" w:space="0" w:color="auto"/>
          </w:divBdr>
        </w:div>
        <w:div w:id="96219729">
          <w:marLeft w:val="0"/>
          <w:marRight w:val="0"/>
          <w:marTop w:val="0"/>
          <w:marBottom w:val="0"/>
          <w:divBdr>
            <w:top w:val="none" w:sz="0" w:space="0" w:color="auto"/>
            <w:left w:val="none" w:sz="0" w:space="0" w:color="auto"/>
            <w:bottom w:val="none" w:sz="0" w:space="0" w:color="auto"/>
            <w:right w:val="none" w:sz="0" w:space="0" w:color="auto"/>
          </w:divBdr>
        </w:div>
        <w:div w:id="1952004189">
          <w:marLeft w:val="0"/>
          <w:marRight w:val="0"/>
          <w:marTop w:val="0"/>
          <w:marBottom w:val="0"/>
          <w:divBdr>
            <w:top w:val="none" w:sz="0" w:space="0" w:color="auto"/>
            <w:left w:val="none" w:sz="0" w:space="0" w:color="auto"/>
            <w:bottom w:val="none" w:sz="0" w:space="0" w:color="auto"/>
            <w:right w:val="none" w:sz="0" w:space="0" w:color="auto"/>
          </w:divBdr>
        </w:div>
      </w:divsChild>
    </w:div>
    <w:div w:id="1595556430">
      <w:bodyDiv w:val="1"/>
      <w:marLeft w:val="0"/>
      <w:marRight w:val="0"/>
      <w:marTop w:val="0"/>
      <w:marBottom w:val="0"/>
      <w:divBdr>
        <w:top w:val="none" w:sz="0" w:space="0" w:color="auto"/>
        <w:left w:val="none" w:sz="0" w:space="0" w:color="auto"/>
        <w:bottom w:val="none" w:sz="0" w:space="0" w:color="auto"/>
        <w:right w:val="none" w:sz="0" w:space="0" w:color="auto"/>
      </w:divBdr>
    </w:div>
    <w:div w:id="1621719773">
      <w:bodyDiv w:val="1"/>
      <w:marLeft w:val="0"/>
      <w:marRight w:val="0"/>
      <w:marTop w:val="0"/>
      <w:marBottom w:val="0"/>
      <w:divBdr>
        <w:top w:val="none" w:sz="0" w:space="0" w:color="auto"/>
        <w:left w:val="none" w:sz="0" w:space="0" w:color="auto"/>
        <w:bottom w:val="none" w:sz="0" w:space="0" w:color="auto"/>
        <w:right w:val="none" w:sz="0" w:space="0" w:color="auto"/>
      </w:divBdr>
    </w:div>
    <w:div w:id="1641033620">
      <w:bodyDiv w:val="1"/>
      <w:marLeft w:val="0"/>
      <w:marRight w:val="0"/>
      <w:marTop w:val="0"/>
      <w:marBottom w:val="0"/>
      <w:divBdr>
        <w:top w:val="none" w:sz="0" w:space="0" w:color="auto"/>
        <w:left w:val="none" w:sz="0" w:space="0" w:color="auto"/>
        <w:bottom w:val="none" w:sz="0" w:space="0" w:color="auto"/>
        <w:right w:val="none" w:sz="0" w:space="0" w:color="auto"/>
      </w:divBdr>
    </w:div>
    <w:div w:id="2057504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33D23C-BFDD-4101-8D62-D30C4F5109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7196</Words>
  <Characters>41022</Characters>
  <Application>Microsoft Office Word</Application>
  <DocSecurity>0</DocSecurity>
  <Lines>341</Lines>
  <Paragraphs>96</Paragraphs>
  <ScaleCrop>false</ScaleCrop>
  <HeadingPairs>
    <vt:vector size="2" baseType="variant">
      <vt:variant>
        <vt:lpstr>Title</vt:lpstr>
      </vt:variant>
      <vt:variant>
        <vt:i4>1</vt:i4>
      </vt:variant>
    </vt:vector>
  </HeadingPairs>
  <TitlesOfParts>
    <vt:vector size="1" baseType="lpstr">
      <vt:lpstr>Transforming Schools</vt:lpstr>
    </vt:vector>
  </TitlesOfParts>
  <Company>College of Engineering</Company>
  <LinksUpToDate>false</LinksUpToDate>
  <CharactersWithSpaces>48122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Transforming Schools</dc:title>
  <dc:creator>ChristnerMH</dc:creator>
  <cp:lastModifiedBy>BEF</cp:lastModifiedBy>
  <cp:revision>4</cp:revision>
  <cp:lastPrinted>2014-09-17T19:04:00Z</cp:lastPrinted>
  <dcterms:created xsi:type="dcterms:W3CDTF">2015-03-25T20:24:00Z</dcterms:created>
  <dcterms:modified xsi:type="dcterms:W3CDTF">2016-08-03T15:57:00Z</dcterms:modified>
</cp:coreProperties>
</file>