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D1" w:rsidRDefault="006902D1">
      <w:bookmarkStart w:id="0" w:name="_GoBack"/>
      <w:bookmarkEnd w:id="0"/>
      <w:r>
        <w:rPr>
          <w:noProof/>
        </w:rPr>
        <mc:AlternateContent>
          <mc:Choice Requires="wps">
            <w:drawing>
              <wp:anchor distT="0" distB="0" distL="114300" distR="114300" simplePos="0" relativeHeight="251659264" behindDoc="0" locked="0" layoutInCell="1" allowOverlap="1" wp14:anchorId="34455CC2" wp14:editId="64044EDF">
                <wp:simplePos x="0" y="0"/>
                <wp:positionH relativeFrom="column">
                  <wp:posOffset>-414020</wp:posOffset>
                </wp:positionH>
                <wp:positionV relativeFrom="paragraph">
                  <wp:posOffset>-431165</wp:posOffset>
                </wp:positionV>
                <wp:extent cx="3842385" cy="636333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6363335"/>
                        </a:xfrm>
                        <a:prstGeom prst="rect">
                          <a:avLst/>
                        </a:prstGeom>
                        <a:solidFill>
                          <a:srgbClr val="FFFFFF"/>
                        </a:solidFill>
                        <a:ln w="9525">
                          <a:noFill/>
                          <a:miter lim="800000"/>
                          <a:headEnd/>
                          <a:tailEnd/>
                        </a:ln>
                      </wps:spPr>
                      <wps:txbx>
                        <w:txbxContent>
                          <w:p w:rsidR="002C601B" w:rsidRPr="006902D1" w:rsidRDefault="002C601B" w:rsidP="002C601B">
                            <w:pPr>
                              <w:rPr>
                                <w:rFonts w:ascii="Kalinga" w:hAnsi="Kalinga" w:cs="Kalinga"/>
                              </w:rPr>
                            </w:pPr>
                            <w:r w:rsidRPr="006902D1">
                              <w:rPr>
                                <w:rFonts w:ascii="Kalinga" w:hAnsi="Kalinga" w:cs="Kalinga"/>
                                <w:b/>
                                <w:bCs/>
                                <w:i/>
                                <w:iCs/>
                                <w:u w:val="single"/>
                              </w:rPr>
                              <w:t>Team Activity:</w:t>
                            </w:r>
                          </w:p>
                          <w:p w:rsidR="00A84C75" w:rsidRPr="006902D1" w:rsidRDefault="00CF096C" w:rsidP="002C601B">
                            <w:pPr>
                              <w:rPr>
                                <w:rFonts w:ascii="Kalinga" w:hAnsi="Kalinga" w:cs="Kalinga"/>
                              </w:rPr>
                            </w:pPr>
                            <w:r w:rsidRPr="006902D1">
                              <w:rPr>
                                <w:rFonts w:ascii="Kalinga" w:hAnsi="Kalinga" w:cs="Kalinga"/>
                              </w:rPr>
                              <w:t>Place the following questions in an order that makes sense.</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Did students grow and what did I learn from the process?</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What are my expectations for these students?</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What is the focus for my SLO?</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How will I guide these students toward growth?</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 xml:space="preserve">Are they progressing toward targets? </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 xml:space="preserve">Who are my students? </w:t>
                            </w:r>
                          </w:p>
                          <w:tbl>
                            <w:tblPr>
                              <w:tblStyle w:val="TableGrid"/>
                              <w:tblW w:w="5934" w:type="dxa"/>
                              <w:tblLook w:val="04A0" w:firstRow="1" w:lastRow="0" w:firstColumn="1" w:lastColumn="0" w:noHBand="0" w:noVBand="1"/>
                            </w:tblPr>
                            <w:tblGrid>
                              <w:gridCol w:w="2967"/>
                              <w:gridCol w:w="2967"/>
                            </w:tblGrid>
                            <w:tr w:rsidR="002C601B" w:rsidRPr="006902D1" w:rsidTr="006902D1">
                              <w:trPr>
                                <w:trHeight w:val="428"/>
                              </w:trPr>
                              <w:tc>
                                <w:tcPr>
                                  <w:tcW w:w="2967" w:type="dxa"/>
                                </w:tcPr>
                                <w:p w:rsidR="002C601B" w:rsidRPr="006902D1" w:rsidRDefault="002C601B">
                                  <w:pPr>
                                    <w:rPr>
                                      <w:rFonts w:ascii="Kalinga" w:hAnsi="Kalinga" w:cs="Kalinga"/>
                                    </w:rPr>
                                  </w:pPr>
                                  <w:r w:rsidRPr="006902D1">
                                    <w:rPr>
                                      <w:rFonts w:ascii="Kalinga" w:hAnsi="Kalinga" w:cs="Kalinga"/>
                                    </w:rPr>
                                    <w:t>Our Thoughts</w:t>
                                  </w:r>
                                </w:p>
                              </w:tc>
                              <w:tc>
                                <w:tcPr>
                                  <w:tcW w:w="2967" w:type="dxa"/>
                                </w:tcPr>
                                <w:p w:rsidR="002C601B" w:rsidRPr="006902D1" w:rsidRDefault="002C601B">
                                  <w:pPr>
                                    <w:rPr>
                                      <w:rFonts w:ascii="Kalinga" w:hAnsi="Kalinga" w:cs="Kalinga"/>
                                    </w:rPr>
                                  </w:pPr>
                                  <w:r w:rsidRPr="006902D1">
                                    <w:rPr>
                                      <w:rFonts w:ascii="Kalinga" w:hAnsi="Kalinga" w:cs="Kalinga"/>
                                    </w:rPr>
                                    <w:t>SLO Process</w:t>
                                  </w: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4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4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bl>
                          <w:p w:rsidR="002C601B" w:rsidRDefault="002C6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55CC2" id="_x0000_t202" coordsize="21600,21600" o:spt="202" path="m,l,21600r21600,l21600,xe">
                <v:stroke joinstyle="miter"/>
                <v:path gradientshapeok="t" o:connecttype="rect"/>
              </v:shapetype>
              <v:shape id="Text Box 2" o:spid="_x0000_s1026" type="#_x0000_t202" style="position:absolute;margin-left:-32.6pt;margin-top:-33.95pt;width:302.55pt;height:50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" stroked="f">
                <v:textbox>
                  <w:txbxContent>
                    <w:p w:rsidR="002C601B" w:rsidRPr="006902D1" w:rsidRDefault="002C601B" w:rsidP="002C601B">
                      <w:pPr>
                        <w:rPr>
                          <w:rFonts w:ascii="Kalinga" w:hAnsi="Kalinga" w:cs="Kalinga"/>
                        </w:rPr>
                      </w:pPr>
                      <w:r w:rsidRPr="006902D1">
                        <w:rPr>
                          <w:rFonts w:ascii="Kalinga" w:hAnsi="Kalinga" w:cs="Kalinga"/>
                          <w:b/>
                          <w:bCs/>
                          <w:i/>
                          <w:iCs/>
                          <w:u w:val="single"/>
                        </w:rPr>
                        <w:t>Team Activity:</w:t>
                      </w:r>
                    </w:p>
                    <w:p w:rsidR="00A84C75" w:rsidRPr="006902D1" w:rsidRDefault="00CF096C" w:rsidP="002C601B">
                      <w:pPr>
                        <w:rPr>
                          <w:rFonts w:ascii="Kalinga" w:hAnsi="Kalinga" w:cs="Kalinga"/>
                        </w:rPr>
                      </w:pPr>
                      <w:r w:rsidRPr="006902D1">
                        <w:rPr>
                          <w:rFonts w:ascii="Kalinga" w:hAnsi="Kalinga" w:cs="Kalinga"/>
                        </w:rPr>
                        <w:t>Place the following questions in an order that makes sense.</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Did students grow and what did I learn from the process?</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What are my expectations for these students?</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What is the focus for my SLO?</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How will I guide these students toward growth?</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 xml:space="preserve">Are they progressing toward targets? </w:t>
                      </w:r>
                    </w:p>
                    <w:p w:rsidR="00A84C75" w:rsidRPr="006902D1" w:rsidRDefault="00CF096C" w:rsidP="002C601B">
                      <w:pPr>
                        <w:numPr>
                          <w:ilvl w:val="0"/>
                          <w:numId w:val="2"/>
                        </w:numPr>
                        <w:spacing w:line="240" w:lineRule="auto"/>
                        <w:rPr>
                          <w:rFonts w:ascii="Kalinga" w:hAnsi="Kalinga" w:cs="Kalinga"/>
                        </w:rPr>
                      </w:pPr>
                      <w:r w:rsidRPr="006902D1">
                        <w:rPr>
                          <w:rFonts w:ascii="Kalinga" w:hAnsi="Kalinga" w:cs="Kalinga"/>
                          <w:b/>
                          <w:bCs/>
                        </w:rPr>
                        <w:t xml:space="preserve">Who are my students? </w:t>
                      </w:r>
                    </w:p>
                    <w:tbl>
                      <w:tblPr>
                        <w:tblStyle w:val="TableGrid"/>
                        <w:tblW w:w="5934" w:type="dxa"/>
                        <w:tblLook w:val="04A0" w:firstRow="1" w:lastRow="0" w:firstColumn="1" w:lastColumn="0" w:noHBand="0" w:noVBand="1"/>
                      </w:tblPr>
                      <w:tblGrid>
                        <w:gridCol w:w="2967"/>
                        <w:gridCol w:w="2967"/>
                      </w:tblGrid>
                      <w:tr w:rsidR="002C601B" w:rsidRPr="006902D1" w:rsidTr="006902D1">
                        <w:trPr>
                          <w:trHeight w:val="428"/>
                        </w:trPr>
                        <w:tc>
                          <w:tcPr>
                            <w:tcW w:w="2967" w:type="dxa"/>
                          </w:tcPr>
                          <w:p w:rsidR="002C601B" w:rsidRPr="006902D1" w:rsidRDefault="002C601B">
                            <w:pPr>
                              <w:rPr>
                                <w:rFonts w:ascii="Kalinga" w:hAnsi="Kalinga" w:cs="Kalinga"/>
                              </w:rPr>
                            </w:pPr>
                            <w:r w:rsidRPr="006902D1">
                              <w:rPr>
                                <w:rFonts w:ascii="Kalinga" w:hAnsi="Kalinga" w:cs="Kalinga"/>
                              </w:rPr>
                              <w:t>Our Thoughts</w:t>
                            </w:r>
                          </w:p>
                        </w:tc>
                        <w:tc>
                          <w:tcPr>
                            <w:tcW w:w="2967" w:type="dxa"/>
                          </w:tcPr>
                          <w:p w:rsidR="002C601B" w:rsidRPr="006902D1" w:rsidRDefault="002C601B">
                            <w:pPr>
                              <w:rPr>
                                <w:rFonts w:ascii="Kalinga" w:hAnsi="Kalinga" w:cs="Kalinga"/>
                              </w:rPr>
                            </w:pPr>
                            <w:r w:rsidRPr="006902D1">
                              <w:rPr>
                                <w:rFonts w:ascii="Kalinga" w:hAnsi="Kalinga" w:cs="Kalinga"/>
                              </w:rPr>
                              <w:t>SLO Process</w:t>
                            </w: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4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0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r w:rsidR="002C601B" w:rsidRPr="006902D1" w:rsidTr="002C601B">
                        <w:trPr>
                          <w:trHeight w:val="645"/>
                        </w:trPr>
                        <w:tc>
                          <w:tcPr>
                            <w:tcW w:w="2967" w:type="dxa"/>
                          </w:tcPr>
                          <w:p w:rsidR="002C601B" w:rsidRPr="006902D1" w:rsidRDefault="002C601B">
                            <w:pPr>
                              <w:rPr>
                                <w:rFonts w:ascii="Kalinga" w:hAnsi="Kalinga" w:cs="Kalinga"/>
                              </w:rPr>
                            </w:pPr>
                          </w:p>
                        </w:tc>
                        <w:tc>
                          <w:tcPr>
                            <w:tcW w:w="2967" w:type="dxa"/>
                          </w:tcPr>
                          <w:p w:rsidR="002C601B" w:rsidRPr="006902D1" w:rsidRDefault="002C601B">
                            <w:pPr>
                              <w:rPr>
                                <w:rFonts w:ascii="Kalinga" w:hAnsi="Kalinga" w:cs="Kalinga"/>
                              </w:rPr>
                            </w:pPr>
                          </w:p>
                        </w:tc>
                      </w:tr>
                    </w:tbl>
                    <w:p w:rsidR="002C601B" w:rsidRDefault="002C601B"/>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131A037" wp14:editId="57DC2A08">
                <wp:simplePos x="0" y="0"/>
                <wp:positionH relativeFrom="column">
                  <wp:posOffset>4365171</wp:posOffset>
                </wp:positionH>
                <wp:positionV relativeFrom="paragraph">
                  <wp:posOffset>-381000</wp:posOffset>
                </wp:positionV>
                <wp:extent cx="3983990" cy="61067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6106795"/>
                        </a:xfrm>
                        <a:prstGeom prst="rect">
                          <a:avLst/>
                        </a:prstGeom>
                        <a:solidFill>
                          <a:srgbClr val="FFFFFF"/>
                        </a:solidFill>
                        <a:ln w="9525">
                          <a:noFill/>
                          <a:miter lim="800000"/>
                          <a:headEnd/>
                          <a:tailEnd/>
                        </a:ln>
                      </wps:spPr>
                      <wps:txbx>
                        <w:txbxContent>
                          <w:p w:rsidR="006902D1" w:rsidRPr="006902D1" w:rsidRDefault="002C601B" w:rsidP="002C601B">
                            <w:pPr>
                              <w:rPr>
                                <w:rFonts w:ascii="Kalinga" w:hAnsi="Kalinga" w:cs="Kalinga"/>
                              </w:rPr>
                            </w:pPr>
                            <w:r w:rsidRPr="006902D1">
                              <w:rPr>
                                <w:rFonts w:ascii="Kalinga" w:hAnsi="Kalinga" w:cs="Kalinga"/>
                              </w:rPr>
                              <w:t>What is the difference between a foundational skill and TEKS?</w:t>
                            </w:r>
                          </w:p>
                          <w:tbl>
                            <w:tblPr>
                              <w:tblStyle w:val="TableGrid"/>
                              <w:tblW w:w="0" w:type="auto"/>
                              <w:tblLook w:val="04A0" w:firstRow="1" w:lastRow="0" w:firstColumn="1" w:lastColumn="0" w:noHBand="0" w:noVBand="1"/>
                            </w:tblPr>
                            <w:tblGrid>
                              <w:gridCol w:w="5987"/>
                            </w:tblGrid>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bl>
                          <w:p w:rsidR="002C601B" w:rsidRPr="006902D1" w:rsidRDefault="002C601B" w:rsidP="002C601B">
                            <w:pPr>
                              <w:rPr>
                                <w:rFonts w:ascii="Kalinga" w:hAnsi="Kalinga" w:cs="Kalinga"/>
                              </w:rPr>
                            </w:pPr>
                          </w:p>
                          <w:p w:rsidR="002C601B" w:rsidRPr="006902D1" w:rsidRDefault="006902D1">
                            <w:pPr>
                              <w:rPr>
                                <w:rFonts w:ascii="Kalinga" w:hAnsi="Kalinga" w:cs="Kalinga"/>
                              </w:rPr>
                            </w:pPr>
                            <w:r w:rsidRPr="006902D1">
                              <w:rPr>
                                <w:rFonts w:ascii="Kalinga" w:hAnsi="Kalinga" w:cs="Kalinga"/>
                              </w:rPr>
                              <w:t>Foundational skills found in my content area:</w:t>
                            </w: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1A037" id="_x0000_s1027" type="#_x0000_t202" style="position:absolute;margin-left:343.7pt;margin-top:-30pt;width:313.7pt;height:4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" stroked="f">
                <v:textbox>
                  <w:txbxContent>
                    <w:p w:rsidR="006902D1" w:rsidRPr="006902D1" w:rsidRDefault="002C601B" w:rsidP="002C601B">
                      <w:pPr>
                        <w:rPr>
                          <w:rFonts w:ascii="Kalinga" w:hAnsi="Kalinga" w:cs="Kalinga"/>
                        </w:rPr>
                      </w:pPr>
                      <w:r w:rsidRPr="006902D1">
                        <w:rPr>
                          <w:rFonts w:ascii="Kalinga" w:hAnsi="Kalinga" w:cs="Kalinga"/>
                        </w:rPr>
                        <w:t>What is the difference between a foundational skill and TEKS?</w:t>
                      </w:r>
                    </w:p>
                    <w:tbl>
                      <w:tblPr>
                        <w:tblStyle w:val="TableGrid"/>
                        <w:tblW w:w="0" w:type="auto"/>
                        <w:tblLook w:val="04A0" w:firstRow="1" w:lastRow="0" w:firstColumn="1" w:lastColumn="0" w:noHBand="0" w:noVBand="1"/>
                      </w:tblPr>
                      <w:tblGrid>
                        <w:gridCol w:w="5987"/>
                      </w:tblGrid>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r w:rsidR="006902D1" w:rsidRPr="006902D1" w:rsidTr="006902D1">
                        <w:tc>
                          <w:tcPr>
                            <w:tcW w:w="5987" w:type="dxa"/>
                          </w:tcPr>
                          <w:p w:rsidR="006902D1" w:rsidRPr="006902D1" w:rsidRDefault="006902D1" w:rsidP="002C601B">
                            <w:pPr>
                              <w:rPr>
                                <w:rFonts w:ascii="Kalinga" w:hAnsi="Kalinga" w:cs="Kalinga"/>
                              </w:rPr>
                            </w:pPr>
                          </w:p>
                        </w:tc>
                      </w:tr>
                    </w:tbl>
                    <w:p w:rsidR="002C601B" w:rsidRPr="006902D1" w:rsidRDefault="002C601B" w:rsidP="002C601B">
                      <w:pPr>
                        <w:rPr>
                          <w:rFonts w:ascii="Kalinga" w:hAnsi="Kalinga" w:cs="Kalinga"/>
                        </w:rPr>
                      </w:pPr>
                    </w:p>
                    <w:p w:rsidR="002C601B" w:rsidRPr="006902D1" w:rsidRDefault="006902D1">
                      <w:pPr>
                        <w:rPr>
                          <w:rFonts w:ascii="Kalinga" w:hAnsi="Kalinga" w:cs="Kalinga"/>
                        </w:rPr>
                      </w:pPr>
                      <w:r w:rsidRPr="006902D1">
                        <w:rPr>
                          <w:rFonts w:ascii="Kalinga" w:hAnsi="Kalinga" w:cs="Kalinga"/>
                        </w:rPr>
                        <w:t>Foundational skills found in my content area:</w:t>
                      </w: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p w:rsidR="006902D1" w:rsidRPr="006902D1" w:rsidRDefault="006902D1">
                      <w:pPr>
                        <w:rPr>
                          <w:rFonts w:ascii="Kalinga" w:hAnsi="Kalinga" w:cs="Kalinga"/>
                        </w:rPr>
                      </w:pPr>
                    </w:p>
                    <w:p w:rsidR="006902D1" w:rsidRPr="006902D1" w:rsidRDefault="006902D1">
                      <w:pPr>
                        <w:rPr>
                          <w:rFonts w:ascii="Kalinga" w:hAnsi="Kalinga" w:cs="Kalinga"/>
                        </w:rPr>
                      </w:pPr>
                      <w:r w:rsidRPr="006902D1">
                        <w:rPr>
                          <w:rFonts w:ascii="Kalinga" w:hAnsi="Kalinga" w:cs="Kalinga"/>
                        </w:rPr>
                        <w:t>-</w:t>
                      </w:r>
                    </w:p>
                  </w:txbxContent>
                </v:textbox>
              </v:shape>
            </w:pict>
          </mc:Fallback>
        </mc:AlternateContent>
      </w:r>
    </w:p>
    <w:p w:rsidR="006902D1" w:rsidRDefault="006902D1">
      <w:r>
        <w:br w:type="page"/>
      </w:r>
    </w:p>
    <w:p w:rsidR="006902D1" w:rsidRDefault="006902D1">
      <w:r w:rsidRPr="006902D1">
        <w:rPr>
          <w:noProof/>
        </w:rPr>
        <w:lastRenderedPageBreak/>
        <mc:AlternateContent>
          <mc:Choice Requires="wps">
            <w:drawing>
              <wp:anchor distT="0" distB="0" distL="114300" distR="114300" simplePos="0" relativeHeight="251665408" behindDoc="0" locked="0" layoutInCell="1" allowOverlap="1" wp14:anchorId="46A566C2" wp14:editId="5263FB4A">
                <wp:simplePos x="0" y="0"/>
                <wp:positionH relativeFrom="column">
                  <wp:posOffset>4625975</wp:posOffset>
                </wp:positionH>
                <wp:positionV relativeFrom="paragraph">
                  <wp:posOffset>-304800</wp:posOffset>
                </wp:positionV>
                <wp:extent cx="4168775" cy="6335395"/>
                <wp:effectExtent l="0" t="0" r="0" b="0"/>
                <wp:wrapNone/>
                <wp:docPr id="259" name="Shape 259"/>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4168775" cy="6335395"/>
                        </a:xfrm>
                        <a:prstGeom prst="rect">
                          <a:avLst/>
                        </a:prstGeom>
                        <a:noFill/>
                        <a:ln>
                          <a:noFill/>
                        </a:ln>
                      </wps:spPr>
                      <wps:txbx>
                        <w:txbxContent>
                          <w:p w:rsidR="006902D1" w:rsidRPr="006902D1" w:rsidRDefault="006902D1" w:rsidP="006902D1">
                            <w:pPr>
                              <w:pStyle w:val="NormalWeb"/>
                              <w:spacing w:before="0" w:beforeAutospacing="0" w:after="0" w:afterAutospacing="0" w:line="276" w:lineRule="auto"/>
                              <w:rPr>
                                <w:rFonts w:ascii="Kalinga" w:hAnsi="Kalinga" w:cs="Kalinga"/>
                                <w:sz w:val="30"/>
                                <w:szCs w:val="30"/>
                              </w:rPr>
                            </w:pPr>
                            <w:r w:rsidRPr="006902D1">
                              <w:rPr>
                                <w:rFonts w:ascii="Kalinga" w:eastAsia="Arial" w:hAnsi="Kalinga" w:cs="Kalinga"/>
                                <w:b/>
                                <w:bCs/>
                                <w:color w:val="000000" w:themeColor="dark1"/>
                                <w:sz w:val="30"/>
                                <w:szCs w:val="30"/>
                              </w:rPr>
                              <w:t>As a table</w:t>
                            </w:r>
                          </w:p>
                          <w:p w:rsidR="006902D1" w:rsidRPr="006902D1" w:rsidRDefault="006902D1" w:rsidP="006902D1">
                            <w:pPr>
                              <w:pStyle w:val="ListParagraph"/>
                              <w:numPr>
                                <w:ilvl w:val="0"/>
                                <w:numId w:val="4"/>
                              </w:numPr>
                              <w:spacing w:line="276" w:lineRule="auto"/>
                              <w:rPr>
                                <w:rFonts w:ascii="Kalinga" w:eastAsia="Times New Roman" w:hAnsi="Kalinga" w:cs="Kalinga"/>
                                <w:color w:val="4F81BD"/>
                                <w:sz w:val="30"/>
                                <w:szCs w:val="30"/>
                              </w:rPr>
                            </w:pPr>
                            <w:r w:rsidRPr="006902D1">
                              <w:rPr>
                                <w:rFonts w:ascii="Kalinga" w:eastAsia="Arial" w:hAnsi="Kalinga" w:cs="Kalinga"/>
                                <w:color w:val="000000" w:themeColor="dark1"/>
                                <w:sz w:val="30"/>
                                <w:szCs w:val="30"/>
                              </w:rPr>
                              <w:t>Name a potential coaching opportunity based on the success criteria</w:t>
                            </w:r>
                          </w:p>
                          <w:p w:rsidR="006902D1" w:rsidRPr="006902D1" w:rsidRDefault="006902D1" w:rsidP="006902D1">
                            <w:pPr>
                              <w:pStyle w:val="ListParagraph"/>
                              <w:numPr>
                                <w:ilvl w:val="0"/>
                                <w:numId w:val="4"/>
                              </w:numPr>
                              <w:spacing w:line="276" w:lineRule="auto"/>
                              <w:rPr>
                                <w:rFonts w:ascii="Kalinga" w:eastAsia="Times New Roman" w:hAnsi="Kalinga" w:cs="Kalinga"/>
                                <w:color w:val="4F81BD"/>
                                <w:sz w:val="30"/>
                                <w:szCs w:val="30"/>
                              </w:rPr>
                            </w:pPr>
                            <w:r w:rsidRPr="006902D1">
                              <w:rPr>
                                <w:rFonts w:ascii="Kalinga" w:eastAsia="Arial" w:hAnsi="Kalinga" w:cs="Kalinga"/>
                                <w:color w:val="000000" w:themeColor="dark1"/>
                                <w:sz w:val="30"/>
                                <w:szCs w:val="30"/>
                              </w:rPr>
                              <w:t>Create questions that would help the teacher uncover their thinking</w:t>
                            </w:r>
                          </w:p>
                          <w:p w:rsidR="006902D1" w:rsidRPr="006902D1" w:rsidRDefault="006902D1" w:rsidP="006902D1">
                            <w:pPr>
                              <w:pStyle w:val="NormalWeb"/>
                              <w:spacing w:before="0" w:beforeAutospacing="0" w:after="0" w:afterAutospacing="0"/>
                              <w:ind w:firstLine="14"/>
                              <w:rPr>
                                <w:rFonts w:ascii="Kalinga" w:eastAsiaTheme="minorEastAsia" w:hAnsi="Kalinga" w:cs="Kalinga"/>
                                <w:sz w:val="30"/>
                                <w:szCs w:val="30"/>
                              </w:rPr>
                            </w:pPr>
                            <w:r w:rsidRPr="006902D1">
                              <w:rPr>
                                <w:rFonts w:ascii="Kalinga" w:eastAsia="Source Sans Pro" w:hAnsi="Kalinga" w:cs="Kalinga"/>
                                <w:b/>
                                <w:color w:val="000000" w:themeColor="dark1"/>
                                <w:sz w:val="30"/>
                                <w:szCs w:val="30"/>
                              </w:rPr>
                              <w:t>Culinary Arts 101</w:t>
                            </w:r>
                            <w:r w:rsidRPr="006902D1">
                              <w:rPr>
                                <w:rFonts w:ascii="Kalinga" w:eastAsia="Source Sans Pro" w:hAnsi="Kalinga" w:cs="Kalinga"/>
                                <w:color w:val="000000" w:themeColor="dark1"/>
                                <w:sz w:val="30"/>
                                <w:szCs w:val="30"/>
                              </w:rPr>
                              <w:t>- Students will use proper cooking conditions and follow recipes to prepare nutritionally sound meals.</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6A566C2" id="Shape 259" o:spid="_x0000_s1028" type="#_x0000_t202" style="position:absolute;margin-left:364.25pt;margin-top:-24pt;width:328.25pt;height:49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" filled="f" stroked="f">
                <v:path arrowok="t"/>
                <o:lock v:ext="edit" grouping="t"/>
                <v:textbox inset="2.53958mm,2.53958mm,2.53958mm,2.53958mm">
                  <w:txbxContent>
                    <w:p w:rsidR="006902D1" w:rsidRPr="006902D1" w:rsidRDefault="006902D1" w:rsidP="006902D1">
                      <w:pPr>
                        <w:pStyle w:val="NormalWeb"/>
                        <w:spacing w:before="0" w:beforeAutospacing="0" w:after="0" w:afterAutospacing="0" w:line="276" w:lineRule="auto"/>
                        <w:rPr>
                          <w:rFonts w:ascii="Kalinga" w:hAnsi="Kalinga" w:cs="Kalinga"/>
                          <w:sz w:val="30"/>
                          <w:szCs w:val="30"/>
                        </w:rPr>
                      </w:pPr>
                      <w:r w:rsidRPr="006902D1">
                        <w:rPr>
                          <w:rFonts w:ascii="Kalinga" w:eastAsia="Arial" w:hAnsi="Kalinga" w:cs="Kalinga"/>
                          <w:b/>
                          <w:bCs/>
                          <w:color w:val="000000" w:themeColor="dark1"/>
                          <w:sz w:val="30"/>
                          <w:szCs w:val="30"/>
                        </w:rPr>
                        <w:t>As a table</w:t>
                      </w:r>
                    </w:p>
                    <w:p w:rsidR="006902D1" w:rsidRPr="006902D1" w:rsidRDefault="006902D1" w:rsidP="006902D1">
                      <w:pPr>
                        <w:pStyle w:val="ListParagraph"/>
                        <w:numPr>
                          <w:ilvl w:val="0"/>
                          <w:numId w:val="4"/>
                        </w:numPr>
                        <w:spacing w:line="276" w:lineRule="auto"/>
                        <w:rPr>
                          <w:rFonts w:ascii="Kalinga" w:eastAsia="Times New Roman" w:hAnsi="Kalinga" w:cs="Kalinga"/>
                          <w:color w:val="4F81BD"/>
                          <w:sz w:val="30"/>
                          <w:szCs w:val="30"/>
                        </w:rPr>
                      </w:pPr>
                      <w:r w:rsidRPr="006902D1">
                        <w:rPr>
                          <w:rFonts w:ascii="Kalinga" w:eastAsia="Arial" w:hAnsi="Kalinga" w:cs="Kalinga"/>
                          <w:color w:val="000000" w:themeColor="dark1"/>
                          <w:sz w:val="30"/>
                          <w:szCs w:val="30"/>
                        </w:rPr>
                        <w:t>Name a potential coaching opportunity based on the success criteria</w:t>
                      </w:r>
                    </w:p>
                    <w:p w:rsidR="006902D1" w:rsidRPr="006902D1" w:rsidRDefault="006902D1" w:rsidP="006902D1">
                      <w:pPr>
                        <w:pStyle w:val="ListParagraph"/>
                        <w:numPr>
                          <w:ilvl w:val="0"/>
                          <w:numId w:val="4"/>
                        </w:numPr>
                        <w:spacing w:line="276" w:lineRule="auto"/>
                        <w:rPr>
                          <w:rFonts w:ascii="Kalinga" w:eastAsia="Times New Roman" w:hAnsi="Kalinga" w:cs="Kalinga"/>
                          <w:color w:val="4F81BD"/>
                          <w:sz w:val="30"/>
                          <w:szCs w:val="30"/>
                        </w:rPr>
                      </w:pPr>
                      <w:r w:rsidRPr="006902D1">
                        <w:rPr>
                          <w:rFonts w:ascii="Kalinga" w:eastAsia="Arial" w:hAnsi="Kalinga" w:cs="Kalinga"/>
                          <w:color w:val="000000" w:themeColor="dark1"/>
                          <w:sz w:val="30"/>
                          <w:szCs w:val="30"/>
                        </w:rPr>
                        <w:t>Create questions that would help the teacher uncover their thinking</w:t>
                      </w:r>
                    </w:p>
                    <w:p w:rsidR="006902D1" w:rsidRPr="006902D1" w:rsidRDefault="006902D1" w:rsidP="006902D1">
                      <w:pPr>
                        <w:pStyle w:val="NormalWeb"/>
                        <w:spacing w:before="0" w:beforeAutospacing="0" w:after="0" w:afterAutospacing="0"/>
                        <w:ind w:firstLine="14"/>
                        <w:rPr>
                          <w:rFonts w:ascii="Kalinga" w:eastAsiaTheme="minorEastAsia" w:hAnsi="Kalinga" w:cs="Kalinga"/>
                          <w:sz w:val="30"/>
                          <w:szCs w:val="30"/>
                        </w:rPr>
                      </w:pPr>
                      <w:r w:rsidRPr="006902D1">
                        <w:rPr>
                          <w:rFonts w:ascii="Kalinga" w:eastAsia="Source Sans Pro" w:hAnsi="Kalinga" w:cs="Kalinga"/>
                          <w:b/>
                          <w:color w:val="000000" w:themeColor="dark1"/>
                          <w:sz w:val="30"/>
                          <w:szCs w:val="30"/>
                        </w:rPr>
                        <w:t>Culinary Arts 101</w:t>
                      </w:r>
                      <w:r w:rsidRPr="006902D1">
                        <w:rPr>
                          <w:rFonts w:ascii="Kalinga" w:eastAsia="Source Sans Pro" w:hAnsi="Kalinga" w:cs="Kalinga"/>
                          <w:color w:val="000000" w:themeColor="dark1"/>
                          <w:sz w:val="30"/>
                          <w:szCs w:val="30"/>
                        </w:rPr>
                        <w:t>- Students will use proper cooking conditions and follow recipes to prepare nutritionally sound meals.</w:t>
                      </w:r>
                    </w:p>
                  </w:txbxContent>
                </v:textbox>
              </v:shape>
            </w:pict>
          </mc:Fallback>
        </mc:AlternateContent>
      </w:r>
      <w:r w:rsidRPr="006902D1">
        <w:rPr>
          <w:noProof/>
        </w:rPr>
        <mc:AlternateContent>
          <mc:Choice Requires="wps">
            <w:drawing>
              <wp:anchor distT="0" distB="0" distL="114300" distR="114300" simplePos="0" relativeHeight="251663360" behindDoc="0" locked="0" layoutInCell="1" allowOverlap="1" wp14:anchorId="2BDC296A" wp14:editId="382D8DCB">
                <wp:simplePos x="0" y="0"/>
                <wp:positionH relativeFrom="column">
                  <wp:posOffset>-554627</wp:posOffset>
                </wp:positionH>
                <wp:positionV relativeFrom="paragraph">
                  <wp:posOffset>-304800</wp:posOffset>
                </wp:positionV>
                <wp:extent cx="4680585" cy="6574790"/>
                <wp:effectExtent l="0" t="0" r="0" b="0"/>
                <wp:wrapNone/>
                <wp:docPr id="245" name="Shape 245"/>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4680585" cy="6574790"/>
                        </a:xfrm>
                        <a:prstGeom prst="rect">
                          <a:avLst/>
                        </a:prstGeom>
                        <a:noFill/>
                        <a:ln>
                          <a:noFill/>
                        </a:ln>
                      </wps:spPr>
                      <wps:txbx>
                        <w:txbxContent>
                          <w:p w:rsidR="006902D1" w:rsidRPr="006902D1" w:rsidRDefault="006902D1" w:rsidP="006902D1">
                            <w:pPr>
                              <w:pStyle w:val="NormalWeb"/>
                              <w:spacing w:before="0" w:beforeAutospacing="0" w:after="0" w:afterAutospacing="0"/>
                              <w:rPr>
                                <w:rFonts w:ascii="Kalinga" w:eastAsia="Source Sans Pro" w:hAnsi="Kalinga" w:cs="Kalinga"/>
                                <w:color w:val="000000" w:themeColor="dark1"/>
                                <w:sz w:val="30"/>
                                <w:szCs w:val="30"/>
                              </w:rPr>
                            </w:pPr>
                            <w:r w:rsidRPr="006902D1">
                              <w:rPr>
                                <w:rFonts w:ascii="Kalinga" w:eastAsia="Source Sans Pro" w:hAnsi="Kalinga" w:cs="Kalinga"/>
                                <w:color w:val="000000" w:themeColor="dark1"/>
                                <w:sz w:val="30"/>
                                <w:szCs w:val="30"/>
                              </w:rPr>
                              <w:t>Review the following statements.  What characteristics do they have in common that would make them effective SLO Skill Statements?</w:t>
                            </w:r>
                          </w:p>
                          <w:p w:rsidR="006902D1" w:rsidRPr="006902D1" w:rsidRDefault="006902D1" w:rsidP="006902D1">
                            <w:pPr>
                              <w:pStyle w:val="NormalWeb"/>
                              <w:spacing w:before="0" w:beforeAutospacing="0" w:after="0" w:afterAutospacing="0"/>
                              <w:rPr>
                                <w:rFonts w:ascii="Kalinga" w:hAnsi="Kalinga" w:cs="Kalinga"/>
                                <w:sz w:val="30"/>
                                <w:szCs w:val="30"/>
                              </w:rPr>
                            </w:pPr>
                          </w:p>
                          <w:p w:rsidR="006902D1" w:rsidRPr="006902D1" w:rsidRDefault="006902D1" w:rsidP="006902D1">
                            <w:pPr>
                              <w:pStyle w:val="ListParagraph"/>
                              <w:numPr>
                                <w:ilvl w:val="0"/>
                                <w:numId w:val="3"/>
                              </w:numPr>
                              <w:rPr>
                                <w:rFonts w:ascii="Kalinga" w:eastAsia="Times New Roman" w:hAnsi="Kalinga" w:cs="Kalinga"/>
                                <w:color w:val="4F81BD"/>
                                <w:sz w:val="30"/>
                                <w:szCs w:val="30"/>
                              </w:rPr>
                            </w:pPr>
                            <w:r w:rsidRPr="006902D1">
                              <w:rPr>
                                <w:rFonts w:ascii="Kalinga" w:eastAsia="Source Sans Pro" w:hAnsi="Kalinga" w:cs="Kalinga"/>
                                <w:b/>
                                <w:bCs/>
                                <w:color w:val="000000" w:themeColor="dark1"/>
                                <w:sz w:val="30"/>
                                <w:szCs w:val="30"/>
                              </w:rPr>
                              <w:t>5</w:t>
                            </w:r>
                            <w:r w:rsidRPr="006902D1">
                              <w:rPr>
                                <w:rFonts w:ascii="Kalinga" w:eastAsia="Source Sans Pro" w:hAnsi="Kalinga" w:cs="Kalinga"/>
                                <w:b/>
                                <w:bCs/>
                                <w:color w:val="000000" w:themeColor="dark1"/>
                                <w:position w:val="13"/>
                                <w:sz w:val="30"/>
                                <w:szCs w:val="30"/>
                                <w:vertAlign w:val="superscript"/>
                              </w:rPr>
                              <w:t>th</w:t>
                            </w:r>
                            <w:r w:rsidRPr="006902D1">
                              <w:rPr>
                                <w:rFonts w:ascii="Kalinga" w:eastAsia="Source Sans Pro" w:hAnsi="Kalinga" w:cs="Kalinga"/>
                                <w:b/>
                                <w:bCs/>
                                <w:color w:val="000000" w:themeColor="dark1"/>
                                <w:sz w:val="30"/>
                                <w:szCs w:val="30"/>
                              </w:rPr>
                              <w:t xml:space="preserve"> Grade Science: </w:t>
                            </w:r>
                            <w:r w:rsidRPr="006902D1">
                              <w:rPr>
                                <w:rFonts w:ascii="Kalinga" w:eastAsia="Source Sans Pro" w:hAnsi="Kalinga" w:cs="Kalinga"/>
                                <w:color w:val="000000" w:themeColor="dark1"/>
                                <w:sz w:val="30"/>
                                <w:szCs w:val="30"/>
                              </w:rPr>
                              <w:t>Students will be able to analyze information from multiple pieces of evidence and justify valid conclusions about their findings in verbal and written communication.</w:t>
                            </w:r>
                          </w:p>
                          <w:p w:rsidR="006902D1" w:rsidRPr="006902D1" w:rsidRDefault="006902D1" w:rsidP="006902D1">
                            <w:pPr>
                              <w:pStyle w:val="ListParagraph"/>
                              <w:numPr>
                                <w:ilvl w:val="0"/>
                                <w:numId w:val="3"/>
                              </w:numPr>
                              <w:rPr>
                                <w:rFonts w:ascii="Kalinga" w:eastAsia="Times New Roman" w:hAnsi="Kalinga" w:cs="Kalinga"/>
                                <w:color w:val="4F81BD"/>
                                <w:sz w:val="30"/>
                                <w:szCs w:val="30"/>
                              </w:rPr>
                            </w:pPr>
                            <w:r w:rsidRPr="006902D1">
                              <w:rPr>
                                <w:rFonts w:ascii="Kalinga" w:eastAsia="Source Sans Pro" w:hAnsi="Kalinga" w:cs="Kalinga"/>
                                <w:b/>
                                <w:bCs/>
                                <w:color w:val="000000" w:themeColor="dark1"/>
                                <w:sz w:val="30"/>
                                <w:szCs w:val="30"/>
                              </w:rPr>
                              <w:t xml:space="preserve">Health Science: </w:t>
                            </w:r>
                            <w:r w:rsidRPr="006902D1">
                              <w:rPr>
                                <w:rFonts w:ascii="Kalinga" w:eastAsia="Source Sans Pro" w:hAnsi="Kalinga" w:cs="Kalinga"/>
                                <w:color w:val="000000" w:themeColor="dark1"/>
                                <w:sz w:val="30"/>
                                <w:szCs w:val="30"/>
                              </w:rPr>
                              <w:t>Students will be able to create technical documents to communicate summaries of health</w:t>
                            </w:r>
                            <w:r w:rsidR="00336546">
                              <w:rPr>
                                <w:rFonts w:ascii="Kalinga" w:eastAsia="Source Sans Pro" w:hAnsi="Kalinga" w:cs="Kalinga"/>
                                <w:color w:val="000000" w:themeColor="dark1"/>
                                <w:sz w:val="30"/>
                                <w:szCs w:val="30"/>
                              </w:rPr>
                              <w:t>.</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2BDC296A" id="Shape 245" o:spid="_x0000_s1029" type="#_x0000_t202" style="position:absolute;margin-left:-43.65pt;margin-top:-24pt;width:368.55pt;height:5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" filled="f" stroked="f">
                <v:path arrowok="t"/>
                <o:lock v:ext="edit" grouping="t"/>
                <v:textbox inset="2.53958mm,2.53958mm,2.53958mm,2.53958mm">
                  <w:txbxContent>
                    <w:p w:rsidR="006902D1" w:rsidRPr="006902D1" w:rsidRDefault="006902D1" w:rsidP="006902D1">
                      <w:pPr>
                        <w:pStyle w:val="NormalWeb"/>
                        <w:spacing w:before="0" w:beforeAutospacing="0" w:after="0" w:afterAutospacing="0"/>
                        <w:rPr>
                          <w:rFonts w:ascii="Kalinga" w:eastAsia="Source Sans Pro" w:hAnsi="Kalinga" w:cs="Kalinga"/>
                          <w:color w:val="000000" w:themeColor="dark1"/>
                          <w:sz w:val="30"/>
                          <w:szCs w:val="30"/>
                        </w:rPr>
                      </w:pPr>
                      <w:r w:rsidRPr="006902D1">
                        <w:rPr>
                          <w:rFonts w:ascii="Kalinga" w:eastAsia="Source Sans Pro" w:hAnsi="Kalinga" w:cs="Kalinga"/>
                          <w:color w:val="000000" w:themeColor="dark1"/>
                          <w:sz w:val="30"/>
                          <w:szCs w:val="30"/>
                        </w:rPr>
                        <w:t>Review the following statements.  What characteristics do they have in common that would make them effective SLO Skill Statements?</w:t>
                      </w:r>
                    </w:p>
                    <w:p w:rsidR="006902D1" w:rsidRPr="006902D1" w:rsidRDefault="006902D1" w:rsidP="006902D1">
                      <w:pPr>
                        <w:pStyle w:val="NormalWeb"/>
                        <w:spacing w:before="0" w:beforeAutospacing="0" w:after="0" w:afterAutospacing="0"/>
                        <w:rPr>
                          <w:rFonts w:ascii="Kalinga" w:hAnsi="Kalinga" w:cs="Kalinga"/>
                          <w:sz w:val="30"/>
                          <w:szCs w:val="30"/>
                        </w:rPr>
                      </w:pPr>
                    </w:p>
                    <w:p w:rsidR="006902D1" w:rsidRPr="006902D1" w:rsidRDefault="006902D1" w:rsidP="006902D1">
                      <w:pPr>
                        <w:pStyle w:val="ListParagraph"/>
                        <w:numPr>
                          <w:ilvl w:val="0"/>
                          <w:numId w:val="3"/>
                        </w:numPr>
                        <w:rPr>
                          <w:rFonts w:ascii="Kalinga" w:eastAsia="Times New Roman" w:hAnsi="Kalinga" w:cs="Kalinga"/>
                          <w:color w:val="4F81BD"/>
                          <w:sz w:val="30"/>
                          <w:szCs w:val="30"/>
                        </w:rPr>
                      </w:pPr>
                      <w:r w:rsidRPr="006902D1">
                        <w:rPr>
                          <w:rFonts w:ascii="Kalinga" w:eastAsia="Source Sans Pro" w:hAnsi="Kalinga" w:cs="Kalinga"/>
                          <w:b/>
                          <w:bCs/>
                          <w:color w:val="000000" w:themeColor="dark1"/>
                          <w:sz w:val="30"/>
                          <w:szCs w:val="30"/>
                        </w:rPr>
                        <w:t>5</w:t>
                      </w:r>
                      <w:r w:rsidRPr="006902D1">
                        <w:rPr>
                          <w:rFonts w:ascii="Kalinga" w:eastAsia="Source Sans Pro" w:hAnsi="Kalinga" w:cs="Kalinga"/>
                          <w:b/>
                          <w:bCs/>
                          <w:color w:val="000000" w:themeColor="dark1"/>
                          <w:position w:val="13"/>
                          <w:sz w:val="30"/>
                          <w:szCs w:val="30"/>
                          <w:vertAlign w:val="superscript"/>
                        </w:rPr>
                        <w:t>th</w:t>
                      </w:r>
                      <w:r w:rsidRPr="006902D1">
                        <w:rPr>
                          <w:rFonts w:ascii="Kalinga" w:eastAsia="Source Sans Pro" w:hAnsi="Kalinga" w:cs="Kalinga"/>
                          <w:b/>
                          <w:bCs/>
                          <w:color w:val="000000" w:themeColor="dark1"/>
                          <w:sz w:val="30"/>
                          <w:szCs w:val="30"/>
                        </w:rPr>
                        <w:t xml:space="preserve"> Grade Science: </w:t>
                      </w:r>
                      <w:r w:rsidRPr="006902D1">
                        <w:rPr>
                          <w:rFonts w:ascii="Kalinga" w:eastAsia="Source Sans Pro" w:hAnsi="Kalinga" w:cs="Kalinga"/>
                          <w:color w:val="000000" w:themeColor="dark1"/>
                          <w:sz w:val="30"/>
                          <w:szCs w:val="30"/>
                        </w:rPr>
                        <w:t>Students will be able to analyze information from multiple pieces of evidence and justify valid conclusions about their findings in verbal and written communication.</w:t>
                      </w:r>
                    </w:p>
                    <w:p w:rsidR="006902D1" w:rsidRPr="006902D1" w:rsidRDefault="006902D1" w:rsidP="006902D1">
                      <w:pPr>
                        <w:pStyle w:val="ListParagraph"/>
                        <w:numPr>
                          <w:ilvl w:val="0"/>
                          <w:numId w:val="3"/>
                        </w:numPr>
                        <w:rPr>
                          <w:rFonts w:ascii="Kalinga" w:eastAsia="Times New Roman" w:hAnsi="Kalinga" w:cs="Kalinga"/>
                          <w:color w:val="4F81BD"/>
                          <w:sz w:val="30"/>
                          <w:szCs w:val="30"/>
                        </w:rPr>
                      </w:pPr>
                      <w:r w:rsidRPr="006902D1">
                        <w:rPr>
                          <w:rFonts w:ascii="Kalinga" w:eastAsia="Source Sans Pro" w:hAnsi="Kalinga" w:cs="Kalinga"/>
                          <w:b/>
                          <w:bCs/>
                          <w:color w:val="000000" w:themeColor="dark1"/>
                          <w:sz w:val="30"/>
                          <w:szCs w:val="30"/>
                        </w:rPr>
                        <w:t xml:space="preserve">Health Science: </w:t>
                      </w:r>
                      <w:r w:rsidRPr="006902D1">
                        <w:rPr>
                          <w:rFonts w:ascii="Kalinga" w:eastAsia="Source Sans Pro" w:hAnsi="Kalinga" w:cs="Kalinga"/>
                          <w:color w:val="000000" w:themeColor="dark1"/>
                          <w:sz w:val="30"/>
                          <w:szCs w:val="30"/>
                        </w:rPr>
                        <w:t>Students will be able to create technical documents to communicate summaries of health</w:t>
                      </w:r>
                      <w:r w:rsidR="00336546">
                        <w:rPr>
                          <w:rFonts w:ascii="Kalinga" w:eastAsia="Source Sans Pro" w:hAnsi="Kalinga" w:cs="Kalinga"/>
                          <w:color w:val="000000" w:themeColor="dark1"/>
                          <w:sz w:val="30"/>
                          <w:szCs w:val="30"/>
                        </w:rPr>
                        <w:t>.</w:t>
                      </w:r>
                    </w:p>
                  </w:txbxContent>
                </v:textbox>
              </v:shape>
            </w:pict>
          </mc:Fallback>
        </mc:AlternateContent>
      </w:r>
    </w:p>
    <w:p w:rsidR="006902D1" w:rsidRDefault="006902D1">
      <w:r>
        <w:br w:type="page"/>
      </w:r>
    </w:p>
    <w:p w:rsidR="006902D1" w:rsidRDefault="00336546">
      <w:r w:rsidRPr="00336546">
        <w:rPr>
          <w:noProof/>
        </w:rPr>
        <w:lastRenderedPageBreak/>
        <mc:AlternateContent>
          <mc:Choice Requires="wps">
            <w:drawing>
              <wp:anchor distT="0" distB="0" distL="114300" distR="114300" simplePos="0" relativeHeight="251670528" behindDoc="0" locked="0" layoutInCell="1" allowOverlap="1" wp14:anchorId="40EC3160" wp14:editId="402F0E96">
                <wp:simplePos x="0" y="0"/>
                <wp:positionH relativeFrom="column">
                  <wp:posOffset>4299857</wp:posOffset>
                </wp:positionH>
                <wp:positionV relativeFrom="paragraph">
                  <wp:posOffset>-348343</wp:posOffset>
                </wp:positionV>
                <wp:extent cx="3984172" cy="5196114"/>
                <wp:effectExtent l="0" t="0" r="0" b="0"/>
                <wp:wrapNone/>
                <wp:docPr id="3" name="Shape 17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984172" cy="5196114"/>
                        </a:xfrm>
                        <a:prstGeom prst="rect">
                          <a:avLst/>
                        </a:prstGeom>
                        <a:noFill/>
                        <a:ln>
                          <a:noFill/>
                        </a:ln>
                      </wps:spPr>
                      <wps:txbx>
                        <w:txbxContent>
                          <w:p w:rsidR="00336546" w:rsidRPr="00336546" w:rsidRDefault="00336546" w:rsidP="00336546">
                            <w:pPr>
                              <w:pStyle w:val="NormalWeb"/>
                              <w:spacing w:before="0" w:beforeAutospacing="0" w:after="0" w:afterAutospacing="0" w:line="276" w:lineRule="auto"/>
                              <w:ind w:left="144"/>
                              <w:rPr>
                                <w:rFonts w:ascii="Kalinga" w:hAnsi="Kalinga" w:cs="Kalinga"/>
                                <w:sz w:val="40"/>
                                <w:szCs w:val="40"/>
                              </w:rPr>
                            </w:pPr>
                            <w:r w:rsidRPr="00336546">
                              <w:rPr>
                                <w:rFonts w:ascii="Kalinga" w:eastAsia="Source Sans Pro" w:hAnsi="Kalinga" w:cs="Kalinga"/>
                                <w:color w:val="000000" w:themeColor="dark1"/>
                                <w:sz w:val="40"/>
                                <w:szCs w:val="40"/>
                              </w:rPr>
                              <w:t>What are your key takeaways from this section of the SLO?</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0EC3160" id="Shape 172" o:spid="_x0000_s1030" type="#_x0000_t202" style="position:absolute;margin-left:338.55pt;margin-top:-27.45pt;width:313.7pt;height:40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" filled="f" stroked="f">
                <v:path arrowok="t"/>
                <o:lock v:ext="edit" grouping="t"/>
                <v:textbox inset="2.53958mm,2.53958mm,2.53958mm,2.53958mm">
                  <w:txbxContent>
                    <w:p w:rsidR="00336546" w:rsidRPr="00336546" w:rsidRDefault="00336546" w:rsidP="00336546">
                      <w:pPr>
                        <w:pStyle w:val="NormalWeb"/>
                        <w:spacing w:before="0" w:beforeAutospacing="0" w:after="0" w:afterAutospacing="0" w:line="276" w:lineRule="auto"/>
                        <w:ind w:left="144"/>
                        <w:rPr>
                          <w:rFonts w:ascii="Kalinga" w:hAnsi="Kalinga" w:cs="Kalinga"/>
                          <w:sz w:val="40"/>
                          <w:szCs w:val="40"/>
                        </w:rPr>
                      </w:pPr>
                      <w:r w:rsidRPr="00336546">
                        <w:rPr>
                          <w:rFonts w:ascii="Kalinga" w:eastAsia="Source Sans Pro" w:hAnsi="Kalinga" w:cs="Kalinga"/>
                          <w:color w:val="000000" w:themeColor="dark1"/>
                          <w:sz w:val="40"/>
                          <w:szCs w:val="40"/>
                        </w:rPr>
                        <w:t>What are your key takeaways from this section of the SLO?</w:t>
                      </w:r>
                    </w:p>
                  </w:txbxContent>
                </v:textbox>
              </v:shape>
            </w:pict>
          </mc:Fallback>
        </mc:AlternateContent>
      </w:r>
      <w:r w:rsidR="006902D1" w:rsidRPr="006902D1">
        <w:rPr>
          <w:noProof/>
        </w:rPr>
        <mc:AlternateContent>
          <mc:Choice Requires="wps">
            <w:drawing>
              <wp:anchor distT="0" distB="0" distL="114300" distR="114300" simplePos="0" relativeHeight="251667456" behindDoc="0" locked="0" layoutInCell="1" allowOverlap="1" wp14:anchorId="073B3FD5" wp14:editId="070C7353">
                <wp:simplePos x="0" y="0"/>
                <wp:positionH relativeFrom="column">
                  <wp:posOffset>-467995</wp:posOffset>
                </wp:positionH>
                <wp:positionV relativeFrom="paragraph">
                  <wp:posOffset>-348615</wp:posOffset>
                </wp:positionV>
                <wp:extent cx="4767580" cy="6388826"/>
                <wp:effectExtent l="0" t="0" r="0" b="0"/>
                <wp:wrapNone/>
                <wp:docPr id="172" name="Shape 172"/>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4767580" cy="6388826"/>
                        </a:xfrm>
                        <a:prstGeom prst="rect">
                          <a:avLst/>
                        </a:prstGeom>
                        <a:noFill/>
                        <a:ln>
                          <a:noFill/>
                        </a:ln>
                      </wps:spPr>
                      <wps:txbx>
                        <w:txbxContent>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Choose a content.</w:t>
                            </w:r>
                          </w:p>
                          <w:p w:rsidR="006902D1" w:rsidRPr="00336546" w:rsidRDefault="006902D1" w:rsidP="006902D1">
                            <w:pPr>
                              <w:rPr>
                                <w:rFonts w:ascii="Kalinga" w:eastAsia="Times New Roman" w:hAnsi="Kalinga" w:cs="Kalinga"/>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Choose a foundational skill.</w:t>
                            </w:r>
                          </w:p>
                          <w:p w:rsidR="006902D1" w:rsidRPr="00336546" w:rsidRDefault="006902D1" w:rsidP="006902D1">
                            <w:pPr>
                              <w:rPr>
                                <w:rFonts w:ascii="Kalinga" w:eastAsia="Times New Roman" w:hAnsi="Kalinga" w:cs="Kalinga"/>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Write your skill statement.</w:t>
                            </w:r>
                          </w:p>
                          <w:p w:rsidR="006902D1" w:rsidRDefault="006902D1" w:rsidP="006902D1">
                            <w:pPr>
                              <w:pStyle w:val="ListParagraph"/>
                              <w:rPr>
                                <w:rFonts w:ascii="Kalinga" w:eastAsia="Times New Roman" w:hAnsi="Kalinga" w:cs="Kalinga"/>
                                <w:color w:val="4F81BD"/>
                                <w:sz w:val="40"/>
                                <w:szCs w:val="40"/>
                              </w:rPr>
                            </w:pPr>
                          </w:p>
                          <w:p w:rsidR="00336546" w:rsidRPr="00336546" w:rsidRDefault="00336546" w:rsidP="006902D1">
                            <w:pPr>
                              <w:pStyle w:val="ListParagraph"/>
                              <w:rPr>
                                <w:rFonts w:ascii="Kalinga" w:eastAsia="Times New Roman" w:hAnsi="Kalinga" w:cs="Kalinga"/>
                                <w:color w:val="4F81BD"/>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Times New Roman" w:hAnsi="Kalinga" w:cs="Kalinga"/>
                                <w:sz w:val="40"/>
                                <w:szCs w:val="40"/>
                              </w:rPr>
                              <w:t>Refine your statement</w:t>
                            </w:r>
                          </w:p>
                        </w:txbxContent>
                      </wps:txbx>
                      <wps:bodyPr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073B3FD5" id="_x0000_s1031" type="#_x0000_t202" style="position:absolute;margin-left:-36.85pt;margin-top:-27.45pt;width:375.4pt;height:50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" filled="f" stroked="f">
                <v:path arrowok="t"/>
                <o:lock v:ext="edit" grouping="t"/>
                <v:textbox inset="2.53958mm,2.53958mm,2.53958mm,2.53958mm">
                  <w:txbxContent>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Choose a content.</w:t>
                      </w:r>
                    </w:p>
                    <w:p w:rsidR="006902D1" w:rsidRPr="00336546" w:rsidRDefault="006902D1" w:rsidP="006902D1">
                      <w:pPr>
                        <w:rPr>
                          <w:rFonts w:ascii="Kalinga" w:eastAsia="Times New Roman" w:hAnsi="Kalinga" w:cs="Kalinga"/>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Choose a foundational skill.</w:t>
                      </w:r>
                    </w:p>
                    <w:p w:rsidR="006902D1" w:rsidRPr="00336546" w:rsidRDefault="006902D1" w:rsidP="006902D1">
                      <w:pPr>
                        <w:rPr>
                          <w:rFonts w:ascii="Kalinga" w:eastAsia="Times New Roman" w:hAnsi="Kalinga" w:cs="Kalinga"/>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Source Sans Pro" w:hAnsi="Kalinga" w:cs="Kalinga"/>
                          <w:sz w:val="40"/>
                          <w:szCs w:val="40"/>
                        </w:rPr>
                        <w:t>Write your skill statement.</w:t>
                      </w:r>
                    </w:p>
                    <w:p w:rsidR="006902D1" w:rsidRDefault="006902D1" w:rsidP="006902D1">
                      <w:pPr>
                        <w:pStyle w:val="ListParagraph"/>
                        <w:rPr>
                          <w:rFonts w:ascii="Kalinga" w:eastAsia="Times New Roman" w:hAnsi="Kalinga" w:cs="Kalinga"/>
                          <w:color w:val="4F81BD"/>
                          <w:sz w:val="40"/>
                          <w:szCs w:val="40"/>
                        </w:rPr>
                      </w:pPr>
                    </w:p>
                    <w:p w:rsidR="00336546" w:rsidRPr="00336546" w:rsidRDefault="00336546" w:rsidP="006902D1">
                      <w:pPr>
                        <w:pStyle w:val="ListParagraph"/>
                        <w:rPr>
                          <w:rFonts w:ascii="Kalinga" w:eastAsia="Times New Roman" w:hAnsi="Kalinga" w:cs="Kalinga"/>
                          <w:color w:val="4F81BD"/>
                          <w:sz w:val="40"/>
                          <w:szCs w:val="40"/>
                        </w:rPr>
                      </w:pPr>
                    </w:p>
                    <w:p w:rsidR="006902D1" w:rsidRPr="00336546" w:rsidRDefault="006902D1" w:rsidP="006902D1">
                      <w:pPr>
                        <w:pStyle w:val="ListParagraph"/>
                        <w:numPr>
                          <w:ilvl w:val="0"/>
                          <w:numId w:val="5"/>
                        </w:numPr>
                        <w:spacing w:line="276" w:lineRule="auto"/>
                        <w:rPr>
                          <w:rFonts w:ascii="Kalinga" w:eastAsia="Times New Roman" w:hAnsi="Kalinga" w:cs="Kalinga"/>
                          <w:sz w:val="40"/>
                          <w:szCs w:val="40"/>
                        </w:rPr>
                      </w:pPr>
                      <w:r w:rsidRPr="00336546">
                        <w:rPr>
                          <w:rFonts w:ascii="Kalinga" w:eastAsia="Times New Roman" w:hAnsi="Kalinga" w:cs="Kalinga"/>
                          <w:sz w:val="40"/>
                          <w:szCs w:val="40"/>
                        </w:rPr>
                        <w:t>Refine your statement</w:t>
                      </w:r>
                    </w:p>
                  </w:txbxContent>
                </v:textbox>
              </v:shape>
            </w:pict>
          </mc:Fallback>
        </mc:AlternateContent>
      </w:r>
      <w:r w:rsidR="006902D1">
        <w:br w:type="page"/>
      </w:r>
    </w:p>
    <w:p w:rsidR="006902D1" w:rsidRDefault="001B5D97">
      <w:r>
        <w:rPr>
          <w:noProof/>
        </w:rPr>
        <w:lastRenderedPageBreak/>
        <mc:AlternateContent>
          <mc:Choice Requires="wps">
            <w:drawing>
              <wp:anchor distT="0" distB="0" distL="114300" distR="114300" simplePos="0" relativeHeight="251674624" behindDoc="0" locked="0" layoutInCell="1" allowOverlap="1" wp14:anchorId="0F80FABF" wp14:editId="62202BFB">
                <wp:simplePos x="0" y="0"/>
                <wp:positionH relativeFrom="column">
                  <wp:posOffset>4099560</wp:posOffset>
                </wp:positionH>
                <wp:positionV relativeFrom="paragraph">
                  <wp:posOffset>-198120</wp:posOffset>
                </wp:positionV>
                <wp:extent cx="3918585" cy="5966460"/>
                <wp:effectExtent l="0" t="0" r="2476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5966460"/>
                        </a:xfrm>
                        <a:prstGeom prst="rect">
                          <a:avLst/>
                        </a:prstGeom>
                        <a:solidFill>
                          <a:srgbClr val="FFFFFF"/>
                        </a:solidFill>
                        <a:ln w="9525">
                          <a:solidFill>
                            <a:srgbClr val="000000"/>
                          </a:solidFill>
                          <a:miter lim="800000"/>
                          <a:headEnd/>
                          <a:tailEnd/>
                        </a:ln>
                      </wps:spPr>
                      <wps:txbx>
                        <w:txbxContent>
                          <w:p w:rsidR="0069611D" w:rsidRPr="0069611D" w:rsidRDefault="0069611D" w:rsidP="0069611D">
                            <w:pPr>
                              <w:jc w:val="center"/>
                              <w:rPr>
                                <w:rFonts w:ascii="Kalinga" w:hAnsi="Kalinga" w:cs="Kalinga"/>
                                <w:b/>
                                <w:sz w:val="18"/>
                                <w:szCs w:val="18"/>
                              </w:rPr>
                            </w:pPr>
                            <w:r w:rsidRPr="0069611D">
                              <w:rPr>
                                <w:rFonts w:ascii="Kalinga" w:hAnsi="Kalinga" w:cs="Kalinga"/>
                                <w:b/>
                                <w:sz w:val="18"/>
                                <w:szCs w:val="18"/>
                              </w:rPr>
                              <w:t xml:space="preserve">ISP </w:t>
                            </w:r>
                            <w:r>
                              <w:rPr>
                                <w:rFonts w:ascii="Kalinga" w:hAnsi="Kalinga" w:cs="Kalinga"/>
                                <w:b/>
                                <w:sz w:val="18"/>
                                <w:szCs w:val="18"/>
                              </w:rPr>
                              <w:t>Health Science</w:t>
                            </w:r>
                            <w:r w:rsidRPr="0069611D">
                              <w:rPr>
                                <w:rFonts w:ascii="Kalinga" w:hAnsi="Kalinga" w:cs="Kalinga"/>
                                <w:b/>
                                <w:sz w:val="18"/>
                                <w:szCs w:val="18"/>
                              </w:rPr>
                              <w:t xml:space="preserv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69611D" w:rsidRPr="0069611D" w:rsidRDefault="0069611D" w:rsidP="0069611D">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69611D"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69611D" w:rsidRDefault="0069611D">
                                  <w:pPr>
                                    <w:rPr>
                                      <w:rFonts w:ascii="Kalinga" w:hAnsi="Kalinga" w:cs="Kalinga"/>
                                      <w:sz w:val="18"/>
                                      <w:szCs w:val="18"/>
                                    </w:rPr>
                                  </w:pPr>
                                </w:p>
                              </w:tc>
                              <w:tc>
                                <w:tcPr>
                                  <w:tcW w:w="3780"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Well above typical</w:t>
                                  </w:r>
                                </w:p>
                              </w:tc>
                              <w:tc>
                                <w:tcPr>
                                  <w:tcW w:w="3780" w:type="dxa"/>
                                </w:tcPr>
                                <w:p w:rsidR="0069611D" w:rsidRPr="001B5D97" w:rsidRDefault="0069611D"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w:t>
                                  </w:r>
                                  <w:r w:rsidR="009A6828" w:rsidRPr="001B5D97">
                                    <w:rPr>
                                      <w:rFonts w:ascii="Kalinga" w:hAnsi="Kalinga" w:cs="Kalinga"/>
                                      <w:sz w:val="16"/>
                                      <w:szCs w:val="16"/>
                                    </w:rPr>
                                    <w:t>uses key terminology to identify most important health information and can communicate it verbally.</w:t>
                                  </w:r>
                                  <w:r w:rsidR="001B5D97" w:rsidRPr="001B5D97">
                                    <w:rPr>
                                      <w:rFonts w:ascii="Kalinga" w:hAnsi="Kalinga" w:cs="Kalinga"/>
                                      <w:sz w:val="16"/>
                                      <w:szCs w:val="16"/>
                                    </w:rPr>
                                    <w:t xml:space="preserve">  Can fill out most of a technical document correctly.</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69611D"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Above typical</w:t>
                                  </w:r>
                                </w:p>
                              </w:tc>
                              <w:tc>
                                <w:tcPr>
                                  <w:tcW w:w="3780" w:type="dxa"/>
                                </w:tcPr>
                                <w:p w:rsidR="0069611D" w:rsidRPr="001B5D97" w:rsidRDefault="0069611D" w:rsidP="001B5D97">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w:t>
                                  </w:r>
                                  <w:r w:rsidR="009A6828" w:rsidRPr="001B5D97">
                                    <w:rPr>
                                      <w:rFonts w:ascii="Kalinga" w:hAnsi="Kalinga" w:cs="Kalinga"/>
                                      <w:sz w:val="16"/>
                                      <w:szCs w:val="16"/>
                                    </w:rPr>
                                    <w:t xml:space="preserve">can </w:t>
                                  </w:r>
                                  <w:r w:rsidR="006150E3" w:rsidRPr="001B5D97">
                                    <w:rPr>
                                      <w:rFonts w:ascii="Kalinga" w:hAnsi="Kalinga" w:cs="Kalinga"/>
                                      <w:sz w:val="16"/>
                                      <w:szCs w:val="16"/>
                                    </w:rPr>
                                    <w:t xml:space="preserve">verbally communicate key health information using correct terminology most of the </w:t>
                                  </w:r>
                                  <w:r w:rsidR="001B5D97" w:rsidRPr="001B5D97">
                                    <w:rPr>
                                      <w:rFonts w:ascii="Kalinga" w:hAnsi="Kalinga" w:cs="Kalinga"/>
                                      <w:sz w:val="16"/>
                                      <w:szCs w:val="16"/>
                                    </w:rPr>
                                    <w:t>time.  Can fill out parts of a technical document correctly.</w:t>
                                  </w:r>
                                </w:p>
                              </w:tc>
                              <w:tc>
                                <w:tcPr>
                                  <w:tcW w:w="1186"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69611D" w:rsidRPr="001B5D97" w:rsidRDefault="0069611D"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is able to verbally communicate the basic health information but cannot write a cohesive summary.  </w:t>
                                  </w:r>
                                  <w:r w:rsidR="006150E3" w:rsidRPr="001B5D97">
                                    <w:rPr>
                                      <w:rFonts w:ascii="Kalinga" w:hAnsi="Kalinga" w:cs="Kalinga"/>
                                      <w:sz w:val="16"/>
                                      <w:szCs w:val="16"/>
                                    </w:rPr>
                                    <w:t xml:space="preserve">Knows </w:t>
                                  </w:r>
                                  <w:r w:rsidR="008E54B5" w:rsidRPr="001B5D97">
                                    <w:rPr>
                                      <w:rFonts w:ascii="Kalinga" w:hAnsi="Kalinga" w:cs="Kalinga"/>
                                      <w:sz w:val="16"/>
                                      <w:szCs w:val="16"/>
                                    </w:rPr>
                                    <w:t>important terminology and</w:t>
                                  </w:r>
                                  <w:r w:rsidR="001B5D97" w:rsidRPr="001B5D97">
                                    <w:rPr>
                                      <w:rFonts w:ascii="Kalinga" w:hAnsi="Kalinga" w:cs="Kalinga"/>
                                      <w:sz w:val="16"/>
                                      <w:szCs w:val="16"/>
                                    </w:rPr>
                                    <w:t>,</w:t>
                                  </w:r>
                                  <w:r w:rsidR="008E54B5" w:rsidRPr="001B5D97">
                                    <w:rPr>
                                      <w:rFonts w:ascii="Kalinga" w:hAnsi="Kalinga" w:cs="Kalinga"/>
                                      <w:sz w:val="16"/>
                                      <w:szCs w:val="16"/>
                                    </w:rPr>
                                    <w:t xml:space="preserve"> with template</w:t>
                                  </w:r>
                                  <w:r w:rsidR="001B5D97" w:rsidRPr="001B5D97">
                                    <w:rPr>
                                      <w:rFonts w:ascii="Kalinga" w:hAnsi="Kalinga" w:cs="Kalinga"/>
                                      <w:sz w:val="16"/>
                                      <w:szCs w:val="16"/>
                                    </w:rPr>
                                    <w:t>,</w:t>
                                  </w:r>
                                  <w:r w:rsidR="008E54B5" w:rsidRPr="001B5D97">
                                    <w:rPr>
                                      <w:rFonts w:ascii="Kalinga" w:hAnsi="Kalinga" w:cs="Kalinga"/>
                                      <w:sz w:val="16"/>
                                      <w:szCs w:val="16"/>
                                    </w:rPr>
                                    <w:t xml:space="preserve"> can fill out parts of a technical document.</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69611D"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Below typical</w:t>
                                  </w:r>
                                </w:p>
                              </w:tc>
                              <w:tc>
                                <w:tcPr>
                                  <w:tcW w:w="3780"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With some teacher assistance, student is able to identify valuable information but has trouble verbalizing it.  Knows some important terminology</w:t>
                                  </w:r>
                                  <w:r w:rsidR="009A6828" w:rsidRPr="001B5D97">
                                    <w:rPr>
                                      <w:rFonts w:ascii="Kalinga" w:hAnsi="Kalinga" w:cs="Kalinga"/>
                                      <w:sz w:val="16"/>
                                      <w:szCs w:val="16"/>
                                    </w:rPr>
                                    <w:t xml:space="preserve"> and with template can fill out parts of </w:t>
                                  </w:r>
                                  <w:r w:rsidR="008E54B5" w:rsidRPr="001B5D97">
                                    <w:rPr>
                                      <w:rFonts w:ascii="Kalinga" w:hAnsi="Kalinga" w:cs="Kalinga"/>
                                      <w:sz w:val="16"/>
                                      <w:szCs w:val="16"/>
                                    </w:rPr>
                                    <w:t>a technical document.</w:t>
                                  </w:r>
                                </w:p>
                              </w:tc>
                              <w:tc>
                                <w:tcPr>
                                  <w:tcW w:w="1186"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Well below typical</w:t>
                                  </w:r>
                                </w:p>
                              </w:tc>
                              <w:tc>
                                <w:tcPr>
                                  <w:tcW w:w="3780" w:type="dxa"/>
                                </w:tcPr>
                                <w:p w:rsidR="0069611D" w:rsidRPr="001B5D97" w:rsidRDefault="0069611D"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Even with teacher assistance, student has difficulty identifying valuable information.  Does not recognize important terminology</w:t>
                                  </w:r>
                                  <w:r w:rsidR="009A6828" w:rsidRPr="001B5D97">
                                    <w:rPr>
                                      <w:rFonts w:ascii="Kalinga" w:hAnsi="Kalinga" w:cs="Kalinga"/>
                                      <w:sz w:val="16"/>
                                      <w:szCs w:val="16"/>
                                    </w:rPr>
                                    <w:t xml:space="preserve"> and cannot fill out technical documents.</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69611D" w:rsidRDefault="0069611D" w:rsidP="006961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0FABF" id="_x0000_s1032" type="#_x0000_t202" style="position:absolute;margin-left:322.8pt;margin-top:-15.6pt;width:308.55pt;height:46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">
                <v:textbox>
                  <w:txbxContent>
                    <w:p w:rsidR="0069611D" w:rsidRPr="0069611D" w:rsidRDefault="0069611D" w:rsidP="0069611D">
                      <w:pPr>
                        <w:jc w:val="center"/>
                        <w:rPr>
                          <w:rFonts w:ascii="Kalinga" w:hAnsi="Kalinga" w:cs="Kalinga"/>
                          <w:b/>
                          <w:sz w:val="18"/>
                          <w:szCs w:val="18"/>
                        </w:rPr>
                      </w:pPr>
                      <w:r w:rsidRPr="0069611D">
                        <w:rPr>
                          <w:rFonts w:ascii="Kalinga" w:hAnsi="Kalinga" w:cs="Kalinga"/>
                          <w:b/>
                          <w:sz w:val="18"/>
                          <w:szCs w:val="18"/>
                        </w:rPr>
                        <w:t xml:space="preserve">ISP </w:t>
                      </w:r>
                      <w:r>
                        <w:rPr>
                          <w:rFonts w:ascii="Kalinga" w:hAnsi="Kalinga" w:cs="Kalinga"/>
                          <w:b/>
                          <w:sz w:val="18"/>
                          <w:szCs w:val="18"/>
                        </w:rPr>
                        <w:t>Health Science</w:t>
                      </w:r>
                      <w:r w:rsidRPr="0069611D">
                        <w:rPr>
                          <w:rFonts w:ascii="Kalinga" w:hAnsi="Kalinga" w:cs="Kalinga"/>
                          <w:b/>
                          <w:sz w:val="18"/>
                          <w:szCs w:val="18"/>
                        </w:rPr>
                        <w:t xml:space="preserv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69611D" w:rsidRPr="0069611D" w:rsidRDefault="0069611D" w:rsidP="0069611D">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69611D"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69611D" w:rsidRDefault="0069611D">
                            <w:pPr>
                              <w:rPr>
                                <w:rFonts w:ascii="Kalinga" w:hAnsi="Kalinga" w:cs="Kalinga"/>
                                <w:sz w:val="18"/>
                                <w:szCs w:val="18"/>
                              </w:rPr>
                            </w:pPr>
                          </w:p>
                        </w:tc>
                        <w:tc>
                          <w:tcPr>
                            <w:tcW w:w="3780"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Well above typical</w:t>
                            </w:r>
                          </w:p>
                        </w:tc>
                        <w:tc>
                          <w:tcPr>
                            <w:tcW w:w="3780" w:type="dxa"/>
                          </w:tcPr>
                          <w:p w:rsidR="0069611D" w:rsidRPr="001B5D97" w:rsidRDefault="0069611D"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w:t>
                            </w:r>
                            <w:r w:rsidR="009A6828" w:rsidRPr="001B5D97">
                              <w:rPr>
                                <w:rFonts w:ascii="Kalinga" w:hAnsi="Kalinga" w:cs="Kalinga"/>
                                <w:sz w:val="16"/>
                                <w:szCs w:val="16"/>
                              </w:rPr>
                              <w:t>uses key terminology to identify most important health information and can communicate it verbally.</w:t>
                            </w:r>
                            <w:r w:rsidR="001B5D97" w:rsidRPr="001B5D97">
                              <w:rPr>
                                <w:rFonts w:ascii="Kalinga" w:hAnsi="Kalinga" w:cs="Kalinga"/>
                                <w:sz w:val="16"/>
                                <w:szCs w:val="16"/>
                              </w:rPr>
                              <w:t xml:space="preserve">  Can fill out most of a technical document correctly.</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69611D"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Above typical</w:t>
                            </w:r>
                          </w:p>
                        </w:tc>
                        <w:tc>
                          <w:tcPr>
                            <w:tcW w:w="3780" w:type="dxa"/>
                          </w:tcPr>
                          <w:p w:rsidR="0069611D" w:rsidRPr="001B5D97" w:rsidRDefault="0069611D" w:rsidP="001B5D97">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w:t>
                            </w:r>
                            <w:r w:rsidR="009A6828" w:rsidRPr="001B5D97">
                              <w:rPr>
                                <w:rFonts w:ascii="Kalinga" w:hAnsi="Kalinga" w:cs="Kalinga"/>
                                <w:sz w:val="16"/>
                                <w:szCs w:val="16"/>
                              </w:rPr>
                              <w:t xml:space="preserve">can </w:t>
                            </w:r>
                            <w:r w:rsidR="006150E3" w:rsidRPr="001B5D97">
                              <w:rPr>
                                <w:rFonts w:ascii="Kalinga" w:hAnsi="Kalinga" w:cs="Kalinga"/>
                                <w:sz w:val="16"/>
                                <w:szCs w:val="16"/>
                              </w:rPr>
                              <w:t xml:space="preserve">verbally communicate key health information using correct terminology most of the </w:t>
                            </w:r>
                            <w:r w:rsidR="001B5D97" w:rsidRPr="001B5D97">
                              <w:rPr>
                                <w:rFonts w:ascii="Kalinga" w:hAnsi="Kalinga" w:cs="Kalinga"/>
                                <w:sz w:val="16"/>
                                <w:szCs w:val="16"/>
                              </w:rPr>
                              <w:t>time.  Can fill out parts of a technical document correctly.</w:t>
                            </w:r>
                          </w:p>
                        </w:tc>
                        <w:tc>
                          <w:tcPr>
                            <w:tcW w:w="1186"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69611D" w:rsidRPr="001B5D97" w:rsidRDefault="0069611D"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 xml:space="preserve">Student is able to verbally communicate the basic health information but cannot write a cohesive summary.  </w:t>
                            </w:r>
                            <w:r w:rsidR="006150E3" w:rsidRPr="001B5D97">
                              <w:rPr>
                                <w:rFonts w:ascii="Kalinga" w:hAnsi="Kalinga" w:cs="Kalinga"/>
                                <w:sz w:val="16"/>
                                <w:szCs w:val="16"/>
                              </w:rPr>
                              <w:t xml:space="preserve">Knows </w:t>
                            </w:r>
                            <w:r w:rsidR="008E54B5" w:rsidRPr="001B5D97">
                              <w:rPr>
                                <w:rFonts w:ascii="Kalinga" w:hAnsi="Kalinga" w:cs="Kalinga"/>
                                <w:sz w:val="16"/>
                                <w:szCs w:val="16"/>
                              </w:rPr>
                              <w:t>important terminology and</w:t>
                            </w:r>
                            <w:r w:rsidR="001B5D97" w:rsidRPr="001B5D97">
                              <w:rPr>
                                <w:rFonts w:ascii="Kalinga" w:hAnsi="Kalinga" w:cs="Kalinga"/>
                                <w:sz w:val="16"/>
                                <w:szCs w:val="16"/>
                              </w:rPr>
                              <w:t>,</w:t>
                            </w:r>
                            <w:r w:rsidR="008E54B5" w:rsidRPr="001B5D97">
                              <w:rPr>
                                <w:rFonts w:ascii="Kalinga" w:hAnsi="Kalinga" w:cs="Kalinga"/>
                                <w:sz w:val="16"/>
                                <w:szCs w:val="16"/>
                              </w:rPr>
                              <w:t xml:space="preserve"> with template</w:t>
                            </w:r>
                            <w:r w:rsidR="001B5D97" w:rsidRPr="001B5D97">
                              <w:rPr>
                                <w:rFonts w:ascii="Kalinga" w:hAnsi="Kalinga" w:cs="Kalinga"/>
                                <w:sz w:val="16"/>
                                <w:szCs w:val="16"/>
                              </w:rPr>
                              <w:t>,</w:t>
                            </w:r>
                            <w:r w:rsidR="008E54B5" w:rsidRPr="001B5D97">
                              <w:rPr>
                                <w:rFonts w:ascii="Kalinga" w:hAnsi="Kalinga" w:cs="Kalinga"/>
                                <w:sz w:val="16"/>
                                <w:szCs w:val="16"/>
                              </w:rPr>
                              <w:t xml:space="preserve"> can fill out parts of a technical document.</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69611D"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Below typical</w:t>
                            </w:r>
                          </w:p>
                        </w:tc>
                        <w:tc>
                          <w:tcPr>
                            <w:tcW w:w="3780"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With some teacher assistance, student is able to identify valuable information but has trouble verbalizing it.  Knows some important terminology</w:t>
                            </w:r>
                            <w:r w:rsidR="009A6828" w:rsidRPr="001B5D97">
                              <w:rPr>
                                <w:rFonts w:ascii="Kalinga" w:hAnsi="Kalinga" w:cs="Kalinga"/>
                                <w:sz w:val="16"/>
                                <w:szCs w:val="16"/>
                              </w:rPr>
                              <w:t xml:space="preserve"> and with template can fill out parts of </w:t>
                            </w:r>
                            <w:r w:rsidR="008E54B5" w:rsidRPr="001B5D97">
                              <w:rPr>
                                <w:rFonts w:ascii="Kalinga" w:hAnsi="Kalinga" w:cs="Kalinga"/>
                                <w:sz w:val="16"/>
                                <w:szCs w:val="16"/>
                              </w:rPr>
                              <w:t>a technical document.</w:t>
                            </w:r>
                          </w:p>
                        </w:tc>
                        <w:tc>
                          <w:tcPr>
                            <w:tcW w:w="1186" w:type="dxa"/>
                          </w:tcPr>
                          <w:p w:rsidR="0069611D" w:rsidRPr="001B5D97"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69611D"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1B5D97" w:rsidRDefault="0069611D">
                            <w:pPr>
                              <w:rPr>
                                <w:rFonts w:ascii="Kalinga" w:hAnsi="Kalinga" w:cs="Kalinga"/>
                                <w:sz w:val="16"/>
                                <w:szCs w:val="16"/>
                              </w:rPr>
                            </w:pPr>
                            <w:r w:rsidRPr="001B5D97">
                              <w:rPr>
                                <w:rFonts w:ascii="Kalinga" w:hAnsi="Kalinga" w:cs="Kalinga"/>
                                <w:sz w:val="16"/>
                                <w:szCs w:val="16"/>
                              </w:rPr>
                              <w:t>Well below typical</w:t>
                            </w:r>
                          </w:p>
                        </w:tc>
                        <w:tc>
                          <w:tcPr>
                            <w:tcW w:w="3780" w:type="dxa"/>
                          </w:tcPr>
                          <w:p w:rsidR="0069611D" w:rsidRPr="001B5D97" w:rsidRDefault="0069611D"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Even with teacher assistance, student has difficulty identifying valuable information.  Does not recognize important terminology</w:t>
                            </w:r>
                            <w:r w:rsidR="009A6828" w:rsidRPr="001B5D97">
                              <w:rPr>
                                <w:rFonts w:ascii="Kalinga" w:hAnsi="Kalinga" w:cs="Kalinga"/>
                                <w:sz w:val="16"/>
                                <w:szCs w:val="16"/>
                              </w:rPr>
                              <w:t xml:space="preserve"> and cannot fill out technical documents.</w:t>
                            </w:r>
                          </w:p>
                        </w:tc>
                        <w:tc>
                          <w:tcPr>
                            <w:tcW w:w="1186" w:type="dxa"/>
                          </w:tcPr>
                          <w:p w:rsidR="0069611D" w:rsidRPr="001B5D97"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69611D" w:rsidRDefault="0069611D" w:rsidP="0069611D"/>
                  </w:txbxContent>
                </v:textbox>
              </v:shape>
            </w:pict>
          </mc:Fallback>
        </mc:AlternateContent>
      </w:r>
      <w:r w:rsidR="0069611D">
        <w:rPr>
          <w:noProof/>
        </w:rPr>
        <mc:AlternateContent>
          <mc:Choice Requires="wps">
            <w:drawing>
              <wp:anchor distT="0" distB="0" distL="114300" distR="114300" simplePos="0" relativeHeight="251672576" behindDoc="0" locked="0" layoutInCell="1" allowOverlap="1" wp14:anchorId="438CBB65" wp14:editId="08FDE684">
                <wp:simplePos x="0" y="0"/>
                <wp:positionH relativeFrom="column">
                  <wp:posOffset>-457200</wp:posOffset>
                </wp:positionH>
                <wp:positionV relativeFrom="paragraph">
                  <wp:posOffset>-198120</wp:posOffset>
                </wp:positionV>
                <wp:extent cx="3918585" cy="6210300"/>
                <wp:effectExtent l="0" t="0" r="2476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6210300"/>
                        </a:xfrm>
                        <a:prstGeom prst="rect">
                          <a:avLst/>
                        </a:prstGeom>
                        <a:solidFill>
                          <a:srgbClr val="FFFFFF"/>
                        </a:solidFill>
                        <a:ln w="9525">
                          <a:solidFill>
                            <a:srgbClr val="000000"/>
                          </a:solidFill>
                          <a:miter lim="800000"/>
                          <a:headEnd/>
                          <a:tailEnd/>
                        </a:ln>
                      </wps:spPr>
                      <wps:txbx>
                        <w:txbxContent>
                          <w:p w:rsidR="00336546" w:rsidRPr="0069611D" w:rsidRDefault="00336546" w:rsidP="0069611D">
                            <w:pPr>
                              <w:spacing w:line="240" w:lineRule="auto"/>
                              <w:jc w:val="center"/>
                              <w:rPr>
                                <w:rFonts w:ascii="Kalinga" w:hAnsi="Kalinga" w:cs="Kalinga"/>
                                <w:b/>
                                <w:sz w:val="18"/>
                                <w:szCs w:val="18"/>
                              </w:rPr>
                            </w:pPr>
                            <w:r w:rsidRPr="0069611D">
                              <w:rPr>
                                <w:rFonts w:ascii="Kalinga" w:hAnsi="Kalinga" w:cs="Kalinga"/>
                                <w:b/>
                                <w:sz w:val="18"/>
                                <w:szCs w:val="18"/>
                              </w:rPr>
                              <w:t>ISP 5th Grade Science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336546" w:rsidRPr="0069611D" w:rsidRDefault="00336546">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69611D"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69611D" w:rsidRDefault="0069611D">
                                  <w:pPr>
                                    <w:rPr>
                                      <w:rFonts w:ascii="Kalinga" w:hAnsi="Kalinga" w:cs="Kalinga"/>
                                      <w:sz w:val="18"/>
                                      <w:szCs w:val="18"/>
                                    </w:rPr>
                                  </w:pPr>
                                </w:p>
                              </w:tc>
                              <w:tc>
                                <w:tcPr>
                                  <w:tcW w:w="3780"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Well above typical</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write a conclusion of their findings using at least two pieces of evidence in their justification</w:t>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336546"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Above typical</w:t>
                                  </w:r>
                                </w:p>
                              </w:tc>
                              <w:tc>
                                <w:tcPr>
                                  <w:tcW w:w="3780" w:type="dxa"/>
                                </w:tcPr>
                                <w:p w:rsidR="00336546" w:rsidRPr="0069611D"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write a conclusion of their findings using one piece of evidence in their justification. </w:t>
                                  </w:r>
                                </w:p>
                              </w:tc>
                              <w:tc>
                                <w:tcPr>
                                  <w:tcW w:w="1186" w:type="dxa"/>
                                </w:tcPr>
                                <w:p w:rsidR="00336546" w:rsidRPr="0069611D" w:rsidRDefault="00336546">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verbally communicate a valid conclusion using one piece of evidence. </w:t>
                                  </w:r>
                                  <w:r w:rsidRPr="0069611D">
                                    <w:rPr>
                                      <w:rFonts w:ascii="Kalinga" w:hAnsi="Kalinga" w:cs="Kalinga"/>
                                      <w:sz w:val="18"/>
                                      <w:szCs w:val="18"/>
                                    </w:rPr>
                                    <w:br w:type="page"/>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336546"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Below typical</w:t>
                                  </w:r>
                                </w:p>
                              </w:tc>
                              <w:tc>
                                <w:tcPr>
                                  <w:tcW w:w="3780" w:type="dxa"/>
                                </w:tcPr>
                                <w:p w:rsidR="00336546" w:rsidRPr="0069611D"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identify factual information using one piece of direct evidence but is unable to verbally communicate a conclusion.</w:t>
                                  </w:r>
                                </w:p>
                              </w:tc>
                              <w:tc>
                                <w:tcPr>
                                  <w:tcW w:w="1186" w:type="dxa"/>
                                </w:tcPr>
                                <w:p w:rsidR="00336546" w:rsidRPr="0069611D" w:rsidRDefault="00336546">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Well below typical</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has difficulty identifying factual information from one piece of evidence and is unable to verbally communicate a conclusion.</w:t>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336546" w:rsidRDefault="003365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CBB65" id="_x0000_s1033" type="#_x0000_t202" style="position:absolute;margin-left:-36pt;margin-top:-15.6pt;width:308.55pt;height:4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lMKAIAAE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">
                <v:textbox>
                  <w:txbxContent>
                    <w:p w:rsidR="00336546" w:rsidRPr="0069611D" w:rsidRDefault="00336546" w:rsidP="0069611D">
                      <w:pPr>
                        <w:spacing w:line="240" w:lineRule="auto"/>
                        <w:jc w:val="center"/>
                        <w:rPr>
                          <w:rFonts w:ascii="Kalinga" w:hAnsi="Kalinga" w:cs="Kalinga"/>
                          <w:b/>
                          <w:sz w:val="18"/>
                          <w:szCs w:val="18"/>
                        </w:rPr>
                      </w:pPr>
                      <w:r w:rsidRPr="0069611D">
                        <w:rPr>
                          <w:rFonts w:ascii="Kalinga" w:hAnsi="Kalinga" w:cs="Kalinga"/>
                          <w:b/>
                          <w:sz w:val="18"/>
                          <w:szCs w:val="18"/>
                        </w:rPr>
                        <w:t>ISP 5th Grade Science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336546" w:rsidRPr="0069611D" w:rsidRDefault="00336546">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69611D"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69611D" w:rsidRPr="0069611D" w:rsidRDefault="0069611D">
                            <w:pPr>
                              <w:rPr>
                                <w:rFonts w:ascii="Kalinga" w:hAnsi="Kalinga" w:cs="Kalinga"/>
                                <w:sz w:val="18"/>
                                <w:szCs w:val="18"/>
                              </w:rPr>
                            </w:pPr>
                          </w:p>
                        </w:tc>
                        <w:tc>
                          <w:tcPr>
                            <w:tcW w:w="3780"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69611D" w:rsidRPr="0069611D" w:rsidRDefault="0069611D">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Well above typical</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write a conclusion of their findings using at least two pieces of evidence in their justification</w:t>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336546"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Above typical</w:t>
                            </w:r>
                          </w:p>
                        </w:tc>
                        <w:tc>
                          <w:tcPr>
                            <w:tcW w:w="3780" w:type="dxa"/>
                          </w:tcPr>
                          <w:p w:rsidR="00336546" w:rsidRPr="0069611D"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write a conclusion of their findings using one piece of evidence in their justification. </w:t>
                            </w:r>
                          </w:p>
                        </w:tc>
                        <w:tc>
                          <w:tcPr>
                            <w:tcW w:w="1186" w:type="dxa"/>
                          </w:tcPr>
                          <w:p w:rsidR="00336546" w:rsidRPr="0069611D" w:rsidRDefault="00336546">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verbally communicate a valid conclusion using one piece of evidence. </w:t>
                            </w:r>
                            <w:r w:rsidRPr="0069611D">
                              <w:rPr>
                                <w:rFonts w:ascii="Kalinga" w:hAnsi="Kalinga" w:cs="Kalinga"/>
                                <w:sz w:val="18"/>
                                <w:szCs w:val="18"/>
                              </w:rPr>
                              <w:br w:type="page"/>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336546"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Below typical</w:t>
                            </w:r>
                          </w:p>
                        </w:tc>
                        <w:tc>
                          <w:tcPr>
                            <w:tcW w:w="3780" w:type="dxa"/>
                          </w:tcPr>
                          <w:p w:rsidR="00336546" w:rsidRPr="0069611D" w:rsidRDefault="0069611D">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identify factual information using one piece of direct evidence but is unable to verbally communicate a conclusion.</w:t>
                            </w:r>
                          </w:p>
                        </w:tc>
                        <w:tc>
                          <w:tcPr>
                            <w:tcW w:w="1186" w:type="dxa"/>
                          </w:tcPr>
                          <w:p w:rsidR="00336546" w:rsidRPr="0069611D" w:rsidRDefault="00336546">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336546"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336546" w:rsidRPr="0069611D" w:rsidRDefault="0069611D">
                            <w:pPr>
                              <w:rPr>
                                <w:rFonts w:ascii="Kalinga" w:hAnsi="Kalinga" w:cs="Kalinga"/>
                                <w:sz w:val="18"/>
                                <w:szCs w:val="18"/>
                              </w:rPr>
                            </w:pPr>
                            <w:r w:rsidRPr="0069611D">
                              <w:rPr>
                                <w:rFonts w:ascii="Kalinga" w:hAnsi="Kalinga" w:cs="Kalinga"/>
                                <w:sz w:val="18"/>
                                <w:szCs w:val="18"/>
                              </w:rPr>
                              <w:t>Well below typical</w:t>
                            </w:r>
                          </w:p>
                        </w:tc>
                        <w:tc>
                          <w:tcPr>
                            <w:tcW w:w="3780" w:type="dxa"/>
                          </w:tcPr>
                          <w:p w:rsidR="00336546" w:rsidRPr="0069611D" w:rsidRDefault="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has difficulty identifying factual information from one piece of evidence and is unable to verbally communicate a conclusion.</w:t>
                            </w:r>
                          </w:p>
                        </w:tc>
                        <w:tc>
                          <w:tcPr>
                            <w:tcW w:w="1186" w:type="dxa"/>
                          </w:tcPr>
                          <w:p w:rsidR="00336546" w:rsidRPr="0069611D" w:rsidRDefault="00336546">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336546" w:rsidRDefault="00336546"/>
                  </w:txbxContent>
                </v:textbox>
              </v:shape>
            </w:pict>
          </mc:Fallback>
        </mc:AlternateContent>
      </w:r>
    </w:p>
    <w:p w:rsidR="006902D1" w:rsidRDefault="00336546">
      <w:r>
        <w:t xml:space="preserve">- </w:t>
      </w:r>
      <w:r w:rsidR="006902D1">
        <w:br w:type="page"/>
      </w:r>
    </w:p>
    <w:p w:rsidR="00DB403F" w:rsidRDefault="00DB403F">
      <w:r>
        <w:rPr>
          <w:noProof/>
        </w:rPr>
        <mc:AlternateContent>
          <mc:Choice Requires="wps">
            <w:drawing>
              <wp:anchor distT="0" distB="0" distL="114300" distR="114300" simplePos="0" relativeHeight="251681792" behindDoc="0" locked="0" layoutInCell="1" allowOverlap="1" wp14:editId="36B11C9B">
                <wp:simplePos x="0" y="0"/>
                <wp:positionH relativeFrom="column">
                  <wp:align>center</wp:align>
                </wp:positionH>
                <wp:positionV relativeFrom="paragraph">
                  <wp:posOffset>0</wp:posOffset>
                </wp:positionV>
                <wp:extent cx="3710940" cy="6240780"/>
                <wp:effectExtent l="0" t="0" r="228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240780"/>
                        </a:xfrm>
                        <a:prstGeom prst="rect">
                          <a:avLst/>
                        </a:prstGeom>
                        <a:solidFill>
                          <a:srgbClr val="FFFFFF"/>
                        </a:solidFill>
                        <a:ln w="9525">
                          <a:solidFill>
                            <a:srgbClr val="000000"/>
                          </a:solidFill>
                          <a:miter lim="800000"/>
                          <a:headEnd/>
                          <a:tailEnd/>
                        </a:ln>
                      </wps:spPr>
                      <wps:txbx>
                        <w:txbxContent>
                          <w:p w:rsidR="00DB403F" w:rsidRPr="00AA28B5" w:rsidRDefault="00AA28B5" w:rsidP="00AA28B5">
                            <w:pPr>
                              <w:jc w:val="center"/>
                              <w:rPr>
                                <w:rFonts w:ascii="Kalinga" w:hAnsi="Kalinga" w:cs="Kalinga"/>
                                <w:b/>
                                <w:sz w:val="18"/>
                                <w:szCs w:val="18"/>
                              </w:rPr>
                            </w:pPr>
                            <w:r w:rsidRPr="00AA28B5">
                              <w:rPr>
                                <w:rFonts w:ascii="Kalinga" w:hAnsi="Kalinga" w:cs="Kalinga"/>
                                <w:b/>
                                <w:sz w:val="18"/>
                                <w:szCs w:val="18"/>
                              </w:rPr>
                              <w:t xml:space="preserve">ISP </w:t>
                            </w:r>
                            <w:r w:rsidR="00DB403F" w:rsidRPr="00AA28B5">
                              <w:rPr>
                                <w:rFonts w:ascii="Kalinga" w:hAnsi="Kalinga" w:cs="Kalinga"/>
                                <w:b/>
                                <w:sz w:val="18"/>
                                <w:szCs w:val="18"/>
                              </w:rPr>
                              <w:t xml:space="preserve">Culinary Arts </w:t>
                            </w:r>
                            <w:r w:rsidRPr="00AA28B5">
                              <w:rPr>
                                <w:rFonts w:ascii="Kalinga" w:hAnsi="Kalinga" w:cs="Kalinga"/>
                                <w:b/>
                                <w:sz w:val="18"/>
                                <w:szCs w:val="18"/>
                              </w:rPr>
                              <w:t>(Practice)</w:t>
                            </w:r>
                          </w:p>
                          <w:p w:rsidR="00DB403F" w:rsidRPr="00AA28B5" w:rsidRDefault="00DB403F">
                            <w:pPr>
                              <w:rPr>
                                <w:rFonts w:ascii="Kalinga" w:hAnsi="Kalinga" w:cs="Kalinga"/>
                                <w:sz w:val="18"/>
                                <w:szCs w:val="18"/>
                              </w:rPr>
                            </w:pPr>
                            <w:r w:rsidRPr="00AA28B5">
                              <w:rPr>
                                <w:rFonts w:ascii="Kalinga" w:hAnsi="Kalinga" w:cs="Kalinga"/>
                                <w:sz w:val="18"/>
                                <w:szCs w:val="18"/>
                              </w:rPr>
                              <w:t xml:space="preserve">SLO Skill Focus: Students will use proper cooking conditions and follow recipes to prepare nutritionally sound meals. </w:t>
                            </w:r>
                          </w:p>
                          <w:tbl>
                            <w:tblPr>
                              <w:tblStyle w:val="MediumGrid3-Accent5"/>
                              <w:tblW w:w="0" w:type="auto"/>
                              <w:tblLook w:val="04A0" w:firstRow="1" w:lastRow="0" w:firstColumn="1" w:lastColumn="0" w:noHBand="0" w:noVBand="1"/>
                            </w:tblPr>
                            <w:tblGrid>
                              <w:gridCol w:w="912"/>
                              <w:gridCol w:w="3667"/>
                              <w:gridCol w:w="1178"/>
                            </w:tblGrid>
                            <w:tr w:rsidR="00AA28B5" w:rsidRPr="0069611D"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69611D" w:rsidRDefault="00DB403F" w:rsidP="004B307A">
                                  <w:pPr>
                                    <w:rPr>
                                      <w:rFonts w:ascii="Kalinga" w:hAnsi="Kalinga" w:cs="Kalinga"/>
                                      <w:sz w:val="18"/>
                                      <w:szCs w:val="18"/>
                                    </w:rPr>
                                  </w:pPr>
                                </w:p>
                              </w:tc>
                              <w:tc>
                                <w:tcPr>
                                  <w:tcW w:w="3667" w:type="dxa"/>
                                </w:tcPr>
                                <w:p w:rsidR="00DB403F" w:rsidRPr="0069611D" w:rsidRDefault="00DB403F"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78" w:type="dxa"/>
                                </w:tcPr>
                                <w:p w:rsidR="00DB403F" w:rsidRPr="0069611D" w:rsidRDefault="00DB403F"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above typical</w:t>
                                  </w:r>
                                </w:p>
                              </w:tc>
                              <w:tc>
                                <w:tcPr>
                                  <w:tcW w:w="3667"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considerable experience with cooking, report often cooking the family meals. STAAR results indicate that students are performing at or above grade level in all subjects.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Above typical</w:t>
                                  </w:r>
                                </w:p>
                              </w:tc>
                              <w:tc>
                                <w:tcPr>
                                  <w:tcW w:w="3667" w:type="dxa"/>
                                </w:tcPr>
                                <w:p w:rsidR="00DB403F" w:rsidRPr="00DB403F"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cooked one or two meals independently. STAAR results indicate that students are performing at grade level in most subjects, with a few above grade level scores.</w:t>
                                  </w:r>
                                </w:p>
                              </w:tc>
                              <w:tc>
                                <w:tcPr>
                                  <w:tcW w:w="1178" w:type="dxa"/>
                                </w:tcPr>
                                <w:p w:rsidR="00DB403F" w:rsidRPr="001B5D97"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 xml:space="preserve">Typical </w:t>
                                  </w:r>
                                </w:p>
                              </w:tc>
                              <w:tc>
                                <w:tcPr>
                                  <w:tcW w:w="3667"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some cooking experience, typically including baking cookies and making breakfast. STAAR results indicate that students are performing at grade level in most subjects.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Below typical</w:t>
                                  </w:r>
                                </w:p>
                              </w:tc>
                              <w:tc>
                                <w:tcPr>
                                  <w:tcW w:w="3667" w:type="dxa"/>
                                </w:tcPr>
                                <w:p w:rsidR="00DB403F"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a little cooking experience, typically assisting family members as they prepare meals. STAAR results indicate that students are performing at grade level in most, although not all courses.</w:t>
                                  </w:r>
                                </w:p>
                              </w:tc>
                              <w:tc>
                                <w:tcPr>
                                  <w:tcW w:w="1178" w:type="dxa"/>
                                </w:tcPr>
                                <w:p w:rsidR="00DB403F" w:rsidRPr="001B5D97"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below typical</w:t>
                                  </w:r>
                                </w:p>
                              </w:tc>
                              <w:tc>
                                <w:tcPr>
                                  <w:tcW w:w="3667" w:type="dxa"/>
                                </w:tcPr>
                                <w:p w:rsidR="00DB403F"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no cooking experience and STAAR results indicate that students are struggling to meet proficiency levels in most courses.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292.2pt;height:491.4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">
                <v:textbox>
                  <w:txbxContent>
                    <w:p w:rsidR="00DB403F" w:rsidRPr="00AA28B5" w:rsidRDefault="00AA28B5" w:rsidP="00AA28B5">
                      <w:pPr>
                        <w:jc w:val="center"/>
                        <w:rPr>
                          <w:rFonts w:ascii="Kalinga" w:hAnsi="Kalinga" w:cs="Kalinga"/>
                          <w:b/>
                          <w:sz w:val="18"/>
                          <w:szCs w:val="18"/>
                        </w:rPr>
                      </w:pPr>
                      <w:r w:rsidRPr="00AA28B5">
                        <w:rPr>
                          <w:rFonts w:ascii="Kalinga" w:hAnsi="Kalinga" w:cs="Kalinga"/>
                          <w:b/>
                          <w:sz w:val="18"/>
                          <w:szCs w:val="18"/>
                        </w:rPr>
                        <w:t xml:space="preserve">ISP </w:t>
                      </w:r>
                      <w:r w:rsidR="00DB403F" w:rsidRPr="00AA28B5">
                        <w:rPr>
                          <w:rFonts w:ascii="Kalinga" w:hAnsi="Kalinga" w:cs="Kalinga"/>
                          <w:b/>
                          <w:sz w:val="18"/>
                          <w:szCs w:val="18"/>
                        </w:rPr>
                        <w:t xml:space="preserve">Culinary Arts </w:t>
                      </w:r>
                      <w:r w:rsidRPr="00AA28B5">
                        <w:rPr>
                          <w:rFonts w:ascii="Kalinga" w:hAnsi="Kalinga" w:cs="Kalinga"/>
                          <w:b/>
                          <w:sz w:val="18"/>
                          <w:szCs w:val="18"/>
                        </w:rPr>
                        <w:t>(Practice)</w:t>
                      </w:r>
                    </w:p>
                    <w:p w:rsidR="00DB403F" w:rsidRPr="00AA28B5" w:rsidRDefault="00DB403F">
                      <w:pPr>
                        <w:rPr>
                          <w:rFonts w:ascii="Kalinga" w:hAnsi="Kalinga" w:cs="Kalinga"/>
                          <w:sz w:val="18"/>
                          <w:szCs w:val="18"/>
                        </w:rPr>
                      </w:pPr>
                      <w:r w:rsidRPr="00AA28B5">
                        <w:rPr>
                          <w:rFonts w:ascii="Kalinga" w:hAnsi="Kalinga" w:cs="Kalinga"/>
                          <w:sz w:val="18"/>
                          <w:szCs w:val="18"/>
                        </w:rPr>
                        <w:t xml:space="preserve">SLO Skill Focus: Students will use proper cooking conditions and follow recipes to prepare nutritionally sound meals. </w:t>
                      </w:r>
                    </w:p>
                    <w:tbl>
                      <w:tblPr>
                        <w:tblStyle w:val="MediumGrid3-Accent5"/>
                        <w:tblW w:w="0" w:type="auto"/>
                        <w:tblLook w:val="04A0" w:firstRow="1" w:lastRow="0" w:firstColumn="1" w:lastColumn="0" w:noHBand="0" w:noVBand="1"/>
                      </w:tblPr>
                      <w:tblGrid>
                        <w:gridCol w:w="912"/>
                        <w:gridCol w:w="3667"/>
                        <w:gridCol w:w="1178"/>
                      </w:tblGrid>
                      <w:tr w:rsidR="00AA28B5" w:rsidRPr="0069611D"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69611D" w:rsidRDefault="00DB403F" w:rsidP="004B307A">
                            <w:pPr>
                              <w:rPr>
                                <w:rFonts w:ascii="Kalinga" w:hAnsi="Kalinga" w:cs="Kalinga"/>
                                <w:sz w:val="18"/>
                                <w:szCs w:val="18"/>
                              </w:rPr>
                            </w:pPr>
                          </w:p>
                        </w:tc>
                        <w:tc>
                          <w:tcPr>
                            <w:tcW w:w="3667" w:type="dxa"/>
                          </w:tcPr>
                          <w:p w:rsidR="00DB403F" w:rsidRPr="0069611D" w:rsidRDefault="00DB403F"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78" w:type="dxa"/>
                          </w:tcPr>
                          <w:p w:rsidR="00DB403F" w:rsidRPr="0069611D" w:rsidRDefault="00DB403F"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above typical</w:t>
                            </w:r>
                          </w:p>
                        </w:tc>
                        <w:tc>
                          <w:tcPr>
                            <w:tcW w:w="3667"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considerable experience with cooking, report often cooking the family meals. STAAR results indicate that students are performing at or above grade level in all subjects.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Above typical</w:t>
                            </w:r>
                          </w:p>
                        </w:tc>
                        <w:tc>
                          <w:tcPr>
                            <w:tcW w:w="3667" w:type="dxa"/>
                          </w:tcPr>
                          <w:p w:rsidR="00DB403F" w:rsidRPr="00DB403F"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cooked one or two meals independently. STAAR results indicate that students are performing at grade level in most subjects, with a few above grade level scores.</w:t>
                            </w:r>
                          </w:p>
                        </w:tc>
                        <w:tc>
                          <w:tcPr>
                            <w:tcW w:w="1178" w:type="dxa"/>
                          </w:tcPr>
                          <w:p w:rsidR="00DB403F" w:rsidRPr="001B5D97"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 xml:space="preserve">Typical </w:t>
                            </w:r>
                          </w:p>
                        </w:tc>
                        <w:tc>
                          <w:tcPr>
                            <w:tcW w:w="3667"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some cooking experience, typically including baking cookies and making breakfast. STAAR results indicate that students are performing at grade level in most subjects.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Below typical</w:t>
                            </w:r>
                          </w:p>
                        </w:tc>
                        <w:tc>
                          <w:tcPr>
                            <w:tcW w:w="3667" w:type="dxa"/>
                          </w:tcPr>
                          <w:p w:rsidR="00DB403F"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a little cooking experience, typically assisting family members as they prepare meals. STAAR results indicate that students are performing at grade level in most, although not all courses.</w:t>
                            </w:r>
                          </w:p>
                        </w:tc>
                        <w:tc>
                          <w:tcPr>
                            <w:tcW w:w="1178" w:type="dxa"/>
                          </w:tcPr>
                          <w:p w:rsidR="00DB403F" w:rsidRPr="001B5D97" w:rsidRDefault="00DB403F"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below typical</w:t>
                            </w:r>
                          </w:p>
                        </w:tc>
                        <w:tc>
                          <w:tcPr>
                            <w:tcW w:w="3667" w:type="dxa"/>
                          </w:tcPr>
                          <w:p w:rsidR="00DB403F"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no cooking experience and STAAR results indicate that students are struggling to meet proficiency levels in most courses.</w:t>
                            </w:r>
                          </w:p>
                        </w:tc>
                        <w:tc>
                          <w:tcPr>
                            <w:tcW w:w="1178" w:type="dxa"/>
                          </w:tcPr>
                          <w:p w:rsidR="00DB403F" w:rsidRPr="001B5D97" w:rsidRDefault="00DB403F"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txbxContent>
                </v:textbox>
              </v:shape>
            </w:pict>
          </mc:Fallback>
        </mc:AlternateContent>
      </w:r>
    </w:p>
    <w:p w:rsidR="00DB403F" w:rsidRDefault="00DB403F">
      <w:r>
        <w:br w:type="page"/>
      </w:r>
    </w:p>
    <w:p w:rsidR="00DB403F" w:rsidRDefault="00DB403F" w:rsidP="00DB403F">
      <w:r>
        <w:t>SLO Statement:</w:t>
      </w:r>
    </w:p>
    <w:p w:rsidR="00DB403F" w:rsidRDefault="00DB403F" w:rsidP="00DB403F"/>
    <w:tbl>
      <w:tblPr>
        <w:tblStyle w:val="TableGrid"/>
        <w:tblW w:w="0" w:type="auto"/>
        <w:tblLook w:val="04A0" w:firstRow="1" w:lastRow="0" w:firstColumn="1" w:lastColumn="0" w:noHBand="0" w:noVBand="1"/>
      </w:tblPr>
      <w:tblGrid>
        <w:gridCol w:w="925"/>
        <w:gridCol w:w="3811"/>
        <w:gridCol w:w="1195"/>
      </w:tblGrid>
      <w:tr w:rsidR="00DB403F" w:rsidRPr="0069611D" w:rsidTr="004B307A">
        <w:trPr>
          <w:trHeight w:val="863"/>
        </w:trPr>
        <w:tc>
          <w:tcPr>
            <w:tcW w:w="925" w:type="dxa"/>
          </w:tcPr>
          <w:p w:rsidR="00DB403F" w:rsidRPr="0069611D" w:rsidRDefault="00DB403F" w:rsidP="004B307A">
            <w:pPr>
              <w:rPr>
                <w:rFonts w:ascii="Kalinga" w:hAnsi="Kalinga" w:cs="Kalinga"/>
                <w:sz w:val="18"/>
                <w:szCs w:val="18"/>
              </w:rPr>
            </w:pPr>
          </w:p>
        </w:tc>
        <w:tc>
          <w:tcPr>
            <w:tcW w:w="3811" w:type="dxa"/>
          </w:tcPr>
          <w:p w:rsidR="00DB403F" w:rsidRPr="0069611D" w:rsidRDefault="00DB403F" w:rsidP="004B307A">
            <w:pPr>
              <w:rPr>
                <w:rFonts w:ascii="Kalinga" w:hAnsi="Kalinga" w:cs="Kalinga"/>
                <w:sz w:val="18"/>
                <w:szCs w:val="18"/>
              </w:rPr>
            </w:pPr>
            <w:r w:rsidRPr="0069611D">
              <w:rPr>
                <w:rFonts w:ascii="Kalinga" w:hAnsi="Kalinga" w:cs="Kalinga"/>
                <w:sz w:val="18"/>
                <w:szCs w:val="18"/>
              </w:rPr>
              <w:t>Initial Student Skill Profile Level Descriptors</w:t>
            </w:r>
          </w:p>
        </w:tc>
        <w:tc>
          <w:tcPr>
            <w:tcW w:w="1195" w:type="dxa"/>
          </w:tcPr>
          <w:p w:rsidR="00DB403F" w:rsidRPr="0069611D" w:rsidRDefault="00DB403F" w:rsidP="004B307A">
            <w:pPr>
              <w:rPr>
                <w:rFonts w:ascii="Kalinga" w:hAnsi="Kalinga" w:cs="Kalinga"/>
                <w:sz w:val="18"/>
                <w:szCs w:val="18"/>
              </w:rPr>
            </w:pPr>
            <w:r w:rsidRPr="0069611D">
              <w:rPr>
                <w:rFonts w:ascii="Kalinga" w:hAnsi="Kalinga" w:cs="Kalinga"/>
                <w:sz w:val="18"/>
                <w:szCs w:val="18"/>
              </w:rPr>
              <w:t>Students in this level</w:t>
            </w:r>
          </w:p>
        </w:tc>
      </w:tr>
      <w:tr w:rsidR="00DB403F" w:rsidRPr="0069611D" w:rsidTr="004B307A">
        <w:trPr>
          <w:trHeight w:val="1361"/>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above typical</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r w:rsidR="00DB403F" w:rsidRPr="0069611D" w:rsidTr="004B307A">
        <w:trPr>
          <w:trHeight w:val="1303"/>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Above typical</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r w:rsidR="00DB403F" w:rsidRPr="0069611D" w:rsidTr="004B307A">
        <w:trPr>
          <w:trHeight w:val="1303"/>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 xml:space="preserve">Typical </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r w:rsidR="00DB403F" w:rsidRPr="0069611D" w:rsidTr="004B307A">
        <w:trPr>
          <w:trHeight w:val="1303"/>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Below typical</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r w:rsidR="00DB403F" w:rsidRPr="0069611D" w:rsidTr="004B307A">
        <w:trPr>
          <w:trHeight w:val="1361"/>
        </w:trPr>
        <w:tc>
          <w:tcPr>
            <w:tcW w:w="925" w:type="dxa"/>
          </w:tcPr>
          <w:p w:rsidR="00DB403F" w:rsidRPr="001B5D97" w:rsidRDefault="00DB403F" w:rsidP="004B307A">
            <w:pPr>
              <w:rPr>
                <w:rFonts w:ascii="Kalinga" w:hAnsi="Kalinga" w:cs="Kalinga"/>
                <w:sz w:val="16"/>
                <w:szCs w:val="16"/>
              </w:rPr>
            </w:pPr>
            <w:r w:rsidRPr="001B5D97">
              <w:rPr>
                <w:rFonts w:ascii="Kalinga" w:hAnsi="Kalinga" w:cs="Kalinga"/>
                <w:sz w:val="16"/>
                <w:szCs w:val="16"/>
              </w:rPr>
              <w:t>Well below typical</w:t>
            </w:r>
          </w:p>
        </w:tc>
        <w:tc>
          <w:tcPr>
            <w:tcW w:w="3811" w:type="dxa"/>
          </w:tcPr>
          <w:p w:rsidR="00DB403F" w:rsidRPr="001B5D97" w:rsidRDefault="00DB403F" w:rsidP="004B307A">
            <w:pPr>
              <w:rPr>
                <w:rFonts w:ascii="Kalinga" w:hAnsi="Kalinga" w:cs="Kalinga"/>
                <w:sz w:val="16"/>
                <w:szCs w:val="16"/>
              </w:rPr>
            </w:pPr>
          </w:p>
        </w:tc>
        <w:tc>
          <w:tcPr>
            <w:tcW w:w="1195" w:type="dxa"/>
          </w:tcPr>
          <w:p w:rsidR="00DB403F" w:rsidRPr="001B5D97" w:rsidRDefault="00DB403F" w:rsidP="004B307A">
            <w:pPr>
              <w:rPr>
                <w:rFonts w:ascii="Kalinga" w:hAnsi="Kalinga" w:cs="Kalinga"/>
                <w:sz w:val="16"/>
                <w:szCs w:val="16"/>
              </w:rPr>
            </w:pPr>
          </w:p>
        </w:tc>
      </w:tr>
    </w:tbl>
    <w:p w:rsidR="00DB403F" w:rsidRDefault="00DB403F" w:rsidP="00DB403F"/>
    <w:p w:rsidR="00063209" w:rsidRPr="00336546" w:rsidRDefault="00063209" w:rsidP="00063209">
      <w:pPr>
        <w:pStyle w:val="NormalWeb"/>
        <w:spacing w:before="0" w:beforeAutospacing="0" w:after="0" w:afterAutospacing="0" w:line="276" w:lineRule="auto"/>
        <w:ind w:left="144"/>
        <w:rPr>
          <w:rFonts w:ascii="Kalinga" w:hAnsi="Kalinga" w:cs="Kalinga"/>
          <w:sz w:val="40"/>
          <w:szCs w:val="40"/>
        </w:rPr>
      </w:pPr>
      <w:r w:rsidRPr="00336546">
        <w:rPr>
          <w:rFonts w:ascii="Kalinga" w:eastAsia="Source Sans Pro" w:hAnsi="Kalinga" w:cs="Kalinga"/>
          <w:color w:val="000000" w:themeColor="dark1"/>
          <w:sz w:val="40"/>
          <w:szCs w:val="40"/>
        </w:rPr>
        <w:t>What are your key takeaways from this section of the SLO?</w:t>
      </w:r>
    </w:p>
    <w:p w:rsidR="00DB403F" w:rsidRDefault="00DB403F" w:rsidP="00DB403F"/>
    <w:p w:rsidR="00DB403F" w:rsidRDefault="00DB403F" w:rsidP="00DB403F"/>
    <w:p w:rsidR="00DB403F" w:rsidRDefault="00DB403F" w:rsidP="00DB403F">
      <w:r>
        <w:br w:type="page"/>
      </w:r>
    </w:p>
    <w:p w:rsidR="00DB403F" w:rsidRDefault="00DB403F" w:rsidP="00DB403F">
      <w:r>
        <w:rPr>
          <w:noProof/>
        </w:rPr>
        <mc:AlternateContent>
          <mc:Choice Requires="wps">
            <w:drawing>
              <wp:anchor distT="0" distB="0" distL="114300" distR="114300" simplePos="0" relativeHeight="251677696" behindDoc="0" locked="0" layoutInCell="1" allowOverlap="1" wp14:anchorId="52CE416A" wp14:editId="4DB05201">
                <wp:simplePos x="0" y="0"/>
                <wp:positionH relativeFrom="column">
                  <wp:posOffset>4251960</wp:posOffset>
                </wp:positionH>
                <wp:positionV relativeFrom="paragraph">
                  <wp:posOffset>-45720</wp:posOffset>
                </wp:positionV>
                <wp:extent cx="3918585" cy="6210300"/>
                <wp:effectExtent l="0" t="0" r="2476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6210300"/>
                        </a:xfrm>
                        <a:prstGeom prst="rect">
                          <a:avLst/>
                        </a:prstGeom>
                        <a:solidFill>
                          <a:srgbClr val="FFFFFF"/>
                        </a:solidFill>
                        <a:ln w="9525">
                          <a:solidFill>
                            <a:srgbClr val="000000"/>
                          </a:solidFill>
                          <a:miter lim="800000"/>
                          <a:headEnd/>
                          <a:tailEnd/>
                        </a:ln>
                      </wps:spPr>
                      <wps:txbx>
                        <w:txbxContent>
                          <w:p w:rsidR="00DB403F" w:rsidRPr="0069611D" w:rsidRDefault="00DB403F" w:rsidP="00DB403F">
                            <w:pPr>
                              <w:spacing w:line="240" w:lineRule="auto"/>
                              <w:jc w:val="center"/>
                              <w:rPr>
                                <w:rFonts w:ascii="Kalinga" w:hAnsi="Kalinga" w:cs="Kalinga"/>
                                <w:b/>
                                <w:sz w:val="18"/>
                                <w:szCs w:val="18"/>
                              </w:rPr>
                            </w:pPr>
                            <w:r w:rsidRPr="00C823FD">
                              <w:rPr>
                                <w:rFonts w:ascii="Kalinga" w:hAnsi="Kalinga" w:cs="Kalinga"/>
                                <w:b/>
                                <w:sz w:val="18"/>
                                <w:szCs w:val="18"/>
                              </w:rPr>
                              <w:t>TSP</w:t>
                            </w:r>
                            <w:r w:rsidRPr="0069611D">
                              <w:rPr>
                                <w:rFonts w:ascii="Kalinga" w:hAnsi="Kalinga" w:cs="Kalinga"/>
                                <w:b/>
                                <w:sz w:val="18"/>
                                <w:szCs w:val="18"/>
                              </w:rPr>
                              <w:t xml:space="preserve"> 5th Grade Science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DB403F" w:rsidRPr="0069611D" w:rsidRDefault="00DB403F" w:rsidP="00DB403F">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AA28B5">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Pr>
                                      <w:rFonts w:ascii="Kalinga" w:hAnsi="Kalinga" w:cs="Kalinga"/>
                                      <w:sz w:val="18"/>
                                      <w:szCs w:val="18"/>
                                    </w:rPr>
                                    <w:t>Targeted</w:t>
                                  </w:r>
                                  <w:r w:rsidR="00DB403F" w:rsidRPr="0069611D">
                                    <w:rPr>
                                      <w:rFonts w:ascii="Kalinga" w:hAnsi="Kalinga" w:cs="Kalinga"/>
                                      <w:sz w:val="18"/>
                                      <w:szCs w:val="18"/>
                                    </w:rPr>
                                    <w:t xml:space="preserve">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above typical</w:t>
                                  </w:r>
                                </w:p>
                              </w:tc>
                              <w:tc>
                                <w:tcPr>
                                  <w:tcW w:w="3780" w:type="dxa"/>
                                </w:tcPr>
                                <w:p w:rsidR="00DB403F" w:rsidRPr="00C823F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 in writing an accurate conclusion of the findings using inferred evidence from multiple sources of evidence. Student is able to make a connection using a real world example and the conclusion from their evidence and includes the scientific principle.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Above typical</w:t>
                                  </w:r>
                                </w:p>
                              </w:tc>
                              <w:tc>
                                <w:tcPr>
                                  <w:tcW w:w="3780" w:type="dxa"/>
                                </w:tcPr>
                                <w:p w:rsidR="00DB403F" w:rsidRPr="00C823FD"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 in writing an accurate conclusion of the</w:t>
                                  </w:r>
                                  <w:r>
                                    <w:rPr>
                                      <w:rFonts w:ascii="Kalinga" w:hAnsi="Kalinga" w:cs="Kalinga"/>
                                      <w:sz w:val="16"/>
                                      <w:szCs w:val="16"/>
                                    </w:rPr>
                                    <w:t xml:space="preserve"> </w:t>
                                  </w:r>
                                  <w:r w:rsidRPr="00C823FD">
                                    <w:rPr>
                                      <w:rFonts w:ascii="Kalinga" w:hAnsi="Kalinga" w:cs="Kalinga"/>
                                      <w:sz w:val="16"/>
                                      <w:szCs w:val="16"/>
                                    </w:rPr>
                                    <w:t xml:space="preserve">findings using inferred evidence from multiple sources of evidence. Student is able </w:t>
                                  </w:r>
                                  <w:r>
                                    <w:rPr>
                                      <w:rFonts w:ascii="Kalinga" w:hAnsi="Kalinga" w:cs="Kalinga"/>
                                      <w:sz w:val="16"/>
                                      <w:szCs w:val="16"/>
                                    </w:rPr>
                                    <w:t>to make a c</w:t>
                                  </w:r>
                                  <w:r w:rsidRPr="00C823FD">
                                    <w:rPr>
                                      <w:rFonts w:ascii="Kalinga" w:hAnsi="Kalinga" w:cs="Kalinga"/>
                                      <w:sz w:val="16"/>
                                      <w:szCs w:val="16"/>
                                    </w:rPr>
                                    <w:t>onnection using a real world example and the conclusion from their evidence.</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DB403F" w:rsidRPr="00C823F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and/or in writing an accurate conclusion of the</w:t>
                                  </w:r>
                                  <w:r>
                                    <w:rPr>
                                      <w:rFonts w:ascii="Kalinga" w:hAnsi="Kalinga" w:cs="Kalinga"/>
                                      <w:sz w:val="16"/>
                                      <w:szCs w:val="16"/>
                                    </w:rPr>
                                    <w:t xml:space="preserve"> </w:t>
                                  </w:r>
                                  <w:r w:rsidRPr="00C823FD">
                                    <w:rPr>
                                      <w:rFonts w:ascii="Kalinga" w:hAnsi="Kalinga" w:cs="Kalinga"/>
                                      <w:sz w:val="16"/>
                                      <w:szCs w:val="16"/>
                                    </w:rPr>
                                    <w:t>findings using inferred evidence from multiple sources of evidence.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Below typical</w:t>
                                  </w:r>
                                </w:p>
                              </w:tc>
                              <w:tc>
                                <w:tcPr>
                                  <w:tcW w:w="3780" w:type="dxa"/>
                                </w:tcPr>
                                <w:p w:rsidR="00DB403F" w:rsidRPr="00C823FD"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and/or in writing an accurate conclusion of their</w:t>
                                  </w:r>
                                  <w:r>
                                    <w:rPr>
                                      <w:rFonts w:ascii="Kalinga" w:hAnsi="Kalinga" w:cs="Kalinga"/>
                                      <w:sz w:val="16"/>
                                      <w:szCs w:val="16"/>
                                    </w:rPr>
                                    <w:t xml:space="preserve"> f</w:t>
                                  </w:r>
                                  <w:r w:rsidRPr="00C823FD">
                                    <w:rPr>
                                      <w:rFonts w:ascii="Kalinga" w:hAnsi="Kalinga" w:cs="Kalinga"/>
                                      <w:sz w:val="16"/>
                                      <w:szCs w:val="16"/>
                                    </w:rPr>
                                    <w:t>indings</w:t>
                                  </w:r>
                                  <w:r>
                                    <w:rPr>
                                      <w:rFonts w:ascii="Kalinga" w:hAnsi="Kalinga" w:cs="Kalinga"/>
                                      <w:sz w:val="16"/>
                                      <w:szCs w:val="16"/>
                                    </w:rPr>
                                    <w:t xml:space="preserve"> </w:t>
                                  </w:r>
                                  <w:r w:rsidRPr="00C823FD">
                                    <w:rPr>
                                      <w:rFonts w:ascii="Kalinga" w:hAnsi="Kalinga" w:cs="Kalinga"/>
                                      <w:sz w:val="16"/>
                                      <w:szCs w:val="16"/>
                                    </w:rPr>
                                    <w:t>using isolated facts from one piece of evidence.</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below typical</w:t>
                                  </w:r>
                                </w:p>
                              </w:tc>
                              <w:tc>
                                <w:tcPr>
                                  <w:tcW w:w="3780" w:type="dxa"/>
                                </w:tcPr>
                                <w:p w:rsidR="00DB403F" w:rsidRPr="0069611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C823FD">
                                    <w:rPr>
                                      <w:rFonts w:ascii="Kalinga" w:hAnsi="Kalinga" w:cs="Kalinga"/>
                                      <w:sz w:val="16"/>
                                      <w:szCs w:val="16"/>
                                    </w:rPr>
                                    <w:t>Student is able to justify verbally and/or in writing the conclusion of their findings</w:t>
                                  </w:r>
                                  <w:r>
                                    <w:rPr>
                                      <w:rFonts w:ascii="Kalinga" w:hAnsi="Kalinga" w:cs="Kalinga"/>
                                      <w:sz w:val="16"/>
                                      <w:szCs w:val="16"/>
                                    </w:rPr>
                                    <w:t xml:space="preserve"> </w:t>
                                  </w:r>
                                  <w:r w:rsidRPr="00C823FD">
                                    <w:rPr>
                                      <w:rFonts w:ascii="Kalinga" w:hAnsi="Kalinga" w:cs="Kalinga"/>
                                      <w:sz w:val="16"/>
                                      <w:szCs w:val="16"/>
                                    </w:rPr>
                                    <w:t>using isolated facts from one piece of evidence. Conclusion may be inaccurate and supported with irrelevant evidence.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DB403F" w:rsidRDefault="00DB403F" w:rsidP="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E416A" id="_x0000_s1035" type="#_x0000_t202" style="position:absolute;margin-left:334.8pt;margin-top:-3.6pt;width:308.55pt;height:4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m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">
                <v:textbox>
                  <w:txbxContent>
                    <w:p w:rsidR="00DB403F" w:rsidRPr="0069611D" w:rsidRDefault="00DB403F" w:rsidP="00DB403F">
                      <w:pPr>
                        <w:spacing w:line="240" w:lineRule="auto"/>
                        <w:jc w:val="center"/>
                        <w:rPr>
                          <w:rFonts w:ascii="Kalinga" w:hAnsi="Kalinga" w:cs="Kalinga"/>
                          <w:b/>
                          <w:sz w:val="18"/>
                          <w:szCs w:val="18"/>
                        </w:rPr>
                      </w:pPr>
                      <w:r w:rsidRPr="00C823FD">
                        <w:rPr>
                          <w:rFonts w:ascii="Kalinga" w:hAnsi="Kalinga" w:cs="Kalinga"/>
                          <w:b/>
                          <w:sz w:val="18"/>
                          <w:szCs w:val="18"/>
                        </w:rPr>
                        <w:t>TSP</w:t>
                      </w:r>
                      <w:r w:rsidRPr="0069611D">
                        <w:rPr>
                          <w:rFonts w:ascii="Kalinga" w:hAnsi="Kalinga" w:cs="Kalinga"/>
                          <w:b/>
                          <w:sz w:val="18"/>
                          <w:szCs w:val="18"/>
                        </w:rPr>
                        <w:t xml:space="preserve"> 5th Grade Science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DB403F" w:rsidRPr="0069611D" w:rsidRDefault="00DB403F" w:rsidP="00DB403F">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AA28B5">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Pr>
                                <w:rFonts w:ascii="Kalinga" w:hAnsi="Kalinga" w:cs="Kalinga"/>
                                <w:sz w:val="18"/>
                                <w:szCs w:val="18"/>
                              </w:rPr>
                              <w:t>Targeted</w:t>
                            </w:r>
                            <w:r w:rsidR="00DB403F" w:rsidRPr="0069611D">
                              <w:rPr>
                                <w:rFonts w:ascii="Kalinga" w:hAnsi="Kalinga" w:cs="Kalinga"/>
                                <w:sz w:val="18"/>
                                <w:szCs w:val="18"/>
                              </w:rPr>
                              <w:t xml:space="preserve">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above typical</w:t>
                            </w:r>
                          </w:p>
                        </w:tc>
                        <w:tc>
                          <w:tcPr>
                            <w:tcW w:w="3780" w:type="dxa"/>
                          </w:tcPr>
                          <w:p w:rsidR="00DB403F" w:rsidRPr="00C823F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 in writing an accurate conclusion of the findings using inferred evidence from multiple sources of evidence. Student is able to make a connection using a real world example and the conclusion from their evidence and includes the scientific principle.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Above typical</w:t>
                            </w:r>
                          </w:p>
                        </w:tc>
                        <w:tc>
                          <w:tcPr>
                            <w:tcW w:w="3780" w:type="dxa"/>
                          </w:tcPr>
                          <w:p w:rsidR="00DB403F" w:rsidRPr="00C823FD"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 in writing an accurate conclusion of the</w:t>
                            </w:r>
                            <w:r>
                              <w:rPr>
                                <w:rFonts w:ascii="Kalinga" w:hAnsi="Kalinga" w:cs="Kalinga"/>
                                <w:sz w:val="16"/>
                                <w:szCs w:val="16"/>
                              </w:rPr>
                              <w:t xml:space="preserve"> </w:t>
                            </w:r>
                            <w:r w:rsidRPr="00C823FD">
                              <w:rPr>
                                <w:rFonts w:ascii="Kalinga" w:hAnsi="Kalinga" w:cs="Kalinga"/>
                                <w:sz w:val="16"/>
                                <w:szCs w:val="16"/>
                              </w:rPr>
                              <w:t xml:space="preserve">findings using inferred evidence from multiple sources of evidence. Student is able </w:t>
                            </w:r>
                            <w:r>
                              <w:rPr>
                                <w:rFonts w:ascii="Kalinga" w:hAnsi="Kalinga" w:cs="Kalinga"/>
                                <w:sz w:val="16"/>
                                <w:szCs w:val="16"/>
                              </w:rPr>
                              <w:t>to make a c</w:t>
                            </w:r>
                            <w:r w:rsidRPr="00C823FD">
                              <w:rPr>
                                <w:rFonts w:ascii="Kalinga" w:hAnsi="Kalinga" w:cs="Kalinga"/>
                                <w:sz w:val="16"/>
                                <w:szCs w:val="16"/>
                              </w:rPr>
                              <w:t>onnection using a real world example and the conclusion from their evidence.</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DB403F" w:rsidRPr="00C823F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and/or in writing an accurate conclusion of the</w:t>
                            </w:r>
                            <w:r>
                              <w:rPr>
                                <w:rFonts w:ascii="Kalinga" w:hAnsi="Kalinga" w:cs="Kalinga"/>
                                <w:sz w:val="16"/>
                                <w:szCs w:val="16"/>
                              </w:rPr>
                              <w:t xml:space="preserve"> </w:t>
                            </w:r>
                            <w:r w:rsidRPr="00C823FD">
                              <w:rPr>
                                <w:rFonts w:ascii="Kalinga" w:hAnsi="Kalinga" w:cs="Kalinga"/>
                                <w:sz w:val="16"/>
                                <w:szCs w:val="16"/>
                              </w:rPr>
                              <w:t>findings using inferred evidence from multiple sources of evidence.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Below typical</w:t>
                            </w:r>
                          </w:p>
                        </w:tc>
                        <w:tc>
                          <w:tcPr>
                            <w:tcW w:w="3780" w:type="dxa"/>
                          </w:tcPr>
                          <w:p w:rsidR="00DB403F" w:rsidRPr="00C823FD"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C823FD">
                              <w:rPr>
                                <w:rFonts w:ascii="Kalinga" w:hAnsi="Kalinga" w:cs="Kalinga"/>
                                <w:sz w:val="16"/>
                                <w:szCs w:val="16"/>
                              </w:rPr>
                              <w:t>Student is able to justify verbally and/or in writing an accurate conclusion of their</w:t>
                            </w:r>
                            <w:r>
                              <w:rPr>
                                <w:rFonts w:ascii="Kalinga" w:hAnsi="Kalinga" w:cs="Kalinga"/>
                                <w:sz w:val="16"/>
                                <w:szCs w:val="16"/>
                              </w:rPr>
                              <w:t xml:space="preserve"> f</w:t>
                            </w:r>
                            <w:r w:rsidRPr="00C823FD">
                              <w:rPr>
                                <w:rFonts w:ascii="Kalinga" w:hAnsi="Kalinga" w:cs="Kalinga"/>
                                <w:sz w:val="16"/>
                                <w:szCs w:val="16"/>
                              </w:rPr>
                              <w:t>indings</w:t>
                            </w:r>
                            <w:r>
                              <w:rPr>
                                <w:rFonts w:ascii="Kalinga" w:hAnsi="Kalinga" w:cs="Kalinga"/>
                                <w:sz w:val="16"/>
                                <w:szCs w:val="16"/>
                              </w:rPr>
                              <w:t xml:space="preserve"> </w:t>
                            </w:r>
                            <w:r w:rsidRPr="00C823FD">
                              <w:rPr>
                                <w:rFonts w:ascii="Kalinga" w:hAnsi="Kalinga" w:cs="Kalinga"/>
                                <w:sz w:val="16"/>
                                <w:szCs w:val="16"/>
                              </w:rPr>
                              <w:t>using isolated facts from one piece of evidence.</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below typical</w:t>
                            </w:r>
                          </w:p>
                        </w:tc>
                        <w:tc>
                          <w:tcPr>
                            <w:tcW w:w="3780" w:type="dxa"/>
                          </w:tcPr>
                          <w:p w:rsidR="00DB403F" w:rsidRPr="0069611D" w:rsidRDefault="00DB403F" w:rsidP="00C823FD">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C823FD">
                              <w:rPr>
                                <w:rFonts w:ascii="Kalinga" w:hAnsi="Kalinga" w:cs="Kalinga"/>
                                <w:sz w:val="16"/>
                                <w:szCs w:val="16"/>
                              </w:rPr>
                              <w:t>Student is able to justify verbally and/or in writing the conclusion of their findings</w:t>
                            </w:r>
                            <w:r>
                              <w:rPr>
                                <w:rFonts w:ascii="Kalinga" w:hAnsi="Kalinga" w:cs="Kalinga"/>
                                <w:sz w:val="16"/>
                                <w:szCs w:val="16"/>
                              </w:rPr>
                              <w:t xml:space="preserve"> </w:t>
                            </w:r>
                            <w:r w:rsidRPr="00C823FD">
                              <w:rPr>
                                <w:rFonts w:ascii="Kalinga" w:hAnsi="Kalinga" w:cs="Kalinga"/>
                                <w:sz w:val="16"/>
                                <w:szCs w:val="16"/>
                              </w:rPr>
                              <w:t>using isolated facts from one piece of evidence. Conclusion may be inaccurate and supported with irrelevant evidence.</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DB403F" w:rsidRDefault="00DB403F" w:rsidP="00DB403F"/>
                  </w:txbxContent>
                </v:textbox>
              </v:shape>
            </w:pict>
          </mc:Fallback>
        </mc:AlternateContent>
      </w:r>
    </w:p>
    <w:p w:rsidR="00DB403F" w:rsidRDefault="00DB403F" w:rsidP="00DB403F">
      <w:r>
        <w:rPr>
          <w:noProof/>
        </w:rPr>
        <mc:AlternateContent>
          <mc:Choice Requires="wps">
            <w:drawing>
              <wp:anchor distT="0" distB="0" distL="114300" distR="114300" simplePos="0" relativeHeight="251676672" behindDoc="0" locked="0" layoutInCell="1" allowOverlap="1" wp14:anchorId="0046C9AF" wp14:editId="36B3DF78">
                <wp:simplePos x="0" y="0"/>
                <wp:positionH relativeFrom="column">
                  <wp:posOffset>-304800</wp:posOffset>
                </wp:positionH>
                <wp:positionV relativeFrom="paragraph">
                  <wp:posOffset>-368935</wp:posOffset>
                </wp:positionV>
                <wp:extent cx="3918585" cy="6210300"/>
                <wp:effectExtent l="0" t="0" r="247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6210300"/>
                        </a:xfrm>
                        <a:prstGeom prst="rect">
                          <a:avLst/>
                        </a:prstGeom>
                        <a:solidFill>
                          <a:srgbClr val="FFFFFF"/>
                        </a:solidFill>
                        <a:ln w="9525">
                          <a:solidFill>
                            <a:srgbClr val="000000"/>
                          </a:solidFill>
                          <a:miter lim="800000"/>
                          <a:headEnd/>
                          <a:tailEnd/>
                        </a:ln>
                      </wps:spPr>
                      <wps:txbx>
                        <w:txbxContent>
                          <w:p w:rsidR="00DB403F" w:rsidRPr="0069611D" w:rsidRDefault="00AA28B5" w:rsidP="00AA28B5">
                            <w:pPr>
                              <w:spacing w:line="240" w:lineRule="auto"/>
                              <w:jc w:val="center"/>
                              <w:rPr>
                                <w:rFonts w:ascii="Kalinga" w:hAnsi="Kalinga" w:cs="Kalinga"/>
                                <w:b/>
                                <w:sz w:val="18"/>
                                <w:szCs w:val="18"/>
                              </w:rPr>
                            </w:pPr>
                            <w:r>
                              <w:rPr>
                                <w:rFonts w:ascii="Kalinga" w:hAnsi="Kalinga" w:cs="Kalinga"/>
                                <w:b/>
                                <w:sz w:val="18"/>
                                <w:szCs w:val="18"/>
                              </w:rPr>
                              <w:t xml:space="preserve">ISP </w:t>
                            </w:r>
                            <w:r w:rsidR="00DB403F" w:rsidRPr="0069611D">
                              <w:rPr>
                                <w:rFonts w:ascii="Kalinga" w:hAnsi="Kalinga" w:cs="Kalinga"/>
                                <w:b/>
                                <w:sz w:val="18"/>
                                <w:szCs w:val="18"/>
                              </w:rPr>
                              <w:t>5th Grade Science SLO</w:t>
                            </w:r>
                            <w:r>
                              <w:rPr>
                                <w:rFonts w:ascii="Kalinga" w:hAnsi="Kalinga" w:cs="Kalinga"/>
                                <w:b/>
                                <w:sz w:val="18"/>
                                <w:szCs w:val="18"/>
                              </w:rPr>
                              <w:t xml:space="preserve"> (Example)</w:t>
                            </w:r>
                          </w:p>
                          <w:p w:rsidR="00DB403F" w:rsidRPr="0069611D" w:rsidRDefault="00DB403F" w:rsidP="00DB403F">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above typical</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write a conclusion of their findings using at least two pieces of evidence in their justification</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Above typical</w:t>
                                  </w:r>
                                </w:p>
                              </w:tc>
                              <w:tc>
                                <w:tcPr>
                                  <w:tcW w:w="3780"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write a conclusion of their findings using one piece of evidence in their justification. </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verbally communicate a valid conclusion using one piece of evidence. </w:t>
                                  </w:r>
                                  <w:r w:rsidRPr="0069611D">
                                    <w:rPr>
                                      <w:rFonts w:ascii="Kalinga" w:hAnsi="Kalinga" w:cs="Kalinga"/>
                                      <w:sz w:val="18"/>
                                      <w:szCs w:val="18"/>
                                    </w:rPr>
                                    <w:br w:type="page"/>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Below typical</w:t>
                                  </w:r>
                                </w:p>
                              </w:tc>
                              <w:tc>
                                <w:tcPr>
                                  <w:tcW w:w="3780"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identify factual information using one piece of direct evidence but is unable to verbally communicate a conclusion.</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below typical</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has difficulty identifying factual information from one piece of evidence and is unable to verbally communicate a conclusion.</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DB403F" w:rsidRDefault="00DB403F" w:rsidP="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6C9AF" id="_x0000_s1036" type="#_x0000_t202" style="position:absolute;margin-left:-24pt;margin-top:-29.05pt;width:308.55pt;height:4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">
                <v:textbox>
                  <w:txbxContent>
                    <w:p w:rsidR="00DB403F" w:rsidRPr="0069611D" w:rsidRDefault="00AA28B5" w:rsidP="00AA28B5">
                      <w:pPr>
                        <w:spacing w:line="240" w:lineRule="auto"/>
                        <w:jc w:val="center"/>
                        <w:rPr>
                          <w:rFonts w:ascii="Kalinga" w:hAnsi="Kalinga" w:cs="Kalinga"/>
                          <w:b/>
                          <w:sz w:val="18"/>
                          <w:szCs w:val="18"/>
                        </w:rPr>
                      </w:pPr>
                      <w:r>
                        <w:rPr>
                          <w:rFonts w:ascii="Kalinga" w:hAnsi="Kalinga" w:cs="Kalinga"/>
                          <w:b/>
                          <w:sz w:val="18"/>
                          <w:szCs w:val="18"/>
                        </w:rPr>
                        <w:t xml:space="preserve">ISP </w:t>
                      </w:r>
                      <w:r w:rsidR="00DB403F" w:rsidRPr="0069611D">
                        <w:rPr>
                          <w:rFonts w:ascii="Kalinga" w:hAnsi="Kalinga" w:cs="Kalinga"/>
                          <w:b/>
                          <w:sz w:val="18"/>
                          <w:szCs w:val="18"/>
                        </w:rPr>
                        <w:t>5th Grade Science SLO</w:t>
                      </w:r>
                      <w:r>
                        <w:rPr>
                          <w:rFonts w:ascii="Kalinga" w:hAnsi="Kalinga" w:cs="Kalinga"/>
                          <w:b/>
                          <w:sz w:val="18"/>
                          <w:szCs w:val="18"/>
                        </w:rPr>
                        <w:t xml:space="preserve"> (Example)</w:t>
                      </w:r>
                    </w:p>
                    <w:p w:rsidR="00DB403F" w:rsidRPr="0069611D" w:rsidRDefault="00DB403F" w:rsidP="00DB403F">
                      <w:pPr>
                        <w:rPr>
                          <w:rFonts w:ascii="Kalinga" w:hAnsi="Kalinga" w:cs="Kalinga"/>
                          <w:sz w:val="18"/>
                          <w:szCs w:val="18"/>
                        </w:rPr>
                      </w:pPr>
                      <w:r w:rsidRPr="0069611D">
                        <w:rPr>
                          <w:rFonts w:ascii="Kalinga" w:hAnsi="Kalinga" w:cs="Kalinga"/>
                          <w:sz w:val="18"/>
                          <w:szCs w:val="18"/>
                        </w:rPr>
                        <w:t>Students will be able to analyze information from multiple pieces of evidence and justify valid conclusions about their findings in verbal and written communication.</w:t>
                      </w:r>
                    </w:p>
                    <w:tbl>
                      <w:tblPr>
                        <w:tblStyle w:val="MediumGrid3-Accent3"/>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above typical</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write a conclusion of their findings using at least two pieces of evidence in their justification</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Above typical</w:t>
                            </w:r>
                          </w:p>
                        </w:tc>
                        <w:tc>
                          <w:tcPr>
                            <w:tcW w:w="3780"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write a conclusion of their findings using one piece of evidence in their justification. </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rsidP="0069611D">
                            <w:pPr>
                              <w:rPr>
                                <w:rFonts w:ascii="Kalinga" w:hAnsi="Kalinga" w:cs="Kalinga"/>
                                <w:sz w:val="18"/>
                                <w:szCs w:val="18"/>
                              </w:rPr>
                            </w:pPr>
                            <w:r w:rsidRPr="0069611D">
                              <w:rPr>
                                <w:rFonts w:ascii="Kalinga" w:hAnsi="Kalinga" w:cs="Kalinga"/>
                                <w:sz w:val="18"/>
                                <w:szCs w:val="18"/>
                              </w:rPr>
                              <w:t xml:space="preserve">Typical </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 xml:space="preserve">Student is able to verbally communicate a valid conclusion using one piece of evidence. </w:t>
                            </w:r>
                            <w:r w:rsidRPr="0069611D">
                              <w:rPr>
                                <w:rFonts w:ascii="Kalinga" w:hAnsi="Kalinga" w:cs="Kalinga"/>
                                <w:sz w:val="18"/>
                                <w:szCs w:val="18"/>
                              </w:rPr>
                              <w:br w:type="page"/>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Below typical</w:t>
                            </w:r>
                          </w:p>
                        </w:tc>
                        <w:tc>
                          <w:tcPr>
                            <w:tcW w:w="3780"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is able to identify factual information using one piece of direct evidence but is unable to verbally communicate a conclusion.</w:t>
                            </w:r>
                          </w:p>
                        </w:tc>
                        <w:tc>
                          <w:tcPr>
                            <w:tcW w:w="1186" w:type="dxa"/>
                          </w:tcPr>
                          <w:p w:rsidR="00DB403F" w:rsidRPr="0069611D"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8"/>
                                <w:szCs w:val="18"/>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r w:rsidRPr="0069611D">
                              <w:rPr>
                                <w:rFonts w:ascii="Kalinga" w:hAnsi="Kalinga" w:cs="Kalinga"/>
                                <w:sz w:val="18"/>
                                <w:szCs w:val="18"/>
                              </w:rPr>
                              <w:t>Well below typical</w:t>
                            </w:r>
                          </w:p>
                        </w:tc>
                        <w:tc>
                          <w:tcPr>
                            <w:tcW w:w="3780"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 has difficulty identifying factual information from one piece of evidence and is unable to verbally communicate a conclusion.</w:t>
                            </w:r>
                          </w:p>
                        </w:tc>
                        <w:tc>
                          <w:tcPr>
                            <w:tcW w:w="1186" w:type="dxa"/>
                          </w:tcPr>
                          <w:p w:rsidR="00DB403F" w:rsidRPr="0069611D"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8"/>
                                <w:szCs w:val="18"/>
                              </w:rPr>
                            </w:pPr>
                          </w:p>
                        </w:tc>
                      </w:tr>
                    </w:tbl>
                    <w:p w:rsidR="00DB403F" w:rsidRDefault="00DB403F" w:rsidP="00DB403F"/>
                  </w:txbxContent>
                </v:textbox>
              </v:shape>
            </w:pict>
          </mc:Fallback>
        </mc:AlternateContent>
      </w:r>
      <w:r>
        <w:br w:type="page"/>
      </w:r>
    </w:p>
    <w:p w:rsidR="00DB403F" w:rsidRDefault="00DB403F" w:rsidP="00DB403F">
      <w:r>
        <w:rPr>
          <w:noProof/>
        </w:rPr>
        <mc:AlternateContent>
          <mc:Choice Requires="wps">
            <w:drawing>
              <wp:anchor distT="0" distB="0" distL="114300" distR="114300" simplePos="0" relativeHeight="251678720" behindDoc="0" locked="0" layoutInCell="1" allowOverlap="1" wp14:anchorId="2D90CE78" wp14:editId="274DAB96">
                <wp:simplePos x="0" y="0"/>
                <wp:positionH relativeFrom="column">
                  <wp:posOffset>4251960</wp:posOffset>
                </wp:positionH>
                <wp:positionV relativeFrom="paragraph">
                  <wp:posOffset>-137160</wp:posOffset>
                </wp:positionV>
                <wp:extent cx="3918585" cy="5966460"/>
                <wp:effectExtent l="0" t="0" r="24765"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5966460"/>
                        </a:xfrm>
                        <a:prstGeom prst="rect">
                          <a:avLst/>
                        </a:prstGeom>
                        <a:solidFill>
                          <a:srgbClr val="FFFFFF"/>
                        </a:solidFill>
                        <a:ln w="9525">
                          <a:solidFill>
                            <a:srgbClr val="000000"/>
                          </a:solidFill>
                          <a:miter lim="800000"/>
                          <a:headEnd/>
                          <a:tailEnd/>
                        </a:ln>
                      </wps:spPr>
                      <wps:txbx>
                        <w:txbxContent>
                          <w:p w:rsidR="00DB403F" w:rsidRPr="0069611D" w:rsidRDefault="00DB403F" w:rsidP="00DB403F">
                            <w:pPr>
                              <w:jc w:val="center"/>
                              <w:rPr>
                                <w:rFonts w:ascii="Kalinga" w:hAnsi="Kalinga" w:cs="Kalinga"/>
                                <w:b/>
                                <w:sz w:val="18"/>
                                <w:szCs w:val="18"/>
                              </w:rPr>
                            </w:pPr>
                            <w:r>
                              <w:rPr>
                                <w:rFonts w:ascii="Kalinga" w:hAnsi="Kalinga" w:cs="Kalinga"/>
                                <w:b/>
                                <w:sz w:val="18"/>
                                <w:szCs w:val="18"/>
                              </w:rPr>
                              <w:t>T</w:t>
                            </w:r>
                            <w:r w:rsidRPr="0069611D">
                              <w:rPr>
                                <w:rFonts w:ascii="Kalinga" w:hAnsi="Kalinga" w:cs="Kalinga"/>
                                <w:b/>
                                <w:sz w:val="18"/>
                                <w:szCs w:val="18"/>
                              </w:rPr>
                              <w:t xml:space="preserve">SP Examples </w:t>
                            </w:r>
                            <w:r>
                              <w:rPr>
                                <w:rFonts w:ascii="Kalinga" w:hAnsi="Kalinga" w:cs="Kalinga"/>
                                <w:b/>
                                <w:sz w:val="18"/>
                                <w:szCs w:val="18"/>
                              </w:rPr>
                              <w:t>Health Science</w:t>
                            </w:r>
                            <w:r w:rsidRPr="0069611D">
                              <w:rPr>
                                <w:rFonts w:ascii="Kalinga" w:hAnsi="Kalinga" w:cs="Kalinga"/>
                                <w:b/>
                                <w:sz w:val="18"/>
                                <w:szCs w:val="18"/>
                              </w:rPr>
                              <w:t xml:space="preserve"> SLO</w:t>
                            </w:r>
                          </w:p>
                          <w:p w:rsidR="00DB403F" w:rsidRPr="0069611D" w:rsidRDefault="00DB403F" w:rsidP="00DB403F">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AA28B5">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Pr>
                                      <w:rFonts w:ascii="Kalinga" w:hAnsi="Kalinga" w:cs="Kalinga"/>
                                      <w:sz w:val="18"/>
                                      <w:szCs w:val="18"/>
                                    </w:rPr>
                                    <w:t>Targeted</w:t>
                                  </w:r>
                                  <w:r w:rsidR="00DB403F" w:rsidRPr="0069611D">
                                    <w:rPr>
                                      <w:rFonts w:ascii="Kalinga" w:hAnsi="Kalinga" w:cs="Kalinga"/>
                                      <w:sz w:val="18"/>
                                      <w:szCs w:val="18"/>
                                    </w:rPr>
                                    <w:t xml:space="preserve">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above typical</w:t>
                                  </w:r>
                                </w:p>
                              </w:tc>
                              <w:tc>
                                <w:tcPr>
                                  <w:tcW w:w="3780" w:type="dxa"/>
                                </w:tcPr>
                                <w:p w:rsidR="00DB403F" w:rsidRPr="001B5D97" w:rsidRDefault="00DB403F"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Student is able to accurately write out a summary of health using correct terminology and without the aid of a template.  Student can verbalize the summary and adjust summary to fit the needs of different audiences.</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Above typical</w:t>
                                  </w:r>
                                </w:p>
                              </w:tc>
                              <w:tc>
                                <w:tcPr>
                                  <w:tcW w:w="3780" w:type="dxa"/>
                                </w:tcPr>
                                <w:p w:rsidR="00DB403F" w:rsidRPr="001B5D97"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Pr>
                                      <w:rFonts w:ascii="Kalinga" w:hAnsi="Kalinga" w:cs="Kalinga"/>
                                      <w:sz w:val="16"/>
                                      <w:szCs w:val="16"/>
                                    </w:rPr>
                                    <w:t xml:space="preserve">Student is able to accurately write out a summary of health using correct terminology and without the aid of a template.  Student can verbalize the summary. </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 xml:space="preserve">Student is able to write out a summary of health using correct terminology and without the aid of a template.  Student can verbalize the summary when notes are present.  </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Below typical</w:t>
                                  </w:r>
                                </w:p>
                              </w:tc>
                              <w:tc>
                                <w:tcPr>
                                  <w:tcW w:w="3780"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Pr>
                                      <w:rFonts w:ascii="Kalinga" w:hAnsi="Kalinga" w:cs="Kalinga"/>
                                      <w:sz w:val="16"/>
                                      <w:szCs w:val="16"/>
                                    </w:rPr>
                                    <w:t>With template aid and terminology list, student can write out a summary of health.  Student can verbalize summary but reads off more technical pieces.</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below typical</w:t>
                                  </w:r>
                                </w:p>
                              </w:tc>
                              <w:tc>
                                <w:tcPr>
                                  <w:tcW w:w="3780" w:type="dxa"/>
                                </w:tcPr>
                                <w:p w:rsidR="00DB403F" w:rsidRPr="001B5D97" w:rsidRDefault="00DB403F" w:rsidP="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With template aid and terminology list, student can write out a summary of health.  Student reads off most of the summary.  Teacher assistance is still required.</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rsidP="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0CE78" id="_x0000_s1037" type="#_x0000_t202" style="position:absolute;margin-left:334.8pt;margin-top:-10.8pt;width:308.55pt;height:46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">
                <v:textbox>
                  <w:txbxContent>
                    <w:p w:rsidR="00DB403F" w:rsidRPr="0069611D" w:rsidRDefault="00DB403F" w:rsidP="00DB403F">
                      <w:pPr>
                        <w:jc w:val="center"/>
                        <w:rPr>
                          <w:rFonts w:ascii="Kalinga" w:hAnsi="Kalinga" w:cs="Kalinga"/>
                          <w:b/>
                          <w:sz w:val="18"/>
                          <w:szCs w:val="18"/>
                        </w:rPr>
                      </w:pPr>
                      <w:r>
                        <w:rPr>
                          <w:rFonts w:ascii="Kalinga" w:hAnsi="Kalinga" w:cs="Kalinga"/>
                          <w:b/>
                          <w:sz w:val="18"/>
                          <w:szCs w:val="18"/>
                        </w:rPr>
                        <w:t>T</w:t>
                      </w:r>
                      <w:r w:rsidRPr="0069611D">
                        <w:rPr>
                          <w:rFonts w:ascii="Kalinga" w:hAnsi="Kalinga" w:cs="Kalinga"/>
                          <w:b/>
                          <w:sz w:val="18"/>
                          <w:szCs w:val="18"/>
                        </w:rPr>
                        <w:t xml:space="preserve">SP Examples </w:t>
                      </w:r>
                      <w:r>
                        <w:rPr>
                          <w:rFonts w:ascii="Kalinga" w:hAnsi="Kalinga" w:cs="Kalinga"/>
                          <w:b/>
                          <w:sz w:val="18"/>
                          <w:szCs w:val="18"/>
                        </w:rPr>
                        <w:t>Health Science</w:t>
                      </w:r>
                      <w:r w:rsidRPr="0069611D">
                        <w:rPr>
                          <w:rFonts w:ascii="Kalinga" w:hAnsi="Kalinga" w:cs="Kalinga"/>
                          <w:b/>
                          <w:sz w:val="18"/>
                          <w:szCs w:val="18"/>
                        </w:rPr>
                        <w:t xml:space="preserve"> SLO</w:t>
                      </w:r>
                    </w:p>
                    <w:p w:rsidR="00DB403F" w:rsidRPr="0069611D" w:rsidRDefault="00DB403F" w:rsidP="00DB403F">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AA28B5">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Pr>
                                <w:rFonts w:ascii="Kalinga" w:hAnsi="Kalinga" w:cs="Kalinga"/>
                                <w:sz w:val="18"/>
                                <w:szCs w:val="18"/>
                              </w:rPr>
                              <w:t>Targeted</w:t>
                            </w:r>
                            <w:r w:rsidR="00DB403F" w:rsidRPr="0069611D">
                              <w:rPr>
                                <w:rFonts w:ascii="Kalinga" w:hAnsi="Kalinga" w:cs="Kalinga"/>
                                <w:sz w:val="18"/>
                                <w:szCs w:val="18"/>
                              </w:rPr>
                              <w:t xml:space="preserve">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above typical</w:t>
                            </w:r>
                          </w:p>
                        </w:tc>
                        <w:tc>
                          <w:tcPr>
                            <w:tcW w:w="3780" w:type="dxa"/>
                          </w:tcPr>
                          <w:p w:rsidR="00DB403F" w:rsidRPr="001B5D97" w:rsidRDefault="00DB403F"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Student is able to accurately write out a summary of health using correct terminology and without the aid of a template.  Student can verbalize the summary and adjust summary to fit the needs of different audiences.</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Above typical</w:t>
                            </w:r>
                          </w:p>
                        </w:tc>
                        <w:tc>
                          <w:tcPr>
                            <w:tcW w:w="3780" w:type="dxa"/>
                          </w:tcPr>
                          <w:p w:rsidR="00DB403F" w:rsidRPr="001B5D97" w:rsidRDefault="00DB403F" w:rsidP="00C823FD">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Pr>
                                <w:rFonts w:ascii="Kalinga" w:hAnsi="Kalinga" w:cs="Kalinga"/>
                                <w:sz w:val="16"/>
                                <w:szCs w:val="16"/>
                              </w:rPr>
                              <w:t xml:space="preserve">Student is able to accurately write out a summary of health using correct terminology and without the aid of a template.  Student can verbalize the summary. </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 xml:space="preserve">Student is able to write out a summary of health using correct terminology and without the aid of a template.  Student can verbalize the summary when notes are present.  </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Below typical</w:t>
                            </w:r>
                          </w:p>
                        </w:tc>
                        <w:tc>
                          <w:tcPr>
                            <w:tcW w:w="3780"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Pr>
                                <w:rFonts w:ascii="Kalinga" w:hAnsi="Kalinga" w:cs="Kalinga"/>
                                <w:sz w:val="16"/>
                                <w:szCs w:val="16"/>
                              </w:rPr>
                              <w:t>With template aid and terminology list, student can write out a summary of health.  Student can verbalize summary but reads off more technical pieces.</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below typical</w:t>
                            </w:r>
                          </w:p>
                        </w:tc>
                        <w:tc>
                          <w:tcPr>
                            <w:tcW w:w="3780" w:type="dxa"/>
                          </w:tcPr>
                          <w:p w:rsidR="00DB403F" w:rsidRPr="001B5D97" w:rsidRDefault="00DB403F" w:rsidP="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Pr>
                                <w:rFonts w:ascii="Kalinga" w:hAnsi="Kalinga" w:cs="Kalinga"/>
                                <w:sz w:val="16"/>
                                <w:szCs w:val="16"/>
                              </w:rPr>
                              <w:t>With template aid and terminology list, student can write out a summary of health.  Student reads off most of the summary.  Teacher assistance is still required.</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rsidP="00DB403F"/>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9BC52BC" wp14:editId="78BEEDCE">
                <wp:simplePos x="0" y="0"/>
                <wp:positionH relativeFrom="column">
                  <wp:posOffset>-251460</wp:posOffset>
                </wp:positionH>
                <wp:positionV relativeFrom="paragraph">
                  <wp:posOffset>-152400</wp:posOffset>
                </wp:positionV>
                <wp:extent cx="3918585" cy="5966460"/>
                <wp:effectExtent l="0" t="0" r="2476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5966460"/>
                        </a:xfrm>
                        <a:prstGeom prst="rect">
                          <a:avLst/>
                        </a:prstGeom>
                        <a:solidFill>
                          <a:srgbClr val="FFFFFF"/>
                        </a:solidFill>
                        <a:ln w="9525">
                          <a:solidFill>
                            <a:srgbClr val="000000"/>
                          </a:solidFill>
                          <a:miter lim="800000"/>
                          <a:headEnd/>
                          <a:tailEnd/>
                        </a:ln>
                      </wps:spPr>
                      <wps:txbx>
                        <w:txbxContent>
                          <w:p w:rsidR="00DB403F" w:rsidRPr="0069611D" w:rsidRDefault="00DB403F" w:rsidP="00DB403F">
                            <w:pPr>
                              <w:jc w:val="center"/>
                              <w:rPr>
                                <w:rFonts w:ascii="Kalinga" w:hAnsi="Kalinga" w:cs="Kalinga"/>
                                <w:b/>
                                <w:sz w:val="18"/>
                                <w:szCs w:val="18"/>
                              </w:rPr>
                            </w:pPr>
                            <w:r w:rsidRPr="0069611D">
                              <w:rPr>
                                <w:rFonts w:ascii="Kalinga" w:hAnsi="Kalinga" w:cs="Kalinga"/>
                                <w:b/>
                                <w:sz w:val="18"/>
                                <w:szCs w:val="18"/>
                              </w:rPr>
                              <w:t xml:space="preserve">ISP </w:t>
                            </w:r>
                            <w:r>
                              <w:rPr>
                                <w:rFonts w:ascii="Kalinga" w:hAnsi="Kalinga" w:cs="Kalinga"/>
                                <w:b/>
                                <w:sz w:val="18"/>
                                <w:szCs w:val="18"/>
                              </w:rPr>
                              <w:t>Health Science</w:t>
                            </w:r>
                            <w:r w:rsidRPr="0069611D">
                              <w:rPr>
                                <w:rFonts w:ascii="Kalinga" w:hAnsi="Kalinga" w:cs="Kalinga"/>
                                <w:b/>
                                <w:sz w:val="18"/>
                                <w:szCs w:val="18"/>
                              </w:rPr>
                              <w:t xml:space="preserv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DB403F" w:rsidRPr="0069611D" w:rsidRDefault="00DB403F" w:rsidP="00DB403F">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above typical</w:t>
                                  </w:r>
                                </w:p>
                              </w:tc>
                              <w:tc>
                                <w:tcPr>
                                  <w:tcW w:w="3780" w:type="dxa"/>
                                </w:tcPr>
                                <w:p w:rsidR="00DB403F" w:rsidRPr="001B5D97" w:rsidRDefault="00DB403F"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uses key terminology to identify most important health information and can communicate it verbally.  Can fill out most of a technical document correctly.</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Above typical</w:t>
                                  </w:r>
                                </w:p>
                              </w:tc>
                              <w:tc>
                                <w:tcPr>
                                  <w:tcW w:w="3780" w:type="dxa"/>
                                </w:tcPr>
                                <w:p w:rsidR="00DB403F" w:rsidRPr="001B5D97" w:rsidRDefault="00DB403F" w:rsidP="001B5D97">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can verbally communicate key health information using correct terminology most of the time.  Can fill out parts of a technical document correctly.</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is able to verbally communicate the basic health information but cannot write a cohesive summary.  Knows important terminology and, with template, can fill out parts of a technical document.</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Below typical</w:t>
                                  </w:r>
                                </w:p>
                              </w:tc>
                              <w:tc>
                                <w:tcPr>
                                  <w:tcW w:w="3780"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With some teacher assistance, student is able to identify valuable information but has trouble verbalizing it.  Knows some important terminology and with template can fill out parts of a technical document.</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below typical</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Even with teacher assistance, student has difficulty identifying valuable information.  Does not recognize important terminology and cannot fill out technical documents.</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rsidP="00DB4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C52BC" id="_x0000_s1038" type="#_x0000_t202" style="position:absolute;margin-left:-19.8pt;margin-top:-12pt;width:308.55pt;height:46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">
                <v:textbox>
                  <w:txbxContent>
                    <w:p w:rsidR="00DB403F" w:rsidRPr="0069611D" w:rsidRDefault="00DB403F" w:rsidP="00DB403F">
                      <w:pPr>
                        <w:jc w:val="center"/>
                        <w:rPr>
                          <w:rFonts w:ascii="Kalinga" w:hAnsi="Kalinga" w:cs="Kalinga"/>
                          <w:b/>
                          <w:sz w:val="18"/>
                          <w:szCs w:val="18"/>
                        </w:rPr>
                      </w:pPr>
                      <w:r w:rsidRPr="0069611D">
                        <w:rPr>
                          <w:rFonts w:ascii="Kalinga" w:hAnsi="Kalinga" w:cs="Kalinga"/>
                          <w:b/>
                          <w:sz w:val="18"/>
                          <w:szCs w:val="18"/>
                        </w:rPr>
                        <w:t xml:space="preserve">ISP </w:t>
                      </w:r>
                      <w:r>
                        <w:rPr>
                          <w:rFonts w:ascii="Kalinga" w:hAnsi="Kalinga" w:cs="Kalinga"/>
                          <w:b/>
                          <w:sz w:val="18"/>
                          <w:szCs w:val="18"/>
                        </w:rPr>
                        <w:t>Health Science</w:t>
                      </w:r>
                      <w:r w:rsidRPr="0069611D">
                        <w:rPr>
                          <w:rFonts w:ascii="Kalinga" w:hAnsi="Kalinga" w:cs="Kalinga"/>
                          <w:b/>
                          <w:sz w:val="18"/>
                          <w:szCs w:val="18"/>
                        </w:rPr>
                        <w:t xml:space="preserve"> SLO</w:t>
                      </w:r>
                      <w:r w:rsidR="00AA28B5">
                        <w:rPr>
                          <w:rFonts w:ascii="Kalinga" w:hAnsi="Kalinga" w:cs="Kalinga"/>
                          <w:b/>
                          <w:sz w:val="18"/>
                          <w:szCs w:val="18"/>
                        </w:rPr>
                        <w:t xml:space="preserve"> (</w:t>
                      </w:r>
                      <w:r w:rsidR="00AA28B5" w:rsidRPr="0069611D">
                        <w:rPr>
                          <w:rFonts w:ascii="Kalinga" w:hAnsi="Kalinga" w:cs="Kalinga"/>
                          <w:b/>
                          <w:sz w:val="18"/>
                          <w:szCs w:val="18"/>
                        </w:rPr>
                        <w:t>Examples</w:t>
                      </w:r>
                      <w:r w:rsidR="00AA28B5">
                        <w:rPr>
                          <w:rFonts w:ascii="Kalinga" w:hAnsi="Kalinga" w:cs="Kalinga"/>
                          <w:b/>
                          <w:sz w:val="18"/>
                          <w:szCs w:val="18"/>
                        </w:rPr>
                        <w:t>)</w:t>
                      </w:r>
                    </w:p>
                    <w:p w:rsidR="00DB403F" w:rsidRPr="0069611D" w:rsidRDefault="00DB403F" w:rsidP="00DB403F">
                      <w:pPr>
                        <w:rPr>
                          <w:rFonts w:ascii="Kalinga" w:eastAsia="Times New Roman" w:hAnsi="Kalinga" w:cs="Kalinga"/>
                          <w:color w:val="4F81BD"/>
                          <w:sz w:val="18"/>
                          <w:szCs w:val="18"/>
                        </w:rPr>
                      </w:pPr>
                      <w:r w:rsidRPr="0069611D">
                        <w:rPr>
                          <w:rFonts w:ascii="Kalinga" w:eastAsia="Source Sans Pro" w:hAnsi="Kalinga" w:cs="Kalinga"/>
                          <w:color w:val="000000" w:themeColor="dark1"/>
                          <w:sz w:val="18"/>
                          <w:szCs w:val="18"/>
                        </w:rPr>
                        <w:t>Students will be able to create technical documents to communicate summaries of health.</w:t>
                      </w:r>
                    </w:p>
                    <w:tbl>
                      <w:tblPr>
                        <w:tblStyle w:val="MediumGrid3-Accent1"/>
                        <w:tblW w:w="0" w:type="auto"/>
                        <w:tblLook w:val="04A0" w:firstRow="1" w:lastRow="0" w:firstColumn="1" w:lastColumn="0" w:noHBand="0" w:noVBand="1"/>
                      </w:tblPr>
                      <w:tblGrid>
                        <w:gridCol w:w="918"/>
                        <w:gridCol w:w="3780"/>
                        <w:gridCol w:w="1186"/>
                      </w:tblGrid>
                      <w:tr w:rsidR="00DB403F" w:rsidRPr="0069611D" w:rsidTr="00DB403F">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69611D" w:rsidRDefault="00DB403F">
                            <w:pPr>
                              <w:rPr>
                                <w:rFonts w:ascii="Kalinga" w:hAnsi="Kalinga" w:cs="Kalinga"/>
                                <w:sz w:val="18"/>
                                <w:szCs w:val="18"/>
                              </w:rPr>
                            </w:pPr>
                          </w:p>
                        </w:tc>
                        <w:tc>
                          <w:tcPr>
                            <w:tcW w:w="3780"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86" w:type="dxa"/>
                          </w:tcPr>
                          <w:p w:rsidR="00DB403F" w:rsidRPr="0069611D" w:rsidRDefault="00DB403F">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above typical</w:t>
                            </w:r>
                          </w:p>
                        </w:tc>
                        <w:tc>
                          <w:tcPr>
                            <w:tcW w:w="3780" w:type="dxa"/>
                          </w:tcPr>
                          <w:p w:rsidR="00DB403F" w:rsidRPr="001B5D97" w:rsidRDefault="00DB403F" w:rsidP="001B5D97">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uses key terminology to identify most important health information and can communicate it verbally.  Can fill out most of a technical document correctly.</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Above typical</w:t>
                            </w:r>
                          </w:p>
                        </w:tc>
                        <w:tc>
                          <w:tcPr>
                            <w:tcW w:w="3780" w:type="dxa"/>
                          </w:tcPr>
                          <w:p w:rsidR="00DB403F" w:rsidRPr="001B5D97" w:rsidRDefault="00DB403F" w:rsidP="001B5D97">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can verbally communicate key health information using correct terminology most of the time.  Can fill out parts of a technical document correctly.</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rsidP="0069611D">
                            <w:pPr>
                              <w:rPr>
                                <w:rFonts w:ascii="Kalinga" w:hAnsi="Kalinga" w:cs="Kalinga"/>
                                <w:sz w:val="16"/>
                                <w:szCs w:val="16"/>
                              </w:rPr>
                            </w:pPr>
                            <w:r w:rsidRPr="001B5D97">
                              <w:rPr>
                                <w:rFonts w:ascii="Kalinga" w:hAnsi="Kalinga" w:cs="Kalinga"/>
                                <w:sz w:val="16"/>
                                <w:szCs w:val="16"/>
                              </w:rPr>
                              <w:t xml:space="preserve">Typical </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Student is able to verbally communicate the basic health information but cannot write a cohesive summary.  Knows important terminology and, with template, can fill out parts of a technical document.</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DB403F" w:rsidRPr="0069611D" w:rsidTr="00DB403F">
                        <w:trPr>
                          <w:trHeight w:val="735"/>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Below typical</w:t>
                            </w:r>
                          </w:p>
                        </w:tc>
                        <w:tc>
                          <w:tcPr>
                            <w:tcW w:w="3780"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With some teacher assistance, student is able to identify valuable information but has trouble verbalizing it.  Knows some important terminology and with template can fill out parts of a technical document.</w:t>
                            </w:r>
                          </w:p>
                        </w:tc>
                        <w:tc>
                          <w:tcPr>
                            <w:tcW w:w="1186" w:type="dxa"/>
                          </w:tcPr>
                          <w:p w:rsidR="00DB403F" w:rsidRPr="001B5D97" w:rsidRDefault="00DB403F">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DB403F" w:rsidRPr="0069611D" w:rsidTr="00DB403F">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8" w:type="dxa"/>
                          </w:tcPr>
                          <w:p w:rsidR="00DB403F" w:rsidRPr="001B5D97" w:rsidRDefault="00DB403F">
                            <w:pPr>
                              <w:rPr>
                                <w:rFonts w:ascii="Kalinga" w:hAnsi="Kalinga" w:cs="Kalinga"/>
                                <w:sz w:val="16"/>
                                <w:szCs w:val="16"/>
                              </w:rPr>
                            </w:pPr>
                            <w:r w:rsidRPr="001B5D97">
                              <w:rPr>
                                <w:rFonts w:ascii="Kalinga" w:hAnsi="Kalinga" w:cs="Kalinga"/>
                                <w:sz w:val="16"/>
                                <w:szCs w:val="16"/>
                              </w:rPr>
                              <w:t>Well below typical</w:t>
                            </w:r>
                          </w:p>
                        </w:tc>
                        <w:tc>
                          <w:tcPr>
                            <w:tcW w:w="3780" w:type="dxa"/>
                          </w:tcPr>
                          <w:p w:rsidR="00DB403F" w:rsidRPr="001B5D97" w:rsidRDefault="00DB403F" w:rsidP="0069611D">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1B5D97">
                              <w:rPr>
                                <w:rFonts w:ascii="Kalinga" w:hAnsi="Kalinga" w:cs="Kalinga"/>
                                <w:sz w:val="16"/>
                                <w:szCs w:val="16"/>
                              </w:rPr>
                              <w:t>Even with teacher assistance, student has difficulty identifying valuable information.  Does not recognize important terminology and cannot fill out technical documents.</w:t>
                            </w:r>
                          </w:p>
                        </w:tc>
                        <w:tc>
                          <w:tcPr>
                            <w:tcW w:w="1186" w:type="dxa"/>
                          </w:tcPr>
                          <w:p w:rsidR="00DB403F" w:rsidRPr="001B5D97" w:rsidRDefault="00DB403F">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DB403F" w:rsidRDefault="00DB403F" w:rsidP="00DB403F"/>
                  </w:txbxContent>
                </v:textbox>
              </v:shape>
            </w:pict>
          </mc:Fallback>
        </mc:AlternateContent>
      </w:r>
    </w:p>
    <w:p w:rsidR="00DB403F" w:rsidRDefault="00DB403F" w:rsidP="00DB403F">
      <w:r>
        <w:br w:type="page"/>
      </w:r>
    </w:p>
    <w:p w:rsidR="004F3BCA" w:rsidRDefault="00AA28B5">
      <w:r>
        <w:rPr>
          <w:noProof/>
        </w:rPr>
        <mc:AlternateContent>
          <mc:Choice Requires="wps">
            <w:drawing>
              <wp:anchor distT="0" distB="0" distL="114300" distR="114300" simplePos="0" relativeHeight="251685888" behindDoc="0" locked="0" layoutInCell="1" allowOverlap="1" wp14:anchorId="2DD6F9BF" wp14:editId="2B37DD85">
                <wp:simplePos x="0" y="0"/>
                <wp:positionH relativeFrom="column">
                  <wp:posOffset>4457700</wp:posOffset>
                </wp:positionH>
                <wp:positionV relativeFrom="paragraph">
                  <wp:posOffset>0</wp:posOffset>
                </wp:positionV>
                <wp:extent cx="3710940" cy="6339840"/>
                <wp:effectExtent l="0" t="0" r="2286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339840"/>
                        </a:xfrm>
                        <a:prstGeom prst="rect">
                          <a:avLst/>
                        </a:prstGeom>
                        <a:solidFill>
                          <a:srgbClr val="FFFFFF"/>
                        </a:solidFill>
                        <a:ln w="9525">
                          <a:solidFill>
                            <a:srgbClr val="000000"/>
                          </a:solidFill>
                          <a:miter lim="800000"/>
                          <a:headEnd/>
                          <a:tailEnd/>
                        </a:ln>
                      </wps:spPr>
                      <wps:txbx>
                        <w:txbxContent>
                          <w:p w:rsidR="00AA28B5" w:rsidRPr="00AA28B5" w:rsidRDefault="00AA28B5" w:rsidP="00AA28B5">
                            <w:pPr>
                              <w:jc w:val="center"/>
                              <w:rPr>
                                <w:rFonts w:ascii="Kalinga" w:hAnsi="Kalinga" w:cs="Kalinga"/>
                                <w:b/>
                                <w:sz w:val="15"/>
                                <w:szCs w:val="15"/>
                              </w:rPr>
                            </w:pPr>
                            <w:r w:rsidRPr="00AA28B5">
                              <w:rPr>
                                <w:rFonts w:ascii="Kalinga" w:hAnsi="Kalinga" w:cs="Kalinga"/>
                                <w:b/>
                                <w:sz w:val="15"/>
                                <w:szCs w:val="15"/>
                              </w:rPr>
                              <w:t>TSP Culinary Arts (Practice)</w:t>
                            </w:r>
                          </w:p>
                          <w:p w:rsidR="00AA28B5" w:rsidRPr="00AA28B5" w:rsidRDefault="00AA28B5" w:rsidP="00AA28B5">
                            <w:pPr>
                              <w:rPr>
                                <w:rFonts w:ascii="Kalinga" w:hAnsi="Kalinga" w:cs="Kalinga"/>
                                <w:sz w:val="15"/>
                                <w:szCs w:val="15"/>
                              </w:rPr>
                            </w:pPr>
                            <w:r w:rsidRPr="00AA28B5">
                              <w:rPr>
                                <w:rFonts w:ascii="Kalinga" w:hAnsi="Kalinga" w:cs="Kalinga"/>
                                <w:sz w:val="15"/>
                                <w:szCs w:val="15"/>
                              </w:rPr>
                              <w:t xml:space="preserve">SLO Skill Focus: Students will use proper cooking conditions and follow recipes to prepare nutritionally sound meals. </w:t>
                            </w:r>
                          </w:p>
                          <w:tbl>
                            <w:tblPr>
                              <w:tblStyle w:val="MediumGrid3-Accent5"/>
                              <w:tblW w:w="0" w:type="auto"/>
                              <w:tblLayout w:type="fixed"/>
                              <w:tblLook w:val="04A0" w:firstRow="1" w:lastRow="0" w:firstColumn="1" w:lastColumn="0" w:noHBand="0" w:noVBand="1"/>
                            </w:tblPr>
                            <w:tblGrid>
                              <w:gridCol w:w="828"/>
                              <w:gridCol w:w="3960"/>
                              <w:gridCol w:w="969"/>
                            </w:tblGrid>
                            <w:tr w:rsidR="00AA28B5" w:rsidRPr="00AA28B5"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p>
                              </w:tc>
                              <w:tc>
                                <w:tcPr>
                                  <w:tcW w:w="3960" w:type="dxa"/>
                                </w:tcPr>
                                <w:p w:rsidR="00AA28B5" w:rsidRPr="00AA28B5"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Targeted Student Skill Profile Level Descriptors</w:t>
                                  </w:r>
                                </w:p>
                              </w:tc>
                              <w:tc>
                                <w:tcPr>
                                  <w:tcW w:w="969" w:type="dxa"/>
                                </w:tcPr>
                                <w:p w:rsidR="00AA28B5" w:rsidRPr="00AA28B5"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in this level</w:t>
                                  </w: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Well above typical</w:t>
                                  </w:r>
                                </w:p>
                              </w:tc>
                              <w:tc>
                                <w:tcPr>
                                  <w:tcW w:w="3960" w:type="dxa"/>
                                </w:tcPr>
                                <w:p w:rsidR="00AA28B5" w:rsidRPr="00AA28B5" w:rsidRDefault="00AA28B5" w:rsidP="00AA28B5">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 courses of a meal, improving upon recipes with additional flavorings that are appropriate and appealing to the meal. The meal is well prepared, hygienic techniques are followed, and the meal presentation is appealing and innovative. Meals receive strong praise from diners.</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r w:rsidR="00AA28B5" w:rsidRPr="00AA28B5" w:rsidTr="00AA28B5">
                              <w:trPr>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Above typical</w:t>
                                  </w:r>
                                </w:p>
                              </w:tc>
                              <w:tc>
                                <w:tcPr>
                                  <w:tcW w:w="3960" w:type="dxa"/>
                                </w:tcPr>
                                <w:p w:rsidR="00AA28B5" w:rsidRPr="00AA28B5" w:rsidRDefault="00AA28B5" w:rsidP="00AA28B5">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 courses of a meal, accurately, following recipes, using appropriate hygienic principles, and presenting the meal at the table in a highly appealing manner. All components of the meal are appropriately prepared and the meal is well-received by diners.</w:t>
                                  </w:r>
                                </w:p>
                              </w:tc>
                              <w:tc>
                                <w:tcPr>
                                  <w:tcW w:w="969"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 xml:space="preserve">Typical </w:t>
                                  </w:r>
                                </w:p>
                              </w:tc>
                              <w:tc>
                                <w:tcPr>
                                  <w:tcW w:w="3960" w:type="dxa"/>
                                </w:tcPr>
                                <w:p w:rsidR="00AA28B5" w:rsidRPr="00AA28B5" w:rsidRDefault="00AA28B5" w:rsidP="00AA28B5">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 courses of a meal, accurately following recipes, using appropriate hygienic techniques, and presenting the meal at the table in an appropriate and visually appealing manner. Some components of the meal may be slightly over or under-cooked, but diners report that food is good.</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r w:rsidR="00AA28B5" w:rsidRPr="00AA28B5" w:rsidTr="00AA28B5">
                              <w:trPr>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Below typical</w:t>
                                  </w:r>
                                </w:p>
                              </w:tc>
                              <w:tc>
                                <w:tcPr>
                                  <w:tcW w:w="3960"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meal plan that is not nutritionally balanced. All courses of the meal are prepared, with occasional lapses in following recipes as well as several dishes that are over or under cooked making some dishes inedible. Hygiene principles are not consistently followed. Table presentation lacks appeal.</w:t>
                                  </w:r>
                                </w:p>
                              </w:tc>
                              <w:tc>
                                <w:tcPr>
                                  <w:tcW w:w="969"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Well below typical</w:t>
                                  </w:r>
                                </w:p>
                              </w:tc>
                              <w:tc>
                                <w:tcPr>
                                  <w:tcW w:w="3960"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can’t develop a meal plan, prepare courses of a meal, or follow proper hygiene principles. Table presentation lacks appeal.</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bl>
                          <w:p w:rsidR="00AA28B5" w:rsidRPr="00AA28B5" w:rsidRDefault="00AA28B5" w:rsidP="00AA28B5">
                            <w:pPr>
                              <w:rPr>
                                <w:rFonts w:ascii="Kalinga" w:hAnsi="Kalinga" w:cs="Kalinga"/>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6F9BF" id="_x0000_s1039" type="#_x0000_t202" style="position:absolute;margin-left:351pt;margin-top:0;width:292.2pt;height:49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">
                <v:textbox>
                  <w:txbxContent>
                    <w:p w:rsidR="00AA28B5" w:rsidRPr="00AA28B5" w:rsidRDefault="00AA28B5" w:rsidP="00AA28B5">
                      <w:pPr>
                        <w:jc w:val="center"/>
                        <w:rPr>
                          <w:rFonts w:ascii="Kalinga" w:hAnsi="Kalinga" w:cs="Kalinga"/>
                          <w:b/>
                          <w:sz w:val="15"/>
                          <w:szCs w:val="15"/>
                        </w:rPr>
                      </w:pPr>
                      <w:r w:rsidRPr="00AA28B5">
                        <w:rPr>
                          <w:rFonts w:ascii="Kalinga" w:hAnsi="Kalinga" w:cs="Kalinga"/>
                          <w:b/>
                          <w:sz w:val="15"/>
                          <w:szCs w:val="15"/>
                        </w:rPr>
                        <w:t>TSP Culinary Arts (Practice)</w:t>
                      </w:r>
                    </w:p>
                    <w:p w:rsidR="00AA28B5" w:rsidRPr="00AA28B5" w:rsidRDefault="00AA28B5" w:rsidP="00AA28B5">
                      <w:pPr>
                        <w:rPr>
                          <w:rFonts w:ascii="Kalinga" w:hAnsi="Kalinga" w:cs="Kalinga"/>
                          <w:sz w:val="15"/>
                          <w:szCs w:val="15"/>
                        </w:rPr>
                      </w:pPr>
                      <w:r w:rsidRPr="00AA28B5">
                        <w:rPr>
                          <w:rFonts w:ascii="Kalinga" w:hAnsi="Kalinga" w:cs="Kalinga"/>
                          <w:sz w:val="15"/>
                          <w:szCs w:val="15"/>
                        </w:rPr>
                        <w:t xml:space="preserve">SLO Skill Focus: Students will use proper cooking conditions and follow recipes to prepare nutritionally sound meals. </w:t>
                      </w:r>
                    </w:p>
                    <w:tbl>
                      <w:tblPr>
                        <w:tblStyle w:val="MediumGrid3-Accent5"/>
                        <w:tblW w:w="0" w:type="auto"/>
                        <w:tblLayout w:type="fixed"/>
                        <w:tblLook w:val="04A0" w:firstRow="1" w:lastRow="0" w:firstColumn="1" w:lastColumn="0" w:noHBand="0" w:noVBand="1"/>
                      </w:tblPr>
                      <w:tblGrid>
                        <w:gridCol w:w="828"/>
                        <w:gridCol w:w="3960"/>
                        <w:gridCol w:w="969"/>
                      </w:tblGrid>
                      <w:tr w:rsidR="00AA28B5" w:rsidRPr="00AA28B5"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p>
                        </w:tc>
                        <w:tc>
                          <w:tcPr>
                            <w:tcW w:w="3960" w:type="dxa"/>
                          </w:tcPr>
                          <w:p w:rsidR="00AA28B5" w:rsidRPr="00AA28B5"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Targeted Student Skill Profile Level Descriptors</w:t>
                            </w:r>
                          </w:p>
                        </w:tc>
                        <w:tc>
                          <w:tcPr>
                            <w:tcW w:w="969" w:type="dxa"/>
                          </w:tcPr>
                          <w:p w:rsidR="00AA28B5" w:rsidRPr="00AA28B5"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in this level</w:t>
                            </w: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Well above typical</w:t>
                            </w:r>
                          </w:p>
                        </w:tc>
                        <w:tc>
                          <w:tcPr>
                            <w:tcW w:w="3960" w:type="dxa"/>
                          </w:tcPr>
                          <w:p w:rsidR="00AA28B5" w:rsidRPr="00AA28B5" w:rsidRDefault="00AA28B5" w:rsidP="00AA28B5">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 courses of a meal, improving upon recipes with additional flavorings that are appropriate and appealing to the meal. The meal is well prepared, hygienic techniques are followed, and the meal presentation is appealing and innovative. Meals receive strong praise from diners.</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r w:rsidR="00AA28B5" w:rsidRPr="00AA28B5" w:rsidTr="00AA28B5">
                        <w:trPr>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Above typical</w:t>
                            </w:r>
                          </w:p>
                        </w:tc>
                        <w:tc>
                          <w:tcPr>
                            <w:tcW w:w="3960" w:type="dxa"/>
                          </w:tcPr>
                          <w:p w:rsidR="00AA28B5" w:rsidRPr="00AA28B5" w:rsidRDefault="00AA28B5" w:rsidP="00AA28B5">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 courses of a meal, accurately, following recipes, using appropriate hygienic principles, and presenting the meal at the table in a highly appealing manner. All components of the meal are appropriately prepared and the meal is well-received by diners.</w:t>
                            </w:r>
                          </w:p>
                        </w:tc>
                        <w:tc>
                          <w:tcPr>
                            <w:tcW w:w="969"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 xml:space="preserve">Typical </w:t>
                            </w:r>
                          </w:p>
                        </w:tc>
                        <w:tc>
                          <w:tcPr>
                            <w:tcW w:w="3960" w:type="dxa"/>
                          </w:tcPr>
                          <w:p w:rsidR="00AA28B5" w:rsidRPr="00AA28B5" w:rsidRDefault="00AA28B5" w:rsidP="00AA28B5">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nutritionally sound plan and prepare all courses of a meal, accurately following recipes, using appropriate hygienic techniques, and presenting the meal at the table in an appropriate and visually appealing manner. Some components of the meal may be slightly over or under-cooked, but diners report that food is good.</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r w:rsidR="00AA28B5" w:rsidRPr="00AA28B5" w:rsidTr="00AA28B5">
                        <w:trPr>
                          <w:trHeight w:val="735"/>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Below typical</w:t>
                            </w:r>
                          </w:p>
                        </w:tc>
                        <w:tc>
                          <w:tcPr>
                            <w:tcW w:w="3960"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develop a meal plan that is not nutritionally balanced. All courses of the meal are prepared, with occasional lapses in following recipes as well as several dishes that are over or under cooked making some dishes inedible. Hygiene principles are not consistently followed. Table presentation lacks appeal.</w:t>
                            </w:r>
                          </w:p>
                        </w:tc>
                        <w:tc>
                          <w:tcPr>
                            <w:tcW w:w="969" w:type="dxa"/>
                          </w:tcPr>
                          <w:p w:rsidR="00AA28B5" w:rsidRPr="00AA28B5"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5"/>
                                <w:szCs w:val="15"/>
                              </w:rPr>
                            </w:pPr>
                          </w:p>
                        </w:tc>
                      </w:tr>
                      <w:tr w:rsidR="00AA28B5" w:rsidRPr="00AA28B5"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828" w:type="dxa"/>
                          </w:tcPr>
                          <w:p w:rsidR="00AA28B5" w:rsidRPr="00AA28B5" w:rsidRDefault="00AA28B5" w:rsidP="004B307A">
                            <w:pPr>
                              <w:rPr>
                                <w:rFonts w:ascii="Kalinga" w:hAnsi="Kalinga" w:cs="Kalinga"/>
                                <w:sz w:val="15"/>
                                <w:szCs w:val="15"/>
                              </w:rPr>
                            </w:pPr>
                            <w:r w:rsidRPr="00AA28B5">
                              <w:rPr>
                                <w:rFonts w:ascii="Kalinga" w:hAnsi="Kalinga" w:cs="Kalinga"/>
                                <w:sz w:val="15"/>
                                <w:szCs w:val="15"/>
                              </w:rPr>
                              <w:t>Well below typical</w:t>
                            </w:r>
                          </w:p>
                        </w:tc>
                        <w:tc>
                          <w:tcPr>
                            <w:tcW w:w="3960"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r w:rsidRPr="00AA28B5">
                              <w:rPr>
                                <w:rFonts w:ascii="Kalinga" w:hAnsi="Kalinga" w:cs="Kalinga"/>
                                <w:sz w:val="15"/>
                                <w:szCs w:val="15"/>
                              </w:rPr>
                              <w:t>Students can’t develop a meal plan, prepare courses of a meal, or follow proper hygiene principles. Table presentation lacks appeal.</w:t>
                            </w:r>
                          </w:p>
                        </w:tc>
                        <w:tc>
                          <w:tcPr>
                            <w:tcW w:w="969" w:type="dxa"/>
                          </w:tcPr>
                          <w:p w:rsidR="00AA28B5" w:rsidRPr="00AA28B5"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5"/>
                                <w:szCs w:val="15"/>
                              </w:rPr>
                            </w:pPr>
                          </w:p>
                        </w:tc>
                      </w:tr>
                    </w:tbl>
                    <w:p w:rsidR="00AA28B5" w:rsidRPr="00AA28B5" w:rsidRDefault="00AA28B5" w:rsidP="00AA28B5">
                      <w:pPr>
                        <w:rPr>
                          <w:rFonts w:ascii="Kalinga" w:hAnsi="Kalinga" w:cs="Kalinga"/>
                          <w:sz w:val="15"/>
                          <w:szCs w:val="15"/>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0354D135" wp14:editId="67EA9806">
                <wp:simplePos x="0" y="0"/>
                <wp:positionH relativeFrom="column">
                  <wp:posOffset>228600</wp:posOffset>
                </wp:positionH>
                <wp:positionV relativeFrom="paragraph">
                  <wp:posOffset>0</wp:posOffset>
                </wp:positionV>
                <wp:extent cx="3710940" cy="6240780"/>
                <wp:effectExtent l="0" t="0" r="2286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6240780"/>
                        </a:xfrm>
                        <a:prstGeom prst="rect">
                          <a:avLst/>
                        </a:prstGeom>
                        <a:solidFill>
                          <a:srgbClr val="FFFFFF"/>
                        </a:solidFill>
                        <a:ln w="9525">
                          <a:solidFill>
                            <a:srgbClr val="000000"/>
                          </a:solidFill>
                          <a:miter lim="800000"/>
                          <a:headEnd/>
                          <a:tailEnd/>
                        </a:ln>
                      </wps:spPr>
                      <wps:txbx>
                        <w:txbxContent>
                          <w:p w:rsidR="00AA28B5" w:rsidRPr="00AA28B5" w:rsidRDefault="00AA28B5" w:rsidP="00AA28B5">
                            <w:pPr>
                              <w:jc w:val="center"/>
                              <w:rPr>
                                <w:rFonts w:ascii="Kalinga" w:hAnsi="Kalinga" w:cs="Kalinga"/>
                                <w:b/>
                                <w:sz w:val="18"/>
                                <w:szCs w:val="18"/>
                              </w:rPr>
                            </w:pPr>
                            <w:r w:rsidRPr="00AA28B5">
                              <w:rPr>
                                <w:rFonts w:ascii="Kalinga" w:hAnsi="Kalinga" w:cs="Kalinga"/>
                                <w:b/>
                                <w:sz w:val="18"/>
                                <w:szCs w:val="18"/>
                              </w:rPr>
                              <w:t>ISP Culinary Arts (Practice)</w:t>
                            </w:r>
                          </w:p>
                          <w:p w:rsidR="00AA28B5" w:rsidRPr="00AA28B5" w:rsidRDefault="00AA28B5" w:rsidP="00AA28B5">
                            <w:pPr>
                              <w:rPr>
                                <w:rFonts w:ascii="Kalinga" w:hAnsi="Kalinga" w:cs="Kalinga"/>
                                <w:sz w:val="18"/>
                                <w:szCs w:val="18"/>
                              </w:rPr>
                            </w:pPr>
                            <w:r w:rsidRPr="00AA28B5">
                              <w:rPr>
                                <w:rFonts w:ascii="Kalinga" w:hAnsi="Kalinga" w:cs="Kalinga"/>
                                <w:sz w:val="18"/>
                                <w:szCs w:val="18"/>
                              </w:rPr>
                              <w:t xml:space="preserve">SLO Skill Focus: Students will use proper cooking conditions and follow recipes to prepare nutritionally sound meals. </w:t>
                            </w:r>
                          </w:p>
                          <w:tbl>
                            <w:tblPr>
                              <w:tblStyle w:val="MediumGrid3-Accent5"/>
                              <w:tblW w:w="0" w:type="auto"/>
                              <w:tblLook w:val="04A0" w:firstRow="1" w:lastRow="0" w:firstColumn="1" w:lastColumn="0" w:noHBand="0" w:noVBand="1"/>
                            </w:tblPr>
                            <w:tblGrid>
                              <w:gridCol w:w="912"/>
                              <w:gridCol w:w="3667"/>
                              <w:gridCol w:w="1178"/>
                            </w:tblGrid>
                            <w:tr w:rsidR="00AA28B5" w:rsidRPr="0069611D"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69611D" w:rsidRDefault="00AA28B5" w:rsidP="004B307A">
                                  <w:pPr>
                                    <w:rPr>
                                      <w:rFonts w:ascii="Kalinga" w:hAnsi="Kalinga" w:cs="Kalinga"/>
                                      <w:sz w:val="18"/>
                                      <w:szCs w:val="18"/>
                                    </w:rPr>
                                  </w:pPr>
                                </w:p>
                              </w:tc>
                              <w:tc>
                                <w:tcPr>
                                  <w:tcW w:w="3667" w:type="dxa"/>
                                </w:tcPr>
                                <w:p w:rsidR="00AA28B5" w:rsidRPr="0069611D"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78" w:type="dxa"/>
                                </w:tcPr>
                                <w:p w:rsidR="00AA28B5" w:rsidRPr="0069611D"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Well above typical</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considerable experience with cooking, report often cooking the family meals. STAAR results indicate that students are performing at or above grade level in all subjects.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Above typical</w:t>
                                  </w:r>
                                </w:p>
                              </w:tc>
                              <w:tc>
                                <w:tcPr>
                                  <w:tcW w:w="3667" w:type="dxa"/>
                                </w:tcPr>
                                <w:p w:rsidR="00AA28B5" w:rsidRPr="00DB403F"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cooked one or two meals independently. STAAR results indicate that students are performing at grade level in most subjects, with a few above grade level scores.</w:t>
                                  </w:r>
                                </w:p>
                              </w:tc>
                              <w:tc>
                                <w:tcPr>
                                  <w:tcW w:w="1178"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 xml:space="preserve">Typical </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some cooking experience, typically including baking cookies and making breakfast. STAAR results indicate that students are performing at grade level in most subjects.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Below typical</w:t>
                                  </w:r>
                                </w:p>
                              </w:tc>
                              <w:tc>
                                <w:tcPr>
                                  <w:tcW w:w="3667"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a little cooking experience, typically assisting family members as they prepare meals. STAAR results indicate that students are performing at grade level in most, although not all courses.</w:t>
                                  </w:r>
                                </w:p>
                              </w:tc>
                              <w:tc>
                                <w:tcPr>
                                  <w:tcW w:w="1178"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Well below typical</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no cooking experience and STAAR results indicate that students are struggling to meet proficiency levels in most courses.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AA28B5" w:rsidRDefault="00AA28B5" w:rsidP="00AA28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4D135" id="_x0000_s1040" type="#_x0000_t202" style="position:absolute;margin-left:18pt;margin-top:0;width:292.2pt;height:49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mTJwIAAE4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">
                <v:textbox>
                  <w:txbxContent>
                    <w:p w:rsidR="00AA28B5" w:rsidRPr="00AA28B5" w:rsidRDefault="00AA28B5" w:rsidP="00AA28B5">
                      <w:pPr>
                        <w:jc w:val="center"/>
                        <w:rPr>
                          <w:rFonts w:ascii="Kalinga" w:hAnsi="Kalinga" w:cs="Kalinga"/>
                          <w:b/>
                          <w:sz w:val="18"/>
                          <w:szCs w:val="18"/>
                        </w:rPr>
                      </w:pPr>
                      <w:r w:rsidRPr="00AA28B5">
                        <w:rPr>
                          <w:rFonts w:ascii="Kalinga" w:hAnsi="Kalinga" w:cs="Kalinga"/>
                          <w:b/>
                          <w:sz w:val="18"/>
                          <w:szCs w:val="18"/>
                        </w:rPr>
                        <w:t>ISP Culinary Arts (Practice)</w:t>
                      </w:r>
                    </w:p>
                    <w:p w:rsidR="00AA28B5" w:rsidRPr="00AA28B5" w:rsidRDefault="00AA28B5" w:rsidP="00AA28B5">
                      <w:pPr>
                        <w:rPr>
                          <w:rFonts w:ascii="Kalinga" w:hAnsi="Kalinga" w:cs="Kalinga"/>
                          <w:sz w:val="18"/>
                          <w:szCs w:val="18"/>
                        </w:rPr>
                      </w:pPr>
                      <w:r w:rsidRPr="00AA28B5">
                        <w:rPr>
                          <w:rFonts w:ascii="Kalinga" w:hAnsi="Kalinga" w:cs="Kalinga"/>
                          <w:sz w:val="18"/>
                          <w:szCs w:val="18"/>
                        </w:rPr>
                        <w:t xml:space="preserve">SLO Skill Focus: Students will use proper cooking conditions and follow recipes to prepare nutritionally sound meals. </w:t>
                      </w:r>
                    </w:p>
                    <w:tbl>
                      <w:tblPr>
                        <w:tblStyle w:val="MediumGrid3-Accent5"/>
                        <w:tblW w:w="0" w:type="auto"/>
                        <w:tblLook w:val="04A0" w:firstRow="1" w:lastRow="0" w:firstColumn="1" w:lastColumn="0" w:noHBand="0" w:noVBand="1"/>
                      </w:tblPr>
                      <w:tblGrid>
                        <w:gridCol w:w="912"/>
                        <w:gridCol w:w="3667"/>
                        <w:gridCol w:w="1178"/>
                      </w:tblGrid>
                      <w:tr w:rsidR="00AA28B5" w:rsidRPr="0069611D" w:rsidTr="00AA28B5">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69611D" w:rsidRDefault="00AA28B5" w:rsidP="004B307A">
                            <w:pPr>
                              <w:rPr>
                                <w:rFonts w:ascii="Kalinga" w:hAnsi="Kalinga" w:cs="Kalinga"/>
                                <w:sz w:val="18"/>
                                <w:szCs w:val="18"/>
                              </w:rPr>
                            </w:pPr>
                          </w:p>
                        </w:tc>
                        <w:tc>
                          <w:tcPr>
                            <w:tcW w:w="3667" w:type="dxa"/>
                          </w:tcPr>
                          <w:p w:rsidR="00AA28B5" w:rsidRPr="0069611D"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Initial Student Skill Profile Level Descriptors</w:t>
                            </w:r>
                          </w:p>
                        </w:tc>
                        <w:tc>
                          <w:tcPr>
                            <w:tcW w:w="1178" w:type="dxa"/>
                          </w:tcPr>
                          <w:p w:rsidR="00AA28B5" w:rsidRPr="0069611D" w:rsidRDefault="00AA28B5" w:rsidP="004B307A">
                            <w:pPr>
                              <w:cnfStyle w:val="100000000000" w:firstRow="1" w:lastRow="0" w:firstColumn="0" w:lastColumn="0" w:oddVBand="0" w:evenVBand="0" w:oddHBand="0" w:evenHBand="0" w:firstRowFirstColumn="0" w:firstRowLastColumn="0" w:lastRowFirstColumn="0" w:lastRowLastColumn="0"/>
                              <w:rPr>
                                <w:rFonts w:ascii="Kalinga" w:hAnsi="Kalinga" w:cs="Kalinga"/>
                                <w:sz w:val="18"/>
                                <w:szCs w:val="18"/>
                              </w:rPr>
                            </w:pPr>
                            <w:r w:rsidRPr="0069611D">
                              <w:rPr>
                                <w:rFonts w:ascii="Kalinga" w:hAnsi="Kalinga" w:cs="Kalinga"/>
                                <w:sz w:val="18"/>
                                <w:szCs w:val="18"/>
                              </w:rPr>
                              <w:t>Students in this level</w:t>
                            </w: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Well above typical</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considerable experience with cooking, report often cooking the family meals. STAAR results indicate that students are performing at or above grade level in all subjects.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Above typical</w:t>
                            </w:r>
                          </w:p>
                        </w:tc>
                        <w:tc>
                          <w:tcPr>
                            <w:tcW w:w="3667" w:type="dxa"/>
                          </w:tcPr>
                          <w:p w:rsidR="00AA28B5" w:rsidRPr="00DB403F"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cooked one or two meals independently. STAAR results indicate that students are performing at grade level in most subjects, with a few above grade level scores.</w:t>
                            </w:r>
                          </w:p>
                        </w:tc>
                        <w:tc>
                          <w:tcPr>
                            <w:tcW w:w="1178"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 xml:space="preserve">Typical </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DB403F">
                              <w:rPr>
                                <w:rFonts w:ascii="Kalinga" w:hAnsi="Kalinga" w:cs="Kalinga"/>
                                <w:sz w:val="16"/>
                                <w:szCs w:val="16"/>
                              </w:rPr>
                              <w:t>Students have some cooking experience, typically including baking cookies and making breakfast. STAAR results indicate that students are performing at grade level in most subjects.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r w:rsidR="00AA28B5" w:rsidRPr="0069611D" w:rsidTr="00AA28B5">
                        <w:trPr>
                          <w:trHeight w:val="735"/>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Below typical</w:t>
                            </w:r>
                          </w:p>
                        </w:tc>
                        <w:tc>
                          <w:tcPr>
                            <w:tcW w:w="3667"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a little cooking experience, typically assisting family members as they prepare meals. STAAR results indicate that students are performing at grade level in most, although not all courses.</w:t>
                            </w:r>
                          </w:p>
                        </w:tc>
                        <w:tc>
                          <w:tcPr>
                            <w:tcW w:w="1178" w:type="dxa"/>
                          </w:tcPr>
                          <w:p w:rsidR="00AA28B5" w:rsidRPr="001B5D97" w:rsidRDefault="00AA28B5" w:rsidP="004B307A">
                            <w:pPr>
                              <w:cnfStyle w:val="000000000000" w:firstRow="0" w:lastRow="0" w:firstColumn="0" w:lastColumn="0" w:oddVBand="0" w:evenVBand="0" w:oddHBand="0" w:evenHBand="0" w:firstRowFirstColumn="0" w:firstRowLastColumn="0" w:lastRowFirstColumn="0" w:lastRowLastColumn="0"/>
                              <w:rPr>
                                <w:rFonts w:ascii="Kalinga" w:hAnsi="Kalinga" w:cs="Kalinga"/>
                                <w:sz w:val="16"/>
                                <w:szCs w:val="16"/>
                              </w:rPr>
                            </w:pPr>
                          </w:p>
                        </w:tc>
                      </w:tr>
                      <w:tr w:rsidR="00AA28B5" w:rsidRPr="0069611D" w:rsidTr="00AA28B5">
                        <w:trPr>
                          <w:cnfStyle w:val="000000100000" w:firstRow="0" w:lastRow="0" w:firstColumn="0" w:lastColumn="0" w:oddVBand="0" w:evenVBand="0" w:oddHBand="1"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12" w:type="dxa"/>
                          </w:tcPr>
                          <w:p w:rsidR="00AA28B5" w:rsidRPr="001B5D97" w:rsidRDefault="00AA28B5" w:rsidP="004B307A">
                            <w:pPr>
                              <w:rPr>
                                <w:rFonts w:ascii="Kalinga" w:hAnsi="Kalinga" w:cs="Kalinga"/>
                                <w:sz w:val="16"/>
                                <w:szCs w:val="16"/>
                              </w:rPr>
                            </w:pPr>
                            <w:r w:rsidRPr="001B5D97">
                              <w:rPr>
                                <w:rFonts w:ascii="Kalinga" w:hAnsi="Kalinga" w:cs="Kalinga"/>
                                <w:sz w:val="16"/>
                                <w:szCs w:val="16"/>
                              </w:rPr>
                              <w:t>Well below typical</w:t>
                            </w:r>
                          </w:p>
                        </w:tc>
                        <w:tc>
                          <w:tcPr>
                            <w:tcW w:w="3667"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r w:rsidRPr="00AA28B5">
                              <w:rPr>
                                <w:rFonts w:ascii="Kalinga" w:hAnsi="Kalinga" w:cs="Kalinga"/>
                                <w:sz w:val="16"/>
                                <w:szCs w:val="16"/>
                              </w:rPr>
                              <w:t>Students have no cooking experience and STAAR results indicate that students are struggling to meet proficiency levels in most courses.</w:t>
                            </w:r>
                          </w:p>
                        </w:tc>
                        <w:tc>
                          <w:tcPr>
                            <w:tcW w:w="1178" w:type="dxa"/>
                          </w:tcPr>
                          <w:p w:rsidR="00AA28B5" w:rsidRPr="001B5D97" w:rsidRDefault="00AA28B5" w:rsidP="004B307A">
                            <w:pPr>
                              <w:cnfStyle w:val="000000100000" w:firstRow="0" w:lastRow="0" w:firstColumn="0" w:lastColumn="0" w:oddVBand="0" w:evenVBand="0" w:oddHBand="1" w:evenHBand="0" w:firstRowFirstColumn="0" w:firstRowLastColumn="0" w:lastRowFirstColumn="0" w:lastRowLastColumn="0"/>
                              <w:rPr>
                                <w:rFonts w:ascii="Kalinga" w:hAnsi="Kalinga" w:cs="Kalinga"/>
                                <w:sz w:val="16"/>
                                <w:szCs w:val="16"/>
                              </w:rPr>
                            </w:pPr>
                          </w:p>
                        </w:tc>
                      </w:tr>
                    </w:tbl>
                    <w:p w:rsidR="00AA28B5" w:rsidRDefault="00AA28B5" w:rsidP="00AA28B5"/>
                  </w:txbxContent>
                </v:textbox>
              </v:shape>
            </w:pict>
          </mc:Fallback>
        </mc:AlternateContent>
      </w:r>
    </w:p>
    <w:sectPr w:rsidR="004F3BCA" w:rsidSect="002C601B">
      <w:headerReference w:type="default" r:id="rId7"/>
      <w:footerReference w:type="default" r:id="rId8"/>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6C" w:rsidRDefault="00CF096C" w:rsidP="002C601B">
      <w:pPr>
        <w:spacing w:after="0" w:line="240" w:lineRule="auto"/>
      </w:pPr>
      <w:r>
        <w:separator/>
      </w:r>
    </w:p>
  </w:endnote>
  <w:endnote w:type="continuationSeparator" w:id="0">
    <w:p w:rsidR="00CF096C" w:rsidRDefault="00CF096C" w:rsidP="002C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nga">
    <w:altName w:val="Segoe U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1B" w:rsidRDefault="002C601B">
    <w:pPr>
      <w:pStyle w:val="Footer"/>
    </w:pPr>
    <w:r>
      <w:tab/>
    </w:r>
    <w:r>
      <w:tab/>
    </w:r>
    <w:r>
      <w:tab/>
    </w:r>
    <w:r>
      <w:rPr>
        <w:noProof/>
      </w:rPr>
      <w:drawing>
        <wp:inline distT="0" distB="0" distL="0" distR="0">
          <wp:extent cx="1807029" cy="583189"/>
          <wp:effectExtent l="0" t="0" r="3175" b="7620"/>
          <wp:docPr id="1" name="Picture 1" descr="Image result for slo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lo tex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577" cy="585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6C" w:rsidRDefault="00CF096C" w:rsidP="002C601B">
      <w:pPr>
        <w:spacing w:after="0" w:line="240" w:lineRule="auto"/>
      </w:pPr>
      <w:r>
        <w:separator/>
      </w:r>
    </w:p>
  </w:footnote>
  <w:footnote w:type="continuationSeparator" w:id="0">
    <w:p w:rsidR="00CF096C" w:rsidRDefault="00CF096C" w:rsidP="002C6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19075"/>
      <w:docPartObj>
        <w:docPartGallery w:val="Page Numbers (Top of Page)"/>
        <w:docPartUnique/>
      </w:docPartObj>
    </w:sdtPr>
    <w:sdtEndPr>
      <w:rPr>
        <w:noProof/>
      </w:rPr>
    </w:sdtEndPr>
    <w:sdtContent>
      <w:p w:rsidR="00AA28B5" w:rsidRDefault="00AA28B5">
        <w:pPr>
          <w:pStyle w:val="Header"/>
          <w:jc w:val="right"/>
        </w:pPr>
        <w:r>
          <w:fldChar w:fldCharType="begin"/>
        </w:r>
        <w:r>
          <w:instrText xml:space="preserve"> PAGE   \* MERGEFORMAT </w:instrText>
        </w:r>
        <w:r>
          <w:fldChar w:fldCharType="separate"/>
        </w:r>
        <w:r w:rsidR="00940CF0">
          <w:rPr>
            <w:noProof/>
          </w:rPr>
          <w:t>5</w:t>
        </w:r>
        <w:r>
          <w:rPr>
            <w:noProof/>
          </w:rPr>
          <w:fldChar w:fldCharType="end"/>
        </w:r>
      </w:p>
    </w:sdtContent>
  </w:sdt>
  <w:p w:rsidR="00AA28B5" w:rsidRDefault="00AA2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E6282"/>
    <w:multiLevelType w:val="hybridMultilevel"/>
    <w:tmpl w:val="A168C20E"/>
    <w:lvl w:ilvl="0" w:tplc="2AFE99A8">
      <w:start w:val="1"/>
      <w:numFmt w:val="bullet"/>
      <w:lvlText w:val="●"/>
      <w:lvlJc w:val="left"/>
      <w:pPr>
        <w:tabs>
          <w:tab w:val="num" w:pos="720"/>
        </w:tabs>
        <w:ind w:left="720" w:hanging="360"/>
      </w:pPr>
      <w:rPr>
        <w:rFonts w:ascii="Noto Sans Symbols" w:hAnsi="Noto Sans Symbols" w:hint="default"/>
      </w:rPr>
    </w:lvl>
    <w:lvl w:ilvl="1" w:tplc="4D923982">
      <w:start w:val="1"/>
      <w:numFmt w:val="bullet"/>
      <w:lvlText w:val="●"/>
      <w:lvlJc w:val="left"/>
      <w:pPr>
        <w:tabs>
          <w:tab w:val="num" w:pos="1440"/>
        </w:tabs>
        <w:ind w:left="1440" w:hanging="360"/>
      </w:pPr>
      <w:rPr>
        <w:rFonts w:ascii="Noto Sans Symbols" w:hAnsi="Noto Sans Symbols" w:hint="default"/>
      </w:rPr>
    </w:lvl>
    <w:lvl w:ilvl="2" w:tplc="923ED5C8">
      <w:start w:val="2308"/>
      <w:numFmt w:val="bullet"/>
      <w:lvlText w:val="●"/>
      <w:lvlJc w:val="left"/>
      <w:pPr>
        <w:tabs>
          <w:tab w:val="num" w:pos="360"/>
        </w:tabs>
        <w:ind w:left="360" w:hanging="360"/>
      </w:pPr>
      <w:rPr>
        <w:rFonts w:ascii="Noto Sans Symbols" w:hAnsi="Noto Sans Symbols" w:hint="default"/>
      </w:rPr>
    </w:lvl>
    <w:lvl w:ilvl="3" w:tplc="EDEAE034" w:tentative="1">
      <w:start w:val="1"/>
      <w:numFmt w:val="bullet"/>
      <w:lvlText w:val="●"/>
      <w:lvlJc w:val="left"/>
      <w:pPr>
        <w:tabs>
          <w:tab w:val="num" w:pos="2880"/>
        </w:tabs>
        <w:ind w:left="2880" w:hanging="360"/>
      </w:pPr>
      <w:rPr>
        <w:rFonts w:ascii="Noto Sans Symbols" w:hAnsi="Noto Sans Symbols" w:hint="default"/>
      </w:rPr>
    </w:lvl>
    <w:lvl w:ilvl="4" w:tplc="A6DAABC0" w:tentative="1">
      <w:start w:val="1"/>
      <w:numFmt w:val="bullet"/>
      <w:lvlText w:val="●"/>
      <w:lvlJc w:val="left"/>
      <w:pPr>
        <w:tabs>
          <w:tab w:val="num" w:pos="3600"/>
        </w:tabs>
        <w:ind w:left="3600" w:hanging="360"/>
      </w:pPr>
      <w:rPr>
        <w:rFonts w:ascii="Noto Sans Symbols" w:hAnsi="Noto Sans Symbols" w:hint="default"/>
      </w:rPr>
    </w:lvl>
    <w:lvl w:ilvl="5" w:tplc="8B1C329E" w:tentative="1">
      <w:start w:val="1"/>
      <w:numFmt w:val="bullet"/>
      <w:lvlText w:val="●"/>
      <w:lvlJc w:val="left"/>
      <w:pPr>
        <w:tabs>
          <w:tab w:val="num" w:pos="4320"/>
        </w:tabs>
        <w:ind w:left="4320" w:hanging="360"/>
      </w:pPr>
      <w:rPr>
        <w:rFonts w:ascii="Noto Sans Symbols" w:hAnsi="Noto Sans Symbols" w:hint="default"/>
      </w:rPr>
    </w:lvl>
    <w:lvl w:ilvl="6" w:tplc="44722FB0" w:tentative="1">
      <w:start w:val="1"/>
      <w:numFmt w:val="bullet"/>
      <w:lvlText w:val="●"/>
      <w:lvlJc w:val="left"/>
      <w:pPr>
        <w:tabs>
          <w:tab w:val="num" w:pos="5040"/>
        </w:tabs>
        <w:ind w:left="5040" w:hanging="360"/>
      </w:pPr>
      <w:rPr>
        <w:rFonts w:ascii="Noto Sans Symbols" w:hAnsi="Noto Sans Symbols" w:hint="default"/>
      </w:rPr>
    </w:lvl>
    <w:lvl w:ilvl="7" w:tplc="F424D3B6" w:tentative="1">
      <w:start w:val="1"/>
      <w:numFmt w:val="bullet"/>
      <w:lvlText w:val="●"/>
      <w:lvlJc w:val="left"/>
      <w:pPr>
        <w:tabs>
          <w:tab w:val="num" w:pos="5760"/>
        </w:tabs>
        <w:ind w:left="5760" w:hanging="360"/>
      </w:pPr>
      <w:rPr>
        <w:rFonts w:ascii="Noto Sans Symbols" w:hAnsi="Noto Sans Symbols" w:hint="default"/>
      </w:rPr>
    </w:lvl>
    <w:lvl w:ilvl="8" w:tplc="8EE435B0" w:tentative="1">
      <w:start w:val="1"/>
      <w:numFmt w:val="bullet"/>
      <w:lvlText w:val="●"/>
      <w:lvlJc w:val="left"/>
      <w:pPr>
        <w:tabs>
          <w:tab w:val="num" w:pos="6480"/>
        </w:tabs>
        <w:ind w:left="6480" w:hanging="360"/>
      </w:pPr>
      <w:rPr>
        <w:rFonts w:ascii="Noto Sans Symbols" w:hAnsi="Noto Sans Symbols" w:hint="default"/>
      </w:rPr>
    </w:lvl>
  </w:abstractNum>
  <w:abstractNum w:abstractNumId="1" w15:restartNumberingAfterBreak="0">
    <w:nsid w:val="2672102A"/>
    <w:multiLevelType w:val="hybridMultilevel"/>
    <w:tmpl w:val="AAA6109C"/>
    <w:lvl w:ilvl="0" w:tplc="928CB33A">
      <w:start w:val="1"/>
      <w:numFmt w:val="upperLetter"/>
      <w:lvlText w:val="%1."/>
      <w:lvlJc w:val="left"/>
      <w:pPr>
        <w:tabs>
          <w:tab w:val="num" w:pos="720"/>
        </w:tabs>
        <w:ind w:left="720" w:hanging="360"/>
      </w:pPr>
    </w:lvl>
    <w:lvl w:ilvl="1" w:tplc="63981AA4" w:tentative="1">
      <w:start w:val="1"/>
      <w:numFmt w:val="upperLetter"/>
      <w:lvlText w:val="%2."/>
      <w:lvlJc w:val="left"/>
      <w:pPr>
        <w:tabs>
          <w:tab w:val="num" w:pos="1440"/>
        </w:tabs>
        <w:ind w:left="1440" w:hanging="360"/>
      </w:pPr>
    </w:lvl>
    <w:lvl w:ilvl="2" w:tplc="486E05B6" w:tentative="1">
      <w:start w:val="1"/>
      <w:numFmt w:val="upperLetter"/>
      <w:lvlText w:val="%3."/>
      <w:lvlJc w:val="left"/>
      <w:pPr>
        <w:tabs>
          <w:tab w:val="num" w:pos="2160"/>
        </w:tabs>
        <w:ind w:left="2160" w:hanging="360"/>
      </w:pPr>
    </w:lvl>
    <w:lvl w:ilvl="3" w:tplc="8180A564" w:tentative="1">
      <w:start w:val="1"/>
      <w:numFmt w:val="upperLetter"/>
      <w:lvlText w:val="%4."/>
      <w:lvlJc w:val="left"/>
      <w:pPr>
        <w:tabs>
          <w:tab w:val="num" w:pos="2880"/>
        </w:tabs>
        <w:ind w:left="2880" w:hanging="360"/>
      </w:pPr>
    </w:lvl>
    <w:lvl w:ilvl="4" w:tplc="A0A6A94C" w:tentative="1">
      <w:start w:val="1"/>
      <w:numFmt w:val="upperLetter"/>
      <w:lvlText w:val="%5."/>
      <w:lvlJc w:val="left"/>
      <w:pPr>
        <w:tabs>
          <w:tab w:val="num" w:pos="3600"/>
        </w:tabs>
        <w:ind w:left="3600" w:hanging="360"/>
      </w:pPr>
    </w:lvl>
    <w:lvl w:ilvl="5" w:tplc="3A32E5EA" w:tentative="1">
      <w:start w:val="1"/>
      <w:numFmt w:val="upperLetter"/>
      <w:lvlText w:val="%6."/>
      <w:lvlJc w:val="left"/>
      <w:pPr>
        <w:tabs>
          <w:tab w:val="num" w:pos="4320"/>
        </w:tabs>
        <w:ind w:left="4320" w:hanging="360"/>
      </w:pPr>
    </w:lvl>
    <w:lvl w:ilvl="6" w:tplc="BEE03806" w:tentative="1">
      <w:start w:val="1"/>
      <w:numFmt w:val="upperLetter"/>
      <w:lvlText w:val="%7."/>
      <w:lvlJc w:val="left"/>
      <w:pPr>
        <w:tabs>
          <w:tab w:val="num" w:pos="5040"/>
        </w:tabs>
        <w:ind w:left="5040" w:hanging="360"/>
      </w:pPr>
    </w:lvl>
    <w:lvl w:ilvl="7" w:tplc="A6326B0C" w:tentative="1">
      <w:start w:val="1"/>
      <w:numFmt w:val="upperLetter"/>
      <w:lvlText w:val="%8."/>
      <w:lvlJc w:val="left"/>
      <w:pPr>
        <w:tabs>
          <w:tab w:val="num" w:pos="5760"/>
        </w:tabs>
        <w:ind w:left="5760" w:hanging="360"/>
      </w:pPr>
    </w:lvl>
    <w:lvl w:ilvl="8" w:tplc="07907870" w:tentative="1">
      <w:start w:val="1"/>
      <w:numFmt w:val="upperLetter"/>
      <w:lvlText w:val="%9."/>
      <w:lvlJc w:val="left"/>
      <w:pPr>
        <w:tabs>
          <w:tab w:val="num" w:pos="6480"/>
        </w:tabs>
        <w:ind w:left="6480" w:hanging="360"/>
      </w:pPr>
    </w:lvl>
  </w:abstractNum>
  <w:abstractNum w:abstractNumId="2" w15:restartNumberingAfterBreak="0">
    <w:nsid w:val="392B5611"/>
    <w:multiLevelType w:val="hybridMultilevel"/>
    <w:tmpl w:val="24927AD8"/>
    <w:lvl w:ilvl="0" w:tplc="56DE0DB4">
      <w:start w:val="1"/>
      <w:numFmt w:val="decimal"/>
      <w:lvlText w:val="%1)"/>
      <w:lvlJc w:val="left"/>
      <w:pPr>
        <w:tabs>
          <w:tab w:val="num" w:pos="720"/>
        </w:tabs>
        <w:ind w:left="720" w:hanging="360"/>
      </w:pPr>
    </w:lvl>
    <w:lvl w:ilvl="1" w:tplc="34D41C4C" w:tentative="1">
      <w:start w:val="1"/>
      <w:numFmt w:val="decimal"/>
      <w:lvlText w:val="%2)"/>
      <w:lvlJc w:val="left"/>
      <w:pPr>
        <w:tabs>
          <w:tab w:val="num" w:pos="1440"/>
        </w:tabs>
        <w:ind w:left="1440" w:hanging="360"/>
      </w:pPr>
    </w:lvl>
    <w:lvl w:ilvl="2" w:tplc="153622E4" w:tentative="1">
      <w:start w:val="1"/>
      <w:numFmt w:val="decimal"/>
      <w:lvlText w:val="%3)"/>
      <w:lvlJc w:val="left"/>
      <w:pPr>
        <w:tabs>
          <w:tab w:val="num" w:pos="2160"/>
        </w:tabs>
        <w:ind w:left="2160" w:hanging="360"/>
      </w:pPr>
    </w:lvl>
    <w:lvl w:ilvl="3" w:tplc="04A46E3C" w:tentative="1">
      <w:start w:val="1"/>
      <w:numFmt w:val="decimal"/>
      <w:lvlText w:val="%4)"/>
      <w:lvlJc w:val="left"/>
      <w:pPr>
        <w:tabs>
          <w:tab w:val="num" w:pos="2880"/>
        </w:tabs>
        <w:ind w:left="2880" w:hanging="360"/>
      </w:pPr>
    </w:lvl>
    <w:lvl w:ilvl="4" w:tplc="63CC024C" w:tentative="1">
      <w:start w:val="1"/>
      <w:numFmt w:val="decimal"/>
      <w:lvlText w:val="%5)"/>
      <w:lvlJc w:val="left"/>
      <w:pPr>
        <w:tabs>
          <w:tab w:val="num" w:pos="3600"/>
        </w:tabs>
        <w:ind w:left="3600" w:hanging="360"/>
      </w:pPr>
    </w:lvl>
    <w:lvl w:ilvl="5" w:tplc="8124E8E0" w:tentative="1">
      <w:start w:val="1"/>
      <w:numFmt w:val="decimal"/>
      <w:lvlText w:val="%6)"/>
      <w:lvlJc w:val="left"/>
      <w:pPr>
        <w:tabs>
          <w:tab w:val="num" w:pos="4320"/>
        </w:tabs>
        <w:ind w:left="4320" w:hanging="360"/>
      </w:pPr>
    </w:lvl>
    <w:lvl w:ilvl="6" w:tplc="5F40A716" w:tentative="1">
      <w:start w:val="1"/>
      <w:numFmt w:val="decimal"/>
      <w:lvlText w:val="%7)"/>
      <w:lvlJc w:val="left"/>
      <w:pPr>
        <w:tabs>
          <w:tab w:val="num" w:pos="5040"/>
        </w:tabs>
        <w:ind w:left="5040" w:hanging="360"/>
      </w:pPr>
    </w:lvl>
    <w:lvl w:ilvl="7" w:tplc="6874AF10" w:tentative="1">
      <w:start w:val="1"/>
      <w:numFmt w:val="decimal"/>
      <w:lvlText w:val="%8)"/>
      <w:lvlJc w:val="left"/>
      <w:pPr>
        <w:tabs>
          <w:tab w:val="num" w:pos="5760"/>
        </w:tabs>
        <w:ind w:left="5760" w:hanging="360"/>
      </w:pPr>
    </w:lvl>
    <w:lvl w:ilvl="8" w:tplc="837A46D0" w:tentative="1">
      <w:start w:val="1"/>
      <w:numFmt w:val="decimal"/>
      <w:lvlText w:val="%9)"/>
      <w:lvlJc w:val="left"/>
      <w:pPr>
        <w:tabs>
          <w:tab w:val="num" w:pos="6480"/>
        </w:tabs>
        <w:ind w:left="6480" w:hanging="360"/>
      </w:pPr>
    </w:lvl>
  </w:abstractNum>
  <w:abstractNum w:abstractNumId="3" w15:restartNumberingAfterBreak="0">
    <w:nsid w:val="703B4952"/>
    <w:multiLevelType w:val="hybridMultilevel"/>
    <w:tmpl w:val="22907A2C"/>
    <w:lvl w:ilvl="0" w:tplc="4AF6571A">
      <w:start w:val="1"/>
      <w:numFmt w:val="bullet"/>
      <w:lvlText w:val="●"/>
      <w:lvlJc w:val="left"/>
      <w:pPr>
        <w:tabs>
          <w:tab w:val="num" w:pos="720"/>
        </w:tabs>
        <w:ind w:left="720" w:hanging="360"/>
      </w:pPr>
      <w:rPr>
        <w:rFonts w:ascii="Noto Sans Symbols" w:hAnsi="Noto Sans Symbols" w:hint="default"/>
      </w:rPr>
    </w:lvl>
    <w:lvl w:ilvl="1" w:tplc="0F1866D4" w:tentative="1">
      <w:start w:val="1"/>
      <w:numFmt w:val="bullet"/>
      <w:lvlText w:val="●"/>
      <w:lvlJc w:val="left"/>
      <w:pPr>
        <w:tabs>
          <w:tab w:val="num" w:pos="1440"/>
        </w:tabs>
        <w:ind w:left="1440" w:hanging="360"/>
      </w:pPr>
      <w:rPr>
        <w:rFonts w:ascii="Noto Sans Symbols" w:hAnsi="Noto Sans Symbols" w:hint="default"/>
      </w:rPr>
    </w:lvl>
    <w:lvl w:ilvl="2" w:tplc="5D74B1DA">
      <w:start w:val="1003"/>
      <w:numFmt w:val="bullet"/>
      <w:lvlText w:val="●"/>
      <w:lvlJc w:val="left"/>
      <w:pPr>
        <w:tabs>
          <w:tab w:val="num" w:pos="2160"/>
        </w:tabs>
        <w:ind w:left="2160" w:hanging="360"/>
      </w:pPr>
      <w:rPr>
        <w:rFonts w:ascii="Noto Sans Symbols" w:hAnsi="Noto Sans Symbols" w:hint="default"/>
      </w:rPr>
    </w:lvl>
    <w:lvl w:ilvl="3" w:tplc="88D25A08" w:tentative="1">
      <w:start w:val="1"/>
      <w:numFmt w:val="bullet"/>
      <w:lvlText w:val="●"/>
      <w:lvlJc w:val="left"/>
      <w:pPr>
        <w:tabs>
          <w:tab w:val="num" w:pos="2880"/>
        </w:tabs>
        <w:ind w:left="2880" w:hanging="360"/>
      </w:pPr>
      <w:rPr>
        <w:rFonts w:ascii="Noto Sans Symbols" w:hAnsi="Noto Sans Symbols" w:hint="default"/>
      </w:rPr>
    </w:lvl>
    <w:lvl w:ilvl="4" w:tplc="79A2A704" w:tentative="1">
      <w:start w:val="1"/>
      <w:numFmt w:val="bullet"/>
      <w:lvlText w:val="●"/>
      <w:lvlJc w:val="left"/>
      <w:pPr>
        <w:tabs>
          <w:tab w:val="num" w:pos="3600"/>
        </w:tabs>
        <w:ind w:left="3600" w:hanging="360"/>
      </w:pPr>
      <w:rPr>
        <w:rFonts w:ascii="Noto Sans Symbols" w:hAnsi="Noto Sans Symbols" w:hint="default"/>
      </w:rPr>
    </w:lvl>
    <w:lvl w:ilvl="5" w:tplc="D3D65036" w:tentative="1">
      <w:start w:val="1"/>
      <w:numFmt w:val="bullet"/>
      <w:lvlText w:val="●"/>
      <w:lvlJc w:val="left"/>
      <w:pPr>
        <w:tabs>
          <w:tab w:val="num" w:pos="4320"/>
        </w:tabs>
        <w:ind w:left="4320" w:hanging="360"/>
      </w:pPr>
      <w:rPr>
        <w:rFonts w:ascii="Noto Sans Symbols" w:hAnsi="Noto Sans Symbols" w:hint="default"/>
      </w:rPr>
    </w:lvl>
    <w:lvl w:ilvl="6" w:tplc="83EC7B4A" w:tentative="1">
      <w:start w:val="1"/>
      <w:numFmt w:val="bullet"/>
      <w:lvlText w:val="●"/>
      <w:lvlJc w:val="left"/>
      <w:pPr>
        <w:tabs>
          <w:tab w:val="num" w:pos="5040"/>
        </w:tabs>
        <w:ind w:left="5040" w:hanging="360"/>
      </w:pPr>
      <w:rPr>
        <w:rFonts w:ascii="Noto Sans Symbols" w:hAnsi="Noto Sans Symbols" w:hint="default"/>
      </w:rPr>
    </w:lvl>
    <w:lvl w:ilvl="7" w:tplc="56F66F80" w:tentative="1">
      <w:start w:val="1"/>
      <w:numFmt w:val="bullet"/>
      <w:lvlText w:val="●"/>
      <w:lvlJc w:val="left"/>
      <w:pPr>
        <w:tabs>
          <w:tab w:val="num" w:pos="5760"/>
        </w:tabs>
        <w:ind w:left="5760" w:hanging="360"/>
      </w:pPr>
      <w:rPr>
        <w:rFonts w:ascii="Noto Sans Symbols" w:hAnsi="Noto Sans Symbols" w:hint="default"/>
      </w:rPr>
    </w:lvl>
    <w:lvl w:ilvl="8" w:tplc="0228F520" w:tentative="1">
      <w:start w:val="1"/>
      <w:numFmt w:val="bullet"/>
      <w:lvlText w:val="●"/>
      <w:lvlJc w:val="left"/>
      <w:pPr>
        <w:tabs>
          <w:tab w:val="num" w:pos="6480"/>
        </w:tabs>
        <w:ind w:left="6480" w:hanging="360"/>
      </w:pPr>
      <w:rPr>
        <w:rFonts w:ascii="Noto Sans Symbols" w:hAnsi="Noto Sans Symbols" w:hint="default"/>
      </w:rPr>
    </w:lvl>
  </w:abstractNum>
  <w:abstractNum w:abstractNumId="4" w15:restartNumberingAfterBreak="0">
    <w:nsid w:val="795A4AA9"/>
    <w:multiLevelType w:val="hybridMultilevel"/>
    <w:tmpl w:val="12AEFBC8"/>
    <w:lvl w:ilvl="0" w:tplc="D7042C18">
      <w:start w:val="1"/>
      <w:numFmt w:val="bullet"/>
      <w:lvlText w:val="●"/>
      <w:lvlJc w:val="left"/>
      <w:pPr>
        <w:tabs>
          <w:tab w:val="num" w:pos="720"/>
        </w:tabs>
        <w:ind w:left="720" w:hanging="360"/>
      </w:pPr>
      <w:rPr>
        <w:rFonts w:ascii="Noto Sans Symbols" w:hAnsi="Noto Sans Symbols" w:hint="default"/>
      </w:rPr>
    </w:lvl>
    <w:lvl w:ilvl="1" w:tplc="01B6ECAC" w:tentative="1">
      <w:start w:val="1"/>
      <w:numFmt w:val="bullet"/>
      <w:lvlText w:val="●"/>
      <w:lvlJc w:val="left"/>
      <w:pPr>
        <w:tabs>
          <w:tab w:val="num" w:pos="1440"/>
        </w:tabs>
        <w:ind w:left="1440" w:hanging="360"/>
      </w:pPr>
      <w:rPr>
        <w:rFonts w:ascii="Noto Sans Symbols" w:hAnsi="Noto Sans Symbols" w:hint="default"/>
      </w:rPr>
    </w:lvl>
    <w:lvl w:ilvl="2" w:tplc="0B9A671E" w:tentative="1">
      <w:start w:val="1"/>
      <w:numFmt w:val="bullet"/>
      <w:lvlText w:val="●"/>
      <w:lvlJc w:val="left"/>
      <w:pPr>
        <w:tabs>
          <w:tab w:val="num" w:pos="2160"/>
        </w:tabs>
        <w:ind w:left="2160" w:hanging="360"/>
      </w:pPr>
      <w:rPr>
        <w:rFonts w:ascii="Noto Sans Symbols" w:hAnsi="Noto Sans Symbols" w:hint="default"/>
      </w:rPr>
    </w:lvl>
    <w:lvl w:ilvl="3" w:tplc="70ECB208" w:tentative="1">
      <w:start w:val="1"/>
      <w:numFmt w:val="bullet"/>
      <w:lvlText w:val="●"/>
      <w:lvlJc w:val="left"/>
      <w:pPr>
        <w:tabs>
          <w:tab w:val="num" w:pos="2880"/>
        </w:tabs>
        <w:ind w:left="2880" w:hanging="360"/>
      </w:pPr>
      <w:rPr>
        <w:rFonts w:ascii="Noto Sans Symbols" w:hAnsi="Noto Sans Symbols" w:hint="default"/>
      </w:rPr>
    </w:lvl>
    <w:lvl w:ilvl="4" w:tplc="5802AC70" w:tentative="1">
      <w:start w:val="1"/>
      <w:numFmt w:val="bullet"/>
      <w:lvlText w:val="●"/>
      <w:lvlJc w:val="left"/>
      <w:pPr>
        <w:tabs>
          <w:tab w:val="num" w:pos="3600"/>
        </w:tabs>
        <w:ind w:left="3600" w:hanging="360"/>
      </w:pPr>
      <w:rPr>
        <w:rFonts w:ascii="Noto Sans Symbols" w:hAnsi="Noto Sans Symbols" w:hint="default"/>
      </w:rPr>
    </w:lvl>
    <w:lvl w:ilvl="5" w:tplc="BE626076" w:tentative="1">
      <w:start w:val="1"/>
      <w:numFmt w:val="bullet"/>
      <w:lvlText w:val="●"/>
      <w:lvlJc w:val="left"/>
      <w:pPr>
        <w:tabs>
          <w:tab w:val="num" w:pos="4320"/>
        </w:tabs>
        <w:ind w:left="4320" w:hanging="360"/>
      </w:pPr>
      <w:rPr>
        <w:rFonts w:ascii="Noto Sans Symbols" w:hAnsi="Noto Sans Symbols" w:hint="default"/>
      </w:rPr>
    </w:lvl>
    <w:lvl w:ilvl="6" w:tplc="0254ABA2" w:tentative="1">
      <w:start w:val="1"/>
      <w:numFmt w:val="bullet"/>
      <w:lvlText w:val="●"/>
      <w:lvlJc w:val="left"/>
      <w:pPr>
        <w:tabs>
          <w:tab w:val="num" w:pos="5040"/>
        </w:tabs>
        <w:ind w:left="5040" w:hanging="360"/>
      </w:pPr>
      <w:rPr>
        <w:rFonts w:ascii="Noto Sans Symbols" w:hAnsi="Noto Sans Symbols" w:hint="default"/>
      </w:rPr>
    </w:lvl>
    <w:lvl w:ilvl="7" w:tplc="D0B8D84A" w:tentative="1">
      <w:start w:val="1"/>
      <w:numFmt w:val="bullet"/>
      <w:lvlText w:val="●"/>
      <w:lvlJc w:val="left"/>
      <w:pPr>
        <w:tabs>
          <w:tab w:val="num" w:pos="5760"/>
        </w:tabs>
        <w:ind w:left="5760" w:hanging="360"/>
      </w:pPr>
      <w:rPr>
        <w:rFonts w:ascii="Noto Sans Symbols" w:hAnsi="Noto Sans Symbols" w:hint="default"/>
      </w:rPr>
    </w:lvl>
    <w:lvl w:ilvl="8" w:tplc="15328BB6" w:tentative="1">
      <w:start w:val="1"/>
      <w:numFmt w:val="bullet"/>
      <w:lvlText w:val="●"/>
      <w:lvlJc w:val="left"/>
      <w:pPr>
        <w:tabs>
          <w:tab w:val="num" w:pos="6480"/>
        </w:tabs>
        <w:ind w:left="6480" w:hanging="360"/>
      </w:pPr>
      <w:rPr>
        <w:rFonts w:ascii="Noto Sans Symbols" w:hAnsi="Noto Sans Symbols" w:hint="default"/>
      </w:rPr>
    </w:lvl>
  </w:abstractNum>
  <w:abstractNum w:abstractNumId="5" w15:restartNumberingAfterBreak="0">
    <w:nsid w:val="79EB0F6A"/>
    <w:multiLevelType w:val="hybridMultilevel"/>
    <w:tmpl w:val="33B65C52"/>
    <w:lvl w:ilvl="0" w:tplc="0980D740">
      <w:start w:val="1"/>
      <w:numFmt w:val="bullet"/>
      <w:lvlText w:val="●"/>
      <w:lvlJc w:val="left"/>
      <w:pPr>
        <w:tabs>
          <w:tab w:val="num" w:pos="720"/>
        </w:tabs>
        <w:ind w:left="720" w:hanging="360"/>
      </w:pPr>
      <w:rPr>
        <w:rFonts w:ascii="Noto Sans Symbols" w:hAnsi="Noto Sans Symbols" w:hint="default"/>
      </w:rPr>
    </w:lvl>
    <w:lvl w:ilvl="1" w:tplc="737CD4AE" w:tentative="1">
      <w:start w:val="1"/>
      <w:numFmt w:val="bullet"/>
      <w:lvlText w:val="●"/>
      <w:lvlJc w:val="left"/>
      <w:pPr>
        <w:tabs>
          <w:tab w:val="num" w:pos="1440"/>
        </w:tabs>
        <w:ind w:left="1440" w:hanging="360"/>
      </w:pPr>
      <w:rPr>
        <w:rFonts w:ascii="Noto Sans Symbols" w:hAnsi="Noto Sans Symbols" w:hint="default"/>
      </w:rPr>
    </w:lvl>
    <w:lvl w:ilvl="2" w:tplc="B61620F4" w:tentative="1">
      <w:start w:val="1"/>
      <w:numFmt w:val="bullet"/>
      <w:lvlText w:val="●"/>
      <w:lvlJc w:val="left"/>
      <w:pPr>
        <w:tabs>
          <w:tab w:val="num" w:pos="2160"/>
        </w:tabs>
        <w:ind w:left="2160" w:hanging="360"/>
      </w:pPr>
      <w:rPr>
        <w:rFonts w:ascii="Noto Sans Symbols" w:hAnsi="Noto Sans Symbols" w:hint="default"/>
      </w:rPr>
    </w:lvl>
    <w:lvl w:ilvl="3" w:tplc="B4ACB098" w:tentative="1">
      <w:start w:val="1"/>
      <w:numFmt w:val="bullet"/>
      <w:lvlText w:val="●"/>
      <w:lvlJc w:val="left"/>
      <w:pPr>
        <w:tabs>
          <w:tab w:val="num" w:pos="2880"/>
        </w:tabs>
        <w:ind w:left="2880" w:hanging="360"/>
      </w:pPr>
      <w:rPr>
        <w:rFonts w:ascii="Noto Sans Symbols" w:hAnsi="Noto Sans Symbols" w:hint="default"/>
      </w:rPr>
    </w:lvl>
    <w:lvl w:ilvl="4" w:tplc="578C09BA" w:tentative="1">
      <w:start w:val="1"/>
      <w:numFmt w:val="bullet"/>
      <w:lvlText w:val="●"/>
      <w:lvlJc w:val="left"/>
      <w:pPr>
        <w:tabs>
          <w:tab w:val="num" w:pos="3600"/>
        </w:tabs>
        <w:ind w:left="3600" w:hanging="360"/>
      </w:pPr>
      <w:rPr>
        <w:rFonts w:ascii="Noto Sans Symbols" w:hAnsi="Noto Sans Symbols" w:hint="default"/>
      </w:rPr>
    </w:lvl>
    <w:lvl w:ilvl="5" w:tplc="A69E9F9C" w:tentative="1">
      <w:start w:val="1"/>
      <w:numFmt w:val="bullet"/>
      <w:lvlText w:val="●"/>
      <w:lvlJc w:val="left"/>
      <w:pPr>
        <w:tabs>
          <w:tab w:val="num" w:pos="4320"/>
        </w:tabs>
        <w:ind w:left="4320" w:hanging="360"/>
      </w:pPr>
      <w:rPr>
        <w:rFonts w:ascii="Noto Sans Symbols" w:hAnsi="Noto Sans Symbols" w:hint="default"/>
      </w:rPr>
    </w:lvl>
    <w:lvl w:ilvl="6" w:tplc="D54EC678" w:tentative="1">
      <w:start w:val="1"/>
      <w:numFmt w:val="bullet"/>
      <w:lvlText w:val="●"/>
      <w:lvlJc w:val="left"/>
      <w:pPr>
        <w:tabs>
          <w:tab w:val="num" w:pos="5040"/>
        </w:tabs>
        <w:ind w:left="5040" w:hanging="360"/>
      </w:pPr>
      <w:rPr>
        <w:rFonts w:ascii="Noto Sans Symbols" w:hAnsi="Noto Sans Symbols" w:hint="default"/>
      </w:rPr>
    </w:lvl>
    <w:lvl w:ilvl="7" w:tplc="67FA68B2" w:tentative="1">
      <w:start w:val="1"/>
      <w:numFmt w:val="bullet"/>
      <w:lvlText w:val="●"/>
      <w:lvlJc w:val="left"/>
      <w:pPr>
        <w:tabs>
          <w:tab w:val="num" w:pos="5760"/>
        </w:tabs>
        <w:ind w:left="5760" w:hanging="360"/>
      </w:pPr>
      <w:rPr>
        <w:rFonts w:ascii="Noto Sans Symbols" w:hAnsi="Noto Sans Symbols" w:hint="default"/>
      </w:rPr>
    </w:lvl>
    <w:lvl w:ilvl="8" w:tplc="0B96F246" w:tentative="1">
      <w:start w:val="1"/>
      <w:numFmt w:val="bullet"/>
      <w:lvlText w:val="●"/>
      <w:lvlJc w:val="left"/>
      <w:pPr>
        <w:tabs>
          <w:tab w:val="num" w:pos="6480"/>
        </w:tabs>
        <w:ind w:left="6480" w:hanging="360"/>
      </w:pPr>
      <w:rPr>
        <w:rFonts w:ascii="Noto Sans Symbols" w:hAnsi="Noto Sans Symbol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1B"/>
    <w:rsid w:val="00063209"/>
    <w:rsid w:val="001B5D97"/>
    <w:rsid w:val="002C601B"/>
    <w:rsid w:val="00336546"/>
    <w:rsid w:val="004F3BCA"/>
    <w:rsid w:val="006150E3"/>
    <w:rsid w:val="006902D1"/>
    <w:rsid w:val="0069611D"/>
    <w:rsid w:val="008E54B5"/>
    <w:rsid w:val="00940CF0"/>
    <w:rsid w:val="009A6828"/>
    <w:rsid w:val="00A84C75"/>
    <w:rsid w:val="00AA28B5"/>
    <w:rsid w:val="00C823FD"/>
    <w:rsid w:val="00CF096C"/>
    <w:rsid w:val="00DB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705A6-1B33-4C46-ABA1-7764FB41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01B"/>
    <w:rPr>
      <w:rFonts w:ascii="Tahoma" w:hAnsi="Tahoma" w:cs="Tahoma"/>
      <w:sz w:val="16"/>
      <w:szCs w:val="16"/>
    </w:rPr>
  </w:style>
  <w:style w:type="paragraph" w:styleId="Header">
    <w:name w:val="header"/>
    <w:basedOn w:val="Normal"/>
    <w:link w:val="HeaderChar"/>
    <w:uiPriority w:val="99"/>
    <w:unhideWhenUsed/>
    <w:rsid w:val="002C6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1B"/>
  </w:style>
  <w:style w:type="paragraph" w:styleId="Footer">
    <w:name w:val="footer"/>
    <w:basedOn w:val="Normal"/>
    <w:link w:val="FooterChar"/>
    <w:uiPriority w:val="99"/>
    <w:unhideWhenUsed/>
    <w:rsid w:val="002C6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1B"/>
  </w:style>
  <w:style w:type="table" w:styleId="TableGrid">
    <w:name w:val="Table Grid"/>
    <w:basedOn w:val="TableNormal"/>
    <w:uiPriority w:val="59"/>
    <w:rsid w:val="002C6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60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02D1"/>
    <w:pPr>
      <w:spacing w:after="0" w:line="240" w:lineRule="auto"/>
      <w:ind w:left="720"/>
      <w:contextualSpacing/>
    </w:pPr>
    <w:rPr>
      <w:rFonts w:ascii="Times New Roman" w:eastAsiaTheme="minorEastAsia" w:hAnsi="Times New Roman" w:cs="Times New Roman"/>
      <w:sz w:val="24"/>
      <w:szCs w:val="24"/>
    </w:rPr>
  </w:style>
  <w:style w:type="table" w:styleId="MediumGrid1-Accent1">
    <w:name w:val="Medium Grid 1 Accent 1"/>
    <w:basedOn w:val="TableNormal"/>
    <w:uiPriority w:val="67"/>
    <w:rsid w:val="00DB40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3">
    <w:name w:val="Medium Grid 3 Accent 3"/>
    <w:basedOn w:val="TableNormal"/>
    <w:uiPriority w:val="69"/>
    <w:rsid w:val="00DB40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DB40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3">
    <w:name w:val="Light List Accent 3"/>
    <w:basedOn w:val="TableNormal"/>
    <w:uiPriority w:val="61"/>
    <w:rsid w:val="00DB40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3-Accent5">
    <w:name w:val="Medium Grid 3 Accent 5"/>
    <w:basedOn w:val="TableNormal"/>
    <w:uiPriority w:val="69"/>
    <w:rsid w:val="00AA28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6552">
      <w:bodyDiv w:val="1"/>
      <w:marLeft w:val="0"/>
      <w:marRight w:val="0"/>
      <w:marTop w:val="0"/>
      <w:marBottom w:val="0"/>
      <w:divBdr>
        <w:top w:val="none" w:sz="0" w:space="0" w:color="auto"/>
        <w:left w:val="none" w:sz="0" w:space="0" w:color="auto"/>
        <w:bottom w:val="none" w:sz="0" w:space="0" w:color="auto"/>
        <w:right w:val="none" w:sz="0" w:space="0" w:color="auto"/>
      </w:divBdr>
    </w:div>
    <w:div w:id="1073771979">
      <w:bodyDiv w:val="1"/>
      <w:marLeft w:val="0"/>
      <w:marRight w:val="0"/>
      <w:marTop w:val="0"/>
      <w:marBottom w:val="0"/>
      <w:divBdr>
        <w:top w:val="none" w:sz="0" w:space="0" w:color="auto"/>
        <w:left w:val="none" w:sz="0" w:space="0" w:color="auto"/>
        <w:bottom w:val="none" w:sz="0" w:space="0" w:color="auto"/>
        <w:right w:val="none" w:sz="0" w:space="0" w:color="auto"/>
      </w:divBdr>
      <w:divsChild>
        <w:div w:id="1376350761">
          <w:marLeft w:val="432"/>
          <w:marRight w:val="0"/>
          <w:marTop w:val="74"/>
          <w:marBottom w:val="0"/>
          <w:divBdr>
            <w:top w:val="none" w:sz="0" w:space="0" w:color="auto"/>
            <w:left w:val="none" w:sz="0" w:space="0" w:color="auto"/>
            <w:bottom w:val="none" w:sz="0" w:space="0" w:color="auto"/>
            <w:right w:val="none" w:sz="0" w:space="0" w:color="auto"/>
          </w:divBdr>
        </w:div>
        <w:div w:id="1267736717">
          <w:marLeft w:val="907"/>
          <w:marRight w:val="0"/>
          <w:marTop w:val="116"/>
          <w:marBottom w:val="0"/>
          <w:divBdr>
            <w:top w:val="none" w:sz="0" w:space="0" w:color="auto"/>
            <w:left w:val="none" w:sz="0" w:space="0" w:color="auto"/>
            <w:bottom w:val="none" w:sz="0" w:space="0" w:color="auto"/>
            <w:right w:val="none" w:sz="0" w:space="0" w:color="auto"/>
          </w:divBdr>
        </w:div>
        <w:div w:id="2097898232">
          <w:marLeft w:val="907"/>
          <w:marRight w:val="0"/>
          <w:marTop w:val="116"/>
          <w:marBottom w:val="0"/>
          <w:divBdr>
            <w:top w:val="none" w:sz="0" w:space="0" w:color="auto"/>
            <w:left w:val="none" w:sz="0" w:space="0" w:color="auto"/>
            <w:bottom w:val="none" w:sz="0" w:space="0" w:color="auto"/>
            <w:right w:val="none" w:sz="0" w:space="0" w:color="auto"/>
          </w:divBdr>
        </w:div>
        <w:div w:id="781654538">
          <w:marLeft w:val="907"/>
          <w:marRight w:val="0"/>
          <w:marTop w:val="116"/>
          <w:marBottom w:val="0"/>
          <w:divBdr>
            <w:top w:val="none" w:sz="0" w:space="0" w:color="auto"/>
            <w:left w:val="none" w:sz="0" w:space="0" w:color="auto"/>
            <w:bottom w:val="none" w:sz="0" w:space="0" w:color="auto"/>
            <w:right w:val="none" w:sz="0" w:space="0" w:color="auto"/>
          </w:divBdr>
        </w:div>
        <w:div w:id="1744792322">
          <w:marLeft w:val="907"/>
          <w:marRight w:val="0"/>
          <w:marTop w:val="116"/>
          <w:marBottom w:val="0"/>
          <w:divBdr>
            <w:top w:val="none" w:sz="0" w:space="0" w:color="auto"/>
            <w:left w:val="none" w:sz="0" w:space="0" w:color="auto"/>
            <w:bottom w:val="none" w:sz="0" w:space="0" w:color="auto"/>
            <w:right w:val="none" w:sz="0" w:space="0" w:color="auto"/>
          </w:divBdr>
        </w:div>
        <w:div w:id="1171798492">
          <w:marLeft w:val="907"/>
          <w:marRight w:val="0"/>
          <w:marTop w:val="116"/>
          <w:marBottom w:val="0"/>
          <w:divBdr>
            <w:top w:val="none" w:sz="0" w:space="0" w:color="auto"/>
            <w:left w:val="none" w:sz="0" w:space="0" w:color="auto"/>
            <w:bottom w:val="none" w:sz="0" w:space="0" w:color="auto"/>
            <w:right w:val="none" w:sz="0" w:space="0" w:color="auto"/>
          </w:divBdr>
        </w:div>
        <w:div w:id="2137749524">
          <w:marLeft w:val="907"/>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Words>
  <Characters>238</Characters>
  <Application>Microsoft Office Word</Application>
  <DocSecurity>4</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 Caudillo</dc:creator>
  <cp:lastModifiedBy>Jeffrey Strom</cp:lastModifiedBy>
  <cp:revision>2</cp:revision>
  <cp:lastPrinted>2018-09-25T16:35:00Z</cp:lastPrinted>
  <dcterms:created xsi:type="dcterms:W3CDTF">2018-10-04T22:57:00Z</dcterms:created>
  <dcterms:modified xsi:type="dcterms:W3CDTF">2018-10-04T22:57:00Z</dcterms:modified>
</cp:coreProperties>
</file>