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9A4856" w14:textId="55B32E27" w:rsidR="006B619A" w:rsidRPr="00D15924" w:rsidRDefault="008203E3">
      <w:pPr>
        <w:rPr>
          <w:rFonts w:ascii="Arial" w:hAnsi="Arial" w:cs="Arial"/>
          <w:b/>
          <w:u w:val="single"/>
        </w:rPr>
      </w:pPr>
      <w:r w:rsidRPr="00D15924">
        <w:rPr>
          <w:rFonts w:ascii="Arial" w:hAnsi="Arial" w:cs="Arial"/>
          <w:b/>
        </w:rPr>
        <w:t xml:space="preserve">Grade Level: </w:t>
      </w:r>
      <w:r w:rsidRPr="00D15924">
        <w:rPr>
          <w:rFonts w:ascii="Arial" w:hAnsi="Arial" w:cs="Arial"/>
          <w:b/>
          <w:u w:val="single"/>
        </w:rPr>
        <w:t>___</w:t>
      </w:r>
      <w:r w:rsidR="007A467E" w:rsidRPr="00D15924">
        <w:rPr>
          <w:rFonts w:ascii="Arial" w:hAnsi="Arial" w:cs="Arial"/>
          <w:b/>
          <w:u w:val="single"/>
        </w:rPr>
        <w:t>__</w:t>
      </w:r>
      <w:r w:rsidRPr="00D15924">
        <w:rPr>
          <w:rFonts w:ascii="Arial" w:hAnsi="Arial" w:cs="Arial"/>
          <w:b/>
          <w:u w:val="single"/>
        </w:rPr>
        <w:t>_</w:t>
      </w:r>
      <w:r w:rsidRPr="00D15924">
        <w:rPr>
          <w:rFonts w:ascii="Arial" w:hAnsi="Arial" w:cs="Arial"/>
          <w:b/>
        </w:rPr>
        <w:t xml:space="preserve"> Subject: </w:t>
      </w:r>
      <w:r w:rsidR="007A467E" w:rsidRPr="00D15924">
        <w:rPr>
          <w:rFonts w:ascii="Arial" w:hAnsi="Arial" w:cs="Arial"/>
          <w:b/>
          <w:u w:val="single"/>
        </w:rPr>
        <w:t>__</w:t>
      </w:r>
    </w:p>
    <w:p w14:paraId="72D5C802" w14:textId="26791BC8" w:rsidR="008153B1" w:rsidRDefault="00D15924">
      <w:pPr>
        <w:rPr>
          <w:rFonts w:ascii="Arial" w:hAnsi="Arial" w:cs="Arial"/>
          <w:b/>
        </w:rPr>
      </w:pPr>
      <w:r w:rsidRPr="00D15924">
        <w:rPr>
          <w:noProof/>
        </w:rPr>
        <w:drawing>
          <wp:anchor distT="0" distB="0" distL="114300" distR="114300" simplePos="0" relativeHeight="251658240" behindDoc="0" locked="0" layoutInCell="1" hidden="0" allowOverlap="1" wp14:anchorId="6E19306B" wp14:editId="34D956FB">
            <wp:simplePos x="0" y="0"/>
            <wp:positionH relativeFrom="margin">
              <wp:posOffset>-46876</wp:posOffset>
            </wp:positionH>
            <wp:positionV relativeFrom="paragraph">
              <wp:posOffset>177343</wp:posOffset>
            </wp:positionV>
            <wp:extent cx="2514600" cy="474897"/>
            <wp:effectExtent l="0" t="0" r="0" b="1905"/>
            <wp:wrapNone/>
            <wp:docPr id="1" name="image2.png" descr="/Users/bsimpson/Desktop/TEKS Resource System/TCMPC_TEKS_logo_horiz.png"/>
            <wp:cNvGraphicFramePr/>
            <a:graphic xmlns:a="http://schemas.openxmlformats.org/drawingml/2006/main">
              <a:graphicData uri="http://schemas.openxmlformats.org/drawingml/2006/picture">
                <pic:pic xmlns:pic="http://schemas.openxmlformats.org/drawingml/2006/picture">
                  <pic:nvPicPr>
                    <pic:cNvPr id="0" name="image2.png" descr="/Users/bsimpson/Desktop/TEKS Resource System/TCMPC_TEKS_logo_horiz.png"/>
                    <pic:cNvPicPr preferRelativeResize="0"/>
                  </pic:nvPicPr>
                  <pic:blipFill>
                    <a:blip r:embed="rId8"/>
                    <a:srcRect/>
                    <a:stretch>
                      <a:fillRect/>
                    </a:stretch>
                  </pic:blipFill>
                  <pic:spPr>
                    <a:xfrm>
                      <a:off x="0" y="0"/>
                      <a:ext cx="2514600" cy="474897"/>
                    </a:xfrm>
                    <a:prstGeom prst="rect">
                      <a:avLst/>
                    </a:prstGeom>
                    <a:ln/>
                  </pic:spPr>
                </pic:pic>
              </a:graphicData>
            </a:graphic>
            <wp14:sizeRelH relativeFrom="margin">
              <wp14:pctWidth>0</wp14:pctWidth>
            </wp14:sizeRelH>
            <wp14:sizeRelV relativeFrom="margin">
              <wp14:pctHeight>0</wp14:pctHeight>
            </wp14:sizeRelV>
          </wp:anchor>
        </w:drawing>
      </w:r>
      <w:r w:rsidR="008203E3" w:rsidRPr="00D15924">
        <w:rPr>
          <w:rFonts w:ascii="Arial" w:hAnsi="Arial" w:cs="Arial"/>
          <w:b/>
        </w:rPr>
        <w:t xml:space="preserve">Unit Number and </w:t>
      </w:r>
      <w:proofErr w:type="gramStart"/>
      <w:r w:rsidR="00130F7F" w:rsidRPr="00D15924">
        <w:rPr>
          <w:rFonts w:ascii="Arial" w:hAnsi="Arial" w:cs="Arial"/>
          <w:b/>
        </w:rPr>
        <w:t>Title:_</w:t>
      </w:r>
      <w:proofErr w:type="gramEnd"/>
      <w:r w:rsidR="00130F7F" w:rsidRPr="00D15924">
        <w:rPr>
          <w:rFonts w:ascii="Arial" w:hAnsi="Arial" w:cs="Arial"/>
          <w:b/>
        </w:rPr>
        <w:t>_________________________</w:t>
      </w:r>
      <w:r w:rsidR="007A467E" w:rsidRPr="00D15924">
        <w:rPr>
          <w:rFonts w:ascii="Arial" w:hAnsi="Arial" w:cs="Arial"/>
          <w:b/>
        </w:rPr>
        <w:t>___ #Days_</w:t>
      </w:r>
      <w:r w:rsidR="00130F7F" w:rsidRPr="00D15924">
        <w:rPr>
          <w:rFonts w:ascii="Arial" w:hAnsi="Arial" w:cs="Arial"/>
          <w:b/>
        </w:rPr>
        <w:t>__</w:t>
      </w:r>
      <w:r w:rsidR="00B81C6E" w:rsidRPr="00D15924">
        <w:rPr>
          <w:rFonts w:ascii="Arial" w:hAnsi="Arial" w:cs="Arial"/>
          <w:b/>
        </w:rPr>
        <w:t>__</w:t>
      </w:r>
      <w:r w:rsidR="00130F7F" w:rsidRPr="00D15924">
        <w:rPr>
          <w:rFonts w:ascii="Arial" w:hAnsi="Arial" w:cs="Arial"/>
          <w:b/>
        </w:rPr>
        <w:t>_  #SEs__</w:t>
      </w:r>
      <w:r w:rsidR="007A467E" w:rsidRPr="00D15924">
        <w:rPr>
          <w:rFonts w:ascii="Arial" w:hAnsi="Arial" w:cs="Arial"/>
          <w:b/>
        </w:rPr>
        <w:t>___  #PAs__</w:t>
      </w:r>
      <w:r w:rsidR="00130F7F" w:rsidRPr="00D15924">
        <w:rPr>
          <w:rFonts w:ascii="Arial" w:hAnsi="Arial" w:cs="Arial"/>
          <w:b/>
        </w:rPr>
        <w:t>_</w:t>
      </w:r>
      <w:r w:rsidR="007A467E" w:rsidRPr="00D15924">
        <w:rPr>
          <w:rFonts w:ascii="Arial" w:hAnsi="Arial" w:cs="Arial"/>
          <w:b/>
        </w:rPr>
        <w:t>__</w:t>
      </w:r>
    </w:p>
    <w:p w14:paraId="66219CA5" w14:textId="77777777" w:rsidR="00D15924" w:rsidRPr="00D15924" w:rsidRDefault="00D15924">
      <w:pPr>
        <w:rPr>
          <w:rFonts w:ascii="Arial" w:hAnsi="Arial" w:cs="Arial"/>
          <w:b/>
        </w:rPr>
      </w:pPr>
    </w:p>
    <w:p w14:paraId="0E66DA7C" w14:textId="59E7A385" w:rsidR="008153B1" w:rsidRPr="00D15924" w:rsidRDefault="007A467E" w:rsidP="006B619A">
      <w:pPr>
        <w:jc w:val="center"/>
        <w:rPr>
          <w:rFonts w:ascii="Arial" w:hAnsi="Arial" w:cs="Arial"/>
          <w:b/>
        </w:rPr>
      </w:pPr>
      <w:r w:rsidRPr="00D15924">
        <w:rPr>
          <w:b/>
        </w:rPr>
        <w:t>__</w:t>
      </w:r>
      <w:r w:rsidR="008203E3" w:rsidRPr="00D15924">
        <w:rPr>
          <w:rFonts w:ascii="Arial" w:hAnsi="Arial" w:cs="Arial"/>
          <w:b/>
        </w:rPr>
        <w:t>IFD Planning Guide</w:t>
      </w:r>
    </w:p>
    <w:p w14:paraId="1AD86DF0" w14:textId="77777777" w:rsidR="008153B1" w:rsidRPr="00D15924" w:rsidRDefault="008203E3" w:rsidP="00E2042F">
      <w:pPr>
        <w:jc w:val="center"/>
        <w:rPr>
          <w:rFonts w:ascii="Arial" w:hAnsi="Arial" w:cs="Arial"/>
          <w:b/>
        </w:rPr>
      </w:pPr>
      <w:r w:rsidRPr="00D15924">
        <w:rPr>
          <w:rFonts w:ascii="Arial" w:hAnsi="Arial" w:cs="Arial"/>
          <w:b/>
        </w:rPr>
        <w:t xml:space="preserve"> </w:t>
      </w:r>
      <w:r w:rsidR="0036588C" w:rsidRPr="00D15924">
        <w:rPr>
          <w:rFonts w:ascii="Arial" w:hAnsi="Arial" w:cs="Arial"/>
          <w:b/>
        </w:rPr>
        <w:t xml:space="preserve">     </w:t>
      </w:r>
      <w:r w:rsidR="00DE6E96" w:rsidRPr="00D15924">
        <w:rPr>
          <w:rFonts w:ascii="Arial" w:hAnsi="Arial" w:cs="Arial"/>
          <w:b/>
        </w:rPr>
        <w:t>Science</w:t>
      </w:r>
    </w:p>
    <w:tbl>
      <w:tblPr>
        <w:tblStyle w:val="TableGrid"/>
        <w:tblpPr w:leftFromText="180" w:rightFromText="180" w:vertAnchor="text" w:horzAnchor="margin" w:tblpY="43"/>
        <w:tblW w:w="1468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4680"/>
      </w:tblGrid>
      <w:tr w:rsidR="0057151D" w14:paraId="58DBD08E" w14:textId="77777777" w:rsidTr="00900F39">
        <w:trPr>
          <w:trHeight w:val="900"/>
        </w:trPr>
        <w:tc>
          <w:tcPr>
            <w:tcW w:w="14680" w:type="dxa"/>
          </w:tcPr>
          <w:p w14:paraId="7BFE4E13" w14:textId="11A18E1B" w:rsidR="0057151D" w:rsidRPr="00D15924" w:rsidRDefault="0057151D" w:rsidP="0057151D">
            <w:pPr>
              <w:rPr>
                <w:rFonts w:ascii="Arial" w:hAnsi="Arial" w:cs="Arial"/>
                <w:b/>
                <w:sz w:val="28"/>
              </w:rPr>
            </w:pPr>
            <w:r w:rsidRPr="00D15924">
              <w:rPr>
                <w:rFonts w:ascii="Arial" w:hAnsi="Arial" w:cs="Arial"/>
                <w:b/>
                <w:sz w:val="28"/>
              </w:rPr>
              <w:t>IFD Summary</w:t>
            </w:r>
          </w:p>
          <w:p w14:paraId="5BD015A9" w14:textId="5B00355C" w:rsidR="0057151D" w:rsidRPr="00900F39" w:rsidRDefault="006F5910" w:rsidP="001F7B22">
            <w:pPr>
              <w:rPr>
                <w:sz w:val="16"/>
                <w:szCs w:val="16"/>
              </w:rPr>
            </w:pPr>
            <w:r>
              <w:rPr>
                <w:rFonts w:ascii="Helvetica" w:hAnsi="Helvetica"/>
                <w:color w:val="000000"/>
                <w:sz w:val="20"/>
                <w:szCs w:val="20"/>
                <w:shd w:val="clear" w:color="auto" w:fill="FFFFFF"/>
              </w:rPr>
              <w:t> </w:t>
            </w:r>
            <w:r w:rsidR="00900F39">
              <w:rPr>
                <w:rFonts w:ascii="Helvetica" w:hAnsi="Helvetica"/>
                <w:color w:val="000000"/>
                <w:sz w:val="16"/>
                <w:szCs w:val="16"/>
                <w:shd w:val="clear" w:color="auto" w:fill="FFFFFF"/>
              </w:rPr>
              <w:t>I</w:t>
            </w:r>
            <w:r w:rsidRPr="00900F39">
              <w:rPr>
                <w:rFonts w:ascii="Helvetica" w:hAnsi="Helvetica"/>
                <w:color w:val="000000"/>
                <w:sz w:val="16"/>
                <w:szCs w:val="16"/>
                <w:shd w:val="clear" w:color="auto" w:fill="FFFFFF"/>
              </w:rPr>
              <w:t>nteractions of organisms with their environment.  observe the way organisms live and survive in their ecosystem by interacting with the living and non-living elements.  the effects of changes in ecosystems caused by living organisms, including humans, such as the overpopulation of grazers or the building of highways. </w:t>
            </w:r>
          </w:p>
        </w:tc>
      </w:tr>
    </w:tbl>
    <w:p w14:paraId="03DCC177" w14:textId="77777777" w:rsidR="0057151D" w:rsidRDefault="0057151D">
      <w:pPr>
        <w:jc w:val="center"/>
      </w:pPr>
    </w:p>
    <w:tbl>
      <w:tblPr>
        <w:tblStyle w:val="a"/>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0"/>
        <w:gridCol w:w="2748"/>
        <w:gridCol w:w="2700"/>
        <w:gridCol w:w="2472"/>
        <w:gridCol w:w="1680"/>
        <w:gridCol w:w="1890"/>
      </w:tblGrid>
      <w:tr w:rsidR="00153B91" w14:paraId="7B3F0781" w14:textId="77777777" w:rsidTr="001F7B22">
        <w:trPr>
          <w:trHeight w:val="854"/>
        </w:trPr>
        <w:tc>
          <w:tcPr>
            <w:tcW w:w="3270" w:type="dxa"/>
            <w:shd w:val="clear" w:color="auto" w:fill="D9D9D9" w:themeFill="background1" w:themeFillShade="D9"/>
            <w:vAlign w:val="center"/>
          </w:tcPr>
          <w:p w14:paraId="46F69898" w14:textId="77777777" w:rsidR="00EA76A3" w:rsidRPr="00D15924" w:rsidRDefault="00EA76A3" w:rsidP="00E2042F">
            <w:pPr>
              <w:contextualSpacing w:val="0"/>
              <w:jc w:val="center"/>
              <w:rPr>
                <w:rFonts w:ascii="Arial" w:hAnsi="Arial" w:cs="Arial"/>
                <w:b/>
              </w:rPr>
            </w:pPr>
            <w:r w:rsidRPr="00D15924">
              <w:rPr>
                <w:rFonts w:ascii="Arial" w:hAnsi="Arial" w:cs="Arial"/>
                <w:b/>
              </w:rPr>
              <w:t xml:space="preserve">PA # </w:t>
            </w:r>
            <w:r w:rsidRPr="00D15924">
              <w:rPr>
                <w:rFonts w:ascii="Arial" w:hAnsi="Arial" w:cs="Arial"/>
                <w:b/>
                <w:u w:val="single"/>
              </w:rPr>
              <w:t>______</w:t>
            </w:r>
            <w:r w:rsidRPr="00D15924">
              <w:rPr>
                <w:rFonts w:ascii="Arial" w:hAnsi="Arial" w:cs="Arial"/>
                <w:b/>
              </w:rPr>
              <w:t>:</w:t>
            </w:r>
          </w:p>
          <w:p w14:paraId="7D48D90E" w14:textId="77777777" w:rsidR="00EA76A3" w:rsidRPr="00D15924" w:rsidRDefault="00EA76A3" w:rsidP="00E2042F">
            <w:pPr>
              <w:contextualSpacing w:val="0"/>
              <w:jc w:val="center"/>
              <w:rPr>
                <w:rFonts w:ascii="Arial" w:hAnsi="Arial" w:cs="Arial"/>
                <w:b/>
              </w:rPr>
            </w:pPr>
            <w:r w:rsidRPr="00D15924">
              <w:rPr>
                <w:rFonts w:ascii="Arial" w:hAnsi="Arial" w:cs="Arial"/>
                <w:b/>
              </w:rPr>
              <w:t>Description of PA:</w:t>
            </w:r>
          </w:p>
        </w:tc>
        <w:tc>
          <w:tcPr>
            <w:tcW w:w="2748" w:type="dxa"/>
            <w:shd w:val="clear" w:color="auto" w:fill="D9D9D9" w:themeFill="background1" w:themeFillShade="D9"/>
            <w:vAlign w:val="center"/>
          </w:tcPr>
          <w:p w14:paraId="6EBBE61E" w14:textId="77777777" w:rsidR="00EA76A3" w:rsidRPr="00D15924" w:rsidRDefault="00EA76A3" w:rsidP="00E2042F">
            <w:pPr>
              <w:contextualSpacing w:val="0"/>
              <w:jc w:val="center"/>
              <w:rPr>
                <w:rFonts w:ascii="Arial" w:hAnsi="Arial" w:cs="Arial"/>
                <w:b/>
              </w:rPr>
            </w:pPr>
            <w:r w:rsidRPr="00D15924">
              <w:rPr>
                <w:rFonts w:ascii="Arial" w:hAnsi="Arial" w:cs="Arial"/>
                <w:b/>
              </w:rPr>
              <w:t>Standard:</w:t>
            </w:r>
          </w:p>
          <w:p w14:paraId="39780CCD" w14:textId="7B4AB6E6" w:rsidR="00295C6F" w:rsidRPr="00D15924" w:rsidRDefault="00153B91" w:rsidP="00E2042F">
            <w:pPr>
              <w:contextualSpacing w:val="0"/>
              <w:jc w:val="center"/>
              <w:rPr>
                <w:rFonts w:ascii="Arial" w:hAnsi="Arial" w:cs="Arial"/>
                <w:b/>
              </w:rPr>
            </w:pPr>
            <w:r w:rsidRPr="00D15924">
              <w:rPr>
                <w:rFonts w:ascii="Arial" w:hAnsi="Arial" w:cs="Arial"/>
                <w:b/>
              </w:rPr>
              <w:t>(verb/content</w:t>
            </w:r>
            <w:r w:rsidR="00295C6F" w:rsidRPr="00D15924">
              <w:rPr>
                <w:rFonts w:ascii="Arial" w:hAnsi="Arial" w:cs="Arial"/>
                <w:b/>
              </w:rPr>
              <w:t>)</w:t>
            </w:r>
          </w:p>
        </w:tc>
        <w:tc>
          <w:tcPr>
            <w:tcW w:w="2700" w:type="dxa"/>
            <w:shd w:val="clear" w:color="auto" w:fill="D9D9D9" w:themeFill="background1" w:themeFillShade="D9"/>
            <w:vAlign w:val="center"/>
          </w:tcPr>
          <w:p w14:paraId="4D8FF0B5" w14:textId="1B06C652" w:rsidR="00EA76A3" w:rsidRPr="00D15924" w:rsidRDefault="00E2042F" w:rsidP="00E2042F">
            <w:pPr>
              <w:jc w:val="center"/>
              <w:rPr>
                <w:rFonts w:ascii="Arial" w:hAnsi="Arial" w:cs="Arial"/>
                <w:b/>
              </w:rPr>
            </w:pPr>
            <w:r w:rsidRPr="00D15924">
              <w:rPr>
                <w:rFonts w:ascii="Arial" w:hAnsi="Arial" w:cs="Arial"/>
                <w:b/>
              </w:rPr>
              <w:t>TCD</w:t>
            </w:r>
            <w:r w:rsidR="00FE0A1C" w:rsidRPr="00D15924">
              <w:rPr>
                <w:rFonts w:ascii="Arial" w:hAnsi="Arial" w:cs="Arial"/>
                <w:b/>
              </w:rPr>
              <w:t xml:space="preserve"> or VAD notes</w:t>
            </w:r>
          </w:p>
          <w:p w14:paraId="26124099" w14:textId="0E061957" w:rsidR="000D79E2" w:rsidRPr="00D15924" w:rsidRDefault="000D79E2" w:rsidP="001032F8">
            <w:pPr>
              <w:jc w:val="center"/>
              <w:rPr>
                <w:rFonts w:ascii="Arial" w:hAnsi="Arial" w:cs="Arial"/>
                <w:b/>
              </w:rPr>
            </w:pPr>
            <w:r w:rsidRPr="00D15924">
              <w:rPr>
                <w:rFonts w:ascii="Arial" w:hAnsi="Arial" w:cs="Arial"/>
                <w:b/>
              </w:rPr>
              <w:t>(</w:t>
            </w:r>
            <w:r w:rsidR="00FE0A1C" w:rsidRPr="00D15924">
              <w:rPr>
                <w:rFonts w:ascii="Arial" w:hAnsi="Arial" w:cs="Arial"/>
                <w:b/>
              </w:rPr>
              <w:t>TCD for High School</w:t>
            </w:r>
            <w:r w:rsidRPr="00D15924">
              <w:rPr>
                <w:rFonts w:ascii="Arial" w:hAnsi="Arial" w:cs="Arial"/>
                <w:b/>
              </w:rPr>
              <w:t>)</w:t>
            </w:r>
          </w:p>
        </w:tc>
        <w:tc>
          <w:tcPr>
            <w:tcW w:w="2472" w:type="dxa"/>
            <w:shd w:val="clear" w:color="auto" w:fill="D9D9D9" w:themeFill="background1" w:themeFillShade="D9"/>
            <w:vAlign w:val="center"/>
          </w:tcPr>
          <w:p w14:paraId="2544F631" w14:textId="77777777" w:rsidR="000D79E2" w:rsidRPr="00D15924" w:rsidRDefault="000D79E2" w:rsidP="000D79E2">
            <w:pPr>
              <w:jc w:val="center"/>
              <w:rPr>
                <w:rFonts w:ascii="Arial" w:hAnsi="Arial" w:cs="Arial"/>
                <w:b/>
              </w:rPr>
            </w:pPr>
            <w:r w:rsidRPr="00D15924">
              <w:rPr>
                <w:rFonts w:ascii="Arial" w:hAnsi="Arial" w:cs="Arial"/>
                <w:b/>
              </w:rPr>
              <w:t>STAAR Analysis</w:t>
            </w:r>
          </w:p>
          <w:p w14:paraId="61A569A6" w14:textId="77777777" w:rsidR="000D79E2" w:rsidRPr="00D15924" w:rsidRDefault="000D79E2" w:rsidP="000D79E2">
            <w:pPr>
              <w:jc w:val="center"/>
              <w:rPr>
                <w:rFonts w:ascii="Arial" w:hAnsi="Arial" w:cs="Arial"/>
                <w:b/>
              </w:rPr>
            </w:pPr>
            <w:r w:rsidRPr="00D15924">
              <w:rPr>
                <w:rFonts w:ascii="Arial" w:hAnsi="Arial" w:cs="Arial"/>
                <w:b/>
              </w:rPr>
              <w:t>(release</w:t>
            </w:r>
            <w:r w:rsidR="00E805DF" w:rsidRPr="00D15924">
              <w:rPr>
                <w:rFonts w:ascii="Arial" w:hAnsi="Arial" w:cs="Arial"/>
                <w:b/>
              </w:rPr>
              <w:t>d</w:t>
            </w:r>
            <w:r w:rsidRPr="00D15924">
              <w:rPr>
                <w:rFonts w:ascii="Arial" w:hAnsi="Arial" w:cs="Arial"/>
                <w:b/>
              </w:rPr>
              <w:t xml:space="preserve"> items)</w:t>
            </w:r>
          </w:p>
        </w:tc>
        <w:tc>
          <w:tcPr>
            <w:tcW w:w="1680" w:type="dxa"/>
            <w:shd w:val="clear" w:color="auto" w:fill="D9D9D9" w:themeFill="background1" w:themeFillShade="D9"/>
            <w:vAlign w:val="center"/>
          </w:tcPr>
          <w:p w14:paraId="21D2F9D2" w14:textId="77777777" w:rsidR="00EA76A3" w:rsidRPr="00D15924" w:rsidRDefault="00E2042F" w:rsidP="00E2042F">
            <w:pPr>
              <w:jc w:val="center"/>
              <w:rPr>
                <w:rFonts w:ascii="Arial" w:hAnsi="Arial" w:cs="Arial"/>
                <w:b/>
              </w:rPr>
            </w:pPr>
            <w:r w:rsidRPr="00D15924">
              <w:rPr>
                <w:rFonts w:ascii="Arial" w:hAnsi="Arial" w:cs="Arial"/>
                <w:b/>
              </w:rPr>
              <w:t>Vocab</w:t>
            </w:r>
          </w:p>
        </w:tc>
        <w:tc>
          <w:tcPr>
            <w:tcW w:w="1890" w:type="dxa"/>
            <w:shd w:val="clear" w:color="auto" w:fill="D9D9D9" w:themeFill="background1" w:themeFillShade="D9"/>
            <w:vAlign w:val="center"/>
          </w:tcPr>
          <w:p w14:paraId="35C6B213" w14:textId="77777777" w:rsidR="00EA76A3" w:rsidRPr="00D15924" w:rsidRDefault="00EA76A3" w:rsidP="00E2042F">
            <w:pPr>
              <w:jc w:val="center"/>
              <w:rPr>
                <w:rFonts w:ascii="Arial" w:hAnsi="Arial" w:cs="Arial"/>
                <w:b/>
              </w:rPr>
            </w:pPr>
            <w:r w:rsidRPr="00D15924">
              <w:rPr>
                <w:rFonts w:ascii="Arial" w:hAnsi="Arial" w:cs="Arial"/>
                <w:b/>
              </w:rPr>
              <w:t>Notes-Resources:</w:t>
            </w:r>
          </w:p>
          <w:p w14:paraId="22AA5301" w14:textId="77777777" w:rsidR="00EA76A3" w:rsidRPr="00D15924" w:rsidRDefault="00EA76A3" w:rsidP="00E2042F">
            <w:pPr>
              <w:jc w:val="center"/>
              <w:rPr>
                <w:rFonts w:ascii="Arial" w:hAnsi="Arial" w:cs="Arial"/>
                <w:b/>
              </w:rPr>
            </w:pPr>
            <w:r w:rsidRPr="00D15924">
              <w:rPr>
                <w:rFonts w:ascii="Arial" w:hAnsi="Arial" w:cs="Arial"/>
                <w:b/>
              </w:rPr>
              <w:t>Instruction:</w:t>
            </w:r>
          </w:p>
        </w:tc>
      </w:tr>
      <w:tr w:rsidR="009F28F7" w14:paraId="22B7101C" w14:textId="77777777" w:rsidTr="001F7B22">
        <w:trPr>
          <w:trHeight w:val="1286"/>
        </w:trPr>
        <w:tc>
          <w:tcPr>
            <w:tcW w:w="3270" w:type="dxa"/>
            <w:vMerge w:val="restart"/>
          </w:tcPr>
          <w:p w14:paraId="6C348E2F" w14:textId="77777777" w:rsidR="009F28F7" w:rsidRDefault="009F28F7" w:rsidP="006A1A0C">
            <w:pPr>
              <w:pStyle w:val="NormalWeb"/>
              <w:spacing w:before="0" w:beforeAutospacing="0" w:after="0" w:afterAutospacing="0"/>
              <w:rPr>
                <w:rFonts w:ascii="Arial" w:hAnsi="Arial" w:cs="Arial"/>
                <w:sz w:val="16"/>
                <w:szCs w:val="16"/>
              </w:rPr>
            </w:pPr>
            <w:r w:rsidRPr="006F5910">
              <w:rPr>
                <w:rFonts w:ascii="Arial" w:hAnsi="Arial" w:cs="Arial"/>
                <w:sz w:val="16"/>
                <w:szCs w:val="16"/>
              </w:rPr>
              <w:t>Observe a closed habitat for an organism, and describe the living and non-living elements, the flow of energy through the system, and the significance of the carbon dioxide-oxygen cycle to the survival of plants and animals within that system. After the system is established, predict the effects of the overpopulation of one organism.</w:t>
            </w:r>
          </w:p>
          <w:p w14:paraId="0E36DCE8" w14:textId="77777777" w:rsidR="006A1A0C" w:rsidRPr="006F5910" w:rsidRDefault="006A1A0C" w:rsidP="006A1A0C">
            <w:pPr>
              <w:pStyle w:val="NormalWeb"/>
              <w:spacing w:before="0" w:beforeAutospacing="0" w:after="0" w:afterAutospacing="0"/>
              <w:rPr>
                <w:rFonts w:ascii="Arial" w:hAnsi="Arial" w:cs="Arial"/>
                <w:sz w:val="16"/>
                <w:szCs w:val="16"/>
              </w:rPr>
            </w:pPr>
          </w:p>
          <w:p w14:paraId="373F82C8" w14:textId="77777777" w:rsidR="009F28F7" w:rsidRPr="006F5910" w:rsidRDefault="009F28F7" w:rsidP="006A1A0C">
            <w:pPr>
              <w:rPr>
                <w:rFonts w:ascii="Arial" w:hAnsi="Arial" w:cs="Arial"/>
                <w:sz w:val="16"/>
                <w:szCs w:val="16"/>
              </w:rPr>
            </w:pPr>
            <w:r w:rsidRPr="006F5910">
              <w:rPr>
                <w:rFonts w:ascii="Arial" w:hAnsi="Arial" w:cs="Arial"/>
                <w:sz w:val="16"/>
                <w:szCs w:val="16"/>
              </w:rPr>
              <w:t>Standard(s): </w:t>
            </w:r>
            <w:hyperlink r:id="rId9" w:tgtFrame="_blank" w:tooltip="Analyze and interpret information to construct reasonable explanations from direct (observable) and indirect (inferred) evidence." w:history="1">
              <w:r w:rsidRPr="006F5910">
                <w:rPr>
                  <w:rStyle w:val="Hyperlink"/>
                  <w:rFonts w:ascii="Arial" w:hAnsi="Arial" w:cs="Arial"/>
                  <w:b/>
                  <w:bCs/>
                  <w:color w:val="4B74C8"/>
                  <w:sz w:val="16"/>
                  <w:szCs w:val="16"/>
                </w:rPr>
                <w:t>5.2D</w:t>
              </w:r>
            </w:hyperlink>
            <w:r w:rsidRPr="006F5910">
              <w:rPr>
                <w:rFonts w:ascii="Arial" w:hAnsi="Arial" w:cs="Arial"/>
                <w:sz w:val="16"/>
                <w:szCs w:val="16"/>
              </w:rPr>
              <w:t> , </w:t>
            </w:r>
            <w:hyperlink r:id="rId10" w:tgtFrame="_blank" w:tooltip="Draw or develop a model that represents how something works or looks that cannot be seen such as how a soda dispensing machine works." w:history="1">
              <w:r w:rsidRPr="006F5910">
                <w:rPr>
                  <w:rStyle w:val="Hyperlink"/>
                  <w:rFonts w:ascii="Arial" w:hAnsi="Arial" w:cs="Arial"/>
                  <w:b/>
                  <w:bCs/>
                  <w:color w:val="4B74C8"/>
                  <w:sz w:val="16"/>
                  <w:szCs w:val="16"/>
                </w:rPr>
                <w:t>5.3C</w:t>
              </w:r>
            </w:hyperlink>
            <w:r w:rsidRPr="006F5910">
              <w:rPr>
                <w:rFonts w:ascii="Arial" w:hAnsi="Arial" w:cs="Arial"/>
                <w:sz w:val="16"/>
                <w:szCs w:val="16"/>
              </w:rPr>
              <w:t> , </w:t>
            </w:r>
            <w:hyperlink r:id="rId11" w:tgtFrame="_blank" w:tooltip="Collect, record, and analyze information using tools, including calculators, microscopes, cameras, computers, hand lenses, metric rulers, Celsius thermometers, prisms, mirrors, pan balances, triple beam balances, spring scales, graduated cylinders, beakers, hot plates, meter sticks, magnets, collecting nets, and notebooks; timing devices, including clocks and stopwatches; and materials to support observations of habitats or organisms such as terrariums and aquariums." w:history="1">
              <w:r w:rsidRPr="006F5910">
                <w:rPr>
                  <w:rStyle w:val="Hyperlink"/>
                  <w:rFonts w:ascii="Arial" w:hAnsi="Arial" w:cs="Arial"/>
                  <w:b/>
                  <w:bCs/>
                  <w:color w:val="4B74C8"/>
                  <w:sz w:val="16"/>
                  <w:szCs w:val="16"/>
                </w:rPr>
                <w:t>5.4A</w:t>
              </w:r>
            </w:hyperlink>
            <w:r w:rsidRPr="006F5910">
              <w:rPr>
                <w:rFonts w:ascii="Arial" w:hAnsi="Arial" w:cs="Arial"/>
                <w:sz w:val="16"/>
                <w:szCs w:val="16"/>
              </w:rPr>
              <w:t> , </w:t>
            </w:r>
            <w:hyperlink r:id="rId12" w:tgtFrame="_blank" w:tooltip="Observe the way organisms live and survive in their ecosystem by interacting with the living and non-living elements." w:history="1">
              <w:r w:rsidRPr="006F5910">
                <w:rPr>
                  <w:rStyle w:val="Hyperlink"/>
                  <w:rFonts w:ascii="Arial" w:hAnsi="Arial" w:cs="Arial"/>
                  <w:b/>
                  <w:bCs/>
                  <w:color w:val="4B74C8"/>
                  <w:sz w:val="16"/>
                  <w:szCs w:val="16"/>
                </w:rPr>
                <w:t>5.9A</w:t>
              </w:r>
            </w:hyperlink>
            <w:r w:rsidRPr="006F5910">
              <w:rPr>
                <w:rFonts w:ascii="Arial" w:hAnsi="Arial" w:cs="Arial"/>
                <w:sz w:val="16"/>
                <w:szCs w:val="16"/>
              </w:rPr>
              <w:t> , </w:t>
            </w:r>
            <w:hyperlink r:id="rId13" w:tgtFrame="_blank" w:tooltip="Describe how the flow of energy derived from the Sun, used by producers to create their own food, is transferred through a food chain and food web to consumers and decomposers." w:history="1">
              <w:r w:rsidRPr="006F5910">
                <w:rPr>
                  <w:rStyle w:val="Hyperlink"/>
                  <w:rFonts w:ascii="Arial" w:hAnsi="Arial" w:cs="Arial"/>
                  <w:b/>
                  <w:bCs/>
                  <w:color w:val="4B74C8"/>
                  <w:sz w:val="16"/>
                  <w:szCs w:val="16"/>
                </w:rPr>
                <w:t>5.9B</w:t>
              </w:r>
            </w:hyperlink>
            <w:r w:rsidRPr="006F5910">
              <w:rPr>
                <w:rFonts w:ascii="Arial" w:hAnsi="Arial" w:cs="Arial"/>
                <w:sz w:val="16"/>
                <w:szCs w:val="16"/>
              </w:rPr>
              <w:t>, </w:t>
            </w:r>
            <w:hyperlink r:id="rId14" w:tgtFrame="_blank" w:tooltip="Predict the effects of changes in ecosystems caused by living organisms, including humans, such as the overpopulation of grazers or the building of highways." w:history="1">
              <w:r w:rsidRPr="006F5910">
                <w:rPr>
                  <w:rStyle w:val="Hyperlink"/>
                  <w:rFonts w:ascii="Arial" w:hAnsi="Arial" w:cs="Arial"/>
                  <w:b/>
                  <w:bCs/>
                  <w:color w:val="4B74C8"/>
                  <w:sz w:val="16"/>
                  <w:szCs w:val="16"/>
                </w:rPr>
                <w:t>5.9C</w:t>
              </w:r>
            </w:hyperlink>
            <w:r w:rsidRPr="006F5910">
              <w:rPr>
                <w:rFonts w:ascii="Arial" w:hAnsi="Arial" w:cs="Arial"/>
                <w:sz w:val="16"/>
                <w:szCs w:val="16"/>
              </w:rPr>
              <w:t> , </w:t>
            </w:r>
            <w:hyperlink r:id="rId15" w:tgtFrame="_blank" w:tooltip="Identify the significance of the carbon dioxide-oxygen cycle to the survival of plants and animals." w:history="1">
              <w:r w:rsidRPr="006F5910">
                <w:rPr>
                  <w:rStyle w:val="Hyperlink"/>
                  <w:rFonts w:ascii="Arial" w:hAnsi="Arial" w:cs="Arial"/>
                  <w:b/>
                  <w:bCs/>
                  <w:color w:val="4B74C8"/>
                  <w:sz w:val="16"/>
                  <w:szCs w:val="16"/>
                </w:rPr>
                <w:t>5.9D</w:t>
              </w:r>
            </w:hyperlink>
            <w:r w:rsidRPr="006F5910">
              <w:rPr>
                <w:rFonts w:ascii="Arial" w:hAnsi="Arial" w:cs="Arial"/>
                <w:sz w:val="16"/>
                <w:szCs w:val="16"/>
              </w:rPr>
              <w:t> </w:t>
            </w:r>
            <w:hyperlink r:id="rId16" w:tgtFrame="_blank" w:tooltip="internalize new basic and academic language by using and reusing it in meaningful ways in speaking and writing activities that build concept and language attainment" w:history="1">
              <w:r w:rsidRPr="006F5910">
                <w:rPr>
                  <w:rStyle w:val="Hyperlink"/>
                  <w:rFonts w:ascii="Arial" w:hAnsi="Arial" w:cs="Arial"/>
                  <w:b/>
                  <w:bCs/>
                  <w:color w:val="4B74C8"/>
                  <w:sz w:val="16"/>
                  <w:szCs w:val="16"/>
                </w:rPr>
                <w:t>ELPS.c.1E</w:t>
              </w:r>
            </w:hyperlink>
            <w:r w:rsidRPr="006F5910">
              <w:rPr>
                <w:rFonts w:ascii="Arial" w:hAnsi="Arial" w:cs="Arial"/>
                <w:sz w:val="16"/>
                <w:szCs w:val="16"/>
              </w:rPr>
              <w:t> , </w:t>
            </w:r>
            <w:hyperlink r:id="rId17" w:tgtFrame="_blank" w:tooltip="write using newly acquired basic vocabulary and content-based grade-level vocabulary" w:history="1">
              <w:r w:rsidRPr="006F5910">
                <w:rPr>
                  <w:rStyle w:val="Hyperlink"/>
                  <w:rFonts w:ascii="Arial" w:hAnsi="Arial" w:cs="Arial"/>
                  <w:b/>
                  <w:bCs/>
                  <w:color w:val="4B74C8"/>
                  <w:sz w:val="16"/>
                  <w:szCs w:val="16"/>
                </w:rPr>
                <w:t>ELPS.c.5B</w:t>
              </w:r>
            </w:hyperlink>
            <w:r w:rsidRPr="006F5910">
              <w:rPr>
                <w:rFonts w:ascii="Arial" w:hAnsi="Arial" w:cs="Arial"/>
                <w:sz w:val="16"/>
                <w:szCs w:val="16"/>
              </w:rPr>
              <w:t> , </w:t>
            </w:r>
            <w:hyperlink r:id="rId18" w:tgtFrame="_blank" w:tooltip="narrate, describe, and explain with increasing specificity and detail to fulfill content area writing needs as more English is acquired." w:history="1">
              <w:r w:rsidRPr="006F5910">
                <w:rPr>
                  <w:rStyle w:val="Hyperlink"/>
                  <w:rFonts w:ascii="Arial" w:hAnsi="Arial" w:cs="Arial"/>
                  <w:b/>
                  <w:bCs/>
                  <w:color w:val="4B74C8"/>
                  <w:sz w:val="16"/>
                  <w:szCs w:val="16"/>
                </w:rPr>
                <w:t>ELPS.c.5G</w:t>
              </w:r>
            </w:hyperlink>
          </w:p>
          <w:p w14:paraId="3C0FDE45" w14:textId="77777777" w:rsidR="009F28F7" w:rsidRDefault="009F28F7" w:rsidP="006A1A0C">
            <w:pPr>
              <w:rPr>
                <w:b/>
                <w:sz w:val="32"/>
                <w:szCs w:val="32"/>
              </w:rPr>
            </w:pPr>
          </w:p>
        </w:tc>
        <w:tc>
          <w:tcPr>
            <w:tcW w:w="2748" w:type="dxa"/>
            <w:tcBorders>
              <w:bottom w:val="single" w:sz="4" w:space="0" w:color="auto"/>
            </w:tcBorders>
          </w:tcPr>
          <w:p w14:paraId="22C6A1BF" w14:textId="08ECF75E" w:rsidR="009F28F7" w:rsidRPr="002A0D1B" w:rsidRDefault="009F28F7" w:rsidP="009F28F7">
            <w:pPr>
              <w:rPr>
                <w:rFonts w:ascii="Arial" w:hAnsi="Arial" w:cs="Arial"/>
                <w:b/>
                <w:sz w:val="16"/>
                <w:szCs w:val="16"/>
              </w:rPr>
            </w:pPr>
            <w:r w:rsidRPr="002A0D1B">
              <w:rPr>
                <w:rFonts w:ascii="Arial" w:hAnsi="Arial" w:cs="Arial"/>
                <w:b/>
                <w:sz w:val="16"/>
                <w:szCs w:val="16"/>
                <w:highlight w:val="yellow"/>
              </w:rPr>
              <w:t>5.9A Readiness</w:t>
            </w:r>
          </w:p>
          <w:p w14:paraId="314473E2" w14:textId="05DA93B0" w:rsidR="009F28F7" w:rsidRPr="002A0D1B" w:rsidRDefault="009F28F7" w:rsidP="009F28F7">
            <w:pPr>
              <w:rPr>
                <w:rFonts w:ascii="Arial" w:hAnsi="Arial" w:cs="Arial"/>
                <w:sz w:val="16"/>
                <w:szCs w:val="16"/>
              </w:rPr>
            </w:pPr>
            <w:r w:rsidRPr="002A0D1B">
              <w:rPr>
                <w:rFonts w:ascii="Arial" w:hAnsi="Arial" w:cs="Arial"/>
                <w:sz w:val="16"/>
                <w:szCs w:val="16"/>
                <w:highlight w:val="green"/>
              </w:rPr>
              <w:t>V: Observe</w:t>
            </w:r>
          </w:p>
          <w:p w14:paraId="47CEC107" w14:textId="2D6085CE" w:rsidR="009F28F7" w:rsidRPr="002A0D1B" w:rsidRDefault="009F28F7" w:rsidP="009F28F7">
            <w:pPr>
              <w:rPr>
                <w:rFonts w:ascii="Arial" w:hAnsi="Arial" w:cs="Arial"/>
                <w:sz w:val="16"/>
                <w:szCs w:val="16"/>
              </w:rPr>
            </w:pPr>
            <w:r w:rsidRPr="002A0D1B">
              <w:rPr>
                <w:rFonts w:ascii="Arial" w:hAnsi="Arial" w:cs="Arial"/>
                <w:sz w:val="16"/>
                <w:szCs w:val="16"/>
              </w:rPr>
              <w:t>C: How organisms live and survive in their ecosystem: living &amp; non-living</w:t>
            </w:r>
          </w:p>
        </w:tc>
        <w:tc>
          <w:tcPr>
            <w:tcW w:w="2700" w:type="dxa"/>
            <w:tcBorders>
              <w:bottom w:val="single" w:sz="4" w:space="0" w:color="auto"/>
            </w:tcBorders>
          </w:tcPr>
          <w:p w14:paraId="060515F8" w14:textId="77777777" w:rsidR="009F28F7" w:rsidRPr="002A0D1B" w:rsidRDefault="009F28F7" w:rsidP="009F28F7">
            <w:pPr>
              <w:shd w:val="clear" w:color="auto" w:fill="FFFFFF"/>
              <w:spacing w:before="100" w:beforeAutospacing="1" w:after="100" w:afterAutospacing="1"/>
              <w:rPr>
                <w:rFonts w:ascii="Arial" w:hAnsi="Arial" w:cs="Arial"/>
                <w:sz w:val="16"/>
                <w:szCs w:val="16"/>
              </w:rPr>
            </w:pPr>
            <w:r w:rsidRPr="002A0D1B">
              <w:rPr>
                <w:rFonts w:ascii="Arial" w:hAnsi="Arial" w:cs="Arial"/>
                <w:sz w:val="16"/>
                <w:szCs w:val="16"/>
              </w:rPr>
              <w:t>Living: Plants, animals</w:t>
            </w:r>
          </w:p>
          <w:p w14:paraId="08083EAA" w14:textId="77777777" w:rsidR="009F28F7" w:rsidRPr="002A0D1B" w:rsidRDefault="009F28F7" w:rsidP="009F28F7">
            <w:pPr>
              <w:shd w:val="clear" w:color="auto" w:fill="FFFFFF"/>
              <w:spacing w:before="100" w:beforeAutospacing="1" w:after="100" w:afterAutospacing="1"/>
              <w:rPr>
                <w:rFonts w:ascii="Arial" w:hAnsi="Arial" w:cs="Arial"/>
                <w:sz w:val="16"/>
                <w:szCs w:val="16"/>
              </w:rPr>
            </w:pPr>
            <w:r w:rsidRPr="002A0D1B">
              <w:rPr>
                <w:rFonts w:ascii="Arial" w:hAnsi="Arial" w:cs="Arial"/>
                <w:sz w:val="16"/>
                <w:szCs w:val="16"/>
              </w:rPr>
              <w:t>Non:</w:t>
            </w:r>
          </w:p>
          <w:p w14:paraId="48795B20" w14:textId="77777777" w:rsidR="009F28F7" w:rsidRPr="002A0D1B" w:rsidRDefault="009F28F7" w:rsidP="009F28F7">
            <w:pPr>
              <w:shd w:val="clear" w:color="auto" w:fill="FFFFFF"/>
              <w:spacing w:before="100" w:beforeAutospacing="1" w:after="100" w:afterAutospacing="1"/>
              <w:rPr>
                <w:rFonts w:ascii="Arial" w:hAnsi="Arial" w:cs="Arial"/>
                <w:sz w:val="16"/>
                <w:szCs w:val="16"/>
              </w:rPr>
            </w:pPr>
            <w:r w:rsidRPr="002A0D1B">
              <w:rPr>
                <w:rFonts w:ascii="Arial" w:hAnsi="Arial" w:cs="Arial"/>
                <w:b/>
                <w:sz w:val="16"/>
                <w:szCs w:val="16"/>
              </w:rPr>
              <w:t>Air</w:t>
            </w:r>
            <w:r w:rsidRPr="002A0D1B">
              <w:rPr>
                <w:rFonts w:ascii="Arial" w:hAnsi="Arial" w:cs="Arial"/>
                <w:sz w:val="16"/>
                <w:szCs w:val="16"/>
              </w:rPr>
              <w:t xml:space="preserve"> (temp changes, trees losing leaves, animals migrating, hibernating, CO2 O cycle, etc.</w:t>
            </w:r>
          </w:p>
          <w:p w14:paraId="3EBD7D66" w14:textId="77777777" w:rsidR="009F28F7" w:rsidRPr="002A0D1B" w:rsidRDefault="009F28F7" w:rsidP="009F28F7">
            <w:pPr>
              <w:shd w:val="clear" w:color="auto" w:fill="FFFFFF"/>
              <w:spacing w:before="100" w:beforeAutospacing="1" w:after="100" w:afterAutospacing="1"/>
              <w:rPr>
                <w:rFonts w:ascii="Arial" w:hAnsi="Arial" w:cs="Arial"/>
                <w:b/>
                <w:sz w:val="16"/>
                <w:szCs w:val="16"/>
              </w:rPr>
            </w:pPr>
            <w:r w:rsidRPr="002A0D1B">
              <w:rPr>
                <w:rFonts w:ascii="Arial" w:hAnsi="Arial" w:cs="Arial"/>
                <w:b/>
                <w:sz w:val="16"/>
                <w:szCs w:val="16"/>
              </w:rPr>
              <w:t xml:space="preserve">water </w:t>
            </w:r>
          </w:p>
          <w:p w14:paraId="286B371E" w14:textId="77777777" w:rsidR="009F28F7" w:rsidRPr="002A0D1B" w:rsidRDefault="009F28F7" w:rsidP="009F28F7">
            <w:pPr>
              <w:shd w:val="clear" w:color="auto" w:fill="FFFFFF"/>
              <w:spacing w:before="100" w:beforeAutospacing="1" w:after="100" w:afterAutospacing="1"/>
              <w:rPr>
                <w:rFonts w:ascii="Arial" w:hAnsi="Arial" w:cs="Arial"/>
                <w:b/>
                <w:sz w:val="16"/>
                <w:szCs w:val="16"/>
              </w:rPr>
            </w:pPr>
            <w:r w:rsidRPr="002A0D1B">
              <w:rPr>
                <w:rFonts w:ascii="Arial" w:hAnsi="Arial" w:cs="Arial"/>
                <w:b/>
                <w:sz w:val="16"/>
                <w:szCs w:val="16"/>
              </w:rPr>
              <w:t>soil, rocks, minerals</w:t>
            </w:r>
          </w:p>
          <w:p w14:paraId="61CFF9B7" w14:textId="342E31DF" w:rsidR="009F28F7" w:rsidRPr="002A0D1B" w:rsidRDefault="009F28F7" w:rsidP="009F28F7">
            <w:pPr>
              <w:shd w:val="clear" w:color="auto" w:fill="FFFFFF"/>
              <w:spacing w:before="100" w:beforeAutospacing="1" w:after="100" w:afterAutospacing="1"/>
              <w:rPr>
                <w:rFonts w:ascii="Arial" w:hAnsi="Arial" w:cs="Arial"/>
                <w:b/>
                <w:sz w:val="16"/>
                <w:szCs w:val="16"/>
              </w:rPr>
            </w:pPr>
            <w:r w:rsidRPr="002A0D1B">
              <w:rPr>
                <w:rFonts w:ascii="Arial" w:hAnsi="Arial" w:cs="Arial"/>
                <w:b/>
                <w:sz w:val="16"/>
                <w:szCs w:val="16"/>
              </w:rPr>
              <w:t>sunlight</w:t>
            </w:r>
          </w:p>
        </w:tc>
        <w:tc>
          <w:tcPr>
            <w:tcW w:w="2472" w:type="dxa"/>
            <w:tcBorders>
              <w:bottom w:val="single" w:sz="4" w:space="0" w:color="auto"/>
            </w:tcBorders>
          </w:tcPr>
          <w:p w14:paraId="7D7DD7FE" w14:textId="77777777" w:rsidR="009F28F7" w:rsidRPr="002A0D1B" w:rsidRDefault="009F28F7" w:rsidP="009F28F7">
            <w:pPr>
              <w:rPr>
                <w:rFonts w:ascii="Arial" w:hAnsi="Arial" w:cs="Arial"/>
                <w:b/>
                <w:sz w:val="20"/>
                <w:szCs w:val="20"/>
              </w:rPr>
            </w:pPr>
            <w:r w:rsidRPr="002A0D1B">
              <w:rPr>
                <w:rFonts w:ascii="Arial" w:hAnsi="Arial" w:cs="Arial"/>
                <w:b/>
                <w:noProof/>
                <w:sz w:val="20"/>
                <w:szCs w:val="20"/>
              </w:rPr>
              <w:drawing>
                <wp:inline distT="0" distB="0" distL="0" distR="0" wp14:anchorId="0DD79CEA" wp14:editId="10C1FFC5">
                  <wp:extent cx="1212350" cy="7402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29233" cy="750588"/>
                          </a:xfrm>
                          <a:prstGeom prst="rect">
                            <a:avLst/>
                          </a:prstGeom>
                        </pic:spPr>
                      </pic:pic>
                    </a:graphicData>
                  </a:graphic>
                </wp:inline>
              </w:drawing>
            </w:r>
          </w:p>
          <w:p w14:paraId="02ABC8F6" w14:textId="47CC02DB" w:rsidR="009F28F7" w:rsidRPr="002A0D1B" w:rsidRDefault="009F28F7" w:rsidP="009F28F7">
            <w:pPr>
              <w:rPr>
                <w:rFonts w:ascii="Arial" w:hAnsi="Arial" w:cs="Arial"/>
                <w:sz w:val="16"/>
                <w:szCs w:val="16"/>
              </w:rPr>
            </w:pPr>
            <w:r w:rsidRPr="002A0D1B">
              <w:rPr>
                <w:rFonts w:ascii="Arial" w:hAnsi="Arial" w:cs="Arial"/>
                <w:sz w:val="16"/>
                <w:szCs w:val="16"/>
              </w:rPr>
              <w:t>Setup to include aspects of living, non, food webs, chains</w:t>
            </w:r>
          </w:p>
        </w:tc>
        <w:tc>
          <w:tcPr>
            <w:tcW w:w="1680" w:type="dxa"/>
            <w:tcBorders>
              <w:bottom w:val="single" w:sz="4" w:space="0" w:color="auto"/>
            </w:tcBorders>
          </w:tcPr>
          <w:p w14:paraId="44BE20D5" w14:textId="77777777" w:rsidR="009F28F7" w:rsidRPr="002A0D1B" w:rsidRDefault="009F28F7" w:rsidP="009F28F7">
            <w:pPr>
              <w:rPr>
                <w:rFonts w:ascii="Arial" w:hAnsi="Arial" w:cs="Arial"/>
                <w:sz w:val="16"/>
                <w:szCs w:val="16"/>
              </w:rPr>
            </w:pPr>
            <w:r w:rsidRPr="002A0D1B">
              <w:rPr>
                <w:rFonts w:ascii="Arial" w:hAnsi="Arial" w:cs="Arial"/>
                <w:sz w:val="16"/>
                <w:szCs w:val="16"/>
              </w:rPr>
              <w:t>Living, non-living -with examples</w:t>
            </w:r>
          </w:p>
          <w:p w14:paraId="4CFE5CFA" w14:textId="77777777" w:rsidR="009F28F7" w:rsidRPr="002A0D1B" w:rsidRDefault="009F28F7" w:rsidP="009F28F7">
            <w:pPr>
              <w:rPr>
                <w:rFonts w:ascii="Arial" w:hAnsi="Arial" w:cs="Arial"/>
                <w:sz w:val="16"/>
                <w:szCs w:val="16"/>
              </w:rPr>
            </w:pPr>
            <w:r w:rsidRPr="002A0D1B">
              <w:rPr>
                <w:rFonts w:ascii="Arial" w:hAnsi="Arial" w:cs="Arial"/>
                <w:sz w:val="16"/>
                <w:szCs w:val="16"/>
              </w:rPr>
              <w:t>Ecosystem</w:t>
            </w:r>
          </w:p>
          <w:p w14:paraId="5541B53E" w14:textId="77777777" w:rsidR="009F28F7" w:rsidRPr="002A0D1B" w:rsidRDefault="009F28F7" w:rsidP="009F28F7">
            <w:pPr>
              <w:rPr>
                <w:rFonts w:ascii="Arial" w:hAnsi="Arial" w:cs="Arial"/>
                <w:sz w:val="16"/>
                <w:szCs w:val="16"/>
              </w:rPr>
            </w:pPr>
            <w:r w:rsidRPr="002A0D1B">
              <w:rPr>
                <w:rFonts w:ascii="Arial" w:hAnsi="Arial" w:cs="Arial"/>
                <w:sz w:val="16"/>
                <w:szCs w:val="16"/>
              </w:rPr>
              <w:t>Interaction</w:t>
            </w:r>
          </w:p>
          <w:p w14:paraId="54D2DDDE" w14:textId="77777777" w:rsidR="009F28F7" w:rsidRPr="002A0D1B" w:rsidRDefault="009F28F7" w:rsidP="009F28F7">
            <w:pPr>
              <w:rPr>
                <w:rFonts w:ascii="Arial" w:hAnsi="Arial" w:cs="Arial"/>
                <w:sz w:val="16"/>
                <w:szCs w:val="16"/>
              </w:rPr>
            </w:pPr>
            <w:r w:rsidRPr="002A0D1B">
              <w:rPr>
                <w:rFonts w:ascii="Arial" w:hAnsi="Arial" w:cs="Arial"/>
                <w:sz w:val="16"/>
                <w:szCs w:val="16"/>
              </w:rPr>
              <w:t>System</w:t>
            </w:r>
          </w:p>
          <w:p w14:paraId="38967F64" w14:textId="77777777" w:rsidR="009F28F7" w:rsidRPr="002A0D1B" w:rsidRDefault="009F28F7" w:rsidP="009F28F7">
            <w:pPr>
              <w:rPr>
                <w:rFonts w:ascii="Arial" w:hAnsi="Arial" w:cs="Arial"/>
                <w:sz w:val="16"/>
                <w:szCs w:val="16"/>
              </w:rPr>
            </w:pPr>
            <w:r w:rsidRPr="002A0D1B">
              <w:rPr>
                <w:rFonts w:ascii="Arial" w:hAnsi="Arial" w:cs="Arial"/>
                <w:sz w:val="16"/>
                <w:szCs w:val="16"/>
              </w:rPr>
              <w:t>Population</w:t>
            </w:r>
          </w:p>
          <w:p w14:paraId="00A1EED5" w14:textId="77777777" w:rsidR="009F28F7" w:rsidRPr="002A0D1B" w:rsidRDefault="009F28F7" w:rsidP="009F28F7">
            <w:pPr>
              <w:rPr>
                <w:rFonts w:ascii="Arial" w:hAnsi="Arial" w:cs="Arial"/>
                <w:sz w:val="16"/>
                <w:szCs w:val="16"/>
              </w:rPr>
            </w:pPr>
            <w:r w:rsidRPr="002A0D1B">
              <w:rPr>
                <w:rFonts w:ascii="Arial" w:hAnsi="Arial" w:cs="Arial"/>
                <w:sz w:val="16"/>
                <w:szCs w:val="16"/>
              </w:rPr>
              <w:t>Carbon dioxide</w:t>
            </w:r>
          </w:p>
          <w:p w14:paraId="134932ED" w14:textId="5F540A23" w:rsidR="009F28F7" w:rsidRPr="002A0D1B" w:rsidRDefault="009F28F7" w:rsidP="009F28F7">
            <w:pPr>
              <w:rPr>
                <w:rFonts w:ascii="Arial" w:hAnsi="Arial" w:cs="Arial"/>
                <w:sz w:val="16"/>
                <w:szCs w:val="16"/>
              </w:rPr>
            </w:pPr>
            <w:r w:rsidRPr="002A0D1B">
              <w:rPr>
                <w:rFonts w:ascii="Arial" w:hAnsi="Arial" w:cs="Arial"/>
                <w:sz w:val="16"/>
                <w:szCs w:val="16"/>
              </w:rPr>
              <w:t xml:space="preserve">Environment </w:t>
            </w:r>
          </w:p>
        </w:tc>
        <w:tc>
          <w:tcPr>
            <w:tcW w:w="1890" w:type="dxa"/>
            <w:tcBorders>
              <w:bottom w:val="single" w:sz="4" w:space="0" w:color="auto"/>
            </w:tcBorders>
          </w:tcPr>
          <w:p w14:paraId="0A77AD39" w14:textId="793F66AA" w:rsidR="00D15924" w:rsidRDefault="00D15924" w:rsidP="0092456E">
            <w:pPr>
              <w:rPr>
                <w:rFonts w:ascii="Arial" w:hAnsi="Arial" w:cs="Arial"/>
                <w:sz w:val="16"/>
                <w:szCs w:val="16"/>
              </w:rPr>
            </w:pPr>
            <w:hyperlink r:id="rId20" w:history="1">
              <w:r w:rsidRPr="00D15924">
                <w:rPr>
                  <w:rStyle w:val="Hyperlink"/>
                  <w:rFonts w:ascii="Arial" w:hAnsi="Arial" w:cs="Arial"/>
                  <w:sz w:val="16"/>
                  <w:szCs w:val="16"/>
                </w:rPr>
                <w:t>TX Gateway L</w:t>
              </w:r>
              <w:r w:rsidRPr="00D15924">
                <w:rPr>
                  <w:rStyle w:val="Hyperlink"/>
                  <w:rFonts w:ascii="Arial" w:hAnsi="Arial" w:cs="Arial"/>
                  <w:sz w:val="16"/>
                  <w:szCs w:val="16"/>
                </w:rPr>
                <w:t>e</w:t>
              </w:r>
              <w:r w:rsidRPr="00D15924">
                <w:rPr>
                  <w:rStyle w:val="Hyperlink"/>
                  <w:rFonts w:ascii="Arial" w:hAnsi="Arial" w:cs="Arial"/>
                  <w:sz w:val="16"/>
                  <w:szCs w:val="16"/>
                </w:rPr>
                <w:t>sson</w:t>
              </w:r>
            </w:hyperlink>
          </w:p>
          <w:p w14:paraId="2E5B8515" w14:textId="77777777" w:rsidR="00900F39" w:rsidRDefault="00900F39" w:rsidP="005171D4">
            <w:pPr>
              <w:rPr>
                <w:rFonts w:ascii="Arial" w:hAnsi="Arial" w:cs="Arial"/>
                <w:sz w:val="16"/>
                <w:szCs w:val="16"/>
              </w:rPr>
            </w:pPr>
          </w:p>
          <w:p w14:paraId="31B54610" w14:textId="77777777" w:rsidR="009F28F7" w:rsidRDefault="009C424C" w:rsidP="009F28F7">
            <w:pPr>
              <w:rPr>
                <w:rFonts w:ascii="Arial" w:hAnsi="Arial" w:cs="Arial"/>
                <w:sz w:val="16"/>
                <w:szCs w:val="16"/>
              </w:rPr>
            </w:pPr>
            <w:hyperlink r:id="rId21" w:history="1">
              <w:r w:rsidRPr="009C424C">
                <w:rPr>
                  <w:rStyle w:val="Hyperlink"/>
                  <w:rFonts w:ascii="Arial" w:hAnsi="Arial" w:cs="Arial"/>
                  <w:sz w:val="16"/>
                  <w:szCs w:val="16"/>
                </w:rPr>
                <w:t>STAA</w:t>
              </w:r>
              <w:r w:rsidRPr="009C424C">
                <w:rPr>
                  <w:rStyle w:val="Hyperlink"/>
                  <w:rFonts w:ascii="Arial" w:hAnsi="Arial" w:cs="Arial"/>
                  <w:sz w:val="16"/>
                  <w:szCs w:val="16"/>
                </w:rPr>
                <w:t>R</w:t>
              </w:r>
              <w:r w:rsidRPr="009C424C">
                <w:rPr>
                  <w:rStyle w:val="Hyperlink"/>
                  <w:rFonts w:ascii="Arial" w:hAnsi="Arial" w:cs="Arial"/>
                  <w:sz w:val="16"/>
                  <w:szCs w:val="16"/>
                </w:rPr>
                <w:t xml:space="preserve"> Analysis 9A</w:t>
              </w:r>
            </w:hyperlink>
          </w:p>
          <w:p w14:paraId="124DA63D" w14:textId="77777777" w:rsidR="009C424C" w:rsidRDefault="009C424C" w:rsidP="009F28F7">
            <w:pPr>
              <w:rPr>
                <w:rFonts w:ascii="Arial" w:hAnsi="Arial" w:cs="Arial"/>
                <w:sz w:val="16"/>
                <w:szCs w:val="16"/>
              </w:rPr>
            </w:pPr>
          </w:p>
          <w:p w14:paraId="7A33725B" w14:textId="43BE1C26" w:rsidR="009C424C" w:rsidRPr="002A0D1B" w:rsidRDefault="009C424C" w:rsidP="009F28F7">
            <w:pPr>
              <w:rPr>
                <w:rFonts w:ascii="Arial" w:hAnsi="Arial" w:cs="Arial"/>
                <w:sz w:val="16"/>
                <w:szCs w:val="16"/>
              </w:rPr>
            </w:pPr>
            <w:hyperlink r:id="rId22" w:history="1">
              <w:r w:rsidRPr="009C424C">
                <w:rPr>
                  <w:rStyle w:val="Hyperlink"/>
                  <w:rFonts w:ascii="Arial" w:hAnsi="Arial" w:cs="Arial"/>
                  <w:sz w:val="16"/>
                  <w:szCs w:val="16"/>
                </w:rPr>
                <w:t>STAAR Blueprint U9</w:t>
              </w:r>
            </w:hyperlink>
          </w:p>
        </w:tc>
      </w:tr>
      <w:tr w:rsidR="009F28F7" w14:paraId="2BF45C23" w14:textId="77777777" w:rsidTr="001F7B22">
        <w:trPr>
          <w:trHeight w:val="2023"/>
        </w:trPr>
        <w:tc>
          <w:tcPr>
            <w:tcW w:w="3270" w:type="dxa"/>
            <w:vMerge/>
          </w:tcPr>
          <w:p w14:paraId="63F1D02C" w14:textId="50930B0A" w:rsidR="009F28F7" w:rsidRDefault="009F28F7" w:rsidP="009F28F7">
            <w:pPr>
              <w:rPr>
                <w:b/>
                <w:sz w:val="32"/>
                <w:szCs w:val="32"/>
              </w:rPr>
            </w:pPr>
          </w:p>
        </w:tc>
        <w:tc>
          <w:tcPr>
            <w:tcW w:w="2748" w:type="dxa"/>
          </w:tcPr>
          <w:p w14:paraId="6AF9F285" w14:textId="77777777" w:rsidR="009F28F7" w:rsidRPr="002A0D1B" w:rsidRDefault="009F28F7" w:rsidP="009F28F7">
            <w:pPr>
              <w:rPr>
                <w:rFonts w:ascii="Arial" w:hAnsi="Arial" w:cs="Arial"/>
                <w:b/>
                <w:sz w:val="16"/>
                <w:szCs w:val="16"/>
              </w:rPr>
            </w:pPr>
            <w:r w:rsidRPr="002A0D1B">
              <w:rPr>
                <w:rFonts w:ascii="Arial" w:hAnsi="Arial" w:cs="Arial"/>
                <w:b/>
                <w:sz w:val="16"/>
                <w:szCs w:val="16"/>
                <w:highlight w:val="yellow"/>
              </w:rPr>
              <w:t>5.9B Readiness</w:t>
            </w:r>
          </w:p>
          <w:p w14:paraId="429D44CF" w14:textId="77777777" w:rsidR="009F28F7" w:rsidRPr="002A0D1B" w:rsidRDefault="009F28F7" w:rsidP="009F28F7">
            <w:pPr>
              <w:rPr>
                <w:rFonts w:ascii="Arial" w:hAnsi="Arial" w:cs="Arial"/>
                <w:sz w:val="16"/>
                <w:szCs w:val="16"/>
              </w:rPr>
            </w:pPr>
            <w:r w:rsidRPr="002A0D1B">
              <w:rPr>
                <w:rFonts w:ascii="Arial" w:hAnsi="Arial" w:cs="Arial"/>
                <w:sz w:val="16"/>
                <w:szCs w:val="16"/>
                <w:highlight w:val="green"/>
              </w:rPr>
              <w:t>V: Describe</w:t>
            </w:r>
          </w:p>
          <w:p w14:paraId="4ECC0532" w14:textId="457AF0B2" w:rsidR="009F28F7" w:rsidRPr="002A0D1B" w:rsidRDefault="009F28F7" w:rsidP="009F28F7">
            <w:pPr>
              <w:rPr>
                <w:rFonts w:ascii="Arial" w:hAnsi="Arial" w:cs="Arial"/>
                <w:sz w:val="16"/>
                <w:szCs w:val="16"/>
              </w:rPr>
            </w:pPr>
            <w:r w:rsidRPr="002A0D1B">
              <w:rPr>
                <w:rFonts w:ascii="Arial" w:hAnsi="Arial" w:cs="Arial"/>
                <w:sz w:val="16"/>
                <w:szCs w:val="16"/>
              </w:rPr>
              <w:t xml:space="preserve">C: Flow of energy from Sun to producers to consumers and decomposers; Food chain </w:t>
            </w:r>
          </w:p>
        </w:tc>
        <w:tc>
          <w:tcPr>
            <w:tcW w:w="2700" w:type="dxa"/>
          </w:tcPr>
          <w:p w14:paraId="6B3C05C9" w14:textId="77777777" w:rsidR="009F28F7" w:rsidRPr="002A0D1B" w:rsidRDefault="009F28F7" w:rsidP="009F28F7">
            <w:pPr>
              <w:shd w:val="clear" w:color="auto" w:fill="FFFFFF"/>
              <w:spacing w:before="100" w:beforeAutospacing="1" w:after="100" w:afterAutospacing="1"/>
              <w:rPr>
                <w:rFonts w:ascii="Arial" w:eastAsia="Times New Roman" w:hAnsi="Arial" w:cs="Arial"/>
                <w:color w:val="000000" w:themeColor="text1"/>
                <w:sz w:val="16"/>
                <w:szCs w:val="16"/>
              </w:rPr>
            </w:pPr>
            <w:r w:rsidRPr="002A0D1B">
              <w:rPr>
                <w:rFonts w:ascii="Arial" w:eastAsia="Times New Roman" w:hAnsi="Arial" w:cs="Arial"/>
                <w:b/>
                <w:color w:val="000000" w:themeColor="text1"/>
                <w:sz w:val="16"/>
                <w:szCs w:val="16"/>
              </w:rPr>
              <w:t>Energy</w:t>
            </w:r>
            <w:r w:rsidRPr="002A0D1B">
              <w:rPr>
                <w:rFonts w:ascii="Arial" w:eastAsia="Times New Roman" w:hAnsi="Arial" w:cs="Arial"/>
                <w:color w:val="000000" w:themeColor="text1"/>
                <w:sz w:val="16"/>
                <w:szCs w:val="16"/>
              </w:rPr>
              <w:t xml:space="preserve"> used by producers to make their own food</w:t>
            </w:r>
          </w:p>
          <w:p w14:paraId="1A89EAB8" w14:textId="77777777" w:rsidR="009F28F7" w:rsidRPr="002A0D1B" w:rsidRDefault="009F28F7" w:rsidP="009F28F7">
            <w:pPr>
              <w:shd w:val="clear" w:color="auto" w:fill="FFFFFF"/>
              <w:spacing w:before="100" w:beforeAutospacing="1" w:after="100" w:afterAutospacing="1"/>
              <w:rPr>
                <w:rFonts w:ascii="Arial" w:eastAsia="Times New Roman" w:hAnsi="Arial" w:cs="Arial"/>
                <w:b/>
                <w:color w:val="000000" w:themeColor="text1"/>
                <w:sz w:val="16"/>
                <w:szCs w:val="16"/>
              </w:rPr>
            </w:pPr>
            <w:r w:rsidRPr="002A0D1B">
              <w:rPr>
                <w:rFonts w:ascii="Arial" w:eastAsia="Times New Roman" w:hAnsi="Arial" w:cs="Arial"/>
                <w:b/>
                <w:color w:val="000000" w:themeColor="text1"/>
                <w:sz w:val="16"/>
                <w:szCs w:val="16"/>
              </w:rPr>
              <w:t>Energy transfer:</w:t>
            </w:r>
          </w:p>
          <w:p w14:paraId="3CE687D5" w14:textId="77777777" w:rsidR="009F28F7" w:rsidRPr="002A0D1B" w:rsidRDefault="009F28F7" w:rsidP="009F28F7">
            <w:pPr>
              <w:shd w:val="clear" w:color="auto" w:fill="FFFFFF"/>
              <w:spacing w:before="100" w:beforeAutospacing="1" w:after="100" w:afterAutospacing="1"/>
              <w:rPr>
                <w:rFonts w:ascii="Arial" w:eastAsia="Times New Roman" w:hAnsi="Arial" w:cs="Arial"/>
                <w:color w:val="000000" w:themeColor="text1"/>
                <w:sz w:val="16"/>
                <w:szCs w:val="16"/>
              </w:rPr>
            </w:pPr>
            <w:r w:rsidRPr="002A0D1B">
              <w:rPr>
                <w:rFonts w:ascii="Arial" w:eastAsia="Times New Roman" w:hAnsi="Arial" w:cs="Arial"/>
                <w:color w:val="000000" w:themeColor="text1"/>
                <w:sz w:val="16"/>
                <w:szCs w:val="16"/>
              </w:rPr>
              <w:t>Consumer, decomposers</w:t>
            </w:r>
          </w:p>
          <w:p w14:paraId="72F5B970" w14:textId="77777777" w:rsidR="009F28F7" w:rsidRPr="002A0D1B" w:rsidRDefault="009F28F7" w:rsidP="009F28F7">
            <w:pPr>
              <w:shd w:val="clear" w:color="auto" w:fill="FFFFFF"/>
              <w:spacing w:before="100" w:beforeAutospacing="1" w:after="100" w:afterAutospacing="1"/>
              <w:rPr>
                <w:rFonts w:ascii="Arial" w:eastAsia="Times New Roman" w:hAnsi="Arial" w:cs="Arial"/>
                <w:b/>
                <w:color w:val="000000" w:themeColor="text1"/>
                <w:sz w:val="16"/>
                <w:szCs w:val="16"/>
              </w:rPr>
            </w:pPr>
            <w:r w:rsidRPr="002A0D1B">
              <w:rPr>
                <w:rFonts w:ascii="Arial" w:eastAsia="Times New Roman" w:hAnsi="Arial" w:cs="Arial"/>
                <w:b/>
                <w:color w:val="000000" w:themeColor="text1"/>
                <w:sz w:val="16"/>
                <w:szCs w:val="16"/>
              </w:rPr>
              <w:t>Food chain</w:t>
            </w:r>
          </w:p>
          <w:p w14:paraId="03F02782" w14:textId="11B8A23C" w:rsidR="009F28F7" w:rsidRPr="002A0D1B" w:rsidRDefault="009F28F7" w:rsidP="009F28F7">
            <w:pPr>
              <w:shd w:val="clear" w:color="auto" w:fill="FFFFFF"/>
              <w:spacing w:before="100" w:beforeAutospacing="1" w:after="100" w:afterAutospacing="1"/>
              <w:rPr>
                <w:rFonts w:ascii="Arial" w:eastAsia="Times New Roman" w:hAnsi="Arial" w:cs="Arial"/>
                <w:color w:val="000000" w:themeColor="text1"/>
                <w:sz w:val="16"/>
                <w:szCs w:val="16"/>
              </w:rPr>
            </w:pPr>
            <w:r w:rsidRPr="002A0D1B">
              <w:rPr>
                <w:rFonts w:ascii="Arial" w:eastAsia="Times New Roman" w:hAnsi="Arial" w:cs="Arial"/>
                <w:b/>
                <w:color w:val="000000" w:themeColor="text1"/>
                <w:sz w:val="16"/>
                <w:szCs w:val="16"/>
              </w:rPr>
              <w:t>Food web</w:t>
            </w:r>
          </w:p>
        </w:tc>
        <w:tc>
          <w:tcPr>
            <w:tcW w:w="2472" w:type="dxa"/>
          </w:tcPr>
          <w:p w14:paraId="57283CB4" w14:textId="77777777" w:rsidR="009F28F7" w:rsidRPr="002A0D1B" w:rsidRDefault="009F28F7" w:rsidP="009F28F7">
            <w:pPr>
              <w:rPr>
                <w:rFonts w:ascii="Arial" w:hAnsi="Arial" w:cs="Arial"/>
                <w:b/>
                <w:sz w:val="20"/>
                <w:szCs w:val="20"/>
              </w:rPr>
            </w:pPr>
            <w:r w:rsidRPr="002A0D1B">
              <w:rPr>
                <w:rFonts w:ascii="Arial" w:hAnsi="Arial" w:cs="Arial"/>
                <w:b/>
                <w:noProof/>
                <w:sz w:val="20"/>
                <w:szCs w:val="20"/>
              </w:rPr>
              <w:drawing>
                <wp:inline distT="0" distB="0" distL="0" distR="0" wp14:anchorId="5C82A53A" wp14:editId="1B098461">
                  <wp:extent cx="1423670" cy="951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23670" cy="951230"/>
                          </a:xfrm>
                          <a:prstGeom prst="rect">
                            <a:avLst/>
                          </a:prstGeom>
                        </pic:spPr>
                      </pic:pic>
                    </a:graphicData>
                  </a:graphic>
                </wp:inline>
              </w:drawing>
            </w:r>
          </w:p>
          <w:p w14:paraId="2F285F9F" w14:textId="3DAD9976" w:rsidR="009F28F7" w:rsidRPr="002A0D1B" w:rsidRDefault="009F28F7" w:rsidP="009F28F7">
            <w:pPr>
              <w:rPr>
                <w:rFonts w:ascii="Arial" w:hAnsi="Arial" w:cs="Arial"/>
                <w:sz w:val="16"/>
                <w:szCs w:val="16"/>
              </w:rPr>
            </w:pPr>
            <w:r w:rsidRPr="002A0D1B">
              <w:rPr>
                <w:rFonts w:ascii="Arial" w:hAnsi="Arial" w:cs="Arial"/>
                <w:sz w:val="16"/>
                <w:szCs w:val="16"/>
                <w:highlight w:val="magenta"/>
              </w:rPr>
              <w:t>Note</w:t>
            </w:r>
            <w:r w:rsidRPr="002A0D1B">
              <w:rPr>
                <w:rFonts w:ascii="Arial" w:hAnsi="Arial" w:cs="Arial"/>
                <w:sz w:val="16"/>
                <w:szCs w:val="16"/>
              </w:rPr>
              <w:t xml:space="preserve"> aspects of interaction in food web, chain</w:t>
            </w:r>
          </w:p>
        </w:tc>
        <w:tc>
          <w:tcPr>
            <w:tcW w:w="1680" w:type="dxa"/>
          </w:tcPr>
          <w:p w14:paraId="0D7A6E26" w14:textId="77777777" w:rsidR="009F28F7" w:rsidRPr="002A0D1B" w:rsidRDefault="009F28F7" w:rsidP="009F28F7">
            <w:pPr>
              <w:rPr>
                <w:rFonts w:ascii="Arial" w:hAnsi="Arial" w:cs="Arial"/>
                <w:sz w:val="16"/>
                <w:szCs w:val="16"/>
              </w:rPr>
            </w:pPr>
            <w:r w:rsidRPr="002A0D1B">
              <w:rPr>
                <w:rFonts w:ascii="Arial" w:hAnsi="Arial" w:cs="Arial"/>
                <w:sz w:val="16"/>
                <w:szCs w:val="16"/>
              </w:rPr>
              <w:t>Food chain</w:t>
            </w:r>
          </w:p>
          <w:p w14:paraId="2CE066E6" w14:textId="77777777" w:rsidR="009F28F7" w:rsidRPr="002A0D1B" w:rsidRDefault="009F28F7" w:rsidP="009F28F7">
            <w:pPr>
              <w:rPr>
                <w:rFonts w:ascii="Arial" w:hAnsi="Arial" w:cs="Arial"/>
                <w:sz w:val="16"/>
                <w:szCs w:val="16"/>
              </w:rPr>
            </w:pPr>
            <w:r w:rsidRPr="002A0D1B">
              <w:rPr>
                <w:rFonts w:ascii="Arial" w:hAnsi="Arial" w:cs="Arial"/>
                <w:sz w:val="16"/>
                <w:szCs w:val="16"/>
              </w:rPr>
              <w:t>Food web</w:t>
            </w:r>
          </w:p>
          <w:p w14:paraId="37D84DC9" w14:textId="77777777" w:rsidR="009F28F7" w:rsidRPr="002A0D1B" w:rsidRDefault="009F28F7" w:rsidP="009F28F7">
            <w:pPr>
              <w:rPr>
                <w:rFonts w:ascii="Arial" w:hAnsi="Arial" w:cs="Arial"/>
                <w:sz w:val="16"/>
                <w:szCs w:val="16"/>
              </w:rPr>
            </w:pPr>
            <w:r w:rsidRPr="002A0D1B">
              <w:rPr>
                <w:rFonts w:ascii="Arial" w:hAnsi="Arial" w:cs="Arial"/>
                <w:sz w:val="16"/>
                <w:szCs w:val="16"/>
              </w:rPr>
              <w:t>Energy</w:t>
            </w:r>
          </w:p>
          <w:p w14:paraId="002CF5C2" w14:textId="77777777" w:rsidR="009F28F7" w:rsidRPr="002A0D1B" w:rsidRDefault="009F28F7" w:rsidP="009F28F7">
            <w:pPr>
              <w:rPr>
                <w:rFonts w:ascii="Arial" w:hAnsi="Arial" w:cs="Arial"/>
                <w:sz w:val="16"/>
                <w:szCs w:val="16"/>
              </w:rPr>
            </w:pPr>
            <w:r w:rsidRPr="002A0D1B">
              <w:rPr>
                <w:rFonts w:ascii="Arial" w:hAnsi="Arial" w:cs="Arial"/>
                <w:sz w:val="16"/>
                <w:szCs w:val="16"/>
              </w:rPr>
              <w:t>Consumer, Producer</w:t>
            </w:r>
          </w:p>
          <w:p w14:paraId="57DCCFDE" w14:textId="77777777" w:rsidR="009F28F7" w:rsidRPr="002A0D1B" w:rsidRDefault="009F28F7" w:rsidP="009F28F7">
            <w:pPr>
              <w:rPr>
                <w:rFonts w:ascii="Arial" w:hAnsi="Arial" w:cs="Arial"/>
                <w:sz w:val="16"/>
                <w:szCs w:val="16"/>
              </w:rPr>
            </w:pPr>
            <w:r w:rsidRPr="002A0D1B">
              <w:rPr>
                <w:rFonts w:ascii="Arial" w:hAnsi="Arial" w:cs="Arial"/>
                <w:sz w:val="16"/>
                <w:szCs w:val="16"/>
              </w:rPr>
              <w:t>Decomposer</w:t>
            </w:r>
          </w:p>
          <w:p w14:paraId="4D1F60EC" w14:textId="77777777" w:rsidR="009F28F7" w:rsidRPr="002A0D1B" w:rsidRDefault="009F28F7" w:rsidP="009F28F7">
            <w:pPr>
              <w:rPr>
                <w:rFonts w:ascii="Arial" w:hAnsi="Arial" w:cs="Arial"/>
                <w:sz w:val="16"/>
                <w:szCs w:val="16"/>
              </w:rPr>
            </w:pPr>
            <w:r w:rsidRPr="002A0D1B">
              <w:rPr>
                <w:rFonts w:ascii="Arial" w:hAnsi="Arial" w:cs="Arial"/>
                <w:sz w:val="16"/>
                <w:szCs w:val="16"/>
              </w:rPr>
              <w:t>Nutrients</w:t>
            </w:r>
          </w:p>
          <w:p w14:paraId="47D62DD4" w14:textId="77777777" w:rsidR="009F28F7" w:rsidRDefault="009F28F7" w:rsidP="009F28F7">
            <w:pPr>
              <w:rPr>
                <w:rFonts w:ascii="Arial" w:hAnsi="Arial" w:cs="Arial"/>
                <w:sz w:val="16"/>
                <w:szCs w:val="16"/>
              </w:rPr>
            </w:pPr>
            <w:r w:rsidRPr="002A0D1B">
              <w:rPr>
                <w:rFonts w:ascii="Arial" w:hAnsi="Arial" w:cs="Arial"/>
                <w:sz w:val="16"/>
                <w:szCs w:val="16"/>
              </w:rPr>
              <w:t>Predator, prey</w:t>
            </w:r>
          </w:p>
          <w:p w14:paraId="7EA8EDA9" w14:textId="77777777" w:rsidR="009F28F7" w:rsidRPr="002A0D1B" w:rsidRDefault="009F28F7" w:rsidP="009F28F7">
            <w:pPr>
              <w:rPr>
                <w:rFonts w:ascii="Arial" w:hAnsi="Arial" w:cs="Arial"/>
                <w:sz w:val="16"/>
                <w:szCs w:val="16"/>
              </w:rPr>
            </w:pPr>
            <w:r>
              <w:rPr>
                <w:rFonts w:ascii="Arial" w:hAnsi="Arial" w:cs="Arial"/>
                <w:sz w:val="16"/>
                <w:szCs w:val="16"/>
              </w:rPr>
              <w:t>Energy arrows</w:t>
            </w:r>
          </w:p>
          <w:p w14:paraId="3AE935D9" w14:textId="77777777" w:rsidR="009F28F7" w:rsidRPr="002A0D1B" w:rsidRDefault="009F28F7" w:rsidP="009F28F7">
            <w:pPr>
              <w:rPr>
                <w:rFonts w:ascii="Arial" w:hAnsi="Arial" w:cs="Arial"/>
                <w:sz w:val="16"/>
                <w:szCs w:val="16"/>
              </w:rPr>
            </w:pPr>
          </w:p>
        </w:tc>
        <w:tc>
          <w:tcPr>
            <w:tcW w:w="1890" w:type="dxa"/>
          </w:tcPr>
          <w:p w14:paraId="7E4749FC" w14:textId="77777777" w:rsidR="009F28F7" w:rsidRDefault="009C424C" w:rsidP="009F28F7">
            <w:pPr>
              <w:rPr>
                <w:rFonts w:ascii="Arial" w:hAnsi="Arial" w:cs="Arial"/>
                <w:sz w:val="16"/>
                <w:szCs w:val="16"/>
              </w:rPr>
            </w:pPr>
            <w:r>
              <w:rPr>
                <w:rFonts w:ascii="Arial" w:hAnsi="Arial" w:cs="Arial"/>
                <w:sz w:val="16"/>
                <w:szCs w:val="16"/>
              </w:rPr>
              <w:t>Students will need varying forms of views of the food chain and web.  Students may get used to idea of thinking that producers are always at the bottom.</w:t>
            </w:r>
          </w:p>
          <w:p w14:paraId="0FEE4DD9" w14:textId="77777777" w:rsidR="009C424C" w:rsidRDefault="009C424C" w:rsidP="009F28F7">
            <w:pPr>
              <w:rPr>
                <w:rFonts w:ascii="Arial" w:hAnsi="Arial" w:cs="Arial"/>
                <w:sz w:val="16"/>
                <w:szCs w:val="16"/>
              </w:rPr>
            </w:pPr>
          </w:p>
          <w:p w14:paraId="1FC38C91" w14:textId="442D36B4" w:rsidR="009C424C" w:rsidRPr="009C424C" w:rsidRDefault="009C424C" w:rsidP="009F28F7">
            <w:pPr>
              <w:rPr>
                <w:rFonts w:ascii="Arial" w:hAnsi="Arial" w:cs="Arial"/>
                <w:sz w:val="16"/>
                <w:szCs w:val="16"/>
              </w:rPr>
            </w:pPr>
            <w:hyperlink r:id="rId24" w:history="1">
              <w:r w:rsidRPr="009C424C">
                <w:rPr>
                  <w:rStyle w:val="Hyperlink"/>
                  <w:rFonts w:ascii="Arial" w:hAnsi="Arial" w:cs="Arial"/>
                  <w:sz w:val="16"/>
                  <w:szCs w:val="16"/>
                </w:rPr>
                <w:t>S</w:t>
              </w:r>
              <w:r w:rsidRPr="009C424C">
                <w:rPr>
                  <w:rStyle w:val="Hyperlink"/>
                  <w:rFonts w:ascii="Arial" w:hAnsi="Arial" w:cs="Arial"/>
                  <w:sz w:val="16"/>
                  <w:szCs w:val="16"/>
                </w:rPr>
                <w:t>T</w:t>
              </w:r>
              <w:r w:rsidRPr="009C424C">
                <w:rPr>
                  <w:rStyle w:val="Hyperlink"/>
                  <w:rFonts w:ascii="Arial" w:hAnsi="Arial" w:cs="Arial"/>
                  <w:sz w:val="16"/>
                  <w:szCs w:val="16"/>
                </w:rPr>
                <w:t>A</w:t>
              </w:r>
              <w:r w:rsidRPr="009C424C">
                <w:rPr>
                  <w:rStyle w:val="Hyperlink"/>
                  <w:rFonts w:ascii="Arial" w:hAnsi="Arial" w:cs="Arial"/>
                  <w:sz w:val="16"/>
                  <w:szCs w:val="16"/>
                </w:rPr>
                <w:t>A</w:t>
              </w:r>
              <w:r w:rsidRPr="009C424C">
                <w:rPr>
                  <w:rStyle w:val="Hyperlink"/>
                  <w:rFonts w:ascii="Arial" w:hAnsi="Arial" w:cs="Arial"/>
                  <w:sz w:val="16"/>
                  <w:szCs w:val="16"/>
                </w:rPr>
                <w:t>R</w:t>
              </w:r>
              <w:r w:rsidRPr="009C424C">
                <w:rPr>
                  <w:rStyle w:val="Hyperlink"/>
                  <w:rFonts w:ascii="Arial" w:hAnsi="Arial" w:cs="Arial"/>
                  <w:sz w:val="16"/>
                  <w:szCs w:val="16"/>
                </w:rPr>
                <w:t xml:space="preserve"> </w:t>
              </w:r>
              <w:r w:rsidRPr="009C424C">
                <w:rPr>
                  <w:rStyle w:val="Hyperlink"/>
                  <w:rFonts w:ascii="Arial" w:hAnsi="Arial" w:cs="Arial"/>
                  <w:sz w:val="16"/>
                  <w:szCs w:val="16"/>
                </w:rPr>
                <w:t>a</w:t>
              </w:r>
              <w:r w:rsidRPr="009C424C">
                <w:rPr>
                  <w:rStyle w:val="Hyperlink"/>
                  <w:rFonts w:ascii="Arial" w:hAnsi="Arial" w:cs="Arial"/>
                  <w:sz w:val="16"/>
                  <w:szCs w:val="16"/>
                </w:rPr>
                <w:t>n</w:t>
              </w:r>
              <w:r w:rsidRPr="009C424C">
                <w:rPr>
                  <w:rStyle w:val="Hyperlink"/>
                  <w:rFonts w:ascii="Arial" w:hAnsi="Arial" w:cs="Arial"/>
                  <w:sz w:val="16"/>
                  <w:szCs w:val="16"/>
                </w:rPr>
                <w:t>a</w:t>
              </w:r>
              <w:r w:rsidRPr="009C424C">
                <w:rPr>
                  <w:rStyle w:val="Hyperlink"/>
                  <w:rFonts w:ascii="Arial" w:hAnsi="Arial" w:cs="Arial"/>
                  <w:sz w:val="16"/>
                  <w:szCs w:val="16"/>
                </w:rPr>
                <w:t>lysis 9B</w:t>
              </w:r>
            </w:hyperlink>
          </w:p>
        </w:tc>
      </w:tr>
      <w:tr w:rsidR="009F28F7" w14:paraId="090E6927" w14:textId="77777777" w:rsidTr="001F7B22">
        <w:trPr>
          <w:trHeight w:val="2006"/>
        </w:trPr>
        <w:tc>
          <w:tcPr>
            <w:tcW w:w="3270" w:type="dxa"/>
            <w:vMerge/>
            <w:tcBorders>
              <w:bottom w:val="single" w:sz="4" w:space="0" w:color="000000"/>
            </w:tcBorders>
          </w:tcPr>
          <w:p w14:paraId="587F6CCD" w14:textId="5D622A7E" w:rsidR="009F28F7" w:rsidRDefault="009F28F7" w:rsidP="009F28F7">
            <w:pPr>
              <w:rPr>
                <w:b/>
                <w:sz w:val="32"/>
                <w:szCs w:val="32"/>
              </w:rPr>
            </w:pPr>
          </w:p>
        </w:tc>
        <w:tc>
          <w:tcPr>
            <w:tcW w:w="2748" w:type="dxa"/>
            <w:tcBorders>
              <w:top w:val="single" w:sz="4" w:space="0" w:color="000000"/>
              <w:bottom w:val="single" w:sz="4" w:space="0" w:color="000000"/>
            </w:tcBorders>
          </w:tcPr>
          <w:p w14:paraId="1870A5CC" w14:textId="77777777" w:rsidR="009F28F7" w:rsidRPr="002A0D1B" w:rsidRDefault="009F28F7" w:rsidP="009F28F7">
            <w:pPr>
              <w:rPr>
                <w:rFonts w:ascii="Arial" w:hAnsi="Arial" w:cs="Arial"/>
                <w:b/>
                <w:sz w:val="16"/>
                <w:szCs w:val="16"/>
              </w:rPr>
            </w:pPr>
            <w:r w:rsidRPr="002A0D1B">
              <w:rPr>
                <w:rFonts w:ascii="Arial" w:hAnsi="Arial" w:cs="Arial"/>
                <w:b/>
                <w:sz w:val="16"/>
                <w:szCs w:val="16"/>
                <w:highlight w:val="cyan"/>
              </w:rPr>
              <w:t>5.9C Supporting</w:t>
            </w:r>
          </w:p>
          <w:p w14:paraId="77CEB6E6" w14:textId="77777777" w:rsidR="009F28F7" w:rsidRPr="002A0D1B" w:rsidRDefault="009F28F7" w:rsidP="009F28F7">
            <w:pPr>
              <w:rPr>
                <w:rFonts w:ascii="Arial" w:hAnsi="Arial" w:cs="Arial"/>
                <w:sz w:val="16"/>
                <w:szCs w:val="16"/>
              </w:rPr>
            </w:pPr>
            <w:r w:rsidRPr="002A0D1B">
              <w:rPr>
                <w:rFonts w:ascii="Arial" w:hAnsi="Arial" w:cs="Arial"/>
                <w:sz w:val="16"/>
                <w:szCs w:val="16"/>
                <w:highlight w:val="green"/>
              </w:rPr>
              <w:t>V: Predict</w:t>
            </w:r>
          </w:p>
          <w:p w14:paraId="090F4867" w14:textId="77777777" w:rsidR="009F28F7" w:rsidRPr="002A0D1B" w:rsidRDefault="009F28F7" w:rsidP="009F28F7">
            <w:pPr>
              <w:rPr>
                <w:rFonts w:ascii="Arial" w:hAnsi="Arial" w:cs="Arial"/>
                <w:sz w:val="16"/>
                <w:szCs w:val="16"/>
              </w:rPr>
            </w:pPr>
            <w:r w:rsidRPr="002A0D1B">
              <w:rPr>
                <w:rFonts w:ascii="Arial" w:hAnsi="Arial" w:cs="Arial"/>
                <w:sz w:val="16"/>
                <w:szCs w:val="16"/>
              </w:rPr>
              <w:t>C: Changes in ecosystems caused by living organisms like humans</w:t>
            </w:r>
          </w:p>
          <w:p w14:paraId="16B036E7" w14:textId="77777777" w:rsidR="009F28F7" w:rsidRPr="002A0D1B" w:rsidRDefault="009F28F7" w:rsidP="009F28F7">
            <w:pPr>
              <w:rPr>
                <w:rFonts w:ascii="Arial" w:hAnsi="Arial" w:cs="Arial"/>
                <w:sz w:val="16"/>
                <w:szCs w:val="16"/>
              </w:rPr>
            </w:pPr>
            <w:r w:rsidRPr="002A0D1B">
              <w:rPr>
                <w:rFonts w:ascii="Arial" w:hAnsi="Arial" w:cs="Arial"/>
                <w:sz w:val="16"/>
                <w:szCs w:val="16"/>
              </w:rPr>
              <w:t>Ex: building a highway or overpopulation of a particular species</w:t>
            </w:r>
          </w:p>
          <w:p w14:paraId="6599B82C" w14:textId="77777777" w:rsidR="009F28F7" w:rsidRPr="002A0D1B" w:rsidRDefault="009F28F7" w:rsidP="009F28F7">
            <w:pPr>
              <w:rPr>
                <w:rFonts w:ascii="Arial" w:hAnsi="Arial" w:cs="Arial"/>
                <w:b/>
                <w:sz w:val="16"/>
                <w:szCs w:val="16"/>
              </w:rPr>
            </w:pPr>
            <w:r w:rsidRPr="002A0D1B">
              <w:rPr>
                <w:rFonts w:ascii="Arial" w:hAnsi="Arial" w:cs="Arial"/>
                <w:b/>
                <w:sz w:val="16"/>
                <w:szCs w:val="16"/>
                <w:highlight w:val="cyan"/>
              </w:rPr>
              <w:t>5.9D Supporting</w:t>
            </w:r>
          </w:p>
          <w:p w14:paraId="553B4B19" w14:textId="77777777" w:rsidR="009F28F7" w:rsidRPr="002A0D1B" w:rsidRDefault="009F28F7" w:rsidP="009F28F7">
            <w:pPr>
              <w:rPr>
                <w:rFonts w:ascii="Arial" w:hAnsi="Arial" w:cs="Arial"/>
                <w:sz w:val="16"/>
                <w:szCs w:val="16"/>
              </w:rPr>
            </w:pPr>
            <w:r w:rsidRPr="002A0D1B">
              <w:rPr>
                <w:rFonts w:ascii="Arial" w:hAnsi="Arial" w:cs="Arial"/>
                <w:sz w:val="16"/>
                <w:szCs w:val="16"/>
                <w:highlight w:val="green"/>
              </w:rPr>
              <w:t>V: Identify</w:t>
            </w:r>
          </w:p>
          <w:p w14:paraId="2B7DD641" w14:textId="46FCD82B" w:rsidR="009F28F7" w:rsidRPr="002A0D1B" w:rsidRDefault="009F28F7" w:rsidP="009F28F7">
            <w:pPr>
              <w:rPr>
                <w:rFonts w:ascii="Arial" w:hAnsi="Arial" w:cs="Arial"/>
                <w:sz w:val="16"/>
                <w:szCs w:val="16"/>
              </w:rPr>
            </w:pPr>
            <w:r w:rsidRPr="002A0D1B">
              <w:rPr>
                <w:rFonts w:ascii="Arial" w:hAnsi="Arial" w:cs="Arial"/>
                <w:sz w:val="16"/>
                <w:szCs w:val="16"/>
              </w:rPr>
              <w:t>C: CO2 Oxygen cycle importance</w:t>
            </w:r>
          </w:p>
        </w:tc>
        <w:tc>
          <w:tcPr>
            <w:tcW w:w="2700" w:type="dxa"/>
            <w:tcBorders>
              <w:top w:val="single" w:sz="2" w:space="0" w:color="auto"/>
              <w:bottom w:val="single" w:sz="4" w:space="0" w:color="000000"/>
            </w:tcBorders>
          </w:tcPr>
          <w:p w14:paraId="73348ECB" w14:textId="425350BB" w:rsidR="009F28F7" w:rsidRPr="002A0D1B" w:rsidRDefault="009F28F7" w:rsidP="009F28F7">
            <w:pPr>
              <w:rPr>
                <w:rFonts w:ascii="Arial" w:hAnsi="Arial" w:cs="Arial"/>
                <w:sz w:val="16"/>
                <w:szCs w:val="16"/>
              </w:rPr>
            </w:pPr>
            <w:r w:rsidRPr="002A0D1B">
              <w:rPr>
                <w:rFonts w:ascii="Arial" w:hAnsi="Arial" w:cs="Arial"/>
                <w:b/>
                <w:sz w:val="16"/>
                <w:szCs w:val="16"/>
              </w:rPr>
              <w:t>5.9C</w:t>
            </w:r>
            <w:r w:rsidRPr="002A0D1B">
              <w:rPr>
                <w:rFonts w:ascii="Arial" w:hAnsi="Arial" w:cs="Arial"/>
                <w:sz w:val="16"/>
                <w:szCs w:val="16"/>
              </w:rPr>
              <w:t xml:space="preserve"> Effects of:</w:t>
            </w:r>
          </w:p>
          <w:p w14:paraId="1B1005C6" w14:textId="77777777" w:rsidR="009F28F7" w:rsidRPr="002A0D1B" w:rsidRDefault="009F28F7" w:rsidP="009F28F7">
            <w:pPr>
              <w:rPr>
                <w:rFonts w:ascii="Arial" w:hAnsi="Arial" w:cs="Arial"/>
                <w:sz w:val="16"/>
                <w:szCs w:val="16"/>
              </w:rPr>
            </w:pPr>
            <w:r w:rsidRPr="002A0D1B">
              <w:rPr>
                <w:rFonts w:ascii="Arial" w:hAnsi="Arial" w:cs="Arial"/>
                <w:sz w:val="16"/>
                <w:szCs w:val="16"/>
              </w:rPr>
              <w:t xml:space="preserve">Building highways, </w:t>
            </w:r>
          </w:p>
          <w:p w14:paraId="03C0F982" w14:textId="77777777" w:rsidR="009F28F7" w:rsidRPr="002A0D1B" w:rsidRDefault="009F28F7" w:rsidP="009F28F7">
            <w:pPr>
              <w:rPr>
                <w:rFonts w:ascii="Arial" w:hAnsi="Arial" w:cs="Arial"/>
                <w:sz w:val="16"/>
                <w:szCs w:val="16"/>
              </w:rPr>
            </w:pPr>
            <w:r w:rsidRPr="002A0D1B">
              <w:rPr>
                <w:rFonts w:ascii="Arial" w:hAnsi="Arial" w:cs="Arial"/>
                <w:sz w:val="16"/>
                <w:szCs w:val="16"/>
              </w:rPr>
              <w:t xml:space="preserve">Overpopulation of grazers </w:t>
            </w:r>
          </w:p>
          <w:p w14:paraId="1D30AABF" w14:textId="77777777" w:rsidR="009F28F7" w:rsidRPr="002A0D1B" w:rsidRDefault="009F28F7" w:rsidP="009F28F7">
            <w:pPr>
              <w:rPr>
                <w:rFonts w:ascii="Arial" w:hAnsi="Arial" w:cs="Arial"/>
                <w:sz w:val="16"/>
                <w:szCs w:val="16"/>
              </w:rPr>
            </w:pPr>
            <w:r w:rsidRPr="002A0D1B">
              <w:rPr>
                <w:rFonts w:ascii="Arial" w:hAnsi="Arial" w:cs="Arial"/>
                <w:sz w:val="16"/>
                <w:szCs w:val="16"/>
              </w:rPr>
              <w:t>Effect of changes:</w:t>
            </w:r>
          </w:p>
          <w:p w14:paraId="17C6ADE5" w14:textId="77777777" w:rsidR="009F28F7" w:rsidRPr="002A0D1B" w:rsidRDefault="009F28F7" w:rsidP="009F28F7">
            <w:pPr>
              <w:rPr>
                <w:rFonts w:ascii="Arial" w:hAnsi="Arial" w:cs="Arial"/>
                <w:sz w:val="16"/>
                <w:szCs w:val="16"/>
              </w:rPr>
            </w:pPr>
            <w:r w:rsidRPr="002A0D1B">
              <w:rPr>
                <w:rFonts w:ascii="Arial" w:hAnsi="Arial" w:cs="Arial"/>
                <w:sz w:val="16"/>
                <w:szCs w:val="16"/>
              </w:rPr>
              <w:t>Invasive species</w:t>
            </w:r>
          </w:p>
          <w:p w14:paraId="20912CFB" w14:textId="77777777" w:rsidR="009F28F7" w:rsidRPr="002A0D1B" w:rsidRDefault="009F28F7" w:rsidP="009F28F7">
            <w:pPr>
              <w:rPr>
                <w:rFonts w:ascii="Arial" w:hAnsi="Arial" w:cs="Arial"/>
                <w:sz w:val="16"/>
                <w:szCs w:val="16"/>
              </w:rPr>
            </w:pPr>
            <w:r w:rsidRPr="002A0D1B">
              <w:rPr>
                <w:rFonts w:ascii="Arial" w:hAnsi="Arial" w:cs="Arial"/>
                <w:sz w:val="16"/>
                <w:szCs w:val="16"/>
              </w:rPr>
              <w:t>Cutting forests,</w:t>
            </w:r>
          </w:p>
          <w:p w14:paraId="358B00D4" w14:textId="77777777" w:rsidR="009F28F7" w:rsidRPr="002A0D1B" w:rsidRDefault="009F28F7" w:rsidP="009F28F7">
            <w:pPr>
              <w:rPr>
                <w:rFonts w:ascii="Arial" w:hAnsi="Arial" w:cs="Arial"/>
                <w:sz w:val="16"/>
                <w:szCs w:val="16"/>
              </w:rPr>
            </w:pPr>
            <w:r w:rsidRPr="002A0D1B">
              <w:rPr>
                <w:rFonts w:ascii="Arial" w:hAnsi="Arial" w:cs="Arial"/>
                <w:sz w:val="16"/>
                <w:szCs w:val="16"/>
              </w:rPr>
              <w:t>Adding pesticides, fertilizers</w:t>
            </w:r>
          </w:p>
          <w:p w14:paraId="2BB20F4E" w14:textId="77777777" w:rsidR="009F28F7" w:rsidRPr="002A0D1B" w:rsidRDefault="009F28F7" w:rsidP="009F28F7">
            <w:pPr>
              <w:rPr>
                <w:rFonts w:ascii="Arial" w:hAnsi="Arial" w:cs="Arial"/>
                <w:sz w:val="16"/>
                <w:szCs w:val="16"/>
              </w:rPr>
            </w:pPr>
          </w:p>
          <w:p w14:paraId="114CF82B" w14:textId="77777777" w:rsidR="009F28F7" w:rsidRPr="002A0D1B" w:rsidRDefault="009F28F7" w:rsidP="009F28F7">
            <w:pPr>
              <w:rPr>
                <w:rFonts w:ascii="Arial" w:hAnsi="Arial" w:cs="Arial"/>
                <w:sz w:val="16"/>
                <w:szCs w:val="16"/>
              </w:rPr>
            </w:pPr>
            <w:r w:rsidRPr="002A0D1B">
              <w:rPr>
                <w:rFonts w:ascii="Arial" w:hAnsi="Arial" w:cs="Arial"/>
                <w:b/>
                <w:sz w:val="16"/>
                <w:szCs w:val="16"/>
              </w:rPr>
              <w:t>5.9D</w:t>
            </w:r>
            <w:r w:rsidRPr="002A0D1B">
              <w:rPr>
                <w:rFonts w:ascii="Arial" w:hAnsi="Arial" w:cs="Arial"/>
                <w:sz w:val="16"/>
                <w:szCs w:val="16"/>
              </w:rPr>
              <w:t xml:space="preserve"> CO2 O</w:t>
            </w:r>
          </w:p>
          <w:p w14:paraId="678756B6" w14:textId="18FC8CCB" w:rsidR="009F28F7" w:rsidRPr="002A0D1B" w:rsidRDefault="009F28F7" w:rsidP="009F28F7">
            <w:pPr>
              <w:tabs>
                <w:tab w:val="right" w:pos="2470"/>
              </w:tabs>
              <w:rPr>
                <w:rFonts w:ascii="Arial" w:hAnsi="Arial" w:cs="Arial"/>
                <w:sz w:val="16"/>
                <w:szCs w:val="16"/>
              </w:rPr>
            </w:pPr>
            <w:r w:rsidRPr="002A0D1B">
              <w:rPr>
                <w:rFonts w:ascii="Arial" w:hAnsi="Arial" w:cs="Arial"/>
                <w:sz w:val="16"/>
                <w:szCs w:val="16"/>
              </w:rPr>
              <w:t>Plants: taking in CO2 to O2</w:t>
            </w:r>
          </w:p>
          <w:p w14:paraId="39CA5117" w14:textId="4D38D97E" w:rsidR="009F28F7" w:rsidRPr="002A0D1B" w:rsidRDefault="009F28F7" w:rsidP="009F28F7">
            <w:pPr>
              <w:tabs>
                <w:tab w:val="right" w:pos="2470"/>
              </w:tabs>
              <w:rPr>
                <w:rFonts w:ascii="Arial" w:hAnsi="Arial" w:cs="Arial"/>
                <w:sz w:val="16"/>
                <w:szCs w:val="16"/>
              </w:rPr>
            </w:pPr>
            <w:r w:rsidRPr="002A0D1B">
              <w:rPr>
                <w:rFonts w:ascii="Arial" w:hAnsi="Arial" w:cs="Arial"/>
                <w:sz w:val="16"/>
                <w:szCs w:val="16"/>
              </w:rPr>
              <w:t>Animals: taking in O2 to CO2</w:t>
            </w:r>
            <w:r w:rsidRPr="002A0D1B">
              <w:rPr>
                <w:rFonts w:ascii="Arial" w:hAnsi="Arial" w:cs="Arial"/>
                <w:sz w:val="16"/>
                <w:szCs w:val="16"/>
              </w:rPr>
              <w:tab/>
            </w:r>
          </w:p>
          <w:p w14:paraId="15915707" w14:textId="6BF1C7CD" w:rsidR="009F28F7" w:rsidRPr="002A0D1B" w:rsidRDefault="009F28F7" w:rsidP="009F28F7">
            <w:pPr>
              <w:rPr>
                <w:rFonts w:ascii="Arial" w:hAnsi="Arial" w:cs="Arial"/>
                <w:sz w:val="16"/>
                <w:szCs w:val="16"/>
              </w:rPr>
            </w:pPr>
          </w:p>
        </w:tc>
        <w:tc>
          <w:tcPr>
            <w:tcW w:w="2472" w:type="dxa"/>
            <w:tcBorders>
              <w:top w:val="single" w:sz="2" w:space="0" w:color="auto"/>
              <w:bottom w:val="single" w:sz="4" w:space="0" w:color="000000"/>
            </w:tcBorders>
          </w:tcPr>
          <w:p w14:paraId="04B88DBA" w14:textId="77777777" w:rsidR="009F28F7" w:rsidRPr="002A0D1B" w:rsidRDefault="009F28F7" w:rsidP="009F28F7">
            <w:pPr>
              <w:rPr>
                <w:rFonts w:ascii="Arial" w:hAnsi="Arial" w:cs="Arial"/>
                <w:sz w:val="20"/>
                <w:szCs w:val="20"/>
              </w:rPr>
            </w:pPr>
            <w:r w:rsidRPr="002A0D1B">
              <w:rPr>
                <w:rFonts w:ascii="Arial" w:hAnsi="Arial" w:cs="Arial"/>
                <w:noProof/>
                <w:sz w:val="20"/>
                <w:szCs w:val="20"/>
              </w:rPr>
              <w:drawing>
                <wp:inline distT="0" distB="0" distL="0" distR="0" wp14:anchorId="52DE1F53" wp14:editId="76751521">
                  <wp:extent cx="1150705" cy="1035224"/>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55490" cy="1039529"/>
                          </a:xfrm>
                          <a:prstGeom prst="rect">
                            <a:avLst/>
                          </a:prstGeom>
                        </pic:spPr>
                      </pic:pic>
                    </a:graphicData>
                  </a:graphic>
                </wp:inline>
              </w:drawing>
            </w:r>
          </w:p>
          <w:p w14:paraId="03C4721A" w14:textId="23EBD912" w:rsidR="009F28F7" w:rsidRPr="002A0D1B" w:rsidRDefault="009F28F7" w:rsidP="009F28F7">
            <w:pPr>
              <w:rPr>
                <w:rFonts w:ascii="Arial" w:hAnsi="Arial" w:cs="Arial"/>
                <w:sz w:val="16"/>
                <w:szCs w:val="16"/>
              </w:rPr>
            </w:pPr>
            <w:r w:rsidRPr="002A0D1B">
              <w:rPr>
                <w:rFonts w:ascii="Arial" w:hAnsi="Arial" w:cs="Arial"/>
                <w:sz w:val="16"/>
                <w:szCs w:val="16"/>
              </w:rPr>
              <w:t>Note: wording in questions to understand differences in living and non</w:t>
            </w:r>
          </w:p>
        </w:tc>
        <w:tc>
          <w:tcPr>
            <w:tcW w:w="1680" w:type="dxa"/>
            <w:tcBorders>
              <w:top w:val="single" w:sz="2" w:space="0" w:color="auto"/>
              <w:bottom w:val="single" w:sz="4" w:space="0" w:color="000000"/>
            </w:tcBorders>
          </w:tcPr>
          <w:p w14:paraId="31B26FD2" w14:textId="77777777" w:rsidR="009F28F7" w:rsidRDefault="009F28F7" w:rsidP="009F28F7">
            <w:pPr>
              <w:rPr>
                <w:rFonts w:ascii="Arial" w:hAnsi="Arial" w:cs="Arial"/>
                <w:sz w:val="16"/>
                <w:szCs w:val="16"/>
              </w:rPr>
            </w:pPr>
            <w:r>
              <w:rPr>
                <w:rFonts w:ascii="Arial" w:hAnsi="Arial" w:cs="Arial"/>
                <w:sz w:val="16"/>
                <w:szCs w:val="16"/>
              </w:rPr>
              <w:t>Food source</w:t>
            </w:r>
          </w:p>
          <w:p w14:paraId="257895D8" w14:textId="77777777" w:rsidR="009F28F7" w:rsidRDefault="009F28F7" w:rsidP="009F28F7">
            <w:pPr>
              <w:rPr>
                <w:rFonts w:ascii="Arial" w:hAnsi="Arial" w:cs="Arial"/>
                <w:sz w:val="16"/>
                <w:szCs w:val="16"/>
              </w:rPr>
            </w:pPr>
            <w:r>
              <w:rPr>
                <w:rFonts w:ascii="Arial" w:hAnsi="Arial" w:cs="Arial"/>
                <w:sz w:val="16"/>
                <w:szCs w:val="16"/>
              </w:rPr>
              <w:t>Increase, decrease</w:t>
            </w:r>
          </w:p>
          <w:p w14:paraId="1E194F0C" w14:textId="77777777" w:rsidR="009F28F7" w:rsidRDefault="009F28F7" w:rsidP="009F28F7">
            <w:pPr>
              <w:rPr>
                <w:rFonts w:ascii="Arial" w:hAnsi="Arial" w:cs="Arial"/>
                <w:sz w:val="16"/>
                <w:szCs w:val="16"/>
              </w:rPr>
            </w:pPr>
            <w:r>
              <w:rPr>
                <w:rFonts w:ascii="Arial" w:hAnsi="Arial" w:cs="Arial"/>
                <w:sz w:val="16"/>
                <w:szCs w:val="16"/>
              </w:rPr>
              <w:t>Habitats</w:t>
            </w:r>
          </w:p>
          <w:p w14:paraId="4BFA2F17" w14:textId="77777777" w:rsidR="009F28F7" w:rsidRDefault="009F28F7" w:rsidP="009F28F7">
            <w:pPr>
              <w:rPr>
                <w:rFonts w:ascii="Arial" w:hAnsi="Arial" w:cs="Arial"/>
                <w:sz w:val="16"/>
                <w:szCs w:val="16"/>
              </w:rPr>
            </w:pPr>
            <w:r>
              <w:rPr>
                <w:rFonts w:ascii="Arial" w:hAnsi="Arial" w:cs="Arial"/>
                <w:sz w:val="16"/>
                <w:szCs w:val="16"/>
              </w:rPr>
              <w:t>Competition</w:t>
            </w:r>
          </w:p>
          <w:p w14:paraId="57ED53E1" w14:textId="77777777" w:rsidR="009F28F7" w:rsidRDefault="009F28F7" w:rsidP="009F28F7">
            <w:pPr>
              <w:rPr>
                <w:rFonts w:ascii="Arial" w:hAnsi="Arial" w:cs="Arial"/>
                <w:sz w:val="16"/>
                <w:szCs w:val="16"/>
              </w:rPr>
            </w:pPr>
            <w:r>
              <w:rPr>
                <w:rFonts w:ascii="Arial" w:hAnsi="Arial" w:cs="Arial"/>
                <w:sz w:val="16"/>
                <w:szCs w:val="16"/>
              </w:rPr>
              <w:t>Oxygen</w:t>
            </w:r>
          </w:p>
          <w:p w14:paraId="46B7C65D" w14:textId="77777777" w:rsidR="009F28F7" w:rsidRDefault="009F28F7" w:rsidP="009F28F7">
            <w:pPr>
              <w:rPr>
                <w:rFonts w:ascii="Arial" w:hAnsi="Arial" w:cs="Arial"/>
                <w:sz w:val="16"/>
                <w:szCs w:val="16"/>
              </w:rPr>
            </w:pPr>
            <w:r>
              <w:rPr>
                <w:rFonts w:ascii="Arial" w:hAnsi="Arial" w:cs="Arial"/>
                <w:sz w:val="16"/>
                <w:szCs w:val="16"/>
              </w:rPr>
              <w:t>Invasive species</w:t>
            </w:r>
          </w:p>
          <w:p w14:paraId="1341BFA5" w14:textId="77777777" w:rsidR="009F28F7" w:rsidRDefault="009F28F7" w:rsidP="009F28F7">
            <w:pPr>
              <w:rPr>
                <w:rFonts w:ascii="Arial" w:hAnsi="Arial" w:cs="Arial"/>
                <w:sz w:val="16"/>
                <w:szCs w:val="16"/>
              </w:rPr>
            </w:pPr>
            <w:r>
              <w:rPr>
                <w:rFonts w:ascii="Arial" w:hAnsi="Arial" w:cs="Arial"/>
                <w:sz w:val="16"/>
                <w:szCs w:val="16"/>
              </w:rPr>
              <w:t>Overpopulation</w:t>
            </w:r>
          </w:p>
          <w:p w14:paraId="5C61D8F5" w14:textId="77777777" w:rsidR="009F28F7" w:rsidRDefault="009F28F7" w:rsidP="009F28F7">
            <w:pPr>
              <w:rPr>
                <w:rFonts w:ascii="Arial" w:hAnsi="Arial" w:cs="Arial"/>
                <w:sz w:val="16"/>
                <w:szCs w:val="16"/>
              </w:rPr>
            </w:pPr>
            <w:r>
              <w:rPr>
                <w:rFonts w:ascii="Arial" w:hAnsi="Arial" w:cs="Arial"/>
                <w:sz w:val="16"/>
                <w:szCs w:val="16"/>
              </w:rPr>
              <w:t>Native species</w:t>
            </w:r>
          </w:p>
          <w:p w14:paraId="30CD1BCD" w14:textId="77777777" w:rsidR="009F28F7" w:rsidRDefault="009F28F7" w:rsidP="009F28F7">
            <w:pPr>
              <w:rPr>
                <w:rFonts w:ascii="Arial" w:hAnsi="Arial" w:cs="Arial"/>
                <w:sz w:val="16"/>
                <w:szCs w:val="16"/>
              </w:rPr>
            </w:pPr>
            <w:r>
              <w:rPr>
                <w:rFonts w:ascii="Arial" w:hAnsi="Arial" w:cs="Arial"/>
                <w:sz w:val="16"/>
                <w:szCs w:val="16"/>
              </w:rPr>
              <w:t>Resources</w:t>
            </w:r>
          </w:p>
          <w:p w14:paraId="2259F8A8" w14:textId="40BAEDD7" w:rsidR="009F28F7" w:rsidRPr="002A0D1B" w:rsidRDefault="009F28F7" w:rsidP="009F28F7">
            <w:pPr>
              <w:rPr>
                <w:rFonts w:ascii="Arial" w:hAnsi="Arial" w:cs="Arial"/>
                <w:sz w:val="16"/>
                <w:szCs w:val="16"/>
              </w:rPr>
            </w:pPr>
          </w:p>
        </w:tc>
        <w:tc>
          <w:tcPr>
            <w:tcW w:w="1890" w:type="dxa"/>
            <w:tcBorders>
              <w:top w:val="single" w:sz="2" w:space="0" w:color="auto"/>
              <w:bottom w:val="single" w:sz="4" w:space="0" w:color="000000"/>
            </w:tcBorders>
          </w:tcPr>
          <w:p w14:paraId="13765F08" w14:textId="77777777" w:rsidR="009F28F7" w:rsidRDefault="009C424C" w:rsidP="009F28F7">
            <w:pPr>
              <w:rPr>
                <w:rFonts w:ascii="Arial" w:hAnsi="Arial" w:cs="Arial"/>
                <w:sz w:val="16"/>
                <w:szCs w:val="16"/>
              </w:rPr>
            </w:pPr>
            <w:r>
              <w:rPr>
                <w:rFonts w:ascii="Arial" w:hAnsi="Arial" w:cs="Arial"/>
                <w:sz w:val="16"/>
                <w:szCs w:val="16"/>
              </w:rPr>
              <w:t>Take note of the various charts and graphics used for these questions.</w:t>
            </w:r>
          </w:p>
          <w:p w14:paraId="0EACEBC4" w14:textId="77777777" w:rsidR="009C424C" w:rsidRDefault="009C424C" w:rsidP="009F28F7">
            <w:pPr>
              <w:rPr>
                <w:rFonts w:ascii="Arial" w:hAnsi="Arial" w:cs="Arial"/>
                <w:sz w:val="16"/>
                <w:szCs w:val="16"/>
              </w:rPr>
            </w:pPr>
          </w:p>
          <w:p w14:paraId="32EE153A" w14:textId="77777777" w:rsidR="009C424C" w:rsidRDefault="009C424C" w:rsidP="009F28F7">
            <w:pPr>
              <w:rPr>
                <w:rFonts w:ascii="Arial" w:hAnsi="Arial" w:cs="Arial"/>
                <w:sz w:val="16"/>
                <w:szCs w:val="16"/>
              </w:rPr>
            </w:pPr>
            <w:hyperlink r:id="rId26" w:history="1">
              <w:r w:rsidRPr="009C424C">
                <w:rPr>
                  <w:rStyle w:val="Hyperlink"/>
                  <w:rFonts w:ascii="Arial" w:hAnsi="Arial" w:cs="Arial"/>
                  <w:sz w:val="16"/>
                  <w:szCs w:val="16"/>
                </w:rPr>
                <w:t>STAAR analysis 9C</w:t>
              </w:r>
            </w:hyperlink>
          </w:p>
          <w:p w14:paraId="72B1120E" w14:textId="77777777" w:rsidR="009C424C" w:rsidRDefault="009C424C" w:rsidP="009F28F7">
            <w:pPr>
              <w:rPr>
                <w:rFonts w:ascii="Arial" w:hAnsi="Arial" w:cs="Arial"/>
                <w:sz w:val="16"/>
                <w:szCs w:val="16"/>
              </w:rPr>
            </w:pPr>
          </w:p>
          <w:p w14:paraId="0802CA17" w14:textId="77777777" w:rsidR="009C424C" w:rsidRDefault="005F7DC1" w:rsidP="009F28F7">
            <w:pPr>
              <w:rPr>
                <w:rFonts w:ascii="Arial" w:hAnsi="Arial" w:cs="Arial"/>
                <w:sz w:val="16"/>
                <w:szCs w:val="16"/>
              </w:rPr>
            </w:pPr>
            <w:hyperlink r:id="rId27" w:history="1">
              <w:r w:rsidRPr="005F7DC1">
                <w:rPr>
                  <w:rStyle w:val="Hyperlink"/>
                  <w:rFonts w:ascii="Arial" w:hAnsi="Arial" w:cs="Arial"/>
                  <w:sz w:val="16"/>
                  <w:szCs w:val="16"/>
                </w:rPr>
                <w:t>STAAR analysis 9D</w:t>
              </w:r>
            </w:hyperlink>
          </w:p>
          <w:p w14:paraId="70A51B1F" w14:textId="4EF0D406" w:rsidR="005F7DC1" w:rsidRPr="009C424C" w:rsidRDefault="005F7DC1" w:rsidP="009F28F7">
            <w:pPr>
              <w:rPr>
                <w:rFonts w:ascii="Arial" w:hAnsi="Arial" w:cs="Arial"/>
                <w:sz w:val="16"/>
                <w:szCs w:val="16"/>
              </w:rPr>
            </w:pPr>
          </w:p>
        </w:tc>
      </w:tr>
      <w:tr w:rsidR="009F28F7" w14:paraId="051EB1CA" w14:textId="77777777" w:rsidTr="001F7B22">
        <w:trPr>
          <w:trHeight w:val="291"/>
        </w:trPr>
        <w:tc>
          <w:tcPr>
            <w:tcW w:w="14760" w:type="dxa"/>
            <w:gridSpan w:val="6"/>
            <w:tcBorders>
              <w:top w:val="single" w:sz="4" w:space="0" w:color="000000"/>
            </w:tcBorders>
          </w:tcPr>
          <w:p w14:paraId="7B536BDC" w14:textId="532D24DE" w:rsidR="005F7DC1" w:rsidRPr="005F7DC1" w:rsidRDefault="009F28F7" w:rsidP="005F7DC1">
            <w:pPr>
              <w:rPr>
                <w:rFonts w:ascii="Helvetica" w:hAnsi="Helvetica"/>
                <w:b/>
                <w:sz w:val="16"/>
                <w:szCs w:val="16"/>
              </w:rPr>
            </w:pPr>
            <w:proofErr w:type="gramStart"/>
            <w:r>
              <w:rPr>
                <w:rFonts w:ascii="Helvetica" w:hAnsi="Helvetica"/>
                <w:b/>
                <w:sz w:val="16"/>
                <w:szCs w:val="16"/>
              </w:rPr>
              <w:t>Misconceptions</w:t>
            </w:r>
            <w:r w:rsidR="005F7DC1">
              <w:rPr>
                <w:rFonts w:ascii="Helvetica" w:hAnsi="Helvetica"/>
                <w:b/>
                <w:sz w:val="16"/>
                <w:szCs w:val="16"/>
              </w:rPr>
              <w:t xml:space="preserve">  </w:t>
            </w:r>
            <w:r w:rsidR="005F7DC1" w:rsidRPr="005F7DC1">
              <w:rPr>
                <w:rFonts w:ascii="Arial" w:hAnsi="Arial" w:cs="Arial"/>
                <w:color w:val="4A4F5A"/>
                <w:sz w:val="16"/>
                <w:szCs w:val="16"/>
              </w:rPr>
              <w:t>Students</w:t>
            </w:r>
            <w:proofErr w:type="gramEnd"/>
            <w:r w:rsidR="005F7DC1" w:rsidRPr="005F7DC1">
              <w:rPr>
                <w:rFonts w:ascii="Arial" w:hAnsi="Arial" w:cs="Arial"/>
                <w:color w:val="4A4F5A"/>
                <w:sz w:val="16"/>
                <w:szCs w:val="16"/>
              </w:rPr>
              <w:t xml:space="preserve"> may think energy only flows from the top of the food chain down, with those at the top having the most energy and increasing in number at the expense of those below, rather than understanding that all food chains start with producers (plants that make their own food using the Sun’s energy).</w:t>
            </w:r>
          </w:p>
          <w:p w14:paraId="4A5DBDE0" w14:textId="1C698EFE" w:rsidR="005F7DC1" w:rsidRPr="005F7DC1" w:rsidRDefault="005F7DC1" w:rsidP="005F7DC1">
            <w:pPr>
              <w:spacing w:before="100" w:beforeAutospacing="1" w:after="100" w:afterAutospacing="1"/>
              <w:rPr>
                <w:rFonts w:ascii="Arial" w:hAnsi="Arial" w:cs="Arial"/>
                <w:color w:val="4A4F5A"/>
                <w:sz w:val="16"/>
                <w:szCs w:val="16"/>
              </w:rPr>
            </w:pPr>
            <w:r>
              <w:rPr>
                <w:rFonts w:ascii="Arial" w:hAnsi="Arial" w:cs="Arial"/>
                <w:color w:val="4A4F5A"/>
                <w:sz w:val="16"/>
                <w:szCs w:val="16"/>
              </w:rPr>
              <w:t>-</w:t>
            </w:r>
            <w:r w:rsidRPr="005F7DC1">
              <w:rPr>
                <w:rFonts w:ascii="Arial" w:hAnsi="Arial" w:cs="Arial"/>
                <w:color w:val="4A4F5A"/>
                <w:sz w:val="16"/>
                <w:szCs w:val="16"/>
              </w:rPr>
              <w:t>Students may think humans have very little effect on ecosystems.</w:t>
            </w:r>
          </w:p>
          <w:p w14:paraId="094A0408" w14:textId="189F5CE6" w:rsidR="005F7DC1" w:rsidRPr="005F7DC1" w:rsidRDefault="005F7DC1" w:rsidP="005F7DC1">
            <w:pPr>
              <w:spacing w:before="100" w:beforeAutospacing="1" w:after="100" w:afterAutospacing="1"/>
              <w:rPr>
                <w:rFonts w:ascii="Arial" w:hAnsi="Arial" w:cs="Arial"/>
                <w:color w:val="4A4F5A"/>
                <w:sz w:val="16"/>
                <w:szCs w:val="16"/>
              </w:rPr>
            </w:pPr>
            <w:r>
              <w:rPr>
                <w:rFonts w:ascii="Arial" w:hAnsi="Arial" w:cs="Arial"/>
                <w:color w:val="4A4F5A"/>
                <w:sz w:val="16"/>
                <w:szCs w:val="16"/>
              </w:rPr>
              <w:t>-</w:t>
            </w:r>
            <w:r w:rsidRPr="005F7DC1">
              <w:rPr>
                <w:rFonts w:ascii="Arial" w:hAnsi="Arial" w:cs="Arial"/>
                <w:color w:val="4A4F5A"/>
                <w:sz w:val="16"/>
                <w:szCs w:val="16"/>
              </w:rPr>
              <w:t>Students may think dead is the same as non-living, rather than understanding that a dead organism was once living.</w:t>
            </w:r>
          </w:p>
          <w:p w14:paraId="47A8C433" w14:textId="05EC29F3" w:rsidR="009F28F7" w:rsidRPr="005F7DC1" w:rsidRDefault="005F7DC1" w:rsidP="005F7DC1">
            <w:pPr>
              <w:spacing w:before="100" w:beforeAutospacing="1" w:after="100" w:afterAutospacing="1"/>
              <w:rPr>
                <w:rFonts w:ascii="Arial" w:hAnsi="Arial" w:cs="Arial"/>
                <w:color w:val="4A4F5A"/>
                <w:sz w:val="16"/>
                <w:szCs w:val="16"/>
              </w:rPr>
            </w:pPr>
            <w:r>
              <w:rPr>
                <w:rFonts w:ascii="Arial" w:hAnsi="Arial" w:cs="Arial"/>
                <w:color w:val="4A4F5A"/>
                <w:sz w:val="16"/>
                <w:szCs w:val="16"/>
              </w:rPr>
              <w:t>-</w:t>
            </w:r>
            <w:r w:rsidRPr="005F7DC1">
              <w:rPr>
                <w:rFonts w:ascii="Arial" w:hAnsi="Arial" w:cs="Arial"/>
                <w:color w:val="4A4F5A"/>
                <w:sz w:val="16"/>
                <w:szCs w:val="16"/>
              </w:rPr>
              <w:t>Students may think that plants do not use the food they make.</w:t>
            </w:r>
          </w:p>
          <w:p w14:paraId="34C85982" w14:textId="1F487C17" w:rsidR="009F28F7" w:rsidRDefault="009F28F7" w:rsidP="009F28F7">
            <w:pPr>
              <w:rPr>
                <w:rFonts w:ascii="Helvetica" w:hAnsi="Helvetica"/>
                <w:sz w:val="16"/>
                <w:szCs w:val="16"/>
              </w:rPr>
            </w:pPr>
          </w:p>
        </w:tc>
      </w:tr>
      <w:tr w:rsidR="009F28F7" w:rsidRPr="00CB48FB" w14:paraId="4694BC93" w14:textId="77777777" w:rsidTr="001F7B22">
        <w:trPr>
          <w:trHeight w:val="497"/>
        </w:trPr>
        <w:tc>
          <w:tcPr>
            <w:tcW w:w="3270" w:type="dxa"/>
            <w:shd w:val="clear" w:color="auto" w:fill="D9D9D9" w:themeFill="background1" w:themeFillShade="D9"/>
            <w:vAlign w:val="center"/>
          </w:tcPr>
          <w:p w14:paraId="08E4BE6F" w14:textId="4EF7D4E5" w:rsidR="009F28F7" w:rsidRPr="000D79E2" w:rsidRDefault="009F28F7" w:rsidP="009F28F7">
            <w:pPr>
              <w:contextualSpacing w:val="0"/>
              <w:jc w:val="center"/>
              <w:rPr>
                <w:b/>
                <w:szCs w:val="28"/>
              </w:rPr>
            </w:pPr>
            <w:r w:rsidRPr="000D79E2">
              <w:rPr>
                <w:b/>
                <w:szCs w:val="28"/>
              </w:rPr>
              <w:lastRenderedPageBreak/>
              <w:t xml:space="preserve">PA # </w:t>
            </w:r>
            <w:r w:rsidRPr="000D79E2">
              <w:rPr>
                <w:b/>
                <w:szCs w:val="28"/>
                <w:u w:val="single"/>
              </w:rPr>
              <w:t>______</w:t>
            </w:r>
            <w:r w:rsidRPr="000D79E2">
              <w:rPr>
                <w:b/>
                <w:szCs w:val="28"/>
              </w:rPr>
              <w:t>:</w:t>
            </w:r>
          </w:p>
          <w:p w14:paraId="4A6A63D1" w14:textId="77777777" w:rsidR="009F28F7" w:rsidRPr="000D79E2" w:rsidRDefault="009F28F7" w:rsidP="009F28F7">
            <w:pPr>
              <w:contextualSpacing w:val="0"/>
              <w:jc w:val="center"/>
              <w:rPr>
                <w:b/>
                <w:szCs w:val="28"/>
              </w:rPr>
            </w:pPr>
            <w:r w:rsidRPr="000D79E2">
              <w:rPr>
                <w:b/>
                <w:szCs w:val="28"/>
              </w:rPr>
              <w:t>Description of PA:</w:t>
            </w:r>
          </w:p>
        </w:tc>
        <w:tc>
          <w:tcPr>
            <w:tcW w:w="2748" w:type="dxa"/>
            <w:shd w:val="clear" w:color="auto" w:fill="D9D9D9" w:themeFill="background1" w:themeFillShade="D9"/>
            <w:vAlign w:val="center"/>
          </w:tcPr>
          <w:p w14:paraId="6E842B4E" w14:textId="77777777" w:rsidR="009F28F7" w:rsidRPr="000D79E2" w:rsidRDefault="009F28F7" w:rsidP="009F28F7">
            <w:pPr>
              <w:contextualSpacing w:val="0"/>
              <w:jc w:val="center"/>
              <w:rPr>
                <w:b/>
                <w:szCs w:val="28"/>
              </w:rPr>
            </w:pPr>
            <w:r w:rsidRPr="000D79E2">
              <w:rPr>
                <w:b/>
                <w:szCs w:val="28"/>
              </w:rPr>
              <w:t>Standard:</w:t>
            </w:r>
          </w:p>
          <w:p w14:paraId="5F7E3C21" w14:textId="35CDEAA9" w:rsidR="009F28F7" w:rsidRPr="000D79E2" w:rsidRDefault="009F28F7" w:rsidP="009F28F7">
            <w:pPr>
              <w:contextualSpacing w:val="0"/>
              <w:jc w:val="center"/>
              <w:rPr>
                <w:b/>
                <w:szCs w:val="28"/>
              </w:rPr>
            </w:pPr>
            <w:r>
              <w:rPr>
                <w:b/>
                <w:szCs w:val="28"/>
              </w:rPr>
              <w:t>(verb/content</w:t>
            </w:r>
            <w:r w:rsidRPr="000D79E2">
              <w:rPr>
                <w:b/>
                <w:szCs w:val="28"/>
              </w:rPr>
              <w:t>)</w:t>
            </w:r>
          </w:p>
        </w:tc>
        <w:tc>
          <w:tcPr>
            <w:tcW w:w="2700" w:type="dxa"/>
            <w:shd w:val="clear" w:color="auto" w:fill="D9D9D9" w:themeFill="background1" w:themeFillShade="D9"/>
            <w:vAlign w:val="center"/>
          </w:tcPr>
          <w:p w14:paraId="23E82FE9" w14:textId="77777777" w:rsidR="009F28F7" w:rsidRPr="000D79E2" w:rsidRDefault="009F28F7" w:rsidP="009F28F7">
            <w:pPr>
              <w:jc w:val="center"/>
              <w:rPr>
                <w:b/>
              </w:rPr>
            </w:pPr>
            <w:r w:rsidRPr="000D79E2">
              <w:rPr>
                <w:b/>
              </w:rPr>
              <w:t>TCD</w:t>
            </w:r>
            <w:r>
              <w:rPr>
                <w:b/>
              </w:rPr>
              <w:t xml:space="preserve"> or VAD notes</w:t>
            </w:r>
          </w:p>
          <w:p w14:paraId="0972C08C" w14:textId="1D82D623" w:rsidR="009F28F7" w:rsidRPr="000D79E2" w:rsidRDefault="009F28F7" w:rsidP="009F28F7">
            <w:pPr>
              <w:jc w:val="center"/>
              <w:rPr>
                <w:b/>
                <w:szCs w:val="28"/>
              </w:rPr>
            </w:pPr>
            <w:r w:rsidRPr="000D79E2">
              <w:rPr>
                <w:b/>
              </w:rPr>
              <w:t>(</w:t>
            </w:r>
            <w:r>
              <w:rPr>
                <w:b/>
              </w:rPr>
              <w:t>TCD for High School</w:t>
            </w:r>
            <w:r w:rsidRPr="000D79E2">
              <w:rPr>
                <w:b/>
              </w:rPr>
              <w:t>)</w:t>
            </w:r>
          </w:p>
        </w:tc>
        <w:tc>
          <w:tcPr>
            <w:tcW w:w="2472" w:type="dxa"/>
            <w:shd w:val="clear" w:color="auto" w:fill="D9D9D9" w:themeFill="background1" w:themeFillShade="D9"/>
            <w:vAlign w:val="center"/>
          </w:tcPr>
          <w:p w14:paraId="125174C8" w14:textId="77777777" w:rsidR="009F28F7" w:rsidRPr="000D79E2" w:rsidRDefault="009F28F7" w:rsidP="009F28F7">
            <w:pPr>
              <w:jc w:val="center"/>
              <w:rPr>
                <w:b/>
                <w:szCs w:val="28"/>
              </w:rPr>
            </w:pPr>
            <w:r w:rsidRPr="000D79E2">
              <w:rPr>
                <w:b/>
                <w:szCs w:val="28"/>
              </w:rPr>
              <w:t>STAAR Analysis</w:t>
            </w:r>
          </w:p>
          <w:p w14:paraId="59F9DFCA" w14:textId="77777777" w:rsidR="009F28F7" w:rsidRPr="000D79E2" w:rsidRDefault="009F28F7" w:rsidP="009F28F7">
            <w:pPr>
              <w:jc w:val="center"/>
              <w:rPr>
                <w:b/>
                <w:szCs w:val="28"/>
              </w:rPr>
            </w:pPr>
            <w:r w:rsidRPr="000D79E2">
              <w:rPr>
                <w:b/>
                <w:szCs w:val="28"/>
              </w:rPr>
              <w:t>(releas</w:t>
            </w:r>
            <w:r>
              <w:rPr>
                <w:b/>
                <w:szCs w:val="28"/>
              </w:rPr>
              <w:t>ed</w:t>
            </w:r>
            <w:r w:rsidRPr="000D79E2">
              <w:rPr>
                <w:b/>
                <w:szCs w:val="28"/>
              </w:rPr>
              <w:t xml:space="preserve"> items)</w:t>
            </w:r>
          </w:p>
        </w:tc>
        <w:tc>
          <w:tcPr>
            <w:tcW w:w="1680" w:type="dxa"/>
            <w:tcBorders>
              <w:top w:val="single" w:sz="4" w:space="0" w:color="000000"/>
            </w:tcBorders>
            <w:shd w:val="clear" w:color="auto" w:fill="D9D9D9" w:themeFill="background1" w:themeFillShade="D9"/>
            <w:vAlign w:val="center"/>
          </w:tcPr>
          <w:p w14:paraId="620B3EFE" w14:textId="77777777" w:rsidR="009F28F7" w:rsidRPr="000D79E2" w:rsidRDefault="009F28F7" w:rsidP="009F28F7">
            <w:pPr>
              <w:jc w:val="center"/>
              <w:rPr>
                <w:b/>
                <w:szCs w:val="28"/>
              </w:rPr>
            </w:pPr>
            <w:r w:rsidRPr="000D79E2">
              <w:rPr>
                <w:b/>
                <w:szCs w:val="28"/>
              </w:rPr>
              <w:t>Vocab</w:t>
            </w:r>
          </w:p>
        </w:tc>
        <w:tc>
          <w:tcPr>
            <w:tcW w:w="1890" w:type="dxa"/>
            <w:shd w:val="clear" w:color="auto" w:fill="D9D9D9" w:themeFill="background1" w:themeFillShade="D9"/>
            <w:vAlign w:val="center"/>
          </w:tcPr>
          <w:p w14:paraId="647C84B7" w14:textId="77777777" w:rsidR="009F28F7" w:rsidRPr="000D79E2" w:rsidRDefault="009F28F7" w:rsidP="009F28F7">
            <w:pPr>
              <w:jc w:val="center"/>
              <w:rPr>
                <w:b/>
                <w:szCs w:val="28"/>
              </w:rPr>
            </w:pPr>
            <w:r w:rsidRPr="000D79E2">
              <w:rPr>
                <w:b/>
                <w:szCs w:val="28"/>
              </w:rPr>
              <w:t>Notes-Resources:</w:t>
            </w:r>
          </w:p>
          <w:p w14:paraId="17FC56A5" w14:textId="77777777" w:rsidR="009F28F7" w:rsidRPr="000D79E2" w:rsidRDefault="009F28F7" w:rsidP="009F28F7">
            <w:pPr>
              <w:jc w:val="center"/>
              <w:rPr>
                <w:b/>
                <w:szCs w:val="28"/>
              </w:rPr>
            </w:pPr>
            <w:r w:rsidRPr="000D79E2">
              <w:rPr>
                <w:b/>
                <w:szCs w:val="28"/>
              </w:rPr>
              <w:t>Instruction:</w:t>
            </w:r>
          </w:p>
        </w:tc>
      </w:tr>
      <w:tr w:rsidR="009F28F7" w14:paraId="028DF194" w14:textId="77777777" w:rsidTr="001F7B22">
        <w:trPr>
          <w:trHeight w:val="1584"/>
        </w:trPr>
        <w:tc>
          <w:tcPr>
            <w:tcW w:w="3270" w:type="dxa"/>
            <w:vMerge w:val="restart"/>
          </w:tcPr>
          <w:p w14:paraId="53133BED" w14:textId="77777777" w:rsidR="009F28F7" w:rsidRPr="00B81C6E" w:rsidRDefault="009F28F7" w:rsidP="009F28F7">
            <w:pPr>
              <w:rPr>
                <w:rFonts w:ascii="Helvetica" w:hAnsi="Helvetica"/>
                <w:b/>
                <w:sz w:val="20"/>
                <w:szCs w:val="20"/>
              </w:rPr>
            </w:pPr>
          </w:p>
        </w:tc>
        <w:tc>
          <w:tcPr>
            <w:tcW w:w="2748" w:type="dxa"/>
            <w:tcBorders>
              <w:top w:val="single" w:sz="4" w:space="0" w:color="auto"/>
            </w:tcBorders>
          </w:tcPr>
          <w:p w14:paraId="11409812" w14:textId="77777777" w:rsidR="009F28F7" w:rsidRDefault="009F28F7" w:rsidP="009F28F7">
            <w:pPr>
              <w:rPr>
                <w:rFonts w:ascii="Helvetica" w:hAnsi="Helvetica"/>
                <w:b/>
                <w:sz w:val="16"/>
                <w:szCs w:val="16"/>
              </w:rPr>
            </w:pPr>
          </w:p>
          <w:p w14:paraId="7616AC8C" w14:textId="77777777" w:rsidR="009F28F7" w:rsidRDefault="009F28F7" w:rsidP="009F28F7">
            <w:pPr>
              <w:rPr>
                <w:rFonts w:ascii="Helvetica" w:hAnsi="Helvetica"/>
                <w:b/>
                <w:sz w:val="16"/>
                <w:szCs w:val="16"/>
              </w:rPr>
            </w:pPr>
          </w:p>
          <w:p w14:paraId="5EE67809" w14:textId="77777777" w:rsidR="009F28F7" w:rsidRDefault="009F28F7" w:rsidP="009F28F7">
            <w:pPr>
              <w:rPr>
                <w:rFonts w:ascii="Helvetica" w:hAnsi="Helvetica"/>
                <w:b/>
                <w:sz w:val="16"/>
                <w:szCs w:val="16"/>
              </w:rPr>
            </w:pPr>
          </w:p>
          <w:p w14:paraId="4A97D0CE" w14:textId="77777777" w:rsidR="009F28F7" w:rsidRDefault="009F28F7" w:rsidP="009F28F7">
            <w:pPr>
              <w:rPr>
                <w:rFonts w:ascii="Helvetica" w:hAnsi="Helvetica"/>
                <w:b/>
                <w:sz w:val="16"/>
                <w:szCs w:val="16"/>
              </w:rPr>
            </w:pPr>
          </w:p>
          <w:p w14:paraId="3D323904" w14:textId="77777777" w:rsidR="009F28F7" w:rsidRDefault="009F28F7" w:rsidP="009F28F7">
            <w:pPr>
              <w:rPr>
                <w:rFonts w:ascii="Helvetica" w:hAnsi="Helvetica"/>
                <w:b/>
                <w:sz w:val="16"/>
                <w:szCs w:val="16"/>
              </w:rPr>
            </w:pPr>
          </w:p>
          <w:p w14:paraId="4AC2218C" w14:textId="77777777" w:rsidR="009F28F7" w:rsidRDefault="009F28F7" w:rsidP="009F28F7">
            <w:pPr>
              <w:rPr>
                <w:rFonts w:ascii="Helvetica" w:hAnsi="Helvetica"/>
                <w:b/>
                <w:sz w:val="16"/>
                <w:szCs w:val="16"/>
              </w:rPr>
            </w:pPr>
          </w:p>
          <w:p w14:paraId="148DE28F" w14:textId="77777777" w:rsidR="009F28F7" w:rsidRDefault="009F28F7" w:rsidP="009F28F7">
            <w:pPr>
              <w:rPr>
                <w:rFonts w:ascii="Helvetica" w:hAnsi="Helvetica"/>
                <w:b/>
                <w:sz w:val="16"/>
                <w:szCs w:val="16"/>
              </w:rPr>
            </w:pPr>
          </w:p>
          <w:p w14:paraId="2239549A" w14:textId="77777777" w:rsidR="009F28F7" w:rsidRDefault="009F28F7" w:rsidP="009F28F7">
            <w:pPr>
              <w:rPr>
                <w:rFonts w:ascii="Helvetica" w:hAnsi="Helvetica"/>
                <w:b/>
                <w:sz w:val="16"/>
                <w:szCs w:val="16"/>
              </w:rPr>
            </w:pPr>
          </w:p>
          <w:p w14:paraId="0C6F6AD2" w14:textId="77777777" w:rsidR="009F28F7" w:rsidRDefault="009F28F7" w:rsidP="009F28F7">
            <w:pPr>
              <w:rPr>
                <w:rFonts w:ascii="Helvetica" w:hAnsi="Helvetica"/>
                <w:b/>
                <w:sz w:val="16"/>
                <w:szCs w:val="16"/>
              </w:rPr>
            </w:pPr>
          </w:p>
          <w:p w14:paraId="23EEDBD9" w14:textId="4C2F1DCD" w:rsidR="009F28F7" w:rsidRPr="00153B91" w:rsidRDefault="009F28F7" w:rsidP="009F28F7">
            <w:pPr>
              <w:rPr>
                <w:rFonts w:ascii="Helvetica" w:hAnsi="Helvetica"/>
                <w:b/>
                <w:sz w:val="16"/>
                <w:szCs w:val="16"/>
              </w:rPr>
            </w:pPr>
          </w:p>
        </w:tc>
        <w:tc>
          <w:tcPr>
            <w:tcW w:w="2700" w:type="dxa"/>
            <w:tcBorders>
              <w:top w:val="single" w:sz="4" w:space="0" w:color="auto"/>
            </w:tcBorders>
          </w:tcPr>
          <w:p w14:paraId="1D74EB20" w14:textId="77777777" w:rsidR="009F28F7" w:rsidRPr="003B30A8" w:rsidRDefault="009F28F7" w:rsidP="009F28F7">
            <w:pPr>
              <w:rPr>
                <w:rFonts w:ascii="Helvetica" w:hAnsi="Helvetica"/>
                <w:b/>
                <w:sz w:val="16"/>
                <w:szCs w:val="16"/>
              </w:rPr>
            </w:pPr>
          </w:p>
        </w:tc>
        <w:tc>
          <w:tcPr>
            <w:tcW w:w="2472" w:type="dxa"/>
            <w:tcBorders>
              <w:top w:val="single" w:sz="4" w:space="0" w:color="auto"/>
            </w:tcBorders>
          </w:tcPr>
          <w:p w14:paraId="296CF58E" w14:textId="77777777" w:rsidR="009F28F7" w:rsidRPr="003B30A8" w:rsidRDefault="009F28F7" w:rsidP="009F28F7">
            <w:pPr>
              <w:rPr>
                <w:rFonts w:ascii="Helvetica" w:hAnsi="Helvetica"/>
                <w:b/>
                <w:sz w:val="16"/>
                <w:szCs w:val="16"/>
              </w:rPr>
            </w:pPr>
          </w:p>
        </w:tc>
        <w:tc>
          <w:tcPr>
            <w:tcW w:w="1680" w:type="dxa"/>
            <w:tcBorders>
              <w:top w:val="single" w:sz="4" w:space="0" w:color="auto"/>
            </w:tcBorders>
          </w:tcPr>
          <w:p w14:paraId="541514A3" w14:textId="77777777" w:rsidR="009F28F7" w:rsidRPr="003B30A8" w:rsidRDefault="009F28F7" w:rsidP="009F28F7">
            <w:pPr>
              <w:rPr>
                <w:rFonts w:ascii="Helvetica" w:hAnsi="Helvetica"/>
                <w:b/>
                <w:sz w:val="16"/>
                <w:szCs w:val="16"/>
              </w:rPr>
            </w:pPr>
          </w:p>
        </w:tc>
        <w:tc>
          <w:tcPr>
            <w:tcW w:w="1890" w:type="dxa"/>
            <w:tcBorders>
              <w:top w:val="single" w:sz="4" w:space="0" w:color="auto"/>
            </w:tcBorders>
          </w:tcPr>
          <w:p w14:paraId="47C59911" w14:textId="4D1DF7F5" w:rsidR="009F28F7" w:rsidRPr="003B30A8" w:rsidRDefault="009F28F7" w:rsidP="009F28F7">
            <w:pPr>
              <w:rPr>
                <w:rFonts w:ascii="Helvetica" w:hAnsi="Helvetica"/>
                <w:b/>
                <w:sz w:val="16"/>
                <w:szCs w:val="16"/>
              </w:rPr>
            </w:pPr>
          </w:p>
        </w:tc>
      </w:tr>
      <w:tr w:rsidR="009F28F7" w14:paraId="07372AB5" w14:textId="77777777" w:rsidTr="001F7B22">
        <w:trPr>
          <w:trHeight w:val="1601"/>
        </w:trPr>
        <w:tc>
          <w:tcPr>
            <w:tcW w:w="3270" w:type="dxa"/>
            <w:vMerge/>
          </w:tcPr>
          <w:p w14:paraId="1A796A6C" w14:textId="3157EEA9" w:rsidR="009F28F7" w:rsidRDefault="009F28F7" w:rsidP="009F28F7">
            <w:pPr>
              <w:contextualSpacing w:val="0"/>
              <w:rPr>
                <w:b/>
                <w:sz w:val="32"/>
                <w:szCs w:val="32"/>
              </w:rPr>
            </w:pPr>
          </w:p>
        </w:tc>
        <w:tc>
          <w:tcPr>
            <w:tcW w:w="2748" w:type="dxa"/>
          </w:tcPr>
          <w:p w14:paraId="307BC6D3" w14:textId="77777777" w:rsidR="009F28F7" w:rsidRDefault="009F28F7" w:rsidP="009F28F7">
            <w:pPr>
              <w:pStyle w:val="ListParagraph"/>
              <w:rPr>
                <w:rFonts w:ascii="Helvetica" w:hAnsi="Helvetica"/>
                <w:b/>
                <w:sz w:val="16"/>
                <w:szCs w:val="16"/>
              </w:rPr>
            </w:pPr>
          </w:p>
          <w:p w14:paraId="17874E84" w14:textId="77777777" w:rsidR="009F28F7" w:rsidRDefault="009F28F7" w:rsidP="009F28F7">
            <w:pPr>
              <w:pStyle w:val="ListParagraph"/>
              <w:rPr>
                <w:rFonts w:ascii="Helvetica" w:hAnsi="Helvetica"/>
                <w:b/>
                <w:sz w:val="16"/>
                <w:szCs w:val="16"/>
              </w:rPr>
            </w:pPr>
          </w:p>
          <w:p w14:paraId="3CDBEAD4" w14:textId="77777777" w:rsidR="009F28F7" w:rsidRDefault="009F28F7" w:rsidP="009F28F7">
            <w:pPr>
              <w:pStyle w:val="ListParagraph"/>
              <w:rPr>
                <w:rFonts w:ascii="Helvetica" w:hAnsi="Helvetica"/>
                <w:b/>
                <w:sz w:val="16"/>
                <w:szCs w:val="16"/>
              </w:rPr>
            </w:pPr>
          </w:p>
          <w:p w14:paraId="5BCCAECA" w14:textId="77777777" w:rsidR="009F28F7" w:rsidRDefault="009F28F7" w:rsidP="009F28F7">
            <w:pPr>
              <w:pStyle w:val="ListParagraph"/>
              <w:rPr>
                <w:rFonts w:ascii="Helvetica" w:hAnsi="Helvetica"/>
                <w:b/>
                <w:sz w:val="16"/>
                <w:szCs w:val="16"/>
              </w:rPr>
            </w:pPr>
          </w:p>
          <w:p w14:paraId="565A6B2D" w14:textId="77777777" w:rsidR="009F28F7" w:rsidRDefault="009F28F7" w:rsidP="009F28F7">
            <w:pPr>
              <w:pStyle w:val="ListParagraph"/>
              <w:rPr>
                <w:rFonts w:ascii="Helvetica" w:hAnsi="Helvetica"/>
                <w:b/>
                <w:sz w:val="16"/>
                <w:szCs w:val="16"/>
              </w:rPr>
            </w:pPr>
          </w:p>
          <w:p w14:paraId="65CE777C" w14:textId="77777777" w:rsidR="009F28F7" w:rsidRDefault="009F28F7" w:rsidP="009F28F7">
            <w:pPr>
              <w:pStyle w:val="ListParagraph"/>
              <w:rPr>
                <w:rFonts w:ascii="Helvetica" w:hAnsi="Helvetica"/>
                <w:b/>
                <w:sz w:val="16"/>
                <w:szCs w:val="16"/>
              </w:rPr>
            </w:pPr>
          </w:p>
          <w:p w14:paraId="3CCABD98" w14:textId="77777777" w:rsidR="009F28F7" w:rsidRDefault="009F28F7" w:rsidP="009F28F7">
            <w:pPr>
              <w:pStyle w:val="ListParagraph"/>
              <w:rPr>
                <w:rFonts w:ascii="Helvetica" w:hAnsi="Helvetica"/>
                <w:b/>
                <w:sz w:val="16"/>
                <w:szCs w:val="16"/>
              </w:rPr>
            </w:pPr>
          </w:p>
          <w:p w14:paraId="48D83920" w14:textId="77777777" w:rsidR="009F28F7" w:rsidRDefault="009F28F7" w:rsidP="009F28F7">
            <w:pPr>
              <w:pStyle w:val="ListParagraph"/>
              <w:rPr>
                <w:rFonts w:ascii="Helvetica" w:hAnsi="Helvetica"/>
                <w:b/>
                <w:sz w:val="16"/>
                <w:szCs w:val="16"/>
              </w:rPr>
            </w:pPr>
          </w:p>
          <w:p w14:paraId="2A14505A" w14:textId="77777777" w:rsidR="009F28F7" w:rsidRDefault="009F28F7" w:rsidP="009F28F7">
            <w:pPr>
              <w:pStyle w:val="ListParagraph"/>
              <w:rPr>
                <w:rFonts w:ascii="Helvetica" w:hAnsi="Helvetica"/>
                <w:b/>
                <w:sz w:val="16"/>
                <w:szCs w:val="16"/>
              </w:rPr>
            </w:pPr>
          </w:p>
          <w:p w14:paraId="685B4A5C" w14:textId="77777777" w:rsidR="009F28F7" w:rsidRDefault="009F28F7" w:rsidP="009F28F7">
            <w:pPr>
              <w:pStyle w:val="ListParagraph"/>
              <w:rPr>
                <w:rFonts w:ascii="Helvetica" w:hAnsi="Helvetica"/>
                <w:b/>
                <w:sz w:val="16"/>
                <w:szCs w:val="16"/>
              </w:rPr>
            </w:pPr>
          </w:p>
          <w:p w14:paraId="3EF478CB" w14:textId="16EFC089" w:rsidR="009F28F7" w:rsidRPr="00153B91" w:rsidRDefault="009F28F7" w:rsidP="009F28F7">
            <w:pPr>
              <w:pStyle w:val="ListParagraph"/>
              <w:rPr>
                <w:rFonts w:ascii="Helvetica" w:hAnsi="Helvetica"/>
                <w:b/>
                <w:sz w:val="16"/>
                <w:szCs w:val="16"/>
              </w:rPr>
            </w:pPr>
          </w:p>
        </w:tc>
        <w:tc>
          <w:tcPr>
            <w:tcW w:w="2700" w:type="dxa"/>
          </w:tcPr>
          <w:p w14:paraId="43CAE022" w14:textId="35DDBEDC" w:rsidR="009F28F7" w:rsidRPr="003B30A8" w:rsidRDefault="009F28F7" w:rsidP="009F28F7">
            <w:pPr>
              <w:rPr>
                <w:rFonts w:ascii="Helvetica" w:hAnsi="Helvetica"/>
                <w:b/>
                <w:sz w:val="16"/>
                <w:szCs w:val="16"/>
              </w:rPr>
            </w:pPr>
          </w:p>
        </w:tc>
        <w:tc>
          <w:tcPr>
            <w:tcW w:w="2472" w:type="dxa"/>
          </w:tcPr>
          <w:p w14:paraId="590550C4" w14:textId="4C175326" w:rsidR="009F28F7" w:rsidRPr="003B30A8" w:rsidRDefault="009F28F7" w:rsidP="009F28F7">
            <w:pPr>
              <w:rPr>
                <w:rFonts w:ascii="Helvetica" w:hAnsi="Helvetica"/>
                <w:b/>
                <w:sz w:val="16"/>
                <w:szCs w:val="16"/>
              </w:rPr>
            </w:pPr>
          </w:p>
        </w:tc>
        <w:tc>
          <w:tcPr>
            <w:tcW w:w="1680" w:type="dxa"/>
          </w:tcPr>
          <w:p w14:paraId="3BF855EE" w14:textId="77777777" w:rsidR="009F28F7" w:rsidRPr="003B30A8" w:rsidRDefault="009F28F7" w:rsidP="009F28F7">
            <w:pPr>
              <w:rPr>
                <w:rFonts w:ascii="Helvetica" w:hAnsi="Helvetica"/>
                <w:b/>
                <w:sz w:val="16"/>
                <w:szCs w:val="16"/>
              </w:rPr>
            </w:pPr>
          </w:p>
        </w:tc>
        <w:tc>
          <w:tcPr>
            <w:tcW w:w="1890" w:type="dxa"/>
          </w:tcPr>
          <w:p w14:paraId="4105666D" w14:textId="11BE4986" w:rsidR="009F28F7" w:rsidRPr="003B30A8" w:rsidRDefault="009F28F7" w:rsidP="009F28F7">
            <w:pPr>
              <w:rPr>
                <w:rFonts w:ascii="Helvetica" w:hAnsi="Helvetica"/>
                <w:b/>
                <w:sz w:val="16"/>
                <w:szCs w:val="16"/>
              </w:rPr>
            </w:pPr>
          </w:p>
        </w:tc>
      </w:tr>
      <w:tr w:rsidR="009F28F7" w14:paraId="581EE8D1" w14:textId="77777777" w:rsidTr="001F7B22">
        <w:trPr>
          <w:trHeight w:val="2101"/>
        </w:trPr>
        <w:tc>
          <w:tcPr>
            <w:tcW w:w="3270" w:type="dxa"/>
            <w:vMerge/>
            <w:tcBorders>
              <w:bottom w:val="single" w:sz="4" w:space="0" w:color="000000"/>
            </w:tcBorders>
          </w:tcPr>
          <w:p w14:paraId="6A6E23B0" w14:textId="77777777" w:rsidR="009F28F7" w:rsidRDefault="009F28F7" w:rsidP="009F28F7">
            <w:pPr>
              <w:rPr>
                <w:b/>
                <w:sz w:val="32"/>
                <w:szCs w:val="32"/>
              </w:rPr>
            </w:pPr>
          </w:p>
        </w:tc>
        <w:tc>
          <w:tcPr>
            <w:tcW w:w="2748" w:type="dxa"/>
            <w:tcBorders>
              <w:bottom w:val="single" w:sz="4" w:space="0" w:color="000000"/>
            </w:tcBorders>
          </w:tcPr>
          <w:p w14:paraId="1E5C1126" w14:textId="24BCAB8E" w:rsidR="009F28F7" w:rsidRPr="00153B91" w:rsidRDefault="009F28F7" w:rsidP="009F28F7">
            <w:pPr>
              <w:rPr>
                <w:rFonts w:ascii="Helvetica" w:hAnsi="Helvetica"/>
                <w:b/>
                <w:sz w:val="16"/>
                <w:szCs w:val="16"/>
              </w:rPr>
            </w:pPr>
          </w:p>
        </w:tc>
        <w:tc>
          <w:tcPr>
            <w:tcW w:w="2700" w:type="dxa"/>
            <w:tcBorders>
              <w:bottom w:val="single" w:sz="4" w:space="0" w:color="000000"/>
            </w:tcBorders>
          </w:tcPr>
          <w:p w14:paraId="4D0A9C18" w14:textId="2AA8B1E0" w:rsidR="009F28F7" w:rsidRPr="003B30A8" w:rsidRDefault="009F28F7" w:rsidP="009F28F7">
            <w:pPr>
              <w:rPr>
                <w:rFonts w:ascii="Helvetica" w:hAnsi="Helvetica"/>
                <w:b/>
                <w:sz w:val="16"/>
                <w:szCs w:val="16"/>
              </w:rPr>
            </w:pPr>
          </w:p>
        </w:tc>
        <w:tc>
          <w:tcPr>
            <w:tcW w:w="2472" w:type="dxa"/>
            <w:tcBorders>
              <w:bottom w:val="single" w:sz="4" w:space="0" w:color="000000"/>
            </w:tcBorders>
          </w:tcPr>
          <w:p w14:paraId="2B1334E3" w14:textId="06BA0D9B" w:rsidR="009F28F7" w:rsidRPr="003B30A8" w:rsidRDefault="009F28F7" w:rsidP="009F28F7">
            <w:pPr>
              <w:rPr>
                <w:rFonts w:ascii="Helvetica" w:hAnsi="Helvetica"/>
                <w:b/>
                <w:sz w:val="16"/>
                <w:szCs w:val="16"/>
              </w:rPr>
            </w:pPr>
          </w:p>
        </w:tc>
        <w:tc>
          <w:tcPr>
            <w:tcW w:w="1680" w:type="dxa"/>
            <w:tcBorders>
              <w:bottom w:val="single" w:sz="4" w:space="0" w:color="000000"/>
            </w:tcBorders>
          </w:tcPr>
          <w:p w14:paraId="1AE0BF16" w14:textId="77777777" w:rsidR="009F28F7" w:rsidRPr="003B30A8" w:rsidRDefault="009F28F7" w:rsidP="009F28F7">
            <w:pPr>
              <w:rPr>
                <w:rFonts w:ascii="Helvetica" w:hAnsi="Helvetica"/>
                <w:b/>
                <w:sz w:val="16"/>
                <w:szCs w:val="16"/>
              </w:rPr>
            </w:pPr>
          </w:p>
        </w:tc>
        <w:tc>
          <w:tcPr>
            <w:tcW w:w="1890" w:type="dxa"/>
            <w:tcBorders>
              <w:bottom w:val="single" w:sz="4" w:space="0" w:color="000000"/>
            </w:tcBorders>
          </w:tcPr>
          <w:p w14:paraId="3B0F6192" w14:textId="77777777" w:rsidR="009F28F7" w:rsidRPr="003B30A8" w:rsidRDefault="009F28F7" w:rsidP="009F28F7">
            <w:pPr>
              <w:rPr>
                <w:rFonts w:ascii="Helvetica" w:hAnsi="Helvetica"/>
                <w:b/>
                <w:sz w:val="16"/>
                <w:szCs w:val="16"/>
              </w:rPr>
            </w:pPr>
          </w:p>
        </w:tc>
      </w:tr>
      <w:tr w:rsidR="009F28F7" w14:paraId="3B556D0F" w14:textId="77777777" w:rsidTr="001F7B22">
        <w:trPr>
          <w:trHeight w:val="655"/>
        </w:trPr>
        <w:tc>
          <w:tcPr>
            <w:tcW w:w="14760" w:type="dxa"/>
            <w:gridSpan w:val="6"/>
            <w:tcBorders>
              <w:top w:val="single" w:sz="4" w:space="0" w:color="000000"/>
            </w:tcBorders>
          </w:tcPr>
          <w:p w14:paraId="6A5AD808" w14:textId="6C8DBE2F" w:rsidR="009F28F7" w:rsidRDefault="009F28F7" w:rsidP="009F28F7">
            <w:pPr>
              <w:rPr>
                <w:rFonts w:ascii="Helvetica" w:eastAsia="Times New Roman" w:hAnsi="Helvetica"/>
                <w:b/>
                <w:sz w:val="16"/>
                <w:szCs w:val="16"/>
              </w:rPr>
            </w:pPr>
            <w:r>
              <w:rPr>
                <w:rFonts w:ascii="Helvetica" w:eastAsia="Times New Roman" w:hAnsi="Helvetica"/>
                <w:b/>
                <w:sz w:val="16"/>
                <w:szCs w:val="16"/>
              </w:rPr>
              <w:t>Misconceptions:</w:t>
            </w:r>
          </w:p>
          <w:p w14:paraId="2961A9B8" w14:textId="77777777" w:rsidR="009F28F7" w:rsidRDefault="009F28F7" w:rsidP="009F28F7">
            <w:pPr>
              <w:rPr>
                <w:rFonts w:ascii="Helvetica" w:eastAsia="Times New Roman" w:hAnsi="Helvetica"/>
                <w:sz w:val="16"/>
                <w:szCs w:val="16"/>
              </w:rPr>
            </w:pPr>
          </w:p>
          <w:p w14:paraId="22B8D0DC" w14:textId="77777777" w:rsidR="009F28F7" w:rsidRDefault="009F28F7" w:rsidP="009F28F7">
            <w:pPr>
              <w:rPr>
                <w:rFonts w:ascii="Helvetica" w:eastAsia="Times New Roman" w:hAnsi="Helvetica"/>
                <w:sz w:val="16"/>
                <w:szCs w:val="16"/>
              </w:rPr>
            </w:pPr>
          </w:p>
          <w:p w14:paraId="273159AC" w14:textId="77777777" w:rsidR="009F28F7" w:rsidRDefault="009F28F7" w:rsidP="009F28F7">
            <w:pPr>
              <w:rPr>
                <w:rFonts w:ascii="Helvetica" w:eastAsia="Times New Roman" w:hAnsi="Helvetica"/>
                <w:sz w:val="16"/>
                <w:szCs w:val="16"/>
              </w:rPr>
            </w:pPr>
          </w:p>
          <w:p w14:paraId="2B49D57B" w14:textId="77777777" w:rsidR="009F28F7" w:rsidRDefault="009F28F7" w:rsidP="009F28F7">
            <w:pPr>
              <w:rPr>
                <w:rFonts w:ascii="Helvetica" w:eastAsia="Times New Roman" w:hAnsi="Helvetica"/>
                <w:sz w:val="16"/>
                <w:szCs w:val="16"/>
              </w:rPr>
            </w:pPr>
          </w:p>
          <w:p w14:paraId="4A8F99CA" w14:textId="77777777" w:rsidR="009F28F7" w:rsidRDefault="009F28F7" w:rsidP="009F28F7">
            <w:pPr>
              <w:rPr>
                <w:rFonts w:ascii="Helvetica" w:eastAsia="Times New Roman" w:hAnsi="Helvetica"/>
                <w:sz w:val="16"/>
                <w:szCs w:val="16"/>
              </w:rPr>
            </w:pPr>
          </w:p>
          <w:p w14:paraId="020BA684" w14:textId="77777777" w:rsidR="009F28F7" w:rsidRDefault="009F28F7" w:rsidP="009F28F7">
            <w:pPr>
              <w:rPr>
                <w:rFonts w:ascii="Helvetica" w:eastAsia="Times New Roman" w:hAnsi="Helvetica"/>
                <w:sz w:val="16"/>
                <w:szCs w:val="16"/>
              </w:rPr>
            </w:pPr>
          </w:p>
          <w:p w14:paraId="41718704" w14:textId="77777777" w:rsidR="009F28F7" w:rsidRPr="004D3238" w:rsidRDefault="009F28F7" w:rsidP="009F28F7">
            <w:pPr>
              <w:rPr>
                <w:rFonts w:ascii="Helvetica" w:eastAsia="Times New Roman" w:hAnsi="Helvetica"/>
                <w:sz w:val="16"/>
                <w:szCs w:val="16"/>
              </w:rPr>
            </w:pPr>
          </w:p>
        </w:tc>
      </w:tr>
    </w:tbl>
    <w:p w14:paraId="0CF0E100" w14:textId="77777777" w:rsidR="00EA76A3" w:rsidRDefault="00EA76A3" w:rsidP="00E2042F">
      <w:pPr>
        <w:rPr>
          <w:sz w:val="52"/>
          <w:szCs w:val="2"/>
        </w:rPr>
      </w:pPr>
    </w:p>
    <w:p w14:paraId="7C579441" w14:textId="77777777" w:rsidR="00153B91" w:rsidRDefault="00153B91" w:rsidP="00E2042F">
      <w:pPr>
        <w:rPr>
          <w:sz w:val="52"/>
          <w:szCs w:val="2"/>
        </w:rPr>
      </w:pPr>
    </w:p>
    <w:p w14:paraId="46DF87CF" w14:textId="77777777" w:rsidR="00153B91" w:rsidRDefault="00153B91" w:rsidP="00E2042F">
      <w:pPr>
        <w:rPr>
          <w:sz w:val="52"/>
          <w:szCs w:val="2"/>
        </w:rPr>
      </w:pPr>
    </w:p>
    <w:p w14:paraId="0869F655" w14:textId="77777777" w:rsidR="00153B91" w:rsidRDefault="00153B91" w:rsidP="00E2042F">
      <w:pPr>
        <w:rPr>
          <w:sz w:val="52"/>
          <w:szCs w:val="2"/>
        </w:rPr>
      </w:pPr>
    </w:p>
    <w:p w14:paraId="210D68F9" w14:textId="77777777" w:rsidR="00660929" w:rsidRDefault="00660929" w:rsidP="0057151D">
      <w:pPr>
        <w:jc w:val="center"/>
        <w:rPr>
          <w:sz w:val="52"/>
          <w:szCs w:val="2"/>
        </w:rPr>
      </w:pPr>
    </w:p>
    <w:p w14:paraId="0FF472F4" w14:textId="77777777" w:rsidR="000A477D" w:rsidRDefault="000D79E2" w:rsidP="0057151D">
      <w:pPr>
        <w:jc w:val="center"/>
        <w:rPr>
          <w:sz w:val="52"/>
          <w:szCs w:val="2"/>
        </w:rPr>
      </w:pPr>
      <w:r>
        <w:rPr>
          <w:sz w:val="52"/>
          <w:szCs w:val="2"/>
        </w:rPr>
        <w:t xml:space="preserve">Assessment Creator </w:t>
      </w:r>
    </w:p>
    <w:p w14:paraId="2FEAA5BA" w14:textId="77777777" w:rsidR="000A477D" w:rsidRDefault="000A477D" w:rsidP="000A477D">
      <w:pPr>
        <w:rPr>
          <w:sz w:val="52"/>
          <w:szCs w:val="2"/>
        </w:rPr>
      </w:pPr>
    </w:p>
    <w:tbl>
      <w:tblPr>
        <w:tblStyle w:val="TableGrid"/>
        <w:tblW w:w="0" w:type="auto"/>
        <w:jc w:val="center"/>
        <w:tblLook w:val="04A0" w:firstRow="1" w:lastRow="0" w:firstColumn="1" w:lastColumn="0" w:noHBand="0" w:noVBand="1"/>
      </w:tblPr>
      <w:tblGrid>
        <w:gridCol w:w="2420"/>
        <w:gridCol w:w="2045"/>
        <w:gridCol w:w="3458"/>
        <w:gridCol w:w="3339"/>
        <w:gridCol w:w="3128"/>
      </w:tblGrid>
      <w:tr w:rsidR="006B7364" w:rsidRPr="00A754F7" w14:paraId="773714AC" w14:textId="77777777" w:rsidTr="00A754F7">
        <w:trPr>
          <w:trHeight w:val="1232"/>
          <w:jc w:val="center"/>
        </w:trPr>
        <w:tc>
          <w:tcPr>
            <w:tcW w:w="14616" w:type="dxa"/>
            <w:gridSpan w:val="5"/>
            <w:shd w:val="clear" w:color="auto" w:fill="D9D9D9" w:themeFill="background1" w:themeFillShade="D9"/>
            <w:vAlign w:val="center"/>
          </w:tcPr>
          <w:p w14:paraId="57E4950E" w14:textId="77777777" w:rsidR="006B7364" w:rsidRPr="00A754F7" w:rsidRDefault="006B7364" w:rsidP="00A754F7">
            <w:pPr>
              <w:jc w:val="center"/>
              <w:rPr>
                <w:b/>
                <w:sz w:val="52"/>
                <w:szCs w:val="2"/>
              </w:rPr>
            </w:pPr>
            <w:r w:rsidRPr="00A754F7">
              <w:rPr>
                <w:b/>
                <w:sz w:val="36"/>
                <w:szCs w:val="2"/>
              </w:rPr>
              <w:t>Unit Blueprint</w:t>
            </w:r>
          </w:p>
        </w:tc>
      </w:tr>
      <w:tr w:rsidR="00A754F7" w:rsidRPr="00A754F7" w14:paraId="105CC43B" w14:textId="77777777" w:rsidTr="00A754F7">
        <w:trPr>
          <w:trHeight w:val="1178"/>
          <w:jc w:val="center"/>
        </w:trPr>
        <w:tc>
          <w:tcPr>
            <w:tcW w:w="2448" w:type="dxa"/>
            <w:vAlign w:val="center"/>
          </w:tcPr>
          <w:p w14:paraId="1720FB7B" w14:textId="77777777" w:rsidR="00A754F7" w:rsidRPr="00A754F7" w:rsidRDefault="00A754F7" w:rsidP="00A754F7">
            <w:pPr>
              <w:jc w:val="center"/>
              <w:rPr>
                <w:b/>
                <w:sz w:val="28"/>
                <w:szCs w:val="2"/>
              </w:rPr>
            </w:pPr>
          </w:p>
        </w:tc>
        <w:tc>
          <w:tcPr>
            <w:tcW w:w="2070" w:type="dxa"/>
            <w:vAlign w:val="center"/>
          </w:tcPr>
          <w:p w14:paraId="675C4DDC" w14:textId="77777777" w:rsidR="00A754F7" w:rsidRPr="00A754F7" w:rsidRDefault="00A754F7" w:rsidP="00A754F7">
            <w:pPr>
              <w:jc w:val="center"/>
              <w:rPr>
                <w:b/>
                <w:sz w:val="28"/>
                <w:szCs w:val="2"/>
              </w:rPr>
            </w:pPr>
            <w:r w:rsidRPr="00A754F7">
              <w:rPr>
                <w:b/>
                <w:sz w:val="28"/>
                <w:szCs w:val="2"/>
              </w:rPr>
              <w:t>Total problems</w:t>
            </w:r>
          </w:p>
        </w:tc>
        <w:tc>
          <w:tcPr>
            <w:tcW w:w="3510" w:type="dxa"/>
            <w:vAlign w:val="center"/>
          </w:tcPr>
          <w:p w14:paraId="5B23E941" w14:textId="77777777" w:rsidR="00A754F7" w:rsidRPr="00A754F7" w:rsidRDefault="00A754F7" w:rsidP="00A754F7">
            <w:pPr>
              <w:jc w:val="center"/>
              <w:rPr>
                <w:b/>
                <w:sz w:val="28"/>
                <w:szCs w:val="2"/>
              </w:rPr>
            </w:pPr>
            <w:r w:rsidRPr="00A754F7">
              <w:rPr>
                <w:b/>
                <w:sz w:val="28"/>
                <w:szCs w:val="2"/>
              </w:rPr>
              <w:t>Rate</w:t>
            </w:r>
          </w:p>
          <w:p w14:paraId="0BB857E1" w14:textId="77777777" w:rsidR="00A754F7" w:rsidRPr="00A754F7" w:rsidRDefault="00A754F7" w:rsidP="00A754F7">
            <w:pPr>
              <w:jc w:val="center"/>
              <w:rPr>
                <w:b/>
                <w:sz w:val="28"/>
                <w:szCs w:val="2"/>
              </w:rPr>
            </w:pPr>
            <w:r w:rsidRPr="00A754F7">
              <w:rPr>
                <w:b/>
                <w:sz w:val="28"/>
                <w:szCs w:val="2"/>
              </w:rPr>
              <w:t>(min/problem)</w:t>
            </w:r>
          </w:p>
        </w:tc>
        <w:tc>
          <w:tcPr>
            <w:tcW w:w="3406" w:type="dxa"/>
            <w:vAlign w:val="center"/>
          </w:tcPr>
          <w:p w14:paraId="3A10107B" w14:textId="77777777" w:rsidR="00A754F7" w:rsidRDefault="00A754F7" w:rsidP="00A754F7">
            <w:pPr>
              <w:jc w:val="center"/>
              <w:rPr>
                <w:b/>
                <w:sz w:val="28"/>
                <w:szCs w:val="2"/>
              </w:rPr>
            </w:pPr>
            <w:r w:rsidRPr="00A754F7">
              <w:rPr>
                <w:b/>
                <w:sz w:val="28"/>
                <w:szCs w:val="2"/>
              </w:rPr>
              <w:t>Readiness</w:t>
            </w:r>
          </w:p>
          <w:p w14:paraId="15550BF0" w14:textId="77777777" w:rsidR="00A754F7" w:rsidRPr="00A754F7" w:rsidRDefault="00A754F7" w:rsidP="00A754F7">
            <w:pPr>
              <w:jc w:val="center"/>
              <w:rPr>
                <w:b/>
                <w:sz w:val="28"/>
                <w:szCs w:val="2"/>
              </w:rPr>
            </w:pPr>
            <w:r w:rsidRPr="00A754F7">
              <w:rPr>
                <w:b/>
                <w:sz w:val="28"/>
                <w:szCs w:val="2"/>
              </w:rPr>
              <w:t>(</w:t>
            </w:r>
            <w:r w:rsidR="00A64C28" w:rsidRPr="00A754F7">
              <w:rPr>
                <w:b/>
                <w:sz w:val="28"/>
                <w:szCs w:val="2"/>
              </w:rPr>
              <w:t>Count</w:t>
            </w:r>
            <w:r w:rsidRPr="00A754F7">
              <w:rPr>
                <w:b/>
                <w:sz w:val="28"/>
                <w:szCs w:val="2"/>
              </w:rPr>
              <w:t>/ %)</w:t>
            </w:r>
          </w:p>
        </w:tc>
        <w:tc>
          <w:tcPr>
            <w:tcW w:w="3182" w:type="dxa"/>
            <w:vAlign w:val="center"/>
          </w:tcPr>
          <w:p w14:paraId="7AB7B413" w14:textId="77777777" w:rsidR="00A754F7" w:rsidRDefault="00A754F7" w:rsidP="00A754F7">
            <w:pPr>
              <w:jc w:val="center"/>
              <w:rPr>
                <w:b/>
                <w:sz w:val="28"/>
                <w:szCs w:val="2"/>
              </w:rPr>
            </w:pPr>
            <w:r w:rsidRPr="00A754F7">
              <w:rPr>
                <w:b/>
                <w:sz w:val="28"/>
                <w:szCs w:val="2"/>
              </w:rPr>
              <w:t>Supporting</w:t>
            </w:r>
          </w:p>
          <w:p w14:paraId="74843E73" w14:textId="77777777" w:rsidR="00A754F7" w:rsidRPr="00A754F7" w:rsidRDefault="00A64C28" w:rsidP="00A754F7">
            <w:pPr>
              <w:jc w:val="center"/>
              <w:rPr>
                <w:b/>
                <w:sz w:val="28"/>
                <w:szCs w:val="2"/>
              </w:rPr>
            </w:pPr>
            <w:r>
              <w:rPr>
                <w:b/>
                <w:sz w:val="28"/>
                <w:szCs w:val="2"/>
              </w:rPr>
              <w:t>(C</w:t>
            </w:r>
            <w:r w:rsidR="00A754F7" w:rsidRPr="00A754F7">
              <w:rPr>
                <w:b/>
                <w:sz w:val="28"/>
                <w:szCs w:val="2"/>
              </w:rPr>
              <w:t>ount/ %)</w:t>
            </w:r>
          </w:p>
        </w:tc>
      </w:tr>
      <w:tr w:rsidR="00A754F7" w:rsidRPr="00A754F7" w14:paraId="22B9B14D" w14:textId="77777777" w:rsidTr="00A754F7">
        <w:trPr>
          <w:trHeight w:val="1619"/>
          <w:jc w:val="center"/>
        </w:trPr>
        <w:tc>
          <w:tcPr>
            <w:tcW w:w="2448" w:type="dxa"/>
            <w:vAlign w:val="center"/>
          </w:tcPr>
          <w:p w14:paraId="51E0C80D" w14:textId="77777777" w:rsidR="00A754F7" w:rsidRPr="00A754F7" w:rsidRDefault="00A754F7" w:rsidP="00A754F7">
            <w:pPr>
              <w:jc w:val="center"/>
              <w:rPr>
                <w:b/>
                <w:sz w:val="28"/>
                <w:szCs w:val="2"/>
              </w:rPr>
            </w:pPr>
            <w:r w:rsidRPr="00A754F7">
              <w:rPr>
                <w:b/>
                <w:sz w:val="28"/>
                <w:szCs w:val="2"/>
              </w:rPr>
              <w:t>STAAR Assessment</w:t>
            </w:r>
          </w:p>
        </w:tc>
        <w:tc>
          <w:tcPr>
            <w:tcW w:w="2070" w:type="dxa"/>
            <w:vAlign w:val="center"/>
          </w:tcPr>
          <w:p w14:paraId="3767728A" w14:textId="77777777" w:rsidR="00A754F7" w:rsidRPr="00A754F7" w:rsidRDefault="00A754F7" w:rsidP="00A754F7">
            <w:pPr>
              <w:jc w:val="center"/>
              <w:rPr>
                <w:b/>
                <w:sz w:val="28"/>
                <w:szCs w:val="2"/>
              </w:rPr>
            </w:pPr>
          </w:p>
        </w:tc>
        <w:tc>
          <w:tcPr>
            <w:tcW w:w="3510" w:type="dxa"/>
            <w:vAlign w:val="center"/>
          </w:tcPr>
          <w:p w14:paraId="16A1ED7B" w14:textId="77777777" w:rsidR="00A754F7" w:rsidRPr="00A754F7" w:rsidRDefault="00A754F7" w:rsidP="00A754F7">
            <w:pPr>
              <w:jc w:val="center"/>
              <w:rPr>
                <w:b/>
                <w:sz w:val="28"/>
                <w:szCs w:val="2"/>
              </w:rPr>
            </w:pPr>
          </w:p>
        </w:tc>
        <w:tc>
          <w:tcPr>
            <w:tcW w:w="3406" w:type="dxa"/>
            <w:vAlign w:val="center"/>
          </w:tcPr>
          <w:p w14:paraId="5D2036E3" w14:textId="77777777" w:rsidR="00A754F7" w:rsidRPr="00A754F7" w:rsidRDefault="00A754F7" w:rsidP="00A754F7">
            <w:pPr>
              <w:jc w:val="center"/>
              <w:rPr>
                <w:b/>
                <w:sz w:val="28"/>
                <w:szCs w:val="2"/>
              </w:rPr>
            </w:pPr>
          </w:p>
        </w:tc>
        <w:tc>
          <w:tcPr>
            <w:tcW w:w="3182" w:type="dxa"/>
            <w:vAlign w:val="center"/>
          </w:tcPr>
          <w:p w14:paraId="37E68CF0" w14:textId="77777777" w:rsidR="00A754F7" w:rsidRPr="00A754F7" w:rsidRDefault="00A754F7" w:rsidP="00A754F7">
            <w:pPr>
              <w:jc w:val="center"/>
              <w:rPr>
                <w:b/>
                <w:sz w:val="28"/>
                <w:szCs w:val="2"/>
              </w:rPr>
            </w:pPr>
          </w:p>
        </w:tc>
      </w:tr>
      <w:tr w:rsidR="00A754F7" w:rsidRPr="00A754F7" w14:paraId="5BDA58CC" w14:textId="77777777" w:rsidTr="00A754F7">
        <w:trPr>
          <w:trHeight w:val="1790"/>
          <w:jc w:val="center"/>
        </w:trPr>
        <w:tc>
          <w:tcPr>
            <w:tcW w:w="2448" w:type="dxa"/>
            <w:vAlign w:val="center"/>
          </w:tcPr>
          <w:p w14:paraId="48D38FD8" w14:textId="77777777" w:rsidR="00A754F7" w:rsidRDefault="00A754F7" w:rsidP="00A754F7">
            <w:pPr>
              <w:jc w:val="center"/>
              <w:rPr>
                <w:b/>
                <w:sz w:val="28"/>
                <w:szCs w:val="2"/>
              </w:rPr>
            </w:pPr>
            <w:r w:rsidRPr="00A754F7">
              <w:rPr>
                <w:b/>
                <w:sz w:val="28"/>
                <w:szCs w:val="2"/>
              </w:rPr>
              <w:t>Unit Assessment</w:t>
            </w:r>
          </w:p>
          <w:p w14:paraId="77422622" w14:textId="77777777" w:rsidR="00A64C28" w:rsidRPr="00A754F7" w:rsidRDefault="00A64C28" w:rsidP="00A754F7">
            <w:pPr>
              <w:jc w:val="center"/>
              <w:rPr>
                <w:b/>
                <w:sz w:val="28"/>
                <w:szCs w:val="2"/>
              </w:rPr>
            </w:pPr>
          </w:p>
        </w:tc>
        <w:tc>
          <w:tcPr>
            <w:tcW w:w="2070" w:type="dxa"/>
            <w:vAlign w:val="center"/>
          </w:tcPr>
          <w:p w14:paraId="3FBDF04B" w14:textId="77777777" w:rsidR="00A754F7" w:rsidRPr="00A754F7" w:rsidRDefault="00A754F7" w:rsidP="00A754F7">
            <w:pPr>
              <w:jc w:val="center"/>
              <w:rPr>
                <w:b/>
                <w:sz w:val="28"/>
                <w:szCs w:val="2"/>
              </w:rPr>
            </w:pPr>
          </w:p>
        </w:tc>
        <w:tc>
          <w:tcPr>
            <w:tcW w:w="3510" w:type="dxa"/>
            <w:vAlign w:val="center"/>
          </w:tcPr>
          <w:p w14:paraId="74B85684" w14:textId="77777777" w:rsidR="00A754F7" w:rsidRPr="00A754F7" w:rsidRDefault="00A754F7" w:rsidP="00A754F7">
            <w:pPr>
              <w:jc w:val="center"/>
              <w:rPr>
                <w:b/>
                <w:sz w:val="28"/>
                <w:szCs w:val="2"/>
              </w:rPr>
            </w:pPr>
          </w:p>
        </w:tc>
        <w:tc>
          <w:tcPr>
            <w:tcW w:w="3406" w:type="dxa"/>
            <w:vAlign w:val="center"/>
          </w:tcPr>
          <w:p w14:paraId="5EDC0E05" w14:textId="77777777" w:rsidR="00A754F7" w:rsidRPr="00A754F7" w:rsidRDefault="00A754F7" w:rsidP="00A754F7">
            <w:pPr>
              <w:jc w:val="center"/>
              <w:rPr>
                <w:b/>
                <w:sz w:val="28"/>
                <w:szCs w:val="2"/>
              </w:rPr>
            </w:pPr>
          </w:p>
        </w:tc>
        <w:tc>
          <w:tcPr>
            <w:tcW w:w="3182" w:type="dxa"/>
            <w:vAlign w:val="center"/>
          </w:tcPr>
          <w:p w14:paraId="3B12D0A0" w14:textId="77777777" w:rsidR="00A754F7" w:rsidRPr="00A754F7" w:rsidRDefault="00A754F7" w:rsidP="00A754F7">
            <w:pPr>
              <w:jc w:val="center"/>
              <w:rPr>
                <w:b/>
                <w:sz w:val="28"/>
                <w:szCs w:val="2"/>
              </w:rPr>
            </w:pPr>
          </w:p>
        </w:tc>
      </w:tr>
    </w:tbl>
    <w:p w14:paraId="628D7FAC" w14:textId="77777777" w:rsidR="000D79E2" w:rsidRDefault="000D79E2" w:rsidP="000A477D">
      <w:pPr>
        <w:rPr>
          <w:sz w:val="52"/>
          <w:szCs w:val="2"/>
        </w:rPr>
      </w:pPr>
      <w:r>
        <w:rPr>
          <w:sz w:val="52"/>
          <w:szCs w:val="2"/>
        </w:rPr>
        <w:br w:type="page"/>
      </w:r>
    </w:p>
    <w:p w14:paraId="6967C319" w14:textId="77777777" w:rsidR="0057151D" w:rsidRPr="0057151D" w:rsidRDefault="0057151D" w:rsidP="0057151D">
      <w:pPr>
        <w:jc w:val="center"/>
        <w:rPr>
          <w:sz w:val="52"/>
          <w:szCs w:val="2"/>
        </w:rPr>
      </w:pPr>
      <w:r>
        <w:rPr>
          <w:sz w:val="52"/>
          <w:szCs w:val="2"/>
        </w:rPr>
        <w:lastRenderedPageBreak/>
        <w:t>Day-by-Day Outline</w:t>
      </w:r>
    </w:p>
    <w:p w14:paraId="4CB47936" w14:textId="77777777" w:rsidR="0057151D" w:rsidRDefault="0057151D" w:rsidP="00E2042F">
      <w:pPr>
        <w:rPr>
          <w:sz w:val="52"/>
          <w:szCs w:val="2"/>
        </w:rPr>
      </w:pPr>
    </w:p>
    <w:tbl>
      <w:tblPr>
        <w:tblStyle w:val="TableGrid"/>
        <w:tblW w:w="0" w:type="auto"/>
        <w:tblLook w:val="04A0" w:firstRow="1" w:lastRow="0" w:firstColumn="1" w:lastColumn="0" w:noHBand="0" w:noVBand="1"/>
      </w:tblPr>
      <w:tblGrid>
        <w:gridCol w:w="2878"/>
        <w:gridCol w:w="2878"/>
        <w:gridCol w:w="2878"/>
        <w:gridCol w:w="2878"/>
        <w:gridCol w:w="2878"/>
      </w:tblGrid>
      <w:tr w:rsidR="00E2042F" w14:paraId="180AC973" w14:textId="77777777" w:rsidTr="003B739E">
        <w:trPr>
          <w:trHeight w:val="2304"/>
        </w:trPr>
        <w:tc>
          <w:tcPr>
            <w:tcW w:w="2878" w:type="dxa"/>
          </w:tcPr>
          <w:p w14:paraId="56ED7ACE" w14:textId="77777777" w:rsidR="00E2042F" w:rsidRPr="0049134D" w:rsidRDefault="00E2042F" w:rsidP="00130F7F">
            <w:pPr>
              <w:rPr>
                <w:rFonts w:ascii="Arial" w:hAnsi="Arial" w:cs="Arial"/>
                <w:sz w:val="20"/>
                <w:szCs w:val="20"/>
              </w:rPr>
            </w:pPr>
            <w:r w:rsidRPr="0049134D">
              <w:rPr>
                <w:rFonts w:ascii="Arial" w:hAnsi="Arial" w:cs="Arial"/>
                <w:sz w:val="52"/>
                <w:szCs w:val="2"/>
              </w:rPr>
              <w:t>1</w:t>
            </w:r>
            <w:r w:rsidR="00A76F2E" w:rsidRPr="0049134D">
              <w:rPr>
                <w:rFonts w:ascii="Arial" w:hAnsi="Arial" w:cs="Arial"/>
                <w:sz w:val="20"/>
                <w:szCs w:val="20"/>
              </w:rPr>
              <w:t xml:space="preserve">Intro to ecology and how </w:t>
            </w:r>
            <w:r w:rsidR="00A76F2E" w:rsidRPr="0049134D">
              <w:rPr>
                <w:rFonts w:ascii="Arial" w:hAnsi="Arial" w:cs="Arial"/>
                <w:sz w:val="16"/>
                <w:szCs w:val="16"/>
              </w:rPr>
              <w:t>every community becomes a world of interaction</w:t>
            </w:r>
          </w:p>
          <w:p w14:paraId="2E85E490" w14:textId="77777777" w:rsidR="00A76F2E" w:rsidRPr="0049134D" w:rsidRDefault="00A76F2E" w:rsidP="00130F7F">
            <w:pPr>
              <w:rPr>
                <w:rFonts w:ascii="Arial" w:hAnsi="Arial" w:cs="Arial"/>
                <w:sz w:val="20"/>
                <w:szCs w:val="20"/>
              </w:rPr>
            </w:pPr>
          </w:p>
          <w:p w14:paraId="619E2B26" w14:textId="0BEA2B8C" w:rsidR="00A76F2E" w:rsidRPr="0049134D" w:rsidRDefault="00A76F2E" w:rsidP="00130F7F">
            <w:pPr>
              <w:rPr>
                <w:rFonts w:ascii="Arial" w:hAnsi="Arial" w:cs="Arial"/>
                <w:sz w:val="20"/>
                <w:szCs w:val="20"/>
              </w:rPr>
            </w:pPr>
            <w:r w:rsidRPr="0049134D">
              <w:rPr>
                <w:rFonts w:ascii="Arial" w:hAnsi="Arial" w:cs="Arial"/>
                <w:sz w:val="20"/>
                <w:szCs w:val="20"/>
              </w:rPr>
              <w:t>Engage:</w:t>
            </w:r>
          </w:p>
          <w:p w14:paraId="429AF25F" w14:textId="56419F37" w:rsidR="00A76F2E" w:rsidRPr="0049134D" w:rsidRDefault="00A76F2E" w:rsidP="00130F7F">
            <w:pPr>
              <w:rPr>
                <w:rFonts w:ascii="Arial" w:hAnsi="Arial" w:cs="Arial"/>
              </w:rPr>
            </w:pPr>
            <w:hyperlink r:id="rId28" w:history="1">
              <w:r w:rsidRPr="0049134D">
                <w:rPr>
                  <w:rStyle w:val="Hyperlink"/>
                  <w:rFonts w:ascii="Arial" w:hAnsi="Arial" w:cs="Arial"/>
                  <w:sz w:val="20"/>
                  <w:szCs w:val="20"/>
                </w:rPr>
                <w:t>Intro video:</w:t>
              </w:r>
            </w:hyperlink>
          </w:p>
        </w:tc>
        <w:tc>
          <w:tcPr>
            <w:tcW w:w="2878" w:type="dxa"/>
          </w:tcPr>
          <w:p w14:paraId="31954C10" w14:textId="77777777" w:rsidR="00E2042F" w:rsidRPr="0049134D" w:rsidRDefault="00E2042F" w:rsidP="00130F7F">
            <w:pPr>
              <w:rPr>
                <w:rFonts w:ascii="Arial" w:hAnsi="Arial" w:cs="Arial"/>
                <w:sz w:val="20"/>
                <w:szCs w:val="20"/>
              </w:rPr>
            </w:pPr>
            <w:r w:rsidRPr="0049134D">
              <w:rPr>
                <w:rFonts w:ascii="Arial" w:hAnsi="Arial" w:cs="Arial"/>
                <w:sz w:val="52"/>
                <w:szCs w:val="2"/>
              </w:rPr>
              <w:t>2</w:t>
            </w:r>
            <w:r w:rsidR="00EA1A38" w:rsidRPr="0049134D">
              <w:rPr>
                <w:rFonts w:ascii="Arial" w:hAnsi="Arial" w:cs="Arial"/>
                <w:sz w:val="20"/>
                <w:szCs w:val="20"/>
              </w:rPr>
              <w:t xml:space="preserve"> </w:t>
            </w:r>
            <w:r w:rsidR="00A76F2E" w:rsidRPr="0049134D">
              <w:rPr>
                <w:rFonts w:ascii="Arial" w:hAnsi="Arial" w:cs="Arial"/>
                <w:sz w:val="20"/>
                <w:szCs w:val="20"/>
              </w:rPr>
              <w:t>Explore:</w:t>
            </w:r>
          </w:p>
          <w:p w14:paraId="4D50F39D" w14:textId="244366CE" w:rsidR="00A76F2E" w:rsidRPr="0049134D" w:rsidRDefault="00A76F2E" w:rsidP="00130F7F">
            <w:pPr>
              <w:rPr>
                <w:rFonts w:ascii="Arial" w:hAnsi="Arial" w:cs="Arial"/>
                <w:sz w:val="16"/>
                <w:szCs w:val="16"/>
              </w:rPr>
            </w:pPr>
            <w:r w:rsidRPr="0049134D">
              <w:rPr>
                <w:rFonts w:ascii="Arial" w:hAnsi="Arial" w:cs="Arial"/>
                <w:sz w:val="16"/>
                <w:szCs w:val="16"/>
              </w:rPr>
              <w:t xml:space="preserve">Students will categorize a series of items </w:t>
            </w:r>
            <w:r w:rsidR="00210415" w:rsidRPr="0049134D">
              <w:rPr>
                <w:rFonts w:ascii="Arial" w:hAnsi="Arial" w:cs="Arial"/>
                <w:sz w:val="16"/>
                <w:szCs w:val="16"/>
              </w:rPr>
              <w:t>however they like.  They will then be required to explain their organization.  From here, they will observe an image of a community and write what they see.</w:t>
            </w:r>
          </w:p>
        </w:tc>
        <w:tc>
          <w:tcPr>
            <w:tcW w:w="2878" w:type="dxa"/>
          </w:tcPr>
          <w:p w14:paraId="4BB415E6" w14:textId="6B6A42E6" w:rsidR="00210415" w:rsidRPr="0049134D" w:rsidRDefault="00E2042F" w:rsidP="00130F7F">
            <w:pPr>
              <w:rPr>
                <w:rFonts w:ascii="Arial" w:hAnsi="Arial" w:cs="Arial"/>
                <w:sz w:val="20"/>
                <w:szCs w:val="20"/>
              </w:rPr>
            </w:pPr>
            <w:r w:rsidRPr="0049134D">
              <w:rPr>
                <w:rFonts w:ascii="Arial" w:hAnsi="Arial" w:cs="Arial"/>
                <w:sz w:val="52"/>
                <w:szCs w:val="2"/>
              </w:rPr>
              <w:t>3</w:t>
            </w:r>
            <w:r w:rsidR="00AE7A9A" w:rsidRPr="0049134D">
              <w:rPr>
                <w:rFonts w:ascii="Arial" w:hAnsi="Arial" w:cs="Arial"/>
                <w:sz w:val="20"/>
                <w:szCs w:val="20"/>
              </w:rPr>
              <w:t xml:space="preserve"> </w:t>
            </w:r>
            <w:r w:rsidR="00210415" w:rsidRPr="0049134D">
              <w:rPr>
                <w:rFonts w:ascii="Arial" w:hAnsi="Arial" w:cs="Arial"/>
                <w:sz w:val="20"/>
                <w:szCs w:val="20"/>
              </w:rPr>
              <w:t>Explore (cont.)</w:t>
            </w:r>
          </w:p>
          <w:p w14:paraId="359EA45A" w14:textId="12B601A8" w:rsidR="00210415" w:rsidRPr="0049134D" w:rsidRDefault="00210415" w:rsidP="00130F7F">
            <w:pPr>
              <w:rPr>
                <w:rFonts w:ascii="Arial" w:hAnsi="Arial" w:cs="Arial"/>
                <w:sz w:val="16"/>
                <w:szCs w:val="16"/>
              </w:rPr>
            </w:pPr>
            <w:r w:rsidRPr="0049134D">
              <w:rPr>
                <w:rFonts w:ascii="Arial" w:hAnsi="Arial" w:cs="Arial"/>
                <w:sz w:val="16"/>
                <w:szCs w:val="16"/>
              </w:rPr>
              <w:t xml:space="preserve">Students will use the activity found in the TX Gateway to explain interactions.  In groups they will record their observations and enter to the </w:t>
            </w:r>
            <w:proofErr w:type="spellStart"/>
            <w:r w:rsidRPr="0049134D">
              <w:rPr>
                <w:rFonts w:ascii="Arial" w:hAnsi="Arial" w:cs="Arial"/>
                <w:sz w:val="16"/>
                <w:szCs w:val="16"/>
              </w:rPr>
              <w:t>Padlet</w:t>
            </w:r>
            <w:proofErr w:type="spellEnd"/>
            <w:r w:rsidRPr="0049134D">
              <w:rPr>
                <w:rFonts w:ascii="Arial" w:hAnsi="Arial" w:cs="Arial"/>
                <w:sz w:val="16"/>
                <w:szCs w:val="16"/>
              </w:rPr>
              <w:t xml:space="preserve"> provided</w:t>
            </w:r>
          </w:p>
        </w:tc>
        <w:tc>
          <w:tcPr>
            <w:tcW w:w="2878" w:type="dxa"/>
          </w:tcPr>
          <w:p w14:paraId="610C0FD6" w14:textId="1696DC47" w:rsidR="00130F7F" w:rsidRPr="0049134D" w:rsidRDefault="00E2042F" w:rsidP="00130F7F">
            <w:pPr>
              <w:rPr>
                <w:rFonts w:ascii="Arial" w:hAnsi="Arial" w:cs="Arial"/>
                <w:sz w:val="20"/>
                <w:szCs w:val="20"/>
              </w:rPr>
            </w:pPr>
            <w:r w:rsidRPr="0049134D">
              <w:rPr>
                <w:rFonts w:ascii="Arial" w:hAnsi="Arial" w:cs="Arial"/>
                <w:sz w:val="52"/>
                <w:szCs w:val="2"/>
              </w:rPr>
              <w:t>4</w:t>
            </w:r>
            <w:r w:rsidR="00AE7A9A" w:rsidRPr="0049134D">
              <w:rPr>
                <w:rFonts w:ascii="Arial" w:hAnsi="Arial" w:cs="Arial"/>
                <w:sz w:val="52"/>
                <w:szCs w:val="2"/>
              </w:rPr>
              <w:t xml:space="preserve"> </w:t>
            </w:r>
            <w:r w:rsidR="00210415" w:rsidRPr="0049134D">
              <w:rPr>
                <w:rFonts w:ascii="Arial" w:hAnsi="Arial" w:cs="Arial"/>
                <w:sz w:val="20"/>
                <w:szCs w:val="20"/>
              </w:rPr>
              <w:t>Formative assessment</w:t>
            </w:r>
          </w:p>
          <w:p w14:paraId="66956C96" w14:textId="77777777" w:rsidR="00210415" w:rsidRPr="0049134D" w:rsidRDefault="00210415" w:rsidP="00130F7F">
            <w:pPr>
              <w:rPr>
                <w:rFonts w:ascii="Arial" w:hAnsi="Arial" w:cs="Arial"/>
                <w:sz w:val="16"/>
                <w:szCs w:val="16"/>
              </w:rPr>
            </w:pPr>
            <w:r w:rsidRPr="0049134D">
              <w:rPr>
                <w:rFonts w:ascii="Arial" w:hAnsi="Arial" w:cs="Arial"/>
                <w:sz w:val="16"/>
                <w:szCs w:val="16"/>
              </w:rPr>
              <w:t>Students will take a short quiz to go over some of the concepts explored.</w:t>
            </w:r>
          </w:p>
          <w:p w14:paraId="26F04D7B" w14:textId="77777777" w:rsidR="00210415" w:rsidRPr="0049134D" w:rsidRDefault="00210415" w:rsidP="00130F7F">
            <w:pPr>
              <w:rPr>
                <w:rFonts w:ascii="Arial" w:hAnsi="Arial" w:cs="Arial"/>
                <w:sz w:val="16"/>
                <w:szCs w:val="16"/>
              </w:rPr>
            </w:pPr>
          </w:p>
          <w:p w14:paraId="0799D007" w14:textId="5E661DFA" w:rsidR="00210415" w:rsidRPr="0049134D" w:rsidRDefault="00210415" w:rsidP="00130F7F">
            <w:pPr>
              <w:rPr>
                <w:rFonts w:ascii="Arial" w:hAnsi="Arial" w:cs="Arial"/>
                <w:sz w:val="16"/>
                <w:szCs w:val="16"/>
              </w:rPr>
            </w:pPr>
            <w:r w:rsidRPr="0049134D">
              <w:rPr>
                <w:rFonts w:ascii="Arial" w:hAnsi="Arial" w:cs="Arial"/>
                <w:sz w:val="16"/>
                <w:szCs w:val="16"/>
              </w:rPr>
              <w:t xml:space="preserve">They will also participate in a short </w:t>
            </w:r>
            <w:hyperlink r:id="rId29" w:history="1">
              <w:proofErr w:type="spellStart"/>
              <w:r w:rsidRPr="0049134D">
                <w:rPr>
                  <w:rStyle w:val="Hyperlink"/>
                  <w:rFonts w:ascii="Arial" w:hAnsi="Arial" w:cs="Arial"/>
                  <w:sz w:val="16"/>
                  <w:szCs w:val="16"/>
                </w:rPr>
                <w:t>Quizlet.live</w:t>
              </w:r>
              <w:proofErr w:type="spellEnd"/>
            </w:hyperlink>
            <w:r w:rsidRPr="0049134D">
              <w:rPr>
                <w:rFonts w:ascii="Arial" w:hAnsi="Arial" w:cs="Arial"/>
                <w:sz w:val="16"/>
                <w:szCs w:val="16"/>
              </w:rPr>
              <w:t xml:space="preserve"> session with some of the key vocabulary used for this unit.</w:t>
            </w:r>
          </w:p>
          <w:p w14:paraId="2213F421" w14:textId="0E72107D" w:rsidR="003B739E" w:rsidRPr="0049134D" w:rsidRDefault="003B739E" w:rsidP="00E2042F">
            <w:pPr>
              <w:rPr>
                <w:rFonts w:ascii="Arial" w:hAnsi="Arial" w:cs="Arial"/>
                <w:sz w:val="52"/>
                <w:szCs w:val="2"/>
              </w:rPr>
            </w:pPr>
          </w:p>
        </w:tc>
        <w:tc>
          <w:tcPr>
            <w:tcW w:w="2878" w:type="dxa"/>
          </w:tcPr>
          <w:p w14:paraId="348D5541" w14:textId="4EE694CF" w:rsidR="00210415" w:rsidRPr="0049134D" w:rsidRDefault="00E2042F" w:rsidP="00130F7F">
            <w:pPr>
              <w:rPr>
                <w:rFonts w:ascii="Arial" w:hAnsi="Arial" w:cs="Arial"/>
                <w:sz w:val="20"/>
                <w:szCs w:val="20"/>
              </w:rPr>
            </w:pPr>
            <w:r w:rsidRPr="0049134D">
              <w:rPr>
                <w:rFonts w:ascii="Arial" w:hAnsi="Arial" w:cs="Arial"/>
                <w:sz w:val="52"/>
                <w:szCs w:val="2"/>
              </w:rPr>
              <w:t>5</w:t>
            </w:r>
            <w:r w:rsidR="00AE7A9A" w:rsidRPr="0049134D">
              <w:rPr>
                <w:rFonts w:ascii="Arial" w:hAnsi="Arial" w:cs="Arial"/>
                <w:sz w:val="20"/>
                <w:szCs w:val="20"/>
              </w:rPr>
              <w:t xml:space="preserve"> </w:t>
            </w:r>
            <w:r w:rsidR="00210415" w:rsidRPr="0049134D">
              <w:rPr>
                <w:rFonts w:ascii="Arial" w:hAnsi="Arial" w:cs="Arial"/>
                <w:sz w:val="20"/>
                <w:szCs w:val="20"/>
              </w:rPr>
              <w:t>Explore 2:</w:t>
            </w:r>
          </w:p>
          <w:p w14:paraId="35DA3682" w14:textId="0E98DD09" w:rsidR="00130F7F" w:rsidRPr="0049134D" w:rsidRDefault="00210415" w:rsidP="00130F7F">
            <w:pPr>
              <w:rPr>
                <w:rFonts w:ascii="Arial" w:hAnsi="Arial" w:cs="Arial"/>
                <w:sz w:val="16"/>
                <w:szCs w:val="16"/>
              </w:rPr>
            </w:pPr>
            <w:r w:rsidRPr="0049134D">
              <w:rPr>
                <w:rFonts w:ascii="Arial" w:hAnsi="Arial" w:cs="Arial"/>
                <w:sz w:val="16"/>
                <w:szCs w:val="16"/>
              </w:rPr>
              <w:t>Students will organize a series of cards of various objects.  They will determine their organization and whether these items are living or non.</w:t>
            </w:r>
          </w:p>
          <w:p w14:paraId="72894AE3" w14:textId="29B13670" w:rsidR="002C66B7" w:rsidRPr="0049134D" w:rsidRDefault="002C66B7" w:rsidP="00E2042F">
            <w:pPr>
              <w:rPr>
                <w:rFonts w:ascii="Arial" w:hAnsi="Arial" w:cs="Arial"/>
                <w:sz w:val="20"/>
                <w:szCs w:val="20"/>
              </w:rPr>
            </w:pPr>
          </w:p>
        </w:tc>
      </w:tr>
      <w:tr w:rsidR="00E2042F" w14:paraId="41EF059D" w14:textId="77777777" w:rsidTr="003B739E">
        <w:trPr>
          <w:trHeight w:val="2304"/>
        </w:trPr>
        <w:tc>
          <w:tcPr>
            <w:tcW w:w="2878" w:type="dxa"/>
          </w:tcPr>
          <w:p w14:paraId="79EB4B71" w14:textId="52BA2B8E" w:rsidR="00E2042F" w:rsidRPr="0049134D" w:rsidRDefault="004D3238" w:rsidP="00130F7F">
            <w:pPr>
              <w:rPr>
                <w:rFonts w:ascii="Arial" w:hAnsi="Arial" w:cs="Arial"/>
                <w:sz w:val="20"/>
                <w:szCs w:val="20"/>
              </w:rPr>
            </w:pPr>
            <w:r w:rsidRPr="0049134D">
              <w:rPr>
                <w:rFonts w:ascii="Arial" w:hAnsi="Arial" w:cs="Arial"/>
                <w:sz w:val="52"/>
                <w:szCs w:val="2"/>
              </w:rPr>
              <w:t>8</w:t>
            </w:r>
            <w:r w:rsidR="00523BEC" w:rsidRPr="0049134D">
              <w:rPr>
                <w:rFonts w:ascii="Arial" w:hAnsi="Arial" w:cs="Arial"/>
                <w:sz w:val="52"/>
                <w:szCs w:val="2"/>
              </w:rPr>
              <w:t xml:space="preserve"> </w:t>
            </w:r>
            <w:r w:rsidR="00897425" w:rsidRPr="0049134D">
              <w:rPr>
                <w:rFonts w:ascii="Arial" w:hAnsi="Arial" w:cs="Arial"/>
                <w:sz w:val="20"/>
                <w:szCs w:val="20"/>
              </w:rPr>
              <w:t>Explore/explain</w:t>
            </w:r>
          </w:p>
          <w:p w14:paraId="19BBDF29" w14:textId="77777777" w:rsidR="00897425" w:rsidRPr="0049134D" w:rsidRDefault="00897425" w:rsidP="00130F7F">
            <w:pPr>
              <w:rPr>
                <w:rFonts w:ascii="Arial" w:hAnsi="Arial" w:cs="Arial"/>
                <w:sz w:val="16"/>
                <w:szCs w:val="16"/>
              </w:rPr>
            </w:pPr>
            <w:hyperlink r:id="rId30" w:history="1">
              <w:r w:rsidRPr="0049134D">
                <w:rPr>
                  <w:rStyle w:val="Hyperlink"/>
                  <w:rFonts w:ascii="Arial" w:hAnsi="Arial" w:cs="Arial"/>
                  <w:sz w:val="16"/>
                  <w:szCs w:val="16"/>
                </w:rPr>
                <w:t xml:space="preserve">Living </w:t>
              </w:r>
              <w:proofErr w:type="gramStart"/>
              <w:r w:rsidRPr="0049134D">
                <w:rPr>
                  <w:rStyle w:val="Hyperlink"/>
                  <w:rFonts w:ascii="Arial" w:hAnsi="Arial" w:cs="Arial"/>
                  <w:sz w:val="16"/>
                  <w:szCs w:val="16"/>
                </w:rPr>
                <w:t>non</w:t>
              </w:r>
              <w:r w:rsidRPr="0049134D">
                <w:rPr>
                  <w:rStyle w:val="Hyperlink"/>
                  <w:rFonts w:ascii="Arial" w:hAnsi="Arial" w:cs="Arial"/>
                  <w:sz w:val="16"/>
                  <w:szCs w:val="16"/>
                </w:rPr>
                <w:t xml:space="preserve"> </w:t>
              </w:r>
              <w:r w:rsidRPr="0049134D">
                <w:rPr>
                  <w:rStyle w:val="Hyperlink"/>
                  <w:rFonts w:ascii="Arial" w:hAnsi="Arial" w:cs="Arial"/>
                  <w:sz w:val="16"/>
                  <w:szCs w:val="16"/>
                </w:rPr>
                <w:t>video</w:t>
              </w:r>
              <w:proofErr w:type="gramEnd"/>
            </w:hyperlink>
          </w:p>
          <w:p w14:paraId="06901888" w14:textId="77777777" w:rsidR="00897425" w:rsidRPr="0049134D" w:rsidRDefault="00897425" w:rsidP="00130F7F">
            <w:pPr>
              <w:rPr>
                <w:rFonts w:ascii="Arial" w:hAnsi="Arial" w:cs="Arial"/>
                <w:sz w:val="16"/>
                <w:szCs w:val="16"/>
              </w:rPr>
            </w:pPr>
          </w:p>
          <w:p w14:paraId="70DEF24D" w14:textId="576CDE11" w:rsidR="00897425" w:rsidRPr="0049134D" w:rsidRDefault="00897425" w:rsidP="00130F7F">
            <w:pPr>
              <w:rPr>
                <w:rFonts w:ascii="Arial" w:hAnsi="Arial" w:cs="Arial"/>
                <w:sz w:val="16"/>
                <w:szCs w:val="16"/>
              </w:rPr>
            </w:pPr>
            <w:r w:rsidRPr="0049134D">
              <w:rPr>
                <w:rFonts w:ascii="Arial" w:hAnsi="Arial" w:cs="Arial"/>
                <w:sz w:val="16"/>
                <w:szCs w:val="16"/>
              </w:rPr>
              <w:t>Students will participate in an activity to reinforce their understanding of living and nonliving things</w:t>
            </w:r>
          </w:p>
        </w:tc>
        <w:tc>
          <w:tcPr>
            <w:tcW w:w="2878" w:type="dxa"/>
          </w:tcPr>
          <w:p w14:paraId="6109D187" w14:textId="77777777" w:rsidR="00E2042F" w:rsidRPr="0049134D" w:rsidRDefault="004D3238" w:rsidP="00130F7F">
            <w:pPr>
              <w:rPr>
                <w:rFonts w:ascii="Arial" w:hAnsi="Arial" w:cs="Arial"/>
                <w:sz w:val="20"/>
                <w:szCs w:val="20"/>
              </w:rPr>
            </w:pPr>
            <w:r w:rsidRPr="0049134D">
              <w:rPr>
                <w:rFonts w:ascii="Arial" w:hAnsi="Arial" w:cs="Arial"/>
                <w:sz w:val="52"/>
                <w:szCs w:val="2"/>
              </w:rPr>
              <w:t>9</w:t>
            </w:r>
            <w:r w:rsidR="003B739E" w:rsidRPr="0049134D">
              <w:rPr>
                <w:rFonts w:ascii="Arial" w:hAnsi="Arial" w:cs="Arial"/>
                <w:sz w:val="20"/>
                <w:szCs w:val="20"/>
              </w:rPr>
              <w:t xml:space="preserve"> </w:t>
            </w:r>
            <w:r w:rsidR="00897425" w:rsidRPr="0049134D">
              <w:rPr>
                <w:rFonts w:ascii="Arial" w:hAnsi="Arial" w:cs="Arial"/>
                <w:sz w:val="20"/>
                <w:szCs w:val="20"/>
              </w:rPr>
              <w:t>Explain</w:t>
            </w:r>
          </w:p>
          <w:p w14:paraId="22F7AA16" w14:textId="77777777" w:rsidR="00897425" w:rsidRPr="0049134D" w:rsidRDefault="00897425" w:rsidP="00130F7F">
            <w:pPr>
              <w:rPr>
                <w:rFonts w:ascii="Arial" w:hAnsi="Arial" w:cs="Arial"/>
                <w:sz w:val="16"/>
                <w:szCs w:val="16"/>
              </w:rPr>
            </w:pPr>
            <w:r w:rsidRPr="0049134D">
              <w:rPr>
                <w:rFonts w:ascii="Arial" w:hAnsi="Arial" w:cs="Arial"/>
                <w:sz w:val="16"/>
                <w:szCs w:val="16"/>
              </w:rPr>
              <w:t>Students will show their understanding of these concepts by choosing an organism or series of organisms to describe what they need to survive.</w:t>
            </w:r>
          </w:p>
          <w:p w14:paraId="340276A6" w14:textId="74B033E4" w:rsidR="00897425" w:rsidRPr="0049134D" w:rsidRDefault="00897425" w:rsidP="00130F7F">
            <w:pPr>
              <w:rPr>
                <w:rFonts w:ascii="Arial" w:hAnsi="Arial" w:cs="Arial"/>
                <w:sz w:val="16"/>
                <w:szCs w:val="16"/>
              </w:rPr>
            </w:pPr>
            <w:r w:rsidRPr="0049134D">
              <w:rPr>
                <w:rFonts w:ascii="Arial" w:hAnsi="Arial" w:cs="Arial"/>
                <w:sz w:val="16"/>
                <w:szCs w:val="16"/>
              </w:rPr>
              <w:t xml:space="preserve">They will use an image from the internet to illustrate their understanding </w:t>
            </w:r>
          </w:p>
        </w:tc>
        <w:tc>
          <w:tcPr>
            <w:tcW w:w="2878" w:type="dxa"/>
          </w:tcPr>
          <w:p w14:paraId="212847EC" w14:textId="77777777" w:rsidR="00E2042F" w:rsidRPr="0049134D" w:rsidRDefault="004D3238" w:rsidP="00130F7F">
            <w:pPr>
              <w:rPr>
                <w:rFonts w:ascii="Arial" w:hAnsi="Arial" w:cs="Arial"/>
                <w:sz w:val="20"/>
                <w:szCs w:val="20"/>
              </w:rPr>
            </w:pPr>
            <w:r w:rsidRPr="0049134D">
              <w:rPr>
                <w:rFonts w:ascii="Arial" w:hAnsi="Arial" w:cs="Arial"/>
                <w:sz w:val="52"/>
                <w:szCs w:val="2"/>
              </w:rPr>
              <w:t>10</w:t>
            </w:r>
            <w:r w:rsidR="003B739E" w:rsidRPr="0049134D">
              <w:rPr>
                <w:rFonts w:ascii="Arial" w:hAnsi="Arial" w:cs="Arial"/>
                <w:sz w:val="20"/>
                <w:szCs w:val="20"/>
              </w:rPr>
              <w:t xml:space="preserve"> </w:t>
            </w:r>
            <w:r w:rsidR="0049134D" w:rsidRPr="0049134D">
              <w:rPr>
                <w:rFonts w:ascii="Arial" w:hAnsi="Arial" w:cs="Arial"/>
                <w:sz w:val="20"/>
                <w:szCs w:val="20"/>
              </w:rPr>
              <w:t>Elaborate</w:t>
            </w:r>
          </w:p>
          <w:p w14:paraId="5D8E8FC0" w14:textId="7E13E85B" w:rsidR="0049134D" w:rsidRPr="0049134D" w:rsidRDefault="0049134D" w:rsidP="00130F7F">
            <w:pPr>
              <w:rPr>
                <w:rFonts w:ascii="Arial" w:hAnsi="Arial" w:cs="Arial"/>
                <w:sz w:val="16"/>
                <w:szCs w:val="16"/>
              </w:rPr>
            </w:pPr>
            <w:r w:rsidRPr="0049134D">
              <w:rPr>
                <w:rFonts w:ascii="Arial" w:hAnsi="Arial" w:cs="Arial"/>
                <w:sz w:val="16"/>
                <w:szCs w:val="16"/>
              </w:rPr>
              <w:t>Students will research and choose a particular animal that has been negatively impacted by changes in their environment.  They will then describe how this animal has been impacted.  Factors, solutions</w:t>
            </w:r>
          </w:p>
        </w:tc>
        <w:tc>
          <w:tcPr>
            <w:tcW w:w="2878" w:type="dxa"/>
          </w:tcPr>
          <w:p w14:paraId="5CC5E0B2" w14:textId="04CD690F" w:rsidR="0049134D" w:rsidRPr="0049134D" w:rsidRDefault="004D3238" w:rsidP="0049134D">
            <w:pPr>
              <w:rPr>
                <w:rFonts w:ascii="Arial" w:hAnsi="Arial" w:cs="Arial"/>
                <w:sz w:val="20"/>
                <w:szCs w:val="20"/>
              </w:rPr>
            </w:pPr>
            <w:r w:rsidRPr="0049134D">
              <w:rPr>
                <w:rFonts w:ascii="Arial" w:hAnsi="Arial" w:cs="Arial"/>
                <w:sz w:val="52"/>
                <w:szCs w:val="2"/>
              </w:rPr>
              <w:t>11</w:t>
            </w:r>
            <w:r w:rsidR="0049134D" w:rsidRPr="0049134D">
              <w:rPr>
                <w:rFonts w:ascii="Arial" w:hAnsi="Arial" w:cs="Arial"/>
                <w:sz w:val="20"/>
                <w:szCs w:val="20"/>
              </w:rPr>
              <w:t>Elaborate</w:t>
            </w:r>
          </w:p>
          <w:p w14:paraId="2C179584" w14:textId="7EC74A8E" w:rsidR="0049134D" w:rsidRPr="0049134D" w:rsidRDefault="0049134D" w:rsidP="0049134D">
            <w:pPr>
              <w:rPr>
                <w:rFonts w:ascii="Arial" w:hAnsi="Arial" w:cs="Arial"/>
                <w:sz w:val="16"/>
                <w:szCs w:val="16"/>
              </w:rPr>
            </w:pPr>
            <w:r w:rsidRPr="0049134D">
              <w:rPr>
                <w:rFonts w:ascii="Arial" w:hAnsi="Arial" w:cs="Arial"/>
                <w:sz w:val="16"/>
                <w:szCs w:val="16"/>
              </w:rPr>
              <w:t>Students will show how the carbon dioxide/oxygen cycle works in a particular community scene of their choosing.</w:t>
            </w:r>
          </w:p>
          <w:p w14:paraId="412DA399" w14:textId="30D4CAF7" w:rsidR="0049134D" w:rsidRPr="0049134D" w:rsidRDefault="0049134D" w:rsidP="00130F7F">
            <w:pPr>
              <w:rPr>
                <w:rFonts w:ascii="Arial" w:hAnsi="Arial" w:cs="Arial"/>
                <w:sz w:val="16"/>
                <w:szCs w:val="16"/>
              </w:rPr>
            </w:pPr>
            <w:r w:rsidRPr="0049134D">
              <w:rPr>
                <w:rFonts w:ascii="Arial" w:hAnsi="Arial" w:cs="Arial"/>
                <w:sz w:val="16"/>
                <w:szCs w:val="16"/>
              </w:rPr>
              <w:t xml:space="preserve"> </w:t>
            </w:r>
          </w:p>
        </w:tc>
        <w:tc>
          <w:tcPr>
            <w:tcW w:w="2878" w:type="dxa"/>
          </w:tcPr>
          <w:p w14:paraId="574409FD" w14:textId="77777777" w:rsidR="0049134D" w:rsidRPr="0049134D" w:rsidRDefault="00E2042F" w:rsidP="0049134D">
            <w:pPr>
              <w:rPr>
                <w:rFonts w:ascii="Arial" w:hAnsi="Arial" w:cs="Arial"/>
                <w:sz w:val="20"/>
                <w:szCs w:val="20"/>
              </w:rPr>
            </w:pPr>
            <w:r w:rsidRPr="0049134D">
              <w:rPr>
                <w:rFonts w:ascii="Arial" w:hAnsi="Arial" w:cs="Arial"/>
                <w:sz w:val="52"/>
                <w:szCs w:val="2"/>
              </w:rPr>
              <w:t>1</w:t>
            </w:r>
            <w:r w:rsidR="004D3238" w:rsidRPr="0049134D">
              <w:rPr>
                <w:rFonts w:ascii="Arial" w:hAnsi="Arial" w:cs="Arial"/>
                <w:sz w:val="52"/>
                <w:szCs w:val="2"/>
              </w:rPr>
              <w:t>2</w:t>
            </w:r>
            <w:r w:rsidR="003B739E" w:rsidRPr="0049134D">
              <w:rPr>
                <w:rFonts w:ascii="Arial" w:hAnsi="Arial" w:cs="Arial"/>
                <w:b/>
                <w:sz w:val="20"/>
                <w:szCs w:val="20"/>
              </w:rPr>
              <w:t xml:space="preserve"> </w:t>
            </w:r>
            <w:r w:rsidR="0049134D" w:rsidRPr="0049134D">
              <w:rPr>
                <w:rFonts w:ascii="Arial" w:hAnsi="Arial" w:cs="Arial"/>
                <w:sz w:val="20"/>
                <w:szCs w:val="20"/>
              </w:rPr>
              <w:t>Evaluate</w:t>
            </w:r>
          </w:p>
          <w:p w14:paraId="68263769" w14:textId="77777777" w:rsidR="0049134D" w:rsidRPr="0049134D" w:rsidRDefault="0049134D" w:rsidP="0049134D">
            <w:pPr>
              <w:rPr>
                <w:rFonts w:ascii="Arial" w:hAnsi="Arial" w:cs="Arial"/>
                <w:sz w:val="16"/>
                <w:szCs w:val="16"/>
              </w:rPr>
            </w:pPr>
            <w:r w:rsidRPr="0049134D">
              <w:rPr>
                <w:rFonts w:ascii="Arial" w:hAnsi="Arial" w:cs="Arial"/>
                <w:sz w:val="16"/>
                <w:szCs w:val="16"/>
              </w:rPr>
              <w:t xml:space="preserve">In groups, the students will create an ecosystem </w:t>
            </w:r>
            <w:r w:rsidRPr="0049134D">
              <w:rPr>
                <w:rFonts w:ascii="Arial" w:hAnsi="Arial" w:cs="Arial"/>
                <w:sz w:val="16"/>
                <w:szCs w:val="16"/>
              </w:rPr>
              <w:t xml:space="preserve">poster </w:t>
            </w:r>
            <w:r w:rsidRPr="0049134D">
              <w:rPr>
                <w:rFonts w:ascii="Arial" w:hAnsi="Arial" w:cs="Arial"/>
                <w:sz w:val="16"/>
                <w:szCs w:val="16"/>
              </w:rPr>
              <w:t>from which they will show how</w:t>
            </w:r>
            <w:r w:rsidRPr="0049134D">
              <w:rPr>
                <w:rFonts w:ascii="Arial" w:hAnsi="Arial" w:cs="Arial"/>
                <w:sz w:val="16"/>
                <w:szCs w:val="16"/>
              </w:rPr>
              <w:t xml:space="preserve"> interactions from what has been investigated through the course of this unit.  </w:t>
            </w:r>
          </w:p>
          <w:p w14:paraId="0EE9FF2C" w14:textId="09AC7D25" w:rsidR="0049134D" w:rsidRPr="0049134D" w:rsidRDefault="0049134D" w:rsidP="0049134D">
            <w:pPr>
              <w:rPr>
                <w:rFonts w:ascii="Arial" w:hAnsi="Arial" w:cs="Arial"/>
                <w:sz w:val="16"/>
                <w:szCs w:val="16"/>
              </w:rPr>
            </w:pPr>
            <w:r w:rsidRPr="0049134D">
              <w:rPr>
                <w:rFonts w:ascii="Arial" w:hAnsi="Arial" w:cs="Arial"/>
                <w:sz w:val="16"/>
                <w:szCs w:val="16"/>
              </w:rPr>
              <w:t xml:space="preserve">They will record their work and explanations and turn in to the </w:t>
            </w:r>
            <w:hyperlink r:id="rId31" w:history="1">
              <w:r w:rsidRPr="0049134D">
                <w:rPr>
                  <w:rStyle w:val="Hyperlink"/>
                  <w:rFonts w:ascii="Arial" w:hAnsi="Arial" w:cs="Arial"/>
                  <w:sz w:val="16"/>
                  <w:szCs w:val="16"/>
                </w:rPr>
                <w:t>Seesaw app</w:t>
              </w:r>
            </w:hyperlink>
          </w:p>
        </w:tc>
      </w:tr>
      <w:tr w:rsidR="00E2042F" w14:paraId="3942217F" w14:textId="77777777" w:rsidTr="003B739E">
        <w:trPr>
          <w:trHeight w:val="2304"/>
        </w:trPr>
        <w:tc>
          <w:tcPr>
            <w:tcW w:w="2878" w:type="dxa"/>
          </w:tcPr>
          <w:p w14:paraId="09B72E95" w14:textId="1FCFB7B4" w:rsidR="00E2042F" w:rsidRPr="0049134D" w:rsidRDefault="004D3238" w:rsidP="00E2042F">
            <w:pPr>
              <w:rPr>
                <w:rFonts w:ascii="Arial" w:hAnsi="Arial" w:cs="Arial"/>
                <w:sz w:val="52"/>
                <w:szCs w:val="2"/>
              </w:rPr>
            </w:pPr>
            <w:r w:rsidRPr="0049134D">
              <w:rPr>
                <w:rFonts w:ascii="Arial" w:hAnsi="Arial" w:cs="Arial"/>
                <w:sz w:val="52"/>
                <w:szCs w:val="2"/>
              </w:rPr>
              <w:t>15</w:t>
            </w:r>
          </w:p>
        </w:tc>
        <w:tc>
          <w:tcPr>
            <w:tcW w:w="2878" w:type="dxa"/>
          </w:tcPr>
          <w:p w14:paraId="5382B5BC" w14:textId="47C7EDE6" w:rsidR="00E2042F" w:rsidRPr="0049134D" w:rsidRDefault="00E2042F" w:rsidP="00E2042F">
            <w:pPr>
              <w:rPr>
                <w:rFonts w:ascii="Arial" w:hAnsi="Arial" w:cs="Arial"/>
                <w:sz w:val="52"/>
                <w:szCs w:val="2"/>
              </w:rPr>
            </w:pPr>
            <w:r w:rsidRPr="0049134D">
              <w:rPr>
                <w:rFonts w:ascii="Arial" w:hAnsi="Arial" w:cs="Arial"/>
                <w:sz w:val="52"/>
                <w:szCs w:val="2"/>
              </w:rPr>
              <w:t>1</w:t>
            </w:r>
            <w:r w:rsidR="004D3238" w:rsidRPr="0049134D">
              <w:rPr>
                <w:rFonts w:ascii="Arial" w:hAnsi="Arial" w:cs="Arial"/>
                <w:sz w:val="52"/>
                <w:szCs w:val="2"/>
              </w:rPr>
              <w:t>6</w:t>
            </w:r>
          </w:p>
        </w:tc>
        <w:tc>
          <w:tcPr>
            <w:tcW w:w="2878" w:type="dxa"/>
          </w:tcPr>
          <w:p w14:paraId="5882E28F" w14:textId="4AE28F40" w:rsidR="00E2042F" w:rsidRPr="0049134D" w:rsidRDefault="00E2042F" w:rsidP="00E2042F">
            <w:pPr>
              <w:rPr>
                <w:rFonts w:ascii="Arial" w:hAnsi="Arial" w:cs="Arial"/>
                <w:sz w:val="52"/>
                <w:szCs w:val="2"/>
              </w:rPr>
            </w:pPr>
            <w:r w:rsidRPr="0049134D">
              <w:rPr>
                <w:rFonts w:ascii="Arial" w:hAnsi="Arial" w:cs="Arial"/>
                <w:sz w:val="52"/>
                <w:szCs w:val="2"/>
              </w:rPr>
              <w:t>1</w:t>
            </w:r>
            <w:r w:rsidR="004D3238" w:rsidRPr="0049134D">
              <w:rPr>
                <w:rFonts w:ascii="Arial" w:hAnsi="Arial" w:cs="Arial"/>
                <w:sz w:val="52"/>
                <w:szCs w:val="2"/>
              </w:rPr>
              <w:t>7</w:t>
            </w:r>
          </w:p>
        </w:tc>
        <w:tc>
          <w:tcPr>
            <w:tcW w:w="2878" w:type="dxa"/>
          </w:tcPr>
          <w:p w14:paraId="303A6C0E" w14:textId="07E872BB" w:rsidR="00E2042F" w:rsidRPr="0049134D" w:rsidRDefault="00E2042F" w:rsidP="00E2042F">
            <w:pPr>
              <w:rPr>
                <w:rFonts w:ascii="Arial" w:hAnsi="Arial" w:cs="Arial"/>
                <w:sz w:val="52"/>
                <w:szCs w:val="2"/>
              </w:rPr>
            </w:pPr>
            <w:r w:rsidRPr="0049134D">
              <w:rPr>
                <w:rFonts w:ascii="Arial" w:hAnsi="Arial" w:cs="Arial"/>
                <w:sz w:val="52"/>
                <w:szCs w:val="2"/>
              </w:rPr>
              <w:t>1</w:t>
            </w:r>
            <w:r w:rsidR="004D3238" w:rsidRPr="0049134D">
              <w:rPr>
                <w:rFonts w:ascii="Arial" w:hAnsi="Arial" w:cs="Arial"/>
                <w:sz w:val="52"/>
                <w:szCs w:val="2"/>
              </w:rPr>
              <w:t>8</w:t>
            </w:r>
          </w:p>
        </w:tc>
        <w:tc>
          <w:tcPr>
            <w:tcW w:w="2878" w:type="dxa"/>
          </w:tcPr>
          <w:p w14:paraId="4C502256" w14:textId="61A7E03B" w:rsidR="00E2042F" w:rsidRPr="0049134D" w:rsidRDefault="00E2042F" w:rsidP="00E2042F">
            <w:pPr>
              <w:rPr>
                <w:rFonts w:ascii="Arial" w:hAnsi="Arial" w:cs="Arial"/>
                <w:sz w:val="52"/>
                <w:szCs w:val="2"/>
              </w:rPr>
            </w:pPr>
            <w:r w:rsidRPr="0049134D">
              <w:rPr>
                <w:rFonts w:ascii="Arial" w:hAnsi="Arial" w:cs="Arial"/>
                <w:sz w:val="52"/>
                <w:szCs w:val="2"/>
              </w:rPr>
              <w:t>1</w:t>
            </w:r>
            <w:r w:rsidR="004D3238" w:rsidRPr="0049134D">
              <w:rPr>
                <w:rFonts w:ascii="Arial" w:hAnsi="Arial" w:cs="Arial"/>
                <w:sz w:val="52"/>
                <w:szCs w:val="2"/>
              </w:rPr>
              <w:t>9</w:t>
            </w:r>
          </w:p>
        </w:tc>
      </w:tr>
      <w:tr w:rsidR="00E2042F" w14:paraId="0435AED8" w14:textId="77777777" w:rsidTr="003B739E">
        <w:trPr>
          <w:trHeight w:val="2304"/>
        </w:trPr>
        <w:tc>
          <w:tcPr>
            <w:tcW w:w="2878" w:type="dxa"/>
          </w:tcPr>
          <w:p w14:paraId="390BE053" w14:textId="4A10EFFA" w:rsidR="00E2042F" w:rsidRPr="0049134D" w:rsidRDefault="004D3238" w:rsidP="00E2042F">
            <w:pPr>
              <w:rPr>
                <w:rFonts w:ascii="Arial" w:hAnsi="Arial" w:cs="Arial"/>
                <w:sz w:val="52"/>
                <w:szCs w:val="2"/>
              </w:rPr>
            </w:pPr>
            <w:r w:rsidRPr="0049134D">
              <w:rPr>
                <w:rFonts w:ascii="Arial" w:hAnsi="Arial" w:cs="Arial"/>
                <w:sz w:val="52"/>
                <w:szCs w:val="2"/>
              </w:rPr>
              <w:t>22</w:t>
            </w:r>
          </w:p>
        </w:tc>
        <w:tc>
          <w:tcPr>
            <w:tcW w:w="2878" w:type="dxa"/>
          </w:tcPr>
          <w:p w14:paraId="17A9AC2B" w14:textId="7145A308" w:rsidR="00E2042F" w:rsidRPr="0049134D" w:rsidRDefault="004D3238" w:rsidP="00E2042F">
            <w:pPr>
              <w:rPr>
                <w:rFonts w:ascii="Arial" w:hAnsi="Arial" w:cs="Arial"/>
                <w:sz w:val="52"/>
                <w:szCs w:val="2"/>
              </w:rPr>
            </w:pPr>
            <w:r w:rsidRPr="0049134D">
              <w:rPr>
                <w:rFonts w:ascii="Arial" w:hAnsi="Arial" w:cs="Arial"/>
                <w:sz w:val="52"/>
                <w:szCs w:val="2"/>
              </w:rPr>
              <w:t>23</w:t>
            </w:r>
          </w:p>
        </w:tc>
        <w:tc>
          <w:tcPr>
            <w:tcW w:w="2878" w:type="dxa"/>
          </w:tcPr>
          <w:p w14:paraId="633EA331" w14:textId="2D324CE7" w:rsidR="00E2042F" w:rsidRPr="0049134D" w:rsidRDefault="004D3238" w:rsidP="00E2042F">
            <w:pPr>
              <w:rPr>
                <w:rFonts w:ascii="Arial" w:hAnsi="Arial" w:cs="Arial"/>
                <w:sz w:val="52"/>
                <w:szCs w:val="2"/>
              </w:rPr>
            </w:pPr>
            <w:r w:rsidRPr="0049134D">
              <w:rPr>
                <w:rFonts w:ascii="Arial" w:hAnsi="Arial" w:cs="Arial"/>
                <w:sz w:val="52"/>
                <w:szCs w:val="2"/>
              </w:rPr>
              <w:t>24</w:t>
            </w:r>
          </w:p>
        </w:tc>
        <w:tc>
          <w:tcPr>
            <w:tcW w:w="2878" w:type="dxa"/>
          </w:tcPr>
          <w:p w14:paraId="75078A21" w14:textId="251AD607" w:rsidR="00E2042F" w:rsidRPr="0049134D" w:rsidRDefault="004D3238" w:rsidP="00E2042F">
            <w:pPr>
              <w:rPr>
                <w:rFonts w:ascii="Arial" w:hAnsi="Arial" w:cs="Arial"/>
                <w:sz w:val="52"/>
                <w:szCs w:val="2"/>
              </w:rPr>
            </w:pPr>
            <w:r w:rsidRPr="0049134D">
              <w:rPr>
                <w:rFonts w:ascii="Arial" w:hAnsi="Arial" w:cs="Arial"/>
                <w:sz w:val="52"/>
                <w:szCs w:val="2"/>
              </w:rPr>
              <w:t>25</w:t>
            </w:r>
          </w:p>
        </w:tc>
        <w:tc>
          <w:tcPr>
            <w:tcW w:w="2878" w:type="dxa"/>
          </w:tcPr>
          <w:p w14:paraId="3D4B1371" w14:textId="1759E372" w:rsidR="00E2042F" w:rsidRPr="0049134D" w:rsidRDefault="00E2042F" w:rsidP="00E2042F">
            <w:pPr>
              <w:rPr>
                <w:rFonts w:ascii="Arial" w:hAnsi="Arial" w:cs="Arial"/>
                <w:sz w:val="52"/>
                <w:szCs w:val="2"/>
              </w:rPr>
            </w:pPr>
            <w:r w:rsidRPr="0049134D">
              <w:rPr>
                <w:rFonts w:ascii="Arial" w:hAnsi="Arial" w:cs="Arial"/>
                <w:sz w:val="52"/>
                <w:szCs w:val="2"/>
              </w:rPr>
              <w:t>2</w:t>
            </w:r>
            <w:r w:rsidR="004D3238" w:rsidRPr="0049134D">
              <w:rPr>
                <w:rFonts w:ascii="Arial" w:hAnsi="Arial" w:cs="Arial"/>
                <w:sz w:val="52"/>
                <w:szCs w:val="2"/>
              </w:rPr>
              <w:t>6</w:t>
            </w:r>
          </w:p>
        </w:tc>
      </w:tr>
    </w:tbl>
    <w:p w14:paraId="38785B66" w14:textId="38754C1D" w:rsidR="00E2042F" w:rsidRPr="0049134D" w:rsidRDefault="00E2042F" w:rsidP="0049134D">
      <w:pPr>
        <w:tabs>
          <w:tab w:val="left" w:pos="4369"/>
        </w:tabs>
        <w:rPr>
          <w:sz w:val="52"/>
          <w:szCs w:val="2"/>
        </w:rPr>
      </w:pPr>
      <w:bookmarkStart w:id="0" w:name="_GoBack"/>
      <w:bookmarkEnd w:id="0"/>
    </w:p>
    <w:sectPr w:rsidR="00E2042F" w:rsidRPr="0049134D" w:rsidSect="0081750D">
      <w:headerReference w:type="even" r:id="rId32"/>
      <w:headerReference w:type="default" r:id="rId33"/>
      <w:footerReference w:type="even" r:id="rId34"/>
      <w:footerReference w:type="default" r:id="rId35"/>
      <w:headerReference w:type="first" r:id="rId36"/>
      <w:footerReference w:type="first" r:id="rId37"/>
      <w:pgSz w:w="15840" w:h="12240" w:orient="landscape" w:code="1"/>
      <w:pgMar w:top="720" w:right="720" w:bottom="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CFF7" w14:textId="77777777" w:rsidR="00D45E29" w:rsidRDefault="00D45E29" w:rsidP="006F5910">
      <w:r>
        <w:separator/>
      </w:r>
    </w:p>
  </w:endnote>
  <w:endnote w:type="continuationSeparator" w:id="0">
    <w:p w14:paraId="267A67DF" w14:textId="77777777" w:rsidR="00D45E29" w:rsidRDefault="00D45E29" w:rsidP="006F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203E" w14:textId="77777777" w:rsidR="006F5910" w:rsidRDefault="006F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2327" w14:textId="77777777" w:rsidR="006F5910" w:rsidRDefault="006F5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B5B4" w14:textId="77777777" w:rsidR="006F5910" w:rsidRDefault="006F5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225BD" w14:textId="77777777" w:rsidR="00D45E29" w:rsidRDefault="00D45E29" w:rsidP="006F5910">
      <w:r>
        <w:separator/>
      </w:r>
    </w:p>
  </w:footnote>
  <w:footnote w:type="continuationSeparator" w:id="0">
    <w:p w14:paraId="7CE91BBC" w14:textId="77777777" w:rsidR="00D45E29" w:rsidRDefault="00D45E29" w:rsidP="006F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CEA1" w14:textId="77777777" w:rsidR="006F5910" w:rsidRDefault="006F5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EAAE" w14:textId="77777777" w:rsidR="006F5910" w:rsidRDefault="006F5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984B" w14:textId="77777777" w:rsidR="006F5910" w:rsidRDefault="006F5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06929"/>
    <w:multiLevelType w:val="multilevel"/>
    <w:tmpl w:val="4C5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A2859"/>
    <w:multiLevelType w:val="hybridMultilevel"/>
    <w:tmpl w:val="978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34A82"/>
    <w:multiLevelType w:val="multilevel"/>
    <w:tmpl w:val="1E24C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96155"/>
    <w:multiLevelType w:val="multilevel"/>
    <w:tmpl w:val="692C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25B7D"/>
    <w:multiLevelType w:val="multilevel"/>
    <w:tmpl w:val="2A58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B1"/>
    <w:rsid w:val="00037BD4"/>
    <w:rsid w:val="00047B85"/>
    <w:rsid w:val="00053C39"/>
    <w:rsid w:val="000A0AEB"/>
    <w:rsid w:val="000A477D"/>
    <w:rsid w:val="000A7528"/>
    <w:rsid w:val="000C2B7F"/>
    <w:rsid w:val="000D79E2"/>
    <w:rsid w:val="001032F8"/>
    <w:rsid w:val="001239CE"/>
    <w:rsid w:val="00130F7F"/>
    <w:rsid w:val="00150199"/>
    <w:rsid w:val="00153B91"/>
    <w:rsid w:val="001B281F"/>
    <w:rsid w:val="001C6754"/>
    <w:rsid w:val="001F7B22"/>
    <w:rsid w:val="00210415"/>
    <w:rsid w:val="00263B4A"/>
    <w:rsid w:val="00295C6F"/>
    <w:rsid w:val="002A0D1B"/>
    <w:rsid w:val="002A23C4"/>
    <w:rsid w:val="002B2584"/>
    <w:rsid w:val="002C66B7"/>
    <w:rsid w:val="0036588C"/>
    <w:rsid w:val="003669F0"/>
    <w:rsid w:val="00392366"/>
    <w:rsid w:val="003B30A8"/>
    <w:rsid w:val="003B739E"/>
    <w:rsid w:val="00435CDB"/>
    <w:rsid w:val="00467DAC"/>
    <w:rsid w:val="0049134D"/>
    <w:rsid w:val="004D3238"/>
    <w:rsid w:val="004D584D"/>
    <w:rsid w:val="004F1C40"/>
    <w:rsid w:val="005171D4"/>
    <w:rsid w:val="00523BEC"/>
    <w:rsid w:val="0057151D"/>
    <w:rsid w:val="0057196E"/>
    <w:rsid w:val="005C786F"/>
    <w:rsid w:val="005E0669"/>
    <w:rsid w:val="005F7DC1"/>
    <w:rsid w:val="006332AB"/>
    <w:rsid w:val="00660929"/>
    <w:rsid w:val="006A1A0C"/>
    <w:rsid w:val="006B619A"/>
    <w:rsid w:val="006B7364"/>
    <w:rsid w:val="006D6238"/>
    <w:rsid w:val="006F5910"/>
    <w:rsid w:val="007955C6"/>
    <w:rsid w:val="007A467E"/>
    <w:rsid w:val="007E62BD"/>
    <w:rsid w:val="007F50E2"/>
    <w:rsid w:val="008153B1"/>
    <w:rsid w:val="0081750D"/>
    <w:rsid w:val="008203E3"/>
    <w:rsid w:val="008576AC"/>
    <w:rsid w:val="00874F9C"/>
    <w:rsid w:val="00897425"/>
    <w:rsid w:val="00900F39"/>
    <w:rsid w:val="0092456E"/>
    <w:rsid w:val="009C424C"/>
    <w:rsid w:val="009F13A1"/>
    <w:rsid w:val="009F28F7"/>
    <w:rsid w:val="00A27754"/>
    <w:rsid w:val="00A339CA"/>
    <w:rsid w:val="00A3440B"/>
    <w:rsid w:val="00A64C28"/>
    <w:rsid w:val="00A754F7"/>
    <w:rsid w:val="00A76F2E"/>
    <w:rsid w:val="00AD1722"/>
    <w:rsid w:val="00AE7A9A"/>
    <w:rsid w:val="00B34D71"/>
    <w:rsid w:val="00B81C6E"/>
    <w:rsid w:val="00B86569"/>
    <w:rsid w:val="00BB56F4"/>
    <w:rsid w:val="00BD683C"/>
    <w:rsid w:val="00CB48FB"/>
    <w:rsid w:val="00D15924"/>
    <w:rsid w:val="00D45628"/>
    <w:rsid w:val="00D45E29"/>
    <w:rsid w:val="00DE6E96"/>
    <w:rsid w:val="00E2042F"/>
    <w:rsid w:val="00E5586C"/>
    <w:rsid w:val="00E635BF"/>
    <w:rsid w:val="00E805DF"/>
    <w:rsid w:val="00EA1A38"/>
    <w:rsid w:val="00EA76A3"/>
    <w:rsid w:val="00F064BC"/>
    <w:rsid w:val="00F26C7F"/>
    <w:rsid w:val="00F552BD"/>
    <w:rsid w:val="00F62CC6"/>
    <w:rsid w:val="00F802F9"/>
    <w:rsid w:val="00F83F43"/>
    <w:rsid w:val="00FA6222"/>
    <w:rsid w:val="00FA6A8C"/>
    <w:rsid w:val="00FC053D"/>
    <w:rsid w:val="00FE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2298"/>
  <w15:docId w15:val="{E70FCA33-3B22-49EB-B016-4CB304A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754"/>
    <w:pPr>
      <w:widowControl/>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color w:val="auto"/>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styleId="TableGrid">
    <w:name w:val="Table Grid"/>
    <w:basedOn w:val="TableNormal"/>
    <w:uiPriority w:val="59"/>
    <w:rsid w:val="0081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77D"/>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D45628"/>
    <w:pPr>
      <w:spacing w:before="100" w:beforeAutospacing="1" w:after="100" w:afterAutospacing="1"/>
    </w:pPr>
  </w:style>
  <w:style w:type="paragraph" w:styleId="ListParagraph">
    <w:name w:val="List Paragraph"/>
    <w:basedOn w:val="Normal"/>
    <w:uiPriority w:val="34"/>
    <w:qFormat/>
    <w:rsid w:val="00F62CC6"/>
    <w:pPr>
      <w:ind w:left="720"/>
      <w:contextualSpacing/>
    </w:pPr>
  </w:style>
  <w:style w:type="paragraph" w:styleId="Header">
    <w:name w:val="header"/>
    <w:basedOn w:val="Normal"/>
    <w:link w:val="HeaderChar"/>
    <w:uiPriority w:val="99"/>
    <w:unhideWhenUsed/>
    <w:rsid w:val="006F5910"/>
    <w:pPr>
      <w:tabs>
        <w:tab w:val="center" w:pos="4680"/>
        <w:tab w:val="right" w:pos="9360"/>
      </w:tabs>
    </w:pPr>
  </w:style>
  <w:style w:type="character" w:customStyle="1" w:styleId="HeaderChar">
    <w:name w:val="Header Char"/>
    <w:basedOn w:val="DefaultParagraphFont"/>
    <w:link w:val="Header"/>
    <w:uiPriority w:val="99"/>
    <w:rsid w:val="006F5910"/>
    <w:rPr>
      <w:rFonts w:ascii="Times New Roman" w:hAnsi="Times New Roman" w:cs="Times New Roman"/>
      <w:color w:val="auto"/>
    </w:rPr>
  </w:style>
  <w:style w:type="paragraph" w:styleId="Footer">
    <w:name w:val="footer"/>
    <w:basedOn w:val="Normal"/>
    <w:link w:val="FooterChar"/>
    <w:uiPriority w:val="99"/>
    <w:unhideWhenUsed/>
    <w:rsid w:val="006F5910"/>
    <w:pPr>
      <w:tabs>
        <w:tab w:val="center" w:pos="4680"/>
        <w:tab w:val="right" w:pos="9360"/>
      </w:tabs>
    </w:pPr>
  </w:style>
  <w:style w:type="character" w:customStyle="1" w:styleId="FooterChar">
    <w:name w:val="Footer Char"/>
    <w:basedOn w:val="DefaultParagraphFont"/>
    <w:link w:val="Footer"/>
    <w:uiPriority w:val="99"/>
    <w:rsid w:val="006F5910"/>
    <w:rPr>
      <w:rFonts w:ascii="Times New Roman" w:hAnsi="Times New Roman" w:cs="Times New Roman"/>
      <w:color w:val="auto"/>
    </w:rPr>
  </w:style>
  <w:style w:type="character" w:styleId="Hyperlink">
    <w:name w:val="Hyperlink"/>
    <w:basedOn w:val="DefaultParagraphFont"/>
    <w:uiPriority w:val="99"/>
    <w:unhideWhenUsed/>
    <w:rsid w:val="006F5910"/>
    <w:rPr>
      <w:color w:val="0000FF"/>
      <w:u w:val="single"/>
    </w:rPr>
  </w:style>
  <w:style w:type="character" w:styleId="FollowedHyperlink">
    <w:name w:val="FollowedHyperlink"/>
    <w:basedOn w:val="DefaultParagraphFont"/>
    <w:uiPriority w:val="99"/>
    <w:semiHidden/>
    <w:unhideWhenUsed/>
    <w:rsid w:val="0092456E"/>
    <w:rPr>
      <w:color w:val="800080" w:themeColor="followedHyperlink"/>
      <w:u w:val="single"/>
    </w:rPr>
  </w:style>
  <w:style w:type="character" w:styleId="UnresolvedMention">
    <w:name w:val="Unresolved Mention"/>
    <w:basedOn w:val="DefaultParagraphFont"/>
    <w:uiPriority w:val="99"/>
    <w:semiHidden/>
    <w:unhideWhenUsed/>
    <w:rsid w:val="009245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5807">
      <w:bodyDiv w:val="1"/>
      <w:marLeft w:val="0"/>
      <w:marRight w:val="0"/>
      <w:marTop w:val="0"/>
      <w:marBottom w:val="0"/>
      <w:divBdr>
        <w:top w:val="none" w:sz="0" w:space="0" w:color="auto"/>
        <w:left w:val="none" w:sz="0" w:space="0" w:color="auto"/>
        <w:bottom w:val="none" w:sz="0" w:space="0" w:color="auto"/>
        <w:right w:val="none" w:sz="0" w:space="0" w:color="auto"/>
      </w:divBdr>
    </w:div>
    <w:div w:id="125247069">
      <w:bodyDiv w:val="1"/>
      <w:marLeft w:val="0"/>
      <w:marRight w:val="0"/>
      <w:marTop w:val="0"/>
      <w:marBottom w:val="0"/>
      <w:divBdr>
        <w:top w:val="none" w:sz="0" w:space="0" w:color="auto"/>
        <w:left w:val="none" w:sz="0" w:space="0" w:color="auto"/>
        <w:bottom w:val="none" w:sz="0" w:space="0" w:color="auto"/>
        <w:right w:val="none" w:sz="0" w:space="0" w:color="auto"/>
      </w:divBdr>
    </w:div>
    <w:div w:id="178128634">
      <w:bodyDiv w:val="1"/>
      <w:marLeft w:val="0"/>
      <w:marRight w:val="0"/>
      <w:marTop w:val="0"/>
      <w:marBottom w:val="0"/>
      <w:divBdr>
        <w:top w:val="none" w:sz="0" w:space="0" w:color="auto"/>
        <w:left w:val="none" w:sz="0" w:space="0" w:color="auto"/>
        <w:bottom w:val="none" w:sz="0" w:space="0" w:color="auto"/>
        <w:right w:val="none" w:sz="0" w:space="0" w:color="auto"/>
      </w:divBdr>
    </w:div>
    <w:div w:id="186454338">
      <w:bodyDiv w:val="1"/>
      <w:marLeft w:val="0"/>
      <w:marRight w:val="0"/>
      <w:marTop w:val="0"/>
      <w:marBottom w:val="0"/>
      <w:divBdr>
        <w:top w:val="none" w:sz="0" w:space="0" w:color="auto"/>
        <w:left w:val="none" w:sz="0" w:space="0" w:color="auto"/>
        <w:bottom w:val="none" w:sz="0" w:space="0" w:color="auto"/>
        <w:right w:val="none" w:sz="0" w:space="0" w:color="auto"/>
      </w:divBdr>
    </w:div>
    <w:div w:id="328674869">
      <w:bodyDiv w:val="1"/>
      <w:marLeft w:val="0"/>
      <w:marRight w:val="0"/>
      <w:marTop w:val="0"/>
      <w:marBottom w:val="0"/>
      <w:divBdr>
        <w:top w:val="none" w:sz="0" w:space="0" w:color="auto"/>
        <w:left w:val="none" w:sz="0" w:space="0" w:color="auto"/>
        <w:bottom w:val="none" w:sz="0" w:space="0" w:color="auto"/>
        <w:right w:val="none" w:sz="0" w:space="0" w:color="auto"/>
      </w:divBdr>
      <w:divsChild>
        <w:div w:id="1016737993">
          <w:marLeft w:val="0"/>
          <w:marRight w:val="0"/>
          <w:marTop w:val="0"/>
          <w:marBottom w:val="0"/>
          <w:divBdr>
            <w:top w:val="none" w:sz="0" w:space="0" w:color="auto"/>
            <w:left w:val="none" w:sz="0" w:space="0" w:color="auto"/>
            <w:bottom w:val="none" w:sz="0" w:space="0" w:color="auto"/>
            <w:right w:val="none" w:sz="0" w:space="0" w:color="auto"/>
          </w:divBdr>
          <w:divsChild>
            <w:div w:id="387338170">
              <w:marLeft w:val="0"/>
              <w:marRight w:val="0"/>
              <w:marTop w:val="0"/>
              <w:marBottom w:val="0"/>
              <w:divBdr>
                <w:top w:val="none" w:sz="0" w:space="0" w:color="auto"/>
                <w:left w:val="none" w:sz="0" w:space="0" w:color="auto"/>
                <w:bottom w:val="none" w:sz="0" w:space="0" w:color="auto"/>
                <w:right w:val="none" w:sz="0" w:space="0" w:color="auto"/>
              </w:divBdr>
            </w:div>
          </w:divsChild>
        </w:div>
        <w:div w:id="545484384">
          <w:marLeft w:val="0"/>
          <w:marRight w:val="0"/>
          <w:marTop w:val="0"/>
          <w:marBottom w:val="0"/>
          <w:divBdr>
            <w:top w:val="none" w:sz="0" w:space="0" w:color="auto"/>
            <w:left w:val="none" w:sz="0" w:space="0" w:color="auto"/>
            <w:bottom w:val="none" w:sz="0" w:space="0" w:color="auto"/>
            <w:right w:val="none" w:sz="0" w:space="0" w:color="auto"/>
          </w:divBdr>
        </w:div>
      </w:divsChild>
    </w:div>
    <w:div w:id="417748959">
      <w:bodyDiv w:val="1"/>
      <w:marLeft w:val="0"/>
      <w:marRight w:val="0"/>
      <w:marTop w:val="0"/>
      <w:marBottom w:val="0"/>
      <w:divBdr>
        <w:top w:val="none" w:sz="0" w:space="0" w:color="auto"/>
        <w:left w:val="none" w:sz="0" w:space="0" w:color="auto"/>
        <w:bottom w:val="none" w:sz="0" w:space="0" w:color="auto"/>
        <w:right w:val="none" w:sz="0" w:space="0" w:color="auto"/>
      </w:divBdr>
    </w:div>
    <w:div w:id="597442516">
      <w:bodyDiv w:val="1"/>
      <w:marLeft w:val="0"/>
      <w:marRight w:val="0"/>
      <w:marTop w:val="0"/>
      <w:marBottom w:val="0"/>
      <w:divBdr>
        <w:top w:val="none" w:sz="0" w:space="0" w:color="auto"/>
        <w:left w:val="none" w:sz="0" w:space="0" w:color="auto"/>
        <w:bottom w:val="none" w:sz="0" w:space="0" w:color="auto"/>
        <w:right w:val="none" w:sz="0" w:space="0" w:color="auto"/>
      </w:divBdr>
    </w:div>
    <w:div w:id="767625591">
      <w:bodyDiv w:val="1"/>
      <w:marLeft w:val="0"/>
      <w:marRight w:val="0"/>
      <w:marTop w:val="0"/>
      <w:marBottom w:val="0"/>
      <w:divBdr>
        <w:top w:val="none" w:sz="0" w:space="0" w:color="auto"/>
        <w:left w:val="none" w:sz="0" w:space="0" w:color="auto"/>
        <w:bottom w:val="none" w:sz="0" w:space="0" w:color="auto"/>
        <w:right w:val="none" w:sz="0" w:space="0" w:color="auto"/>
      </w:divBdr>
    </w:div>
    <w:div w:id="805782764">
      <w:bodyDiv w:val="1"/>
      <w:marLeft w:val="0"/>
      <w:marRight w:val="0"/>
      <w:marTop w:val="0"/>
      <w:marBottom w:val="0"/>
      <w:divBdr>
        <w:top w:val="none" w:sz="0" w:space="0" w:color="auto"/>
        <w:left w:val="none" w:sz="0" w:space="0" w:color="auto"/>
        <w:bottom w:val="none" w:sz="0" w:space="0" w:color="auto"/>
        <w:right w:val="none" w:sz="0" w:space="0" w:color="auto"/>
      </w:divBdr>
    </w:div>
    <w:div w:id="1011489909">
      <w:bodyDiv w:val="1"/>
      <w:marLeft w:val="0"/>
      <w:marRight w:val="0"/>
      <w:marTop w:val="0"/>
      <w:marBottom w:val="0"/>
      <w:divBdr>
        <w:top w:val="none" w:sz="0" w:space="0" w:color="auto"/>
        <w:left w:val="none" w:sz="0" w:space="0" w:color="auto"/>
        <w:bottom w:val="none" w:sz="0" w:space="0" w:color="auto"/>
        <w:right w:val="none" w:sz="0" w:space="0" w:color="auto"/>
      </w:divBdr>
    </w:div>
    <w:div w:id="1106658735">
      <w:bodyDiv w:val="1"/>
      <w:marLeft w:val="0"/>
      <w:marRight w:val="0"/>
      <w:marTop w:val="0"/>
      <w:marBottom w:val="0"/>
      <w:divBdr>
        <w:top w:val="none" w:sz="0" w:space="0" w:color="auto"/>
        <w:left w:val="none" w:sz="0" w:space="0" w:color="auto"/>
        <w:bottom w:val="none" w:sz="0" w:space="0" w:color="auto"/>
        <w:right w:val="none" w:sz="0" w:space="0" w:color="auto"/>
      </w:divBdr>
    </w:div>
    <w:div w:id="1378778848">
      <w:bodyDiv w:val="1"/>
      <w:marLeft w:val="0"/>
      <w:marRight w:val="0"/>
      <w:marTop w:val="0"/>
      <w:marBottom w:val="0"/>
      <w:divBdr>
        <w:top w:val="none" w:sz="0" w:space="0" w:color="auto"/>
        <w:left w:val="none" w:sz="0" w:space="0" w:color="auto"/>
        <w:bottom w:val="none" w:sz="0" w:space="0" w:color="auto"/>
        <w:right w:val="none" w:sz="0" w:space="0" w:color="auto"/>
      </w:divBdr>
    </w:div>
    <w:div w:id="1441487539">
      <w:bodyDiv w:val="1"/>
      <w:marLeft w:val="0"/>
      <w:marRight w:val="0"/>
      <w:marTop w:val="0"/>
      <w:marBottom w:val="0"/>
      <w:divBdr>
        <w:top w:val="none" w:sz="0" w:space="0" w:color="auto"/>
        <w:left w:val="none" w:sz="0" w:space="0" w:color="auto"/>
        <w:bottom w:val="none" w:sz="0" w:space="0" w:color="auto"/>
        <w:right w:val="none" w:sz="0" w:space="0" w:color="auto"/>
      </w:divBdr>
    </w:div>
    <w:div w:id="2035421477">
      <w:bodyDiv w:val="1"/>
      <w:marLeft w:val="0"/>
      <w:marRight w:val="0"/>
      <w:marTop w:val="0"/>
      <w:marBottom w:val="0"/>
      <w:divBdr>
        <w:top w:val="none" w:sz="0" w:space="0" w:color="auto"/>
        <w:left w:val="none" w:sz="0" w:space="0" w:color="auto"/>
        <w:bottom w:val="none" w:sz="0" w:space="0" w:color="auto"/>
        <w:right w:val="none" w:sz="0" w:space="0" w:color="auto"/>
      </w:divBdr>
    </w:div>
    <w:div w:id="2074810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ksresourcesystem.net/module/standards/0/108705/standard.ashx" TargetMode="External"/><Relationship Id="rId18" Type="http://schemas.openxmlformats.org/officeDocument/2006/relationships/hyperlink" Target="http://www.teksresourcesystem.net/module/standards/0/118143/standard.ashx" TargetMode="External"/><Relationship Id="rId26" Type="http://schemas.openxmlformats.org/officeDocument/2006/relationships/hyperlink" Target="http://files5.teksresourcesystem.net/236056116201103022130123010134248001177230016076/Download.ashx?hash=2.2" TargetMode="External"/><Relationship Id="rId39" Type="http://schemas.openxmlformats.org/officeDocument/2006/relationships/theme" Target="theme/theme1.xml"/><Relationship Id="rId21" Type="http://schemas.openxmlformats.org/officeDocument/2006/relationships/hyperlink" Target="http://files5.teksresourcesystem.net/197230175055095077221020158056165047190249022020/Download.ashx?hash=2.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eksresourcesystem.net/module/standards/0/108702/standard.ashx" TargetMode="External"/><Relationship Id="rId17" Type="http://schemas.openxmlformats.org/officeDocument/2006/relationships/hyperlink" Target="http://www.teksresourcesystem.net/module/standards/0/118138/standard.ashx" TargetMode="External"/><Relationship Id="rId25" Type="http://schemas.openxmlformats.org/officeDocument/2006/relationships/image" Target="media/image4.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ksresourcesystem.net/module/standards/0/118103/standard.ashx" TargetMode="External"/><Relationship Id="rId20" Type="http://schemas.openxmlformats.org/officeDocument/2006/relationships/hyperlink" Target="https://www.texasgateway.org/resource/interactions-ecosystems" TargetMode="External"/><Relationship Id="rId29" Type="http://schemas.openxmlformats.org/officeDocument/2006/relationships/hyperlink" Target="https://quizlet.com/la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ksresourcesystem.net/module/standards/0/108639/standard.ashx" TargetMode="External"/><Relationship Id="rId24" Type="http://schemas.openxmlformats.org/officeDocument/2006/relationships/hyperlink" Target="http://files5.teksresourcesystem.net/177241237178248053187046212025180141135155022241/Download.ashx?hash=2.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eksresourcesystem.net/module/standards/0/108711/standard.ashx" TargetMode="External"/><Relationship Id="rId23" Type="http://schemas.openxmlformats.org/officeDocument/2006/relationships/image" Target="media/image3.png"/><Relationship Id="rId28" Type="http://schemas.openxmlformats.org/officeDocument/2006/relationships/hyperlink" Target="https://www.youtube.com/watch?v=juxLuo-sH6M&amp;feature=related" TargetMode="External"/><Relationship Id="rId36" Type="http://schemas.openxmlformats.org/officeDocument/2006/relationships/header" Target="header3.xml"/><Relationship Id="rId10" Type="http://schemas.openxmlformats.org/officeDocument/2006/relationships/hyperlink" Target="http://www.teksresourcesystem.net/module/standards/0/108632/standard.ashx" TargetMode="External"/><Relationship Id="rId19" Type="http://schemas.openxmlformats.org/officeDocument/2006/relationships/image" Target="media/image2.png"/><Relationship Id="rId31" Type="http://schemas.openxmlformats.org/officeDocument/2006/relationships/hyperlink" Target="https://web.seesaw.me/" TargetMode="External"/><Relationship Id="rId4" Type="http://schemas.openxmlformats.org/officeDocument/2006/relationships/settings" Target="settings.xml"/><Relationship Id="rId9" Type="http://schemas.openxmlformats.org/officeDocument/2006/relationships/hyperlink" Target="http://www.teksresourcesystem.net/module/standards/0/108613/standard.ashx" TargetMode="External"/><Relationship Id="rId14" Type="http://schemas.openxmlformats.org/officeDocument/2006/relationships/hyperlink" Target="http://www.teksresourcesystem.net/module/standards/0/108708/standard.ashx" TargetMode="External"/><Relationship Id="rId22" Type="http://schemas.openxmlformats.org/officeDocument/2006/relationships/hyperlink" Target="http://files5.teksresourcesystem.net/187067062069241117000021114163177208142222143230/Download.ashx?hash=2.2" TargetMode="External"/><Relationship Id="rId27" Type="http://schemas.openxmlformats.org/officeDocument/2006/relationships/hyperlink" Target="http://files5.teksresourcesystem.net/098004194175126148209226009087184090247044061234/Download.ashx?hash=2.2" TargetMode="External"/><Relationship Id="rId30" Type="http://schemas.openxmlformats.org/officeDocument/2006/relationships/hyperlink" Target="https://www.youtube.com/watch?v=p51FiPO2_kQ"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F46A00-DF6E-644C-AE06-FA1382B5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 Caudillo</dc:creator>
  <cp:lastModifiedBy>Microsoft Office User</cp:lastModifiedBy>
  <cp:revision>5</cp:revision>
  <cp:lastPrinted>2017-07-27T15:12:00Z</cp:lastPrinted>
  <dcterms:created xsi:type="dcterms:W3CDTF">2018-02-16T21:55:00Z</dcterms:created>
  <dcterms:modified xsi:type="dcterms:W3CDTF">2018-02-16T23:39:00Z</dcterms:modified>
</cp:coreProperties>
</file>