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1DB1E" w14:textId="35843662" w:rsidR="00C85152" w:rsidRDefault="00C85152" w:rsidP="00C85152">
      <w:pPr>
        <w:pStyle w:val="local1"/>
        <w:rPr>
          <w:rFonts w:eastAsia="Calibri"/>
        </w:rPr>
      </w:pPr>
    </w:p>
    <w:p w14:paraId="0B78BFB5" w14:textId="77777777" w:rsidR="00EB70F0" w:rsidRPr="00EB70F0" w:rsidRDefault="00EB70F0" w:rsidP="00EB70F0">
      <w:pPr>
        <w:spacing w:after="160" w:line="240" w:lineRule="atLeast"/>
        <w:jc w:val="center"/>
        <w:rPr>
          <w:rFonts w:eastAsia="Calibri" w:cs="Times New Roman"/>
          <w:b/>
          <w:bCs/>
          <w:color w:val="FF0000"/>
          <w:sz w:val="32"/>
          <w:szCs w:val="32"/>
        </w:rPr>
      </w:pPr>
      <w:bookmarkStart w:id="0" w:name="_Toc106294177"/>
      <w:r w:rsidRPr="00EB70F0">
        <w:rPr>
          <w:rFonts w:eastAsia="Times New Roman" w:cs="Times New Roman"/>
          <w:noProof/>
          <w:szCs w:val="22"/>
        </w:rPr>
        <w:drawing>
          <wp:inline distT="0" distB="0" distL="0" distR="0" wp14:anchorId="2C452631" wp14:editId="73D6EB7B">
            <wp:extent cx="4626873" cy="4626873"/>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NNA ISD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26873" cy="4626873"/>
                    </a:xfrm>
                    <a:prstGeom prst="rect">
                      <a:avLst/>
                    </a:prstGeom>
                  </pic:spPr>
                </pic:pic>
              </a:graphicData>
            </a:graphic>
          </wp:inline>
        </w:drawing>
      </w:r>
      <w:bookmarkEnd w:id="0"/>
    </w:p>
    <w:p w14:paraId="325F3BB3" w14:textId="77777777" w:rsidR="00EB70F0" w:rsidRPr="00EB70F0" w:rsidRDefault="00EB70F0" w:rsidP="00EB70F0">
      <w:pPr>
        <w:spacing w:after="160" w:line="240" w:lineRule="atLeast"/>
        <w:rPr>
          <w:rFonts w:eastAsia="Calibri" w:cs="Times New Roman"/>
          <w:b/>
          <w:bCs/>
          <w:color w:val="FF0000"/>
          <w:sz w:val="32"/>
          <w:szCs w:val="32"/>
        </w:rPr>
      </w:pPr>
    </w:p>
    <w:p w14:paraId="0A821DAB" w14:textId="77777777" w:rsidR="00EB70F0" w:rsidRPr="00EB70F0" w:rsidRDefault="00EB70F0" w:rsidP="00EB70F0">
      <w:pPr>
        <w:spacing w:after="160" w:line="240" w:lineRule="atLeast"/>
        <w:rPr>
          <w:rFonts w:eastAsia="Calibri" w:cs="Times New Roman"/>
          <w:b/>
          <w:bCs/>
          <w:color w:val="FF0000"/>
          <w:sz w:val="32"/>
          <w:szCs w:val="32"/>
        </w:rPr>
      </w:pPr>
    </w:p>
    <w:p w14:paraId="3CB8E238" w14:textId="77777777" w:rsidR="00EB70F0" w:rsidRPr="00EB70F0" w:rsidRDefault="00EB70F0" w:rsidP="00EB70F0">
      <w:pPr>
        <w:spacing w:after="160" w:line="240" w:lineRule="atLeast"/>
        <w:rPr>
          <w:rFonts w:eastAsia="Calibri" w:cs="Times New Roman"/>
          <w:b/>
          <w:bCs/>
          <w:color w:val="FF0000"/>
          <w:sz w:val="32"/>
          <w:szCs w:val="32"/>
        </w:rPr>
      </w:pPr>
    </w:p>
    <w:p w14:paraId="1BCB418F" w14:textId="77777777" w:rsidR="00EB70F0" w:rsidRPr="00EB70F0" w:rsidRDefault="00EB70F0" w:rsidP="00EB70F0">
      <w:pPr>
        <w:keepNext/>
        <w:keepLines/>
        <w:spacing w:before="120"/>
        <w:jc w:val="center"/>
        <w:outlineLvl w:val="0"/>
        <w:rPr>
          <w:rFonts w:eastAsiaTheme="majorEastAsia" w:cstheme="majorBidi"/>
          <w:b/>
          <w:bCs/>
          <w:sz w:val="36"/>
          <w:szCs w:val="36"/>
        </w:rPr>
      </w:pPr>
      <w:bookmarkStart w:id="1" w:name="_Toc106294178"/>
      <w:bookmarkStart w:id="2" w:name="_Toc140587976"/>
      <w:r w:rsidRPr="00EB70F0">
        <w:rPr>
          <w:rFonts w:eastAsiaTheme="majorEastAsia" w:cstheme="majorBidi"/>
          <w:b/>
          <w:bCs/>
          <w:sz w:val="36"/>
          <w:szCs w:val="36"/>
        </w:rPr>
        <w:t>Student Code of Conduct</w:t>
      </w:r>
      <w:bookmarkEnd w:id="1"/>
      <w:bookmarkEnd w:id="2"/>
    </w:p>
    <w:p w14:paraId="557424A2" w14:textId="2DB1DBC5" w:rsidR="00EB70F0" w:rsidRPr="00EB70F0" w:rsidRDefault="00EB70F0" w:rsidP="00EB70F0">
      <w:pPr>
        <w:spacing w:after="160" w:line="240" w:lineRule="atLeast"/>
        <w:jc w:val="center"/>
        <w:rPr>
          <w:rFonts w:eastAsia="Times New Roman" w:cs="Times New Roman"/>
          <w:b/>
          <w:bCs/>
          <w:sz w:val="24"/>
          <w:szCs w:val="24"/>
        </w:rPr>
      </w:pPr>
      <w:r w:rsidRPr="00EB70F0">
        <w:rPr>
          <w:rFonts w:eastAsia="Times New Roman" w:cs="Times New Roman"/>
          <w:b/>
          <w:bCs/>
          <w:sz w:val="24"/>
          <w:szCs w:val="24"/>
        </w:rPr>
        <w:t>202</w:t>
      </w:r>
      <w:r w:rsidR="00BA02FC">
        <w:rPr>
          <w:rFonts w:eastAsia="Times New Roman" w:cs="Times New Roman"/>
          <w:b/>
          <w:bCs/>
          <w:sz w:val="24"/>
          <w:szCs w:val="24"/>
        </w:rPr>
        <w:t>4</w:t>
      </w:r>
      <w:r w:rsidRPr="00EB70F0">
        <w:rPr>
          <w:rFonts w:eastAsia="Times New Roman" w:cs="Times New Roman"/>
          <w:b/>
          <w:bCs/>
          <w:sz w:val="24"/>
          <w:szCs w:val="24"/>
        </w:rPr>
        <w:t>–2</w:t>
      </w:r>
      <w:r w:rsidR="00BA02FC">
        <w:rPr>
          <w:rFonts w:eastAsia="Times New Roman" w:cs="Times New Roman"/>
          <w:b/>
          <w:bCs/>
          <w:sz w:val="24"/>
          <w:szCs w:val="24"/>
        </w:rPr>
        <w:t>5</w:t>
      </w:r>
      <w:r w:rsidRPr="00EB70F0">
        <w:rPr>
          <w:rFonts w:eastAsia="Times New Roman" w:cs="Times New Roman"/>
          <w:b/>
          <w:bCs/>
          <w:sz w:val="24"/>
          <w:szCs w:val="24"/>
        </w:rPr>
        <w:t xml:space="preserve"> School Year</w:t>
      </w:r>
    </w:p>
    <w:p w14:paraId="31208999" w14:textId="0BA7C1CE" w:rsidR="00EB70F0" w:rsidRDefault="00EB70F0" w:rsidP="00EB70F0">
      <w:pPr>
        <w:spacing w:after="160" w:line="240" w:lineRule="atLeast"/>
        <w:jc w:val="center"/>
        <w:rPr>
          <w:rFonts w:eastAsia="Times New Roman" w:cs="Times New Roman"/>
          <w:b/>
          <w:bCs/>
          <w:szCs w:val="22"/>
        </w:rPr>
      </w:pPr>
    </w:p>
    <w:p w14:paraId="3DC2BEBF" w14:textId="473510FF" w:rsidR="00EB70F0" w:rsidRDefault="00EB70F0" w:rsidP="00EB70F0">
      <w:pPr>
        <w:spacing w:after="160" w:line="240" w:lineRule="atLeast"/>
        <w:jc w:val="center"/>
        <w:rPr>
          <w:rFonts w:eastAsia="Times New Roman" w:cs="Times New Roman"/>
          <w:b/>
          <w:bCs/>
          <w:szCs w:val="22"/>
        </w:rPr>
      </w:pPr>
    </w:p>
    <w:p w14:paraId="59D9D430" w14:textId="5406FA38" w:rsidR="00EB70F0" w:rsidRDefault="00EB70F0" w:rsidP="00EB70F0">
      <w:pPr>
        <w:spacing w:after="160" w:line="240" w:lineRule="atLeast"/>
        <w:jc w:val="center"/>
        <w:rPr>
          <w:rFonts w:eastAsia="Times New Roman" w:cs="Times New Roman"/>
          <w:b/>
          <w:bCs/>
          <w:szCs w:val="22"/>
        </w:rPr>
      </w:pPr>
    </w:p>
    <w:p w14:paraId="2ABA1C19" w14:textId="23D769D3" w:rsidR="00EB70F0" w:rsidRDefault="00EB70F0" w:rsidP="00EB70F0">
      <w:pPr>
        <w:spacing w:after="160" w:line="240" w:lineRule="atLeast"/>
        <w:jc w:val="center"/>
        <w:rPr>
          <w:rFonts w:eastAsia="Times New Roman" w:cs="Times New Roman"/>
          <w:b/>
          <w:bCs/>
          <w:szCs w:val="22"/>
        </w:rPr>
      </w:pPr>
    </w:p>
    <w:p w14:paraId="1A038E95" w14:textId="77777777" w:rsidR="00EB70F0" w:rsidRPr="00EB70F0" w:rsidRDefault="00EB70F0" w:rsidP="00EB70F0">
      <w:pPr>
        <w:spacing w:after="160" w:line="240" w:lineRule="atLeast"/>
        <w:jc w:val="center"/>
        <w:rPr>
          <w:rFonts w:eastAsia="Times New Roman" w:cs="Times New Roman"/>
          <w:b/>
          <w:bCs/>
          <w:szCs w:val="22"/>
        </w:rPr>
      </w:pPr>
    </w:p>
    <w:p w14:paraId="63AE2EC5" w14:textId="0ED7F1EE" w:rsidR="00EB70F0" w:rsidRDefault="00EB70F0" w:rsidP="00EB70F0">
      <w:pPr>
        <w:spacing w:after="160" w:line="240" w:lineRule="atLeast"/>
        <w:rPr>
          <w:rFonts w:eastAsia="Times New Roman" w:cs="Times New Roman"/>
          <w:sz w:val="24"/>
          <w:szCs w:val="24"/>
        </w:rPr>
      </w:pPr>
      <w:r w:rsidRPr="00EB70F0">
        <w:rPr>
          <w:rFonts w:eastAsia="Times New Roman" w:cs="Times New Roman"/>
          <w:sz w:val="24"/>
          <w:szCs w:val="24"/>
        </w:rPr>
        <w:lastRenderedPageBreak/>
        <w:t xml:space="preserve">If you have difficulty accessing the information in this document because of disability, please contact the district at </w:t>
      </w:r>
      <w:hyperlink r:id="rId9" w:history="1">
        <w:r w:rsidRPr="00EB70F0">
          <w:rPr>
            <w:rFonts w:eastAsia="Times New Roman" w:cs="Times New Roman"/>
            <w:color w:val="0000FF" w:themeColor="hyperlink"/>
            <w:sz w:val="24"/>
            <w:szCs w:val="24"/>
            <w:u w:val="single"/>
          </w:rPr>
          <w:t>javiervillanueva@donnaisd.net</w:t>
        </w:r>
      </w:hyperlink>
      <w:r w:rsidRPr="00EB70F0">
        <w:rPr>
          <w:rFonts w:eastAsia="Times New Roman" w:cs="Times New Roman"/>
          <w:sz w:val="24"/>
          <w:szCs w:val="24"/>
        </w:rPr>
        <w:t xml:space="preserve"> or call (956) 46</w:t>
      </w:r>
      <w:r w:rsidR="00BA02FC">
        <w:rPr>
          <w:rFonts w:eastAsia="Times New Roman" w:cs="Times New Roman"/>
          <w:sz w:val="24"/>
          <w:szCs w:val="24"/>
        </w:rPr>
        <w:t>4-1600</w:t>
      </w:r>
      <w:r w:rsidRPr="00EB70F0">
        <w:rPr>
          <w:rFonts w:eastAsia="Times New Roman" w:cs="Times New Roman"/>
          <w:sz w:val="24"/>
          <w:szCs w:val="24"/>
        </w:rPr>
        <w:t>.</w:t>
      </w:r>
    </w:p>
    <w:p w14:paraId="0D1758ED" w14:textId="77777777" w:rsidR="00CE146F" w:rsidRDefault="00CE146F" w:rsidP="00EB70F0">
      <w:pPr>
        <w:keepNext/>
        <w:keepLines/>
        <w:spacing w:before="120"/>
        <w:jc w:val="center"/>
        <w:outlineLvl w:val="0"/>
        <w:rPr>
          <w:rFonts w:asciiTheme="minorHAnsi" w:hAnsiTheme="minorHAnsi"/>
          <w:b/>
          <w:i/>
          <w:sz w:val="20"/>
        </w:rPr>
      </w:pPr>
    </w:p>
    <w:p w14:paraId="49C0C144" w14:textId="7649ED09" w:rsidR="00EB70F0" w:rsidRPr="00EB70F0" w:rsidRDefault="00EB70F0" w:rsidP="00EB70F0">
      <w:pPr>
        <w:keepNext/>
        <w:keepLines/>
        <w:spacing w:before="120"/>
        <w:jc w:val="center"/>
        <w:outlineLvl w:val="0"/>
        <w:rPr>
          <w:rFonts w:eastAsiaTheme="majorEastAsia" w:cstheme="majorBidi"/>
          <w:b/>
          <w:bCs/>
          <w:sz w:val="32"/>
          <w:szCs w:val="28"/>
        </w:rPr>
      </w:pPr>
      <w:bookmarkStart w:id="3" w:name="_Toc140587977"/>
      <w:r w:rsidRPr="00EB70F0">
        <w:rPr>
          <w:rFonts w:eastAsiaTheme="majorEastAsia" w:cstheme="majorBidi"/>
          <w:b/>
          <w:bCs/>
          <w:sz w:val="32"/>
          <w:szCs w:val="28"/>
        </w:rPr>
        <w:t>Acknowledgment of Receipt of Student Code of Conduct</w:t>
      </w:r>
      <w:bookmarkEnd w:id="3"/>
    </w:p>
    <w:p w14:paraId="02C3332A" w14:textId="471EB064" w:rsidR="00EB70F0" w:rsidRPr="00EB70F0" w:rsidRDefault="00EB70F0" w:rsidP="00EB70F0">
      <w:pPr>
        <w:rPr>
          <w:rFonts w:asciiTheme="minorHAnsi" w:hAnsiTheme="minorHAnsi"/>
          <w:sz w:val="20"/>
        </w:rPr>
      </w:pPr>
      <w:r w:rsidRPr="00EB70F0">
        <w:rPr>
          <w:rFonts w:asciiTheme="minorHAnsi" w:hAnsiTheme="minorHAnsi"/>
          <w:sz w:val="20"/>
        </w:rPr>
        <w:t xml:space="preserve">My child and I have received a copy of the </w:t>
      </w:r>
      <w:r w:rsidR="005417BC">
        <w:rPr>
          <w:rFonts w:asciiTheme="minorHAnsi" w:hAnsiTheme="minorHAnsi"/>
          <w:i/>
          <w:sz w:val="20"/>
        </w:rPr>
        <w:t xml:space="preserve">Singleterry Elementary </w:t>
      </w:r>
      <w:r w:rsidRPr="00EB70F0">
        <w:rPr>
          <w:rFonts w:asciiTheme="minorHAnsi" w:hAnsiTheme="minorHAnsi"/>
          <w:sz w:val="20"/>
        </w:rPr>
        <w:t xml:space="preserve"> Student Code of Conduct for the 20</w:t>
      </w:r>
      <w:r>
        <w:rPr>
          <w:rFonts w:asciiTheme="minorHAnsi" w:hAnsiTheme="minorHAnsi"/>
          <w:sz w:val="20"/>
        </w:rPr>
        <w:t>23</w:t>
      </w:r>
      <w:r w:rsidRPr="00EB70F0">
        <w:rPr>
          <w:rFonts w:asciiTheme="minorHAnsi" w:hAnsiTheme="minorHAnsi"/>
          <w:sz w:val="20"/>
        </w:rPr>
        <w:t>–2</w:t>
      </w:r>
      <w:r>
        <w:rPr>
          <w:rFonts w:asciiTheme="minorHAnsi" w:hAnsiTheme="minorHAnsi"/>
          <w:sz w:val="20"/>
        </w:rPr>
        <w:t>4</w:t>
      </w:r>
      <w:r w:rsidRPr="00EB70F0">
        <w:rPr>
          <w:rFonts w:asciiTheme="minorHAnsi" w:hAnsiTheme="minorHAnsi"/>
          <w:sz w:val="20"/>
        </w:rPr>
        <w:t xml:space="preserve"> school year. I understand that the Code of Conduct contains information that my child and I may need during the school year. I also understand that all students will be held accountable for their behavior and will be subject to the disciplinary consequences outlined in the Student Code of Conduct. If I have any questions regarding this Code of Conduct, I will direct those questions to the principal at </w:t>
      </w:r>
      <w:r w:rsidR="005417BC" w:rsidRPr="005417BC">
        <w:rPr>
          <w:rFonts w:asciiTheme="minorHAnsi" w:hAnsiTheme="minorHAnsi"/>
          <w:i/>
          <w:sz w:val="20"/>
        </w:rPr>
        <w:t>956-464-1845.</w:t>
      </w:r>
    </w:p>
    <w:p w14:paraId="158E7421" w14:textId="77777777" w:rsidR="00EB70F0" w:rsidRPr="00EB70F0" w:rsidRDefault="00EB70F0" w:rsidP="00EB70F0">
      <w:pPr>
        <w:tabs>
          <w:tab w:val="right" w:pos="9360"/>
        </w:tabs>
        <w:spacing w:before="360"/>
        <w:rPr>
          <w:rFonts w:asciiTheme="minorHAnsi" w:hAnsiTheme="minorHAnsi"/>
          <w:sz w:val="20"/>
          <w:u w:val="single"/>
        </w:rPr>
      </w:pPr>
      <w:bookmarkStart w:id="4" w:name="_Toc276128923"/>
      <w:bookmarkStart w:id="5" w:name="_Toc286392475"/>
      <w:bookmarkStart w:id="6" w:name="_Toc288554462"/>
      <w:bookmarkStart w:id="7" w:name="_Toc294173544"/>
      <w:bookmarkStart w:id="8" w:name="_Toc411842068"/>
      <w:bookmarkStart w:id="9" w:name="Acknowledgment_Form2"/>
      <w:r w:rsidRPr="00EB70F0">
        <w:rPr>
          <w:rFonts w:asciiTheme="minorHAnsi" w:hAnsiTheme="minorHAnsi"/>
          <w:sz w:val="20"/>
        </w:rPr>
        <w:t xml:space="preserve">Student’s name </w:t>
      </w:r>
      <w:r w:rsidRPr="00EB70F0">
        <w:rPr>
          <w:rFonts w:asciiTheme="minorHAnsi" w:hAnsiTheme="minorHAnsi"/>
          <w:i/>
          <w:sz w:val="20"/>
        </w:rPr>
        <w:t>(print)</w:t>
      </w:r>
      <w:r w:rsidRPr="00EB70F0">
        <w:rPr>
          <w:rFonts w:asciiTheme="minorHAnsi" w:hAnsiTheme="minorHAnsi"/>
          <w:sz w:val="20"/>
        </w:rPr>
        <w:t xml:space="preserve">: </w:t>
      </w:r>
      <w:r w:rsidRPr="00EB70F0">
        <w:rPr>
          <w:rFonts w:asciiTheme="minorHAnsi" w:hAnsiTheme="minorHAnsi"/>
          <w:sz w:val="20"/>
          <w:u w:val="single"/>
        </w:rPr>
        <w:tab/>
      </w:r>
    </w:p>
    <w:p w14:paraId="1509CD5E" w14:textId="77777777" w:rsidR="00EB70F0" w:rsidRPr="00EB70F0" w:rsidRDefault="00EB70F0" w:rsidP="00EB70F0">
      <w:pPr>
        <w:tabs>
          <w:tab w:val="right" w:pos="9360"/>
        </w:tabs>
        <w:spacing w:before="360"/>
        <w:rPr>
          <w:rFonts w:asciiTheme="minorHAnsi" w:hAnsiTheme="minorHAnsi"/>
          <w:sz w:val="20"/>
          <w:u w:val="single"/>
        </w:rPr>
      </w:pPr>
      <w:r w:rsidRPr="00EB70F0">
        <w:rPr>
          <w:rFonts w:asciiTheme="minorHAnsi" w:hAnsiTheme="minorHAnsi"/>
          <w:sz w:val="20"/>
        </w:rPr>
        <w:t xml:space="preserve">Student’s signature: </w:t>
      </w:r>
      <w:r w:rsidRPr="00EB70F0">
        <w:rPr>
          <w:rFonts w:asciiTheme="minorHAnsi" w:hAnsiTheme="minorHAnsi"/>
          <w:sz w:val="20"/>
          <w:u w:val="single"/>
        </w:rPr>
        <w:tab/>
      </w:r>
    </w:p>
    <w:p w14:paraId="34183C2E" w14:textId="77777777" w:rsidR="00EB70F0" w:rsidRPr="00EB70F0" w:rsidRDefault="00EB70F0" w:rsidP="00EB70F0">
      <w:pPr>
        <w:tabs>
          <w:tab w:val="right" w:pos="9360"/>
        </w:tabs>
        <w:spacing w:before="360"/>
        <w:rPr>
          <w:rFonts w:asciiTheme="minorHAnsi" w:hAnsiTheme="minorHAnsi"/>
          <w:sz w:val="20"/>
          <w:u w:val="single"/>
        </w:rPr>
      </w:pPr>
      <w:r w:rsidRPr="00EB70F0">
        <w:rPr>
          <w:rFonts w:asciiTheme="minorHAnsi" w:hAnsiTheme="minorHAnsi"/>
          <w:sz w:val="20"/>
        </w:rPr>
        <w:t xml:space="preserve">Parent’s name </w:t>
      </w:r>
      <w:r w:rsidRPr="00EB70F0">
        <w:rPr>
          <w:rFonts w:asciiTheme="minorHAnsi" w:hAnsiTheme="minorHAnsi"/>
          <w:i/>
          <w:iCs/>
          <w:sz w:val="20"/>
        </w:rPr>
        <w:t>(print)</w:t>
      </w:r>
      <w:r w:rsidRPr="00EB70F0">
        <w:rPr>
          <w:rFonts w:asciiTheme="minorHAnsi" w:hAnsiTheme="minorHAnsi"/>
          <w:sz w:val="20"/>
        </w:rPr>
        <w:t xml:space="preserve">: </w:t>
      </w:r>
      <w:r w:rsidRPr="00EB70F0">
        <w:rPr>
          <w:rFonts w:asciiTheme="minorHAnsi" w:hAnsiTheme="minorHAnsi"/>
          <w:sz w:val="20"/>
          <w:u w:val="single"/>
        </w:rPr>
        <w:tab/>
      </w:r>
    </w:p>
    <w:p w14:paraId="20C990EC" w14:textId="77777777" w:rsidR="00EB70F0" w:rsidRPr="00EB70F0" w:rsidRDefault="00EB70F0" w:rsidP="00EB70F0">
      <w:pPr>
        <w:tabs>
          <w:tab w:val="right" w:pos="9360"/>
        </w:tabs>
        <w:spacing w:before="360"/>
        <w:rPr>
          <w:rFonts w:asciiTheme="minorHAnsi" w:hAnsiTheme="minorHAnsi"/>
          <w:sz w:val="20"/>
          <w:u w:val="single"/>
        </w:rPr>
      </w:pPr>
      <w:r w:rsidRPr="00EB70F0">
        <w:rPr>
          <w:rFonts w:asciiTheme="minorHAnsi" w:hAnsiTheme="minorHAnsi"/>
          <w:sz w:val="20"/>
        </w:rPr>
        <w:t xml:space="preserve">Parent’s signature: </w:t>
      </w:r>
      <w:r w:rsidRPr="00EB70F0">
        <w:rPr>
          <w:rFonts w:asciiTheme="minorHAnsi" w:hAnsiTheme="minorHAnsi"/>
          <w:sz w:val="20"/>
          <w:u w:val="single"/>
        </w:rPr>
        <w:tab/>
      </w:r>
    </w:p>
    <w:p w14:paraId="6FC969E6" w14:textId="77777777" w:rsidR="00EB70F0" w:rsidRPr="00EB70F0" w:rsidRDefault="00EB70F0" w:rsidP="00EB70F0">
      <w:pPr>
        <w:tabs>
          <w:tab w:val="left" w:pos="5040"/>
          <w:tab w:val="right" w:pos="9360"/>
        </w:tabs>
        <w:spacing w:before="360"/>
        <w:rPr>
          <w:rFonts w:asciiTheme="minorHAnsi" w:hAnsiTheme="minorHAnsi"/>
          <w:sz w:val="20"/>
          <w:u w:val="single"/>
        </w:rPr>
      </w:pPr>
      <w:r w:rsidRPr="00EB70F0">
        <w:rPr>
          <w:rFonts w:asciiTheme="minorHAnsi" w:hAnsiTheme="minorHAnsi"/>
          <w:sz w:val="20"/>
        </w:rPr>
        <w:t xml:space="preserve">Date: </w:t>
      </w:r>
      <w:bookmarkEnd w:id="4"/>
      <w:bookmarkEnd w:id="5"/>
      <w:bookmarkEnd w:id="6"/>
      <w:bookmarkEnd w:id="7"/>
      <w:bookmarkEnd w:id="8"/>
      <w:bookmarkEnd w:id="9"/>
      <w:r w:rsidRPr="00EB70F0">
        <w:rPr>
          <w:rFonts w:asciiTheme="minorHAnsi" w:hAnsiTheme="minorHAnsi"/>
          <w:sz w:val="20"/>
          <w:u w:val="single"/>
        </w:rPr>
        <w:tab/>
      </w:r>
    </w:p>
    <w:p w14:paraId="5B9843E3" w14:textId="77777777" w:rsidR="00EB70F0" w:rsidRPr="00EB70F0" w:rsidRDefault="00EB70F0" w:rsidP="00EB70F0">
      <w:pPr>
        <w:spacing w:after="160" w:line="240" w:lineRule="atLeast"/>
        <w:rPr>
          <w:rFonts w:eastAsia="Times New Roman" w:cs="Times New Roman"/>
          <w:sz w:val="24"/>
          <w:szCs w:val="24"/>
        </w:rPr>
      </w:pPr>
    </w:p>
    <w:p w14:paraId="2C272D70" w14:textId="27568221" w:rsidR="00EB70F0" w:rsidRDefault="00EB70F0" w:rsidP="00C85152">
      <w:pPr>
        <w:pStyle w:val="local1"/>
        <w:rPr>
          <w:rFonts w:eastAsia="Calibri"/>
        </w:rPr>
      </w:pPr>
    </w:p>
    <w:p w14:paraId="3CCAEE00" w14:textId="2377710D" w:rsidR="00EB70F0" w:rsidRDefault="00EB70F0" w:rsidP="00C85152">
      <w:pPr>
        <w:pStyle w:val="local1"/>
        <w:rPr>
          <w:rFonts w:eastAsia="Calibri"/>
        </w:rPr>
      </w:pPr>
    </w:p>
    <w:p w14:paraId="3838D4B1" w14:textId="7B5701DF" w:rsidR="00EB70F0" w:rsidRDefault="00EB70F0" w:rsidP="00C85152">
      <w:pPr>
        <w:pStyle w:val="local1"/>
        <w:rPr>
          <w:rFonts w:eastAsia="Calibri"/>
        </w:rPr>
      </w:pPr>
    </w:p>
    <w:p w14:paraId="53EFD494" w14:textId="1B18956A" w:rsidR="00EB70F0" w:rsidRDefault="00EB70F0" w:rsidP="00C85152">
      <w:pPr>
        <w:pStyle w:val="local1"/>
        <w:rPr>
          <w:rFonts w:eastAsia="Calibri"/>
        </w:rPr>
      </w:pPr>
    </w:p>
    <w:p w14:paraId="1928B843" w14:textId="7B5DFF61" w:rsidR="00EB70F0" w:rsidRDefault="00EB70F0" w:rsidP="00C85152">
      <w:pPr>
        <w:pStyle w:val="local1"/>
        <w:rPr>
          <w:rFonts w:eastAsia="Calibri"/>
        </w:rPr>
      </w:pPr>
    </w:p>
    <w:p w14:paraId="601B2865" w14:textId="3AEECAE3" w:rsidR="00EB70F0" w:rsidRDefault="00EB70F0" w:rsidP="00C85152">
      <w:pPr>
        <w:pStyle w:val="local1"/>
        <w:rPr>
          <w:rFonts w:eastAsia="Calibri"/>
        </w:rPr>
      </w:pPr>
    </w:p>
    <w:p w14:paraId="75EA46E5" w14:textId="7FDDEEBB" w:rsidR="00EB70F0" w:rsidRDefault="00EB70F0" w:rsidP="00C85152">
      <w:pPr>
        <w:pStyle w:val="local1"/>
        <w:rPr>
          <w:rFonts w:eastAsia="Calibri"/>
        </w:rPr>
      </w:pPr>
    </w:p>
    <w:p w14:paraId="001C8A4D" w14:textId="2999B52A" w:rsidR="00EB70F0" w:rsidRDefault="00EB70F0" w:rsidP="00C85152">
      <w:pPr>
        <w:pStyle w:val="local1"/>
        <w:rPr>
          <w:rFonts w:eastAsia="Calibri"/>
        </w:rPr>
      </w:pPr>
    </w:p>
    <w:p w14:paraId="08C7C595" w14:textId="1F1F25A1" w:rsidR="00EB70F0" w:rsidRDefault="00EB70F0" w:rsidP="00C85152">
      <w:pPr>
        <w:pStyle w:val="local1"/>
        <w:rPr>
          <w:rFonts w:eastAsia="Calibri"/>
        </w:rPr>
      </w:pPr>
    </w:p>
    <w:p w14:paraId="08F34EDC" w14:textId="70FA1E81" w:rsidR="00EB70F0" w:rsidRDefault="00EB70F0" w:rsidP="00C85152">
      <w:pPr>
        <w:pStyle w:val="local1"/>
        <w:rPr>
          <w:rFonts w:eastAsia="Calibri"/>
        </w:rPr>
      </w:pPr>
    </w:p>
    <w:p w14:paraId="46712171" w14:textId="4C9B51D3" w:rsidR="00EB70F0" w:rsidRDefault="00EB70F0" w:rsidP="00C85152">
      <w:pPr>
        <w:pStyle w:val="local1"/>
        <w:rPr>
          <w:rFonts w:eastAsia="Calibri"/>
        </w:rPr>
      </w:pPr>
    </w:p>
    <w:p w14:paraId="7D9EEFC1" w14:textId="1C9B65E4" w:rsidR="00EB70F0" w:rsidRDefault="00EB70F0" w:rsidP="00C85152">
      <w:pPr>
        <w:pStyle w:val="local1"/>
        <w:rPr>
          <w:rFonts w:eastAsia="Calibri"/>
        </w:rPr>
      </w:pPr>
    </w:p>
    <w:p w14:paraId="10A0A4A9" w14:textId="4E6978C4" w:rsidR="00EB70F0" w:rsidRDefault="00EB70F0" w:rsidP="00C85152">
      <w:pPr>
        <w:pStyle w:val="local1"/>
        <w:rPr>
          <w:rFonts w:eastAsia="Calibri"/>
        </w:rPr>
      </w:pPr>
    </w:p>
    <w:p w14:paraId="1D326243" w14:textId="77777777" w:rsidR="00EB70F0" w:rsidRPr="00EB70F0" w:rsidRDefault="00EB70F0" w:rsidP="00EB70F0">
      <w:pPr>
        <w:keepNext/>
        <w:keepLines/>
        <w:spacing w:before="120"/>
        <w:jc w:val="center"/>
        <w:outlineLvl w:val="0"/>
        <w:rPr>
          <w:rFonts w:eastAsiaTheme="majorEastAsia" w:cstheme="majorBidi"/>
          <w:b/>
          <w:bCs/>
          <w:sz w:val="32"/>
          <w:szCs w:val="28"/>
        </w:rPr>
      </w:pPr>
      <w:bookmarkStart w:id="10" w:name="_Toc140587978"/>
      <w:r w:rsidRPr="00EB70F0">
        <w:rPr>
          <w:rFonts w:eastAsiaTheme="majorEastAsia" w:cstheme="majorBidi"/>
          <w:b/>
          <w:bCs/>
          <w:sz w:val="32"/>
          <w:szCs w:val="28"/>
        </w:rPr>
        <w:lastRenderedPageBreak/>
        <w:t xml:space="preserve">Acknowledgment of Electronic Distribution of </w:t>
      </w:r>
      <w:r w:rsidRPr="00EB70F0">
        <w:rPr>
          <w:rFonts w:eastAsiaTheme="majorEastAsia" w:cstheme="majorBidi"/>
          <w:b/>
          <w:bCs/>
          <w:sz w:val="32"/>
          <w:szCs w:val="28"/>
        </w:rPr>
        <w:br/>
        <w:t>Student Code of Conduct</w:t>
      </w:r>
      <w:bookmarkEnd w:id="10"/>
    </w:p>
    <w:p w14:paraId="30F059EA" w14:textId="3A126DD2" w:rsidR="00EB70F0" w:rsidRPr="00EB70F0" w:rsidRDefault="00EB70F0" w:rsidP="00EB70F0">
      <w:pPr>
        <w:rPr>
          <w:rFonts w:asciiTheme="minorHAnsi" w:hAnsiTheme="minorHAnsi"/>
          <w:sz w:val="20"/>
        </w:rPr>
      </w:pPr>
      <w:r w:rsidRPr="00EB70F0">
        <w:rPr>
          <w:rFonts w:asciiTheme="minorHAnsi" w:hAnsiTheme="minorHAnsi"/>
          <w:sz w:val="20"/>
        </w:rPr>
        <w:t xml:space="preserve">My child and I have been offered the option to receive a paper copy of or to electronically access at </w:t>
      </w:r>
      <w:hyperlink r:id="rId10" w:history="1">
        <w:r w:rsidRPr="00EB70F0">
          <w:rPr>
            <w:rFonts w:cs="Times New Roman"/>
            <w:color w:val="0000FF" w:themeColor="hyperlink"/>
            <w:szCs w:val="22"/>
            <w:u w:val="single"/>
          </w:rPr>
          <w:t>www.donnaisd.net</w:t>
        </w:r>
      </w:hyperlink>
      <w:r w:rsidRPr="00EB70F0">
        <w:rPr>
          <w:rFonts w:asciiTheme="minorHAnsi" w:hAnsiTheme="minorHAnsi"/>
          <w:sz w:val="20"/>
        </w:rPr>
        <w:t xml:space="preserve"> the Donna ISD’s Student Code of Conduct and t</w:t>
      </w:r>
      <w:r>
        <w:rPr>
          <w:rFonts w:asciiTheme="minorHAnsi" w:hAnsiTheme="minorHAnsi"/>
          <w:sz w:val="20"/>
        </w:rPr>
        <w:t>he Student Handbook for the 2023–24</w:t>
      </w:r>
      <w:r w:rsidRPr="00EB70F0">
        <w:rPr>
          <w:rFonts w:asciiTheme="minorHAnsi" w:hAnsiTheme="minorHAnsi"/>
          <w:sz w:val="20"/>
        </w:rPr>
        <w:t xml:space="preserve"> school year.</w:t>
      </w:r>
    </w:p>
    <w:p w14:paraId="0FB63AFB" w14:textId="77777777" w:rsidR="00EB70F0" w:rsidRPr="00EB70F0" w:rsidRDefault="00EB70F0" w:rsidP="00EB70F0">
      <w:pPr>
        <w:rPr>
          <w:rFonts w:asciiTheme="minorHAnsi" w:hAnsiTheme="minorHAnsi"/>
          <w:sz w:val="20"/>
        </w:rPr>
      </w:pPr>
      <w:r w:rsidRPr="00EB70F0">
        <w:rPr>
          <w:rFonts w:asciiTheme="minorHAnsi" w:hAnsiTheme="minorHAnsi"/>
          <w:sz w:val="20"/>
        </w:rPr>
        <w:t>I accept responsibility for accessing the Student Code of Conduct and the Student Handbook by visiting the web address listed above.</w:t>
      </w:r>
    </w:p>
    <w:p w14:paraId="5D0161E9" w14:textId="77777777" w:rsidR="00EB70F0" w:rsidRPr="00EB70F0" w:rsidRDefault="00EB70F0" w:rsidP="00EB70F0">
      <w:pPr>
        <w:rPr>
          <w:rFonts w:asciiTheme="minorHAnsi" w:hAnsiTheme="minorHAnsi"/>
          <w:sz w:val="20"/>
        </w:rPr>
      </w:pPr>
      <w:r w:rsidRPr="00EB70F0">
        <w:rPr>
          <w:rFonts w:asciiTheme="minorHAnsi" w:hAnsiTheme="minorHAnsi"/>
          <w:sz w:val="20"/>
        </w:rPr>
        <w:t>I understand that if I wish to receive a paper copy of the Student Code of Conduct and the Student Handbook, I must request a copy from my campus Principal or designee.</w:t>
      </w:r>
    </w:p>
    <w:p w14:paraId="1916005D" w14:textId="7D6FCCAB" w:rsidR="00EB70F0" w:rsidRPr="00EB70F0" w:rsidRDefault="00EB70F0" w:rsidP="00EB70F0">
      <w:pPr>
        <w:rPr>
          <w:rFonts w:asciiTheme="minorHAnsi" w:hAnsiTheme="minorHAnsi"/>
          <w:sz w:val="20"/>
        </w:rPr>
      </w:pPr>
      <w:r w:rsidRPr="00EB70F0">
        <w:rPr>
          <w:rFonts w:asciiTheme="minorHAnsi" w:hAnsiTheme="minorHAnsi"/>
          <w:sz w:val="20"/>
        </w:rPr>
        <w:t xml:space="preserve">I understand that the Student Code of Conduct contains information that my child and I may need during the school year. I also understand that all students will be held accountable for their behavior and will be subject to the disciplinary consequences outlined in the Student Code of Conduct. If I have any questions regarding this Code of Conduct or Handbook, I will direct those questions to the principal at </w:t>
      </w:r>
      <w:r w:rsidR="005417BC">
        <w:rPr>
          <w:rFonts w:asciiTheme="minorHAnsi" w:hAnsiTheme="minorHAnsi"/>
          <w:i/>
          <w:sz w:val="20"/>
        </w:rPr>
        <w:t>956-464-1845</w:t>
      </w:r>
      <w:bookmarkStart w:id="11" w:name="_GoBack"/>
      <w:bookmarkEnd w:id="11"/>
    </w:p>
    <w:p w14:paraId="7C18A5A8" w14:textId="77777777" w:rsidR="00EB70F0" w:rsidRPr="00EB70F0" w:rsidRDefault="00EB70F0" w:rsidP="00EB70F0">
      <w:pPr>
        <w:tabs>
          <w:tab w:val="right" w:pos="9360"/>
        </w:tabs>
        <w:spacing w:before="360"/>
        <w:rPr>
          <w:rFonts w:asciiTheme="minorHAnsi" w:hAnsiTheme="minorHAnsi"/>
          <w:sz w:val="20"/>
          <w:u w:val="single"/>
        </w:rPr>
      </w:pPr>
      <w:r w:rsidRPr="00EB70F0">
        <w:rPr>
          <w:rFonts w:asciiTheme="minorHAnsi" w:hAnsiTheme="minorHAnsi"/>
          <w:sz w:val="20"/>
        </w:rPr>
        <w:t xml:space="preserve">Student’s name </w:t>
      </w:r>
      <w:r w:rsidRPr="00EB70F0">
        <w:rPr>
          <w:rFonts w:asciiTheme="minorHAnsi" w:hAnsiTheme="minorHAnsi"/>
          <w:i/>
          <w:sz w:val="20"/>
        </w:rPr>
        <w:t>(print)</w:t>
      </w:r>
      <w:r w:rsidRPr="00EB70F0">
        <w:rPr>
          <w:rFonts w:asciiTheme="minorHAnsi" w:hAnsiTheme="minorHAnsi"/>
          <w:sz w:val="20"/>
        </w:rPr>
        <w:t xml:space="preserve">: </w:t>
      </w:r>
      <w:r w:rsidRPr="00EB70F0">
        <w:rPr>
          <w:rFonts w:asciiTheme="minorHAnsi" w:hAnsiTheme="minorHAnsi"/>
          <w:sz w:val="20"/>
          <w:u w:val="single"/>
        </w:rPr>
        <w:tab/>
      </w:r>
    </w:p>
    <w:p w14:paraId="58980EDF" w14:textId="77777777" w:rsidR="00EB70F0" w:rsidRPr="00EB70F0" w:rsidRDefault="00EB70F0" w:rsidP="00EB70F0">
      <w:pPr>
        <w:tabs>
          <w:tab w:val="right" w:pos="9360"/>
        </w:tabs>
        <w:spacing w:before="360"/>
        <w:rPr>
          <w:rFonts w:asciiTheme="minorHAnsi" w:hAnsiTheme="minorHAnsi"/>
          <w:sz w:val="20"/>
          <w:u w:val="single"/>
        </w:rPr>
      </w:pPr>
      <w:r w:rsidRPr="00EB70F0">
        <w:rPr>
          <w:rFonts w:asciiTheme="minorHAnsi" w:hAnsiTheme="minorHAnsi"/>
          <w:sz w:val="20"/>
        </w:rPr>
        <w:t xml:space="preserve">Student’s signature: </w:t>
      </w:r>
      <w:r w:rsidRPr="00EB70F0">
        <w:rPr>
          <w:rFonts w:asciiTheme="minorHAnsi" w:hAnsiTheme="minorHAnsi"/>
          <w:sz w:val="20"/>
          <w:u w:val="single"/>
        </w:rPr>
        <w:tab/>
      </w:r>
    </w:p>
    <w:p w14:paraId="5C7F7021" w14:textId="77777777" w:rsidR="00EB70F0" w:rsidRPr="00EB70F0" w:rsidRDefault="00EB70F0" w:rsidP="00EB70F0">
      <w:pPr>
        <w:tabs>
          <w:tab w:val="right" w:pos="9360"/>
        </w:tabs>
        <w:spacing w:before="360"/>
        <w:rPr>
          <w:rFonts w:asciiTheme="minorHAnsi" w:hAnsiTheme="minorHAnsi"/>
          <w:sz w:val="20"/>
          <w:u w:val="single"/>
        </w:rPr>
      </w:pPr>
      <w:r w:rsidRPr="00EB70F0">
        <w:rPr>
          <w:rFonts w:asciiTheme="minorHAnsi" w:hAnsiTheme="minorHAnsi"/>
          <w:sz w:val="20"/>
        </w:rPr>
        <w:t xml:space="preserve">Parent’s name </w:t>
      </w:r>
      <w:r w:rsidRPr="00EB70F0">
        <w:rPr>
          <w:rFonts w:asciiTheme="minorHAnsi" w:hAnsiTheme="minorHAnsi"/>
          <w:i/>
          <w:iCs/>
          <w:sz w:val="20"/>
        </w:rPr>
        <w:t>(print)</w:t>
      </w:r>
      <w:r w:rsidRPr="00EB70F0">
        <w:rPr>
          <w:rFonts w:asciiTheme="minorHAnsi" w:hAnsiTheme="minorHAnsi"/>
          <w:sz w:val="20"/>
        </w:rPr>
        <w:t xml:space="preserve">: </w:t>
      </w:r>
      <w:r w:rsidRPr="00EB70F0">
        <w:rPr>
          <w:rFonts w:asciiTheme="minorHAnsi" w:hAnsiTheme="minorHAnsi"/>
          <w:sz w:val="20"/>
          <w:u w:val="single"/>
        </w:rPr>
        <w:tab/>
      </w:r>
    </w:p>
    <w:p w14:paraId="1FFD8A24" w14:textId="77777777" w:rsidR="00EB70F0" w:rsidRPr="00EB70F0" w:rsidRDefault="00EB70F0" w:rsidP="00EB70F0">
      <w:pPr>
        <w:tabs>
          <w:tab w:val="right" w:pos="9360"/>
        </w:tabs>
        <w:spacing w:before="360"/>
        <w:rPr>
          <w:rFonts w:asciiTheme="minorHAnsi" w:hAnsiTheme="minorHAnsi"/>
          <w:sz w:val="20"/>
          <w:u w:val="single"/>
        </w:rPr>
      </w:pPr>
      <w:r w:rsidRPr="00EB70F0">
        <w:rPr>
          <w:rFonts w:asciiTheme="minorHAnsi" w:hAnsiTheme="minorHAnsi"/>
          <w:sz w:val="20"/>
        </w:rPr>
        <w:t xml:space="preserve">Parent’s signature: </w:t>
      </w:r>
      <w:r w:rsidRPr="00EB70F0">
        <w:rPr>
          <w:rFonts w:asciiTheme="minorHAnsi" w:hAnsiTheme="minorHAnsi"/>
          <w:sz w:val="20"/>
          <w:u w:val="single"/>
        </w:rPr>
        <w:tab/>
      </w:r>
    </w:p>
    <w:p w14:paraId="5CA94CFC" w14:textId="77777777" w:rsidR="00EB70F0" w:rsidRPr="00EB70F0" w:rsidRDefault="00EB70F0" w:rsidP="00EB70F0">
      <w:pPr>
        <w:tabs>
          <w:tab w:val="left" w:pos="5040"/>
          <w:tab w:val="right" w:pos="9360"/>
        </w:tabs>
        <w:spacing w:before="360"/>
        <w:rPr>
          <w:rFonts w:asciiTheme="minorHAnsi" w:hAnsiTheme="minorHAnsi"/>
          <w:sz w:val="20"/>
          <w:u w:val="single"/>
        </w:rPr>
      </w:pPr>
      <w:r w:rsidRPr="00EB70F0">
        <w:rPr>
          <w:rFonts w:asciiTheme="minorHAnsi" w:hAnsiTheme="minorHAnsi"/>
          <w:sz w:val="20"/>
        </w:rPr>
        <w:t xml:space="preserve">Date: </w:t>
      </w:r>
      <w:bookmarkStart w:id="12" w:name="_Toc276128924"/>
      <w:bookmarkStart w:id="13" w:name="_Toc286392476"/>
      <w:bookmarkStart w:id="14" w:name="_Toc288554463"/>
      <w:bookmarkStart w:id="15" w:name="_Toc294173545"/>
      <w:bookmarkStart w:id="16" w:name="_Toc411842069"/>
      <w:bookmarkStart w:id="17" w:name="Notice_Rgdng_Dir_Info_Parent_Response"/>
      <w:bookmarkEnd w:id="12"/>
      <w:bookmarkEnd w:id="13"/>
      <w:bookmarkEnd w:id="14"/>
      <w:bookmarkEnd w:id="15"/>
      <w:bookmarkEnd w:id="16"/>
      <w:bookmarkEnd w:id="17"/>
      <w:r w:rsidRPr="00EB70F0">
        <w:rPr>
          <w:rFonts w:asciiTheme="minorHAnsi" w:hAnsiTheme="minorHAnsi"/>
          <w:sz w:val="20"/>
          <w:u w:val="single"/>
        </w:rPr>
        <w:tab/>
      </w:r>
    </w:p>
    <w:p w14:paraId="65FB4B71" w14:textId="77777777" w:rsidR="00EB70F0" w:rsidRPr="00EB70F0" w:rsidRDefault="00EB70F0" w:rsidP="00EB70F0">
      <w:pPr>
        <w:spacing w:after="160" w:line="240" w:lineRule="atLeast"/>
        <w:rPr>
          <w:rFonts w:eastAsia="Times New Roman" w:cs="Times New Roman"/>
          <w:szCs w:val="22"/>
        </w:rPr>
      </w:pPr>
    </w:p>
    <w:p w14:paraId="75190667" w14:textId="77777777" w:rsidR="00EB70F0" w:rsidRDefault="00EB70F0" w:rsidP="00C85152">
      <w:pPr>
        <w:pStyle w:val="local1"/>
        <w:rPr>
          <w:rFonts w:eastAsia="Calibri"/>
        </w:rPr>
        <w:sectPr w:rsidR="00EB70F0" w:rsidSect="008A415D">
          <w:type w:val="continuous"/>
          <w:pgSz w:w="12240" w:h="15840"/>
          <w:pgMar w:top="1440" w:right="1440" w:bottom="1440" w:left="1440" w:header="576" w:footer="432" w:gutter="0"/>
          <w:pgNumType w:start="1"/>
          <w:cols w:space="720"/>
          <w:docGrid w:linePitch="360"/>
        </w:sectPr>
      </w:pPr>
    </w:p>
    <w:sdt>
      <w:sdtPr>
        <w:rPr>
          <w:rFonts w:ascii="Arial" w:eastAsia="Times New Roman" w:hAnsi="Arial" w:cs="Times New Roman"/>
          <w:color w:val="auto"/>
          <w:sz w:val="20"/>
          <w:szCs w:val="22"/>
        </w:rPr>
        <w:id w:val="542018412"/>
        <w:docPartObj>
          <w:docPartGallery w:val="Table of Contents"/>
          <w:docPartUnique/>
        </w:docPartObj>
      </w:sdtPr>
      <w:sdtEndPr>
        <w:rPr>
          <w:b/>
          <w:bCs/>
          <w:noProof/>
          <w:sz w:val="22"/>
        </w:rPr>
      </w:sdtEndPr>
      <w:sdtContent>
        <w:p w14:paraId="6DA702EB" w14:textId="421DE6AB" w:rsidR="00C85152" w:rsidRDefault="00C85152">
          <w:pPr>
            <w:pStyle w:val="TOCHeading"/>
          </w:pPr>
          <w:r>
            <w:t>Contents</w:t>
          </w:r>
        </w:p>
        <w:p w14:paraId="478BDF62" w14:textId="77777777" w:rsidR="00300B8D" w:rsidRDefault="00EB70F0">
          <w:pPr>
            <w:pStyle w:val="TOC1"/>
            <w:rPr>
              <w:noProof/>
            </w:rPr>
          </w:pPr>
          <w:r>
            <w:rPr>
              <w:rFonts w:asciiTheme="minorHAnsi" w:hAnsiTheme="minorHAnsi"/>
            </w:rPr>
            <w:t xml:space="preserve">Donna ISD- </w:t>
          </w:r>
          <w:r w:rsidR="00C85152">
            <w:rPr>
              <w:rFonts w:asciiTheme="minorHAnsi" w:hAnsiTheme="minorHAnsi"/>
            </w:rPr>
            <w:fldChar w:fldCharType="begin"/>
          </w:r>
          <w:r w:rsidR="00C85152">
            <w:instrText xml:space="preserve"> TOC \o "1-3" \h \z \u </w:instrText>
          </w:r>
          <w:r w:rsidR="00C85152">
            <w:rPr>
              <w:rFonts w:asciiTheme="minorHAnsi" w:hAnsiTheme="minorHAnsi"/>
            </w:rPr>
            <w:fldChar w:fldCharType="separate"/>
          </w:r>
        </w:p>
        <w:p w14:paraId="5C057B81" w14:textId="61DC4097" w:rsidR="00300B8D" w:rsidRDefault="00B9395C">
          <w:pPr>
            <w:pStyle w:val="TOC1"/>
            <w:rPr>
              <w:rFonts w:asciiTheme="minorHAnsi" w:eastAsiaTheme="minorEastAsia" w:hAnsiTheme="minorHAnsi"/>
              <w:noProof/>
              <w:kern w:val="0"/>
              <w:szCs w:val="22"/>
            </w:rPr>
          </w:pPr>
          <w:hyperlink w:anchor="_Toc140587976" w:history="1">
            <w:r w:rsidR="00300B8D" w:rsidRPr="00CE275D">
              <w:rPr>
                <w:rStyle w:val="Hyperlink"/>
                <w:rFonts w:eastAsiaTheme="majorEastAsia" w:cstheme="majorBidi"/>
                <w:b/>
                <w:bCs/>
                <w:noProof/>
              </w:rPr>
              <w:t>Student Code of Conduct</w:t>
            </w:r>
            <w:r w:rsidR="00300B8D">
              <w:rPr>
                <w:noProof/>
                <w:webHidden/>
              </w:rPr>
              <w:tab/>
            </w:r>
            <w:r w:rsidR="00300B8D">
              <w:rPr>
                <w:noProof/>
                <w:webHidden/>
              </w:rPr>
              <w:fldChar w:fldCharType="begin"/>
            </w:r>
            <w:r w:rsidR="00300B8D">
              <w:rPr>
                <w:noProof/>
                <w:webHidden/>
              </w:rPr>
              <w:instrText xml:space="preserve"> PAGEREF _Toc140587976 \h </w:instrText>
            </w:r>
            <w:r w:rsidR="00300B8D">
              <w:rPr>
                <w:noProof/>
                <w:webHidden/>
              </w:rPr>
            </w:r>
            <w:r w:rsidR="00300B8D">
              <w:rPr>
                <w:noProof/>
                <w:webHidden/>
              </w:rPr>
              <w:fldChar w:fldCharType="separate"/>
            </w:r>
            <w:r w:rsidR="00300B8D">
              <w:rPr>
                <w:noProof/>
                <w:webHidden/>
              </w:rPr>
              <w:t>1</w:t>
            </w:r>
            <w:r w:rsidR="00300B8D">
              <w:rPr>
                <w:noProof/>
                <w:webHidden/>
              </w:rPr>
              <w:fldChar w:fldCharType="end"/>
            </w:r>
          </w:hyperlink>
        </w:p>
        <w:p w14:paraId="595FF9F3" w14:textId="272FD270" w:rsidR="00300B8D" w:rsidRDefault="00B9395C">
          <w:pPr>
            <w:pStyle w:val="TOC1"/>
            <w:rPr>
              <w:rFonts w:asciiTheme="minorHAnsi" w:eastAsiaTheme="minorEastAsia" w:hAnsiTheme="minorHAnsi"/>
              <w:noProof/>
              <w:kern w:val="0"/>
              <w:szCs w:val="22"/>
            </w:rPr>
          </w:pPr>
          <w:hyperlink w:anchor="_Toc140587977" w:history="1">
            <w:r w:rsidR="00300B8D" w:rsidRPr="00CE275D">
              <w:rPr>
                <w:rStyle w:val="Hyperlink"/>
                <w:rFonts w:eastAsiaTheme="majorEastAsia" w:cstheme="majorBidi"/>
                <w:b/>
                <w:bCs/>
                <w:noProof/>
              </w:rPr>
              <w:t>Acknowledgment of Receipt of Student Code of Conduct</w:t>
            </w:r>
            <w:r w:rsidR="00300B8D">
              <w:rPr>
                <w:noProof/>
                <w:webHidden/>
              </w:rPr>
              <w:tab/>
            </w:r>
            <w:r w:rsidR="00300B8D">
              <w:rPr>
                <w:noProof/>
                <w:webHidden/>
              </w:rPr>
              <w:fldChar w:fldCharType="begin"/>
            </w:r>
            <w:r w:rsidR="00300B8D">
              <w:rPr>
                <w:noProof/>
                <w:webHidden/>
              </w:rPr>
              <w:instrText xml:space="preserve"> PAGEREF _Toc140587977 \h </w:instrText>
            </w:r>
            <w:r w:rsidR="00300B8D">
              <w:rPr>
                <w:noProof/>
                <w:webHidden/>
              </w:rPr>
            </w:r>
            <w:r w:rsidR="00300B8D">
              <w:rPr>
                <w:noProof/>
                <w:webHidden/>
              </w:rPr>
              <w:fldChar w:fldCharType="separate"/>
            </w:r>
            <w:r w:rsidR="00300B8D">
              <w:rPr>
                <w:noProof/>
                <w:webHidden/>
              </w:rPr>
              <w:t>2</w:t>
            </w:r>
            <w:r w:rsidR="00300B8D">
              <w:rPr>
                <w:noProof/>
                <w:webHidden/>
              </w:rPr>
              <w:fldChar w:fldCharType="end"/>
            </w:r>
          </w:hyperlink>
        </w:p>
        <w:p w14:paraId="5204C34E" w14:textId="503261FA" w:rsidR="00300B8D" w:rsidRDefault="00B9395C">
          <w:pPr>
            <w:pStyle w:val="TOC1"/>
            <w:rPr>
              <w:rFonts w:asciiTheme="minorHAnsi" w:eastAsiaTheme="minorEastAsia" w:hAnsiTheme="minorHAnsi"/>
              <w:noProof/>
              <w:kern w:val="0"/>
              <w:szCs w:val="22"/>
            </w:rPr>
          </w:pPr>
          <w:hyperlink w:anchor="_Toc140587978" w:history="1">
            <w:r w:rsidR="00300B8D" w:rsidRPr="00CE275D">
              <w:rPr>
                <w:rStyle w:val="Hyperlink"/>
                <w:rFonts w:eastAsiaTheme="majorEastAsia" w:cstheme="majorBidi"/>
                <w:b/>
                <w:bCs/>
                <w:noProof/>
              </w:rPr>
              <w:t>Acknowledgment of Electronic Distribution of  Student Code of Conduct</w:t>
            </w:r>
            <w:r w:rsidR="00300B8D">
              <w:rPr>
                <w:noProof/>
                <w:webHidden/>
              </w:rPr>
              <w:tab/>
            </w:r>
            <w:r w:rsidR="00300B8D">
              <w:rPr>
                <w:noProof/>
                <w:webHidden/>
              </w:rPr>
              <w:fldChar w:fldCharType="begin"/>
            </w:r>
            <w:r w:rsidR="00300B8D">
              <w:rPr>
                <w:noProof/>
                <w:webHidden/>
              </w:rPr>
              <w:instrText xml:space="preserve"> PAGEREF _Toc140587978 \h </w:instrText>
            </w:r>
            <w:r w:rsidR="00300B8D">
              <w:rPr>
                <w:noProof/>
                <w:webHidden/>
              </w:rPr>
            </w:r>
            <w:r w:rsidR="00300B8D">
              <w:rPr>
                <w:noProof/>
                <w:webHidden/>
              </w:rPr>
              <w:fldChar w:fldCharType="separate"/>
            </w:r>
            <w:r w:rsidR="00300B8D">
              <w:rPr>
                <w:noProof/>
                <w:webHidden/>
              </w:rPr>
              <w:t>3</w:t>
            </w:r>
            <w:r w:rsidR="00300B8D">
              <w:rPr>
                <w:noProof/>
                <w:webHidden/>
              </w:rPr>
              <w:fldChar w:fldCharType="end"/>
            </w:r>
          </w:hyperlink>
        </w:p>
        <w:p w14:paraId="1BC573FC" w14:textId="393BA0F6" w:rsidR="00300B8D" w:rsidRDefault="00B9395C">
          <w:pPr>
            <w:pStyle w:val="TOC2"/>
            <w:rPr>
              <w:rFonts w:asciiTheme="minorHAnsi" w:eastAsiaTheme="minorEastAsia" w:hAnsiTheme="minorHAnsi"/>
              <w:b w:val="0"/>
              <w:noProof/>
              <w:kern w:val="0"/>
              <w:szCs w:val="22"/>
            </w:rPr>
          </w:pPr>
          <w:hyperlink w:anchor="_Toc140587979" w:history="1">
            <w:r w:rsidR="00300B8D" w:rsidRPr="00CE275D">
              <w:rPr>
                <w:rStyle w:val="Hyperlink"/>
                <w:rFonts w:eastAsiaTheme="minorHAnsi"/>
                <w:noProof/>
              </w:rPr>
              <w:t>Student Code of Conduct</w:t>
            </w:r>
            <w:r w:rsidR="00300B8D">
              <w:rPr>
                <w:noProof/>
                <w:webHidden/>
              </w:rPr>
              <w:tab/>
            </w:r>
            <w:r w:rsidR="00300B8D">
              <w:rPr>
                <w:noProof/>
                <w:webHidden/>
              </w:rPr>
              <w:fldChar w:fldCharType="begin"/>
            </w:r>
            <w:r w:rsidR="00300B8D">
              <w:rPr>
                <w:noProof/>
                <w:webHidden/>
              </w:rPr>
              <w:instrText xml:space="preserve"> PAGEREF _Toc140587979 \h </w:instrText>
            </w:r>
            <w:r w:rsidR="00300B8D">
              <w:rPr>
                <w:noProof/>
                <w:webHidden/>
              </w:rPr>
            </w:r>
            <w:r w:rsidR="00300B8D">
              <w:rPr>
                <w:noProof/>
                <w:webHidden/>
              </w:rPr>
              <w:fldChar w:fldCharType="separate"/>
            </w:r>
            <w:r w:rsidR="00300B8D">
              <w:rPr>
                <w:noProof/>
                <w:webHidden/>
              </w:rPr>
              <w:t>1</w:t>
            </w:r>
            <w:r w:rsidR="00300B8D">
              <w:rPr>
                <w:noProof/>
                <w:webHidden/>
              </w:rPr>
              <w:fldChar w:fldCharType="end"/>
            </w:r>
          </w:hyperlink>
        </w:p>
        <w:p w14:paraId="00FF4C90" w14:textId="263CDD92" w:rsidR="00300B8D" w:rsidRDefault="00B9395C">
          <w:pPr>
            <w:pStyle w:val="TOC3"/>
            <w:rPr>
              <w:rFonts w:asciiTheme="minorHAnsi" w:eastAsiaTheme="minorEastAsia" w:hAnsiTheme="minorHAnsi"/>
              <w:noProof/>
              <w:kern w:val="0"/>
              <w:szCs w:val="22"/>
            </w:rPr>
          </w:pPr>
          <w:hyperlink w:anchor="_Toc140587980" w:history="1">
            <w:r w:rsidR="00300B8D" w:rsidRPr="00CE275D">
              <w:rPr>
                <w:rStyle w:val="Hyperlink"/>
                <w:rFonts w:eastAsiaTheme="minorHAnsi"/>
                <w:noProof/>
              </w:rPr>
              <w:t>Accessibility</w:t>
            </w:r>
            <w:r w:rsidR="00300B8D">
              <w:rPr>
                <w:noProof/>
                <w:webHidden/>
              </w:rPr>
              <w:tab/>
            </w:r>
            <w:r w:rsidR="00300B8D">
              <w:rPr>
                <w:noProof/>
                <w:webHidden/>
              </w:rPr>
              <w:fldChar w:fldCharType="begin"/>
            </w:r>
            <w:r w:rsidR="00300B8D">
              <w:rPr>
                <w:noProof/>
                <w:webHidden/>
              </w:rPr>
              <w:instrText xml:space="preserve"> PAGEREF _Toc140587980 \h </w:instrText>
            </w:r>
            <w:r w:rsidR="00300B8D">
              <w:rPr>
                <w:noProof/>
                <w:webHidden/>
              </w:rPr>
            </w:r>
            <w:r w:rsidR="00300B8D">
              <w:rPr>
                <w:noProof/>
                <w:webHidden/>
              </w:rPr>
              <w:fldChar w:fldCharType="separate"/>
            </w:r>
            <w:r w:rsidR="00300B8D">
              <w:rPr>
                <w:noProof/>
                <w:webHidden/>
              </w:rPr>
              <w:t>1</w:t>
            </w:r>
            <w:r w:rsidR="00300B8D">
              <w:rPr>
                <w:noProof/>
                <w:webHidden/>
              </w:rPr>
              <w:fldChar w:fldCharType="end"/>
            </w:r>
          </w:hyperlink>
        </w:p>
        <w:p w14:paraId="5D28E4C3" w14:textId="3CA235CA" w:rsidR="00300B8D" w:rsidRDefault="00B9395C">
          <w:pPr>
            <w:pStyle w:val="TOC3"/>
            <w:rPr>
              <w:rFonts w:asciiTheme="minorHAnsi" w:eastAsiaTheme="minorEastAsia" w:hAnsiTheme="minorHAnsi"/>
              <w:noProof/>
              <w:kern w:val="0"/>
              <w:szCs w:val="22"/>
            </w:rPr>
          </w:pPr>
          <w:hyperlink w:anchor="_Toc140587981" w:history="1">
            <w:r w:rsidR="00300B8D" w:rsidRPr="00CE275D">
              <w:rPr>
                <w:rStyle w:val="Hyperlink"/>
                <w:rFonts w:eastAsiaTheme="minorHAnsi"/>
                <w:noProof/>
              </w:rPr>
              <w:t>Purpose</w:t>
            </w:r>
            <w:r w:rsidR="00300B8D">
              <w:rPr>
                <w:noProof/>
                <w:webHidden/>
              </w:rPr>
              <w:tab/>
            </w:r>
            <w:r w:rsidR="00300B8D">
              <w:rPr>
                <w:noProof/>
                <w:webHidden/>
              </w:rPr>
              <w:fldChar w:fldCharType="begin"/>
            </w:r>
            <w:r w:rsidR="00300B8D">
              <w:rPr>
                <w:noProof/>
                <w:webHidden/>
              </w:rPr>
              <w:instrText xml:space="preserve"> PAGEREF _Toc140587981 \h </w:instrText>
            </w:r>
            <w:r w:rsidR="00300B8D">
              <w:rPr>
                <w:noProof/>
                <w:webHidden/>
              </w:rPr>
            </w:r>
            <w:r w:rsidR="00300B8D">
              <w:rPr>
                <w:noProof/>
                <w:webHidden/>
              </w:rPr>
              <w:fldChar w:fldCharType="separate"/>
            </w:r>
            <w:r w:rsidR="00300B8D">
              <w:rPr>
                <w:noProof/>
                <w:webHidden/>
              </w:rPr>
              <w:t>1</w:t>
            </w:r>
            <w:r w:rsidR="00300B8D">
              <w:rPr>
                <w:noProof/>
                <w:webHidden/>
              </w:rPr>
              <w:fldChar w:fldCharType="end"/>
            </w:r>
          </w:hyperlink>
        </w:p>
        <w:p w14:paraId="04DCEC61" w14:textId="6400C780" w:rsidR="00300B8D" w:rsidRDefault="00B9395C">
          <w:pPr>
            <w:pStyle w:val="TOC2"/>
            <w:rPr>
              <w:rFonts w:asciiTheme="minorHAnsi" w:eastAsiaTheme="minorEastAsia" w:hAnsiTheme="minorHAnsi"/>
              <w:b w:val="0"/>
              <w:noProof/>
              <w:kern w:val="0"/>
              <w:szCs w:val="22"/>
            </w:rPr>
          </w:pPr>
          <w:hyperlink w:anchor="_Toc140587982" w:history="1">
            <w:r w:rsidR="00300B8D" w:rsidRPr="00CE275D">
              <w:rPr>
                <w:rStyle w:val="Hyperlink"/>
                <w:rFonts w:eastAsiaTheme="minorHAnsi"/>
                <w:noProof/>
              </w:rPr>
              <w:t>School District Authority and Jurisdiction</w:t>
            </w:r>
            <w:r w:rsidR="00300B8D">
              <w:rPr>
                <w:noProof/>
                <w:webHidden/>
              </w:rPr>
              <w:tab/>
            </w:r>
            <w:r w:rsidR="00300B8D">
              <w:rPr>
                <w:noProof/>
                <w:webHidden/>
              </w:rPr>
              <w:fldChar w:fldCharType="begin"/>
            </w:r>
            <w:r w:rsidR="00300B8D">
              <w:rPr>
                <w:noProof/>
                <w:webHidden/>
              </w:rPr>
              <w:instrText xml:space="preserve"> PAGEREF _Toc140587982 \h </w:instrText>
            </w:r>
            <w:r w:rsidR="00300B8D">
              <w:rPr>
                <w:noProof/>
                <w:webHidden/>
              </w:rPr>
            </w:r>
            <w:r w:rsidR="00300B8D">
              <w:rPr>
                <w:noProof/>
                <w:webHidden/>
              </w:rPr>
              <w:fldChar w:fldCharType="separate"/>
            </w:r>
            <w:r w:rsidR="00300B8D">
              <w:rPr>
                <w:noProof/>
                <w:webHidden/>
              </w:rPr>
              <w:t>2</w:t>
            </w:r>
            <w:r w:rsidR="00300B8D">
              <w:rPr>
                <w:noProof/>
                <w:webHidden/>
              </w:rPr>
              <w:fldChar w:fldCharType="end"/>
            </w:r>
          </w:hyperlink>
        </w:p>
        <w:p w14:paraId="2A64F485" w14:textId="7ECA5FAF" w:rsidR="00300B8D" w:rsidRDefault="00B9395C">
          <w:pPr>
            <w:pStyle w:val="TOC3"/>
            <w:rPr>
              <w:rFonts w:asciiTheme="minorHAnsi" w:eastAsiaTheme="minorEastAsia" w:hAnsiTheme="minorHAnsi"/>
              <w:noProof/>
              <w:kern w:val="0"/>
              <w:szCs w:val="22"/>
            </w:rPr>
          </w:pPr>
          <w:hyperlink w:anchor="_Toc140587983" w:history="1">
            <w:r w:rsidR="00300B8D" w:rsidRPr="00CE275D">
              <w:rPr>
                <w:rStyle w:val="Hyperlink"/>
                <w:rFonts w:eastAsiaTheme="minorHAnsi"/>
                <w:noProof/>
              </w:rPr>
              <w:t>Campus Behavior Coordinator</w:t>
            </w:r>
            <w:r w:rsidR="00300B8D">
              <w:rPr>
                <w:noProof/>
                <w:webHidden/>
              </w:rPr>
              <w:tab/>
            </w:r>
            <w:r w:rsidR="00300B8D">
              <w:rPr>
                <w:noProof/>
                <w:webHidden/>
              </w:rPr>
              <w:fldChar w:fldCharType="begin"/>
            </w:r>
            <w:r w:rsidR="00300B8D">
              <w:rPr>
                <w:noProof/>
                <w:webHidden/>
              </w:rPr>
              <w:instrText xml:space="preserve"> PAGEREF _Toc140587983 \h </w:instrText>
            </w:r>
            <w:r w:rsidR="00300B8D">
              <w:rPr>
                <w:noProof/>
                <w:webHidden/>
              </w:rPr>
            </w:r>
            <w:r w:rsidR="00300B8D">
              <w:rPr>
                <w:noProof/>
                <w:webHidden/>
              </w:rPr>
              <w:fldChar w:fldCharType="separate"/>
            </w:r>
            <w:r w:rsidR="00300B8D">
              <w:rPr>
                <w:noProof/>
                <w:webHidden/>
              </w:rPr>
              <w:t>2</w:t>
            </w:r>
            <w:r w:rsidR="00300B8D">
              <w:rPr>
                <w:noProof/>
                <w:webHidden/>
              </w:rPr>
              <w:fldChar w:fldCharType="end"/>
            </w:r>
          </w:hyperlink>
        </w:p>
        <w:p w14:paraId="7E055D64" w14:textId="49A060EF" w:rsidR="00300B8D" w:rsidRDefault="00B9395C">
          <w:pPr>
            <w:pStyle w:val="TOC3"/>
            <w:rPr>
              <w:rFonts w:asciiTheme="minorHAnsi" w:eastAsiaTheme="minorEastAsia" w:hAnsiTheme="minorHAnsi"/>
              <w:noProof/>
              <w:kern w:val="0"/>
              <w:szCs w:val="22"/>
            </w:rPr>
          </w:pPr>
          <w:hyperlink w:anchor="_Toc140587984" w:history="1">
            <w:r w:rsidR="00300B8D" w:rsidRPr="00CE275D">
              <w:rPr>
                <w:rStyle w:val="Hyperlink"/>
                <w:rFonts w:eastAsiaTheme="minorHAnsi"/>
                <w:noProof/>
              </w:rPr>
              <w:t>Threat Assessment and Safe and Supportive School Team</w:t>
            </w:r>
            <w:r w:rsidR="00300B8D">
              <w:rPr>
                <w:noProof/>
                <w:webHidden/>
              </w:rPr>
              <w:tab/>
            </w:r>
            <w:r w:rsidR="00300B8D">
              <w:rPr>
                <w:noProof/>
                <w:webHidden/>
              </w:rPr>
              <w:fldChar w:fldCharType="begin"/>
            </w:r>
            <w:r w:rsidR="00300B8D">
              <w:rPr>
                <w:noProof/>
                <w:webHidden/>
              </w:rPr>
              <w:instrText xml:space="preserve"> PAGEREF _Toc140587984 \h </w:instrText>
            </w:r>
            <w:r w:rsidR="00300B8D">
              <w:rPr>
                <w:noProof/>
                <w:webHidden/>
              </w:rPr>
            </w:r>
            <w:r w:rsidR="00300B8D">
              <w:rPr>
                <w:noProof/>
                <w:webHidden/>
              </w:rPr>
              <w:fldChar w:fldCharType="separate"/>
            </w:r>
            <w:r w:rsidR="00300B8D">
              <w:rPr>
                <w:noProof/>
                <w:webHidden/>
              </w:rPr>
              <w:t>2</w:t>
            </w:r>
            <w:r w:rsidR="00300B8D">
              <w:rPr>
                <w:noProof/>
                <w:webHidden/>
              </w:rPr>
              <w:fldChar w:fldCharType="end"/>
            </w:r>
          </w:hyperlink>
        </w:p>
        <w:p w14:paraId="2EDCC5AF" w14:textId="44D45D1D" w:rsidR="00300B8D" w:rsidRDefault="00B9395C">
          <w:pPr>
            <w:pStyle w:val="TOC3"/>
            <w:rPr>
              <w:rFonts w:asciiTheme="minorHAnsi" w:eastAsiaTheme="minorEastAsia" w:hAnsiTheme="minorHAnsi"/>
              <w:noProof/>
              <w:kern w:val="0"/>
              <w:szCs w:val="22"/>
            </w:rPr>
          </w:pPr>
          <w:hyperlink w:anchor="_Toc140587985" w:history="1">
            <w:r w:rsidR="00300B8D" w:rsidRPr="00CE275D">
              <w:rPr>
                <w:rStyle w:val="Hyperlink"/>
                <w:rFonts w:eastAsiaTheme="minorHAnsi"/>
                <w:noProof/>
              </w:rPr>
              <w:t>Searches</w:t>
            </w:r>
            <w:r w:rsidR="00300B8D">
              <w:rPr>
                <w:noProof/>
                <w:webHidden/>
              </w:rPr>
              <w:tab/>
            </w:r>
            <w:r w:rsidR="00300B8D">
              <w:rPr>
                <w:noProof/>
                <w:webHidden/>
              </w:rPr>
              <w:fldChar w:fldCharType="begin"/>
            </w:r>
            <w:r w:rsidR="00300B8D">
              <w:rPr>
                <w:noProof/>
                <w:webHidden/>
              </w:rPr>
              <w:instrText xml:space="preserve"> PAGEREF _Toc140587985 \h </w:instrText>
            </w:r>
            <w:r w:rsidR="00300B8D">
              <w:rPr>
                <w:noProof/>
                <w:webHidden/>
              </w:rPr>
            </w:r>
            <w:r w:rsidR="00300B8D">
              <w:rPr>
                <w:noProof/>
                <w:webHidden/>
              </w:rPr>
              <w:fldChar w:fldCharType="separate"/>
            </w:r>
            <w:r w:rsidR="00300B8D">
              <w:rPr>
                <w:noProof/>
                <w:webHidden/>
              </w:rPr>
              <w:t>2</w:t>
            </w:r>
            <w:r w:rsidR="00300B8D">
              <w:rPr>
                <w:noProof/>
                <w:webHidden/>
              </w:rPr>
              <w:fldChar w:fldCharType="end"/>
            </w:r>
          </w:hyperlink>
        </w:p>
        <w:p w14:paraId="669883E4" w14:textId="4C726922" w:rsidR="00300B8D" w:rsidRDefault="00B9395C">
          <w:pPr>
            <w:pStyle w:val="TOC3"/>
            <w:rPr>
              <w:rFonts w:asciiTheme="minorHAnsi" w:eastAsiaTheme="minorEastAsia" w:hAnsiTheme="minorHAnsi"/>
              <w:noProof/>
              <w:kern w:val="0"/>
              <w:szCs w:val="22"/>
            </w:rPr>
          </w:pPr>
          <w:hyperlink w:anchor="_Toc140587986" w:history="1">
            <w:r w:rsidR="00300B8D" w:rsidRPr="00CE275D">
              <w:rPr>
                <w:rStyle w:val="Hyperlink"/>
                <w:rFonts w:eastAsiaTheme="minorHAnsi"/>
                <w:noProof/>
              </w:rPr>
              <w:t>Reporting Crimes</w:t>
            </w:r>
            <w:r w:rsidR="00300B8D">
              <w:rPr>
                <w:noProof/>
                <w:webHidden/>
              </w:rPr>
              <w:tab/>
            </w:r>
            <w:r w:rsidR="00300B8D">
              <w:rPr>
                <w:noProof/>
                <w:webHidden/>
              </w:rPr>
              <w:fldChar w:fldCharType="begin"/>
            </w:r>
            <w:r w:rsidR="00300B8D">
              <w:rPr>
                <w:noProof/>
                <w:webHidden/>
              </w:rPr>
              <w:instrText xml:space="preserve"> PAGEREF _Toc140587986 \h </w:instrText>
            </w:r>
            <w:r w:rsidR="00300B8D">
              <w:rPr>
                <w:noProof/>
                <w:webHidden/>
              </w:rPr>
            </w:r>
            <w:r w:rsidR="00300B8D">
              <w:rPr>
                <w:noProof/>
                <w:webHidden/>
              </w:rPr>
              <w:fldChar w:fldCharType="separate"/>
            </w:r>
            <w:r w:rsidR="00300B8D">
              <w:rPr>
                <w:noProof/>
                <w:webHidden/>
              </w:rPr>
              <w:t>3</w:t>
            </w:r>
            <w:r w:rsidR="00300B8D">
              <w:rPr>
                <w:noProof/>
                <w:webHidden/>
              </w:rPr>
              <w:fldChar w:fldCharType="end"/>
            </w:r>
          </w:hyperlink>
        </w:p>
        <w:p w14:paraId="0408C050" w14:textId="7F62BBB9" w:rsidR="00300B8D" w:rsidRDefault="00B9395C">
          <w:pPr>
            <w:pStyle w:val="TOC3"/>
            <w:rPr>
              <w:rFonts w:asciiTheme="minorHAnsi" w:eastAsiaTheme="minorEastAsia" w:hAnsiTheme="minorHAnsi"/>
              <w:noProof/>
              <w:kern w:val="0"/>
              <w:szCs w:val="22"/>
            </w:rPr>
          </w:pPr>
          <w:hyperlink w:anchor="_Toc140587987" w:history="1">
            <w:r w:rsidR="00300B8D" w:rsidRPr="00CE275D">
              <w:rPr>
                <w:rStyle w:val="Hyperlink"/>
                <w:rFonts w:eastAsiaTheme="minorHAnsi"/>
                <w:noProof/>
              </w:rPr>
              <w:t>Security Personnel</w:t>
            </w:r>
            <w:r w:rsidR="00300B8D">
              <w:rPr>
                <w:noProof/>
                <w:webHidden/>
              </w:rPr>
              <w:tab/>
            </w:r>
            <w:r w:rsidR="00300B8D">
              <w:rPr>
                <w:noProof/>
                <w:webHidden/>
              </w:rPr>
              <w:fldChar w:fldCharType="begin"/>
            </w:r>
            <w:r w:rsidR="00300B8D">
              <w:rPr>
                <w:noProof/>
                <w:webHidden/>
              </w:rPr>
              <w:instrText xml:space="preserve"> PAGEREF _Toc140587987 \h </w:instrText>
            </w:r>
            <w:r w:rsidR="00300B8D">
              <w:rPr>
                <w:noProof/>
                <w:webHidden/>
              </w:rPr>
            </w:r>
            <w:r w:rsidR="00300B8D">
              <w:rPr>
                <w:noProof/>
                <w:webHidden/>
              </w:rPr>
              <w:fldChar w:fldCharType="separate"/>
            </w:r>
            <w:r w:rsidR="00300B8D">
              <w:rPr>
                <w:noProof/>
                <w:webHidden/>
              </w:rPr>
              <w:t>3</w:t>
            </w:r>
            <w:r w:rsidR="00300B8D">
              <w:rPr>
                <w:noProof/>
                <w:webHidden/>
              </w:rPr>
              <w:fldChar w:fldCharType="end"/>
            </w:r>
          </w:hyperlink>
        </w:p>
        <w:p w14:paraId="5EC6618D" w14:textId="45BEE934" w:rsidR="00300B8D" w:rsidRDefault="00B9395C">
          <w:pPr>
            <w:pStyle w:val="TOC3"/>
            <w:rPr>
              <w:rFonts w:asciiTheme="minorHAnsi" w:eastAsiaTheme="minorEastAsia" w:hAnsiTheme="minorHAnsi"/>
              <w:noProof/>
              <w:kern w:val="0"/>
              <w:szCs w:val="22"/>
            </w:rPr>
          </w:pPr>
          <w:hyperlink w:anchor="_Toc140587988" w:history="1">
            <w:r w:rsidR="00300B8D" w:rsidRPr="00CE275D">
              <w:rPr>
                <w:rStyle w:val="Hyperlink"/>
                <w:rFonts w:eastAsiaTheme="minorHAnsi"/>
                <w:noProof/>
              </w:rPr>
              <w:t>“Parent” Defined</w:t>
            </w:r>
            <w:r w:rsidR="00300B8D">
              <w:rPr>
                <w:noProof/>
                <w:webHidden/>
              </w:rPr>
              <w:tab/>
            </w:r>
            <w:r w:rsidR="00300B8D">
              <w:rPr>
                <w:noProof/>
                <w:webHidden/>
              </w:rPr>
              <w:fldChar w:fldCharType="begin"/>
            </w:r>
            <w:r w:rsidR="00300B8D">
              <w:rPr>
                <w:noProof/>
                <w:webHidden/>
              </w:rPr>
              <w:instrText xml:space="preserve"> PAGEREF _Toc140587988 \h </w:instrText>
            </w:r>
            <w:r w:rsidR="00300B8D">
              <w:rPr>
                <w:noProof/>
                <w:webHidden/>
              </w:rPr>
            </w:r>
            <w:r w:rsidR="00300B8D">
              <w:rPr>
                <w:noProof/>
                <w:webHidden/>
              </w:rPr>
              <w:fldChar w:fldCharType="separate"/>
            </w:r>
            <w:r w:rsidR="00300B8D">
              <w:rPr>
                <w:noProof/>
                <w:webHidden/>
              </w:rPr>
              <w:t>3</w:t>
            </w:r>
            <w:r w:rsidR="00300B8D">
              <w:rPr>
                <w:noProof/>
                <w:webHidden/>
              </w:rPr>
              <w:fldChar w:fldCharType="end"/>
            </w:r>
          </w:hyperlink>
        </w:p>
        <w:p w14:paraId="7B9949AB" w14:textId="44424F71" w:rsidR="00300B8D" w:rsidRDefault="00B9395C">
          <w:pPr>
            <w:pStyle w:val="TOC3"/>
            <w:rPr>
              <w:rFonts w:asciiTheme="minorHAnsi" w:eastAsiaTheme="minorEastAsia" w:hAnsiTheme="minorHAnsi"/>
              <w:noProof/>
              <w:kern w:val="0"/>
              <w:szCs w:val="22"/>
            </w:rPr>
          </w:pPr>
          <w:hyperlink w:anchor="_Toc140587989" w:history="1">
            <w:r w:rsidR="00300B8D" w:rsidRPr="00CE275D">
              <w:rPr>
                <w:rStyle w:val="Hyperlink"/>
                <w:rFonts w:eastAsiaTheme="minorHAnsi"/>
                <w:noProof/>
              </w:rPr>
              <w:t>Participating in Graduation Activities</w:t>
            </w:r>
            <w:r w:rsidR="00300B8D">
              <w:rPr>
                <w:noProof/>
                <w:webHidden/>
              </w:rPr>
              <w:tab/>
            </w:r>
            <w:r w:rsidR="00300B8D">
              <w:rPr>
                <w:noProof/>
                <w:webHidden/>
              </w:rPr>
              <w:fldChar w:fldCharType="begin"/>
            </w:r>
            <w:r w:rsidR="00300B8D">
              <w:rPr>
                <w:noProof/>
                <w:webHidden/>
              </w:rPr>
              <w:instrText xml:space="preserve"> PAGEREF _Toc140587989 \h </w:instrText>
            </w:r>
            <w:r w:rsidR="00300B8D">
              <w:rPr>
                <w:noProof/>
                <w:webHidden/>
              </w:rPr>
            </w:r>
            <w:r w:rsidR="00300B8D">
              <w:rPr>
                <w:noProof/>
                <w:webHidden/>
              </w:rPr>
              <w:fldChar w:fldCharType="separate"/>
            </w:r>
            <w:r w:rsidR="00300B8D">
              <w:rPr>
                <w:noProof/>
                <w:webHidden/>
              </w:rPr>
              <w:t>3</w:t>
            </w:r>
            <w:r w:rsidR="00300B8D">
              <w:rPr>
                <w:noProof/>
                <w:webHidden/>
              </w:rPr>
              <w:fldChar w:fldCharType="end"/>
            </w:r>
          </w:hyperlink>
        </w:p>
        <w:p w14:paraId="42AC1118" w14:textId="06663B51" w:rsidR="00300B8D" w:rsidRDefault="00B9395C">
          <w:pPr>
            <w:pStyle w:val="TOC3"/>
            <w:rPr>
              <w:rFonts w:asciiTheme="minorHAnsi" w:eastAsiaTheme="minorEastAsia" w:hAnsiTheme="minorHAnsi"/>
              <w:noProof/>
              <w:kern w:val="0"/>
              <w:szCs w:val="22"/>
            </w:rPr>
          </w:pPr>
          <w:hyperlink w:anchor="_Toc140587990" w:history="1">
            <w:r w:rsidR="00300B8D" w:rsidRPr="00CE275D">
              <w:rPr>
                <w:rStyle w:val="Hyperlink"/>
                <w:rFonts w:eastAsiaTheme="minorHAnsi"/>
                <w:noProof/>
              </w:rPr>
              <w:t>Unauthorized Persons</w:t>
            </w:r>
            <w:r w:rsidR="00300B8D">
              <w:rPr>
                <w:noProof/>
                <w:webHidden/>
              </w:rPr>
              <w:tab/>
            </w:r>
            <w:r w:rsidR="00300B8D">
              <w:rPr>
                <w:noProof/>
                <w:webHidden/>
              </w:rPr>
              <w:fldChar w:fldCharType="begin"/>
            </w:r>
            <w:r w:rsidR="00300B8D">
              <w:rPr>
                <w:noProof/>
                <w:webHidden/>
              </w:rPr>
              <w:instrText xml:space="preserve"> PAGEREF _Toc140587990 \h </w:instrText>
            </w:r>
            <w:r w:rsidR="00300B8D">
              <w:rPr>
                <w:noProof/>
                <w:webHidden/>
              </w:rPr>
            </w:r>
            <w:r w:rsidR="00300B8D">
              <w:rPr>
                <w:noProof/>
                <w:webHidden/>
              </w:rPr>
              <w:fldChar w:fldCharType="separate"/>
            </w:r>
            <w:r w:rsidR="00300B8D">
              <w:rPr>
                <w:noProof/>
                <w:webHidden/>
              </w:rPr>
              <w:t>3</w:t>
            </w:r>
            <w:r w:rsidR="00300B8D">
              <w:rPr>
                <w:noProof/>
                <w:webHidden/>
              </w:rPr>
              <w:fldChar w:fldCharType="end"/>
            </w:r>
          </w:hyperlink>
        </w:p>
        <w:p w14:paraId="5E1895D1" w14:textId="61CD0801" w:rsidR="00300B8D" w:rsidRDefault="00B9395C">
          <w:pPr>
            <w:pStyle w:val="TOC2"/>
            <w:rPr>
              <w:rFonts w:asciiTheme="minorHAnsi" w:eastAsiaTheme="minorEastAsia" w:hAnsiTheme="minorHAnsi"/>
              <w:b w:val="0"/>
              <w:noProof/>
              <w:kern w:val="0"/>
              <w:szCs w:val="22"/>
            </w:rPr>
          </w:pPr>
          <w:hyperlink w:anchor="_Toc140587991" w:history="1">
            <w:r w:rsidR="00300B8D" w:rsidRPr="00CE275D">
              <w:rPr>
                <w:rStyle w:val="Hyperlink"/>
                <w:rFonts w:eastAsiaTheme="minorHAnsi"/>
                <w:noProof/>
              </w:rPr>
              <w:t>Standards for Student Conduct</w:t>
            </w:r>
            <w:r w:rsidR="00300B8D">
              <w:rPr>
                <w:noProof/>
                <w:webHidden/>
              </w:rPr>
              <w:tab/>
            </w:r>
            <w:r w:rsidR="00300B8D">
              <w:rPr>
                <w:noProof/>
                <w:webHidden/>
              </w:rPr>
              <w:fldChar w:fldCharType="begin"/>
            </w:r>
            <w:r w:rsidR="00300B8D">
              <w:rPr>
                <w:noProof/>
                <w:webHidden/>
              </w:rPr>
              <w:instrText xml:space="preserve"> PAGEREF _Toc140587991 \h </w:instrText>
            </w:r>
            <w:r w:rsidR="00300B8D">
              <w:rPr>
                <w:noProof/>
                <w:webHidden/>
              </w:rPr>
            </w:r>
            <w:r w:rsidR="00300B8D">
              <w:rPr>
                <w:noProof/>
                <w:webHidden/>
              </w:rPr>
              <w:fldChar w:fldCharType="separate"/>
            </w:r>
            <w:r w:rsidR="00300B8D">
              <w:rPr>
                <w:noProof/>
                <w:webHidden/>
              </w:rPr>
              <w:t>5</w:t>
            </w:r>
            <w:r w:rsidR="00300B8D">
              <w:rPr>
                <w:noProof/>
                <w:webHidden/>
              </w:rPr>
              <w:fldChar w:fldCharType="end"/>
            </w:r>
          </w:hyperlink>
        </w:p>
        <w:p w14:paraId="7038536E" w14:textId="2EAF9498" w:rsidR="00300B8D" w:rsidRDefault="00B9395C">
          <w:pPr>
            <w:pStyle w:val="TOC2"/>
            <w:rPr>
              <w:rFonts w:asciiTheme="minorHAnsi" w:eastAsiaTheme="minorEastAsia" w:hAnsiTheme="minorHAnsi"/>
              <w:b w:val="0"/>
              <w:noProof/>
              <w:kern w:val="0"/>
              <w:szCs w:val="22"/>
            </w:rPr>
          </w:pPr>
          <w:hyperlink w:anchor="_Toc140587992" w:history="1">
            <w:r w:rsidR="00300B8D" w:rsidRPr="00CE275D">
              <w:rPr>
                <w:rStyle w:val="Hyperlink"/>
                <w:rFonts w:eastAsiaTheme="minorHAnsi"/>
                <w:noProof/>
              </w:rPr>
              <w:t>General Conduct Violations</w:t>
            </w:r>
            <w:r w:rsidR="00300B8D">
              <w:rPr>
                <w:noProof/>
                <w:webHidden/>
              </w:rPr>
              <w:tab/>
            </w:r>
            <w:r w:rsidR="00300B8D">
              <w:rPr>
                <w:noProof/>
                <w:webHidden/>
              </w:rPr>
              <w:fldChar w:fldCharType="begin"/>
            </w:r>
            <w:r w:rsidR="00300B8D">
              <w:rPr>
                <w:noProof/>
                <w:webHidden/>
              </w:rPr>
              <w:instrText xml:space="preserve"> PAGEREF _Toc140587992 \h </w:instrText>
            </w:r>
            <w:r w:rsidR="00300B8D">
              <w:rPr>
                <w:noProof/>
                <w:webHidden/>
              </w:rPr>
            </w:r>
            <w:r w:rsidR="00300B8D">
              <w:rPr>
                <w:noProof/>
                <w:webHidden/>
              </w:rPr>
              <w:fldChar w:fldCharType="separate"/>
            </w:r>
            <w:r w:rsidR="00300B8D">
              <w:rPr>
                <w:noProof/>
                <w:webHidden/>
              </w:rPr>
              <w:t>6</w:t>
            </w:r>
            <w:r w:rsidR="00300B8D">
              <w:rPr>
                <w:noProof/>
                <w:webHidden/>
              </w:rPr>
              <w:fldChar w:fldCharType="end"/>
            </w:r>
          </w:hyperlink>
        </w:p>
        <w:p w14:paraId="3BE5A15E" w14:textId="214CA064" w:rsidR="00300B8D" w:rsidRDefault="00B9395C">
          <w:pPr>
            <w:pStyle w:val="TOC3"/>
            <w:rPr>
              <w:rFonts w:asciiTheme="minorHAnsi" w:eastAsiaTheme="minorEastAsia" w:hAnsiTheme="minorHAnsi"/>
              <w:noProof/>
              <w:kern w:val="0"/>
              <w:szCs w:val="22"/>
            </w:rPr>
          </w:pPr>
          <w:hyperlink w:anchor="_Toc140587993" w:history="1">
            <w:r w:rsidR="00300B8D" w:rsidRPr="00CE275D">
              <w:rPr>
                <w:rStyle w:val="Hyperlink"/>
                <w:rFonts w:eastAsiaTheme="minorHAnsi"/>
                <w:noProof/>
              </w:rPr>
              <w:t>Disregard for Authority</w:t>
            </w:r>
            <w:r w:rsidR="00300B8D">
              <w:rPr>
                <w:noProof/>
                <w:webHidden/>
              </w:rPr>
              <w:tab/>
            </w:r>
            <w:r w:rsidR="00300B8D">
              <w:rPr>
                <w:noProof/>
                <w:webHidden/>
              </w:rPr>
              <w:fldChar w:fldCharType="begin"/>
            </w:r>
            <w:r w:rsidR="00300B8D">
              <w:rPr>
                <w:noProof/>
                <w:webHidden/>
              </w:rPr>
              <w:instrText xml:space="preserve"> PAGEREF _Toc140587993 \h </w:instrText>
            </w:r>
            <w:r w:rsidR="00300B8D">
              <w:rPr>
                <w:noProof/>
                <w:webHidden/>
              </w:rPr>
            </w:r>
            <w:r w:rsidR="00300B8D">
              <w:rPr>
                <w:noProof/>
                <w:webHidden/>
              </w:rPr>
              <w:fldChar w:fldCharType="separate"/>
            </w:r>
            <w:r w:rsidR="00300B8D">
              <w:rPr>
                <w:noProof/>
                <w:webHidden/>
              </w:rPr>
              <w:t>6</w:t>
            </w:r>
            <w:r w:rsidR="00300B8D">
              <w:rPr>
                <w:noProof/>
                <w:webHidden/>
              </w:rPr>
              <w:fldChar w:fldCharType="end"/>
            </w:r>
          </w:hyperlink>
        </w:p>
        <w:p w14:paraId="736C571B" w14:textId="2050BF74" w:rsidR="00300B8D" w:rsidRDefault="00B9395C">
          <w:pPr>
            <w:pStyle w:val="TOC3"/>
            <w:rPr>
              <w:rFonts w:asciiTheme="minorHAnsi" w:eastAsiaTheme="minorEastAsia" w:hAnsiTheme="minorHAnsi"/>
              <w:noProof/>
              <w:kern w:val="0"/>
              <w:szCs w:val="22"/>
            </w:rPr>
          </w:pPr>
          <w:hyperlink w:anchor="_Toc140587994" w:history="1">
            <w:r w:rsidR="00300B8D" w:rsidRPr="00CE275D">
              <w:rPr>
                <w:rStyle w:val="Hyperlink"/>
                <w:rFonts w:eastAsiaTheme="minorHAnsi"/>
                <w:noProof/>
              </w:rPr>
              <w:t>Mistreatment of Others</w:t>
            </w:r>
            <w:r w:rsidR="00300B8D">
              <w:rPr>
                <w:noProof/>
                <w:webHidden/>
              </w:rPr>
              <w:tab/>
            </w:r>
            <w:r w:rsidR="00300B8D">
              <w:rPr>
                <w:noProof/>
                <w:webHidden/>
              </w:rPr>
              <w:fldChar w:fldCharType="begin"/>
            </w:r>
            <w:r w:rsidR="00300B8D">
              <w:rPr>
                <w:noProof/>
                <w:webHidden/>
              </w:rPr>
              <w:instrText xml:space="preserve"> PAGEREF _Toc140587994 \h </w:instrText>
            </w:r>
            <w:r w:rsidR="00300B8D">
              <w:rPr>
                <w:noProof/>
                <w:webHidden/>
              </w:rPr>
            </w:r>
            <w:r w:rsidR="00300B8D">
              <w:rPr>
                <w:noProof/>
                <w:webHidden/>
              </w:rPr>
              <w:fldChar w:fldCharType="separate"/>
            </w:r>
            <w:r w:rsidR="00300B8D">
              <w:rPr>
                <w:noProof/>
                <w:webHidden/>
              </w:rPr>
              <w:t>6</w:t>
            </w:r>
            <w:r w:rsidR="00300B8D">
              <w:rPr>
                <w:noProof/>
                <w:webHidden/>
              </w:rPr>
              <w:fldChar w:fldCharType="end"/>
            </w:r>
          </w:hyperlink>
        </w:p>
        <w:p w14:paraId="1E569D59" w14:textId="575F868E" w:rsidR="00300B8D" w:rsidRDefault="00B9395C">
          <w:pPr>
            <w:pStyle w:val="TOC3"/>
            <w:rPr>
              <w:rFonts w:asciiTheme="minorHAnsi" w:eastAsiaTheme="minorEastAsia" w:hAnsiTheme="minorHAnsi"/>
              <w:noProof/>
              <w:kern w:val="0"/>
              <w:szCs w:val="22"/>
            </w:rPr>
          </w:pPr>
          <w:hyperlink w:anchor="_Toc140587995" w:history="1">
            <w:r w:rsidR="00300B8D" w:rsidRPr="00CE275D">
              <w:rPr>
                <w:rStyle w:val="Hyperlink"/>
                <w:rFonts w:eastAsiaTheme="minorHAnsi"/>
                <w:noProof/>
              </w:rPr>
              <w:t>Property Offenses</w:t>
            </w:r>
            <w:r w:rsidR="00300B8D">
              <w:rPr>
                <w:noProof/>
                <w:webHidden/>
              </w:rPr>
              <w:tab/>
            </w:r>
            <w:r w:rsidR="00300B8D">
              <w:rPr>
                <w:noProof/>
                <w:webHidden/>
              </w:rPr>
              <w:fldChar w:fldCharType="begin"/>
            </w:r>
            <w:r w:rsidR="00300B8D">
              <w:rPr>
                <w:noProof/>
                <w:webHidden/>
              </w:rPr>
              <w:instrText xml:space="preserve"> PAGEREF _Toc140587995 \h </w:instrText>
            </w:r>
            <w:r w:rsidR="00300B8D">
              <w:rPr>
                <w:noProof/>
                <w:webHidden/>
              </w:rPr>
            </w:r>
            <w:r w:rsidR="00300B8D">
              <w:rPr>
                <w:noProof/>
                <w:webHidden/>
              </w:rPr>
              <w:fldChar w:fldCharType="separate"/>
            </w:r>
            <w:r w:rsidR="00300B8D">
              <w:rPr>
                <w:noProof/>
                <w:webHidden/>
              </w:rPr>
              <w:t>7</w:t>
            </w:r>
            <w:r w:rsidR="00300B8D">
              <w:rPr>
                <w:noProof/>
                <w:webHidden/>
              </w:rPr>
              <w:fldChar w:fldCharType="end"/>
            </w:r>
          </w:hyperlink>
        </w:p>
        <w:p w14:paraId="7BDF2097" w14:textId="6F45626A" w:rsidR="00300B8D" w:rsidRDefault="00B9395C">
          <w:pPr>
            <w:pStyle w:val="TOC3"/>
            <w:rPr>
              <w:rFonts w:asciiTheme="minorHAnsi" w:eastAsiaTheme="minorEastAsia" w:hAnsiTheme="minorHAnsi"/>
              <w:noProof/>
              <w:kern w:val="0"/>
              <w:szCs w:val="22"/>
            </w:rPr>
          </w:pPr>
          <w:hyperlink w:anchor="_Toc140587996" w:history="1">
            <w:r w:rsidR="00300B8D" w:rsidRPr="00CE275D">
              <w:rPr>
                <w:rStyle w:val="Hyperlink"/>
                <w:rFonts w:eastAsiaTheme="minorHAnsi"/>
                <w:noProof/>
              </w:rPr>
              <w:t>Possession of Prohibited Items</w:t>
            </w:r>
            <w:r w:rsidR="00300B8D">
              <w:rPr>
                <w:noProof/>
                <w:webHidden/>
              </w:rPr>
              <w:tab/>
            </w:r>
            <w:r w:rsidR="00300B8D">
              <w:rPr>
                <w:noProof/>
                <w:webHidden/>
              </w:rPr>
              <w:fldChar w:fldCharType="begin"/>
            </w:r>
            <w:r w:rsidR="00300B8D">
              <w:rPr>
                <w:noProof/>
                <w:webHidden/>
              </w:rPr>
              <w:instrText xml:space="preserve"> PAGEREF _Toc140587996 \h </w:instrText>
            </w:r>
            <w:r w:rsidR="00300B8D">
              <w:rPr>
                <w:noProof/>
                <w:webHidden/>
              </w:rPr>
            </w:r>
            <w:r w:rsidR="00300B8D">
              <w:rPr>
                <w:noProof/>
                <w:webHidden/>
              </w:rPr>
              <w:fldChar w:fldCharType="separate"/>
            </w:r>
            <w:r w:rsidR="00300B8D">
              <w:rPr>
                <w:noProof/>
                <w:webHidden/>
              </w:rPr>
              <w:t>7</w:t>
            </w:r>
            <w:r w:rsidR="00300B8D">
              <w:rPr>
                <w:noProof/>
                <w:webHidden/>
              </w:rPr>
              <w:fldChar w:fldCharType="end"/>
            </w:r>
          </w:hyperlink>
        </w:p>
        <w:p w14:paraId="39F24913" w14:textId="128B471A" w:rsidR="00300B8D" w:rsidRDefault="00B9395C">
          <w:pPr>
            <w:pStyle w:val="TOC3"/>
            <w:rPr>
              <w:rFonts w:asciiTheme="minorHAnsi" w:eastAsiaTheme="minorEastAsia" w:hAnsiTheme="minorHAnsi"/>
              <w:noProof/>
              <w:kern w:val="0"/>
              <w:szCs w:val="22"/>
            </w:rPr>
          </w:pPr>
          <w:hyperlink w:anchor="_Toc140587997" w:history="1">
            <w:r w:rsidR="00300B8D" w:rsidRPr="00CE275D">
              <w:rPr>
                <w:rStyle w:val="Hyperlink"/>
                <w:rFonts w:eastAsiaTheme="minorHAnsi"/>
                <w:noProof/>
              </w:rPr>
              <w:t>Possession of Telecommunications or Other Electronic Devices</w:t>
            </w:r>
            <w:r w:rsidR="00300B8D">
              <w:rPr>
                <w:noProof/>
                <w:webHidden/>
              </w:rPr>
              <w:tab/>
            </w:r>
            <w:r w:rsidR="00300B8D">
              <w:rPr>
                <w:noProof/>
                <w:webHidden/>
              </w:rPr>
              <w:fldChar w:fldCharType="begin"/>
            </w:r>
            <w:r w:rsidR="00300B8D">
              <w:rPr>
                <w:noProof/>
                <w:webHidden/>
              </w:rPr>
              <w:instrText xml:space="preserve"> PAGEREF _Toc140587997 \h </w:instrText>
            </w:r>
            <w:r w:rsidR="00300B8D">
              <w:rPr>
                <w:noProof/>
                <w:webHidden/>
              </w:rPr>
            </w:r>
            <w:r w:rsidR="00300B8D">
              <w:rPr>
                <w:noProof/>
                <w:webHidden/>
              </w:rPr>
              <w:fldChar w:fldCharType="separate"/>
            </w:r>
            <w:r w:rsidR="00300B8D">
              <w:rPr>
                <w:noProof/>
                <w:webHidden/>
              </w:rPr>
              <w:t>8</w:t>
            </w:r>
            <w:r w:rsidR="00300B8D">
              <w:rPr>
                <w:noProof/>
                <w:webHidden/>
              </w:rPr>
              <w:fldChar w:fldCharType="end"/>
            </w:r>
          </w:hyperlink>
        </w:p>
        <w:p w14:paraId="1EEA406F" w14:textId="6FB03FCF" w:rsidR="00300B8D" w:rsidRDefault="00B9395C">
          <w:pPr>
            <w:pStyle w:val="TOC3"/>
            <w:rPr>
              <w:rFonts w:asciiTheme="minorHAnsi" w:eastAsiaTheme="minorEastAsia" w:hAnsiTheme="minorHAnsi"/>
              <w:noProof/>
              <w:kern w:val="0"/>
              <w:szCs w:val="22"/>
            </w:rPr>
          </w:pPr>
          <w:hyperlink w:anchor="_Toc140587998" w:history="1">
            <w:r w:rsidR="00300B8D" w:rsidRPr="00CE275D">
              <w:rPr>
                <w:rStyle w:val="Hyperlink"/>
                <w:rFonts w:eastAsiaTheme="minorHAnsi"/>
                <w:noProof/>
              </w:rPr>
              <w:t>Illegal, Prescription, and Over-the-Counter Drugs</w:t>
            </w:r>
            <w:r w:rsidR="00300B8D">
              <w:rPr>
                <w:noProof/>
                <w:webHidden/>
              </w:rPr>
              <w:tab/>
            </w:r>
            <w:r w:rsidR="00300B8D">
              <w:rPr>
                <w:noProof/>
                <w:webHidden/>
              </w:rPr>
              <w:fldChar w:fldCharType="begin"/>
            </w:r>
            <w:r w:rsidR="00300B8D">
              <w:rPr>
                <w:noProof/>
                <w:webHidden/>
              </w:rPr>
              <w:instrText xml:space="preserve"> PAGEREF _Toc140587998 \h </w:instrText>
            </w:r>
            <w:r w:rsidR="00300B8D">
              <w:rPr>
                <w:noProof/>
                <w:webHidden/>
              </w:rPr>
            </w:r>
            <w:r w:rsidR="00300B8D">
              <w:rPr>
                <w:noProof/>
                <w:webHidden/>
              </w:rPr>
              <w:fldChar w:fldCharType="separate"/>
            </w:r>
            <w:r w:rsidR="00300B8D">
              <w:rPr>
                <w:noProof/>
                <w:webHidden/>
              </w:rPr>
              <w:t>8</w:t>
            </w:r>
            <w:r w:rsidR="00300B8D">
              <w:rPr>
                <w:noProof/>
                <w:webHidden/>
              </w:rPr>
              <w:fldChar w:fldCharType="end"/>
            </w:r>
          </w:hyperlink>
        </w:p>
        <w:p w14:paraId="1BB6B6B2" w14:textId="1D7939EB" w:rsidR="00300B8D" w:rsidRDefault="00B9395C">
          <w:pPr>
            <w:pStyle w:val="TOC3"/>
            <w:rPr>
              <w:rFonts w:asciiTheme="minorHAnsi" w:eastAsiaTheme="minorEastAsia" w:hAnsiTheme="minorHAnsi"/>
              <w:noProof/>
              <w:kern w:val="0"/>
              <w:szCs w:val="22"/>
            </w:rPr>
          </w:pPr>
          <w:hyperlink w:anchor="_Toc140587999" w:history="1">
            <w:r w:rsidR="00300B8D" w:rsidRPr="00CE275D">
              <w:rPr>
                <w:rStyle w:val="Hyperlink"/>
                <w:rFonts w:eastAsiaTheme="minorHAnsi"/>
                <w:noProof/>
              </w:rPr>
              <w:t>Misuse of Technology Resources and the Internet</w:t>
            </w:r>
            <w:r w:rsidR="00300B8D">
              <w:rPr>
                <w:noProof/>
                <w:webHidden/>
              </w:rPr>
              <w:tab/>
            </w:r>
            <w:r w:rsidR="00300B8D">
              <w:rPr>
                <w:noProof/>
                <w:webHidden/>
              </w:rPr>
              <w:fldChar w:fldCharType="begin"/>
            </w:r>
            <w:r w:rsidR="00300B8D">
              <w:rPr>
                <w:noProof/>
                <w:webHidden/>
              </w:rPr>
              <w:instrText xml:space="preserve"> PAGEREF _Toc140587999 \h </w:instrText>
            </w:r>
            <w:r w:rsidR="00300B8D">
              <w:rPr>
                <w:noProof/>
                <w:webHidden/>
              </w:rPr>
            </w:r>
            <w:r w:rsidR="00300B8D">
              <w:rPr>
                <w:noProof/>
                <w:webHidden/>
              </w:rPr>
              <w:fldChar w:fldCharType="separate"/>
            </w:r>
            <w:r w:rsidR="00300B8D">
              <w:rPr>
                <w:noProof/>
                <w:webHidden/>
              </w:rPr>
              <w:t>8</w:t>
            </w:r>
            <w:r w:rsidR="00300B8D">
              <w:rPr>
                <w:noProof/>
                <w:webHidden/>
              </w:rPr>
              <w:fldChar w:fldCharType="end"/>
            </w:r>
          </w:hyperlink>
        </w:p>
        <w:p w14:paraId="4B8B925F" w14:textId="794FFE70" w:rsidR="00300B8D" w:rsidRDefault="00B9395C">
          <w:pPr>
            <w:pStyle w:val="TOC3"/>
            <w:rPr>
              <w:rFonts w:asciiTheme="minorHAnsi" w:eastAsiaTheme="minorEastAsia" w:hAnsiTheme="minorHAnsi"/>
              <w:noProof/>
              <w:kern w:val="0"/>
              <w:szCs w:val="22"/>
            </w:rPr>
          </w:pPr>
          <w:hyperlink w:anchor="_Toc140588000" w:history="1">
            <w:r w:rsidR="00300B8D" w:rsidRPr="00CE275D">
              <w:rPr>
                <w:rStyle w:val="Hyperlink"/>
                <w:rFonts w:eastAsiaTheme="minorHAnsi"/>
                <w:noProof/>
              </w:rPr>
              <w:t>Safety Transgressions</w:t>
            </w:r>
            <w:r w:rsidR="00300B8D">
              <w:rPr>
                <w:noProof/>
                <w:webHidden/>
              </w:rPr>
              <w:tab/>
            </w:r>
            <w:r w:rsidR="00300B8D">
              <w:rPr>
                <w:noProof/>
                <w:webHidden/>
              </w:rPr>
              <w:fldChar w:fldCharType="begin"/>
            </w:r>
            <w:r w:rsidR="00300B8D">
              <w:rPr>
                <w:noProof/>
                <w:webHidden/>
              </w:rPr>
              <w:instrText xml:space="preserve"> PAGEREF _Toc140588000 \h </w:instrText>
            </w:r>
            <w:r w:rsidR="00300B8D">
              <w:rPr>
                <w:noProof/>
                <w:webHidden/>
              </w:rPr>
            </w:r>
            <w:r w:rsidR="00300B8D">
              <w:rPr>
                <w:noProof/>
                <w:webHidden/>
              </w:rPr>
              <w:fldChar w:fldCharType="separate"/>
            </w:r>
            <w:r w:rsidR="00300B8D">
              <w:rPr>
                <w:noProof/>
                <w:webHidden/>
              </w:rPr>
              <w:t>9</w:t>
            </w:r>
            <w:r w:rsidR="00300B8D">
              <w:rPr>
                <w:noProof/>
                <w:webHidden/>
              </w:rPr>
              <w:fldChar w:fldCharType="end"/>
            </w:r>
          </w:hyperlink>
        </w:p>
        <w:p w14:paraId="447B19D5" w14:textId="638B45CC" w:rsidR="00300B8D" w:rsidRDefault="00B9395C">
          <w:pPr>
            <w:pStyle w:val="TOC3"/>
            <w:rPr>
              <w:rFonts w:asciiTheme="minorHAnsi" w:eastAsiaTheme="minorEastAsia" w:hAnsiTheme="minorHAnsi"/>
              <w:noProof/>
              <w:kern w:val="0"/>
              <w:szCs w:val="22"/>
            </w:rPr>
          </w:pPr>
          <w:hyperlink w:anchor="_Toc140588001" w:history="1">
            <w:r w:rsidR="00300B8D" w:rsidRPr="00CE275D">
              <w:rPr>
                <w:rStyle w:val="Hyperlink"/>
                <w:rFonts w:eastAsiaTheme="minorHAnsi"/>
                <w:noProof/>
              </w:rPr>
              <w:t>Miscellaneous Offenses</w:t>
            </w:r>
            <w:r w:rsidR="00300B8D">
              <w:rPr>
                <w:noProof/>
                <w:webHidden/>
              </w:rPr>
              <w:tab/>
            </w:r>
            <w:r w:rsidR="00300B8D">
              <w:rPr>
                <w:noProof/>
                <w:webHidden/>
              </w:rPr>
              <w:fldChar w:fldCharType="begin"/>
            </w:r>
            <w:r w:rsidR="00300B8D">
              <w:rPr>
                <w:noProof/>
                <w:webHidden/>
              </w:rPr>
              <w:instrText xml:space="preserve"> PAGEREF _Toc140588001 \h </w:instrText>
            </w:r>
            <w:r w:rsidR="00300B8D">
              <w:rPr>
                <w:noProof/>
                <w:webHidden/>
              </w:rPr>
            </w:r>
            <w:r w:rsidR="00300B8D">
              <w:rPr>
                <w:noProof/>
                <w:webHidden/>
              </w:rPr>
              <w:fldChar w:fldCharType="separate"/>
            </w:r>
            <w:r w:rsidR="00300B8D">
              <w:rPr>
                <w:noProof/>
                <w:webHidden/>
              </w:rPr>
              <w:t>9</w:t>
            </w:r>
            <w:r w:rsidR="00300B8D">
              <w:rPr>
                <w:noProof/>
                <w:webHidden/>
              </w:rPr>
              <w:fldChar w:fldCharType="end"/>
            </w:r>
          </w:hyperlink>
        </w:p>
        <w:p w14:paraId="419AD99E" w14:textId="6D44A4D1" w:rsidR="00300B8D" w:rsidRDefault="00B9395C">
          <w:pPr>
            <w:pStyle w:val="TOC2"/>
            <w:rPr>
              <w:rFonts w:asciiTheme="minorHAnsi" w:eastAsiaTheme="minorEastAsia" w:hAnsiTheme="minorHAnsi"/>
              <w:b w:val="0"/>
              <w:noProof/>
              <w:kern w:val="0"/>
              <w:szCs w:val="22"/>
            </w:rPr>
          </w:pPr>
          <w:hyperlink w:anchor="_Toc140588002" w:history="1">
            <w:r w:rsidR="00300B8D" w:rsidRPr="00CE275D">
              <w:rPr>
                <w:rStyle w:val="Hyperlink"/>
                <w:rFonts w:eastAsiaTheme="minorHAnsi"/>
                <w:noProof/>
              </w:rPr>
              <w:t>Discipline Management Techniques</w:t>
            </w:r>
            <w:r w:rsidR="00300B8D">
              <w:rPr>
                <w:noProof/>
                <w:webHidden/>
              </w:rPr>
              <w:tab/>
            </w:r>
            <w:r w:rsidR="00300B8D">
              <w:rPr>
                <w:noProof/>
                <w:webHidden/>
              </w:rPr>
              <w:fldChar w:fldCharType="begin"/>
            </w:r>
            <w:r w:rsidR="00300B8D">
              <w:rPr>
                <w:noProof/>
                <w:webHidden/>
              </w:rPr>
              <w:instrText xml:space="preserve"> PAGEREF _Toc140588002 \h </w:instrText>
            </w:r>
            <w:r w:rsidR="00300B8D">
              <w:rPr>
                <w:noProof/>
                <w:webHidden/>
              </w:rPr>
            </w:r>
            <w:r w:rsidR="00300B8D">
              <w:rPr>
                <w:noProof/>
                <w:webHidden/>
              </w:rPr>
              <w:fldChar w:fldCharType="separate"/>
            </w:r>
            <w:r w:rsidR="00300B8D">
              <w:rPr>
                <w:noProof/>
                <w:webHidden/>
              </w:rPr>
              <w:t>10</w:t>
            </w:r>
            <w:r w:rsidR="00300B8D">
              <w:rPr>
                <w:noProof/>
                <w:webHidden/>
              </w:rPr>
              <w:fldChar w:fldCharType="end"/>
            </w:r>
          </w:hyperlink>
        </w:p>
        <w:p w14:paraId="6C9B690C" w14:textId="10FDC6DF" w:rsidR="00300B8D" w:rsidRDefault="00B9395C">
          <w:pPr>
            <w:pStyle w:val="TOC3"/>
            <w:rPr>
              <w:rFonts w:asciiTheme="minorHAnsi" w:eastAsiaTheme="minorEastAsia" w:hAnsiTheme="minorHAnsi"/>
              <w:noProof/>
              <w:kern w:val="0"/>
              <w:szCs w:val="22"/>
            </w:rPr>
          </w:pPr>
          <w:hyperlink w:anchor="_Toc140588003" w:history="1">
            <w:r w:rsidR="00300B8D" w:rsidRPr="00CE275D">
              <w:rPr>
                <w:rStyle w:val="Hyperlink"/>
                <w:rFonts w:eastAsiaTheme="minorHAnsi"/>
                <w:noProof/>
              </w:rPr>
              <w:t>Students with Disabilities</w:t>
            </w:r>
            <w:r w:rsidR="00300B8D">
              <w:rPr>
                <w:noProof/>
                <w:webHidden/>
              </w:rPr>
              <w:tab/>
            </w:r>
            <w:r w:rsidR="00300B8D">
              <w:rPr>
                <w:noProof/>
                <w:webHidden/>
              </w:rPr>
              <w:fldChar w:fldCharType="begin"/>
            </w:r>
            <w:r w:rsidR="00300B8D">
              <w:rPr>
                <w:noProof/>
                <w:webHidden/>
              </w:rPr>
              <w:instrText xml:space="preserve"> PAGEREF _Toc140588003 \h </w:instrText>
            </w:r>
            <w:r w:rsidR="00300B8D">
              <w:rPr>
                <w:noProof/>
                <w:webHidden/>
              </w:rPr>
            </w:r>
            <w:r w:rsidR="00300B8D">
              <w:rPr>
                <w:noProof/>
                <w:webHidden/>
              </w:rPr>
              <w:fldChar w:fldCharType="separate"/>
            </w:r>
            <w:r w:rsidR="00300B8D">
              <w:rPr>
                <w:noProof/>
                <w:webHidden/>
              </w:rPr>
              <w:t>10</w:t>
            </w:r>
            <w:r w:rsidR="00300B8D">
              <w:rPr>
                <w:noProof/>
                <w:webHidden/>
              </w:rPr>
              <w:fldChar w:fldCharType="end"/>
            </w:r>
          </w:hyperlink>
        </w:p>
        <w:p w14:paraId="2119EBB8" w14:textId="01183226" w:rsidR="00300B8D" w:rsidRDefault="00B9395C">
          <w:pPr>
            <w:pStyle w:val="TOC3"/>
            <w:rPr>
              <w:rFonts w:asciiTheme="minorHAnsi" w:eastAsiaTheme="minorEastAsia" w:hAnsiTheme="minorHAnsi"/>
              <w:noProof/>
              <w:kern w:val="0"/>
              <w:szCs w:val="22"/>
            </w:rPr>
          </w:pPr>
          <w:hyperlink w:anchor="_Toc140588004" w:history="1">
            <w:r w:rsidR="00300B8D" w:rsidRPr="00CE275D">
              <w:rPr>
                <w:rStyle w:val="Hyperlink"/>
                <w:rFonts w:eastAsiaTheme="minorHAnsi"/>
                <w:noProof/>
              </w:rPr>
              <w:t>Techniques</w:t>
            </w:r>
            <w:r w:rsidR="00300B8D">
              <w:rPr>
                <w:noProof/>
                <w:webHidden/>
              </w:rPr>
              <w:tab/>
            </w:r>
            <w:r w:rsidR="00300B8D">
              <w:rPr>
                <w:noProof/>
                <w:webHidden/>
              </w:rPr>
              <w:fldChar w:fldCharType="begin"/>
            </w:r>
            <w:r w:rsidR="00300B8D">
              <w:rPr>
                <w:noProof/>
                <w:webHidden/>
              </w:rPr>
              <w:instrText xml:space="preserve"> PAGEREF _Toc140588004 \h </w:instrText>
            </w:r>
            <w:r w:rsidR="00300B8D">
              <w:rPr>
                <w:noProof/>
                <w:webHidden/>
              </w:rPr>
            </w:r>
            <w:r w:rsidR="00300B8D">
              <w:rPr>
                <w:noProof/>
                <w:webHidden/>
              </w:rPr>
              <w:fldChar w:fldCharType="separate"/>
            </w:r>
            <w:r w:rsidR="00300B8D">
              <w:rPr>
                <w:noProof/>
                <w:webHidden/>
              </w:rPr>
              <w:t>10</w:t>
            </w:r>
            <w:r w:rsidR="00300B8D">
              <w:rPr>
                <w:noProof/>
                <w:webHidden/>
              </w:rPr>
              <w:fldChar w:fldCharType="end"/>
            </w:r>
          </w:hyperlink>
        </w:p>
        <w:p w14:paraId="7A74BD25" w14:textId="034C7932" w:rsidR="00300B8D" w:rsidRDefault="00B9395C">
          <w:pPr>
            <w:pStyle w:val="TOC3"/>
            <w:rPr>
              <w:rFonts w:asciiTheme="minorHAnsi" w:eastAsiaTheme="minorEastAsia" w:hAnsiTheme="minorHAnsi"/>
              <w:noProof/>
              <w:kern w:val="0"/>
              <w:szCs w:val="22"/>
            </w:rPr>
          </w:pPr>
          <w:hyperlink w:anchor="_Toc140588005" w:history="1">
            <w:r w:rsidR="00300B8D" w:rsidRPr="00CE275D">
              <w:rPr>
                <w:rStyle w:val="Hyperlink"/>
                <w:rFonts w:eastAsiaTheme="minorHAnsi"/>
                <w:noProof/>
              </w:rPr>
              <w:t>Prohibited Aversive Techniques</w:t>
            </w:r>
            <w:r w:rsidR="00300B8D">
              <w:rPr>
                <w:noProof/>
                <w:webHidden/>
              </w:rPr>
              <w:tab/>
            </w:r>
            <w:r w:rsidR="00300B8D">
              <w:rPr>
                <w:noProof/>
                <w:webHidden/>
              </w:rPr>
              <w:fldChar w:fldCharType="begin"/>
            </w:r>
            <w:r w:rsidR="00300B8D">
              <w:rPr>
                <w:noProof/>
                <w:webHidden/>
              </w:rPr>
              <w:instrText xml:space="preserve"> PAGEREF _Toc140588005 \h </w:instrText>
            </w:r>
            <w:r w:rsidR="00300B8D">
              <w:rPr>
                <w:noProof/>
                <w:webHidden/>
              </w:rPr>
            </w:r>
            <w:r w:rsidR="00300B8D">
              <w:rPr>
                <w:noProof/>
                <w:webHidden/>
              </w:rPr>
              <w:fldChar w:fldCharType="separate"/>
            </w:r>
            <w:r w:rsidR="00300B8D">
              <w:rPr>
                <w:noProof/>
                <w:webHidden/>
              </w:rPr>
              <w:t>11</w:t>
            </w:r>
            <w:r w:rsidR="00300B8D">
              <w:rPr>
                <w:noProof/>
                <w:webHidden/>
              </w:rPr>
              <w:fldChar w:fldCharType="end"/>
            </w:r>
          </w:hyperlink>
        </w:p>
        <w:p w14:paraId="6B892355" w14:textId="6891EFAF" w:rsidR="00300B8D" w:rsidRDefault="00B9395C">
          <w:pPr>
            <w:pStyle w:val="TOC3"/>
            <w:rPr>
              <w:rFonts w:asciiTheme="minorHAnsi" w:eastAsiaTheme="minorEastAsia" w:hAnsiTheme="minorHAnsi"/>
              <w:noProof/>
              <w:kern w:val="0"/>
              <w:szCs w:val="22"/>
            </w:rPr>
          </w:pPr>
          <w:hyperlink w:anchor="_Toc140588006" w:history="1">
            <w:r w:rsidR="00300B8D" w:rsidRPr="00CE275D">
              <w:rPr>
                <w:rStyle w:val="Hyperlink"/>
                <w:rFonts w:eastAsiaTheme="minorHAnsi"/>
                <w:noProof/>
              </w:rPr>
              <w:t>Notification</w:t>
            </w:r>
            <w:r w:rsidR="00300B8D">
              <w:rPr>
                <w:noProof/>
                <w:webHidden/>
              </w:rPr>
              <w:tab/>
            </w:r>
            <w:r w:rsidR="00300B8D">
              <w:rPr>
                <w:noProof/>
                <w:webHidden/>
              </w:rPr>
              <w:fldChar w:fldCharType="begin"/>
            </w:r>
            <w:r w:rsidR="00300B8D">
              <w:rPr>
                <w:noProof/>
                <w:webHidden/>
              </w:rPr>
              <w:instrText xml:space="preserve"> PAGEREF _Toc140588006 \h </w:instrText>
            </w:r>
            <w:r w:rsidR="00300B8D">
              <w:rPr>
                <w:noProof/>
                <w:webHidden/>
              </w:rPr>
            </w:r>
            <w:r w:rsidR="00300B8D">
              <w:rPr>
                <w:noProof/>
                <w:webHidden/>
              </w:rPr>
              <w:fldChar w:fldCharType="separate"/>
            </w:r>
            <w:r w:rsidR="00300B8D">
              <w:rPr>
                <w:noProof/>
                <w:webHidden/>
              </w:rPr>
              <w:t>12</w:t>
            </w:r>
            <w:r w:rsidR="00300B8D">
              <w:rPr>
                <w:noProof/>
                <w:webHidden/>
              </w:rPr>
              <w:fldChar w:fldCharType="end"/>
            </w:r>
          </w:hyperlink>
        </w:p>
        <w:p w14:paraId="071D6D7E" w14:textId="6A9C8CA3" w:rsidR="00300B8D" w:rsidRDefault="00B9395C">
          <w:pPr>
            <w:pStyle w:val="TOC3"/>
            <w:rPr>
              <w:rFonts w:asciiTheme="minorHAnsi" w:eastAsiaTheme="minorEastAsia" w:hAnsiTheme="minorHAnsi"/>
              <w:noProof/>
              <w:kern w:val="0"/>
              <w:szCs w:val="22"/>
            </w:rPr>
          </w:pPr>
          <w:hyperlink w:anchor="_Toc140588007" w:history="1">
            <w:r w:rsidR="00300B8D" w:rsidRPr="00CE275D">
              <w:rPr>
                <w:rStyle w:val="Hyperlink"/>
                <w:rFonts w:eastAsiaTheme="minorHAnsi"/>
                <w:noProof/>
              </w:rPr>
              <w:t>Appeals</w:t>
            </w:r>
            <w:r w:rsidR="00300B8D">
              <w:rPr>
                <w:noProof/>
                <w:webHidden/>
              </w:rPr>
              <w:tab/>
            </w:r>
            <w:r w:rsidR="00300B8D">
              <w:rPr>
                <w:noProof/>
                <w:webHidden/>
              </w:rPr>
              <w:fldChar w:fldCharType="begin"/>
            </w:r>
            <w:r w:rsidR="00300B8D">
              <w:rPr>
                <w:noProof/>
                <w:webHidden/>
              </w:rPr>
              <w:instrText xml:space="preserve"> PAGEREF _Toc140588007 \h </w:instrText>
            </w:r>
            <w:r w:rsidR="00300B8D">
              <w:rPr>
                <w:noProof/>
                <w:webHidden/>
              </w:rPr>
            </w:r>
            <w:r w:rsidR="00300B8D">
              <w:rPr>
                <w:noProof/>
                <w:webHidden/>
              </w:rPr>
              <w:fldChar w:fldCharType="separate"/>
            </w:r>
            <w:r w:rsidR="00300B8D">
              <w:rPr>
                <w:noProof/>
                <w:webHidden/>
              </w:rPr>
              <w:t>12</w:t>
            </w:r>
            <w:r w:rsidR="00300B8D">
              <w:rPr>
                <w:noProof/>
                <w:webHidden/>
              </w:rPr>
              <w:fldChar w:fldCharType="end"/>
            </w:r>
          </w:hyperlink>
        </w:p>
        <w:p w14:paraId="0EFE26C2" w14:textId="73A724CD" w:rsidR="00300B8D" w:rsidRDefault="00B9395C">
          <w:pPr>
            <w:pStyle w:val="TOC2"/>
            <w:rPr>
              <w:rFonts w:asciiTheme="minorHAnsi" w:eastAsiaTheme="minorEastAsia" w:hAnsiTheme="minorHAnsi"/>
              <w:b w:val="0"/>
              <w:noProof/>
              <w:kern w:val="0"/>
              <w:szCs w:val="22"/>
            </w:rPr>
          </w:pPr>
          <w:hyperlink w:anchor="_Toc140588008" w:history="1">
            <w:r w:rsidR="00300B8D" w:rsidRPr="00CE275D">
              <w:rPr>
                <w:rStyle w:val="Hyperlink"/>
                <w:rFonts w:eastAsiaTheme="minorHAnsi"/>
                <w:noProof/>
              </w:rPr>
              <w:t>Removal from the School Bus</w:t>
            </w:r>
            <w:r w:rsidR="00300B8D">
              <w:rPr>
                <w:noProof/>
                <w:webHidden/>
              </w:rPr>
              <w:tab/>
            </w:r>
            <w:r w:rsidR="00300B8D">
              <w:rPr>
                <w:noProof/>
                <w:webHidden/>
              </w:rPr>
              <w:fldChar w:fldCharType="begin"/>
            </w:r>
            <w:r w:rsidR="00300B8D">
              <w:rPr>
                <w:noProof/>
                <w:webHidden/>
              </w:rPr>
              <w:instrText xml:space="preserve"> PAGEREF _Toc140588008 \h </w:instrText>
            </w:r>
            <w:r w:rsidR="00300B8D">
              <w:rPr>
                <w:noProof/>
                <w:webHidden/>
              </w:rPr>
            </w:r>
            <w:r w:rsidR="00300B8D">
              <w:rPr>
                <w:noProof/>
                <w:webHidden/>
              </w:rPr>
              <w:fldChar w:fldCharType="separate"/>
            </w:r>
            <w:r w:rsidR="00300B8D">
              <w:rPr>
                <w:noProof/>
                <w:webHidden/>
              </w:rPr>
              <w:t>13</w:t>
            </w:r>
            <w:r w:rsidR="00300B8D">
              <w:rPr>
                <w:noProof/>
                <w:webHidden/>
              </w:rPr>
              <w:fldChar w:fldCharType="end"/>
            </w:r>
          </w:hyperlink>
        </w:p>
        <w:p w14:paraId="4721ABDB" w14:textId="793977FA" w:rsidR="00300B8D" w:rsidRDefault="00B9395C">
          <w:pPr>
            <w:pStyle w:val="TOC2"/>
            <w:rPr>
              <w:rFonts w:asciiTheme="minorHAnsi" w:eastAsiaTheme="minorEastAsia" w:hAnsiTheme="minorHAnsi"/>
              <w:b w:val="0"/>
              <w:noProof/>
              <w:kern w:val="0"/>
              <w:szCs w:val="22"/>
            </w:rPr>
          </w:pPr>
          <w:hyperlink w:anchor="_Toc140588009" w:history="1">
            <w:r w:rsidR="00300B8D" w:rsidRPr="00CE275D">
              <w:rPr>
                <w:rStyle w:val="Hyperlink"/>
                <w:rFonts w:eastAsiaTheme="minorHAnsi"/>
                <w:noProof/>
              </w:rPr>
              <w:t>Removal from the Regular Educational Setting</w:t>
            </w:r>
            <w:r w:rsidR="00300B8D">
              <w:rPr>
                <w:noProof/>
                <w:webHidden/>
              </w:rPr>
              <w:tab/>
            </w:r>
            <w:r w:rsidR="00300B8D">
              <w:rPr>
                <w:noProof/>
                <w:webHidden/>
              </w:rPr>
              <w:fldChar w:fldCharType="begin"/>
            </w:r>
            <w:r w:rsidR="00300B8D">
              <w:rPr>
                <w:noProof/>
                <w:webHidden/>
              </w:rPr>
              <w:instrText xml:space="preserve"> PAGEREF _Toc140588009 \h </w:instrText>
            </w:r>
            <w:r w:rsidR="00300B8D">
              <w:rPr>
                <w:noProof/>
                <w:webHidden/>
              </w:rPr>
            </w:r>
            <w:r w:rsidR="00300B8D">
              <w:rPr>
                <w:noProof/>
                <w:webHidden/>
              </w:rPr>
              <w:fldChar w:fldCharType="separate"/>
            </w:r>
            <w:r w:rsidR="00300B8D">
              <w:rPr>
                <w:noProof/>
                <w:webHidden/>
              </w:rPr>
              <w:t>14</w:t>
            </w:r>
            <w:r w:rsidR="00300B8D">
              <w:rPr>
                <w:noProof/>
                <w:webHidden/>
              </w:rPr>
              <w:fldChar w:fldCharType="end"/>
            </w:r>
          </w:hyperlink>
        </w:p>
        <w:p w14:paraId="71CAC00E" w14:textId="5751F3AC" w:rsidR="00300B8D" w:rsidRDefault="00B9395C">
          <w:pPr>
            <w:pStyle w:val="TOC3"/>
            <w:rPr>
              <w:rFonts w:asciiTheme="minorHAnsi" w:eastAsiaTheme="minorEastAsia" w:hAnsiTheme="minorHAnsi"/>
              <w:noProof/>
              <w:kern w:val="0"/>
              <w:szCs w:val="22"/>
            </w:rPr>
          </w:pPr>
          <w:hyperlink w:anchor="_Toc140588010" w:history="1">
            <w:r w:rsidR="00300B8D" w:rsidRPr="00CE275D">
              <w:rPr>
                <w:rStyle w:val="Hyperlink"/>
                <w:rFonts w:eastAsiaTheme="minorHAnsi"/>
                <w:noProof/>
              </w:rPr>
              <w:t>Routine Referral</w:t>
            </w:r>
            <w:r w:rsidR="00300B8D">
              <w:rPr>
                <w:noProof/>
                <w:webHidden/>
              </w:rPr>
              <w:tab/>
            </w:r>
            <w:r w:rsidR="00300B8D">
              <w:rPr>
                <w:noProof/>
                <w:webHidden/>
              </w:rPr>
              <w:fldChar w:fldCharType="begin"/>
            </w:r>
            <w:r w:rsidR="00300B8D">
              <w:rPr>
                <w:noProof/>
                <w:webHidden/>
              </w:rPr>
              <w:instrText xml:space="preserve"> PAGEREF _Toc140588010 \h </w:instrText>
            </w:r>
            <w:r w:rsidR="00300B8D">
              <w:rPr>
                <w:noProof/>
                <w:webHidden/>
              </w:rPr>
            </w:r>
            <w:r w:rsidR="00300B8D">
              <w:rPr>
                <w:noProof/>
                <w:webHidden/>
              </w:rPr>
              <w:fldChar w:fldCharType="separate"/>
            </w:r>
            <w:r w:rsidR="00300B8D">
              <w:rPr>
                <w:noProof/>
                <w:webHidden/>
              </w:rPr>
              <w:t>14</w:t>
            </w:r>
            <w:r w:rsidR="00300B8D">
              <w:rPr>
                <w:noProof/>
                <w:webHidden/>
              </w:rPr>
              <w:fldChar w:fldCharType="end"/>
            </w:r>
          </w:hyperlink>
        </w:p>
        <w:p w14:paraId="0A36CE94" w14:textId="164F2E2F" w:rsidR="00300B8D" w:rsidRDefault="00B9395C">
          <w:pPr>
            <w:pStyle w:val="TOC3"/>
            <w:rPr>
              <w:rFonts w:asciiTheme="minorHAnsi" w:eastAsiaTheme="minorEastAsia" w:hAnsiTheme="minorHAnsi"/>
              <w:noProof/>
              <w:kern w:val="0"/>
              <w:szCs w:val="22"/>
            </w:rPr>
          </w:pPr>
          <w:hyperlink w:anchor="_Toc140588011" w:history="1">
            <w:r w:rsidR="00300B8D" w:rsidRPr="00CE275D">
              <w:rPr>
                <w:rStyle w:val="Hyperlink"/>
                <w:rFonts w:eastAsiaTheme="minorHAnsi"/>
                <w:noProof/>
              </w:rPr>
              <w:t>Formal Removal</w:t>
            </w:r>
            <w:r w:rsidR="00300B8D">
              <w:rPr>
                <w:noProof/>
                <w:webHidden/>
              </w:rPr>
              <w:tab/>
            </w:r>
            <w:r w:rsidR="00300B8D">
              <w:rPr>
                <w:noProof/>
                <w:webHidden/>
              </w:rPr>
              <w:fldChar w:fldCharType="begin"/>
            </w:r>
            <w:r w:rsidR="00300B8D">
              <w:rPr>
                <w:noProof/>
                <w:webHidden/>
              </w:rPr>
              <w:instrText xml:space="preserve"> PAGEREF _Toc140588011 \h </w:instrText>
            </w:r>
            <w:r w:rsidR="00300B8D">
              <w:rPr>
                <w:noProof/>
                <w:webHidden/>
              </w:rPr>
            </w:r>
            <w:r w:rsidR="00300B8D">
              <w:rPr>
                <w:noProof/>
                <w:webHidden/>
              </w:rPr>
              <w:fldChar w:fldCharType="separate"/>
            </w:r>
            <w:r w:rsidR="00300B8D">
              <w:rPr>
                <w:noProof/>
                <w:webHidden/>
              </w:rPr>
              <w:t>14</w:t>
            </w:r>
            <w:r w:rsidR="00300B8D">
              <w:rPr>
                <w:noProof/>
                <w:webHidden/>
              </w:rPr>
              <w:fldChar w:fldCharType="end"/>
            </w:r>
          </w:hyperlink>
        </w:p>
        <w:p w14:paraId="739FB00C" w14:textId="1740ED33" w:rsidR="00300B8D" w:rsidRDefault="00B9395C">
          <w:pPr>
            <w:pStyle w:val="TOC3"/>
            <w:rPr>
              <w:rFonts w:asciiTheme="minorHAnsi" w:eastAsiaTheme="minorEastAsia" w:hAnsiTheme="minorHAnsi"/>
              <w:noProof/>
              <w:kern w:val="0"/>
              <w:szCs w:val="22"/>
            </w:rPr>
          </w:pPr>
          <w:hyperlink w:anchor="_Toc140588012" w:history="1">
            <w:r w:rsidR="00300B8D" w:rsidRPr="00CE275D">
              <w:rPr>
                <w:rStyle w:val="Hyperlink"/>
                <w:rFonts w:eastAsiaTheme="minorHAnsi"/>
                <w:noProof/>
              </w:rPr>
              <w:t>Returning a Student to the Classroom</w:t>
            </w:r>
            <w:r w:rsidR="00300B8D">
              <w:rPr>
                <w:noProof/>
                <w:webHidden/>
              </w:rPr>
              <w:tab/>
            </w:r>
            <w:r w:rsidR="00300B8D">
              <w:rPr>
                <w:noProof/>
                <w:webHidden/>
              </w:rPr>
              <w:fldChar w:fldCharType="begin"/>
            </w:r>
            <w:r w:rsidR="00300B8D">
              <w:rPr>
                <w:noProof/>
                <w:webHidden/>
              </w:rPr>
              <w:instrText xml:space="preserve"> PAGEREF _Toc140588012 \h </w:instrText>
            </w:r>
            <w:r w:rsidR="00300B8D">
              <w:rPr>
                <w:noProof/>
                <w:webHidden/>
              </w:rPr>
            </w:r>
            <w:r w:rsidR="00300B8D">
              <w:rPr>
                <w:noProof/>
                <w:webHidden/>
              </w:rPr>
              <w:fldChar w:fldCharType="separate"/>
            </w:r>
            <w:r w:rsidR="00300B8D">
              <w:rPr>
                <w:noProof/>
                <w:webHidden/>
              </w:rPr>
              <w:t>14</w:t>
            </w:r>
            <w:r w:rsidR="00300B8D">
              <w:rPr>
                <w:noProof/>
                <w:webHidden/>
              </w:rPr>
              <w:fldChar w:fldCharType="end"/>
            </w:r>
          </w:hyperlink>
        </w:p>
        <w:p w14:paraId="5031A39C" w14:textId="60AB62FD" w:rsidR="00300B8D" w:rsidRDefault="00B9395C">
          <w:pPr>
            <w:pStyle w:val="TOC2"/>
            <w:rPr>
              <w:rFonts w:asciiTheme="minorHAnsi" w:eastAsiaTheme="minorEastAsia" w:hAnsiTheme="minorHAnsi"/>
              <w:b w:val="0"/>
              <w:noProof/>
              <w:kern w:val="0"/>
              <w:szCs w:val="22"/>
            </w:rPr>
          </w:pPr>
          <w:hyperlink w:anchor="_Toc140588013" w:history="1">
            <w:r w:rsidR="00300B8D" w:rsidRPr="00CE275D">
              <w:rPr>
                <w:rStyle w:val="Hyperlink"/>
                <w:rFonts w:eastAsiaTheme="minorHAnsi"/>
                <w:noProof/>
              </w:rPr>
              <w:t>Out-of-School Suspension</w:t>
            </w:r>
            <w:r w:rsidR="00300B8D">
              <w:rPr>
                <w:noProof/>
                <w:webHidden/>
              </w:rPr>
              <w:tab/>
            </w:r>
            <w:r w:rsidR="00300B8D">
              <w:rPr>
                <w:noProof/>
                <w:webHidden/>
              </w:rPr>
              <w:fldChar w:fldCharType="begin"/>
            </w:r>
            <w:r w:rsidR="00300B8D">
              <w:rPr>
                <w:noProof/>
                <w:webHidden/>
              </w:rPr>
              <w:instrText xml:space="preserve"> PAGEREF _Toc140588013 \h </w:instrText>
            </w:r>
            <w:r w:rsidR="00300B8D">
              <w:rPr>
                <w:noProof/>
                <w:webHidden/>
              </w:rPr>
            </w:r>
            <w:r w:rsidR="00300B8D">
              <w:rPr>
                <w:noProof/>
                <w:webHidden/>
              </w:rPr>
              <w:fldChar w:fldCharType="separate"/>
            </w:r>
            <w:r w:rsidR="00300B8D">
              <w:rPr>
                <w:noProof/>
                <w:webHidden/>
              </w:rPr>
              <w:t>15</w:t>
            </w:r>
            <w:r w:rsidR="00300B8D">
              <w:rPr>
                <w:noProof/>
                <w:webHidden/>
              </w:rPr>
              <w:fldChar w:fldCharType="end"/>
            </w:r>
          </w:hyperlink>
        </w:p>
        <w:p w14:paraId="1B5E7D34" w14:textId="133FA843" w:rsidR="00300B8D" w:rsidRDefault="00B9395C">
          <w:pPr>
            <w:pStyle w:val="TOC3"/>
            <w:rPr>
              <w:rFonts w:asciiTheme="minorHAnsi" w:eastAsiaTheme="minorEastAsia" w:hAnsiTheme="minorHAnsi"/>
              <w:noProof/>
              <w:kern w:val="0"/>
              <w:szCs w:val="22"/>
            </w:rPr>
          </w:pPr>
          <w:hyperlink w:anchor="_Toc140588014" w:history="1">
            <w:r w:rsidR="00300B8D" w:rsidRPr="00CE275D">
              <w:rPr>
                <w:rStyle w:val="Hyperlink"/>
                <w:rFonts w:eastAsiaTheme="minorHAnsi"/>
                <w:noProof/>
              </w:rPr>
              <w:t>Misconduct</w:t>
            </w:r>
            <w:r w:rsidR="00300B8D">
              <w:rPr>
                <w:noProof/>
                <w:webHidden/>
              </w:rPr>
              <w:tab/>
            </w:r>
            <w:r w:rsidR="00300B8D">
              <w:rPr>
                <w:noProof/>
                <w:webHidden/>
              </w:rPr>
              <w:fldChar w:fldCharType="begin"/>
            </w:r>
            <w:r w:rsidR="00300B8D">
              <w:rPr>
                <w:noProof/>
                <w:webHidden/>
              </w:rPr>
              <w:instrText xml:space="preserve"> PAGEREF _Toc140588014 \h </w:instrText>
            </w:r>
            <w:r w:rsidR="00300B8D">
              <w:rPr>
                <w:noProof/>
                <w:webHidden/>
              </w:rPr>
            </w:r>
            <w:r w:rsidR="00300B8D">
              <w:rPr>
                <w:noProof/>
                <w:webHidden/>
              </w:rPr>
              <w:fldChar w:fldCharType="separate"/>
            </w:r>
            <w:r w:rsidR="00300B8D">
              <w:rPr>
                <w:noProof/>
                <w:webHidden/>
              </w:rPr>
              <w:t>15</w:t>
            </w:r>
            <w:r w:rsidR="00300B8D">
              <w:rPr>
                <w:noProof/>
                <w:webHidden/>
              </w:rPr>
              <w:fldChar w:fldCharType="end"/>
            </w:r>
          </w:hyperlink>
        </w:p>
        <w:p w14:paraId="12F5EC17" w14:textId="76496471" w:rsidR="00300B8D" w:rsidRDefault="00B9395C">
          <w:pPr>
            <w:pStyle w:val="TOC3"/>
            <w:rPr>
              <w:rFonts w:asciiTheme="minorHAnsi" w:eastAsiaTheme="minorEastAsia" w:hAnsiTheme="minorHAnsi"/>
              <w:noProof/>
              <w:kern w:val="0"/>
              <w:szCs w:val="22"/>
            </w:rPr>
          </w:pPr>
          <w:hyperlink w:anchor="_Toc140588015" w:history="1">
            <w:r w:rsidR="00300B8D" w:rsidRPr="00CE275D">
              <w:rPr>
                <w:rStyle w:val="Hyperlink"/>
                <w:rFonts w:eastAsiaTheme="minorHAnsi"/>
                <w:noProof/>
              </w:rPr>
              <w:t>Process</w:t>
            </w:r>
            <w:r w:rsidR="00300B8D">
              <w:rPr>
                <w:noProof/>
                <w:webHidden/>
              </w:rPr>
              <w:tab/>
            </w:r>
            <w:r w:rsidR="00300B8D">
              <w:rPr>
                <w:noProof/>
                <w:webHidden/>
              </w:rPr>
              <w:fldChar w:fldCharType="begin"/>
            </w:r>
            <w:r w:rsidR="00300B8D">
              <w:rPr>
                <w:noProof/>
                <w:webHidden/>
              </w:rPr>
              <w:instrText xml:space="preserve"> PAGEREF _Toc140588015 \h </w:instrText>
            </w:r>
            <w:r w:rsidR="00300B8D">
              <w:rPr>
                <w:noProof/>
                <w:webHidden/>
              </w:rPr>
            </w:r>
            <w:r w:rsidR="00300B8D">
              <w:rPr>
                <w:noProof/>
                <w:webHidden/>
              </w:rPr>
              <w:fldChar w:fldCharType="separate"/>
            </w:r>
            <w:r w:rsidR="00300B8D">
              <w:rPr>
                <w:noProof/>
                <w:webHidden/>
              </w:rPr>
              <w:t>15</w:t>
            </w:r>
            <w:r w:rsidR="00300B8D">
              <w:rPr>
                <w:noProof/>
                <w:webHidden/>
              </w:rPr>
              <w:fldChar w:fldCharType="end"/>
            </w:r>
          </w:hyperlink>
        </w:p>
        <w:p w14:paraId="7F6EEAAB" w14:textId="045FC51F" w:rsidR="00300B8D" w:rsidRDefault="00B9395C">
          <w:pPr>
            <w:pStyle w:val="TOC3"/>
            <w:rPr>
              <w:rFonts w:asciiTheme="minorHAnsi" w:eastAsiaTheme="minorEastAsia" w:hAnsiTheme="minorHAnsi"/>
              <w:noProof/>
              <w:kern w:val="0"/>
              <w:szCs w:val="22"/>
            </w:rPr>
          </w:pPr>
          <w:hyperlink w:anchor="_Toc140588016" w:history="1">
            <w:r w:rsidR="00300B8D" w:rsidRPr="00CE275D">
              <w:rPr>
                <w:rStyle w:val="Hyperlink"/>
                <w:rFonts w:eastAsiaTheme="minorHAnsi"/>
                <w:noProof/>
              </w:rPr>
              <w:t>Coursework During Suspension</w:t>
            </w:r>
            <w:r w:rsidR="00300B8D">
              <w:rPr>
                <w:noProof/>
                <w:webHidden/>
              </w:rPr>
              <w:tab/>
            </w:r>
            <w:r w:rsidR="00300B8D">
              <w:rPr>
                <w:noProof/>
                <w:webHidden/>
              </w:rPr>
              <w:fldChar w:fldCharType="begin"/>
            </w:r>
            <w:r w:rsidR="00300B8D">
              <w:rPr>
                <w:noProof/>
                <w:webHidden/>
              </w:rPr>
              <w:instrText xml:space="preserve"> PAGEREF _Toc140588016 \h </w:instrText>
            </w:r>
            <w:r w:rsidR="00300B8D">
              <w:rPr>
                <w:noProof/>
                <w:webHidden/>
              </w:rPr>
            </w:r>
            <w:r w:rsidR="00300B8D">
              <w:rPr>
                <w:noProof/>
                <w:webHidden/>
              </w:rPr>
              <w:fldChar w:fldCharType="separate"/>
            </w:r>
            <w:r w:rsidR="00300B8D">
              <w:rPr>
                <w:noProof/>
                <w:webHidden/>
              </w:rPr>
              <w:t>16</w:t>
            </w:r>
            <w:r w:rsidR="00300B8D">
              <w:rPr>
                <w:noProof/>
                <w:webHidden/>
              </w:rPr>
              <w:fldChar w:fldCharType="end"/>
            </w:r>
          </w:hyperlink>
        </w:p>
        <w:p w14:paraId="5D2DAACA" w14:textId="29F40375" w:rsidR="00300B8D" w:rsidRDefault="00B9395C">
          <w:pPr>
            <w:pStyle w:val="TOC2"/>
            <w:rPr>
              <w:rFonts w:asciiTheme="minorHAnsi" w:eastAsiaTheme="minorEastAsia" w:hAnsiTheme="minorHAnsi"/>
              <w:b w:val="0"/>
              <w:noProof/>
              <w:kern w:val="0"/>
              <w:szCs w:val="22"/>
            </w:rPr>
          </w:pPr>
          <w:hyperlink w:anchor="_Toc140588017" w:history="1">
            <w:r w:rsidR="00300B8D" w:rsidRPr="00CE275D">
              <w:rPr>
                <w:rStyle w:val="Hyperlink"/>
                <w:rFonts w:eastAsiaTheme="minorHAnsi"/>
                <w:noProof/>
              </w:rPr>
              <w:t>Disciplinary Alternative Education Program (DAEP) Placement</w:t>
            </w:r>
            <w:r w:rsidR="00300B8D">
              <w:rPr>
                <w:noProof/>
                <w:webHidden/>
              </w:rPr>
              <w:tab/>
            </w:r>
            <w:r w:rsidR="00300B8D">
              <w:rPr>
                <w:noProof/>
                <w:webHidden/>
              </w:rPr>
              <w:fldChar w:fldCharType="begin"/>
            </w:r>
            <w:r w:rsidR="00300B8D">
              <w:rPr>
                <w:noProof/>
                <w:webHidden/>
              </w:rPr>
              <w:instrText xml:space="preserve"> PAGEREF _Toc140588017 \h </w:instrText>
            </w:r>
            <w:r w:rsidR="00300B8D">
              <w:rPr>
                <w:noProof/>
                <w:webHidden/>
              </w:rPr>
            </w:r>
            <w:r w:rsidR="00300B8D">
              <w:rPr>
                <w:noProof/>
                <w:webHidden/>
              </w:rPr>
              <w:fldChar w:fldCharType="separate"/>
            </w:r>
            <w:r w:rsidR="00300B8D">
              <w:rPr>
                <w:noProof/>
                <w:webHidden/>
              </w:rPr>
              <w:t>17</w:t>
            </w:r>
            <w:r w:rsidR="00300B8D">
              <w:rPr>
                <w:noProof/>
                <w:webHidden/>
              </w:rPr>
              <w:fldChar w:fldCharType="end"/>
            </w:r>
          </w:hyperlink>
        </w:p>
        <w:p w14:paraId="3BFDED36" w14:textId="70517589" w:rsidR="00300B8D" w:rsidRDefault="00B9395C">
          <w:pPr>
            <w:pStyle w:val="TOC3"/>
            <w:rPr>
              <w:rFonts w:asciiTheme="minorHAnsi" w:eastAsiaTheme="minorEastAsia" w:hAnsiTheme="minorHAnsi"/>
              <w:noProof/>
              <w:kern w:val="0"/>
              <w:szCs w:val="22"/>
            </w:rPr>
          </w:pPr>
          <w:hyperlink w:anchor="_Toc140588018" w:history="1">
            <w:r w:rsidR="00300B8D" w:rsidRPr="00CE275D">
              <w:rPr>
                <w:rStyle w:val="Hyperlink"/>
                <w:rFonts w:eastAsiaTheme="minorHAnsi"/>
                <w:noProof/>
              </w:rPr>
              <w:t>Discretionary Placement: Misconduct That May Result in DAEP Placement</w:t>
            </w:r>
            <w:r w:rsidR="00300B8D">
              <w:rPr>
                <w:noProof/>
                <w:webHidden/>
              </w:rPr>
              <w:tab/>
            </w:r>
            <w:r w:rsidR="00300B8D">
              <w:rPr>
                <w:noProof/>
                <w:webHidden/>
              </w:rPr>
              <w:fldChar w:fldCharType="begin"/>
            </w:r>
            <w:r w:rsidR="00300B8D">
              <w:rPr>
                <w:noProof/>
                <w:webHidden/>
              </w:rPr>
              <w:instrText xml:space="preserve"> PAGEREF _Toc140588018 \h </w:instrText>
            </w:r>
            <w:r w:rsidR="00300B8D">
              <w:rPr>
                <w:noProof/>
                <w:webHidden/>
              </w:rPr>
            </w:r>
            <w:r w:rsidR="00300B8D">
              <w:rPr>
                <w:noProof/>
                <w:webHidden/>
              </w:rPr>
              <w:fldChar w:fldCharType="separate"/>
            </w:r>
            <w:r w:rsidR="00300B8D">
              <w:rPr>
                <w:noProof/>
                <w:webHidden/>
              </w:rPr>
              <w:t>17</w:t>
            </w:r>
            <w:r w:rsidR="00300B8D">
              <w:rPr>
                <w:noProof/>
                <w:webHidden/>
              </w:rPr>
              <w:fldChar w:fldCharType="end"/>
            </w:r>
          </w:hyperlink>
        </w:p>
        <w:p w14:paraId="178204B1" w14:textId="79D8A85B" w:rsidR="00300B8D" w:rsidRDefault="00B9395C">
          <w:pPr>
            <w:pStyle w:val="TOC3"/>
            <w:rPr>
              <w:rFonts w:asciiTheme="minorHAnsi" w:eastAsiaTheme="minorEastAsia" w:hAnsiTheme="minorHAnsi"/>
              <w:noProof/>
              <w:kern w:val="0"/>
              <w:szCs w:val="22"/>
            </w:rPr>
          </w:pPr>
          <w:hyperlink w:anchor="_Toc140588019" w:history="1">
            <w:r w:rsidR="00300B8D" w:rsidRPr="00CE275D">
              <w:rPr>
                <w:rStyle w:val="Hyperlink"/>
                <w:rFonts w:eastAsiaTheme="minorHAnsi"/>
                <w:noProof/>
              </w:rPr>
              <w:t>Mandatory Placement: Misconduct That Requires DAEP Placement</w:t>
            </w:r>
            <w:r w:rsidR="00300B8D">
              <w:rPr>
                <w:noProof/>
                <w:webHidden/>
              </w:rPr>
              <w:tab/>
            </w:r>
            <w:r w:rsidR="00300B8D">
              <w:rPr>
                <w:noProof/>
                <w:webHidden/>
              </w:rPr>
              <w:fldChar w:fldCharType="begin"/>
            </w:r>
            <w:r w:rsidR="00300B8D">
              <w:rPr>
                <w:noProof/>
                <w:webHidden/>
              </w:rPr>
              <w:instrText xml:space="preserve"> PAGEREF _Toc140588019 \h </w:instrText>
            </w:r>
            <w:r w:rsidR="00300B8D">
              <w:rPr>
                <w:noProof/>
                <w:webHidden/>
              </w:rPr>
            </w:r>
            <w:r w:rsidR="00300B8D">
              <w:rPr>
                <w:noProof/>
                <w:webHidden/>
              </w:rPr>
              <w:fldChar w:fldCharType="separate"/>
            </w:r>
            <w:r w:rsidR="00300B8D">
              <w:rPr>
                <w:noProof/>
                <w:webHidden/>
              </w:rPr>
              <w:t>18</w:t>
            </w:r>
            <w:r w:rsidR="00300B8D">
              <w:rPr>
                <w:noProof/>
                <w:webHidden/>
              </w:rPr>
              <w:fldChar w:fldCharType="end"/>
            </w:r>
          </w:hyperlink>
        </w:p>
        <w:p w14:paraId="71FAA622" w14:textId="7545A27E" w:rsidR="00300B8D" w:rsidRDefault="00B9395C">
          <w:pPr>
            <w:pStyle w:val="TOC3"/>
            <w:rPr>
              <w:rFonts w:asciiTheme="minorHAnsi" w:eastAsiaTheme="minorEastAsia" w:hAnsiTheme="minorHAnsi"/>
              <w:noProof/>
              <w:kern w:val="0"/>
              <w:szCs w:val="22"/>
            </w:rPr>
          </w:pPr>
          <w:hyperlink w:anchor="_Toc140588020" w:history="1">
            <w:r w:rsidR="00300B8D" w:rsidRPr="00CE275D">
              <w:rPr>
                <w:rStyle w:val="Hyperlink"/>
                <w:rFonts w:eastAsiaTheme="minorHAnsi"/>
                <w:noProof/>
              </w:rPr>
              <w:t>Sexual Assault and Campus Assignments</w:t>
            </w:r>
            <w:r w:rsidR="00300B8D">
              <w:rPr>
                <w:noProof/>
                <w:webHidden/>
              </w:rPr>
              <w:tab/>
            </w:r>
            <w:r w:rsidR="00300B8D">
              <w:rPr>
                <w:noProof/>
                <w:webHidden/>
              </w:rPr>
              <w:fldChar w:fldCharType="begin"/>
            </w:r>
            <w:r w:rsidR="00300B8D">
              <w:rPr>
                <w:noProof/>
                <w:webHidden/>
              </w:rPr>
              <w:instrText xml:space="preserve"> PAGEREF _Toc140588020 \h </w:instrText>
            </w:r>
            <w:r w:rsidR="00300B8D">
              <w:rPr>
                <w:noProof/>
                <w:webHidden/>
              </w:rPr>
            </w:r>
            <w:r w:rsidR="00300B8D">
              <w:rPr>
                <w:noProof/>
                <w:webHidden/>
              </w:rPr>
              <w:fldChar w:fldCharType="separate"/>
            </w:r>
            <w:r w:rsidR="00300B8D">
              <w:rPr>
                <w:noProof/>
                <w:webHidden/>
              </w:rPr>
              <w:t>19</w:t>
            </w:r>
            <w:r w:rsidR="00300B8D">
              <w:rPr>
                <w:noProof/>
                <w:webHidden/>
              </w:rPr>
              <w:fldChar w:fldCharType="end"/>
            </w:r>
          </w:hyperlink>
        </w:p>
        <w:p w14:paraId="37C44A28" w14:textId="4D67D026" w:rsidR="00300B8D" w:rsidRDefault="00B9395C">
          <w:pPr>
            <w:pStyle w:val="TOC3"/>
            <w:rPr>
              <w:rFonts w:asciiTheme="minorHAnsi" w:eastAsiaTheme="minorEastAsia" w:hAnsiTheme="minorHAnsi"/>
              <w:noProof/>
              <w:kern w:val="0"/>
              <w:szCs w:val="22"/>
            </w:rPr>
          </w:pPr>
          <w:hyperlink w:anchor="_Toc140588021" w:history="1">
            <w:r w:rsidR="00300B8D" w:rsidRPr="00CE275D">
              <w:rPr>
                <w:rStyle w:val="Hyperlink"/>
                <w:rFonts w:eastAsiaTheme="minorHAnsi"/>
                <w:noProof/>
              </w:rPr>
              <w:t>Process</w:t>
            </w:r>
            <w:r w:rsidR="00300B8D">
              <w:rPr>
                <w:noProof/>
                <w:webHidden/>
              </w:rPr>
              <w:tab/>
            </w:r>
            <w:r w:rsidR="00300B8D">
              <w:rPr>
                <w:noProof/>
                <w:webHidden/>
              </w:rPr>
              <w:fldChar w:fldCharType="begin"/>
            </w:r>
            <w:r w:rsidR="00300B8D">
              <w:rPr>
                <w:noProof/>
                <w:webHidden/>
              </w:rPr>
              <w:instrText xml:space="preserve"> PAGEREF _Toc140588021 \h </w:instrText>
            </w:r>
            <w:r w:rsidR="00300B8D">
              <w:rPr>
                <w:noProof/>
                <w:webHidden/>
              </w:rPr>
            </w:r>
            <w:r w:rsidR="00300B8D">
              <w:rPr>
                <w:noProof/>
                <w:webHidden/>
              </w:rPr>
              <w:fldChar w:fldCharType="separate"/>
            </w:r>
            <w:r w:rsidR="00300B8D">
              <w:rPr>
                <w:noProof/>
                <w:webHidden/>
              </w:rPr>
              <w:t>19</w:t>
            </w:r>
            <w:r w:rsidR="00300B8D">
              <w:rPr>
                <w:noProof/>
                <w:webHidden/>
              </w:rPr>
              <w:fldChar w:fldCharType="end"/>
            </w:r>
          </w:hyperlink>
        </w:p>
        <w:p w14:paraId="005DB847" w14:textId="10123034" w:rsidR="00300B8D" w:rsidRDefault="00B9395C">
          <w:pPr>
            <w:pStyle w:val="TOC3"/>
            <w:rPr>
              <w:rFonts w:asciiTheme="minorHAnsi" w:eastAsiaTheme="minorEastAsia" w:hAnsiTheme="minorHAnsi"/>
              <w:noProof/>
              <w:kern w:val="0"/>
              <w:szCs w:val="22"/>
            </w:rPr>
          </w:pPr>
          <w:hyperlink w:anchor="_Toc140588022" w:history="1">
            <w:r w:rsidR="00300B8D" w:rsidRPr="00CE275D">
              <w:rPr>
                <w:rStyle w:val="Hyperlink"/>
                <w:rFonts w:eastAsiaTheme="minorHAnsi"/>
                <w:noProof/>
              </w:rPr>
              <w:t>Length of Placement</w:t>
            </w:r>
            <w:r w:rsidR="00300B8D">
              <w:rPr>
                <w:noProof/>
                <w:webHidden/>
              </w:rPr>
              <w:tab/>
            </w:r>
            <w:r w:rsidR="00300B8D">
              <w:rPr>
                <w:noProof/>
                <w:webHidden/>
              </w:rPr>
              <w:fldChar w:fldCharType="begin"/>
            </w:r>
            <w:r w:rsidR="00300B8D">
              <w:rPr>
                <w:noProof/>
                <w:webHidden/>
              </w:rPr>
              <w:instrText xml:space="preserve"> PAGEREF _Toc140588022 \h </w:instrText>
            </w:r>
            <w:r w:rsidR="00300B8D">
              <w:rPr>
                <w:noProof/>
                <w:webHidden/>
              </w:rPr>
            </w:r>
            <w:r w:rsidR="00300B8D">
              <w:rPr>
                <w:noProof/>
                <w:webHidden/>
              </w:rPr>
              <w:fldChar w:fldCharType="separate"/>
            </w:r>
            <w:r w:rsidR="00300B8D">
              <w:rPr>
                <w:noProof/>
                <w:webHidden/>
              </w:rPr>
              <w:t>20</w:t>
            </w:r>
            <w:r w:rsidR="00300B8D">
              <w:rPr>
                <w:noProof/>
                <w:webHidden/>
              </w:rPr>
              <w:fldChar w:fldCharType="end"/>
            </w:r>
          </w:hyperlink>
        </w:p>
        <w:p w14:paraId="267323CE" w14:textId="73C8A342" w:rsidR="00300B8D" w:rsidRDefault="00B9395C">
          <w:pPr>
            <w:pStyle w:val="TOC3"/>
            <w:rPr>
              <w:rFonts w:asciiTheme="minorHAnsi" w:eastAsiaTheme="minorEastAsia" w:hAnsiTheme="minorHAnsi"/>
              <w:noProof/>
              <w:kern w:val="0"/>
              <w:szCs w:val="22"/>
            </w:rPr>
          </w:pPr>
          <w:hyperlink w:anchor="_Toc140588023" w:history="1">
            <w:r w:rsidR="00300B8D" w:rsidRPr="00CE275D">
              <w:rPr>
                <w:rStyle w:val="Hyperlink"/>
                <w:rFonts w:eastAsiaTheme="minorHAnsi"/>
                <w:noProof/>
              </w:rPr>
              <w:t>Appeals</w:t>
            </w:r>
            <w:r w:rsidR="00300B8D">
              <w:rPr>
                <w:noProof/>
                <w:webHidden/>
              </w:rPr>
              <w:tab/>
            </w:r>
            <w:r w:rsidR="00300B8D">
              <w:rPr>
                <w:noProof/>
                <w:webHidden/>
              </w:rPr>
              <w:fldChar w:fldCharType="begin"/>
            </w:r>
            <w:r w:rsidR="00300B8D">
              <w:rPr>
                <w:noProof/>
                <w:webHidden/>
              </w:rPr>
              <w:instrText xml:space="preserve"> PAGEREF _Toc140588023 \h </w:instrText>
            </w:r>
            <w:r w:rsidR="00300B8D">
              <w:rPr>
                <w:noProof/>
                <w:webHidden/>
              </w:rPr>
            </w:r>
            <w:r w:rsidR="00300B8D">
              <w:rPr>
                <w:noProof/>
                <w:webHidden/>
              </w:rPr>
              <w:fldChar w:fldCharType="separate"/>
            </w:r>
            <w:r w:rsidR="00300B8D">
              <w:rPr>
                <w:noProof/>
                <w:webHidden/>
              </w:rPr>
              <w:t>21</w:t>
            </w:r>
            <w:r w:rsidR="00300B8D">
              <w:rPr>
                <w:noProof/>
                <w:webHidden/>
              </w:rPr>
              <w:fldChar w:fldCharType="end"/>
            </w:r>
          </w:hyperlink>
        </w:p>
        <w:p w14:paraId="2A316F87" w14:textId="2616DEC9" w:rsidR="00300B8D" w:rsidRDefault="00B9395C">
          <w:pPr>
            <w:pStyle w:val="TOC3"/>
            <w:rPr>
              <w:rFonts w:asciiTheme="minorHAnsi" w:eastAsiaTheme="minorEastAsia" w:hAnsiTheme="minorHAnsi"/>
              <w:noProof/>
              <w:kern w:val="0"/>
              <w:szCs w:val="22"/>
            </w:rPr>
          </w:pPr>
          <w:hyperlink w:anchor="_Toc140588024" w:history="1">
            <w:r w:rsidR="00300B8D" w:rsidRPr="00CE275D">
              <w:rPr>
                <w:rStyle w:val="Hyperlink"/>
                <w:rFonts w:eastAsiaTheme="minorHAnsi"/>
                <w:noProof/>
              </w:rPr>
              <w:t>Restrictions During Placement</w:t>
            </w:r>
            <w:r w:rsidR="00300B8D">
              <w:rPr>
                <w:noProof/>
                <w:webHidden/>
              </w:rPr>
              <w:tab/>
            </w:r>
            <w:r w:rsidR="00300B8D">
              <w:rPr>
                <w:noProof/>
                <w:webHidden/>
              </w:rPr>
              <w:fldChar w:fldCharType="begin"/>
            </w:r>
            <w:r w:rsidR="00300B8D">
              <w:rPr>
                <w:noProof/>
                <w:webHidden/>
              </w:rPr>
              <w:instrText xml:space="preserve"> PAGEREF _Toc140588024 \h </w:instrText>
            </w:r>
            <w:r w:rsidR="00300B8D">
              <w:rPr>
                <w:noProof/>
                <w:webHidden/>
              </w:rPr>
            </w:r>
            <w:r w:rsidR="00300B8D">
              <w:rPr>
                <w:noProof/>
                <w:webHidden/>
              </w:rPr>
              <w:fldChar w:fldCharType="separate"/>
            </w:r>
            <w:r w:rsidR="00300B8D">
              <w:rPr>
                <w:noProof/>
                <w:webHidden/>
              </w:rPr>
              <w:t>21</w:t>
            </w:r>
            <w:r w:rsidR="00300B8D">
              <w:rPr>
                <w:noProof/>
                <w:webHidden/>
              </w:rPr>
              <w:fldChar w:fldCharType="end"/>
            </w:r>
          </w:hyperlink>
        </w:p>
        <w:p w14:paraId="4590602A" w14:textId="335BED81" w:rsidR="00300B8D" w:rsidRDefault="00B9395C">
          <w:pPr>
            <w:pStyle w:val="TOC3"/>
            <w:rPr>
              <w:rFonts w:asciiTheme="minorHAnsi" w:eastAsiaTheme="minorEastAsia" w:hAnsiTheme="minorHAnsi"/>
              <w:noProof/>
              <w:kern w:val="0"/>
              <w:szCs w:val="22"/>
            </w:rPr>
          </w:pPr>
          <w:hyperlink w:anchor="_Toc140588025" w:history="1">
            <w:r w:rsidR="00300B8D" w:rsidRPr="00CE275D">
              <w:rPr>
                <w:rStyle w:val="Hyperlink"/>
                <w:rFonts w:eastAsiaTheme="minorHAnsi"/>
                <w:noProof/>
              </w:rPr>
              <w:t>Placement Review</w:t>
            </w:r>
            <w:r w:rsidR="00300B8D">
              <w:rPr>
                <w:noProof/>
                <w:webHidden/>
              </w:rPr>
              <w:tab/>
            </w:r>
            <w:r w:rsidR="00300B8D">
              <w:rPr>
                <w:noProof/>
                <w:webHidden/>
              </w:rPr>
              <w:fldChar w:fldCharType="begin"/>
            </w:r>
            <w:r w:rsidR="00300B8D">
              <w:rPr>
                <w:noProof/>
                <w:webHidden/>
              </w:rPr>
              <w:instrText xml:space="preserve"> PAGEREF _Toc140588025 \h </w:instrText>
            </w:r>
            <w:r w:rsidR="00300B8D">
              <w:rPr>
                <w:noProof/>
                <w:webHidden/>
              </w:rPr>
            </w:r>
            <w:r w:rsidR="00300B8D">
              <w:rPr>
                <w:noProof/>
                <w:webHidden/>
              </w:rPr>
              <w:fldChar w:fldCharType="separate"/>
            </w:r>
            <w:r w:rsidR="00300B8D">
              <w:rPr>
                <w:noProof/>
                <w:webHidden/>
              </w:rPr>
              <w:t>22</w:t>
            </w:r>
            <w:r w:rsidR="00300B8D">
              <w:rPr>
                <w:noProof/>
                <w:webHidden/>
              </w:rPr>
              <w:fldChar w:fldCharType="end"/>
            </w:r>
          </w:hyperlink>
        </w:p>
        <w:p w14:paraId="4EC60818" w14:textId="3373B652" w:rsidR="00300B8D" w:rsidRDefault="00B9395C">
          <w:pPr>
            <w:pStyle w:val="TOC3"/>
            <w:rPr>
              <w:rFonts w:asciiTheme="minorHAnsi" w:eastAsiaTheme="minorEastAsia" w:hAnsiTheme="minorHAnsi"/>
              <w:noProof/>
              <w:kern w:val="0"/>
              <w:szCs w:val="22"/>
            </w:rPr>
          </w:pPr>
          <w:hyperlink w:anchor="_Toc140588026" w:history="1">
            <w:r w:rsidR="00300B8D" w:rsidRPr="00CE275D">
              <w:rPr>
                <w:rStyle w:val="Hyperlink"/>
                <w:rFonts w:eastAsiaTheme="minorHAnsi"/>
                <w:noProof/>
              </w:rPr>
              <w:t>Additional Misconduct</w:t>
            </w:r>
            <w:r w:rsidR="00300B8D">
              <w:rPr>
                <w:noProof/>
                <w:webHidden/>
              </w:rPr>
              <w:tab/>
            </w:r>
            <w:r w:rsidR="00300B8D">
              <w:rPr>
                <w:noProof/>
                <w:webHidden/>
              </w:rPr>
              <w:fldChar w:fldCharType="begin"/>
            </w:r>
            <w:r w:rsidR="00300B8D">
              <w:rPr>
                <w:noProof/>
                <w:webHidden/>
              </w:rPr>
              <w:instrText xml:space="preserve"> PAGEREF _Toc140588026 \h </w:instrText>
            </w:r>
            <w:r w:rsidR="00300B8D">
              <w:rPr>
                <w:noProof/>
                <w:webHidden/>
              </w:rPr>
            </w:r>
            <w:r w:rsidR="00300B8D">
              <w:rPr>
                <w:noProof/>
                <w:webHidden/>
              </w:rPr>
              <w:fldChar w:fldCharType="separate"/>
            </w:r>
            <w:r w:rsidR="00300B8D">
              <w:rPr>
                <w:noProof/>
                <w:webHidden/>
              </w:rPr>
              <w:t>22</w:t>
            </w:r>
            <w:r w:rsidR="00300B8D">
              <w:rPr>
                <w:noProof/>
                <w:webHidden/>
              </w:rPr>
              <w:fldChar w:fldCharType="end"/>
            </w:r>
          </w:hyperlink>
        </w:p>
        <w:p w14:paraId="1E315C95" w14:textId="32334426" w:rsidR="00300B8D" w:rsidRDefault="00B9395C">
          <w:pPr>
            <w:pStyle w:val="TOC3"/>
            <w:rPr>
              <w:rFonts w:asciiTheme="minorHAnsi" w:eastAsiaTheme="minorEastAsia" w:hAnsiTheme="minorHAnsi"/>
              <w:noProof/>
              <w:kern w:val="0"/>
              <w:szCs w:val="22"/>
            </w:rPr>
          </w:pPr>
          <w:hyperlink w:anchor="_Toc140588027" w:history="1">
            <w:r w:rsidR="00300B8D" w:rsidRPr="00CE275D">
              <w:rPr>
                <w:rStyle w:val="Hyperlink"/>
                <w:rFonts w:eastAsiaTheme="minorHAnsi"/>
                <w:noProof/>
              </w:rPr>
              <w:t>Notice of Criminal Proceedings</w:t>
            </w:r>
            <w:r w:rsidR="00300B8D">
              <w:rPr>
                <w:noProof/>
                <w:webHidden/>
              </w:rPr>
              <w:tab/>
            </w:r>
            <w:r w:rsidR="00300B8D">
              <w:rPr>
                <w:noProof/>
                <w:webHidden/>
              </w:rPr>
              <w:fldChar w:fldCharType="begin"/>
            </w:r>
            <w:r w:rsidR="00300B8D">
              <w:rPr>
                <w:noProof/>
                <w:webHidden/>
              </w:rPr>
              <w:instrText xml:space="preserve"> PAGEREF _Toc140588027 \h </w:instrText>
            </w:r>
            <w:r w:rsidR="00300B8D">
              <w:rPr>
                <w:noProof/>
                <w:webHidden/>
              </w:rPr>
            </w:r>
            <w:r w:rsidR="00300B8D">
              <w:rPr>
                <w:noProof/>
                <w:webHidden/>
              </w:rPr>
              <w:fldChar w:fldCharType="separate"/>
            </w:r>
            <w:r w:rsidR="00300B8D">
              <w:rPr>
                <w:noProof/>
                <w:webHidden/>
              </w:rPr>
              <w:t>22</w:t>
            </w:r>
            <w:r w:rsidR="00300B8D">
              <w:rPr>
                <w:noProof/>
                <w:webHidden/>
              </w:rPr>
              <w:fldChar w:fldCharType="end"/>
            </w:r>
          </w:hyperlink>
        </w:p>
        <w:p w14:paraId="66B98E21" w14:textId="0D1A44AA" w:rsidR="00300B8D" w:rsidRDefault="00B9395C">
          <w:pPr>
            <w:pStyle w:val="TOC3"/>
            <w:rPr>
              <w:rFonts w:asciiTheme="minorHAnsi" w:eastAsiaTheme="minorEastAsia" w:hAnsiTheme="minorHAnsi"/>
              <w:noProof/>
              <w:kern w:val="0"/>
              <w:szCs w:val="22"/>
            </w:rPr>
          </w:pPr>
          <w:hyperlink w:anchor="_Toc140588028" w:history="1">
            <w:r w:rsidR="00300B8D" w:rsidRPr="00CE275D">
              <w:rPr>
                <w:rStyle w:val="Hyperlink"/>
                <w:rFonts w:eastAsiaTheme="minorHAnsi"/>
                <w:noProof/>
              </w:rPr>
              <w:t>Withdrawal During Process</w:t>
            </w:r>
            <w:r w:rsidR="00300B8D">
              <w:rPr>
                <w:noProof/>
                <w:webHidden/>
              </w:rPr>
              <w:tab/>
            </w:r>
            <w:r w:rsidR="00300B8D">
              <w:rPr>
                <w:noProof/>
                <w:webHidden/>
              </w:rPr>
              <w:fldChar w:fldCharType="begin"/>
            </w:r>
            <w:r w:rsidR="00300B8D">
              <w:rPr>
                <w:noProof/>
                <w:webHidden/>
              </w:rPr>
              <w:instrText xml:space="preserve"> PAGEREF _Toc140588028 \h </w:instrText>
            </w:r>
            <w:r w:rsidR="00300B8D">
              <w:rPr>
                <w:noProof/>
                <w:webHidden/>
              </w:rPr>
            </w:r>
            <w:r w:rsidR="00300B8D">
              <w:rPr>
                <w:noProof/>
                <w:webHidden/>
              </w:rPr>
              <w:fldChar w:fldCharType="separate"/>
            </w:r>
            <w:r w:rsidR="00300B8D">
              <w:rPr>
                <w:noProof/>
                <w:webHidden/>
              </w:rPr>
              <w:t>23</w:t>
            </w:r>
            <w:r w:rsidR="00300B8D">
              <w:rPr>
                <w:noProof/>
                <w:webHidden/>
              </w:rPr>
              <w:fldChar w:fldCharType="end"/>
            </w:r>
          </w:hyperlink>
        </w:p>
        <w:p w14:paraId="778E6532" w14:textId="14EFF736" w:rsidR="00300B8D" w:rsidRDefault="00B9395C">
          <w:pPr>
            <w:pStyle w:val="TOC3"/>
            <w:rPr>
              <w:rFonts w:asciiTheme="minorHAnsi" w:eastAsiaTheme="minorEastAsia" w:hAnsiTheme="minorHAnsi"/>
              <w:noProof/>
              <w:kern w:val="0"/>
              <w:szCs w:val="22"/>
            </w:rPr>
          </w:pPr>
          <w:hyperlink w:anchor="_Toc140588029" w:history="1">
            <w:r w:rsidR="00300B8D" w:rsidRPr="00CE275D">
              <w:rPr>
                <w:rStyle w:val="Hyperlink"/>
                <w:rFonts w:eastAsiaTheme="minorHAnsi"/>
                <w:noProof/>
              </w:rPr>
              <w:t>Newly Enrolled Students</w:t>
            </w:r>
            <w:r w:rsidR="00300B8D">
              <w:rPr>
                <w:noProof/>
                <w:webHidden/>
              </w:rPr>
              <w:tab/>
            </w:r>
            <w:r w:rsidR="00300B8D">
              <w:rPr>
                <w:noProof/>
                <w:webHidden/>
              </w:rPr>
              <w:fldChar w:fldCharType="begin"/>
            </w:r>
            <w:r w:rsidR="00300B8D">
              <w:rPr>
                <w:noProof/>
                <w:webHidden/>
              </w:rPr>
              <w:instrText xml:space="preserve"> PAGEREF _Toc140588029 \h </w:instrText>
            </w:r>
            <w:r w:rsidR="00300B8D">
              <w:rPr>
                <w:noProof/>
                <w:webHidden/>
              </w:rPr>
            </w:r>
            <w:r w:rsidR="00300B8D">
              <w:rPr>
                <w:noProof/>
                <w:webHidden/>
              </w:rPr>
              <w:fldChar w:fldCharType="separate"/>
            </w:r>
            <w:r w:rsidR="00300B8D">
              <w:rPr>
                <w:noProof/>
                <w:webHidden/>
              </w:rPr>
              <w:t>23</w:t>
            </w:r>
            <w:r w:rsidR="00300B8D">
              <w:rPr>
                <w:noProof/>
                <w:webHidden/>
              </w:rPr>
              <w:fldChar w:fldCharType="end"/>
            </w:r>
          </w:hyperlink>
        </w:p>
        <w:p w14:paraId="2CCD2DDF" w14:textId="680F6A6C" w:rsidR="00300B8D" w:rsidRDefault="00B9395C">
          <w:pPr>
            <w:pStyle w:val="TOC3"/>
            <w:rPr>
              <w:rFonts w:asciiTheme="minorHAnsi" w:eastAsiaTheme="minorEastAsia" w:hAnsiTheme="minorHAnsi"/>
              <w:noProof/>
              <w:kern w:val="0"/>
              <w:szCs w:val="22"/>
            </w:rPr>
          </w:pPr>
          <w:hyperlink w:anchor="_Toc140588030" w:history="1">
            <w:r w:rsidR="00300B8D" w:rsidRPr="00CE275D">
              <w:rPr>
                <w:rStyle w:val="Hyperlink"/>
                <w:rFonts w:eastAsiaTheme="minorHAnsi"/>
                <w:noProof/>
              </w:rPr>
              <w:t>Emergency Placement Procedure</w:t>
            </w:r>
            <w:r w:rsidR="00300B8D">
              <w:rPr>
                <w:noProof/>
                <w:webHidden/>
              </w:rPr>
              <w:tab/>
            </w:r>
            <w:r w:rsidR="00300B8D">
              <w:rPr>
                <w:noProof/>
                <w:webHidden/>
              </w:rPr>
              <w:fldChar w:fldCharType="begin"/>
            </w:r>
            <w:r w:rsidR="00300B8D">
              <w:rPr>
                <w:noProof/>
                <w:webHidden/>
              </w:rPr>
              <w:instrText xml:space="preserve"> PAGEREF _Toc140588030 \h </w:instrText>
            </w:r>
            <w:r w:rsidR="00300B8D">
              <w:rPr>
                <w:noProof/>
                <w:webHidden/>
              </w:rPr>
            </w:r>
            <w:r w:rsidR="00300B8D">
              <w:rPr>
                <w:noProof/>
                <w:webHidden/>
              </w:rPr>
              <w:fldChar w:fldCharType="separate"/>
            </w:r>
            <w:r w:rsidR="00300B8D">
              <w:rPr>
                <w:noProof/>
                <w:webHidden/>
              </w:rPr>
              <w:t>23</w:t>
            </w:r>
            <w:r w:rsidR="00300B8D">
              <w:rPr>
                <w:noProof/>
                <w:webHidden/>
              </w:rPr>
              <w:fldChar w:fldCharType="end"/>
            </w:r>
          </w:hyperlink>
        </w:p>
        <w:p w14:paraId="56657D7B" w14:textId="5788099D" w:rsidR="00300B8D" w:rsidRDefault="00B9395C">
          <w:pPr>
            <w:pStyle w:val="TOC3"/>
            <w:rPr>
              <w:rFonts w:asciiTheme="minorHAnsi" w:eastAsiaTheme="minorEastAsia" w:hAnsiTheme="minorHAnsi"/>
              <w:noProof/>
              <w:kern w:val="0"/>
              <w:szCs w:val="22"/>
            </w:rPr>
          </w:pPr>
          <w:hyperlink w:anchor="_Toc140588031" w:history="1">
            <w:r w:rsidR="00300B8D" w:rsidRPr="00CE275D">
              <w:rPr>
                <w:rStyle w:val="Hyperlink"/>
                <w:rFonts w:eastAsiaTheme="minorHAnsi"/>
                <w:noProof/>
              </w:rPr>
              <w:t>Transition Services</w:t>
            </w:r>
            <w:r w:rsidR="00300B8D">
              <w:rPr>
                <w:noProof/>
                <w:webHidden/>
              </w:rPr>
              <w:tab/>
            </w:r>
            <w:r w:rsidR="00300B8D">
              <w:rPr>
                <w:noProof/>
                <w:webHidden/>
              </w:rPr>
              <w:fldChar w:fldCharType="begin"/>
            </w:r>
            <w:r w:rsidR="00300B8D">
              <w:rPr>
                <w:noProof/>
                <w:webHidden/>
              </w:rPr>
              <w:instrText xml:space="preserve"> PAGEREF _Toc140588031 \h </w:instrText>
            </w:r>
            <w:r w:rsidR="00300B8D">
              <w:rPr>
                <w:noProof/>
                <w:webHidden/>
              </w:rPr>
            </w:r>
            <w:r w:rsidR="00300B8D">
              <w:rPr>
                <w:noProof/>
                <w:webHidden/>
              </w:rPr>
              <w:fldChar w:fldCharType="separate"/>
            </w:r>
            <w:r w:rsidR="00300B8D">
              <w:rPr>
                <w:noProof/>
                <w:webHidden/>
              </w:rPr>
              <w:t>23</w:t>
            </w:r>
            <w:r w:rsidR="00300B8D">
              <w:rPr>
                <w:noProof/>
                <w:webHidden/>
              </w:rPr>
              <w:fldChar w:fldCharType="end"/>
            </w:r>
          </w:hyperlink>
        </w:p>
        <w:p w14:paraId="0E8BBDBD" w14:textId="7FCE9A01" w:rsidR="00300B8D" w:rsidRDefault="00B9395C">
          <w:pPr>
            <w:pStyle w:val="TOC2"/>
            <w:rPr>
              <w:rFonts w:asciiTheme="minorHAnsi" w:eastAsiaTheme="minorEastAsia" w:hAnsiTheme="minorHAnsi"/>
              <w:b w:val="0"/>
              <w:noProof/>
              <w:kern w:val="0"/>
              <w:szCs w:val="22"/>
            </w:rPr>
          </w:pPr>
          <w:hyperlink w:anchor="_Toc140588032" w:history="1">
            <w:r w:rsidR="00300B8D" w:rsidRPr="00CE275D">
              <w:rPr>
                <w:rStyle w:val="Hyperlink"/>
                <w:rFonts w:eastAsiaTheme="minorHAnsi"/>
                <w:noProof/>
              </w:rPr>
              <w:t>Placement and/or Expulsion for Certain Offenses</w:t>
            </w:r>
            <w:r w:rsidR="00300B8D">
              <w:rPr>
                <w:noProof/>
                <w:webHidden/>
              </w:rPr>
              <w:tab/>
            </w:r>
            <w:r w:rsidR="00300B8D">
              <w:rPr>
                <w:noProof/>
                <w:webHidden/>
              </w:rPr>
              <w:fldChar w:fldCharType="begin"/>
            </w:r>
            <w:r w:rsidR="00300B8D">
              <w:rPr>
                <w:noProof/>
                <w:webHidden/>
              </w:rPr>
              <w:instrText xml:space="preserve"> PAGEREF _Toc140588032 \h </w:instrText>
            </w:r>
            <w:r w:rsidR="00300B8D">
              <w:rPr>
                <w:noProof/>
                <w:webHidden/>
              </w:rPr>
            </w:r>
            <w:r w:rsidR="00300B8D">
              <w:rPr>
                <w:noProof/>
                <w:webHidden/>
              </w:rPr>
              <w:fldChar w:fldCharType="separate"/>
            </w:r>
            <w:r w:rsidR="00300B8D">
              <w:rPr>
                <w:noProof/>
                <w:webHidden/>
              </w:rPr>
              <w:t>24</w:t>
            </w:r>
            <w:r w:rsidR="00300B8D">
              <w:rPr>
                <w:noProof/>
                <w:webHidden/>
              </w:rPr>
              <w:fldChar w:fldCharType="end"/>
            </w:r>
          </w:hyperlink>
        </w:p>
        <w:p w14:paraId="21FABE46" w14:textId="45A82CAA" w:rsidR="00300B8D" w:rsidRDefault="00B9395C">
          <w:pPr>
            <w:pStyle w:val="TOC3"/>
            <w:rPr>
              <w:rFonts w:asciiTheme="minorHAnsi" w:eastAsiaTheme="minorEastAsia" w:hAnsiTheme="minorHAnsi"/>
              <w:noProof/>
              <w:kern w:val="0"/>
              <w:szCs w:val="22"/>
            </w:rPr>
          </w:pPr>
          <w:hyperlink w:anchor="_Toc140588033" w:history="1">
            <w:r w:rsidR="00300B8D" w:rsidRPr="00CE275D">
              <w:rPr>
                <w:rStyle w:val="Hyperlink"/>
                <w:rFonts w:eastAsiaTheme="minorHAnsi"/>
                <w:noProof/>
              </w:rPr>
              <w:t>Registered Sex Offenders</w:t>
            </w:r>
            <w:r w:rsidR="00300B8D">
              <w:rPr>
                <w:noProof/>
                <w:webHidden/>
              </w:rPr>
              <w:tab/>
            </w:r>
            <w:r w:rsidR="00300B8D">
              <w:rPr>
                <w:noProof/>
                <w:webHidden/>
              </w:rPr>
              <w:fldChar w:fldCharType="begin"/>
            </w:r>
            <w:r w:rsidR="00300B8D">
              <w:rPr>
                <w:noProof/>
                <w:webHidden/>
              </w:rPr>
              <w:instrText xml:space="preserve"> PAGEREF _Toc140588033 \h </w:instrText>
            </w:r>
            <w:r w:rsidR="00300B8D">
              <w:rPr>
                <w:noProof/>
                <w:webHidden/>
              </w:rPr>
            </w:r>
            <w:r w:rsidR="00300B8D">
              <w:rPr>
                <w:noProof/>
                <w:webHidden/>
              </w:rPr>
              <w:fldChar w:fldCharType="separate"/>
            </w:r>
            <w:r w:rsidR="00300B8D">
              <w:rPr>
                <w:noProof/>
                <w:webHidden/>
              </w:rPr>
              <w:t>24</w:t>
            </w:r>
            <w:r w:rsidR="00300B8D">
              <w:rPr>
                <w:noProof/>
                <w:webHidden/>
              </w:rPr>
              <w:fldChar w:fldCharType="end"/>
            </w:r>
          </w:hyperlink>
        </w:p>
        <w:p w14:paraId="2B624944" w14:textId="29C032DA" w:rsidR="00300B8D" w:rsidRDefault="00B9395C">
          <w:pPr>
            <w:pStyle w:val="TOC3"/>
            <w:rPr>
              <w:rFonts w:asciiTheme="minorHAnsi" w:eastAsiaTheme="minorEastAsia" w:hAnsiTheme="minorHAnsi"/>
              <w:noProof/>
              <w:kern w:val="0"/>
              <w:szCs w:val="22"/>
            </w:rPr>
          </w:pPr>
          <w:hyperlink w:anchor="_Toc140588034" w:history="1">
            <w:r w:rsidR="00300B8D" w:rsidRPr="00CE275D">
              <w:rPr>
                <w:rStyle w:val="Hyperlink"/>
                <w:rFonts w:eastAsiaTheme="minorHAnsi"/>
                <w:noProof/>
              </w:rPr>
              <w:t>Certain Felonies</w:t>
            </w:r>
            <w:r w:rsidR="00300B8D">
              <w:rPr>
                <w:noProof/>
                <w:webHidden/>
              </w:rPr>
              <w:tab/>
            </w:r>
            <w:r w:rsidR="00300B8D">
              <w:rPr>
                <w:noProof/>
                <w:webHidden/>
              </w:rPr>
              <w:fldChar w:fldCharType="begin"/>
            </w:r>
            <w:r w:rsidR="00300B8D">
              <w:rPr>
                <w:noProof/>
                <w:webHidden/>
              </w:rPr>
              <w:instrText xml:space="preserve"> PAGEREF _Toc140588034 \h </w:instrText>
            </w:r>
            <w:r w:rsidR="00300B8D">
              <w:rPr>
                <w:noProof/>
                <w:webHidden/>
              </w:rPr>
            </w:r>
            <w:r w:rsidR="00300B8D">
              <w:rPr>
                <w:noProof/>
                <w:webHidden/>
              </w:rPr>
              <w:fldChar w:fldCharType="separate"/>
            </w:r>
            <w:r w:rsidR="00300B8D">
              <w:rPr>
                <w:noProof/>
                <w:webHidden/>
              </w:rPr>
              <w:t>24</w:t>
            </w:r>
            <w:r w:rsidR="00300B8D">
              <w:rPr>
                <w:noProof/>
                <w:webHidden/>
              </w:rPr>
              <w:fldChar w:fldCharType="end"/>
            </w:r>
          </w:hyperlink>
        </w:p>
        <w:p w14:paraId="74A17444" w14:textId="46311771" w:rsidR="00300B8D" w:rsidRDefault="00B9395C">
          <w:pPr>
            <w:pStyle w:val="TOC2"/>
            <w:rPr>
              <w:rFonts w:asciiTheme="minorHAnsi" w:eastAsiaTheme="minorEastAsia" w:hAnsiTheme="minorHAnsi"/>
              <w:b w:val="0"/>
              <w:noProof/>
              <w:kern w:val="0"/>
              <w:szCs w:val="22"/>
            </w:rPr>
          </w:pPr>
          <w:hyperlink w:anchor="_Toc140588035" w:history="1">
            <w:r w:rsidR="00300B8D" w:rsidRPr="00CE275D">
              <w:rPr>
                <w:rStyle w:val="Hyperlink"/>
                <w:rFonts w:eastAsiaTheme="minorHAnsi"/>
                <w:noProof/>
              </w:rPr>
              <w:t>Expulsion</w:t>
            </w:r>
            <w:r w:rsidR="00300B8D">
              <w:rPr>
                <w:noProof/>
                <w:webHidden/>
              </w:rPr>
              <w:tab/>
            </w:r>
            <w:r w:rsidR="00300B8D">
              <w:rPr>
                <w:noProof/>
                <w:webHidden/>
              </w:rPr>
              <w:fldChar w:fldCharType="begin"/>
            </w:r>
            <w:r w:rsidR="00300B8D">
              <w:rPr>
                <w:noProof/>
                <w:webHidden/>
              </w:rPr>
              <w:instrText xml:space="preserve"> PAGEREF _Toc140588035 \h </w:instrText>
            </w:r>
            <w:r w:rsidR="00300B8D">
              <w:rPr>
                <w:noProof/>
                <w:webHidden/>
              </w:rPr>
            </w:r>
            <w:r w:rsidR="00300B8D">
              <w:rPr>
                <w:noProof/>
                <w:webHidden/>
              </w:rPr>
              <w:fldChar w:fldCharType="separate"/>
            </w:r>
            <w:r w:rsidR="00300B8D">
              <w:rPr>
                <w:noProof/>
                <w:webHidden/>
              </w:rPr>
              <w:t>27</w:t>
            </w:r>
            <w:r w:rsidR="00300B8D">
              <w:rPr>
                <w:noProof/>
                <w:webHidden/>
              </w:rPr>
              <w:fldChar w:fldCharType="end"/>
            </w:r>
          </w:hyperlink>
        </w:p>
        <w:p w14:paraId="70F6483D" w14:textId="1CA7C585" w:rsidR="00300B8D" w:rsidRDefault="00B9395C">
          <w:pPr>
            <w:pStyle w:val="TOC3"/>
            <w:rPr>
              <w:rFonts w:asciiTheme="minorHAnsi" w:eastAsiaTheme="minorEastAsia" w:hAnsiTheme="minorHAnsi"/>
              <w:noProof/>
              <w:kern w:val="0"/>
              <w:szCs w:val="22"/>
            </w:rPr>
          </w:pPr>
          <w:hyperlink w:anchor="_Toc140588036" w:history="1">
            <w:r w:rsidR="00300B8D" w:rsidRPr="00CE275D">
              <w:rPr>
                <w:rStyle w:val="Hyperlink"/>
                <w:rFonts w:eastAsiaTheme="minorHAnsi"/>
                <w:noProof/>
              </w:rPr>
              <w:t>Discretionary Expulsion: Misconduct That May Result in Expulsion</w:t>
            </w:r>
            <w:r w:rsidR="00300B8D">
              <w:rPr>
                <w:noProof/>
                <w:webHidden/>
              </w:rPr>
              <w:tab/>
            </w:r>
            <w:r w:rsidR="00300B8D">
              <w:rPr>
                <w:noProof/>
                <w:webHidden/>
              </w:rPr>
              <w:fldChar w:fldCharType="begin"/>
            </w:r>
            <w:r w:rsidR="00300B8D">
              <w:rPr>
                <w:noProof/>
                <w:webHidden/>
              </w:rPr>
              <w:instrText xml:space="preserve"> PAGEREF _Toc140588036 \h </w:instrText>
            </w:r>
            <w:r w:rsidR="00300B8D">
              <w:rPr>
                <w:noProof/>
                <w:webHidden/>
              </w:rPr>
            </w:r>
            <w:r w:rsidR="00300B8D">
              <w:rPr>
                <w:noProof/>
                <w:webHidden/>
              </w:rPr>
              <w:fldChar w:fldCharType="separate"/>
            </w:r>
            <w:r w:rsidR="00300B8D">
              <w:rPr>
                <w:noProof/>
                <w:webHidden/>
              </w:rPr>
              <w:t>27</w:t>
            </w:r>
            <w:r w:rsidR="00300B8D">
              <w:rPr>
                <w:noProof/>
                <w:webHidden/>
              </w:rPr>
              <w:fldChar w:fldCharType="end"/>
            </w:r>
          </w:hyperlink>
        </w:p>
        <w:p w14:paraId="333E4FF6" w14:textId="73FA0AB9" w:rsidR="00300B8D" w:rsidRDefault="00B9395C">
          <w:pPr>
            <w:pStyle w:val="TOC3"/>
            <w:rPr>
              <w:rFonts w:asciiTheme="minorHAnsi" w:eastAsiaTheme="minorEastAsia" w:hAnsiTheme="minorHAnsi"/>
              <w:noProof/>
              <w:kern w:val="0"/>
              <w:szCs w:val="22"/>
            </w:rPr>
          </w:pPr>
          <w:hyperlink w:anchor="_Toc140588037" w:history="1">
            <w:r w:rsidR="00300B8D" w:rsidRPr="00CE275D">
              <w:rPr>
                <w:rStyle w:val="Hyperlink"/>
                <w:rFonts w:eastAsiaTheme="minorHAnsi"/>
                <w:noProof/>
              </w:rPr>
              <w:t>Mandatory Expulsion: Misconduct That Requires Expulsion</w:t>
            </w:r>
            <w:r w:rsidR="00300B8D">
              <w:rPr>
                <w:noProof/>
                <w:webHidden/>
              </w:rPr>
              <w:tab/>
            </w:r>
            <w:r w:rsidR="00300B8D">
              <w:rPr>
                <w:noProof/>
                <w:webHidden/>
              </w:rPr>
              <w:fldChar w:fldCharType="begin"/>
            </w:r>
            <w:r w:rsidR="00300B8D">
              <w:rPr>
                <w:noProof/>
                <w:webHidden/>
              </w:rPr>
              <w:instrText xml:space="preserve"> PAGEREF _Toc140588037 \h </w:instrText>
            </w:r>
            <w:r w:rsidR="00300B8D">
              <w:rPr>
                <w:noProof/>
                <w:webHidden/>
              </w:rPr>
            </w:r>
            <w:r w:rsidR="00300B8D">
              <w:rPr>
                <w:noProof/>
                <w:webHidden/>
              </w:rPr>
              <w:fldChar w:fldCharType="separate"/>
            </w:r>
            <w:r w:rsidR="00300B8D">
              <w:rPr>
                <w:noProof/>
                <w:webHidden/>
              </w:rPr>
              <w:t>29</w:t>
            </w:r>
            <w:r w:rsidR="00300B8D">
              <w:rPr>
                <w:noProof/>
                <w:webHidden/>
              </w:rPr>
              <w:fldChar w:fldCharType="end"/>
            </w:r>
          </w:hyperlink>
        </w:p>
        <w:p w14:paraId="788E5752" w14:textId="2AACF4D9" w:rsidR="00300B8D" w:rsidRDefault="00B9395C">
          <w:pPr>
            <w:pStyle w:val="TOC3"/>
            <w:rPr>
              <w:rFonts w:asciiTheme="minorHAnsi" w:eastAsiaTheme="minorEastAsia" w:hAnsiTheme="minorHAnsi"/>
              <w:noProof/>
              <w:kern w:val="0"/>
              <w:szCs w:val="22"/>
            </w:rPr>
          </w:pPr>
          <w:hyperlink w:anchor="_Toc140588038" w:history="1">
            <w:r w:rsidR="00300B8D" w:rsidRPr="00CE275D">
              <w:rPr>
                <w:rStyle w:val="Hyperlink"/>
                <w:rFonts w:eastAsiaTheme="minorHAnsi"/>
                <w:noProof/>
              </w:rPr>
              <w:t>Under Age Ten</w:t>
            </w:r>
            <w:r w:rsidR="00300B8D">
              <w:rPr>
                <w:noProof/>
                <w:webHidden/>
              </w:rPr>
              <w:tab/>
            </w:r>
            <w:r w:rsidR="00300B8D">
              <w:rPr>
                <w:noProof/>
                <w:webHidden/>
              </w:rPr>
              <w:fldChar w:fldCharType="begin"/>
            </w:r>
            <w:r w:rsidR="00300B8D">
              <w:rPr>
                <w:noProof/>
                <w:webHidden/>
              </w:rPr>
              <w:instrText xml:space="preserve"> PAGEREF _Toc140588038 \h </w:instrText>
            </w:r>
            <w:r w:rsidR="00300B8D">
              <w:rPr>
                <w:noProof/>
                <w:webHidden/>
              </w:rPr>
            </w:r>
            <w:r w:rsidR="00300B8D">
              <w:rPr>
                <w:noProof/>
                <w:webHidden/>
              </w:rPr>
              <w:fldChar w:fldCharType="separate"/>
            </w:r>
            <w:r w:rsidR="00300B8D">
              <w:rPr>
                <w:noProof/>
                <w:webHidden/>
              </w:rPr>
              <w:t>30</w:t>
            </w:r>
            <w:r w:rsidR="00300B8D">
              <w:rPr>
                <w:noProof/>
                <w:webHidden/>
              </w:rPr>
              <w:fldChar w:fldCharType="end"/>
            </w:r>
          </w:hyperlink>
        </w:p>
        <w:p w14:paraId="07B8E585" w14:textId="5C28679E" w:rsidR="00300B8D" w:rsidRDefault="00B9395C">
          <w:pPr>
            <w:pStyle w:val="TOC3"/>
            <w:rPr>
              <w:rFonts w:asciiTheme="minorHAnsi" w:eastAsiaTheme="minorEastAsia" w:hAnsiTheme="minorHAnsi"/>
              <w:noProof/>
              <w:kern w:val="0"/>
              <w:szCs w:val="22"/>
            </w:rPr>
          </w:pPr>
          <w:hyperlink w:anchor="_Toc140588039" w:history="1">
            <w:r w:rsidR="00300B8D" w:rsidRPr="00CE275D">
              <w:rPr>
                <w:rStyle w:val="Hyperlink"/>
                <w:rFonts w:eastAsiaTheme="minorHAnsi"/>
                <w:noProof/>
              </w:rPr>
              <w:t>Process</w:t>
            </w:r>
            <w:r w:rsidR="00300B8D">
              <w:rPr>
                <w:noProof/>
                <w:webHidden/>
              </w:rPr>
              <w:tab/>
            </w:r>
            <w:r w:rsidR="00300B8D">
              <w:rPr>
                <w:noProof/>
                <w:webHidden/>
              </w:rPr>
              <w:fldChar w:fldCharType="begin"/>
            </w:r>
            <w:r w:rsidR="00300B8D">
              <w:rPr>
                <w:noProof/>
                <w:webHidden/>
              </w:rPr>
              <w:instrText xml:space="preserve"> PAGEREF _Toc140588039 \h </w:instrText>
            </w:r>
            <w:r w:rsidR="00300B8D">
              <w:rPr>
                <w:noProof/>
                <w:webHidden/>
              </w:rPr>
            </w:r>
            <w:r w:rsidR="00300B8D">
              <w:rPr>
                <w:noProof/>
                <w:webHidden/>
              </w:rPr>
              <w:fldChar w:fldCharType="separate"/>
            </w:r>
            <w:r w:rsidR="00300B8D">
              <w:rPr>
                <w:noProof/>
                <w:webHidden/>
              </w:rPr>
              <w:t>30</w:t>
            </w:r>
            <w:r w:rsidR="00300B8D">
              <w:rPr>
                <w:noProof/>
                <w:webHidden/>
              </w:rPr>
              <w:fldChar w:fldCharType="end"/>
            </w:r>
          </w:hyperlink>
        </w:p>
        <w:p w14:paraId="5B49D530" w14:textId="74193961" w:rsidR="00300B8D" w:rsidRDefault="00B9395C">
          <w:pPr>
            <w:pStyle w:val="TOC3"/>
            <w:rPr>
              <w:rFonts w:asciiTheme="minorHAnsi" w:eastAsiaTheme="minorEastAsia" w:hAnsiTheme="minorHAnsi"/>
              <w:noProof/>
              <w:kern w:val="0"/>
              <w:szCs w:val="22"/>
            </w:rPr>
          </w:pPr>
          <w:hyperlink w:anchor="_Toc140588040" w:history="1">
            <w:r w:rsidR="00300B8D" w:rsidRPr="00CE275D">
              <w:rPr>
                <w:rStyle w:val="Hyperlink"/>
                <w:rFonts w:eastAsiaTheme="minorHAnsi"/>
                <w:noProof/>
              </w:rPr>
              <w:t>Length of Expulsion</w:t>
            </w:r>
            <w:r w:rsidR="00300B8D">
              <w:rPr>
                <w:noProof/>
                <w:webHidden/>
              </w:rPr>
              <w:tab/>
            </w:r>
            <w:r w:rsidR="00300B8D">
              <w:rPr>
                <w:noProof/>
                <w:webHidden/>
              </w:rPr>
              <w:fldChar w:fldCharType="begin"/>
            </w:r>
            <w:r w:rsidR="00300B8D">
              <w:rPr>
                <w:noProof/>
                <w:webHidden/>
              </w:rPr>
              <w:instrText xml:space="preserve"> PAGEREF _Toc140588040 \h </w:instrText>
            </w:r>
            <w:r w:rsidR="00300B8D">
              <w:rPr>
                <w:noProof/>
                <w:webHidden/>
              </w:rPr>
            </w:r>
            <w:r w:rsidR="00300B8D">
              <w:rPr>
                <w:noProof/>
                <w:webHidden/>
              </w:rPr>
              <w:fldChar w:fldCharType="separate"/>
            </w:r>
            <w:r w:rsidR="00300B8D">
              <w:rPr>
                <w:noProof/>
                <w:webHidden/>
              </w:rPr>
              <w:t>32</w:t>
            </w:r>
            <w:r w:rsidR="00300B8D">
              <w:rPr>
                <w:noProof/>
                <w:webHidden/>
              </w:rPr>
              <w:fldChar w:fldCharType="end"/>
            </w:r>
          </w:hyperlink>
        </w:p>
        <w:p w14:paraId="3A848348" w14:textId="789AAAB2" w:rsidR="00300B8D" w:rsidRDefault="00B9395C">
          <w:pPr>
            <w:pStyle w:val="TOC3"/>
            <w:rPr>
              <w:rFonts w:asciiTheme="minorHAnsi" w:eastAsiaTheme="minorEastAsia" w:hAnsiTheme="minorHAnsi"/>
              <w:noProof/>
              <w:kern w:val="0"/>
              <w:szCs w:val="22"/>
            </w:rPr>
          </w:pPr>
          <w:hyperlink w:anchor="_Toc140588041" w:history="1">
            <w:r w:rsidR="00300B8D" w:rsidRPr="00CE275D">
              <w:rPr>
                <w:rStyle w:val="Hyperlink"/>
                <w:rFonts w:eastAsiaTheme="minorHAnsi"/>
                <w:noProof/>
              </w:rPr>
              <w:t>Withdrawal During Process</w:t>
            </w:r>
            <w:r w:rsidR="00300B8D">
              <w:rPr>
                <w:noProof/>
                <w:webHidden/>
              </w:rPr>
              <w:tab/>
            </w:r>
            <w:r w:rsidR="00300B8D">
              <w:rPr>
                <w:noProof/>
                <w:webHidden/>
              </w:rPr>
              <w:fldChar w:fldCharType="begin"/>
            </w:r>
            <w:r w:rsidR="00300B8D">
              <w:rPr>
                <w:noProof/>
                <w:webHidden/>
              </w:rPr>
              <w:instrText xml:space="preserve"> PAGEREF _Toc140588041 \h </w:instrText>
            </w:r>
            <w:r w:rsidR="00300B8D">
              <w:rPr>
                <w:noProof/>
                <w:webHidden/>
              </w:rPr>
            </w:r>
            <w:r w:rsidR="00300B8D">
              <w:rPr>
                <w:noProof/>
                <w:webHidden/>
              </w:rPr>
              <w:fldChar w:fldCharType="separate"/>
            </w:r>
            <w:r w:rsidR="00300B8D">
              <w:rPr>
                <w:noProof/>
                <w:webHidden/>
              </w:rPr>
              <w:t>32</w:t>
            </w:r>
            <w:r w:rsidR="00300B8D">
              <w:rPr>
                <w:noProof/>
                <w:webHidden/>
              </w:rPr>
              <w:fldChar w:fldCharType="end"/>
            </w:r>
          </w:hyperlink>
        </w:p>
        <w:p w14:paraId="08AD29C4" w14:textId="30144818" w:rsidR="00300B8D" w:rsidRDefault="00B9395C">
          <w:pPr>
            <w:pStyle w:val="TOC3"/>
            <w:rPr>
              <w:rFonts w:asciiTheme="minorHAnsi" w:eastAsiaTheme="minorEastAsia" w:hAnsiTheme="minorHAnsi"/>
              <w:noProof/>
              <w:kern w:val="0"/>
              <w:szCs w:val="22"/>
            </w:rPr>
          </w:pPr>
          <w:hyperlink w:anchor="_Toc140588042" w:history="1">
            <w:r w:rsidR="00300B8D" w:rsidRPr="00CE275D">
              <w:rPr>
                <w:rStyle w:val="Hyperlink"/>
                <w:rFonts w:eastAsiaTheme="minorHAnsi"/>
                <w:noProof/>
              </w:rPr>
              <w:t>Additional Misconduct</w:t>
            </w:r>
            <w:r w:rsidR="00300B8D">
              <w:rPr>
                <w:noProof/>
                <w:webHidden/>
              </w:rPr>
              <w:tab/>
            </w:r>
            <w:r w:rsidR="00300B8D">
              <w:rPr>
                <w:noProof/>
                <w:webHidden/>
              </w:rPr>
              <w:fldChar w:fldCharType="begin"/>
            </w:r>
            <w:r w:rsidR="00300B8D">
              <w:rPr>
                <w:noProof/>
                <w:webHidden/>
              </w:rPr>
              <w:instrText xml:space="preserve"> PAGEREF _Toc140588042 \h </w:instrText>
            </w:r>
            <w:r w:rsidR="00300B8D">
              <w:rPr>
                <w:noProof/>
                <w:webHidden/>
              </w:rPr>
            </w:r>
            <w:r w:rsidR="00300B8D">
              <w:rPr>
                <w:noProof/>
                <w:webHidden/>
              </w:rPr>
              <w:fldChar w:fldCharType="separate"/>
            </w:r>
            <w:r w:rsidR="00300B8D">
              <w:rPr>
                <w:noProof/>
                <w:webHidden/>
              </w:rPr>
              <w:t>32</w:t>
            </w:r>
            <w:r w:rsidR="00300B8D">
              <w:rPr>
                <w:noProof/>
                <w:webHidden/>
              </w:rPr>
              <w:fldChar w:fldCharType="end"/>
            </w:r>
          </w:hyperlink>
        </w:p>
        <w:p w14:paraId="7627F80D" w14:textId="4657B461" w:rsidR="00300B8D" w:rsidRDefault="00B9395C">
          <w:pPr>
            <w:pStyle w:val="TOC3"/>
            <w:rPr>
              <w:rFonts w:asciiTheme="minorHAnsi" w:eastAsiaTheme="minorEastAsia" w:hAnsiTheme="minorHAnsi"/>
              <w:noProof/>
              <w:kern w:val="0"/>
              <w:szCs w:val="22"/>
            </w:rPr>
          </w:pPr>
          <w:hyperlink w:anchor="_Toc140588043" w:history="1">
            <w:r w:rsidR="00300B8D" w:rsidRPr="00CE275D">
              <w:rPr>
                <w:rStyle w:val="Hyperlink"/>
                <w:rFonts w:eastAsiaTheme="minorHAnsi"/>
                <w:noProof/>
              </w:rPr>
              <w:t>Restrictions During Expulsion</w:t>
            </w:r>
            <w:r w:rsidR="00300B8D">
              <w:rPr>
                <w:noProof/>
                <w:webHidden/>
              </w:rPr>
              <w:tab/>
            </w:r>
            <w:r w:rsidR="00300B8D">
              <w:rPr>
                <w:noProof/>
                <w:webHidden/>
              </w:rPr>
              <w:fldChar w:fldCharType="begin"/>
            </w:r>
            <w:r w:rsidR="00300B8D">
              <w:rPr>
                <w:noProof/>
                <w:webHidden/>
              </w:rPr>
              <w:instrText xml:space="preserve"> PAGEREF _Toc140588043 \h </w:instrText>
            </w:r>
            <w:r w:rsidR="00300B8D">
              <w:rPr>
                <w:noProof/>
                <w:webHidden/>
              </w:rPr>
            </w:r>
            <w:r w:rsidR="00300B8D">
              <w:rPr>
                <w:noProof/>
                <w:webHidden/>
              </w:rPr>
              <w:fldChar w:fldCharType="separate"/>
            </w:r>
            <w:r w:rsidR="00300B8D">
              <w:rPr>
                <w:noProof/>
                <w:webHidden/>
              </w:rPr>
              <w:t>32</w:t>
            </w:r>
            <w:r w:rsidR="00300B8D">
              <w:rPr>
                <w:noProof/>
                <w:webHidden/>
              </w:rPr>
              <w:fldChar w:fldCharType="end"/>
            </w:r>
          </w:hyperlink>
        </w:p>
        <w:p w14:paraId="7663FF3C" w14:textId="7C4E2AA4" w:rsidR="00300B8D" w:rsidRDefault="00B9395C">
          <w:pPr>
            <w:pStyle w:val="TOC3"/>
            <w:rPr>
              <w:rFonts w:asciiTheme="minorHAnsi" w:eastAsiaTheme="minorEastAsia" w:hAnsiTheme="minorHAnsi"/>
              <w:noProof/>
              <w:kern w:val="0"/>
              <w:szCs w:val="22"/>
            </w:rPr>
          </w:pPr>
          <w:hyperlink w:anchor="_Toc140588044" w:history="1">
            <w:r w:rsidR="00300B8D" w:rsidRPr="00CE275D">
              <w:rPr>
                <w:rStyle w:val="Hyperlink"/>
                <w:rFonts w:eastAsiaTheme="minorHAnsi"/>
                <w:noProof/>
              </w:rPr>
              <w:t>Newly Enrolled Students</w:t>
            </w:r>
            <w:r w:rsidR="00300B8D">
              <w:rPr>
                <w:noProof/>
                <w:webHidden/>
              </w:rPr>
              <w:tab/>
            </w:r>
            <w:r w:rsidR="00300B8D">
              <w:rPr>
                <w:noProof/>
                <w:webHidden/>
              </w:rPr>
              <w:fldChar w:fldCharType="begin"/>
            </w:r>
            <w:r w:rsidR="00300B8D">
              <w:rPr>
                <w:noProof/>
                <w:webHidden/>
              </w:rPr>
              <w:instrText xml:space="preserve"> PAGEREF _Toc140588044 \h </w:instrText>
            </w:r>
            <w:r w:rsidR="00300B8D">
              <w:rPr>
                <w:noProof/>
                <w:webHidden/>
              </w:rPr>
            </w:r>
            <w:r w:rsidR="00300B8D">
              <w:rPr>
                <w:noProof/>
                <w:webHidden/>
              </w:rPr>
              <w:fldChar w:fldCharType="separate"/>
            </w:r>
            <w:r w:rsidR="00300B8D">
              <w:rPr>
                <w:noProof/>
                <w:webHidden/>
              </w:rPr>
              <w:t>32</w:t>
            </w:r>
            <w:r w:rsidR="00300B8D">
              <w:rPr>
                <w:noProof/>
                <w:webHidden/>
              </w:rPr>
              <w:fldChar w:fldCharType="end"/>
            </w:r>
          </w:hyperlink>
        </w:p>
        <w:p w14:paraId="75438C04" w14:textId="0CA41805" w:rsidR="00300B8D" w:rsidRDefault="00B9395C">
          <w:pPr>
            <w:pStyle w:val="TOC3"/>
            <w:rPr>
              <w:rFonts w:asciiTheme="minorHAnsi" w:eastAsiaTheme="minorEastAsia" w:hAnsiTheme="minorHAnsi"/>
              <w:noProof/>
              <w:kern w:val="0"/>
              <w:szCs w:val="22"/>
            </w:rPr>
          </w:pPr>
          <w:hyperlink w:anchor="_Toc140588045" w:history="1">
            <w:r w:rsidR="00300B8D" w:rsidRPr="00CE275D">
              <w:rPr>
                <w:rStyle w:val="Hyperlink"/>
                <w:rFonts w:eastAsiaTheme="minorHAnsi"/>
                <w:noProof/>
              </w:rPr>
              <w:t>Emergency Expulsion Procedures</w:t>
            </w:r>
            <w:r w:rsidR="00300B8D">
              <w:rPr>
                <w:noProof/>
                <w:webHidden/>
              </w:rPr>
              <w:tab/>
            </w:r>
            <w:r w:rsidR="00300B8D">
              <w:rPr>
                <w:noProof/>
                <w:webHidden/>
              </w:rPr>
              <w:fldChar w:fldCharType="begin"/>
            </w:r>
            <w:r w:rsidR="00300B8D">
              <w:rPr>
                <w:noProof/>
                <w:webHidden/>
              </w:rPr>
              <w:instrText xml:space="preserve"> PAGEREF _Toc140588045 \h </w:instrText>
            </w:r>
            <w:r w:rsidR="00300B8D">
              <w:rPr>
                <w:noProof/>
                <w:webHidden/>
              </w:rPr>
            </w:r>
            <w:r w:rsidR="00300B8D">
              <w:rPr>
                <w:noProof/>
                <w:webHidden/>
              </w:rPr>
              <w:fldChar w:fldCharType="separate"/>
            </w:r>
            <w:r w:rsidR="00300B8D">
              <w:rPr>
                <w:noProof/>
                <w:webHidden/>
              </w:rPr>
              <w:t>33</w:t>
            </w:r>
            <w:r w:rsidR="00300B8D">
              <w:rPr>
                <w:noProof/>
                <w:webHidden/>
              </w:rPr>
              <w:fldChar w:fldCharType="end"/>
            </w:r>
          </w:hyperlink>
        </w:p>
        <w:p w14:paraId="3B5F72F5" w14:textId="21997674" w:rsidR="00300B8D" w:rsidRDefault="00B9395C">
          <w:pPr>
            <w:pStyle w:val="TOC3"/>
            <w:rPr>
              <w:rFonts w:asciiTheme="minorHAnsi" w:eastAsiaTheme="minorEastAsia" w:hAnsiTheme="minorHAnsi"/>
              <w:noProof/>
              <w:kern w:val="0"/>
              <w:szCs w:val="22"/>
            </w:rPr>
          </w:pPr>
          <w:hyperlink w:anchor="_Toc140588046" w:history="1">
            <w:r w:rsidR="00300B8D" w:rsidRPr="00CE275D">
              <w:rPr>
                <w:rStyle w:val="Hyperlink"/>
                <w:rFonts w:eastAsiaTheme="minorHAnsi"/>
                <w:noProof/>
              </w:rPr>
              <w:t>DAEP Placement of Expelled Students</w:t>
            </w:r>
            <w:r w:rsidR="00300B8D">
              <w:rPr>
                <w:noProof/>
                <w:webHidden/>
              </w:rPr>
              <w:tab/>
            </w:r>
            <w:r w:rsidR="00300B8D">
              <w:rPr>
                <w:noProof/>
                <w:webHidden/>
              </w:rPr>
              <w:fldChar w:fldCharType="begin"/>
            </w:r>
            <w:r w:rsidR="00300B8D">
              <w:rPr>
                <w:noProof/>
                <w:webHidden/>
              </w:rPr>
              <w:instrText xml:space="preserve"> PAGEREF _Toc140588046 \h </w:instrText>
            </w:r>
            <w:r w:rsidR="00300B8D">
              <w:rPr>
                <w:noProof/>
                <w:webHidden/>
              </w:rPr>
            </w:r>
            <w:r w:rsidR="00300B8D">
              <w:rPr>
                <w:noProof/>
                <w:webHidden/>
              </w:rPr>
              <w:fldChar w:fldCharType="separate"/>
            </w:r>
            <w:r w:rsidR="00300B8D">
              <w:rPr>
                <w:noProof/>
                <w:webHidden/>
              </w:rPr>
              <w:t>33</w:t>
            </w:r>
            <w:r w:rsidR="00300B8D">
              <w:rPr>
                <w:noProof/>
                <w:webHidden/>
              </w:rPr>
              <w:fldChar w:fldCharType="end"/>
            </w:r>
          </w:hyperlink>
        </w:p>
        <w:p w14:paraId="57CA046F" w14:textId="2243CE79" w:rsidR="00300B8D" w:rsidRDefault="00B9395C">
          <w:pPr>
            <w:pStyle w:val="TOC3"/>
            <w:rPr>
              <w:rFonts w:asciiTheme="minorHAnsi" w:eastAsiaTheme="minorEastAsia" w:hAnsiTheme="minorHAnsi"/>
              <w:noProof/>
              <w:kern w:val="0"/>
              <w:szCs w:val="22"/>
            </w:rPr>
          </w:pPr>
          <w:hyperlink w:anchor="_Toc140588047" w:history="1">
            <w:r w:rsidR="00300B8D" w:rsidRPr="00CE275D">
              <w:rPr>
                <w:rStyle w:val="Hyperlink"/>
                <w:rFonts w:eastAsiaTheme="minorHAnsi"/>
                <w:noProof/>
              </w:rPr>
              <w:t>Transition Services</w:t>
            </w:r>
            <w:r w:rsidR="00300B8D">
              <w:rPr>
                <w:noProof/>
                <w:webHidden/>
              </w:rPr>
              <w:tab/>
            </w:r>
            <w:r w:rsidR="00300B8D">
              <w:rPr>
                <w:noProof/>
                <w:webHidden/>
              </w:rPr>
              <w:fldChar w:fldCharType="begin"/>
            </w:r>
            <w:r w:rsidR="00300B8D">
              <w:rPr>
                <w:noProof/>
                <w:webHidden/>
              </w:rPr>
              <w:instrText xml:space="preserve"> PAGEREF _Toc140588047 \h </w:instrText>
            </w:r>
            <w:r w:rsidR="00300B8D">
              <w:rPr>
                <w:noProof/>
                <w:webHidden/>
              </w:rPr>
            </w:r>
            <w:r w:rsidR="00300B8D">
              <w:rPr>
                <w:noProof/>
                <w:webHidden/>
              </w:rPr>
              <w:fldChar w:fldCharType="separate"/>
            </w:r>
            <w:r w:rsidR="00300B8D">
              <w:rPr>
                <w:noProof/>
                <w:webHidden/>
              </w:rPr>
              <w:t>33</w:t>
            </w:r>
            <w:r w:rsidR="00300B8D">
              <w:rPr>
                <w:noProof/>
                <w:webHidden/>
              </w:rPr>
              <w:fldChar w:fldCharType="end"/>
            </w:r>
          </w:hyperlink>
        </w:p>
        <w:p w14:paraId="7C18F195" w14:textId="594B3F52" w:rsidR="00300B8D" w:rsidRDefault="00B9395C">
          <w:pPr>
            <w:pStyle w:val="TOC2"/>
            <w:rPr>
              <w:rFonts w:asciiTheme="minorHAnsi" w:eastAsiaTheme="minorEastAsia" w:hAnsiTheme="minorHAnsi"/>
              <w:b w:val="0"/>
              <w:noProof/>
              <w:kern w:val="0"/>
              <w:szCs w:val="22"/>
            </w:rPr>
          </w:pPr>
          <w:hyperlink w:anchor="_Toc140588048" w:history="1">
            <w:r w:rsidR="00300B8D" w:rsidRPr="00CE275D">
              <w:rPr>
                <w:rStyle w:val="Hyperlink"/>
                <w:rFonts w:eastAsiaTheme="minorHAnsi"/>
                <w:noProof/>
              </w:rPr>
              <w:t>Glossary</w:t>
            </w:r>
            <w:r w:rsidR="00300B8D">
              <w:rPr>
                <w:noProof/>
                <w:webHidden/>
              </w:rPr>
              <w:tab/>
            </w:r>
            <w:r w:rsidR="00300B8D">
              <w:rPr>
                <w:noProof/>
                <w:webHidden/>
              </w:rPr>
              <w:fldChar w:fldCharType="begin"/>
            </w:r>
            <w:r w:rsidR="00300B8D">
              <w:rPr>
                <w:noProof/>
                <w:webHidden/>
              </w:rPr>
              <w:instrText xml:space="preserve"> PAGEREF _Toc140588048 \h </w:instrText>
            </w:r>
            <w:r w:rsidR="00300B8D">
              <w:rPr>
                <w:noProof/>
                <w:webHidden/>
              </w:rPr>
            </w:r>
            <w:r w:rsidR="00300B8D">
              <w:rPr>
                <w:noProof/>
                <w:webHidden/>
              </w:rPr>
              <w:fldChar w:fldCharType="separate"/>
            </w:r>
            <w:r w:rsidR="00300B8D">
              <w:rPr>
                <w:noProof/>
                <w:webHidden/>
              </w:rPr>
              <w:t>34</w:t>
            </w:r>
            <w:r w:rsidR="00300B8D">
              <w:rPr>
                <w:noProof/>
                <w:webHidden/>
              </w:rPr>
              <w:fldChar w:fldCharType="end"/>
            </w:r>
          </w:hyperlink>
        </w:p>
        <w:p w14:paraId="557F0204" w14:textId="2D8DC2F0" w:rsidR="00C85152" w:rsidRPr="00EF251F" w:rsidRDefault="00C85152" w:rsidP="00EF251F">
          <w:pPr>
            <w:pStyle w:val="local1"/>
            <w:rPr>
              <w:rFonts w:eastAsiaTheme="minorHAnsi"/>
              <w:b/>
              <w:bCs/>
            </w:rPr>
            <w:sectPr w:rsidR="00C85152" w:rsidRPr="00EF251F" w:rsidSect="00C85152">
              <w:headerReference w:type="default" r:id="rId11"/>
              <w:pgSz w:w="12240" w:h="15840"/>
              <w:pgMar w:top="1440" w:right="1440" w:bottom="1440" w:left="1440" w:header="576" w:footer="432" w:gutter="0"/>
              <w:pgNumType w:start="1"/>
              <w:cols w:space="720"/>
              <w:docGrid w:linePitch="360"/>
            </w:sectPr>
          </w:pPr>
          <w:r>
            <w:rPr>
              <w:noProof/>
            </w:rPr>
            <w:fldChar w:fldCharType="end"/>
          </w:r>
        </w:p>
      </w:sdtContent>
    </w:sdt>
    <w:p w14:paraId="06B98563" w14:textId="77777777" w:rsidR="00944E0C" w:rsidRPr="00A86877" w:rsidRDefault="00944E0C" w:rsidP="00676AB8">
      <w:pPr>
        <w:pStyle w:val="Heading2"/>
      </w:pPr>
      <w:bookmarkStart w:id="18" w:name="_Toc75958461"/>
      <w:bookmarkStart w:id="19" w:name="_Toc140587979"/>
      <w:r>
        <w:lastRenderedPageBreak/>
        <w:t>Student Code of Conduct</w:t>
      </w:r>
      <w:bookmarkEnd w:id="18"/>
      <w:bookmarkEnd w:id="19"/>
    </w:p>
    <w:p w14:paraId="163EE6BB" w14:textId="77777777" w:rsidR="00944E0C" w:rsidRPr="00A86877" w:rsidRDefault="00944E0C" w:rsidP="00676AB8">
      <w:pPr>
        <w:pStyle w:val="Heading3"/>
      </w:pPr>
      <w:bookmarkStart w:id="20" w:name="_Toc75958462"/>
      <w:bookmarkStart w:id="21" w:name="_Toc140587980"/>
      <w:r>
        <w:t>Accessibility</w:t>
      </w:r>
      <w:bookmarkEnd w:id="20"/>
      <w:bookmarkEnd w:id="21"/>
    </w:p>
    <w:p w14:paraId="06265D84" w14:textId="6B31623A" w:rsidR="00944E0C" w:rsidRPr="00EB70F0" w:rsidRDefault="00944E0C" w:rsidP="003810FB">
      <w:pPr>
        <w:pStyle w:val="local1"/>
      </w:pPr>
      <w:r>
        <w:t>If you have difficulty accessing the information in this document becaus</w:t>
      </w:r>
      <w:r w:rsidR="00EB70F0">
        <w:t xml:space="preserve">e of disability, please contact Javier Villanueva at </w:t>
      </w:r>
      <w:hyperlink r:id="rId12" w:history="1">
        <w:r w:rsidR="00EB70F0" w:rsidRPr="00B14768">
          <w:rPr>
            <w:rStyle w:val="Hyperlink"/>
            <w:sz w:val="22"/>
          </w:rPr>
          <w:t>javiervillanueva@donnaisd.net</w:t>
        </w:r>
      </w:hyperlink>
      <w:r w:rsidR="00EB70F0">
        <w:t xml:space="preserve"> and 956-4</w:t>
      </w:r>
      <w:r w:rsidR="00BA02FC">
        <w:t>64-1600</w:t>
      </w:r>
      <w:r w:rsidR="00EB70F0">
        <w:t>.</w:t>
      </w:r>
    </w:p>
    <w:p w14:paraId="08DE52AB" w14:textId="77777777" w:rsidR="00944E0C" w:rsidRPr="00A86877" w:rsidRDefault="00944E0C" w:rsidP="00676AB8">
      <w:pPr>
        <w:pStyle w:val="Heading3"/>
      </w:pPr>
      <w:bookmarkStart w:id="22" w:name="_Toc234211565"/>
      <w:bookmarkStart w:id="23" w:name="_Toc319498362"/>
      <w:bookmarkStart w:id="24" w:name="_Toc426358009"/>
      <w:bookmarkStart w:id="25" w:name="_Toc75958463"/>
      <w:bookmarkStart w:id="26" w:name="_Toc140587981"/>
      <w:r w:rsidRPr="00A86877">
        <w:t>Purpose</w:t>
      </w:r>
      <w:bookmarkEnd w:id="22"/>
      <w:bookmarkEnd w:id="23"/>
      <w:bookmarkEnd w:id="24"/>
      <w:bookmarkEnd w:id="25"/>
      <w:bookmarkEnd w:id="26"/>
    </w:p>
    <w:p w14:paraId="5416290F" w14:textId="77777777" w:rsidR="00944E0C" w:rsidRPr="00A86877" w:rsidRDefault="00944E0C" w:rsidP="003810FB">
      <w:pPr>
        <w:pStyle w:val="local1"/>
      </w:pPr>
      <w:r w:rsidRPr="00A86877">
        <w:t>The Student Code of Conduct</w:t>
      </w:r>
      <w:r>
        <w:t xml:space="preserve"> (“Code of Conduct”),</w:t>
      </w:r>
      <w:r w:rsidRPr="00A86877">
        <w:t xml:space="preserve"> </w:t>
      </w:r>
      <w:r>
        <w:t xml:space="preserve">as required by </w:t>
      </w:r>
      <w:r w:rsidRPr="00A86877">
        <w:t>Chapter 37 of the Texas Education Code</w:t>
      </w:r>
      <w:r>
        <w:t xml:space="preserve">, </w:t>
      </w:r>
      <w:r w:rsidRPr="00A86877">
        <w:t>provides methods and options for managing</w:t>
      </w:r>
      <w:r>
        <w:t xml:space="preserve"> student behavior</w:t>
      </w:r>
      <w:r w:rsidRPr="00A86877">
        <w:t>, preventing and intervening in student discipline problems</w:t>
      </w:r>
      <w:r>
        <w:t>, and imposing</w:t>
      </w:r>
      <w:r w:rsidRPr="00A86877">
        <w:t xml:space="preserve"> disciplin</w:t>
      </w:r>
      <w:r>
        <w:t>e.</w:t>
      </w:r>
    </w:p>
    <w:p w14:paraId="71321477" w14:textId="77777777" w:rsidR="00944E0C" w:rsidRDefault="00944E0C" w:rsidP="003810FB">
      <w:pPr>
        <w:pStyle w:val="local1"/>
      </w:pPr>
      <w:r w:rsidRPr="00A86877">
        <w:t>The law requires the district to define misconduct that may—or must—result in a range of specific disciplinary consequences</w:t>
      </w:r>
      <w:r>
        <w:t>,</w:t>
      </w:r>
      <w:r w:rsidRPr="00A86877">
        <w:t xml:space="preserve"> including removal from a regular classroom or campus, out-of-school suspension, placement in a </w:t>
      </w:r>
      <w:r w:rsidRPr="00D76D3D">
        <w:t>disciplinary alternative education program (DAEP), pla</w:t>
      </w:r>
      <w:r w:rsidRPr="00A86877">
        <w:t>cement in a juvenile justice alternative education program (JJAEP), or expulsion from school.</w:t>
      </w:r>
    </w:p>
    <w:p w14:paraId="29480847" w14:textId="3B5E11B5" w:rsidR="00944E0C" w:rsidRPr="00A86877" w:rsidRDefault="00944E0C" w:rsidP="003810FB">
      <w:pPr>
        <w:pStyle w:val="local1"/>
      </w:pPr>
      <w:r w:rsidRPr="00A86877">
        <w:t xml:space="preserve">This Code of </w:t>
      </w:r>
      <w:r w:rsidR="00EB70F0">
        <w:t xml:space="preserve">Conduct has been adopted by the </w:t>
      </w:r>
      <w:r w:rsidR="00EB70F0" w:rsidRPr="008E6E3B">
        <w:rPr>
          <w:b/>
          <w:i/>
        </w:rPr>
        <w:t>Donna ISD</w:t>
      </w:r>
      <w:r w:rsidRPr="00A86877">
        <w:t xml:space="preserve"> </w:t>
      </w:r>
      <w:r>
        <w:t>b</w:t>
      </w:r>
      <w:r w:rsidRPr="00A86877">
        <w:t xml:space="preserve">oard of </w:t>
      </w:r>
      <w:r>
        <w:t>t</w:t>
      </w:r>
      <w:r w:rsidRPr="00A86877">
        <w:t xml:space="preserve">rustees and developed with the advice of the district-level </w:t>
      </w:r>
      <w:r>
        <w:t xml:space="preserve">planning and decision-making </w:t>
      </w:r>
      <w:r w:rsidRPr="00A86877">
        <w:t xml:space="preserve">committee. </w:t>
      </w:r>
      <w:r>
        <w:t xml:space="preserve">It </w:t>
      </w:r>
      <w:r w:rsidRPr="00A86877">
        <w:t>provides information to parents and students regarding standards of conduct, consequences of misconduct, and procedures for administering discipline.</w:t>
      </w:r>
      <w:r>
        <w:t xml:space="preserve"> This Code of Conduct </w:t>
      </w:r>
      <w:r w:rsidRPr="00A86877">
        <w:t xml:space="preserve">remains in effect during summer school and at all school-related events and activities outside the school year until </w:t>
      </w:r>
      <w:r>
        <w:t xml:space="preserve">the board adopts an updated version </w:t>
      </w:r>
      <w:r w:rsidRPr="00A86877">
        <w:t>for the next school year.</w:t>
      </w:r>
    </w:p>
    <w:p w14:paraId="4B7246C3" w14:textId="77777777" w:rsidR="00944E0C" w:rsidRPr="00A86877" w:rsidRDefault="00944E0C" w:rsidP="003810FB">
      <w:pPr>
        <w:pStyle w:val="local1"/>
      </w:pPr>
      <w:r w:rsidRPr="00A86877">
        <w:t>In accordance with state law, the Code</w:t>
      </w:r>
      <w:r>
        <w:t xml:space="preserve"> of Conduct</w:t>
      </w:r>
      <w:r w:rsidRPr="00A86877">
        <w:t xml:space="preserve"> shall be posted at each school campus or shall be available for review at the campus principal</w:t>
      </w:r>
      <w:r>
        <w:t>’s office</w:t>
      </w:r>
      <w:r w:rsidRPr="00A86877">
        <w:t>. Additionally, the Code</w:t>
      </w:r>
      <w:r>
        <w:t xml:space="preserve"> of Conduct</w:t>
      </w:r>
      <w:r w:rsidRPr="00A86877">
        <w:t xml:space="preserve"> shall be available at the campus behavior coordinator</w:t>
      </w:r>
      <w:r>
        <w:t>’s office</w:t>
      </w:r>
      <w:r w:rsidRPr="00A86877">
        <w:t xml:space="preserve"> </w:t>
      </w:r>
      <w:r w:rsidRPr="008E6E3B">
        <w:t>and posted on the district’s website.</w:t>
      </w:r>
      <w:r w:rsidRPr="00A86877">
        <w:t xml:space="preserve"> Parents shall be notified of any conduct violation that may result in a student being suspended, placed in a DAEP or JJAEP, expelled, or taken into custody by a law enforcement officer under Chapter 37 of the Education Code.</w:t>
      </w:r>
    </w:p>
    <w:p w14:paraId="7A117ECD" w14:textId="40ECF103" w:rsidR="00944E0C" w:rsidRPr="003126B4" w:rsidRDefault="00944E0C" w:rsidP="003810FB">
      <w:pPr>
        <w:pStyle w:val="local1"/>
      </w:pPr>
      <w:r w:rsidRPr="00A86877">
        <w:t>Because the Code of Conduct is adopted by the district’s board of trustees, it has the force of policy</w:t>
      </w:r>
      <w:r>
        <w:t>.</w:t>
      </w:r>
      <w:r w:rsidRPr="00A86877">
        <w:t xml:space="preserve"> </w:t>
      </w:r>
      <w:r>
        <w:t>I</w:t>
      </w:r>
      <w:r w:rsidRPr="00A86877">
        <w:t xml:space="preserve">n </w:t>
      </w:r>
      <w:r>
        <w:t>the event</w:t>
      </w:r>
      <w:r w:rsidRPr="00A86877">
        <w:t xml:space="preserve"> of </w:t>
      </w:r>
      <w:r>
        <w:t xml:space="preserve">a </w:t>
      </w:r>
      <w:r w:rsidRPr="00A86877">
        <w:t>conflict between the Code</w:t>
      </w:r>
      <w:r>
        <w:t xml:space="preserve"> of Conduct</w:t>
      </w:r>
      <w:r w:rsidRPr="00A86877">
        <w:t xml:space="preserve"> and the </w:t>
      </w:r>
      <w:r>
        <w:t>S</w:t>
      </w:r>
      <w:r w:rsidRPr="00A86877">
        <w:t xml:space="preserve">tudent </w:t>
      </w:r>
      <w:r>
        <w:t>H</w:t>
      </w:r>
      <w:r w:rsidRPr="00A86877">
        <w:t>andbook, the Code</w:t>
      </w:r>
      <w:r>
        <w:t xml:space="preserve"> of Conduct</w:t>
      </w:r>
      <w:r w:rsidRPr="00A86877">
        <w:t xml:space="preserve"> shall prevail.</w:t>
      </w:r>
    </w:p>
    <w:p w14:paraId="0C3A881F" w14:textId="77777777" w:rsidR="00944E0C" w:rsidRPr="008A415D" w:rsidRDefault="00944E0C" w:rsidP="003810FB">
      <w:pPr>
        <w:pStyle w:val="local1"/>
      </w:pPr>
      <w:r w:rsidRPr="00A86877">
        <w:rPr>
          <w:b/>
        </w:rPr>
        <w:t xml:space="preserve">Please </w:t>
      </w:r>
      <w:r>
        <w:rPr>
          <w:b/>
        </w:rPr>
        <w:t>n</w:t>
      </w:r>
      <w:r w:rsidRPr="00A86877">
        <w:rPr>
          <w:b/>
        </w:rPr>
        <w:t>ote:</w:t>
      </w:r>
      <w:r w:rsidRPr="00A86877">
        <w:t xml:space="preserve"> The discipline of students with disabilities who are eligible for services under federal law (Individuals with Disabilities Education Act and Section 504 of the Rehabilitation Act of 1973) is subject to the provisions of those laws.</w:t>
      </w:r>
    </w:p>
    <w:p w14:paraId="48224785" w14:textId="77777777" w:rsidR="00142567" w:rsidRDefault="00142567" w:rsidP="00CE571B">
      <w:pPr>
        <w:pStyle w:val="local1"/>
        <w:sectPr w:rsidR="00142567" w:rsidSect="002412C6">
          <w:footerReference w:type="default" r:id="rId13"/>
          <w:pgSz w:w="12240" w:h="15840"/>
          <w:pgMar w:top="1440" w:right="1440" w:bottom="1440" w:left="1440" w:header="576" w:footer="576" w:gutter="0"/>
          <w:pgNumType w:start="1"/>
          <w:cols w:space="720"/>
          <w:docGrid w:linePitch="360"/>
        </w:sectPr>
      </w:pPr>
    </w:p>
    <w:p w14:paraId="7335A3A0" w14:textId="77777777" w:rsidR="00944E0C" w:rsidRPr="00A86877" w:rsidRDefault="00944E0C" w:rsidP="00142567">
      <w:pPr>
        <w:pStyle w:val="Heading2"/>
      </w:pPr>
      <w:bookmarkStart w:id="27" w:name="_Toc234211567"/>
      <w:bookmarkStart w:id="28" w:name="_Toc319498363"/>
      <w:bookmarkStart w:id="29" w:name="_Toc426358010"/>
      <w:bookmarkStart w:id="30" w:name="_Toc75958464"/>
      <w:bookmarkStart w:id="31" w:name="_Toc140587982"/>
      <w:r w:rsidRPr="00A15170">
        <w:lastRenderedPageBreak/>
        <w:t>School District Authority and Jurisdiction</w:t>
      </w:r>
      <w:bookmarkEnd w:id="27"/>
      <w:bookmarkEnd w:id="28"/>
      <w:bookmarkEnd w:id="29"/>
      <w:bookmarkEnd w:id="30"/>
      <w:bookmarkEnd w:id="31"/>
    </w:p>
    <w:p w14:paraId="6BD32722" w14:textId="77777777" w:rsidR="00944E0C" w:rsidRPr="00A86877" w:rsidRDefault="00944E0C" w:rsidP="00142567">
      <w:pPr>
        <w:pStyle w:val="local1"/>
      </w:pPr>
      <w:r w:rsidRPr="00E94A6D">
        <w:t>School rules and the district</w:t>
      </w:r>
      <w:r>
        <w:t>’s authority</w:t>
      </w:r>
      <w:r w:rsidRPr="00E94A6D">
        <w:t xml:space="preserve"> to administer discipline apply whenever the interest of the district is involved, on or off school grounds, in conjunction with or independent of classes and school-sponsored activities.</w:t>
      </w:r>
    </w:p>
    <w:p w14:paraId="1E9146DA" w14:textId="77777777" w:rsidR="00944E0C" w:rsidRPr="00A15170" w:rsidRDefault="00944E0C" w:rsidP="00142567">
      <w:pPr>
        <w:pStyle w:val="local1"/>
      </w:pPr>
      <w:r w:rsidRPr="00A15170">
        <w:t>The district has disciplinary authority over a student:</w:t>
      </w:r>
    </w:p>
    <w:p w14:paraId="4657EAA4" w14:textId="77777777" w:rsidR="00944E0C" w:rsidRDefault="00944E0C" w:rsidP="006C0F3C">
      <w:pPr>
        <w:pStyle w:val="list1"/>
      </w:pPr>
      <w:r w:rsidRPr="00A15170">
        <w:t>During the regular school day</w:t>
      </w:r>
      <w:r>
        <w:t>;</w:t>
      </w:r>
      <w:r w:rsidRPr="00A15170">
        <w:t xml:space="preserve"> </w:t>
      </w:r>
    </w:p>
    <w:p w14:paraId="35D1806D" w14:textId="77777777" w:rsidR="00944E0C" w:rsidRPr="00A15170" w:rsidRDefault="00944E0C" w:rsidP="006C0F3C">
      <w:pPr>
        <w:pStyle w:val="list1"/>
      </w:pPr>
      <w:r>
        <w:t>W</w:t>
      </w:r>
      <w:r w:rsidRPr="00A15170">
        <w:t xml:space="preserve">hile the student is </w:t>
      </w:r>
      <w:r>
        <w:t>traveling</w:t>
      </w:r>
      <w:r w:rsidRPr="00A15170">
        <w:t xml:space="preserve"> on district transportation;</w:t>
      </w:r>
    </w:p>
    <w:p w14:paraId="4138B030" w14:textId="77777777" w:rsidR="00944E0C" w:rsidRPr="00A15170" w:rsidRDefault="00944E0C" w:rsidP="006C0F3C">
      <w:pPr>
        <w:pStyle w:val="list1"/>
      </w:pPr>
      <w:r w:rsidRPr="00A15170">
        <w:t>During lunch periods in which a student is allowed to leave campus;</w:t>
      </w:r>
    </w:p>
    <w:p w14:paraId="36CBEC11" w14:textId="77777777" w:rsidR="00944E0C" w:rsidRPr="00A15170" w:rsidRDefault="00944E0C" w:rsidP="006C0F3C">
      <w:pPr>
        <w:pStyle w:val="list1"/>
      </w:pPr>
      <w:r>
        <w:t>A</w:t>
      </w:r>
      <w:r w:rsidRPr="00A15170">
        <w:t>t any school-related activity, regardless of time or location;</w:t>
      </w:r>
    </w:p>
    <w:p w14:paraId="482C1EB8" w14:textId="77777777" w:rsidR="00944E0C" w:rsidRPr="00A15170" w:rsidRDefault="00944E0C" w:rsidP="006C0F3C">
      <w:pPr>
        <w:pStyle w:val="list1"/>
      </w:pPr>
      <w:r w:rsidRPr="00A15170">
        <w:t>For any school-related misconduct, regardless of time or location;</w:t>
      </w:r>
    </w:p>
    <w:p w14:paraId="5FA34AD0" w14:textId="77777777" w:rsidR="00944E0C" w:rsidRDefault="00944E0C" w:rsidP="006C0F3C">
      <w:pPr>
        <w:pStyle w:val="list1"/>
      </w:pPr>
      <w:r w:rsidRPr="00A15170">
        <w:t>When retaliation against a school employee, board member, or volunteer occurs or is threatened, regardless of time or location;</w:t>
      </w:r>
    </w:p>
    <w:p w14:paraId="167A02D4" w14:textId="77777777" w:rsidR="00944E0C" w:rsidRPr="00A15170" w:rsidRDefault="00944E0C" w:rsidP="006C0F3C">
      <w:pPr>
        <w:pStyle w:val="list1"/>
      </w:pPr>
      <w:r>
        <w:t>When a student engages in cyberbullying, as defined by Education Code 37.0832;</w:t>
      </w:r>
    </w:p>
    <w:p w14:paraId="61CB3CC1" w14:textId="77777777" w:rsidR="00944E0C" w:rsidRPr="000776A3" w:rsidRDefault="00944E0C" w:rsidP="006C0F3C">
      <w:pPr>
        <w:pStyle w:val="list1"/>
      </w:pPr>
      <w:r w:rsidRPr="000776A3">
        <w:t>When criminal mischief is committed on or off school property or at a school-related event;</w:t>
      </w:r>
    </w:p>
    <w:p w14:paraId="4CE6ABBA" w14:textId="77777777" w:rsidR="00944E0C" w:rsidRPr="00A15170" w:rsidRDefault="00944E0C" w:rsidP="006C0F3C">
      <w:pPr>
        <w:pStyle w:val="list1"/>
      </w:pPr>
      <w:r w:rsidRPr="00A15170">
        <w:t>For certain offenses committed within 300 feet of school property as measured from any point on the school’s real property boundary line;</w:t>
      </w:r>
    </w:p>
    <w:p w14:paraId="4856E2D3" w14:textId="77777777" w:rsidR="00944E0C" w:rsidRPr="00ED78CC" w:rsidRDefault="00944E0C" w:rsidP="006C0F3C">
      <w:pPr>
        <w:pStyle w:val="list1"/>
      </w:pPr>
      <w:r w:rsidRPr="00A15170">
        <w:t xml:space="preserve">For certain offenses committed while on school property or while attending a </w:t>
      </w:r>
      <w:r w:rsidRPr="00ED78CC">
        <w:t>school-sponsored or school-related activity of another district in Texas;</w:t>
      </w:r>
    </w:p>
    <w:p w14:paraId="484893D7" w14:textId="77777777" w:rsidR="00944E0C" w:rsidRDefault="00944E0C" w:rsidP="006C0F3C">
      <w:pPr>
        <w:pStyle w:val="list1"/>
      </w:pPr>
      <w:r w:rsidRPr="00ED78CC">
        <w:t>When the student commits a felony, as provided by Education Code 37.006 or 37.0081; and</w:t>
      </w:r>
    </w:p>
    <w:p w14:paraId="235C7B1F" w14:textId="77777777" w:rsidR="00944E0C" w:rsidRPr="00A86877" w:rsidRDefault="00944E0C" w:rsidP="006C0F3C">
      <w:pPr>
        <w:pStyle w:val="list1"/>
      </w:pPr>
      <w:r w:rsidRPr="00E94A6D">
        <w:t>When the student is required to register as a sex offender.</w:t>
      </w:r>
      <w:r w:rsidRPr="005D7802">
        <w:rPr>
          <w:vanish/>
        </w:rPr>
        <w:fldChar w:fldCharType="begin"/>
      </w:r>
      <w:r w:rsidRPr="005D7802">
        <w:rPr>
          <w:vanish/>
        </w:rPr>
        <w:instrText xml:space="preserve"> LISTNUM  \l 1 \s 0  </w:instrText>
      </w:r>
      <w:r w:rsidRPr="005D7802">
        <w:rPr>
          <w:vanish/>
        </w:rPr>
        <w:fldChar w:fldCharType="end">
          <w:numberingChange w:id="32" w:author="Megan McGufficke" w:date="2021-06-14T08:55:00Z" w:original="0."/>
        </w:fldChar>
      </w:r>
    </w:p>
    <w:p w14:paraId="23F3B186" w14:textId="77777777" w:rsidR="00944E0C" w:rsidRPr="00A86877" w:rsidRDefault="00944E0C" w:rsidP="006C0F3C">
      <w:pPr>
        <w:pStyle w:val="Heading3"/>
      </w:pPr>
      <w:bookmarkStart w:id="33" w:name="_Toc426358011"/>
      <w:bookmarkStart w:id="34" w:name="_Ref57193893"/>
      <w:bookmarkStart w:id="35" w:name="_Toc75958465"/>
      <w:bookmarkStart w:id="36" w:name="_Toc140587983"/>
      <w:r w:rsidRPr="00A15170">
        <w:t>Campus Behavior Coordinator</w:t>
      </w:r>
      <w:bookmarkEnd w:id="33"/>
      <w:bookmarkEnd w:id="34"/>
      <w:bookmarkEnd w:id="35"/>
      <w:bookmarkEnd w:id="36"/>
    </w:p>
    <w:p w14:paraId="56EE3167" w14:textId="2597859F" w:rsidR="00944E0C" w:rsidRPr="000776A3" w:rsidRDefault="00944E0C" w:rsidP="000776A3">
      <w:pPr>
        <w:pStyle w:val="local1"/>
        <w:rPr>
          <w:i/>
          <w:iCs/>
        </w:rPr>
      </w:pPr>
      <w:r w:rsidRPr="00A15170">
        <w:t>As required by law, a person at each campus must be designated to serve as the campus behavior coordinator</w:t>
      </w:r>
      <w:r>
        <w:t xml:space="preserve"> (CBC)</w:t>
      </w:r>
      <w:r w:rsidRPr="00A15170">
        <w:t>.</w:t>
      </w:r>
      <w:r>
        <w:t xml:space="preserve"> </w:t>
      </w:r>
      <w:r w:rsidRPr="00A15170">
        <w:t>The designated person may be the principal or any other campus administrator selected by the principal.</w:t>
      </w:r>
      <w:r>
        <w:t xml:space="preserve"> </w:t>
      </w:r>
      <w:r w:rsidRPr="00A15170">
        <w:t xml:space="preserve">The </w:t>
      </w:r>
      <w:r>
        <w:t>CBC</w:t>
      </w:r>
      <w:r w:rsidRPr="00A15170">
        <w:t xml:space="preserve"> is primarily responsible for maintaining student discipline.</w:t>
      </w:r>
      <w:r>
        <w:t xml:space="preserve"> </w:t>
      </w:r>
      <w:r w:rsidRPr="00A15170">
        <w:t xml:space="preserve">The district </w:t>
      </w:r>
      <w:r>
        <w:t xml:space="preserve">shall post on its website and in the Student Handbook, for each campus, the email address and telephone number of </w:t>
      </w:r>
      <w:r w:rsidRPr="00A15170">
        <w:t xml:space="preserve">the person serving as </w:t>
      </w:r>
      <w:r>
        <w:t>CBC.</w:t>
      </w:r>
      <w:r w:rsidRPr="00A15170">
        <w:t xml:space="preserve"> </w:t>
      </w:r>
      <w:r>
        <w:t>Cont</w:t>
      </w:r>
      <w:r w:rsidR="008E6E3B">
        <w:t xml:space="preserve">act information may be found at </w:t>
      </w:r>
      <w:hyperlink r:id="rId14" w:history="1">
        <w:r w:rsidR="008E6E3B" w:rsidRPr="00B14768">
          <w:rPr>
            <w:rStyle w:val="Hyperlink"/>
            <w:sz w:val="22"/>
          </w:rPr>
          <w:t>www.donnaisd.net</w:t>
        </w:r>
      </w:hyperlink>
      <w:r w:rsidR="00BA02FC">
        <w:t>.</w:t>
      </w:r>
    </w:p>
    <w:p w14:paraId="0AEA2073" w14:textId="77777777" w:rsidR="00944E0C" w:rsidRPr="003126B4" w:rsidRDefault="00944E0C" w:rsidP="006C0F3C">
      <w:pPr>
        <w:pStyle w:val="Heading3"/>
      </w:pPr>
      <w:bookmarkStart w:id="37" w:name="_Toc75958466"/>
      <w:bookmarkStart w:id="38" w:name="_Toc140587984"/>
      <w:r w:rsidRPr="00E94A6D">
        <w:t>Threat Assessment and Safe and Supportive School Team</w:t>
      </w:r>
      <w:bookmarkEnd w:id="37"/>
      <w:bookmarkEnd w:id="38"/>
      <w:r w:rsidRPr="00E94A6D">
        <w:t xml:space="preserve"> </w:t>
      </w:r>
    </w:p>
    <w:p w14:paraId="52EBA20F" w14:textId="0D2810EC" w:rsidR="00944E0C" w:rsidRPr="00A86877" w:rsidRDefault="00944E0C" w:rsidP="00142567">
      <w:pPr>
        <w:pStyle w:val="local1"/>
        <w:rPr>
          <w:vertAlign w:val="superscript"/>
        </w:rPr>
      </w:pPr>
      <w:r w:rsidRPr="00342ED7">
        <w:t xml:space="preserve">The </w:t>
      </w:r>
      <w:bookmarkStart w:id="39" w:name="_Hlk13488055"/>
      <w:r>
        <w:t>CBC</w:t>
      </w:r>
      <w:bookmarkEnd w:id="39"/>
      <w:r w:rsidRPr="00342ED7">
        <w:t xml:space="preserve"> or other appropriate administrator will work closely with the campus threat assessment </w:t>
      </w:r>
      <w:r>
        <w:t xml:space="preserve">and </w:t>
      </w:r>
      <w:r w:rsidRPr="00342ED7">
        <w:t xml:space="preserve">safe and supportive school team to implement the district’s threat assessment policy and procedures, as required by law, and shall take appropriate disciplinary action in accordance with the </w:t>
      </w:r>
      <w:r>
        <w:t>C</w:t>
      </w:r>
      <w:r w:rsidRPr="00342ED7">
        <w:t>ode</w:t>
      </w:r>
      <w:r>
        <w:t xml:space="preserve"> of Conduct</w:t>
      </w:r>
      <w:r w:rsidRPr="00342ED7">
        <w:t xml:space="preserve">. </w:t>
      </w:r>
    </w:p>
    <w:p w14:paraId="34B501D3" w14:textId="77777777" w:rsidR="00944E0C" w:rsidRPr="00342ED7" w:rsidRDefault="00944E0C" w:rsidP="006C0F3C">
      <w:pPr>
        <w:pStyle w:val="Heading3"/>
      </w:pPr>
      <w:bookmarkStart w:id="40" w:name="_Toc75958467"/>
      <w:bookmarkStart w:id="41" w:name="_Toc140587985"/>
      <w:r w:rsidRPr="00E94A6D">
        <w:t>Searches</w:t>
      </w:r>
      <w:bookmarkEnd w:id="40"/>
      <w:bookmarkEnd w:id="41"/>
      <w:r w:rsidRPr="00E94A6D">
        <w:t xml:space="preserve"> </w:t>
      </w:r>
    </w:p>
    <w:p w14:paraId="1F13D678" w14:textId="77777777" w:rsidR="00944E0C" w:rsidRDefault="00944E0C" w:rsidP="00142567">
      <w:pPr>
        <w:pStyle w:val="local1"/>
      </w:pPr>
      <w:r>
        <w:t xml:space="preserve">District officials may conduct searches of students, their belongings, and their vehicles in accordance with state and federal law and district policy. Searches of students shall be conducted in a reasonable and nondiscriminatory manner. Refer to the district’s policies at FNF(LEGAL) and FNF(LOCAL) for more information regarding investigations and searches. </w:t>
      </w:r>
    </w:p>
    <w:p w14:paraId="571772C3" w14:textId="77777777" w:rsidR="00944E0C" w:rsidRDefault="00944E0C" w:rsidP="00142567">
      <w:pPr>
        <w:pStyle w:val="local1"/>
      </w:pPr>
      <w:r w:rsidRPr="00A15170">
        <w:lastRenderedPageBreak/>
        <w:t xml:space="preserve">The district has the right to search a vehicle driven to school by a student and parked on school property whenever there is reasonable </w:t>
      </w:r>
      <w:r>
        <w:t xml:space="preserve">suspicion </w:t>
      </w:r>
      <w:r w:rsidRPr="00A15170">
        <w:t>to believe it contains articles or materials prohibited by the district.</w:t>
      </w:r>
    </w:p>
    <w:p w14:paraId="399A9362" w14:textId="77777777" w:rsidR="00944E0C" w:rsidRPr="00E94A6D" w:rsidRDefault="00944E0C" w:rsidP="00142567">
      <w:pPr>
        <w:pStyle w:val="local1"/>
      </w:pPr>
      <w:r>
        <w:t>Desks, lockers, district-provided technology, and similar items are the property of the district and are provided for student use as a matter of convenience. District property is subject to search or inspection at any time without notice.</w:t>
      </w:r>
    </w:p>
    <w:p w14:paraId="7A14E9B2" w14:textId="77777777" w:rsidR="00944E0C" w:rsidRDefault="00944E0C" w:rsidP="006C0F3C">
      <w:pPr>
        <w:pStyle w:val="Heading3"/>
      </w:pPr>
      <w:bookmarkStart w:id="42" w:name="_Toc234211568"/>
      <w:bookmarkStart w:id="43" w:name="_Toc319498364"/>
      <w:bookmarkStart w:id="44" w:name="_Toc426358012"/>
      <w:bookmarkStart w:id="45" w:name="_Toc75958468"/>
      <w:bookmarkStart w:id="46" w:name="_Toc140587986"/>
      <w:r w:rsidRPr="00A15170">
        <w:t>Reporting Crimes</w:t>
      </w:r>
      <w:bookmarkEnd w:id="42"/>
      <w:bookmarkEnd w:id="43"/>
      <w:bookmarkEnd w:id="44"/>
      <w:bookmarkEnd w:id="45"/>
      <w:bookmarkEnd w:id="46"/>
    </w:p>
    <w:p w14:paraId="0F563C5E" w14:textId="65876030" w:rsidR="00944E0C" w:rsidRPr="00A15170" w:rsidRDefault="008E6E3B" w:rsidP="00142567">
      <w:pPr>
        <w:pStyle w:val="local1"/>
      </w:pPr>
      <w:r>
        <w:t xml:space="preserve">The principal or </w:t>
      </w:r>
      <w:r w:rsidR="00944E0C" w:rsidRPr="008E6E3B">
        <w:t>CBC</w:t>
      </w:r>
      <w:r w:rsidR="00944E0C" w:rsidRPr="00A15170">
        <w:t xml:space="preserve"> and other school administrators as appropriate shall report crimes as required by law and shall call local law enforcement when an administrator suspects that a crime has been committed on campus.</w:t>
      </w:r>
    </w:p>
    <w:p w14:paraId="7A56886F" w14:textId="77777777" w:rsidR="00944E0C" w:rsidRPr="00A15170" w:rsidRDefault="00944E0C" w:rsidP="002C75D0">
      <w:pPr>
        <w:pStyle w:val="Heading3"/>
      </w:pPr>
      <w:bookmarkStart w:id="47" w:name="_Toc75958469"/>
      <w:bookmarkStart w:id="48" w:name="_Toc140587987"/>
      <w:r>
        <w:t>Security Personnel</w:t>
      </w:r>
      <w:bookmarkEnd w:id="47"/>
      <w:bookmarkEnd w:id="48"/>
      <w:r>
        <w:t xml:space="preserve"> </w:t>
      </w:r>
    </w:p>
    <w:p w14:paraId="64BD038E" w14:textId="37973951" w:rsidR="00944E0C" w:rsidRDefault="00944E0C" w:rsidP="00142567">
      <w:pPr>
        <w:pStyle w:val="local1"/>
      </w:pPr>
      <w:r>
        <w:t>T</w:t>
      </w:r>
      <w:r w:rsidRPr="003126B4">
        <w:t xml:space="preserve">he board </w:t>
      </w:r>
      <w:r>
        <w:t>utilizes</w:t>
      </w:r>
      <w:r w:rsidRPr="003126B4">
        <w:t xml:space="preserve"> </w:t>
      </w:r>
      <w:r w:rsidRPr="008E6E3B">
        <w:t xml:space="preserve">police officers, school resource officers (SROs), school marshals, </w:t>
      </w:r>
      <w:r w:rsidRPr="008E6E3B">
        <w:rPr>
          <w:i/>
          <w:iCs/>
        </w:rPr>
        <w:t>and/or</w:t>
      </w:r>
      <w:r w:rsidRPr="008E6E3B">
        <w:t xml:space="preserve"> security personne</w:t>
      </w:r>
      <w:r w:rsidR="008E6E3B" w:rsidRPr="008E6E3B">
        <w:t>l</w:t>
      </w:r>
      <w:r>
        <w:t xml:space="preserve"> t</w:t>
      </w:r>
      <w:r w:rsidRPr="003126B4">
        <w:t xml:space="preserve">o ensure </w:t>
      </w:r>
      <w:r>
        <w:t xml:space="preserve">the </w:t>
      </w:r>
      <w:r w:rsidRPr="003126B4">
        <w:t xml:space="preserve">security and protection of students, staff, and property. </w:t>
      </w:r>
      <w:r w:rsidRPr="007A2AFD">
        <w:t xml:space="preserve">In accordance with law, the board has coordinated with the </w:t>
      </w:r>
      <w:r>
        <w:t>CBC</w:t>
      </w:r>
      <w:r w:rsidRPr="007A2AFD">
        <w:t xml:space="preserve"> and other district employees to ensure appropriate law enforcement duties are assigned to </w:t>
      </w:r>
      <w:r>
        <w:t>these persons</w:t>
      </w:r>
      <w:r w:rsidRPr="007A2AFD">
        <w:t xml:space="preserve">. </w:t>
      </w:r>
      <w:r>
        <w:t>Provisions addressing the various types of security personnel can be found in the CKE policy series.</w:t>
      </w:r>
    </w:p>
    <w:p w14:paraId="423E5AE4" w14:textId="3D6EB419" w:rsidR="00944E0C" w:rsidRDefault="00944E0C" w:rsidP="00142567">
      <w:pPr>
        <w:pStyle w:val="local1"/>
        <w:rPr>
          <w:i/>
          <w:iCs/>
          <w:highlight w:val="green"/>
        </w:rPr>
      </w:pPr>
      <w:r w:rsidRPr="008E6E3B">
        <w:t>The law enforcement duties of district police officers are:</w:t>
      </w:r>
      <w:r w:rsidR="008E6E3B">
        <w:t xml:space="preserve"> CKE(LOCAL).</w:t>
      </w:r>
    </w:p>
    <w:p w14:paraId="6F82E0C4" w14:textId="65799907" w:rsidR="00944E0C" w:rsidRPr="003126B4" w:rsidRDefault="002412C6" w:rsidP="006C0F3C">
      <w:pPr>
        <w:pStyle w:val="Heading3"/>
      </w:pPr>
      <w:bookmarkStart w:id="49" w:name="_Toc426358014"/>
      <w:bookmarkStart w:id="50" w:name="_Toc75958470"/>
      <w:r>
        <w:t xml:space="preserve"> </w:t>
      </w:r>
      <w:bookmarkStart w:id="51" w:name="_Toc140587988"/>
      <w:r w:rsidR="00944E0C">
        <w:t>“</w:t>
      </w:r>
      <w:r w:rsidR="00944E0C" w:rsidRPr="00A15170">
        <w:t>Parent</w:t>
      </w:r>
      <w:r w:rsidR="00944E0C">
        <w:t>”</w:t>
      </w:r>
      <w:r w:rsidR="00944E0C" w:rsidRPr="00A15170">
        <w:t xml:space="preserve"> Defined</w:t>
      </w:r>
      <w:bookmarkEnd w:id="49"/>
      <w:bookmarkEnd w:id="50"/>
      <w:bookmarkEnd w:id="51"/>
    </w:p>
    <w:p w14:paraId="0AF5B226" w14:textId="77777777" w:rsidR="00944E0C" w:rsidRDefault="00944E0C" w:rsidP="00142567">
      <w:pPr>
        <w:pStyle w:val="local1"/>
      </w:pPr>
      <w:r w:rsidRPr="00A15170">
        <w:t>Throughout the Code of Conduct</w:t>
      </w:r>
      <w:r>
        <w:t xml:space="preserve"> </w:t>
      </w:r>
      <w:r w:rsidRPr="00A15170">
        <w:t>and related discipline policies, the term “parent” includes a parent, legal guardian, or other person having lawful control of the child.</w:t>
      </w:r>
    </w:p>
    <w:p w14:paraId="0EC0017F" w14:textId="77777777" w:rsidR="00944E0C" w:rsidRPr="00A15170" w:rsidRDefault="00944E0C" w:rsidP="006C0F3C">
      <w:pPr>
        <w:pStyle w:val="Heading3"/>
      </w:pPr>
      <w:bookmarkStart w:id="52" w:name="_Toc319498366"/>
      <w:bookmarkStart w:id="53" w:name="_Toc426358015"/>
      <w:bookmarkStart w:id="54" w:name="_Toc75958471"/>
      <w:bookmarkStart w:id="55" w:name="_Toc140587989"/>
      <w:r w:rsidRPr="00A15170">
        <w:t>Participating in Graduation Activities</w:t>
      </w:r>
      <w:bookmarkEnd w:id="52"/>
      <w:bookmarkEnd w:id="53"/>
      <w:bookmarkEnd w:id="54"/>
      <w:bookmarkEnd w:id="55"/>
    </w:p>
    <w:p w14:paraId="7706269F" w14:textId="77777777" w:rsidR="00944E0C" w:rsidRDefault="00944E0C" w:rsidP="00142567">
      <w:pPr>
        <w:pStyle w:val="local1"/>
      </w:pPr>
      <w:r w:rsidRPr="00A15170">
        <w:t>The district has the right to limit a student’s participation in graduation activities for violating the district’s Code</w:t>
      </w:r>
      <w:r>
        <w:t xml:space="preserve"> of Conduct</w:t>
      </w:r>
      <w:r w:rsidRPr="00A15170">
        <w:t xml:space="preserve">. </w:t>
      </w:r>
    </w:p>
    <w:p w14:paraId="42049886" w14:textId="77777777" w:rsidR="00944E0C" w:rsidRDefault="00944E0C" w:rsidP="00142567">
      <w:pPr>
        <w:pStyle w:val="local1"/>
      </w:pPr>
      <w:r w:rsidRPr="00A15170">
        <w:t>Participation might include a speaking role, as established by district policy and procedures.</w:t>
      </w:r>
    </w:p>
    <w:p w14:paraId="455C22C6" w14:textId="77777777" w:rsidR="00944E0C" w:rsidRPr="001F25FF" w:rsidRDefault="00944E0C" w:rsidP="00142567">
      <w:pPr>
        <w:pStyle w:val="local1"/>
      </w:pPr>
      <w:r w:rsidRPr="001F25FF">
        <w:t xml:space="preserve">Students eligible to give the opening and closing remarks at graduation shall be notified by the campus principal. Notwithstanding any other eligibility requirements, in order to be considered eligible, a student shall not have engaged in any misconduct that resulted in an out-of-school suspension, removal to a DAEP, or expulsion during the semester immediately preceding graduation. </w:t>
      </w:r>
    </w:p>
    <w:p w14:paraId="7AAED474" w14:textId="77777777" w:rsidR="00944E0C" w:rsidRPr="00A15170" w:rsidRDefault="00944E0C" w:rsidP="00142567">
      <w:pPr>
        <w:pStyle w:val="local1"/>
      </w:pPr>
      <w:r w:rsidRPr="001F25FF">
        <w:t>The valedictorian and salutatorian may also have speaking roles at graduation. No student shall be eligible to have such a speaking role if he or she engaged in any misconduct that resulted in an out-of-school suspension, removal to a DAEP, or expulsion during the semester immediately preceding graduation.</w:t>
      </w:r>
    </w:p>
    <w:p w14:paraId="20194DC5" w14:textId="77777777" w:rsidR="00944E0C" w:rsidRPr="00A15170" w:rsidRDefault="00944E0C" w:rsidP="006C0F3C">
      <w:pPr>
        <w:pStyle w:val="Heading3"/>
      </w:pPr>
      <w:bookmarkStart w:id="56" w:name="_Toc75958472"/>
      <w:bookmarkStart w:id="57" w:name="_Toc140587990"/>
      <w:r>
        <w:t>Unauthorized Persons</w:t>
      </w:r>
      <w:bookmarkEnd w:id="56"/>
      <w:bookmarkEnd w:id="57"/>
    </w:p>
    <w:p w14:paraId="05C93A23" w14:textId="1EF03D5A" w:rsidR="00944E0C" w:rsidRPr="00572DBA" w:rsidRDefault="00944E0C" w:rsidP="00572DBA">
      <w:pPr>
        <w:pStyle w:val="local1"/>
      </w:pPr>
      <w:r>
        <w:t xml:space="preserve">In accordance with Education Code 37.105, a school administrator, </w:t>
      </w:r>
      <w:r w:rsidRPr="00865FB2">
        <w:t>SRO</w:t>
      </w:r>
      <w:r w:rsidRPr="00337134">
        <w:t xml:space="preserve">, or </w:t>
      </w:r>
      <w:r>
        <w:t>d</w:t>
      </w:r>
      <w:r w:rsidRPr="00865FB2">
        <w:t>istrict</w:t>
      </w:r>
      <w:r w:rsidRPr="00337134">
        <w:t xml:space="preserve"> police officer</w:t>
      </w:r>
      <w:r>
        <w:t xml:space="preserve"> shall have the authority to refuse entry to or eject a person from district property if the person refuses to leave peaceably on request and:</w:t>
      </w:r>
    </w:p>
    <w:p w14:paraId="13C813B4" w14:textId="77777777" w:rsidR="00944E0C" w:rsidRPr="00923D44" w:rsidRDefault="00944E0C" w:rsidP="006C0F3C">
      <w:pPr>
        <w:pStyle w:val="list1"/>
      </w:pPr>
      <w:r w:rsidRPr="00923D44">
        <w:t>The person poses a substantial risk of harm to any person; or</w:t>
      </w:r>
    </w:p>
    <w:p w14:paraId="7DA8A2B3" w14:textId="77777777" w:rsidR="00944E0C" w:rsidRDefault="00944E0C" w:rsidP="006C0F3C">
      <w:pPr>
        <w:pStyle w:val="list1"/>
      </w:pPr>
      <w:r w:rsidRPr="00923D44">
        <w:lastRenderedPageBreak/>
        <w:t>The person behaves in a manner that is inappropriate for a school setting and persists</w:t>
      </w:r>
      <w:r>
        <w:t xml:space="preserve"> in the behavior after being given a verbal warning that the behavior is inappropriate and may result in refusal of entry or ejection.</w:t>
      </w:r>
      <w:r w:rsidRPr="005973CE">
        <w:rPr>
          <w:vanish/>
        </w:rPr>
        <w:fldChar w:fldCharType="begin"/>
      </w:r>
      <w:r w:rsidRPr="005973CE">
        <w:rPr>
          <w:vanish/>
        </w:rPr>
        <w:instrText xml:space="preserve"> LISTNUM  \l 1 \s 0  </w:instrText>
      </w:r>
      <w:r w:rsidRPr="005973CE">
        <w:rPr>
          <w:vanish/>
        </w:rPr>
        <w:fldChar w:fldCharType="end">
          <w:numberingChange w:id="58" w:author="Megan McGufficke" w:date="2021-06-14T08:55:00Z" w:original="0."/>
        </w:fldChar>
      </w:r>
    </w:p>
    <w:p w14:paraId="4976A3B7" w14:textId="77777777" w:rsidR="00944E0C" w:rsidRDefault="00944E0C" w:rsidP="00142567">
      <w:pPr>
        <w:pStyle w:val="local1"/>
      </w:pPr>
      <w:r>
        <w:t>Appeals regarding refusal of entry or ejection from district property may be filed in accordance with policies FNG(LOCAL) or GF(LOCAL), as appropriate. However, the timelines for the district’s grievance procedures shall be adjusted as necessary to permit the person to address the board in person within 90 calendar days, unless the complaint is resolved before a board hearing.</w:t>
      </w:r>
    </w:p>
    <w:p w14:paraId="7B7F7C0C" w14:textId="2438BE77" w:rsidR="006C0F3C" w:rsidRDefault="00944E0C" w:rsidP="00CE571B">
      <w:pPr>
        <w:pStyle w:val="local1"/>
        <w:sectPr w:rsidR="006C0F3C" w:rsidSect="008A415D">
          <w:pgSz w:w="12240" w:h="15840"/>
          <w:pgMar w:top="1440" w:right="1440" w:bottom="1440" w:left="1440" w:header="576" w:footer="480" w:gutter="0"/>
          <w:cols w:space="720"/>
          <w:docGrid w:linePitch="360"/>
        </w:sectPr>
      </w:pPr>
      <w:r w:rsidRPr="00A15170">
        <w:t xml:space="preserve">See </w:t>
      </w:r>
      <w:r w:rsidRPr="006C0F3C">
        <w:rPr>
          <w:b/>
          <w:bCs/>
        </w:rPr>
        <w:t>DAEP—Restrictions During Placement</w:t>
      </w:r>
      <w:r w:rsidRPr="00A15170">
        <w:t xml:space="preserve"> on page </w:t>
      </w:r>
      <w:r>
        <w:rPr>
          <w:shd w:val="clear" w:color="auto" w:fill="00FF00"/>
        </w:rPr>
        <w:fldChar w:fldCharType="begin"/>
      </w:r>
      <w:r>
        <w:instrText xml:space="preserve"> PAGEREF _Ref13561035 \h </w:instrText>
      </w:r>
      <w:r>
        <w:rPr>
          <w:shd w:val="clear" w:color="auto" w:fill="00FF00"/>
        </w:rPr>
      </w:r>
      <w:r>
        <w:rPr>
          <w:shd w:val="clear" w:color="auto" w:fill="00FF00"/>
        </w:rPr>
        <w:fldChar w:fldCharType="separate"/>
      </w:r>
      <w:r w:rsidR="002F69ED">
        <w:rPr>
          <w:noProof/>
        </w:rPr>
        <w:t>2</w:t>
      </w:r>
      <w:r>
        <w:rPr>
          <w:shd w:val="clear" w:color="auto" w:fill="00FF00"/>
        </w:rPr>
        <w:fldChar w:fldCharType="end"/>
      </w:r>
      <w:r w:rsidRPr="00A15170">
        <w:t xml:space="preserve"> for information regarding a student assigned to DAEP at the time of graduation.</w:t>
      </w:r>
    </w:p>
    <w:p w14:paraId="6681A34A" w14:textId="77777777" w:rsidR="00944E0C" w:rsidRPr="00023A01" w:rsidRDefault="00944E0C" w:rsidP="006C0F3C">
      <w:pPr>
        <w:pStyle w:val="Heading2"/>
      </w:pPr>
      <w:bookmarkStart w:id="59" w:name="_Toc319498367"/>
      <w:bookmarkStart w:id="60" w:name="_Toc426358016"/>
      <w:bookmarkStart w:id="61" w:name="_Toc234211570"/>
      <w:bookmarkStart w:id="62" w:name="_Toc75958473"/>
      <w:bookmarkStart w:id="63" w:name="_Toc140587991"/>
      <w:r w:rsidRPr="00023A01">
        <w:lastRenderedPageBreak/>
        <w:t>Standards for Student Conduct</w:t>
      </w:r>
      <w:bookmarkEnd w:id="59"/>
      <w:bookmarkEnd w:id="60"/>
      <w:bookmarkEnd w:id="61"/>
      <w:bookmarkEnd w:id="62"/>
      <w:bookmarkEnd w:id="63"/>
    </w:p>
    <w:p w14:paraId="16624971" w14:textId="77777777" w:rsidR="00944E0C" w:rsidRPr="00023A01" w:rsidRDefault="00944E0C" w:rsidP="006C0F3C">
      <w:pPr>
        <w:pStyle w:val="local1"/>
      </w:pPr>
      <w:r w:rsidRPr="00023A01">
        <w:t>Each student is expected to:</w:t>
      </w:r>
    </w:p>
    <w:p w14:paraId="53A83BAE" w14:textId="77777777" w:rsidR="00944E0C" w:rsidRPr="00023A01" w:rsidRDefault="00944E0C" w:rsidP="006C0F3C">
      <w:pPr>
        <w:pStyle w:val="ListBullet"/>
      </w:pPr>
      <w:r w:rsidRPr="00023A01">
        <w:t>Demonstrate courtesy, even when others do not.</w:t>
      </w:r>
    </w:p>
    <w:p w14:paraId="780674EC" w14:textId="77777777" w:rsidR="00944E0C" w:rsidRDefault="00944E0C" w:rsidP="006C0F3C">
      <w:pPr>
        <w:pStyle w:val="ListBullet"/>
      </w:pPr>
      <w:r w:rsidRPr="00023A01">
        <w:t>Behave in a responsible manner</w:t>
      </w:r>
      <w:r>
        <w:t>.</w:t>
      </w:r>
      <w:r w:rsidRPr="00023A01">
        <w:t xml:space="preserve"> </w:t>
      </w:r>
    </w:p>
    <w:p w14:paraId="2AC08576" w14:textId="77777777" w:rsidR="00944E0C" w:rsidRPr="00023A01" w:rsidRDefault="00944E0C" w:rsidP="006C0F3C">
      <w:pPr>
        <w:pStyle w:val="ListBullet"/>
      </w:pPr>
      <w:r>
        <w:t>E</w:t>
      </w:r>
      <w:r w:rsidRPr="00023A01">
        <w:t>xercis</w:t>
      </w:r>
      <w:r>
        <w:t>e</w:t>
      </w:r>
      <w:r w:rsidRPr="00023A01">
        <w:t xml:space="preserve"> self-discipline.</w:t>
      </w:r>
    </w:p>
    <w:p w14:paraId="36CCBFEF" w14:textId="77777777" w:rsidR="00944E0C" w:rsidRPr="00023A01" w:rsidRDefault="00944E0C" w:rsidP="006C0F3C">
      <w:pPr>
        <w:pStyle w:val="ListBullet"/>
      </w:pPr>
      <w:r w:rsidRPr="00023A01">
        <w:t>Attend all classes regularly and on time.</w:t>
      </w:r>
    </w:p>
    <w:p w14:paraId="67EBF2E9" w14:textId="77777777" w:rsidR="00944E0C" w:rsidRPr="00023A01" w:rsidRDefault="00944E0C" w:rsidP="006C0F3C">
      <w:pPr>
        <w:pStyle w:val="ListBullet"/>
      </w:pPr>
      <w:r>
        <w:t>Bring</w:t>
      </w:r>
      <w:r w:rsidRPr="00023A01">
        <w:t xml:space="preserve"> appropriate materials and assignments to class.</w:t>
      </w:r>
    </w:p>
    <w:p w14:paraId="61D2D299" w14:textId="77777777" w:rsidR="00944E0C" w:rsidRPr="00023A01" w:rsidRDefault="00944E0C" w:rsidP="006C0F3C">
      <w:pPr>
        <w:pStyle w:val="ListBullet"/>
      </w:pPr>
      <w:r w:rsidRPr="00023A01">
        <w:t>Meet district and campus standards of grooming and dress.</w:t>
      </w:r>
    </w:p>
    <w:p w14:paraId="6FE61E62" w14:textId="77777777" w:rsidR="00944E0C" w:rsidRPr="00023A01" w:rsidRDefault="00944E0C" w:rsidP="006C0F3C">
      <w:pPr>
        <w:pStyle w:val="ListBullet"/>
      </w:pPr>
      <w:r w:rsidRPr="00023A01">
        <w:t>Obey all campus and classroom rules.</w:t>
      </w:r>
    </w:p>
    <w:p w14:paraId="6A287788" w14:textId="77777777" w:rsidR="00944E0C" w:rsidRPr="00023A01" w:rsidRDefault="00944E0C" w:rsidP="006C0F3C">
      <w:pPr>
        <w:pStyle w:val="ListBullet"/>
      </w:pPr>
      <w:r w:rsidRPr="00023A01">
        <w:t>Respect the rights and privileges of students, teachers, and other district staff and volunteers.</w:t>
      </w:r>
    </w:p>
    <w:p w14:paraId="2D7E85D5" w14:textId="77777777" w:rsidR="00944E0C" w:rsidRPr="00023A01" w:rsidRDefault="00944E0C" w:rsidP="006C0F3C">
      <w:pPr>
        <w:pStyle w:val="ListBullet"/>
      </w:pPr>
      <w:r w:rsidRPr="00023A01">
        <w:t>Respect the property of others, including district property and facilities.</w:t>
      </w:r>
    </w:p>
    <w:p w14:paraId="69E105A8" w14:textId="77777777" w:rsidR="00944E0C" w:rsidRPr="00023A01" w:rsidRDefault="00944E0C" w:rsidP="006C0F3C">
      <w:pPr>
        <w:pStyle w:val="ListBullet"/>
      </w:pPr>
      <w:r w:rsidRPr="00023A01">
        <w:t>Cooperate with and assist the school staff in maintaining safety, order, and discipline.</w:t>
      </w:r>
    </w:p>
    <w:p w14:paraId="78A2F098" w14:textId="77777777" w:rsidR="00944E0C" w:rsidRPr="00023A01" w:rsidRDefault="00944E0C" w:rsidP="006C0F3C">
      <w:pPr>
        <w:pStyle w:val="ListBullet"/>
      </w:pPr>
      <w:r w:rsidRPr="00023A01">
        <w:t>Adhere to the requirements of the Student Code of Conduct.</w:t>
      </w:r>
    </w:p>
    <w:p w14:paraId="5F66427A" w14:textId="77777777" w:rsidR="006C0F3C" w:rsidRDefault="006C0F3C" w:rsidP="00CE571B">
      <w:pPr>
        <w:pStyle w:val="local1"/>
        <w:sectPr w:rsidR="006C0F3C" w:rsidSect="008A415D">
          <w:pgSz w:w="12240" w:h="15840"/>
          <w:pgMar w:top="1440" w:right="1440" w:bottom="1440" w:left="1440" w:header="576" w:footer="480" w:gutter="0"/>
          <w:cols w:space="720"/>
          <w:docGrid w:linePitch="360"/>
        </w:sectPr>
      </w:pPr>
    </w:p>
    <w:p w14:paraId="7FA0DE4D" w14:textId="77777777" w:rsidR="00944E0C" w:rsidRPr="008572CA" w:rsidRDefault="00944E0C" w:rsidP="00D0199B">
      <w:pPr>
        <w:pStyle w:val="Heading2"/>
      </w:pPr>
      <w:bookmarkStart w:id="64" w:name="_Toc234211571"/>
      <w:bookmarkStart w:id="65" w:name="_Toc319498368"/>
      <w:bookmarkStart w:id="66" w:name="_Toc426358017"/>
      <w:bookmarkStart w:id="67" w:name="_Toc75958474"/>
      <w:bookmarkStart w:id="68" w:name="_Toc140587992"/>
      <w:r w:rsidRPr="008572CA">
        <w:lastRenderedPageBreak/>
        <w:t>General Conduct Violations</w:t>
      </w:r>
      <w:bookmarkEnd w:id="64"/>
      <w:bookmarkEnd w:id="65"/>
      <w:bookmarkEnd w:id="66"/>
      <w:bookmarkEnd w:id="67"/>
      <w:bookmarkEnd w:id="68"/>
    </w:p>
    <w:p w14:paraId="597D30EC" w14:textId="6AD9F283" w:rsidR="00944E0C" w:rsidRPr="000776A3" w:rsidRDefault="00944E0C" w:rsidP="000776A3">
      <w:pPr>
        <w:pStyle w:val="local1"/>
      </w:pPr>
      <w:r w:rsidRPr="008572CA">
        <w:t xml:space="preserve">The categories of conduct below are prohibited </w:t>
      </w:r>
      <w:r w:rsidRPr="0079632E">
        <w:t>at school, in vehicles owned or operated by the district, and at all school-related activities,</w:t>
      </w:r>
      <w:r w:rsidRPr="008572CA">
        <w:t xml:space="preserve"> but the list does not include the most severe offenses. In the subsequent sections on </w:t>
      </w:r>
      <w:r w:rsidRPr="005C501C">
        <w:rPr>
          <w:b/>
          <w:bCs/>
        </w:rPr>
        <w:t>Out-of-School Suspension</w:t>
      </w:r>
      <w:r>
        <w:t xml:space="preserve"> on page </w:t>
      </w:r>
      <w:r>
        <w:fldChar w:fldCharType="begin"/>
      </w:r>
      <w:r>
        <w:instrText xml:space="preserve"> PAGEREF _Ref13573111 \h </w:instrText>
      </w:r>
      <w:r>
        <w:fldChar w:fldCharType="separate"/>
      </w:r>
      <w:r w:rsidR="002F69ED">
        <w:rPr>
          <w:noProof/>
        </w:rPr>
        <w:t>2</w:t>
      </w:r>
      <w:r>
        <w:fldChar w:fldCharType="end"/>
      </w:r>
      <w:r w:rsidRPr="008572CA">
        <w:t xml:space="preserve">, </w:t>
      </w:r>
      <w:r w:rsidRPr="005C501C">
        <w:rPr>
          <w:b/>
          <w:bCs/>
        </w:rPr>
        <w:t>DAEP Placement</w:t>
      </w:r>
      <w:r>
        <w:rPr>
          <w:b/>
          <w:bCs/>
        </w:rPr>
        <w:t xml:space="preserve"> </w:t>
      </w:r>
      <w:r w:rsidRPr="00744876">
        <w:t xml:space="preserve">on page </w:t>
      </w:r>
      <w:r>
        <w:fldChar w:fldCharType="begin"/>
      </w:r>
      <w:r>
        <w:instrText xml:space="preserve"> PAGEREF _Ref13573125 \h </w:instrText>
      </w:r>
      <w:r>
        <w:fldChar w:fldCharType="separate"/>
      </w:r>
      <w:r w:rsidR="002F69ED">
        <w:rPr>
          <w:noProof/>
        </w:rPr>
        <w:t>2</w:t>
      </w:r>
      <w:r>
        <w:fldChar w:fldCharType="end"/>
      </w:r>
      <w:r>
        <w:t xml:space="preserve">, </w:t>
      </w:r>
      <w:r w:rsidRPr="005C501C">
        <w:rPr>
          <w:b/>
          <w:bCs/>
        </w:rPr>
        <w:t>Placement and/or Expulsion for Certain Offenses</w:t>
      </w:r>
      <w:r>
        <w:t xml:space="preserve"> on page</w:t>
      </w:r>
      <w:r>
        <w:rPr>
          <w:b/>
          <w:bCs/>
        </w:rPr>
        <w:t xml:space="preserve"> </w:t>
      </w:r>
      <w:r w:rsidRPr="00744876">
        <w:fldChar w:fldCharType="begin"/>
      </w:r>
      <w:r w:rsidRPr="00744876">
        <w:instrText xml:space="preserve"> PAGEREF _Ref13573168 \h </w:instrText>
      </w:r>
      <w:r w:rsidRPr="00744876">
        <w:fldChar w:fldCharType="separate"/>
      </w:r>
      <w:r w:rsidR="002F69ED">
        <w:rPr>
          <w:noProof/>
        </w:rPr>
        <w:t>2</w:t>
      </w:r>
      <w:r w:rsidRPr="00744876">
        <w:fldChar w:fldCharType="end"/>
      </w:r>
      <w:r w:rsidRPr="00EA6CC3">
        <w:t>,</w:t>
      </w:r>
      <w:r w:rsidRPr="005C501C">
        <w:rPr>
          <w:b/>
          <w:bCs/>
        </w:rPr>
        <w:t xml:space="preserve"> </w:t>
      </w:r>
      <w:r w:rsidRPr="008572CA">
        <w:t xml:space="preserve">and </w:t>
      </w:r>
      <w:r w:rsidRPr="005C501C">
        <w:rPr>
          <w:b/>
          <w:bCs/>
        </w:rPr>
        <w:t>Expulsion</w:t>
      </w:r>
      <w:r>
        <w:rPr>
          <w:b/>
          <w:bCs/>
        </w:rPr>
        <w:t xml:space="preserve"> </w:t>
      </w:r>
      <w:r>
        <w:t xml:space="preserve">on page </w:t>
      </w:r>
      <w:r w:rsidRPr="00744876">
        <w:fldChar w:fldCharType="begin"/>
      </w:r>
      <w:r w:rsidRPr="00744876">
        <w:instrText xml:space="preserve"> PAGEREF _Ref13573185 \h </w:instrText>
      </w:r>
      <w:r w:rsidRPr="00744876">
        <w:fldChar w:fldCharType="separate"/>
      </w:r>
      <w:r w:rsidR="002F69ED">
        <w:rPr>
          <w:noProof/>
        </w:rPr>
        <w:t>2</w:t>
      </w:r>
      <w:r w:rsidRPr="00744876">
        <w:fldChar w:fldCharType="end"/>
      </w:r>
      <w:r w:rsidRPr="008572CA">
        <w:t xml:space="preserve">, </w:t>
      </w:r>
      <w:r>
        <w:t>those</w:t>
      </w:r>
      <w:r w:rsidRPr="008572CA">
        <w:t xml:space="preserve"> offenses that require or permit specific consequences are listed. Any offense, however, may be severe enough to result in </w:t>
      </w:r>
      <w:r w:rsidRPr="005C501C">
        <w:rPr>
          <w:b/>
          <w:bCs/>
        </w:rPr>
        <w:t xml:space="preserve">Removal from the Regular Educational Setting </w:t>
      </w:r>
      <w:r w:rsidRPr="008572CA">
        <w:t xml:space="preserve">as detailed </w:t>
      </w:r>
      <w:r>
        <w:t xml:space="preserve">on page </w:t>
      </w:r>
      <w:r>
        <w:fldChar w:fldCharType="begin"/>
      </w:r>
      <w:r>
        <w:instrText xml:space="preserve"> PAGEREF _Ref57194041 \h </w:instrText>
      </w:r>
      <w:r>
        <w:fldChar w:fldCharType="separate"/>
      </w:r>
      <w:r w:rsidR="002F69ED">
        <w:rPr>
          <w:noProof/>
        </w:rPr>
        <w:t>2</w:t>
      </w:r>
      <w:r>
        <w:fldChar w:fldCharType="end"/>
      </w:r>
      <w:r>
        <w:t>.</w:t>
      </w:r>
    </w:p>
    <w:p w14:paraId="32CABECD" w14:textId="77777777" w:rsidR="00944E0C" w:rsidRPr="008572CA" w:rsidRDefault="00944E0C" w:rsidP="00D0199B">
      <w:pPr>
        <w:pStyle w:val="Heading3"/>
      </w:pPr>
      <w:bookmarkStart w:id="69" w:name="_Toc234211572"/>
      <w:bookmarkStart w:id="70" w:name="_Toc319498369"/>
      <w:bookmarkStart w:id="71" w:name="_Toc426358018"/>
      <w:bookmarkStart w:id="72" w:name="_Toc75958475"/>
      <w:bookmarkStart w:id="73" w:name="_Toc140587993"/>
      <w:r w:rsidRPr="008572CA">
        <w:t>Disregard for Authority</w:t>
      </w:r>
      <w:bookmarkEnd w:id="69"/>
      <w:bookmarkEnd w:id="70"/>
      <w:bookmarkEnd w:id="71"/>
      <w:bookmarkEnd w:id="72"/>
      <w:bookmarkEnd w:id="73"/>
    </w:p>
    <w:p w14:paraId="27069BFC" w14:textId="77777777" w:rsidR="00944E0C" w:rsidRPr="008572CA" w:rsidRDefault="00944E0C" w:rsidP="006C0F3C">
      <w:pPr>
        <w:pStyle w:val="local1"/>
      </w:pPr>
      <w:r w:rsidRPr="008572CA">
        <w:t>Students shall not:</w:t>
      </w:r>
    </w:p>
    <w:p w14:paraId="439AE066" w14:textId="77777777" w:rsidR="00944E0C" w:rsidRPr="008572CA" w:rsidRDefault="00944E0C" w:rsidP="00D0199B">
      <w:pPr>
        <w:pStyle w:val="ListBullet"/>
      </w:pPr>
      <w:r w:rsidRPr="008572CA">
        <w:t>Fail to comply with directives given by school personnel.</w:t>
      </w:r>
    </w:p>
    <w:p w14:paraId="279F7855" w14:textId="77777777" w:rsidR="00944E0C" w:rsidRPr="008572CA" w:rsidRDefault="00944E0C" w:rsidP="00D0199B">
      <w:pPr>
        <w:pStyle w:val="ListBullet"/>
      </w:pPr>
      <w:r w:rsidRPr="008572CA">
        <w:t>Leave school grounds or school-sponsored events without permission.</w:t>
      </w:r>
    </w:p>
    <w:p w14:paraId="2BD80F1A" w14:textId="77777777" w:rsidR="00944E0C" w:rsidRPr="008572CA" w:rsidRDefault="00944E0C" w:rsidP="00D0199B">
      <w:pPr>
        <w:pStyle w:val="ListBullet"/>
      </w:pPr>
      <w:r w:rsidRPr="008572CA">
        <w:t xml:space="preserve">Disobey rules for conduct </w:t>
      </w:r>
      <w:r>
        <w:t xml:space="preserve">in </w:t>
      </w:r>
      <w:r w:rsidRPr="008572CA">
        <w:t>district vehicles.</w:t>
      </w:r>
    </w:p>
    <w:p w14:paraId="1AC81118" w14:textId="77777777" w:rsidR="00944E0C" w:rsidRPr="008572CA" w:rsidRDefault="00944E0C" w:rsidP="00D0199B">
      <w:pPr>
        <w:pStyle w:val="ListBullet"/>
      </w:pPr>
      <w:r w:rsidRPr="008572CA">
        <w:t xml:space="preserve">Refuse to accept discipline </w:t>
      </w:r>
      <w:r>
        <w:t xml:space="preserve">or consequence </w:t>
      </w:r>
      <w:r w:rsidRPr="008572CA">
        <w:t>assigned by a teacher or principal.</w:t>
      </w:r>
    </w:p>
    <w:p w14:paraId="0844857D" w14:textId="77777777" w:rsidR="00944E0C" w:rsidRPr="008572CA" w:rsidRDefault="00944E0C" w:rsidP="00D0199B">
      <w:pPr>
        <w:pStyle w:val="Heading3"/>
      </w:pPr>
      <w:bookmarkStart w:id="74" w:name="_Toc234211573"/>
      <w:bookmarkStart w:id="75" w:name="_Toc319498370"/>
      <w:bookmarkStart w:id="76" w:name="_Toc426358019"/>
      <w:bookmarkStart w:id="77" w:name="_Toc75958476"/>
      <w:bookmarkStart w:id="78" w:name="_Toc140587994"/>
      <w:r w:rsidRPr="008572CA">
        <w:t>Mistreatment of Others</w:t>
      </w:r>
      <w:bookmarkEnd w:id="74"/>
      <w:bookmarkEnd w:id="75"/>
      <w:bookmarkEnd w:id="76"/>
      <w:bookmarkEnd w:id="77"/>
      <w:bookmarkEnd w:id="78"/>
    </w:p>
    <w:p w14:paraId="47C1AFA0" w14:textId="77777777" w:rsidR="00944E0C" w:rsidRPr="008572CA" w:rsidRDefault="00944E0C" w:rsidP="006C0F3C">
      <w:pPr>
        <w:pStyle w:val="local1"/>
      </w:pPr>
      <w:r w:rsidRPr="008572CA">
        <w:t>Students shall not:</w:t>
      </w:r>
    </w:p>
    <w:p w14:paraId="6C7B7533" w14:textId="77777777" w:rsidR="00944E0C" w:rsidRPr="008572CA" w:rsidRDefault="00944E0C" w:rsidP="00D0199B">
      <w:pPr>
        <w:pStyle w:val="ListBullet"/>
      </w:pPr>
      <w:r w:rsidRPr="00B8131E">
        <w:t>Use profanity or vulgar language or make obscene gestures.</w:t>
      </w:r>
    </w:p>
    <w:p w14:paraId="574C0AD4" w14:textId="264218B0" w:rsidR="00944E0C" w:rsidRPr="00B8131E" w:rsidRDefault="00944E0C" w:rsidP="00D0199B">
      <w:pPr>
        <w:pStyle w:val="ListBullet"/>
      </w:pPr>
      <w:bookmarkStart w:id="79" w:name="_Hlk3276706"/>
      <w:r w:rsidRPr="00B8131E">
        <w:t xml:space="preserve">Fight or scuffle. (For assault, see </w:t>
      </w:r>
      <w:r w:rsidRPr="005C501C">
        <w:rPr>
          <w:b/>
          <w:bCs/>
        </w:rPr>
        <w:t>DAEP</w:t>
      </w:r>
      <w:r>
        <w:rPr>
          <w:b/>
          <w:bCs/>
        </w:rPr>
        <w:t>—</w:t>
      </w:r>
      <w:r w:rsidRPr="005C501C">
        <w:rPr>
          <w:b/>
          <w:bCs/>
        </w:rPr>
        <w:t>Placement and</w:t>
      </w:r>
      <w:r>
        <w:rPr>
          <w:b/>
          <w:bCs/>
        </w:rPr>
        <w:t>/or</w:t>
      </w:r>
      <w:r w:rsidRPr="005C501C">
        <w:rPr>
          <w:b/>
          <w:bCs/>
        </w:rPr>
        <w:t xml:space="preserve"> Expulsion</w:t>
      </w:r>
      <w:r>
        <w:rPr>
          <w:b/>
          <w:bCs/>
        </w:rPr>
        <w:t xml:space="preserve"> for Certain Offenses </w:t>
      </w:r>
      <w:r>
        <w:t xml:space="preserve">on page </w:t>
      </w:r>
      <w:r>
        <w:fldChar w:fldCharType="begin"/>
      </w:r>
      <w:r>
        <w:instrText xml:space="preserve"> PAGEREF _Ref13573694 \h </w:instrText>
      </w:r>
      <w:r>
        <w:fldChar w:fldCharType="separate"/>
      </w:r>
      <w:r w:rsidR="002F69ED">
        <w:rPr>
          <w:noProof/>
        </w:rPr>
        <w:t>2</w:t>
      </w:r>
      <w:r>
        <w:fldChar w:fldCharType="end"/>
      </w:r>
      <w:r w:rsidRPr="00B8131E">
        <w:t>.)</w:t>
      </w:r>
    </w:p>
    <w:p w14:paraId="1B485709" w14:textId="77777777" w:rsidR="00944E0C" w:rsidRPr="00B8131E" w:rsidRDefault="00944E0C" w:rsidP="00D0199B">
      <w:pPr>
        <w:pStyle w:val="ListBullet"/>
      </w:pPr>
      <w:r w:rsidRPr="00B8131E">
        <w:t>Threaten a district student, employee, or volunteer, including off school property if the conduct causes a substantial disruption to the educational environment.</w:t>
      </w:r>
      <w:r>
        <w:t xml:space="preserve"> </w:t>
      </w:r>
    </w:p>
    <w:p w14:paraId="413FBCF3" w14:textId="77777777" w:rsidR="00944E0C" w:rsidRPr="00B8131E" w:rsidRDefault="00944E0C" w:rsidP="00D0199B">
      <w:pPr>
        <w:pStyle w:val="ListBullet"/>
      </w:pPr>
      <w:r w:rsidRPr="00B8131E">
        <w:t xml:space="preserve">Engage in bullying, cyberbullying, harassment, or making hit lists. (See </w:t>
      </w:r>
      <w:r w:rsidRPr="00E23E64">
        <w:rPr>
          <w:b/>
          <w:bCs/>
        </w:rPr>
        <w:t>g</w:t>
      </w:r>
      <w:r w:rsidRPr="005C501C">
        <w:rPr>
          <w:b/>
          <w:bCs/>
        </w:rPr>
        <w:t>lossary</w:t>
      </w:r>
      <w:r w:rsidRPr="00B8131E">
        <w:t xml:space="preserve"> for all four terms.)</w:t>
      </w:r>
    </w:p>
    <w:p w14:paraId="45409776" w14:textId="77777777" w:rsidR="00944E0C" w:rsidRPr="00B8131E" w:rsidRDefault="00944E0C" w:rsidP="00D0199B">
      <w:pPr>
        <w:pStyle w:val="ListBullet"/>
      </w:pPr>
      <w:r w:rsidRPr="00B8131E">
        <w:t>Release or threaten to release intimate visual material of a minor or a student who is 18 years of age or older without the student’s consent.</w:t>
      </w:r>
    </w:p>
    <w:bookmarkEnd w:id="79"/>
    <w:p w14:paraId="59FF53E5" w14:textId="77777777" w:rsidR="00944E0C" w:rsidRPr="00D1255E" w:rsidRDefault="00944E0C" w:rsidP="00D0199B">
      <w:pPr>
        <w:pStyle w:val="ListBullet"/>
      </w:pPr>
      <w:r w:rsidRPr="00B8131E">
        <w:t>Engage in sexual or gender-based harassment or sexual abuse, whether by word, gesture, or any other conduct directed toward another person, including a district student, employee, board member, or volunteer.</w:t>
      </w:r>
    </w:p>
    <w:p w14:paraId="334263B7" w14:textId="77777777" w:rsidR="00944E0C" w:rsidRPr="00B8131E" w:rsidRDefault="00944E0C" w:rsidP="00D0199B">
      <w:pPr>
        <w:pStyle w:val="ListBullet"/>
      </w:pPr>
      <w:r w:rsidRPr="00B8131E">
        <w:t xml:space="preserve">Engage in conduct that constitutes dating violence. (See </w:t>
      </w:r>
      <w:r w:rsidRPr="00744876">
        <w:rPr>
          <w:b/>
          <w:bCs/>
        </w:rPr>
        <w:t>glossary</w:t>
      </w:r>
      <w:r w:rsidRPr="00B8131E">
        <w:t xml:space="preserve">.) </w:t>
      </w:r>
    </w:p>
    <w:p w14:paraId="14F8300F" w14:textId="77777777" w:rsidR="00944E0C" w:rsidRPr="00B8131E" w:rsidRDefault="00944E0C" w:rsidP="00D0199B">
      <w:pPr>
        <w:pStyle w:val="ListBullet"/>
      </w:pPr>
      <w:r w:rsidRPr="00B8131E">
        <w:t>Engage in inappropriate or indecent exposure of private body parts.</w:t>
      </w:r>
    </w:p>
    <w:p w14:paraId="10587B5B" w14:textId="77777777" w:rsidR="00944E0C" w:rsidRPr="00B8131E" w:rsidRDefault="00944E0C" w:rsidP="00D0199B">
      <w:pPr>
        <w:pStyle w:val="ListBullet"/>
      </w:pPr>
      <w:r w:rsidRPr="00B8131E">
        <w:t xml:space="preserve">Participate in hazing. (See </w:t>
      </w:r>
      <w:r w:rsidRPr="00744876">
        <w:rPr>
          <w:b/>
          <w:bCs/>
        </w:rPr>
        <w:t>glossary</w:t>
      </w:r>
      <w:r w:rsidRPr="00B8131E">
        <w:t>.)</w:t>
      </w:r>
    </w:p>
    <w:p w14:paraId="2D81059C" w14:textId="77777777" w:rsidR="00944E0C" w:rsidRPr="00B8131E" w:rsidRDefault="00944E0C" w:rsidP="00D0199B">
      <w:pPr>
        <w:pStyle w:val="ListBullet"/>
      </w:pPr>
      <w:r>
        <w:t>Coerce</w:t>
      </w:r>
      <w:r w:rsidRPr="00B8131E">
        <w:t xml:space="preserve"> an individual to act through the use or threat of force. </w:t>
      </w:r>
    </w:p>
    <w:p w14:paraId="49C10A50" w14:textId="77777777" w:rsidR="00944E0C" w:rsidRPr="00B8131E" w:rsidRDefault="00944E0C" w:rsidP="00D0199B">
      <w:pPr>
        <w:pStyle w:val="ListBullet"/>
      </w:pPr>
      <w:r w:rsidRPr="00B8131E">
        <w:t>Commit extortion or blackmail.</w:t>
      </w:r>
    </w:p>
    <w:p w14:paraId="0DB57456" w14:textId="77777777" w:rsidR="00944E0C" w:rsidRPr="00B8131E" w:rsidRDefault="00944E0C" w:rsidP="00D0199B">
      <w:pPr>
        <w:pStyle w:val="ListBullet"/>
      </w:pPr>
      <w:r w:rsidRPr="00B8131E">
        <w:t>Engage in inappropriate verbal, physical, or sexual conduct directed toward another person, including a district student, employee, or volunteer.</w:t>
      </w:r>
    </w:p>
    <w:p w14:paraId="053CAF7C" w14:textId="77777777" w:rsidR="00944E0C" w:rsidRPr="00B8131E" w:rsidRDefault="00944E0C" w:rsidP="00D0199B">
      <w:pPr>
        <w:pStyle w:val="ListBullet"/>
      </w:pPr>
      <w:r w:rsidRPr="00B8131E">
        <w:t>Record the voice or image of another without the prior consent of the individual being recorded or in any way that disrupts the educational environment or invades the privacy of others.</w:t>
      </w:r>
    </w:p>
    <w:p w14:paraId="0424C9EB" w14:textId="77777777" w:rsidR="00944E0C" w:rsidRPr="008572CA" w:rsidRDefault="00944E0C" w:rsidP="00D0199B">
      <w:pPr>
        <w:pStyle w:val="Heading3"/>
      </w:pPr>
      <w:bookmarkStart w:id="80" w:name="_Toc234211574"/>
      <w:bookmarkStart w:id="81" w:name="_Toc319498371"/>
      <w:bookmarkStart w:id="82" w:name="_Toc426358020"/>
      <w:bookmarkStart w:id="83" w:name="_Toc75958477"/>
      <w:bookmarkStart w:id="84" w:name="_Toc140587995"/>
      <w:r w:rsidRPr="008572CA">
        <w:lastRenderedPageBreak/>
        <w:t>Property Offenses</w:t>
      </w:r>
      <w:bookmarkEnd w:id="80"/>
      <w:bookmarkEnd w:id="81"/>
      <w:bookmarkEnd w:id="82"/>
      <w:bookmarkEnd w:id="83"/>
      <w:bookmarkEnd w:id="84"/>
    </w:p>
    <w:p w14:paraId="1262F3BF" w14:textId="77777777" w:rsidR="00944E0C" w:rsidRPr="008572CA" w:rsidRDefault="00944E0C" w:rsidP="00396EAA">
      <w:pPr>
        <w:pStyle w:val="local1"/>
        <w:keepNext/>
      </w:pPr>
      <w:r w:rsidRPr="008572CA">
        <w:t>Students shall not:</w:t>
      </w:r>
    </w:p>
    <w:p w14:paraId="792DA2C7" w14:textId="3F61E4F5" w:rsidR="00944E0C" w:rsidRPr="00B8131E" w:rsidRDefault="00944E0C" w:rsidP="00610F26">
      <w:pPr>
        <w:pStyle w:val="ListBullet"/>
      </w:pPr>
      <w:r w:rsidRPr="00B8131E">
        <w:t xml:space="preserve">Damage or vandalize property owned by others. (For felony criminal mischief, see </w:t>
      </w:r>
      <w:r w:rsidRPr="005C501C">
        <w:rPr>
          <w:b/>
          <w:bCs/>
        </w:rPr>
        <w:t>DAEP</w:t>
      </w:r>
      <w:r>
        <w:rPr>
          <w:b/>
          <w:bCs/>
        </w:rPr>
        <w:t>—</w:t>
      </w:r>
      <w:r w:rsidRPr="005C501C">
        <w:rPr>
          <w:b/>
          <w:bCs/>
        </w:rPr>
        <w:t>Placement and</w:t>
      </w:r>
      <w:r>
        <w:rPr>
          <w:b/>
          <w:bCs/>
        </w:rPr>
        <w:t>/or</w:t>
      </w:r>
      <w:r w:rsidRPr="005C501C">
        <w:rPr>
          <w:b/>
          <w:bCs/>
        </w:rPr>
        <w:t xml:space="preserve"> Expulsion</w:t>
      </w:r>
      <w:r>
        <w:rPr>
          <w:b/>
          <w:bCs/>
        </w:rPr>
        <w:t xml:space="preserve"> for Certain Offenses </w:t>
      </w:r>
      <w:r>
        <w:t xml:space="preserve">on page </w:t>
      </w:r>
      <w:r>
        <w:fldChar w:fldCharType="begin"/>
      </w:r>
      <w:r>
        <w:instrText xml:space="preserve"> PAGEREF _Ref13573694 \h </w:instrText>
      </w:r>
      <w:r>
        <w:fldChar w:fldCharType="separate"/>
      </w:r>
      <w:r w:rsidR="002F69ED">
        <w:rPr>
          <w:noProof/>
        </w:rPr>
        <w:t>2</w:t>
      </w:r>
      <w:r>
        <w:fldChar w:fldCharType="end"/>
      </w:r>
      <w:r w:rsidRPr="00B8131E">
        <w:t>.)</w:t>
      </w:r>
    </w:p>
    <w:p w14:paraId="66CA9591" w14:textId="77777777" w:rsidR="00944E0C" w:rsidRPr="00B8131E" w:rsidRDefault="00944E0C" w:rsidP="00610F26">
      <w:pPr>
        <w:pStyle w:val="ListBullet"/>
      </w:pPr>
      <w:r w:rsidRPr="00B8131E">
        <w:t>Deface or damage school property</w:t>
      </w:r>
      <w:r>
        <w:t xml:space="preserve">, </w:t>
      </w:r>
      <w:r w:rsidRPr="00B8131E">
        <w:t>including textbooks, technology and electronic resources, lockers, furniture, and other equipment</w:t>
      </w:r>
      <w:r>
        <w:t xml:space="preserve">, </w:t>
      </w:r>
      <w:r w:rsidRPr="00B8131E">
        <w:t>with graffiti or by other means.</w:t>
      </w:r>
    </w:p>
    <w:p w14:paraId="04D8BD76" w14:textId="77777777" w:rsidR="00944E0C" w:rsidRPr="00B8131E" w:rsidRDefault="00944E0C" w:rsidP="00610F26">
      <w:pPr>
        <w:pStyle w:val="ListBullet"/>
      </w:pPr>
      <w:r w:rsidRPr="00B8131E">
        <w:t>Steal from students, staff, or the school.</w:t>
      </w:r>
    </w:p>
    <w:p w14:paraId="09E90CEC" w14:textId="7A1B0287" w:rsidR="00944E0C" w:rsidRPr="008572CA" w:rsidRDefault="00944E0C" w:rsidP="008565C6">
      <w:pPr>
        <w:pStyle w:val="ListBullet"/>
      </w:pPr>
      <w:r w:rsidRPr="00B8131E">
        <w:t xml:space="preserve">Commit or assist in a robbery or theft, even if it does not constitute a felony according to the Penal Code. (For felony robbery, aggravated robbery, and theft, see </w:t>
      </w:r>
      <w:r w:rsidRPr="007D17CC">
        <w:rPr>
          <w:b/>
          <w:bCs/>
        </w:rPr>
        <w:t>DAEP</w:t>
      </w:r>
      <w:r>
        <w:rPr>
          <w:b/>
          <w:bCs/>
        </w:rPr>
        <w:t>—</w:t>
      </w:r>
      <w:r w:rsidRPr="007D17CC">
        <w:rPr>
          <w:b/>
          <w:bCs/>
        </w:rPr>
        <w:t xml:space="preserve"> </w:t>
      </w:r>
      <w:r w:rsidRPr="00026154">
        <w:rPr>
          <w:b/>
          <w:bCs/>
        </w:rPr>
        <w:t>Placement and/or Expulsion for Certain Offenses</w:t>
      </w:r>
      <w:r>
        <w:t xml:space="preserve"> on page </w:t>
      </w:r>
      <w:r>
        <w:fldChar w:fldCharType="begin"/>
      </w:r>
      <w:r>
        <w:instrText xml:space="preserve"> PAGEREF _Ref13566793 \h </w:instrText>
      </w:r>
      <w:r>
        <w:fldChar w:fldCharType="separate"/>
      </w:r>
      <w:r w:rsidR="002F69ED">
        <w:rPr>
          <w:noProof/>
        </w:rPr>
        <w:t>2</w:t>
      </w:r>
      <w:r>
        <w:fldChar w:fldCharType="end"/>
      </w:r>
      <w:r w:rsidRPr="00B8131E">
        <w:t>.)</w:t>
      </w:r>
    </w:p>
    <w:p w14:paraId="4CA15DED" w14:textId="77777777" w:rsidR="00944E0C" w:rsidRPr="008572CA" w:rsidRDefault="00944E0C" w:rsidP="008565C6">
      <w:pPr>
        <w:pStyle w:val="ListBullet"/>
      </w:pPr>
      <w:r>
        <w:t>Enter, without authorization, district facilities that are not open for operations.</w:t>
      </w:r>
    </w:p>
    <w:p w14:paraId="659D1CAB" w14:textId="77777777" w:rsidR="00944E0C" w:rsidRPr="008572CA" w:rsidRDefault="00944E0C" w:rsidP="00D0199B">
      <w:pPr>
        <w:pStyle w:val="Heading3"/>
      </w:pPr>
      <w:bookmarkStart w:id="85" w:name="_Toc234211575"/>
      <w:bookmarkStart w:id="86" w:name="_Toc319498372"/>
      <w:bookmarkStart w:id="87" w:name="_Toc426358021"/>
      <w:bookmarkStart w:id="88" w:name="_Toc75958478"/>
      <w:bookmarkStart w:id="89" w:name="_Toc140587996"/>
      <w:r w:rsidRPr="008572CA">
        <w:t>Possession of Prohibited Items</w:t>
      </w:r>
      <w:bookmarkEnd w:id="85"/>
      <w:bookmarkEnd w:id="86"/>
      <w:bookmarkEnd w:id="87"/>
      <w:bookmarkEnd w:id="88"/>
      <w:bookmarkEnd w:id="89"/>
    </w:p>
    <w:p w14:paraId="5761C893" w14:textId="77777777" w:rsidR="00944E0C" w:rsidRPr="008572CA" w:rsidRDefault="00944E0C" w:rsidP="006C0F3C">
      <w:pPr>
        <w:pStyle w:val="local1"/>
      </w:pPr>
      <w:r w:rsidRPr="008572CA">
        <w:t>Students shall not possess or use:</w:t>
      </w:r>
    </w:p>
    <w:p w14:paraId="5D58A44A" w14:textId="77777777" w:rsidR="00944E0C" w:rsidRPr="00B8131E" w:rsidRDefault="00944E0C" w:rsidP="00610F26">
      <w:pPr>
        <w:pStyle w:val="ListBullet"/>
      </w:pPr>
      <w:r w:rsidRPr="00B8131E">
        <w:t>Fireworks of any kind, smoke or stink bombs, or any other pyrotechnic device;</w:t>
      </w:r>
    </w:p>
    <w:p w14:paraId="2CA39283" w14:textId="77777777" w:rsidR="00944E0C" w:rsidRPr="00B8131E" w:rsidRDefault="00944E0C" w:rsidP="00610F26">
      <w:pPr>
        <w:pStyle w:val="ListBullet"/>
      </w:pPr>
      <w:r w:rsidRPr="00B8131E">
        <w:t>A razor, box cutter, chain, or any other object used in a way that threatens or inflicts bodily injury to another person;</w:t>
      </w:r>
    </w:p>
    <w:p w14:paraId="1A386716" w14:textId="77777777" w:rsidR="00944E0C" w:rsidRPr="00B8131E" w:rsidRDefault="00944E0C" w:rsidP="00610F26">
      <w:pPr>
        <w:pStyle w:val="ListBullet"/>
      </w:pPr>
      <w:r w:rsidRPr="00B8131E">
        <w:t>A “look-alike” weapon that is intended to be used as a weapon or could reasonably be perceived as a weapon;</w:t>
      </w:r>
    </w:p>
    <w:p w14:paraId="00D77304" w14:textId="77777777" w:rsidR="00944E0C" w:rsidRPr="00B8131E" w:rsidRDefault="00944E0C" w:rsidP="00610F26">
      <w:pPr>
        <w:pStyle w:val="ListBullet"/>
      </w:pPr>
      <w:r w:rsidRPr="00B8131E">
        <w:t>An air gun or BB gun;</w:t>
      </w:r>
    </w:p>
    <w:p w14:paraId="64640085" w14:textId="77777777" w:rsidR="00944E0C" w:rsidRDefault="00944E0C" w:rsidP="00610F26">
      <w:pPr>
        <w:pStyle w:val="ListBullet"/>
      </w:pPr>
      <w:r w:rsidRPr="00B8131E">
        <w:t>Ammunition</w:t>
      </w:r>
      <w:r>
        <w:t>;</w:t>
      </w:r>
    </w:p>
    <w:p w14:paraId="6B74E4A1" w14:textId="77777777" w:rsidR="00944E0C" w:rsidRPr="008572CA" w:rsidRDefault="00944E0C" w:rsidP="00610F26">
      <w:pPr>
        <w:pStyle w:val="ListBullet"/>
      </w:pPr>
      <w:r w:rsidRPr="00B8131E">
        <w:t>A hand instrument designed to cut or stab another by being thrown;</w:t>
      </w:r>
    </w:p>
    <w:p w14:paraId="7E73D285" w14:textId="77777777" w:rsidR="00944E0C" w:rsidRPr="0018243A" w:rsidRDefault="00944E0C" w:rsidP="002E2915">
      <w:pPr>
        <w:pStyle w:val="ListBullet"/>
      </w:pPr>
      <w:r w:rsidRPr="0018243A">
        <w:t>A firearm silencer or suppressor;</w:t>
      </w:r>
    </w:p>
    <w:p w14:paraId="3C603705" w14:textId="77777777" w:rsidR="00944E0C" w:rsidRPr="00584919" w:rsidRDefault="00944E0C" w:rsidP="00610F26">
      <w:pPr>
        <w:pStyle w:val="ListBullet"/>
      </w:pPr>
      <w:r w:rsidRPr="00584919">
        <w:t>*A location-restricted knife;</w:t>
      </w:r>
    </w:p>
    <w:p w14:paraId="522B9AA6" w14:textId="77777777" w:rsidR="00944E0C" w:rsidRPr="00584919" w:rsidRDefault="00944E0C" w:rsidP="00610F26">
      <w:pPr>
        <w:pStyle w:val="ListBullet"/>
      </w:pPr>
      <w:r w:rsidRPr="00584919">
        <w:t xml:space="preserve">*A club; </w:t>
      </w:r>
    </w:p>
    <w:p w14:paraId="6DD8B85B" w14:textId="77777777" w:rsidR="00944E0C" w:rsidRDefault="00944E0C" w:rsidP="00610F26">
      <w:pPr>
        <w:pStyle w:val="ListBullet"/>
      </w:pPr>
      <w:r w:rsidRPr="00584919">
        <w:t>*A firearm;</w:t>
      </w:r>
    </w:p>
    <w:p w14:paraId="6B7B732D" w14:textId="77777777" w:rsidR="00944E0C" w:rsidRDefault="00944E0C" w:rsidP="00610F26">
      <w:pPr>
        <w:pStyle w:val="ListBullet"/>
      </w:pPr>
      <w:r w:rsidRPr="00B8131E">
        <w:t>A stun gun;</w:t>
      </w:r>
    </w:p>
    <w:p w14:paraId="79FE713E" w14:textId="77777777" w:rsidR="00944E0C" w:rsidRPr="00B8131E" w:rsidRDefault="00944E0C" w:rsidP="00610F26">
      <w:pPr>
        <w:pStyle w:val="ListBullet"/>
      </w:pPr>
      <w:r w:rsidRPr="007146BD">
        <w:t>Knuckles;</w:t>
      </w:r>
    </w:p>
    <w:p w14:paraId="314B46F1" w14:textId="77777777" w:rsidR="00944E0C" w:rsidRPr="0018243A" w:rsidRDefault="00944E0C" w:rsidP="00610F26">
      <w:pPr>
        <w:pStyle w:val="ListBullet"/>
      </w:pPr>
      <w:r w:rsidRPr="0018243A">
        <w:t>A pocketknife or any other small knife;</w:t>
      </w:r>
    </w:p>
    <w:p w14:paraId="2FED694A" w14:textId="77777777" w:rsidR="00944E0C" w:rsidRPr="00B8131E" w:rsidRDefault="00944E0C" w:rsidP="00610F26">
      <w:pPr>
        <w:pStyle w:val="ListBullet"/>
      </w:pPr>
      <w:r w:rsidRPr="00B8131E">
        <w:t>Mace or pepper spray;</w:t>
      </w:r>
    </w:p>
    <w:p w14:paraId="41ECF846" w14:textId="77777777" w:rsidR="00944E0C" w:rsidRPr="00B8131E" w:rsidRDefault="00944E0C" w:rsidP="00610F26">
      <w:pPr>
        <w:pStyle w:val="ListBullet"/>
      </w:pPr>
      <w:r w:rsidRPr="00B8131E">
        <w:t>Pornographic material;</w:t>
      </w:r>
    </w:p>
    <w:p w14:paraId="3AFD7EB4" w14:textId="77777777" w:rsidR="00944E0C" w:rsidRPr="00B8131E" w:rsidRDefault="00944E0C" w:rsidP="00610F26">
      <w:pPr>
        <w:pStyle w:val="ListBullet"/>
      </w:pPr>
      <w:r w:rsidRPr="00B8131E">
        <w:t>Tobacco products</w:t>
      </w:r>
      <w:r>
        <w:t>,</w:t>
      </w:r>
      <w:r w:rsidRPr="00B8131E">
        <w:t xml:space="preserve"> cigarettes</w:t>
      </w:r>
      <w:r>
        <w:t>,</w:t>
      </w:r>
      <w:r w:rsidRPr="00B8131E">
        <w:t xml:space="preserve"> e-cigarettes</w:t>
      </w:r>
      <w:r>
        <w:t>,</w:t>
      </w:r>
      <w:r w:rsidRPr="00B8131E">
        <w:t xml:space="preserve"> and any component, part, or accessory for an e-cigarette device;</w:t>
      </w:r>
    </w:p>
    <w:p w14:paraId="29F2A119" w14:textId="77777777" w:rsidR="00944E0C" w:rsidRPr="00B8131E" w:rsidRDefault="00944E0C" w:rsidP="00610F26">
      <w:pPr>
        <w:pStyle w:val="ListBullet"/>
      </w:pPr>
      <w:r w:rsidRPr="00B8131E">
        <w:t>Matches or a lighter;</w:t>
      </w:r>
    </w:p>
    <w:p w14:paraId="5C1B1086" w14:textId="77777777" w:rsidR="00944E0C" w:rsidRPr="00B8131E" w:rsidRDefault="00944E0C" w:rsidP="00610F26">
      <w:pPr>
        <w:pStyle w:val="ListBullet"/>
      </w:pPr>
      <w:r w:rsidRPr="00B8131E">
        <w:t>A laser pointer</w:t>
      </w:r>
      <w:r>
        <w:t>, unless it is</w:t>
      </w:r>
      <w:r w:rsidRPr="00B8131E">
        <w:t xml:space="preserve"> for an approved use; or</w:t>
      </w:r>
    </w:p>
    <w:p w14:paraId="198E370C" w14:textId="068E0AAA" w:rsidR="00944E0C" w:rsidRDefault="00944E0C" w:rsidP="006C0F3C">
      <w:pPr>
        <w:pStyle w:val="ListBullet"/>
      </w:pPr>
      <w:r w:rsidRPr="00B8131E">
        <w:t xml:space="preserve">Any articles not generally considered to be weapons, including school supplies, when the principal or designee determines that a danger exists. </w:t>
      </w:r>
    </w:p>
    <w:p w14:paraId="6AFCDB54" w14:textId="33EF5452" w:rsidR="00584C56" w:rsidRPr="00B8131E" w:rsidRDefault="00584C56" w:rsidP="00584C56">
      <w:pPr>
        <w:pStyle w:val="local1"/>
      </w:pPr>
      <w:r>
        <w:lastRenderedPageBreak/>
        <w:t>*</w:t>
      </w:r>
      <w:r w:rsidRPr="008572CA">
        <w:t>For weapons and firearms</w:t>
      </w:r>
      <w:r>
        <w:t>,</w:t>
      </w:r>
      <w:r w:rsidRPr="008572CA">
        <w:t xml:space="preserve"> see</w:t>
      </w:r>
      <w:r w:rsidRPr="005C501C">
        <w:rPr>
          <w:b/>
          <w:bCs/>
        </w:rPr>
        <w:t xml:space="preserve"> DAEP</w:t>
      </w:r>
      <w:r>
        <w:rPr>
          <w:b/>
          <w:bCs/>
        </w:rPr>
        <w:t>—</w:t>
      </w:r>
      <w:r w:rsidRPr="005C501C">
        <w:rPr>
          <w:b/>
          <w:bCs/>
        </w:rPr>
        <w:t>Placement and</w:t>
      </w:r>
      <w:r>
        <w:rPr>
          <w:b/>
          <w:bCs/>
        </w:rPr>
        <w:t>/or</w:t>
      </w:r>
      <w:r w:rsidRPr="005C501C">
        <w:rPr>
          <w:b/>
          <w:bCs/>
        </w:rPr>
        <w:t xml:space="preserve"> Expulsion</w:t>
      </w:r>
      <w:r>
        <w:rPr>
          <w:b/>
          <w:bCs/>
        </w:rPr>
        <w:t xml:space="preserve"> for Certain Offenses </w:t>
      </w:r>
      <w:r>
        <w:t xml:space="preserve">on page </w:t>
      </w:r>
      <w:r>
        <w:fldChar w:fldCharType="begin"/>
      </w:r>
      <w:r>
        <w:instrText xml:space="preserve"> PAGEREF _Ref13573694 \h </w:instrText>
      </w:r>
      <w:r>
        <w:fldChar w:fldCharType="separate"/>
      </w:r>
      <w:r w:rsidR="002F69ED">
        <w:rPr>
          <w:noProof/>
        </w:rPr>
        <w:t>2</w:t>
      </w:r>
      <w:r>
        <w:fldChar w:fldCharType="end"/>
      </w:r>
      <w:r w:rsidRPr="008572CA">
        <w:t>.</w:t>
      </w:r>
      <w:r>
        <w:t xml:space="preserve"> In many circumstances, possession of these items is punishable by mandatory expulsion under federal or state law.</w:t>
      </w:r>
    </w:p>
    <w:p w14:paraId="7FE27A9B" w14:textId="77777777" w:rsidR="00944E0C" w:rsidRPr="008572CA" w:rsidRDefault="00944E0C" w:rsidP="00D0199B">
      <w:pPr>
        <w:pStyle w:val="Heading3"/>
      </w:pPr>
      <w:bookmarkStart w:id="90" w:name="_Toc234211576"/>
      <w:bookmarkStart w:id="91" w:name="_Toc319498373"/>
      <w:bookmarkStart w:id="92" w:name="_Toc426358022"/>
      <w:bookmarkStart w:id="93" w:name="_Toc75958479"/>
      <w:bookmarkStart w:id="94" w:name="_Toc140587997"/>
      <w:r w:rsidRPr="008572CA">
        <w:t>Possession of Telecommunications or Other Electronic Devices</w:t>
      </w:r>
      <w:bookmarkEnd w:id="90"/>
      <w:bookmarkEnd w:id="91"/>
      <w:bookmarkEnd w:id="92"/>
      <w:bookmarkEnd w:id="93"/>
      <w:bookmarkEnd w:id="94"/>
    </w:p>
    <w:p w14:paraId="2E8695CE" w14:textId="77777777" w:rsidR="00944E0C" w:rsidRPr="008572CA" w:rsidRDefault="00944E0C" w:rsidP="006C0F3C">
      <w:pPr>
        <w:pStyle w:val="local1"/>
      </w:pPr>
      <w:r w:rsidRPr="008572CA">
        <w:t>Students shall not:</w:t>
      </w:r>
    </w:p>
    <w:p w14:paraId="57CA9557" w14:textId="77777777" w:rsidR="00944E0C" w:rsidRPr="0018243A" w:rsidRDefault="00944E0C" w:rsidP="00610F26">
      <w:pPr>
        <w:pStyle w:val="ListBullet"/>
      </w:pPr>
      <w:r w:rsidRPr="0018243A">
        <w:t>Use a telecommunications device, including a cell phone, or other electronic device in violation of district and campus rules.</w:t>
      </w:r>
    </w:p>
    <w:p w14:paraId="11D01C5A" w14:textId="77777777" w:rsidR="00944E0C" w:rsidRPr="008572CA" w:rsidRDefault="00944E0C" w:rsidP="00D0199B">
      <w:pPr>
        <w:pStyle w:val="Heading3"/>
      </w:pPr>
      <w:bookmarkStart w:id="95" w:name="_Toc234211577"/>
      <w:bookmarkStart w:id="96" w:name="_Toc319498374"/>
      <w:bookmarkStart w:id="97" w:name="_Toc426358023"/>
      <w:bookmarkStart w:id="98" w:name="_Toc75958480"/>
      <w:bookmarkStart w:id="99" w:name="_Toc140587998"/>
      <w:r w:rsidRPr="008572CA">
        <w:t>Illegal, Prescription, and Over-the-Counter Drugs</w:t>
      </w:r>
      <w:bookmarkEnd w:id="95"/>
      <w:bookmarkEnd w:id="96"/>
      <w:bookmarkEnd w:id="97"/>
      <w:bookmarkEnd w:id="98"/>
      <w:bookmarkEnd w:id="99"/>
    </w:p>
    <w:p w14:paraId="77DC68D5" w14:textId="77777777" w:rsidR="00944E0C" w:rsidRPr="008572CA" w:rsidRDefault="00944E0C" w:rsidP="006C0F3C">
      <w:pPr>
        <w:pStyle w:val="local1"/>
      </w:pPr>
      <w:r w:rsidRPr="008572CA">
        <w:t>Students shall not:</w:t>
      </w:r>
    </w:p>
    <w:p w14:paraId="5DAE9FCC" w14:textId="46D41CE1" w:rsidR="00944E0C" w:rsidRDefault="00944E0C" w:rsidP="00610F26">
      <w:pPr>
        <w:pStyle w:val="ListBullet"/>
      </w:pPr>
      <w:r w:rsidRPr="008C64D3">
        <w:t xml:space="preserve">Possess, use, give, or sell alcohol or an illegal drug. (Also see </w:t>
      </w:r>
      <w:r w:rsidRPr="00B00AD9">
        <w:rPr>
          <w:b/>
          <w:bCs/>
        </w:rPr>
        <w:t>DAEP Placement</w:t>
      </w:r>
      <w:r w:rsidRPr="008C64D3">
        <w:t xml:space="preserve"> </w:t>
      </w:r>
      <w:r>
        <w:t xml:space="preserve">on page </w:t>
      </w:r>
      <w:r>
        <w:fldChar w:fldCharType="begin"/>
      </w:r>
      <w:r>
        <w:instrText xml:space="preserve"> PAGEREF _Ref13573918 \h </w:instrText>
      </w:r>
      <w:r>
        <w:fldChar w:fldCharType="separate"/>
      </w:r>
      <w:r w:rsidR="002F69ED">
        <w:rPr>
          <w:noProof/>
        </w:rPr>
        <w:t>2</w:t>
      </w:r>
      <w:r>
        <w:fldChar w:fldCharType="end"/>
      </w:r>
      <w:r>
        <w:t xml:space="preserve"> </w:t>
      </w:r>
      <w:r w:rsidRPr="008C64D3">
        <w:t xml:space="preserve">and </w:t>
      </w:r>
      <w:r w:rsidRPr="00B00AD9">
        <w:rPr>
          <w:b/>
          <w:bCs/>
        </w:rPr>
        <w:t>Expulsion</w:t>
      </w:r>
      <w:r w:rsidRPr="008C64D3">
        <w:t xml:space="preserve"> </w:t>
      </w:r>
      <w:r>
        <w:t xml:space="preserve">on page </w:t>
      </w:r>
      <w:r>
        <w:fldChar w:fldCharType="begin"/>
      </w:r>
      <w:r>
        <w:instrText xml:space="preserve"> PAGEREF _Ref13573938 \h </w:instrText>
      </w:r>
      <w:r>
        <w:fldChar w:fldCharType="separate"/>
      </w:r>
      <w:r w:rsidR="002F69ED">
        <w:rPr>
          <w:noProof/>
        </w:rPr>
        <w:t>2</w:t>
      </w:r>
      <w:r>
        <w:fldChar w:fldCharType="end"/>
      </w:r>
      <w:r>
        <w:t xml:space="preserve"> </w:t>
      </w:r>
      <w:r w:rsidRPr="008C64D3">
        <w:t>for mandatory and permissive consequences under state law.)</w:t>
      </w:r>
    </w:p>
    <w:p w14:paraId="0F354F05" w14:textId="77777777" w:rsidR="00944E0C" w:rsidRDefault="00944E0C" w:rsidP="00610F26">
      <w:pPr>
        <w:pStyle w:val="ListBullet"/>
      </w:pPr>
      <w:r w:rsidRPr="008C64D3">
        <w:t>Possess or sell seeds or pieces of marijuana in less than a usable amount.</w:t>
      </w:r>
    </w:p>
    <w:p w14:paraId="0B253A9A" w14:textId="77777777" w:rsidR="00944E0C" w:rsidRPr="008572CA" w:rsidRDefault="00944E0C" w:rsidP="00610F26">
      <w:pPr>
        <w:pStyle w:val="ListBullet"/>
      </w:pPr>
      <w:r w:rsidRPr="008C64D3">
        <w:t xml:space="preserve">Possess, use, give, or sell paraphernalia related to any prohibited substance. (See </w:t>
      </w:r>
      <w:r w:rsidRPr="00B00AD9">
        <w:rPr>
          <w:b/>
          <w:bCs/>
        </w:rPr>
        <w:t>glossary</w:t>
      </w:r>
      <w:r w:rsidRPr="008C64D3">
        <w:t xml:space="preserve"> for “paraphernalia.”)</w:t>
      </w:r>
    </w:p>
    <w:p w14:paraId="2E45D9DF" w14:textId="77777777" w:rsidR="00944E0C" w:rsidRPr="008C64D3" w:rsidRDefault="00944E0C" w:rsidP="00610F26">
      <w:pPr>
        <w:pStyle w:val="ListBullet"/>
      </w:pPr>
      <w:r w:rsidRPr="008C64D3">
        <w:t>Possess, use, abuse, or sell look-alike drugs or attempt to pass items off as drugs or contraband.</w:t>
      </w:r>
    </w:p>
    <w:p w14:paraId="48C41521" w14:textId="77777777" w:rsidR="00944E0C" w:rsidRPr="008C64D3" w:rsidRDefault="00944E0C" w:rsidP="00610F26">
      <w:pPr>
        <w:pStyle w:val="ListBullet"/>
      </w:pPr>
      <w:r w:rsidRPr="008C64D3">
        <w:t xml:space="preserve">Abuse the student’s own prescription drug, give a prescription drug to another student, or possess or be under the influence of another person’s prescription drug on school property or at a school-related event. (See </w:t>
      </w:r>
      <w:r w:rsidRPr="00B00AD9">
        <w:rPr>
          <w:b/>
          <w:bCs/>
        </w:rPr>
        <w:t>glossary</w:t>
      </w:r>
      <w:r w:rsidRPr="008C64D3">
        <w:t xml:space="preserve"> for “abuse.”)</w:t>
      </w:r>
    </w:p>
    <w:p w14:paraId="256B7A04" w14:textId="77777777" w:rsidR="00944E0C" w:rsidRDefault="00944E0C" w:rsidP="00610F26">
      <w:pPr>
        <w:pStyle w:val="ListBullet"/>
      </w:pPr>
      <w:r w:rsidRPr="008C64D3">
        <w:t xml:space="preserve">Abuse over-the-counter drugs. (See </w:t>
      </w:r>
      <w:r w:rsidRPr="00B00AD9">
        <w:rPr>
          <w:b/>
          <w:bCs/>
        </w:rPr>
        <w:t>glossary</w:t>
      </w:r>
      <w:r w:rsidRPr="008C64D3">
        <w:t xml:space="preserve"> for “abuse.”) </w:t>
      </w:r>
    </w:p>
    <w:p w14:paraId="2734BBEE" w14:textId="77777777" w:rsidR="00944E0C" w:rsidRPr="00D1255E" w:rsidRDefault="00944E0C" w:rsidP="00610F26">
      <w:pPr>
        <w:pStyle w:val="ListBullet"/>
      </w:pPr>
      <w:r w:rsidRPr="008C64D3">
        <w:t xml:space="preserve">Be </w:t>
      </w:r>
      <w:r>
        <w:t>under the influence of</w:t>
      </w:r>
      <w:r w:rsidRPr="008C64D3">
        <w:t xml:space="preserve"> prescription or over-the-counter drugs</w:t>
      </w:r>
      <w:r>
        <w:t xml:space="preserve"> that cause impairment to body or mind</w:t>
      </w:r>
      <w:r w:rsidRPr="008C64D3">
        <w:t xml:space="preserve">. (See </w:t>
      </w:r>
      <w:r w:rsidRPr="00B00AD9">
        <w:rPr>
          <w:b/>
          <w:bCs/>
        </w:rPr>
        <w:t>glossary</w:t>
      </w:r>
      <w:r w:rsidRPr="008C64D3">
        <w:t xml:space="preserve"> for “under the influence.”)</w:t>
      </w:r>
    </w:p>
    <w:p w14:paraId="2D1A5016" w14:textId="77777777" w:rsidR="00944E0C" w:rsidRPr="008C64D3" w:rsidRDefault="00944E0C" w:rsidP="00610F26">
      <w:pPr>
        <w:pStyle w:val="ListBullet"/>
      </w:pPr>
      <w:r w:rsidRPr="008C64D3">
        <w:t xml:space="preserve">Have or take prescription drugs or over-the-counter drugs at school other than as provided by district policy. </w:t>
      </w:r>
    </w:p>
    <w:p w14:paraId="657F1F6D" w14:textId="77777777" w:rsidR="00944E0C" w:rsidRPr="008572CA" w:rsidRDefault="00944E0C" w:rsidP="00D0199B">
      <w:pPr>
        <w:pStyle w:val="Heading3"/>
      </w:pPr>
      <w:bookmarkStart w:id="100" w:name="_Toc234211578"/>
      <w:bookmarkStart w:id="101" w:name="_Toc319498375"/>
      <w:bookmarkStart w:id="102" w:name="_Toc426358024"/>
      <w:bookmarkStart w:id="103" w:name="_Toc75958481"/>
      <w:bookmarkStart w:id="104" w:name="_Toc140587999"/>
      <w:r w:rsidRPr="008572CA">
        <w:t>Misuse of Technology Resources and the Internet</w:t>
      </w:r>
      <w:bookmarkEnd w:id="100"/>
      <w:bookmarkEnd w:id="101"/>
      <w:bookmarkEnd w:id="102"/>
      <w:bookmarkEnd w:id="103"/>
      <w:bookmarkEnd w:id="104"/>
    </w:p>
    <w:p w14:paraId="58E584B8" w14:textId="77777777" w:rsidR="00944E0C" w:rsidRPr="008C64D3" w:rsidRDefault="00944E0C" w:rsidP="006C0F3C">
      <w:pPr>
        <w:pStyle w:val="local1"/>
      </w:pPr>
      <w:r w:rsidRPr="008C64D3">
        <w:t>Students shall not:</w:t>
      </w:r>
    </w:p>
    <w:p w14:paraId="782164CD" w14:textId="77777777" w:rsidR="00944E0C" w:rsidRPr="008C64D3" w:rsidRDefault="00944E0C" w:rsidP="00610F26">
      <w:pPr>
        <w:pStyle w:val="ListBullet"/>
      </w:pPr>
      <w:r>
        <w:t xml:space="preserve">Violate policies, rules, or agreements signed by the student or the student’s parent regarding the use of technology resources. </w:t>
      </w:r>
    </w:p>
    <w:p w14:paraId="34250422" w14:textId="77777777" w:rsidR="00944E0C" w:rsidRPr="008C64D3" w:rsidRDefault="00944E0C" w:rsidP="00610F26">
      <w:pPr>
        <w:pStyle w:val="ListBullet"/>
      </w:pPr>
      <w:bookmarkStart w:id="105" w:name="_Hlk3277856"/>
      <w:r>
        <w:t>Attempt to access or circumvent passwords or other security-related information of the district, students, or employees or upload or create computer viruses, including off school property if the conduct causes a substantial disruption to the educational environment.</w:t>
      </w:r>
    </w:p>
    <w:p w14:paraId="0B1C6957" w14:textId="77777777" w:rsidR="00944E0C" w:rsidRPr="008C64D3" w:rsidRDefault="00944E0C" w:rsidP="00610F26">
      <w:pPr>
        <w:pStyle w:val="ListBullet"/>
      </w:pPr>
      <w:r>
        <w:t>Attempt to alter, destroy, or disable district technology resources including, but not limited to, computers and related equipment, district data, the data of others, or other networks connected to the district’s system, including off school property if the conduct causes a substantial disruption to the educational environment.</w:t>
      </w:r>
    </w:p>
    <w:p w14:paraId="5C01F20A" w14:textId="77777777" w:rsidR="00944E0C" w:rsidRPr="008C64D3" w:rsidRDefault="00944E0C" w:rsidP="00610F26">
      <w:pPr>
        <w:pStyle w:val="ListBullet"/>
      </w:pPr>
      <w:r>
        <w:t>Use the internet or other electronic communications to threaten or harass district students, employees, board members, or volunteers, including off school property if the conduct causes a substantial disruption to the educational environment or infringes on the rights of another student at school.</w:t>
      </w:r>
    </w:p>
    <w:p w14:paraId="51AF55C1" w14:textId="77777777" w:rsidR="00944E0C" w:rsidRPr="008C64D3" w:rsidRDefault="00944E0C" w:rsidP="00610F26">
      <w:pPr>
        <w:pStyle w:val="ListBullet"/>
      </w:pPr>
      <w:r>
        <w:lastRenderedPageBreak/>
        <w:t>Send, post, deliver, or possess electronic messages that are abusive, obscene, sexually oriented, threatening, harassing, damaging to another’s reputation, or illegal, including cyberbullying and “sexting,” either on or off school property, if the conduct causes a substantial disruption to the educational environment or infringes on the rights of another student at school.</w:t>
      </w:r>
    </w:p>
    <w:p w14:paraId="4E79AB13" w14:textId="77777777" w:rsidR="00944E0C" w:rsidRPr="008C64D3" w:rsidRDefault="00944E0C" w:rsidP="00610F26">
      <w:pPr>
        <w:pStyle w:val="ListBullet"/>
      </w:pPr>
      <w:r>
        <w:t xml:space="preserve">Use the internet or other electronic communication to engage in or encourage illegal behavior or threaten school safety, including off school property if the conduct causes a substantial disruption to the educational environment or infringes on the rights of another student at school. </w:t>
      </w:r>
    </w:p>
    <w:p w14:paraId="2CA4C933" w14:textId="77777777" w:rsidR="00944E0C" w:rsidRPr="008572CA" w:rsidRDefault="00944E0C" w:rsidP="00D0199B">
      <w:pPr>
        <w:pStyle w:val="Heading3"/>
      </w:pPr>
      <w:bookmarkStart w:id="106" w:name="_Toc234211579"/>
      <w:bookmarkStart w:id="107" w:name="_Toc319498376"/>
      <w:bookmarkStart w:id="108" w:name="_Toc426358025"/>
      <w:bookmarkStart w:id="109" w:name="_Toc75958482"/>
      <w:bookmarkStart w:id="110" w:name="_Toc140588000"/>
      <w:bookmarkEnd w:id="105"/>
      <w:r w:rsidRPr="008572CA">
        <w:t>Safety Transgressions</w:t>
      </w:r>
      <w:bookmarkEnd w:id="106"/>
      <w:bookmarkEnd w:id="107"/>
      <w:bookmarkEnd w:id="108"/>
      <w:bookmarkEnd w:id="109"/>
      <w:bookmarkEnd w:id="110"/>
    </w:p>
    <w:p w14:paraId="48C78670" w14:textId="77777777" w:rsidR="00944E0C" w:rsidRPr="008572CA" w:rsidRDefault="00944E0C" w:rsidP="006C0F3C">
      <w:pPr>
        <w:pStyle w:val="local1"/>
      </w:pPr>
      <w:r w:rsidRPr="008572CA">
        <w:t>Students shall not:</w:t>
      </w:r>
    </w:p>
    <w:p w14:paraId="297D5985" w14:textId="77777777" w:rsidR="00944E0C" w:rsidRPr="001023C5" w:rsidRDefault="00944E0C" w:rsidP="00610F26">
      <w:pPr>
        <w:pStyle w:val="ListBullet"/>
      </w:pPr>
      <w:r w:rsidRPr="001023C5">
        <w:t xml:space="preserve">Possess published or electronic material that is designed to promote or encourage illegal behavior or that could threaten school safety. </w:t>
      </w:r>
    </w:p>
    <w:p w14:paraId="48E00D32" w14:textId="77777777" w:rsidR="00944E0C" w:rsidRPr="001023C5" w:rsidRDefault="00944E0C" w:rsidP="00610F26">
      <w:pPr>
        <w:pStyle w:val="ListBullet"/>
      </w:pPr>
      <w:r w:rsidRPr="001023C5">
        <w:t xml:space="preserve">Engage in verbal (oral or written) exchanges that threaten the safety of another student, a school employee, or school property. </w:t>
      </w:r>
    </w:p>
    <w:p w14:paraId="566714C0" w14:textId="77777777" w:rsidR="00944E0C" w:rsidRPr="001023C5" w:rsidRDefault="00944E0C" w:rsidP="00610F26">
      <w:pPr>
        <w:pStyle w:val="ListBullet"/>
      </w:pPr>
      <w:r w:rsidRPr="001023C5">
        <w:t>Make false accusations or perpetrate hoaxes regarding school safety.</w:t>
      </w:r>
    </w:p>
    <w:p w14:paraId="4B93DE92" w14:textId="77777777" w:rsidR="00944E0C" w:rsidRPr="001023C5" w:rsidRDefault="00944E0C" w:rsidP="00610F26">
      <w:pPr>
        <w:pStyle w:val="ListBullet"/>
      </w:pPr>
      <w:r w:rsidRPr="001023C5">
        <w:t>Engage in any conduct that school officials might reasonably believe will substantially disrupt the school program or incite violence.</w:t>
      </w:r>
    </w:p>
    <w:p w14:paraId="02CE5232" w14:textId="77777777" w:rsidR="00944E0C" w:rsidRPr="001023C5" w:rsidRDefault="00944E0C" w:rsidP="00610F26">
      <w:pPr>
        <w:pStyle w:val="ListBullet"/>
      </w:pPr>
      <w:r w:rsidRPr="001023C5">
        <w:t>Throw objects that can cause bodily injury or property damage.</w:t>
      </w:r>
    </w:p>
    <w:p w14:paraId="403402C2" w14:textId="77777777" w:rsidR="00944E0C" w:rsidRPr="008572CA" w:rsidRDefault="00944E0C" w:rsidP="00610F26">
      <w:pPr>
        <w:pStyle w:val="ListBullet"/>
      </w:pPr>
      <w:r w:rsidRPr="001023C5">
        <w:t>Discharge a fire extinguisher without valid cause.</w:t>
      </w:r>
    </w:p>
    <w:p w14:paraId="265AA7F8" w14:textId="77777777" w:rsidR="00944E0C" w:rsidRPr="008572CA" w:rsidRDefault="00944E0C" w:rsidP="00D0199B">
      <w:pPr>
        <w:pStyle w:val="Heading3"/>
      </w:pPr>
      <w:bookmarkStart w:id="111" w:name="_Toc234211580"/>
      <w:bookmarkStart w:id="112" w:name="_Toc319498377"/>
      <w:bookmarkStart w:id="113" w:name="_Toc426358026"/>
      <w:bookmarkStart w:id="114" w:name="_Toc75958483"/>
      <w:bookmarkStart w:id="115" w:name="_Toc140588001"/>
      <w:r w:rsidRPr="008572CA">
        <w:t>Miscellaneous Offenses</w:t>
      </w:r>
      <w:bookmarkEnd w:id="111"/>
      <w:bookmarkEnd w:id="112"/>
      <w:bookmarkEnd w:id="113"/>
      <w:bookmarkEnd w:id="114"/>
      <w:bookmarkEnd w:id="115"/>
    </w:p>
    <w:p w14:paraId="7EEA9740" w14:textId="77777777" w:rsidR="00944E0C" w:rsidRPr="008572CA" w:rsidRDefault="00944E0C" w:rsidP="006C0F3C">
      <w:pPr>
        <w:pStyle w:val="local1"/>
      </w:pPr>
      <w:r w:rsidRPr="008572CA">
        <w:t>Students shall not:</w:t>
      </w:r>
    </w:p>
    <w:p w14:paraId="08B9815E" w14:textId="77777777" w:rsidR="00944E0C" w:rsidRPr="008572CA" w:rsidRDefault="00944E0C" w:rsidP="00F77D8D">
      <w:pPr>
        <w:pStyle w:val="ListBullet"/>
      </w:pPr>
      <w:r w:rsidRPr="001023C5">
        <w:t>Violate dress and grooming standards as communicated in the Student Handbook.</w:t>
      </w:r>
    </w:p>
    <w:p w14:paraId="4FA4A43A" w14:textId="77777777" w:rsidR="00944E0C" w:rsidRPr="008572CA" w:rsidRDefault="00944E0C" w:rsidP="00F77D8D">
      <w:pPr>
        <w:pStyle w:val="ListBullet"/>
      </w:pPr>
      <w:r>
        <w:t xml:space="preserve">Engage in academic dishonesty, </w:t>
      </w:r>
      <w:r w:rsidRPr="00CE2A44">
        <w:t>which includes cheating or copying the work of another student, plagiarism, and unauthorized communication between students during an examination.</w:t>
      </w:r>
    </w:p>
    <w:p w14:paraId="7A3D1DEF" w14:textId="77777777" w:rsidR="00944E0C" w:rsidRPr="001023C5" w:rsidRDefault="00944E0C" w:rsidP="00F77D8D">
      <w:pPr>
        <w:pStyle w:val="ListBullet"/>
      </w:pPr>
      <w:r w:rsidRPr="001023C5">
        <w:t>Gamble.</w:t>
      </w:r>
    </w:p>
    <w:p w14:paraId="15B24400" w14:textId="77777777" w:rsidR="00944E0C" w:rsidRPr="001023C5" w:rsidRDefault="00944E0C" w:rsidP="00F77D8D">
      <w:pPr>
        <w:pStyle w:val="ListBullet"/>
      </w:pPr>
      <w:r w:rsidRPr="001023C5">
        <w:t>Falsify records, passes, or other school-related documents.</w:t>
      </w:r>
    </w:p>
    <w:p w14:paraId="72E7764F" w14:textId="77777777" w:rsidR="00944E0C" w:rsidRPr="001023C5" w:rsidRDefault="00944E0C" w:rsidP="00F77D8D">
      <w:pPr>
        <w:pStyle w:val="ListBullet"/>
      </w:pPr>
      <w:r w:rsidRPr="001023C5">
        <w:t>Engage in actions or demonstrations that substantially disrupt or materially interfere with school activities.</w:t>
      </w:r>
    </w:p>
    <w:p w14:paraId="34B2AB63" w14:textId="77777777" w:rsidR="00944E0C" w:rsidRPr="001023C5" w:rsidRDefault="00944E0C" w:rsidP="00F77D8D">
      <w:pPr>
        <w:pStyle w:val="ListBullet"/>
      </w:pPr>
      <w:r w:rsidRPr="001023C5">
        <w:t>Repeatedly violate other communicated campus or classroom standards of conduct.</w:t>
      </w:r>
    </w:p>
    <w:p w14:paraId="4565C404" w14:textId="77777777" w:rsidR="00944E0C" w:rsidRPr="008572CA" w:rsidRDefault="00944E0C" w:rsidP="00F77D8D">
      <w:pPr>
        <w:pStyle w:val="local1"/>
      </w:pPr>
      <w:r w:rsidRPr="001023C5">
        <w:t>The district may impose campus or classroom rules in addition to those found in the Code</w:t>
      </w:r>
      <w:r>
        <w:t xml:space="preserve"> of Conduct</w:t>
      </w:r>
      <w:r w:rsidRPr="001023C5">
        <w:t>. These rules may be posted in classrooms or given to the student and may or may not constitute violations of the Code</w:t>
      </w:r>
      <w:r>
        <w:t xml:space="preserve"> of Conduct</w:t>
      </w:r>
      <w:r w:rsidRPr="001023C5">
        <w:t>.</w:t>
      </w:r>
    </w:p>
    <w:p w14:paraId="7CDC9553" w14:textId="77777777" w:rsidR="00610F26" w:rsidRDefault="00610F26" w:rsidP="00CE571B">
      <w:pPr>
        <w:pStyle w:val="local1"/>
        <w:sectPr w:rsidR="00610F26" w:rsidSect="008A415D">
          <w:pgSz w:w="12240" w:h="15840"/>
          <w:pgMar w:top="1440" w:right="1440" w:bottom="1440" w:left="1440" w:header="576" w:footer="480" w:gutter="0"/>
          <w:cols w:space="720"/>
          <w:docGrid w:linePitch="360"/>
        </w:sectPr>
      </w:pPr>
    </w:p>
    <w:p w14:paraId="0AA0703A" w14:textId="77777777" w:rsidR="008A415D" w:rsidRPr="003B30CF" w:rsidRDefault="008A415D" w:rsidP="00610F26">
      <w:pPr>
        <w:pStyle w:val="Heading2"/>
      </w:pPr>
      <w:bookmarkStart w:id="116" w:name="_Toc234211581"/>
      <w:bookmarkStart w:id="117" w:name="_Toc319498378"/>
      <w:bookmarkStart w:id="118" w:name="_Toc426358027"/>
      <w:bookmarkStart w:id="119" w:name="_Toc75958484"/>
      <w:bookmarkStart w:id="120" w:name="_Toc140588002"/>
      <w:r w:rsidRPr="003B30CF">
        <w:lastRenderedPageBreak/>
        <w:t>Discipline Management Techniques</w:t>
      </w:r>
      <w:bookmarkEnd w:id="116"/>
      <w:bookmarkEnd w:id="117"/>
      <w:bookmarkEnd w:id="118"/>
      <w:bookmarkEnd w:id="119"/>
      <w:bookmarkEnd w:id="120"/>
    </w:p>
    <w:p w14:paraId="47FE210F" w14:textId="77777777" w:rsidR="008A415D" w:rsidRPr="00763FD8" w:rsidRDefault="008A415D" w:rsidP="00763FD8">
      <w:pPr>
        <w:pStyle w:val="local1"/>
      </w:pPr>
      <w:r w:rsidRPr="003B30CF">
        <w:t xml:space="preserve">Discipline shall be designed to improve conduct and encourage students to </w:t>
      </w:r>
      <w:r>
        <w:t>be responsible</w:t>
      </w:r>
      <w:r w:rsidRPr="003B30CF">
        <w:t xml:space="preserve"> members of the school community. Disciplinary action shall draw on the professional judgment of teachers and administrators and on a range of discipline management techniques</w:t>
      </w:r>
      <w:r w:rsidRPr="00B53D2F">
        <w:t>, including restorative practices</w:t>
      </w:r>
      <w:r w:rsidRPr="003B30CF">
        <w:t xml:space="preserve">. Discipline shall be </w:t>
      </w:r>
      <w:r>
        <w:t xml:space="preserve">based on </w:t>
      </w:r>
      <w:r w:rsidRPr="003B30CF">
        <w:t>the seriousness of the offense, the student’s age and grade level, the frequency of misbehavior, the student’s attitude, the effect of the misconduct on the school environment, and statutory requirements.</w:t>
      </w:r>
    </w:p>
    <w:p w14:paraId="7B471AEE" w14:textId="77777777" w:rsidR="008A415D" w:rsidRPr="003B30CF" w:rsidRDefault="008A415D" w:rsidP="00610F26">
      <w:pPr>
        <w:pStyle w:val="Heading3"/>
      </w:pPr>
      <w:bookmarkStart w:id="121" w:name="_Toc234211582"/>
      <w:bookmarkStart w:id="122" w:name="_Toc319498379"/>
      <w:bookmarkStart w:id="123" w:name="_Toc426358028"/>
      <w:bookmarkStart w:id="124" w:name="_Toc75958485"/>
      <w:bookmarkStart w:id="125" w:name="_Toc140588003"/>
      <w:r w:rsidRPr="003B30CF">
        <w:t>Students with Disabilities</w:t>
      </w:r>
      <w:bookmarkEnd w:id="121"/>
      <w:bookmarkEnd w:id="122"/>
      <w:bookmarkEnd w:id="123"/>
      <w:bookmarkEnd w:id="124"/>
      <w:bookmarkEnd w:id="125"/>
    </w:p>
    <w:p w14:paraId="71E11E89" w14:textId="16431D38" w:rsidR="008A415D" w:rsidRPr="003B30CF" w:rsidRDefault="008A415D" w:rsidP="00610F26">
      <w:pPr>
        <w:pStyle w:val="local1"/>
      </w:pPr>
      <w:r w:rsidRPr="003B30CF">
        <w:t xml:space="preserve">The discipline of students with disabilities is subject to applicable state and federal law in addition to the Code of Conduct. </w:t>
      </w:r>
      <w:r>
        <w:t>In the event of any conflict</w:t>
      </w:r>
      <w:r w:rsidRPr="003B30CF">
        <w:t xml:space="preserve">, </w:t>
      </w:r>
      <w:r>
        <w:t>the district shall comply with federal</w:t>
      </w:r>
      <w:r w:rsidRPr="003B30CF">
        <w:t xml:space="preserve"> law.</w:t>
      </w:r>
      <w:r>
        <w:t xml:space="preserve"> For more information regarding discipline of students with disabilities, see policy FOF(LEGAL). </w:t>
      </w:r>
    </w:p>
    <w:p w14:paraId="645D5432" w14:textId="77777777" w:rsidR="008A415D" w:rsidRPr="003B30CF" w:rsidRDefault="008A415D" w:rsidP="00610F26">
      <w:pPr>
        <w:pStyle w:val="local1"/>
      </w:pPr>
      <w:r w:rsidRPr="003B30CF">
        <w:t xml:space="preserve">In accordance with the Education Code, a student who </w:t>
      </w:r>
      <w:r>
        <w:t xml:space="preserve">receives </w:t>
      </w:r>
      <w:r w:rsidRPr="003B30CF">
        <w:t>special education</w:t>
      </w:r>
      <w:r>
        <w:t xml:space="preserve"> services </w:t>
      </w:r>
      <w:r w:rsidRPr="003B30CF">
        <w:t xml:space="preserve">may not be disciplined for conduct meeting the definition of bullying, </w:t>
      </w:r>
      <w:r>
        <w:t xml:space="preserve">cyberbullying, </w:t>
      </w:r>
      <w:r w:rsidRPr="003B30CF">
        <w:t xml:space="preserve">harassment, or making hit lists (see </w:t>
      </w:r>
      <w:r w:rsidRPr="005C501C">
        <w:rPr>
          <w:b/>
          <w:bCs/>
        </w:rPr>
        <w:t>glossary</w:t>
      </w:r>
      <w:r w:rsidRPr="003B30CF">
        <w:t xml:space="preserve">) until an </w:t>
      </w:r>
      <w:r>
        <w:t>Admission, Review, and Dismissal (</w:t>
      </w:r>
      <w:r w:rsidRPr="003B30CF">
        <w:t>ARD</w:t>
      </w:r>
      <w:r>
        <w:t>)</w:t>
      </w:r>
      <w:r w:rsidRPr="003B30CF">
        <w:t xml:space="preserve"> committee meeting has been held to review the conduct.</w:t>
      </w:r>
    </w:p>
    <w:p w14:paraId="6B73E7B1" w14:textId="77777777" w:rsidR="008A415D" w:rsidRPr="003B30CF" w:rsidRDefault="008A415D" w:rsidP="00610F26">
      <w:pPr>
        <w:pStyle w:val="local1"/>
      </w:pPr>
      <w:r w:rsidRPr="003B30CF">
        <w:t xml:space="preserve">In deciding whether to order suspension, DAEP placement, or expulsion, regardless of whether the action is mandatory or discretionary, the district shall take into consideration a disability that substantially impairs the student’s capacity to appreciate the wrongfulness of the student’s conduct. </w:t>
      </w:r>
    </w:p>
    <w:p w14:paraId="588C4FDC" w14:textId="77777777" w:rsidR="008A415D" w:rsidRPr="003B30CF" w:rsidRDefault="008A415D" w:rsidP="00610F26">
      <w:pPr>
        <w:pStyle w:val="Heading3"/>
      </w:pPr>
      <w:bookmarkStart w:id="126" w:name="_Toc234211583"/>
      <w:bookmarkStart w:id="127" w:name="_Toc319498380"/>
      <w:bookmarkStart w:id="128" w:name="_Toc426358029"/>
      <w:bookmarkStart w:id="129" w:name="_Toc75958486"/>
      <w:bookmarkStart w:id="130" w:name="_Toc140588004"/>
      <w:r w:rsidRPr="003B30CF">
        <w:t>Techniques</w:t>
      </w:r>
      <w:bookmarkEnd w:id="126"/>
      <w:bookmarkEnd w:id="127"/>
      <w:bookmarkEnd w:id="128"/>
      <w:bookmarkEnd w:id="129"/>
      <w:bookmarkEnd w:id="130"/>
    </w:p>
    <w:p w14:paraId="19E08DC1" w14:textId="565487F2" w:rsidR="008A415D" w:rsidRPr="001023C5" w:rsidRDefault="008A415D" w:rsidP="00610F26">
      <w:pPr>
        <w:pStyle w:val="local1"/>
      </w:pPr>
      <w:r w:rsidRPr="001023C5">
        <w:t>The following discipline management techniques may be used alone, in combination, or as part of progressive interventions for behavior prohibited by the Code of Conduct or by campus or classroom rules:</w:t>
      </w:r>
    </w:p>
    <w:p w14:paraId="56AAEEFE" w14:textId="77777777" w:rsidR="008A415D" w:rsidRPr="001023C5" w:rsidRDefault="008A415D" w:rsidP="004F44DE">
      <w:pPr>
        <w:pStyle w:val="ListBullet"/>
      </w:pPr>
      <w:r w:rsidRPr="001023C5">
        <w:t>Verbal correction, oral or written.</w:t>
      </w:r>
    </w:p>
    <w:p w14:paraId="769F63DB" w14:textId="77777777" w:rsidR="008A415D" w:rsidRPr="001023C5" w:rsidRDefault="008A415D" w:rsidP="004F44DE">
      <w:pPr>
        <w:pStyle w:val="ListBullet"/>
      </w:pPr>
      <w:r w:rsidRPr="001023C5">
        <w:t>Cooling-off time or</w:t>
      </w:r>
      <w:r>
        <w:t xml:space="preserve"> a brief</w:t>
      </w:r>
      <w:r w:rsidRPr="001023C5">
        <w:t xml:space="preserve"> “time-out”</w:t>
      </w:r>
      <w:r>
        <w:t xml:space="preserve"> period, in accordance with law. </w:t>
      </w:r>
    </w:p>
    <w:p w14:paraId="5BC6C3BD" w14:textId="77777777" w:rsidR="008A415D" w:rsidRPr="001023C5" w:rsidRDefault="008A415D" w:rsidP="004F44DE">
      <w:pPr>
        <w:pStyle w:val="ListBullet"/>
      </w:pPr>
      <w:r w:rsidRPr="001023C5">
        <w:t>Seating changes within the classroom or vehicles owned or operated by the district.</w:t>
      </w:r>
    </w:p>
    <w:p w14:paraId="73501B2C" w14:textId="77777777" w:rsidR="008A415D" w:rsidRPr="001023C5" w:rsidRDefault="008A415D" w:rsidP="004F44DE">
      <w:pPr>
        <w:pStyle w:val="ListBullet"/>
      </w:pPr>
      <w:r w:rsidRPr="001023C5">
        <w:t>Temporary confiscation of items that disrupt the educational process.</w:t>
      </w:r>
    </w:p>
    <w:p w14:paraId="632F6E4E" w14:textId="77777777" w:rsidR="008A415D" w:rsidRPr="001023C5" w:rsidRDefault="008A415D" w:rsidP="004F44DE">
      <w:pPr>
        <w:pStyle w:val="ListBullet"/>
      </w:pPr>
      <w:r w:rsidRPr="001023C5">
        <w:t>Rewards or demerits.</w:t>
      </w:r>
    </w:p>
    <w:p w14:paraId="2DA781FA" w14:textId="77777777" w:rsidR="008A415D" w:rsidRPr="001023C5" w:rsidRDefault="008A415D" w:rsidP="004F44DE">
      <w:pPr>
        <w:pStyle w:val="ListBullet"/>
      </w:pPr>
      <w:r w:rsidRPr="001023C5">
        <w:t>Behavioral contracts.</w:t>
      </w:r>
    </w:p>
    <w:p w14:paraId="0E320CEB" w14:textId="77777777" w:rsidR="008A415D" w:rsidRPr="001023C5" w:rsidRDefault="008A415D" w:rsidP="004F44DE">
      <w:pPr>
        <w:pStyle w:val="ListBullet"/>
      </w:pPr>
      <w:r w:rsidRPr="001023C5">
        <w:t>Counseling by teachers, school counselors, or administrative personnel.</w:t>
      </w:r>
    </w:p>
    <w:p w14:paraId="31265695" w14:textId="77777777" w:rsidR="008A415D" w:rsidRPr="001023C5" w:rsidRDefault="008A415D" w:rsidP="004F44DE">
      <w:pPr>
        <w:pStyle w:val="ListBullet"/>
      </w:pPr>
      <w:r w:rsidRPr="001023C5">
        <w:t xml:space="preserve">Parent-teacher conferences. </w:t>
      </w:r>
    </w:p>
    <w:p w14:paraId="26D46959" w14:textId="77777777" w:rsidR="008A415D" w:rsidRPr="001023C5" w:rsidRDefault="008A415D" w:rsidP="004F44DE">
      <w:pPr>
        <w:pStyle w:val="ListBullet"/>
      </w:pPr>
      <w:r w:rsidRPr="001023C5">
        <w:t>Behavior coaching.</w:t>
      </w:r>
    </w:p>
    <w:p w14:paraId="3DDA3F4B" w14:textId="77777777" w:rsidR="008A415D" w:rsidRPr="001023C5" w:rsidRDefault="008A415D" w:rsidP="004F44DE">
      <w:pPr>
        <w:pStyle w:val="ListBullet"/>
      </w:pPr>
      <w:r w:rsidRPr="001023C5">
        <w:t>Anger management classes.</w:t>
      </w:r>
    </w:p>
    <w:p w14:paraId="78BAF06B" w14:textId="77777777" w:rsidR="008A415D" w:rsidRPr="001023C5" w:rsidRDefault="008A415D" w:rsidP="004F44DE">
      <w:pPr>
        <w:pStyle w:val="ListBullet"/>
      </w:pPr>
      <w:r w:rsidRPr="001023C5">
        <w:t>Mediation (victim-offender).</w:t>
      </w:r>
    </w:p>
    <w:p w14:paraId="36A62059" w14:textId="77777777" w:rsidR="008A415D" w:rsidRPr="001023C5" w:rsidRDefault="008A415D" w:rsidP="004F44DE">
      <w:pPr>
        <w:pStyle w:val="ListBullet"/>
      </w:pPr>
      <w:r w:rsidRPr="001023C5">
        <w:t>Classroom circles.</w:t>
      </w:r>
    </w:p>
    <w:p w14:paraId="1E33CA54" w14:textId="77777777" w:rsidR="008A415D" w:rsidRPr="001023C5" w:rsidRDefault="008A415D" w:rsidP="004F44DE">
      <w:pPr>
        <w:pStyle w:val="ListBullet"/>
      </w:pPr>
      <w:r w:rsidRPr="001023C5">
        <w:t>Family group conferencing.</w:t>
      </w:r>
    </w:p>
    <w:p w14:paraId="43E5C3BE" w14:textId="77777777" w:rsidR="008A415D" w:rsidRPr="00297401" w:rsidRDefault="008A415D" w:rsidP="004F44DE">
      <w:pPr>
        <w:pStyle w:val="ListBullet"/>
      </w:pPr>
      <w:r w:rsidRPr="007A064D">
        <w:t>Grade reductions for cheating, plagiarism, and as otherwise permitted by policy.</w:t>
      </w:r>
      <w:r w:rsidRPr="00297401">
        <w:t xml:space="preserve"> </w:t>
      </w:r>
    </w:p>
    <w:p w14:paraId="609337F3" w14:textId="77777777" w:rsidR="008A415D" w:rsidRPr="001023C5" w:rsidRDefault="008A415D" w:rsidP="004F44DE">
      <w:pPr>
        <w:pStyle w:val="ListBullet"/>
      </w:pPr>
      <w:r w:rsidRPr="001023C5">
        <w:lastRenderedPageBreak/>
        <w:t xml:space="preserve">Detention, including outside regular school hours. </w:t>
      </w:r>
    </w:p>
    <w:p w14:paraId="0AD63CA6" w14:textId="53AEE9DF" w:rsidR="008A415D" w:rsidRPr="001023C5" w:rsidRDefault="008A415D" w:rsidP="004F44DE">
      <w:pPr>
        <w:pStyle w:val="ListBullet"/>
      </w:pPr>
      <w:r w:rsidRPr="001023C5">
        <w:t>Sending the student to the office</w:t>
      </w:r>
      <w:r>
        <w:t>, another</w:t>
      </w:r>
      <w:r w:rsidRPr="001023C5">
        <w:t xml:space="preserve"> assigned area, or to </w:t>
      </w:r>
      <w:r w:rsidR="00584C56" w:rsidRPr="001023C5">
        <w:t>in-school suspension</w:t>
      </w:r>
      <w:r w:rsidR="00584C56">
        <w:t xml:space="preserve"> (ISS)</w:t>
      </w:r>
      <w:r w:rsidRPr="001023C5">
        <w:t>.</w:t>
      </w:r>
    </w:p>
    <w:p w14:paraId="57E157D6" w14:textId="77777777" w:rsidR="008A415D" w:rsidRPr="001023C5" w:rsidRDefault="008A415D" w:rsidP="004F44DE">
      <w:pPr>
        <w:pStyle w:val="ListBullet"/>
      </w:pPr>
      <w:r w:rsidRPr="001023C5">
        <w:t>Assignment of school duties, such as cleaning or picking up litter.</w:t>
      </w:r>
    </w:p>
    <w:p w14:paraId="7AF39B09" w14:textId="77777777" w:rsidR="008A415D" w:rsidRPr="001023C5" w:rsidRDefault="008A415D" w:rsidP="004F44DE">
      <w:pPr>
        <w:pStyle w:val="ListBullet"/>
      </w:pPr>
      <w:r w:rsidRPr="001023C5">
        <w:t>Withdrawal of privileges, such as participation in extracurricular activities, eligibility for seeking and holding honorary offices, or membership in school-sponsored clubs and organizations.</w:t>
      </w:r>
    </w:p>
    <w:p w14:paraId="6E8F907E" w14:textId="77777777" w:rsidR="008A415D" w:rsidRPr="001023C5" w:rsidRDefault="008A415D" w:rsidP="004F44DE">
      <w:pPr>
        <w:pStyle w:val="ListBullet"/>
      </w:pPr>
      <w:r w:rsidRPr="001023C5">
        <w:t>Penalties identified in student organizations’ extracurricular standards of behavior.</w:t>
      </w:r>
    </w:p>
    <w:p w14:paraId="14A72517" w14:textId="77777777" w:rsidR="008A415D" w:rsidRPr="001023C5" w:rsidRDefault="008A415D" w:rsidP="004F44DE">
      <w:pPr>
        <w:pStyle w:val="ListBullet"/>
      </w:pPr>
      <w:r w:rsidRPr="001023C5">
        <w:t>Restriction or revocation of district transportation privileges.</w:t>
      </w:r>
    </w:p>
    <w:p w14:paraId="6B46ABCF" w14:textId="77777777" w:rsidR="008A415D" w:rsidRPr="001023C5" w:rsidRDefault="008A415D" w:rsidP="004F44DE">
      <w:pPr>
        <w:pStyle w:val="ListBullet"/>
      </w:pPr>
      <w:r w:rsidRPr="001023C5">
        <w:t>School-assessed and school-administered probation.</w:t>
      </w:r>
    </w:p>
    <w:p w14:paraId="7C8B0CA5" w14:textId="178BF78D" w:rsidR="008A415D" w:rsidRPr="001023C5" w:rsidRDefault="008A415D" w:rsidP="004F44DE">
      <w:pPr>
        <w:pStyle w:val="ListBullet"/>
      </w:pPr>
      <w:r w:rsidRPr="001023C5">
        <w:t xml:space="preserve">Out-of-school suspension, as specified in </w:t>
      </w:r>
      <w:r w:rsidRPr="00E16C6F">
        <w:rPr>
          <w:b/>
          <w:bCs/>
        </w:rPr>
        <w:t>Out-of-School Suspension</w:t>
      </w:r>
      <w:r w:rsidRPr="001023C5">
        <w:t>.</w:t>
      </w:r>
    </w:p>
    <w:p w14:paraId="7D710E46" w14:textId="54CF0CC7" w:rsidR="008A415D" w:rsidRPr="001023C5" w:rsidRDefault="008A415D" w:rsidP="004F44DE">
      <w:pPr>
        <w:pStyle w:val="ListBullet"/>
      </w:pPr>
      <w:r w:rsidRPr="001023C5">
        <w:t xml:space="preserve">Placement in a DAEP, as specified in </w:t>
      </w:r>
      <w:r w:rsidRPr="00E16C6F">
        <w:rPr>
          <w:b/>
          <w:bCs/>
        </w:rPr>
        <w:t>DA</w:t>
      </w:r>
      <w:r w:rsidR="00B53D2F">
        <w:rPr>
          <w:b/>
          <w:bCs/>
        </w:rPr>
        <w:t>EP</w:t>
      </w:r>
      <w:r w:rsidRPr="001023C5">
        <w:t>.</w:t>
      </w:r>
    </w:p>
    <w:p w14:paraId="753D88D7" w14:textId="36A4C44C" w:rsidR="008A415D" w:rsidRPr="00150AC5" w:rsidRDefault="008A415D" w:rsidP="004F44DE">
      <w:pPr>
        <w:pStyle w:val="ListBullet"/>
      </w:pPr>
      <w:r>
        <w:t>Expulsion and/or placement</w:t>
      </w:r>
      <w:r w:rsidRPr="001023C5">
        <w:t xml:space="preserve"> in an alternative educational setting, as specified in </w:t>
      </w:r>
      <w:r w:rsidRPr="00E16C6F">
        <w:rPr>
          <w:b/>
          <w:bCs/>
        </w:rPr>
        <w:t>Placement and/or Expulsion for Certain Offenses</w:t>
      </w:r>
      <w:r w:rsidRPr="001023C5">
        <w:t>.</w:t>
      </w:r>
    </w:p>
    <w:p w14:paraId="54B79238" w14:textId="6E9FB1C7" w:rsidR="008A415D" w:rsidRPr="001023C5" w:rsidRDefault="008A415D" w:rsidP="004F44DE">
      <w:pPr>
        <w:pStyle w:val="ListBullet"/>
      </w:pPr>
      <w:r w:rsidRPr="001023C5">
        <w:t xml:space="preserve">Expulsion, as specified in </w:t>
      </w:r>
      <w:r w:rsidRPr="00E16C6F">
        <w:rPr>
          <w:b/>
          <w:bCs/>
        </w:rPr>
        <w:t>Expulsion</w:t>
      </w:r>
      <w:r w:rsidRPr="001023C5">
        <w:t>.</w:t>
      </w:r>
    </w:p>
    <w:p w14:paraId="217160C3" w14:textId="77777777" w:rsidR="008A415D" w:rsidRPr="001023C5" w:rsidRDefault="008A415D" w:rsidP="004F44DE">
      <w:pPr>
        <w:pStyle w:val="ListBullet"/>
      </w:pPr>
      <w:r w:rsidRPr="001023C5">
        <w:t>Referral to an outside agency or legal authority for criminal prosecution in addition to disciplinary measures imposed by the district.</w:t>
      </w:r>
    </w:p>
    <w:p w14:paraId="1599DA55" w14:textId="77777777" w:rsidR="008A415D" w:rsidRPr="001023C5" w:rsidRDefault="008A415D" w:rsidP="004F44DE">
      <w:pPr>
        <w:pStyle w:val="ListBullet"/>
      </w:pPr>
      <w:r w:rsidRPr="001023C5">
        <w:t>Other strategies and consequences as determined by school officials.</w:t>
      </w:r>
    </w:p>
    <w:p w14:paraId="4A5998EA" w14:textId="77777777" w:rsidR="008A415D" w:rsidRPr="00266B68" w:rsidRDefault="008A415D" w:rsidP="00610F26">
      <w:pPr>
        <w:pStyle w:val="Heading3"/>
      </w:pPr>
      <w:bookmarkStart w:id="131" w:name="_Ref13476349"/>
      <w:bookmarkStart w:id="132" w:name="_Toc75958487"/>
      <w:bookmarkStart w:id="133" w:name="_Toc140588005"/>
      <w:r w:rsidRPr="00266B68">
        <w:t xml:space="preserve">Prohibited Aversive </w:t>
      </w:r>
      <w:r w:rsidRPr="00F517A5">
        <w:t>Techniques</w:t>
      </w:r>
      <w:bookmarkEnd w:id="131"/>
      <w:bookmarkEnd w:id="132"/>
      <w:bookmarkEnd w:id="133"/>
    </w:p>
    <w:p w14:paraId="6A4C1F06" w14:textId="77777777" w:rsidR="008A415D" w:rsidRDefault="008A415D" w:rsidP="00610F26">
      <w:pPr>
        <w:pStyle w:val="local1"/>
      </w:pPr>
      <w:r w:rsidRPr="00A807CD">
        <w:t>Aversive techniques are prohibited</w:t>
      </w:r>
      <w:r>
        <w:t xml:space="preserve"> for use with students</w:t>
      </w:r>
      <w:r w:rsidRPr="00A807CD">
        <w:t xml:space="preserve"> and are defined as techniques or interventions intended to reduce the reoccurrence of a behavior by intentionally inflicting significant physical or emotional discomfort or pain. Aversive techniques include</w:t>
      </w:r>
      <w:r>
        <w:t xml:space="preserve">: </w:t>
      </w:r>
    </w:p>
    <w:p w14:paraId="054F171A" w14:textId="77777777" w:rsidR="008A415D" w:rsidRPr="00342ED7" w:rsidRDefault="008A415D" w:rsidP="004F44DE">
      <w:pPr>
        <w:pStyle w:val="ListBullet"/>
      </w:pPr>
      <w:r w:rsidRPr="00266B68">
        <w:t>Using techniques designed or likely to cause physical pain, other than corporal punishment as permitted by district policy</w:t>
      </w:r>
      <w:r>
        <w:t>.</w:t>
      </w:r>
      <w:r w:rsidRPr="00266B68">
        <w:t xml:space="preserve"> </w:t>
      </w:r>
      <w:r>
        <w:t>[</w:t>
      </w:r>
      <w:r w:rsidRPr="00266B68">
        <w:t xml:space="preserve">See </w:t>
      </w:r>
      <w:r>
        <w:t xml:space="preserve">policy </w:t>
      </w:r>
      <w:r w:rsidRPr="00266B68">
        <w:t>FO(LOCAL)</w:t>
      </w:r>
      <w:r>
        <w:t>.]</w:t>
      </w:r>
      <w:r w:rsidRPr="00266B68">
        <w:t xml:space="preserve"> </w:t>
      </w:r>
    </w:p>
    <w:p w14:paraId="463605D4" w14:textId="77777777" w:rsidR="008A415D" w:rsidRPr="00266B68" w:rsidRDefault="008A415D" w:rsidP="004F44DE">
      <w:pPr>
        <w:pStyle w:val="ListBullet"/>
      </w:pPr>
      <w:r w:rsidRPr="00266B68">
        <w:t xml:space="preserve">Using techniques designed or likely to cause physical pain by electric shock or any procedure involving pressure points </w:t>
      </w:r>
      <w:r>
        <w:t>or</w:t>
      </w:r>
      <w:r w:rsidRPr="00266B68">
        <w:t xml:space="preserve"> joint locks</w:t>
      </w:r>
      <w:r>
        <w:t>.</w:t>
      </w:r>
    </w:p>
    <w:p w14:paraId="218A7780" w14:textId="77777777" w:rsidR="008A415D" w:rsidRPr="00266B68" w:rsidRDefault="008A415D" w:rsidP="004F44DE">
      <w:pPr>
        <w:pStyle w:val="ListBullet"/>
      </w:pPr>
      <w:r w:rsidRPr="00266B68">
        <w:t>Directed release of noxious, toxic, or unpleasant spray, mist, or substance near a student’s face</w:t>
      </w:r>
      <w:r>
        <w:t>.</w:t>
      </w:r>
      <w:r w:rsidRPr="00266B68">
        <w:t xml:space="preserve"> </w:t>
      </w:r>
    </w:p>
    <w:p w14:paraId="5817290A" w14:textId="77777777" w:rsidR="008A415D" w:rsidRPr="00342ED7" w:rsidRDefault="008A415D" w:rsidP="004F44DE">
      <w:pPr>
        <w:pStyle w:val="ListBullet"/>
      </w:pPr>
      <w:r w:rsidRPr="00266B68">
        <w:t>Denying adequate sleep, air, food, water, shelter, bedding, physical comfort, supervision, or access to a restroom facility</w:t>
      </w:r>
      <w:r>
        <w:t>.</w:t>
      </w:r>
      <w:r w:rsidRPr="00266B68">
        <w:t xml:space="preserve"> </w:t>
      </w:r>
    </w:p>
    <w:p w14:paraId="0B8E3FAD" w14:textId="77777777" w:rsidR="008A415D" w:rsidRPr="00266B68" w:rsidRDefault="008A415D" w:rsidP="004F44DE">
      <w:pPr>
        <w:pStyle w:val="ListBullet"/>
      </w:pPr>
      <w:r w:rsidRPr="00266B68">
        <w:t>Ridiculing or demeaning a student in a manner that adversely affects or endangers the learning or mental health of the student or constitutes verbal abuse</w:t>
      </w:r>
      <w:r>
        <w:t>.</w:t>
      </w:r>
      <w:r w:rsidRPr="00266B68">
        <w:t xml:space="preserve"> </w:t>
      </w:r>
    </w:p>
    <w:p w14:paraId="6B2D778F" w14:textId="77777777" w:rsidR="008A415D" w:rsidRPr="00342ED7" w:rsidRDefault="008A415D" w:rsidP="004F44DE">
      <w:pPr>
        <w:pStyle w:val="ListBullet"/>
      </w:pPr>
      <w:r w:rsidRPr="00266B68">
        <w:t>Employing a device, material, or object that immobilizes all four of a student’s extremities, including prone or supine floor restraint</w:t>
      </w:r>
      <w:r>
        <w:t>.</w:t>
      </w:r>
      <w:r w:rsidRPr="00266B68">
        <w:t xml:space="preserve"> </w:t>
      </w:r>
    </w:p>
    <w:p w14:paraId="4A508D21" w14:textId="77777777" w:rsidR="008A415D" w:rsidRDefault="008A415D" w:rsidP="004F44DE">
      <w:pPr>
        <w:pStyle w:val="ListBullet"/>
      </w:pPr>
      <w:r w:rsidRPr="00B44212">
        <w:t>Impairing the student’s breathing, including applying pressure to the student’s torso or neck or placing something in, on, or over the student’s mouth or nose or covering the student’s face</w:t>
      </w:r>
      <w:r>
        <w:t>.</w:t>
      </w:r>
      <w:r w:rsidRPr="00266B68">
        <w:t xml:space="preserve"> </w:t>
      </w:r>
    </w:p>
    <w:p w14:paraId="0F42FF49" w14:textId="77777777" w:rsidR="008A415D" w:rsidRPr="00266B68" w:rsidRDefault="008A415D" w:rsidP="004F44DE">
      <w:pPr>
        <w:pStyle w:val="ListBullet"/>
      </w:pPr>
      <w:r w:rsidRPr="00266B68">
        <w:t>Restricting the student’s circulation</w:t>
      </w:r>
      <w:r>
        <w:t>.</w:t>
      </w:r>
      <w:r w:rsidRPr="00266B68">
        <w:t xml:space="preserve"> </w:t>
      </w:r>
    </w:p>
    <w:p w14:paraId="18485443" w14:textId="77777777" w:rsidR="008A415D" w:rsidRPr="00266B68" w:rsidRDefault="008A415D" w:rsidP="004F44DE">
      <w:pPr>
        <w:pStyle w:val="ListBullet"/>
      </w:pPr>
      <w:r w:rsidRPr="00266B68">
        <w:t>Securing the student to a stationary object while the student is standing or sitting</w:t>
      </w:r>
      <w:r>
        <w:t>.</w:t>
      </w:r>
    </w:p>
    <w:p w14:paraId="29D53F6B" w14:textId="77777777" w:rsidR="008A415D" w:rsidRPr="00266B68" w:rsidRDefault="008A415D" w:rsidP="004F44DE">
      <w:pPr>
        <w:pStyle w:val="ListBullet"/>
      </w:pPr>
      <w:r w:rsidRPr="00266B68">
        <w:lastRenderedPageBreak/>
        <w:t>Inhibiting, reducing, or hindering the student’s ability to communicate</w:t>
      </w:r>
      <w:r>
        <w:t>.</w:t>
      </w:r>
      <w:r w:rsidRPr="00266B68">
        <w:t xml:space="preserve"> </w:t>
      </w:r>
    </w:p>
    <w:p w14:paraId="74EEC4BC" w14:textId="77777777" w:rsidR="008A415D" w:rsidRPr="00266B68" w:rsidRDefault="008A415D" w:rsidP="004F44DE">
      <w:pPr>
        <w:pStyle w:val="ListBullet"/>
      </w:pPr>
      <w:r w:rsidRPr="00266B68">
        <w:t>Using chemical restraints</w:t>
      </w:r>
      <w:r>
        <w:t>.</w:t>
      </w:r>
      <w:r w:rsidRPr="00266B68">
        <w:t xml:space="preserve"> </w:t>
      </w:r>
    </w:p>
    <w:p w14:paraId="06FE4A79" w14:textId="4543C0D9" w:rsidR="008A415D" w:rsidRPr="00150AC5" w:rsidRDefault="008A415D" w:rsidP="004F44DE">
      <w:pPr>
        <w:pStyle w:val="ListBullet"/>
      </w:pPr>
      <w:r w:rsidRPr="00266B68">
        <w:t>Using time-out in a manner that prevents the student from being able to be involved in and progress appropriately in the required curriculum or</w:t>
      </w:r>
      <w:r>
        <w:t xml:space="preserve"> any applicable </w:t>
      </w:r>
      <w:r w:rsidR="001B29B8">
        <w:t>individualized education program (IEP)</w:t>
      </w:r>
      <w:r>
        <w:t xml:space="preserve"> goals, including isolating the student using physical barriers.</w:t>
      </w:r>
    </w:p>
    <w:p w14:paraId="647BC644" w14:textId="77777777" w:rsidR="008A415D" w:rsidRPr="00A807CD" w:rsidRDefault="008A415D" w:rsidP="004F44DE">
      <w:pPr>
        <w:pStyle w:val="ListBullet"/>
      </w:pPr>
      <w:r>
        <w:t>Depriving the student of one or more of the student’s senses, unless the technique does not cause the student discomfort or complies with the student’s IEP or behavior intervention plan (BIP).</w:t>
      </w:r>
    </w:p>
    <w:p w14:paraId="7B721563" w14:textId="77777777" w:rsidR="008A415D" w:rsidRPr="003B30CF" w:rsidRDefault="008A415D" w:rsidP="00610F26">
      <w:pPr>
        <w:pStyle w:val="Heading3"/>
      </w:pPr>
      <w:bookmarkStart w:id="134" w:name="_Toc234211584"/>
      <w:bookmarkStart w:id="135" w:name="_Toc319498381"/>
      <w:bookmarkStart w:id="136" w:name="_Toc426358030"/>
      <w:bookmarkStart w:id="137" w:name="_Toc75958488"/>
      <w:bookmarkStart w:id="138" w:name="_Toc140588006"/>
      <w:r w:rsidRPr="003B30CF">
        <w:t>Notification</w:t>
      </w:r>
      <w:bookmarkEnd w:id="134"/>
      <w:bookmarkEnd w:id="135"/>
      <w:bookmarkEnd w:id="136"/>
      <w:bookmarkEnd w:id="137"/>
      <w:bookmarkEnd w:id="138"/>
    </w:p>
    <w:p w14:paraId="62AB6C60" w14:textId="5E7926BD" w:rsidR="008A415D" w:rsidRDefault="008A415D" w:rsidP="00610F26">
      <w:pPr>
        <w:pStyle w:val="local1"/>
      </w:pPr>
      <w:r w:rsidRPr="003B30CF">
        <w:t xml:space="preserve">The </w:t>
      </w:r>
      <w:r>
        <w:t>CBC</w:t>
      </w:r>
      <w:r w:rsidRPr="003B30CF">
        <w:t xml:space="preserve"> shall promptly notify a student’s parent by phone or in person of any violation that may result in in-school or out-of-school suspension, placement in a DAEP, placement in a JJAEP, or expulsion. The </w:t>
      </w:r>
      <w:r>
        <w:t>CBC</w:t>
      </w:r>
      <w:r w:rsidRPr="003B30CF">
        <w:t xml:space="preserve"> shall also notify a student’s parent if the student is taken into custody by a law enforcement officer under the disciplinary provisions of the Education Code. </w:t>
      </w:r>
    </w:p>
    <w:p w14:paraId="656990FD" w14:textId="0ECC9D8A" w:rsidR="008A415D" w:rsidRPr="00150AC5" w:rsidRDefault="008A415D" w:rsidP="00610F26">
      <w:pPr>
        <w:pStyle w:val="local1"/>
      </w:pPr>
      <w:r w:rsidRPr="003B30CF">
        <w:t>A good</w:t>
      </w:r>
      <w:r>
        <w:t>-</w:t>
      </w:r>
      <w:r w:rsidRPr="003B30CF">
        <w:t>faith effort shall be made</w:t>
      </w:r>
      <w:r>
        <w:t xml:space="preserve"> to provide written notice of the disciplinary action to the student,</w:t>
      </w:r>
      <w:r w:rsidRPr="003B30CF">
        <w:t xml:space="preserve"> on the day the action</w:t>
      </w:r>
      <w:r>
        <w:t xml:space="preserve"> </w:t>
      </w:r>
      <w:r w:rsidRPr="003B30CF">
        <w:t>was taken</w:t>
      </w:r>
      <w:r>
        <w:t>,</w:t>
      </w:r>
      <w:r w:rsidRPr="003B30CF">
        <w:t xml:space="preserve"> for delivery to the student’s parent</w:t>
      </w:r>
      <w:r>
        <w:t xml:space="preserve">. </w:t>
      </w:r>
      <w:r w:rsidRPr="003B30CF">
        <w:t xml:space="preserve">If the parent has not been reached by telephone or in person by 5:00 p.m. of the first business day after the day the disciplinary action was taken, the </w:t>
      </w:r>
      <w:r>
        <w:t>CBC</w:t>
      </w:r>
      <w:r w:rsidRPr="003B30CF">
        <w:t xml:space="preserve"> shall send written notification by U.S. Mail. If the </w:t>
      </w:r>
      <w:r>
        <w:t>CBC</w:t>
      </w:r>
      <w:r w:rsidRPr="003B30CF">
        <w:t xml:space="preserve"> is not able to provide notice to the parent, the principal or des</w:t>
      </w:r>
      <w:r>
        <w:t>ignee shall provide the notice.</w:t>
      </w:r>
    </w:p>
    <w:p w14:paraId="1DEC2C41" w14:textId="77777777" w:rsidR="008A415D" w:rsidRPr="003B30CF" w:rsidRDefault="008A415D" w:rsidP="00610F26">
      <w:pPr>
        <w:pStyle w:val="local1"/>
      </w:pPr>
      <w:r w:rsidRPr="003B30CF">
        <w:t xml:space="preserve">Before the principal or appropriate administrator assigns a student under </w:t>
      </w:r>
      <w:r>
        <w:t xml:space="preserve">age </w:t>
      </w:r>
      <w:r w:rsidRPr="003B30CF">
        <w:t>18 to detention outside regular school hours, notice shall be given to the student’s parent to inform him or her of the reason for the detention and permit arrangements for necessary transportation.</w:t>
      </w:r>
    </w:p>
    <w:p w14:paraId="086A7423" w14:textId="77777777" w:rsidR="008A415D" w:rsidRPr="003B30CF" w:rsidRDefault="008A415D" w:rsidP="00610F26">
      <w:pPr>
        <w:pStyle w:val="Heading3"/>
      </w:pPr>
      <w:bookmarkStart w:id="139" w:name="_Toc234211585"/>
      <w:bookmarkStart w:id="140" w:name="_Toc319498382"/>
      <w:bookmarkStart w:id="141" w:name="_Toc426358031"/>
      <w:bookmarkStart w:id="142" w:name="_Toc75958489"/>
      <w:bookmarkStart w:id="143" w:name="_Toc140588007"/>
      <w:r w:rsidRPr="003B30CF">
        <w:t>Appeals</w:t>
      </w:r>
      <w:bookmarkEnd w:id="139"/>
      <w:bookmarkEnd w:id="140"/>
      <w:bookmarkEnd w:id="141"/>
      <w:bookmarkEnd w:id="142"/>
      <w:bookmarkEnd w:id="143"/>
    </w:p>
    <w:p w14:paraId="76F610DE" w14:textId="15829DA1" w:rsidR="008A415D" w:rsidRPr="003B30CF" w:rsidRDefault="008A415D" w:rsidP="00610F26">
      <w:pPr>
        <w:pStyle w:val="local1"/>
      </w:pPr>
      <w:r w:rsidRPr="003B30CF">
        <w:t xml:space="preserve">Questions from parents regarding disciplinary measures should be addressed to the teacher, campus administration, or </w:t>
      </w:r>
      <w:r>
        <w:t>CBC</w:t>
      </w:r>
      <w:r w:rsidRPr="003B30CF">
        <w:t xml:space="preserve">, as appropriate. Appeals or complaints regarding the use of specific discipline management techniques should be addressed in accordance with policy FNG(LOCAL). A copy of the policy may be obtained from the principal’s office, the </w:t>
      </w:r>
      <w:r>
        <w:t>CBC</w:t>
      </w:r>
      <w:r w:rsidRPr="003B30CF">
        <w:t>’s office, or the central administration office</w:t>
      </w:r>
      <w:r w:rsidRPr="00404F9E">
        <w:t xml:space="preserve"> </w:t>
      </w:r>
      <w:r w:rsidRPr="00B53D2F">
        <w:t>or through Policy Online</w:t>
      </w:r>
      <w:r w:rsidRPr="00B53D2F">
        <w:rPr>
          <w:rFonts w:cs="Arial"/>
          <w:vertAlign w:val="superscript"/>
        </w:rPr>
        <w:t>®</w:t>
      </w:r>
      <w:r w:rsidRPr="00B53D2F">
        <w:t xml:space="preserve"> at the following address</w:t>
      </w:r>
      <w:r w:rsidR="00B53D2F">
        <w:t xml:space="preserve">: </w:t>
      </w:r>
      <w:hyperlink r:id="rId15" w:history="1">
        <w:r w:rsidR="00B53D2F" w:rsidRPr="00B14768">
          <w:rPr>
            <w:rStyle w:val="Hyperlink"/>
            <w:sz w:val="22"/>
          </w:rPr>
          <w:t>www.donnaisd.net</w:t>
        </w:r>
      </w:hyperlink>
      <w:r w:rsidR="00B53D2F">
        <w:t xml:space="preserve">. </w:t>
      </w:r>
    </w:p>
    <w:p w14:paraId="58F210A7" w14:textId="77777777" w:rsidR="008A415D" w:rsidRPr="003B30CF" w:rsidRDefault="008A415D" w:rsidP="00610F26">
      <w:pPr>
        <w:pStyle w:val="local1"/>
      </w:pPr>
      <w:r>
        <w:t xml:space="preserve">The district </w:t>
      </w:r>
      <w:r w:rsidRPr="003B30CF">
        <w:t xml:space="preserve">shall not </w:t>
      </w:r>
      <w:r>
        <w:t>delay a disciplinary consequence</w:t>
      </w:r>
      <w:r w:rsidRPr="003B30CF">
        <w:t xml:space="preserve"> </w:t>
      </w:r>
      <w:r>
        <w:t>while a student or parent pursues a</w:t>
      </w:r>
      <w:r w:rsidRPr="003B30CF">
        <w:t xml:space="preserve"> grievance.</w:t>
      </w:r>
      <w:r>
        <w:t xml:space="preserve"> In the instance of a student who is accused of conduct that meets the definition of sexual harassment as defined by Title IX, the district will comply with applicable federal law, including the Title IX formal complaint process. See policies FFH(LEGAL) and (LOCAL).</w:t>
      </w:r>
    </w:p>
    <w:p w14:paraId="1E3B60B2" w14:textId="77777777" w:rsidR="00FF4705" w:rsidRDefault="00FF4705" w:rsidP="00CE571B">
      <w:pPr>
        <w:pStyle w:val="local1"/>
        <w:sectPr w:rsidR="00FF4705" w:rsidSect="008A415D">
          <w:pgSz w:w="12240" w:h="15840"/>
          <w:pgMar w:top="1440" w:right="1440" w:bottom="1440" w:left="1440" w:header="576" w:footer="432" w:gutter="0"/>
          <w:cols w:space="720"/>
          <w:docGrid w:linePitch="360"/>
        </w:sectPr>
      </w:pPr>
    </w:p>
    <w:p w14:paraId="458F0FCC" w14:textId="77777777" w:rsidR="008A415D" w:rsidRPr="00A86877" w:rsidRDefault="008A415D" w:rsidP="00767D4E">
      <w:pPr>
        <w:pStyle w:val="Heading2"/>
      </w:pPr>
      <w:bookmarkStart w:id="144" w:name="_Toc75958490"/>
      <w:bookmarkStart w:id="145" w:name="_Toc140588008"/>
      <w:r w:rsidRPr="00FF4705">
        <w:lastRenderedPageBreak/>
        <w:t>Removal from the School Bus</w:t>
      </w:r>
      <w:bookmarkEnd w:id="144"/>
      <w:bookmarkEnd w:id="145"/>
    </w:p>
    <w:p w14:paraId="1C5DE877" w14:textId="7DC6EB79" w:rsidR="008A415D" w:rsidRPr="00614452" w:rsidRDefault="008A415D" w:rsidP="00FF4705">
      <w:pPr>
        <w:pStyle w:val="local1"/>
      </w:pPr>
      <w:r w:rsidRPr="00E40D78">
        <w:t xml:space="preserve">A bus driver may refer a student </w:t>
      </w:r>
      <w:r w:rsidRPr="00614452">
        <w:t>to the principal’s office or the CBC’s office to maintain effective discipline on the bus. The principal or CBC must employ additional discipline management techniques, as appropriate, which can include restricting or revoking a student’s bus riding privileges.</w:t>
      </w:r>
    </w:p>
    <w:p w14:paraId="59ABF186" w14:textId="5344855B" w:rsidR="008A415D" w:rsidRPr="00FF4705" w:rsidRDefault="008A415D" w:rsidP="00FF4705">
      <w:pPr>
        <w:pStyle w:val="local1"/>
      </w:pPr>
      <w:r w:rsidRPr="00614452">
        <w:t>To transport students safely, the vehicle operator must focus on driving and not be distracted by student misbehavior. Therefore, when appropriate disciplinary management techniques fail to improve student behavior or when specific misconduct warrants immediate removal, the principal or the CBC</w:t>
      </w:r>
      <w:r w:rsidRPr="00404F9E">
        <w:t xml:space="preserve"> </w:t>
      </w:r>
      <w:r w:rsidRPr="00E40D78">
        <w:t>may restrict or revoke a student’s transportation privileges, in accordance with law</w:t>
      </w:r>
      <w:r>
        <w:t>.</w:t>
      </w:r>
    </w:p>
    <w:p w14:paraId="46178711" w14:textId="77777777" w:rsidR="00FF4705" w:rsidRDefault="00FF4705" w:rsidP="00CE571B">
      <w:pPr>
        <w:pStyle w:val="local1"/>
        <w:sectPr w:rsidR="00FF4705" w:rsidSect="008A415D">
          <w:pgSz w:w="12240" w:h="15840"/>
          <w:pgMar w:top="1440" w:right="1440" w:bottom="1440" w:left="1440" w:header="576" w:footer="480" w:gutter="0"/>
          <w:cols w:space="720"/>
          <w:docGrid w:linePitch="360"/>
        </w:sectPr>
      </w:pPr>
    </w:p>
    <w:p w14:paraId="2D8D03A0" w14:textId="77777777" w:rsidR="008A415D" w:rsidRPr="00A86877" w:rsidRDefault="008A415D" w:rsidP="00767D4E">
      <w:pPr>
        <w:pStyle w:val="Heading2"/>
      </w:pPr>
      <w:bookmarkStart w:id="146" w:name="_Ref57194041"/>
      <w:bookmarkStart w:id="147" w:name="_Toc75958491"/>
      <w:bookmarkStart w:id="148" w:name="_Toc140588009"/>
      <w:r w:rsidRPr="00FF4705">
        <w:lastRenderedPageBreak/>
        <w:t>Removal from the Regular Educational Setting</w:t>
      </w:r>
      <w:bookmarkEnd w:id="146"/>
      <w:bookmarkEnd w:id="147"/>
      <w:bookmarkEnd w:id="148"/>
    </w:p>
    <w:p w14:paraId="15D0E20D" w14:textId="77777777" w:rsidR="008A415D" w:rsidRPr="00FF4705" w:rsidRDefault="008A415D" w:rsidP="00FF4705">
      <w:pPr>
        <w:pStyle w:val="local1"/>
      </w:pPr>
      <w:r w:rsidRPr="00910726">
        <w:t>In addition to other discipline management techniques, misconduct may result in removal from the regular educational setting in the form of a routine referral or a formal removal.</w:t>
      </w:r>
    </w:p>
    <w:p w14:paraId="097CC6CC" w14:textId="77777777" w:rsidR="008A415D" w:rsidRPr="00FF4705" w:rsidRDefault="008A415D" w:rsidP="003F67F2">
      <w:pPr>
        <w:pStyle w:val="Heading3"/>
      </w:pPr>
      <w:bookmarkStart w:id="149" w:name="_Toc75958492"/>
      <w:bookmarkStart w:id="150" w:name="_Toc140588010"/>
      <w:r w:rsidRPr="00FF4705">
        <w:t>Routine Referral</w:t>
      </w:r>
      <w:bookmarkEnd w:id="149"/>
      <w:bookmarkEnd w:id="150"/>
    </w:p>
    <w:p w14:paraId="12E32AD2" w14:textId="1024BE36" w:rsidR="008A415D" w:rsidRPr="00FF4705" w:rsidRDefault="008A415D" w:rsidP="00FF4705">
      <w:pPr>
        <w:pStyle w:val="local1"/>
      </w:pPr>
      <w:r w:rsidRPr="00910726">
        <w:t xml:space="preserve">A routine referral occurs when a teacher sends a student to the </w:t>
      </w:r>
      <w:r>
        <w:t>CBC</w:t>
      </w:r>
      <w:r w:rsidRPr="00910726">
        <w:t>’s office as a discipline management technique.</w:t>
      </w:r>
      <w:r>
        <w:t xml:space="preserve"> </w:t>
      </w:r>
      <w:r w:rsidRPr="00910726">
        <w:t xml:space="preserve">The </w:t>
      </w:r>
      <w:r>
        <w:t>CBC</w:t>
      </w:r>
      <w:r w:rsidRPr="00910726">
        <w:t xml:space="preserve"> shall employ alternative discipline management techniques, including progressive interventions. A teacher or administrator may remove a student from class for behavior that violates this Code</w:t>
      </w:r>
      <w:r>
        <w:t xml:space="preserve"> of Conduct</w:t>
      </w:r>
      <w:r w:rsidRPr="00910726">
        <w:t xml:space="preserve"> to maintain effective discipline in the classroom.</w:t>
      </w:r>
    </w:p>
    <w:p w14:paraId="2FEE824C" w14:textId="77777777" w:rsidR="008A415D" w:rsidRPr="00FF4705" w:rsidRDefault="008A415D" w:rsidP="003F67F2">
      <w:pPr>
        <w:pStyle w:val="Heading3"/>
      </w:pPr>
      <w:bookmarkStart w:id="151" w:name="_Toc234211588"/>
      <w:bookmarkStart w:id="152" w:name="_Toc319498385"/>
      <w:bookmarkStart w:id="153" w:name="_Toc426358035"/>
      <w:bookmarkStart w:id="154" w:name="_Toc75958493"/>
      <w:bookmarkStart w:id="155" w:name="_Toc140588011"/>
      <w:r w:rsidRPr="00910726">
        <w:t>Formal Removal</w:t>
      </w:r>
      <w:bookmarkEnd w:id="151"/>
      <w:bookmarkEnd w:id="152"/>
      <w:bookmarkEnd w:id="153"/>
      <w:bookmarkEnd w:id="154"/>
      <w:bookmarkEnd w:id="155"/>
    </w:p>
    <w:p w14:paraId="6C096670" w14:textId="77777777" w:rsidR="008A415D" w:rsidRPr="001023C5" w:rsidRDefault="008A415D" w:rsidP="00FF4705">
      <w:pPr>
        <w:pStyle w:val="local1"/>
      </w:pPr>
      <w:r w:rsidRPr="001023C5">
        <w:t xml:space="preserve">A teacher may initiate a formal removal from class if: </w:t>
      </w:r>
    </w:p>
    <w:p w14:paraId="3FABC5CE" w14:textId="77777777" w:rsidR="008A415D" w:rsidRPr="001023C5" w:rsidRDefault="008A415D" w:rsidP="00FF4705">
      <w:pPr>
        <w:pStyle w:val="list1"/>
      </w:pPr>
      <w:r>
        <w:t>A</w:t>
      </w:r>
      <w:r w:rsidRPr="001023C5">
        <w:t xml:space="preserve"> student’s behavior has been documented by the teacher as repeatedly interfering with the teacher’s ability to teach </w:t>
      </w:r>
      <w:r>
        <w:t>the</w:t>
      </w:r>
      <w:r w:rsidRPr="001023C5">
        <w:t xml:space="preserve"> class or with </w:t>
      </w:r>
      <w:r>
        <w:t>other students’</w:t>
      </w:r>
      <w:r w:rsidRPr="001023C5">
        <w:t xml:space="preserve"> ability to learn; or</w:t>
      </w:r>
    </w:p>
    <w:p w14:paraId="3BD05810" w14:textId="77777777" w:rsidR="008A415D" w:rsidRPr="001023C5" w:rsidRDefault="008A415D" w:rsidP="00FF4705">
      <w:pPr>
        <w:pStyle w:val="list1"/>
      </w:pPr>
      <w:r w:rsidRPr="001023C5">
        <w:t>The behavior is so unruly, disruptive, or abusive that the teacher cannot teach, and the students in the classroom cannot learn.</w:t>
      </w:r>
      <w:r w:rsidRPr="00FF4705">
        <w:rPr>
          <w:vanish/>
        </w:rPr>
        <w:fldChar w:fldCharType="begin"/>
      </w:r>
      <w:r w:rsidRPr="00FF4705">
        <w:rPr>
          <w:vanish/>
        </w:rPr>
        <w:instrText xml:space="preserve"> LISTNUM  \l 1 \s 0  </w:instrText>
      </w:r>
      <w:r w:rsidRPr="00FF4705">
        <w:rPr>
          <w:vanish/>
        </w:rPr>
        <w:fldChar w:fldCharType="end">
          <w:numberingChange w:id="156" w:author="Amy Davis" w:date="2023-07-10T14:44:00Z" w:original="0."/>
        </w:fldChar>
      </w:r>
    </w:p>
    <w:p w14:paraId="42CF2AB0" w14:textId="1C729F4A" w:rsidR="008A415D" w:rsidRPr="001023C5" w:rsidRDefault="008A415D" w:rsidP="00FF4705">
      <w:pPr>
        <w:pStyle w:val="local1"/>
      </w:pPr>
      <w:r w:rsidRPr="001023C5">
        <w:t xml:space="preserve">Within three school </w:t>
      </w:r>
      <w:r w:rsidR="00614452">
        <w:t>days of the formal removal, the campus behavior coordinator</w:t>
      </w:r>
      <w:r w:rsidRPr="001023C5">
        <w:t xml:space="preserve"> or appropriate administrator shall schedule a conference with the student’s parent</w:t>
      </w:r>
      <w:r>
        <w:t>,</w:t>
      </w:r>
      <w:r w:rsidRPr="001023C5">
        <w:t xml:space="preserve"> the student</w:t>
      </w:r>
      <w:r>
        <w:t>,</w:t>
      </w:r>
      <w:r w:rsidRPr="001023C5">
        <w:t xml:space="preserve"> the teacher</w:t>
      </w:r>
      <w:r>
        <w:t xml:space="preserve"> who removed the student from class,</w:t>
      </w:r>
      <w:r w:rsidRPr="001023C5">
        <w:t xml:space="preserve"> and any other</w:t>
      </w:r>
      <w:r>
        <w:t xml:space="preserve"> appropriate</w:t>
      </w:r>
      <w:r w:rsidRPr="001023C5">
        <w:t xml:space="preserve"> administrator.</w:t>
      </w:r>
    </w:p>
    <w:p w14:paraId="20A589B7" w14:textId="3F5DD711" w:rsidR="008A415D" w:rsidRPr="001023C5" w:rsidRDefault="008A415D" w:rsidP="00FF4705">
      <w:pPr>
        <w:pStyle w:val="local1"/>
      </w:pPr>
      <w:r w:rsidRPr="001023C5">
        <w:t xml:space="preserve">At the conference, the </w:t>
      </w:r>
      <w:r w:rsidR="00614452">
        <w:t>campus behavior coordinator</w:t>
      </w:r>
      <w:r w:rsidRPr="001023C5">
        <w:t xml:space="preserve"> or appropriate administrator shall inform the student of the </w:t>
      </w:r>
      <w:r>
        <w:t xml:space="preserve">alleged </w:t>
      </w:r>
      <w:r w:rsidRPr="001023C5">
        <w:t xml:space="preserve">misconduct and the </w:t>
      </w:r>
      <w:r>
        <w:t xml:space="preserve">proposed </w:t>
      </w:r>
      <w:r w:rsidRPr="001023C5">
        <w:t xml:space="preserve">consequences. The student shall have an opportunity to </w:t>
      </w:r>
      <w:r>
        <w:t>respond to the allegations</w:t>
      </w:r>
      <w:r w:rsidRPr="001023C5">
        <w:t xml:space="preserve">. </w:t>
      </w:r>
    </w:p>
    <w:p w14:paraId="09A0FAEA" w14:textId="67C25E3E" w:rsidR="008A415D" w:rsidRDefault="008A415D" w:rsidP="00FF4705">
      <w:pPr>
        <w:pStyle w:val="local1"/>
      </w:pPr>
      <w:r w:rsidRPr="001023C5">
        <w:t xml:space="preserve">When a student is removed from the regular classroom by a teacher and a conference is pending, the </w:t>
      </w:r>
      <w:r>
        <w:t>CBC</w:t>
      </w:r>
      <w:r w:rsidRPr="001023C5">
        <w:t xml:space="preserve"> or other administrator may place the student in:</w:t>
      </w:r>
    </w:p>
    <w:p w14:paraId="7FC696C8" w14:textId="77777777" w:rsidR="008A415D" w:rsidRPr="001023C5" w:rsidRDefault="008A415D" w:rsidP="003F67F2">
      <w:pPr>
        <w:pStyle w:val="ListBullet"/>
      </w:pPr>
      <w:r w:rsidRPr="001023C5">
        <w:t>Another appropriate classroom.</w:t>
      </w:r>
    </w:p>
    <w:p w14:paraId="00936435" w14:textId="021F5C6D" w:rsidR="008A415D" w:rsidRPr="001023C5" w:rsidRDefault="00614452" w:rsidP="003F67F2">
      <w:pPr>
        <w:pStyle w:val="ListBullet"/>
      </w:pPr>
      <w:r>
        <w:t>In-school suspension</w:t>
      </w:r>
      <w:r w:rsidR="008A415D" w:rsidRPr="001023C5">
        <w:t>.</w:t>
      </w:r>
    </w:p>
    <w:p w14:paraId="3177E7F2" w14:textId="77777777" w:rsidR="008A415D" w:rsidRPr="001023C5" w:rsidRDefault="008A415D" w:rsidP="003F67F2">
      <w:pPr>
        <w:pStyle w:val="ListBullet"/>
      </w:pPr>
      <w:r w:rsidRPr="001023C5">
        <w:t>Out-of-school suspension.</w:t>
      </w:r>
    </w:p>
    <w:p w14:paraId="600A0C93" w14:textId="77777777" w:rsidR="008A415D" w:rsidRPr="001023C5" w:rsidRDefault="008A415D" w:rsidP="003F67F2">
      <w:pPr>
        <w:pStyle w:val="ListBullet"/>
      </w:pPr>
      <w:r w:rsidRPr="001023C5">
        <w:t>DAEP.</w:t>
      </w:r>
    </w:p>
    <w:p w14:paraId="7C914AB0" w14:textId="77777777" w:rsidR="008A415D" w:rsidRPr="00FF4705" w:rsidRDefault="008A415D" w:rsidP="003F67F2">
      <w:pPr>
        <w:pStyle w:val="local1"/>
      </w:pPr>
      <w:r w:rsidRPr="001023C5">
        <w:t>A teacher or administrator must remove a student from class if the student engages in behavior that under the Education Code requires or permits the student to be placed in a DAEP or expelled. When removing for those reasons, the procedures in the subsequent sections on DAEP or expulsion shall be followed.</w:t>
      </w:r>
    </w:p>
    <w:p w14:paraId="6CEB3E04" w14:textId="77777777" w:rsidR="008A415D" w:rsidRPr="00FF4705" w:rsidRDefault="008A415D" w:rsidP="003F67F2">
      <w:pPr>
        <w:pStyle w:val="Heading3"/>
      </w:pPr>
      <w:bookmarkStart w:id="157" w:name="_Toc234211589"/>
      <w:bookmarkStart w:id="158" w:name="_Toc319498386"/>
      <w:bookmarkStart w:id="159" w:name="_Toc426358036"/>
      <w:bookmarkStart w:id="160" w:name="_Toc75958494"/>
      <w:bookmarkStart w:id="161" w:name="_Toc140588012"/>
      <w:r w:rsidRPr="00910726">
        <w:t xml:space="preserve">Returning </w:t>
      </w:r>
      <w:r>
        <w:t xml:space="preserve">a </w:t>
      </w:r>
      <w:r w:rsidRPr="00910726">
        <w:t>Student to</w:t>
      </w:r>
      <w:r>
        <w:t xml:space="preserve"> the</w:t>
      </w:r>
      <w:r w:rsidRPr="00910726">
        <w:t xml:space="preserve"> Classroom</w:t>
      </w:r>
      <w:bookmarkEnd w:id="157"/>
      <w:bookmarkEnd w:id="158"/>
      <w:bookmarkEnd w:id="159"/>
      <w:bookmarkEnd w:id="160"/>
      <w:bookmarkEnd w:id="161"/>
    </w:p>
    <w:p w14:paraId="17B717DE" w14:textId="77777777" w:rsidR="008A415D" w:rsidRPr="00910726" w:rsidRDefault="008A415D" w:rsidP="003F67F2">
      <w:pPr>
        <w:pStyle w:val="local1"/>
      </w:pPr>
      <w:r>
        <w:t>A</w:t>
      </w:r>
      <w:r w:rsidRPr="00910726">
        <w:t xml:space="preserve"> student </w:t>
      </w:r>
      <w:r>
        <w:t xml:space="preserve">who </w:t>
      </w:r>
      <w:r w:rsidRPr="00910726">
        <w:t xml:space="preserve">has been formally removed from class by a teacher for conduct against the teacher containing the elements of assault, aggravated assault, sexual assault, </w:t>
      </w:r>
      <w:r w:rsidRPr="001F7A43">
        <w:t>or a</w:t>
      </w:r>
      <w:r w:rsidRPr="00910726">
        <w:t>ggravated sexual assault may not be returned to the teacher’s class without the teacher’s consent.</w:t>
      </w:r>
    </w:p>
    <w:p w14:paraId="661B4F3A" w14:textId="77777777" w:rsidR="008A415D" w:rsidRPr="00FF4705" w:rsidRDefault="008A415D" w:rsidP="003F67F2">
      <w:pPr>
        <w:pStyle w:val="local1"/>
      </w:pPr>
      <w:r>
        <w:t>A</w:t>
      </w:r>
      <w:r w:rsidRPr="00910726">
        <w:t xml:space="preserve"> student</w:t>
      </w:r>
      <w:r>
        <w:t xml:space="preserve"> who</w:t>
      </w:r>
      <w:r w:rsidRPr="00910726">
        <w:t xml:space="preserve"> has been formally removed by a teacher for any other conduct may be returned to the teacher’s class without the teacher’s consent if the placement review committee determines that the teacher’s class is the best or only alternative available.</w:t>
      </w:r>
    </w:p>
    <w:p w14:paraId="7B0B4958" w14:textId="77777777" w:rsidR="003F67F2" w:rsidRDefault="003F67F2" w:rsidP="00CE571B">
      <w:pPr>
        <w:pStyle w:val="local1"/>
        <w:sectPr w:rsidR="003F67F2" w:rsidSect="008A415D">
          <w:pgSz w:w="12240" w:h="15840"/>
          <w:pgMar w:top="1440" w:right="1440" w:bottom="1440" w:left="1440" w:header="576" w:footer="480" w:gutter="0"/>
          <w:cols w:space="720"/>
          <w:docGrid w:linePitch="360"/>
        </w:sectPr>
      </w:pPr>
    </w:p>
    <w:p w14:paraId="68D3E606" w14:textId="77777777" w:rsidR="008A415D" w:rsidRPr="00A86877" w:rsidRDefault="008A415D" w:rsidP="00767D4E">
      <w:pPr>
        <w:pStyle w:val="Heading2"/>
      </w:pPr>
      <w:bookmarkStart w:id="162" w:name="_Toc319498387"/>
      <w:bookmarkStart w:id="163" w:name="_Toc426358037"/>
      <w:bookmarkStart w:id="164" w:name="_Ref13573111"/>
      <w:bookmarkStart w:id="165" w:name="_Ref13574301"/>
      <w:bookmarkStart w:id="166" w:name="_Toc234211590"/>
      <w:bookmarkStart w:id="167" w:name="_Toc75958495"/>
      <w:bookmarkStart w:id="168" w:name="_Toc140588013"/>
      <w:r w:rsidRPr="00230738">
        <w:lastRenderedPageBreak/>
        <w:t>Out-of-School Suspension</w:t>
      </w:r>
      <w:bookmarkEnd w:id="162"/>
      <w:bookmarkEnd w:id="163"/>
      <w:bookmarkEnd w:id="164"/>
      <w:bookmarkEnd w:id="165"/>
      <w:bookmarkEnd w:id="166"/>
      <w:bookmarkEnd w:id="167"/>
      <w:bookmarkEnd w:id="168"/>
    </w:p>
    <w:p w14:paraId="242C5690" w14:textId="77777777" w:rsidR="008A415D" w:rsidRPr="00FF4705" w:rsidRDefault="008A415D" w:rsidP="003F67F2">
      <w:pPr>
        <w:pStyle w:val="Heading3"/>
      </w:pPr>
      <w:bookmarkStart w:id="169" w:name="_Toc234211591"/>
      <w:bookmarkStart w:id="170" w:name="_Toc319498388"/>
      <w:bookmarkStart w:id="171" w:name="_Toc426358038"/>
      <w:bookmarkStart w:id="172" w:name="_Toc75958496"/>
      <w:bookmarkStart w:id="173" w:name="_Toc140588014"/>
      <w:r w:rsidRPr="00230738">
        <w:t>Misconduct</w:t>
      </w:r>
      <w:bookmarkEnd w:id="169"/>
      <w:bookmarkEnd w:id="170"/>
      <w:bookmarkEnd w:id="171"/>
      <w:bookmarkEnd w:id="172"/>
      <w:bookmarkEnd w:id="173"/>
    </w:p>
    <w:p w14:paraId="540198BF" w14:textId="77777777" w:rsidR="008A415D" w:rsidRPr="001023C5" w:rsidRDefault="008A415D" w:rsidP="003F67F2">
      <w:pPr>
        <w:pStyle w:val="local1"/>
      </w:pPr>
      <w:r w:rsidRPr="001023C5">
        <w:t>Students may be suspended for behavior listed in the Code</w:t>
      </w:r>
      <w:r>
        <w:t xml:space="preserve"> of Conduct</w:t>
      </w:r>
      <w:r w:rsidRPr="001023C5">
        <w:t xml:space="preserve"> as a general conduct violation, DAEP offense, or expellable offense.</w:t>
      </w:r>
    </w:p>
    <w:p w14:paraId="5C4DA755" w14:textId="77777777" w:rsidR="008A415D" w:rsidRPr="001023C5" w:rsidRDefault="008A415D" w:rsidP="003F67F2">
      <w:pPr>
        <w:pStyle w:val="local1"/>
      </w:pPr>
      <w:r w:rsidRPr="001023C5">
        <w:t>The district shall not use out-of-school suspension for students in grade 2 or below unless the conduct meets the requirements established in law.</w:t>
      </w:r>
    </w:p>
    <w:p w14:paraId="2A1960D1" w14:textId="7B8D28ED" w:rsidR="008A415D" w:rsidRPr="001023C5" w:rsidRDefault="008A415D" w:rsidP="003F67F2">
      <w:pPr>
        <w:pStyle w:val="local1"/>
      </w:pPr>
      <w:r w:rsidRPr="001023C5">
        <w:t xml:space="preserve">A student below </w:t>
      </w:r>
      <w:r w:rsidR="000D67F8">
        <w:t>grades</w:t>
      </w:r>
      <w:r>
        <w:t xml:space="preserve"> 3 or a student who is homeless </w:t>
      </w:r>
      <w:r w:rsidRPr="001023C5">
        <w:t>shall not be placed in out-of-school suspension unless, while on school property or while attending a school-sponsored or school-related activity on or off school property, the student engages in:</w:t>
      </w:r>
    </w:p>
    <w:p w14:paraId="2AA3EBD9" w14:textId="77777777" w:rsidR="008A415D" w:rsidRPr="001023C5" w:rsidRDefault="008A415D" w:rsidP="003F67F2">
      <w:pPr>
        <w:pStyle w:val="ListBullet"/>
      </w:pPr>
      <w:r w:rsidRPr="001023C5">
        <w:t xml:space="preserve">Conduct that contains the elements of a weapons offense, as provided in Penal Code </w:t>
      </w:r>
      <w:r>
        <w:t>s</w:t>
      </w:r>
      <w:r w:rsidRPr="001023C5">
        <w:t>ection</w:t>
      </w:r>
      <w:r>
        <w:t>s</w:t>
      </w:r>
      <w:r w:rsidRPr="001023C5">
        <w:t xml:space="preserve"> 46.02 or 46.05;</w:t>
      </w:r>
    </w:p>
    <w:p w14:paraId="6D9BA6F7" w14:textId="77777777" w:rsidR="008A415D" w:rsidRPr="001023C5" w:rsidRDefault="008A415D" w:rsidP="003F67F2">
      <w:pPr>
        <w:pStyle w:val="ListBullet"/>
      </w:pPr>
      <w:r w:rsidRPr="001023C5">
        <w:t>Conduct that contains the elements of assault, sexual assault, aggravated assault, or aggravated sexual assault, as provided by the Penal Code; or</w:t>
      </w:r>
    </w:p>
    <w:p w14:paraId="07614859" w14:textId="77777777" w:rsidR="008A415D" w:rsidRPr="001023C5" w:rsidRDefault="008A415D" w:rsidP="003F67F2">
      <w:pPr>
        <w:pStyle w:val="ListBullet"/>
      </w:pPr>
      <w:r w:rsidRPr="001023C5">
        <w:t>Selling, giving, or delivering to another person or possessing, using, or being under the influence of any amount of marijuana, an alcoholic beverage, or a controlled substance or dangerous drug as defined by federal or state law.</w:t>
      </w:r>
    </w:p>
    <w:p w14:paraId="3A212020" w14:textId="77777777" w:rsidR="008A415D" w:rsidRPr="001F7A43" w:rsidRDefault="008A415D" w:rsidP="001F7A43">
      <w:pPr>
        <w:pStyle w:val="local1"/>
      </w:pPr>
      <w:r w:rsidRPr="001023C5">
        <w:t xml:space="preserve">The district shall use a positive behavior program as a disciplinary alternative for students below </w:t>
      </w:r>
      <w:r>
        <w:t xml:space="preserve">grade 3 </w:t>
      </w:r>
      <w:r w:rsidRPr="001023C5">
        <w:t>who commit general conduct violations instead of suspension or placement in a DAEP. The program shall meet the requirements of law.</w:t>
      </w:r>
    </w:p>
    <w:p w14:paraId="23DA4265" w14:textId="77777777" w:rsidR="008A415D" w:rsidRPr="001023C5" w:rsidRDefault="008A415D" w:rsidP="003F67F2">
      <w:pPr>
        <w:pStyle w:val="Heading3"/>
      </w:pPr>
      <w:bookmarkStart w:id="174" w:name="_Toc234211592"/>
      <w:bookmarkStart w:id="175" w:name="_Toc319498389"/>
      <w:bookmarkStart w:id="176" w:name="_Toc426358039"/>
      <w:bookmarkStart w:id="177" w:name="_Toc75958497"/>
      <w:bookmarkStart w:id="178" w:name="_Toc140588015"/>
      <w:r w:rsidRPr="00230738">
        <w:t>Process</w:t>
      </w:r>
      <w:bookmarkEnd w:id="174"/>
      <w:bookmarkEnd w:id="175"/>
      <w:bookmarkEnd w:id="176"/>
      <w:bookmarkEnd w:id="177"/>
      <w:bookmarkEnd w:id="178"/>
    </w:p>
    <w:p w14:paraId="0731DD35" w14:textId="77777777" w:rsidR="008A415D" w:rsidRPr="00230738" w:rsidRDefault="008A415D" w:rsidP="003F67F2">
      <w:pPr>
        <w:pStyle w:val="local1"/>
      </w:pPr>
      <w:r w:rsidRPr="00230738">
        <w:t>State law allows a student to be suspended for no more than three school days per behavior violation, with no limit on the number of times a student may be suspended in a semester or school year.</w:t>
      </w:r>
    </w:p>
    <w:p w14:paraId="1EFFFCCB" w14:textId="462D111A" w:rsidR="008A415D" w:rsidRPr="00EF251F" w:rsidRDefault="008A415D" w:rsidP="00EF251F">
      <w:pPr>
        <w:pStyle w:val="local1"/>
      </w:pPr>
      <w:r w:rsidRPr="00EF251F">
        <w:t xml:space="preserve">Before being suspended a student shall have an informal conference with the CBC or appropriate administrator, who shall inform the student of the alleged misconduct and give the student an opportunity to respond to the allegation before the administrator makes a decision. </w:t>
      </w:r>
    </w:p>
    <w:p w14:paraId="5D91B69C" w14:textId="49F5D98E" w:rsidR="008A415D" w:rsidRPr="001023C5" w:rsidRDefault="008A415D" w:rsidP="003F67F2">
      <w:pPr>
        <w:pStyle w:val="local1"/>
      </w:pPr>
      <w:r w:rsidRPr="00230738">
        <w:t xml:space="preserve">The </w:t>
      </w:r>
      <w:r>
        <w:t xml:space="preserve">CBC shall </w:t>
      </w:r>
      <w:r w:rsidRPr="00D709A6">
        <w:t>determine the number of days of a student’s suspension, not to exceed three school days.</w:t>
      </w:r>
    </w:p>
    <w:p w14:paraId="3A1767B9" w14:textId="77A7F586" w:rsidR="008A415D" w:rsidRDefault="008A415D" w:rsidP="003F67F2">
      <w:pPr>
        <w:pStyle w:val="local1"/>
      </w:pPr>
      <w:r w:rsidRPr="00230738">
        <w:t xml:space="preserve">In deciding whether to order out-of-school suspension, the </w:t>
      </w:r>
      <w:r>
        <w:t>CBC</w:t>
      </w:r>
      <w:r w:rsidRPr="00230738">
        <w:t xml:space="preserve"> shall take into consideration:</w:t>
      </w:r>
    </w:p>
    <w:p w14:paraId="2EF2F103" w14:textId="77777777" w:rsidR="008A415D" w:rsidRPr="00EF251F" w:rsidRDefault="008A415D" w:rsidP="00EF251F">
      <w:pPr>
        <w:pStyle w:val="list1"/>
      </w:pPr>
      <w:r w:rsidRPr="00EF251F">
        <w:t xml:space="preserve">Self-defense (see </w:t>
      </w:r>
      <w:r w:rsidRPr="008D13B5">
        <w:rPr>
          <w:b/>
          <w:bCs/>
        </w:rPr>
        <w:t>glossary</w:t>
      </w:r>
      <w:r w:rsidRPr="00EF251F">
        <w:t>),</w:t>
      </w:r>
    </w:p>
    <w:p w14:paraId="3914BA89" w14:textId="77777777" w:rsidR="008A415D" w:rsidRPr="00EF251F" w:rsidRDefault="008A415D" w:rsidP="00EF251F">
      <w:pPr>
        <w:pStyle w:val="list1"/>
      </w:pPr>
      <w:r w:rsidRPr="00EF251F">
        <w:t>Intent or lack of intent at the time the student engaged in the conduct,</w:t>
      </w:r>
    </w:p>
    <w:p w14:paraId="6B44E751" w14:textId="77777777" w:rsidR="008A415D" w:rsidRPr="00EF251F" w:rsidRDefault="008A415D" w:rsidP="00EF251F">
      <w:pPr>
        <w:pStyle w:val="list1"/>
      </w:pPr>
      <w:r w:rsidRPr="00EF251F">
        <w:t xml:space="preserve">The student’s disciplinary history, </w:t>
      </w:r>
    </w:p>
    <w:p w14:paraId="4D6B0E8D" w14:textId="77777777" w:rsidR="008A415D" w:rsidRPr="00EF251F" w:rsidRDefault="008A415D" w:rsidP="00EF251F">
      <w:pPr>
        <w:pStyle w:val="list1"/>
      </w:pPr>
      <w:r w:rsidRPr="00EF251F">
        <w:t>A disability that substantially impairs the student’s capacity to appreciate the wrongfulness of the student’s conduct,</w:t>
      </w:r>
    </w:p>
    <w:p w14:paraId="1F1A2871" w14:textId="77777777" w:rsidR="008A415D" w:rsidRPr="00EF251F" w:rsidRDefault="008A415D" w:rsidP="00EF251F">
      <w:pPr>
        <w:pStyle w:val="list1"/>
      </w:pPr>
      <w:r w:rsidRPr="00EF251F">
        <w:t>A student’s status in the conservatorship of the Department of Family and Protective Services (foster care), or</w:t>
      </w:r>
    </w:p>
    <w:p w14:paraId="498E3C22" w14:textId="270A0B5D" w:rsidR="008A415D" w:rsidRPr="00EF251F" w:rsidRDefault="008A415D" w:rsidP="00EF251F">
      <w:pPr>
        <w:pStyle w:val="list1"/>
      </w:pPr>
      <w:r w:rsidRPr="00EF251F">
        <w:t>A student’s status as homeless.</w:t>
      </w:r>
      <w:r w:rsidR="00EA6CC3" w:rsidRPr="00FF4705">
        <w:rPr>
          <w:vanish/>
        </w:rPr>
        <w:fldChar w:fldCharType="begin"/>
      </w:r>
      <w:r w:rsidR="00EA6CC3" w:rsidRPr="00FF4705">
        <w:rPr>
          <w:vanish/>
        </w:rPr>
        <w:instrText xml:space="preserve"> LISTNUM  \l 1 \s 0  </w:instrText>
      </w:r>
      <w:r w:rsidR="00EA6CC3" w:rsidRPr="00FF4705">
        <w:rPr>
          <w:vanish/>
        </w:rPr>
        <w:fldChar w:fldCharType="end">
          <w:numberingChange w:id="179" w:author="Amy Davis" w:date="2023-07-10T14:44:00Z" w:original="0."/>
        </w:fldChar>
      </w:r>
    </w:p>
    <w:p w14:paraId="70A5D052" w14:textId="6FCE3789" w:rsidR="008A415D" w:rsidRPr="001F7A43" w:rsidRDefault="008A415D" w:rsidP="001F7A43">
      <w:pPr>
        <w:pStyle w:val="local1"/>
      </w:pPr>
      <w:r w:rsidRPr="00230738">
        <w:t xml:space="preserve">The appropriate administrator shall determine any restrictions on participation in school-sponsored or school-related extracurricular and </w:t>
      </w:r>
      <w:r w:rsidR="000D67F8">
        <w:t>co-</w:t>
      </w:r>
      <w:r w:rsidR="000D67F8" w:rsidRPr="00230738">
        <w:t>curricular</w:t>
      </w:r>
      <w:r w:rsidRPr="00230738">
        <w:t xml:space="preserve"> activities.</w:t>
      </w:r>
    </w:p>
    <w:p w14:paraId="2435D02E" w14:textId="77777777" w:rsidR="008A415D" w:rsidRPr="00230738" w:rsidRDefault="008A415D" w:rsidP="005A5D64">
      <w:pPr>
        <w:pStyle w:val="Heading3"/>
      </w:pPr>
      <w:bookmarkStart w:id="180" w:name="_Toc75958498"/>
      <w:bookmarkStart w:id="181" w:name="_Toc140588016"/>
      <w:r>
        <w:lastRenderedPageBreak/>
        <w:t>Coursework During Suspension</w:t>
      </w:r>
      <w:bookmarkEnd w:id="180"/>
      <w:bookmarkEnd w:id="181"/>
    </w:p>
    <w:p w14:paraId="3F8027E3" w14:textId="77777777" w:rsidR="008A415D" w:rsidRPr="00EF251F" w:rsidRDefault="008A415D" w:rsidP="00EF251F">
      <w:pPr>
        <w:pStyle w:val="local1"/>
      </w:pPr>
      <w:r w:rsidRPr="00EF251F">
        <w:t xml:space="preserve">The district shall ensure a student receives access to coursework for foundation curriculum courses while the student is placed in in-school or out-of-school suspension, including at least one method of receiving this coursework that doesn’t require the use of the internet. </w:t>
      </w:r>
    </w:p>
    <w:p w14:paraId="32870BA1" w14:textId="659C6D8B" w:rsidR="008A415D" w:rsidRPr="00EF251F" w:rsidRDefault="008A415D" w:rsidP="00EF251F">
      <w:pPr>
        <w:pStyle w:val="local1"/>
      </w:pPr>
      <w:r w:rsidRPr="00EF251F">
        <w:t>A student removed from the regular classroom to ISS or another setting, other than a DAEP, will have an opportunity before the beginning of the next school year to complete each course the student was enrolled in at the time of removal. The district may provide the opportunity by any method available, including a correspondence course, another distance learning option, or summer school. The district will not charge the student for any method of completion provided by the district.</w:t>
      </w:r>
    </w:p>
    <w:p w14:paraId="054DB94F" w14:textId="77777777" w:rsidR="00A05033" w:rsidRDefault="00A05033" w:rsidP="00803568">
      <w:pPr>
        <w:pStyle w:val="Heading2"/>
        <w:keepNext w:val="0"/>
        <w:keepLines w:val="0"/>
        <w:sectPr w:rsidR="00A05033" w:rsidSect="008A415D">
          <w:pgSz w:w="12240" w:h="15840"/>
          <w:pgMar w:top="1440" w:right="1440" w:bottom="1440" w:left="1440" w:header="576" w:footer="480" w:gutter="0"/>
          <w:cols w:space="720"/>
          <w:docGrid w:linePitch="360"/>
        </w:sectPr>
      </w:pPr>
      <w:bookmarkStart w:id="182" w:name="_Toc234211593"/>
      <w:bookmarkStart w:id="183" w:name="_Toc319498390"/>
      <w:bookmarkStart w:id="184" w:name="_Toc426358040"/>
      <w:bookmarkStart w:id="185" w:name="_Ref13570245"/>
      <w:bookmarkStart w:id="186" w:name="_Ref13573125"/>
      <w:bookmarkStart w:id="187" w:name="_Ref13573918"/>
      <w:bookmarkStart w:id="188" w:name="_Ref13574134"/>
      <w:bookmarkStart w:id="189" w:name="_Ref57194331"/>
    </w:p>
    <w:p w14:paraId="622CE59C" w14:textId="77777777" w:rsidR="008A415D" w:rsidRPr="00A86877" w:rsidRDefault="008A415D" w:rsidP="00767D4E">
      <w:pPr>
        <w:pStyle w:val="Heading2"/>
      </w:pPr>
      <w:bookmarkStart w:id="190" w:name="_Toc75958499"/>
      <w:bookmarkStart w:id="191" w:name="_Toc140588017"/>
      <w:bookmarkEnd w:id="182"/>
      <w:bookmarkEnd w:id="183"/>
      <w:bookmarkEnd w:id="184"/>
      <w:bookmarkEnd w:id="185"/>
      <w:bookmarkEnd w:id="186"/>
      <w:bookmarkEnd w:id="187"/>
      <w:bookmarkEnd w:id="188"/>
      <w:bookmarkEnd w:id="189"/>
      <w:r w:rsidRPr="00B06E25">
        <w:lastRenderedPageBreak/>
        <w:t>Disciplinary Alternative Education Program (DAEP) Placement</w:t>
      </w:r>
      <w:bookmarkEnd w:id="190"/>
      <w:bookmarkEnd w:id="191"/>
    </w:p>
    <w:p w14:paraId="6F71825D" w14:textId="77777777" w:rsidR="008A415D" w:rsidRPr="00230738" w:rsidRDefault="008A415D" w:rsidP="005A5D64">
      <w:pPr>
        <w:pStyle w:val="local1"/>
      </w:pPr>
      <w:r w:rsidRPr="00B06E25">
        <w:t>The DAEP shall be provided in a setting other than the student’s regular classroom.</w:t>
      </w:r>
      <w:r>
        <w:t xml:space="preserve"> </w:t>
      </w:r>
      <w:r w:rsidRPr="00B06E25">
        <w:t>An elementary school student may not be placed in a DAEP with a student who is not an elementary school student.</w:t>
      </w:r>
    </w:p>
    <w:p w14:paraId="70A30AD1" w14:textId="77777777" w:rsidR="008A415D" w:rsidRPr="00FE2EEF" w:rsidRDefault="008A415D" w:rsidP="005A5D64">
      <w:pPr>
        <w:pStyle w:val="local1"/>
      </w:pPr>
      <w:r w:rsidRPr="00FE2EEF">
        <w:t>For purposes of DAEP, elementary classification shall be kindergarten–grade 5 and secondary classification shall be grades 6–12.</w:t>
      </w:r>
    </w:p>
    <w:p w14:paraId="0BF8AAF5" w14:textId="77777777" w:rsidR="008A415D" w:rsidRPr="00FE2EEF" w:rsidRDefault="008A415D" w:rsidP="005A5D64">
      <w:pPr>
        <w:pStyle w:val="local1"/>
      </w:pPr>
      <w:r w:rsidRPr="00FE2EEF">
        <w:t>Summer programs provided by the district shall serve students assigned to a DAEP in conjunction with other students.</w:t>
      </w:r>
    </w:p>
    <w:p w14:paraId="779F8BF9" w14:textId="77777777" w:rsidR="008A415D" w:rsidRPr="00230738" w:rsidRDefault="008A415D" w:rsidP="005A5D64">
      <w:pPr>
        <w:pStyle w:val="local1"/>
      </w:pPr>
      <w:r w:rsidRPr="00B06E25">
        <w:t>A student who is expelled for an offense that otherwise would have resulted in a DAEP placement does not have to be placed in a DAEP in addition to the expulsion.</w:t>
      </w:r>
    </w:p>
    <w:p w14:paraId="3EC9B536" w14:textId="0D6C14A2" w:rsidR="008A415D" w:rsidRPr="00930806" w:rsidRDefault="008A415D" w:rsidP="005A5D64">
      <w:pPr>
        <w:pStyle w:val="local1"/>
      </w:pPr>
      <w:r w:rsidRPr="00930806">
        <w:t xml:space="preserve">In deciding whether to place a student in a DAEP, regardless of whether the action is mandatory or discretionary, the </w:t>
      </w:r>
      <w:r>
        <w:t>CBC</w:t>
      </w:r>
      <w:r w:rsidRPr="00930806">
        <w:t xml:space="preserve"> shall take into consideration:</w:t>
      </w:r>
    </w:p>
    <w:p w14:paraId="5B39A5DE" w14:textId="77777777" w:rsidR="008A415D" w:rsidRPr="00930806" w:rsidRDefault="008A415D" w:rsidP="005A5D64">
      <w:pPr>
        <w:pStyle w:val="list1"/>
      </w:pPr>
      <w:r w:rsidRPr="00930806">
        <w:t xml:space="preserve">Self-defense (see </w:t>
      </w:r>
      <w:r w:rsidRPr="005C501C">
        <w:rPr>
          <w:b/>
          <w:bCs/>
        </w:rPr>
        <w:t>glossary</w:t>
      </w:r>
      <w:r w:rsidRPr="00930806">
        <w:t>),</w:t>
      </w:r>
    </w:p>
    <w:p w14:paraId="4D9D19E7" w14:textId="77777777" w:rsidR="008A415D" w:rsidRPr="00930806" w:rsidRDefault="008A415D" w:rsidP="005A5D64">
      <w:pPr>
        <w:pStyle w:val="list1"/>
      </w:pPr>
      <w:r w:rsidRPr="00930806">
        <w:t>Intent or lack of intent at the time the student engaged in the conduct,</w:t>
      </w:r>
    </w:p>
    <w:p w14:paraId="1EF78E1C" w14:textId="77777777" w:rsidR="008A415D" w:rsidRPr="00930806" w:rsidRDefault="008A415D" w:rsidP="005A5D64">
      <w:pPr>
        <w:pStyle w:val="list1"/>
      </w:pPr>
      <w:r w:rsidRPr="00930806">
        <w:t xml:space="preserve">The student’s disciplinary history, </w:t>
      </w:r>
    </w:p>
    <w:p w14:paraId="1A137DD3" w14:textId="77777777" w:rsidR="008A415D" w:rsidRDefault="008A415D" w:rsidP="005A5D64">
      <w:pPr>
        <w:pStyle w:val="list1"/>
      </w:pPr>
      <w:r w:rsidRPr="00930806">
        <w:t>A disability that substantially impairs the student’s capacity to appreciate the wrongfulness of the student’s conduct</w:t>
      </w:r>
      <w:r>
        <w:t>,</w:t>
      </w:r>
    </w:p>
    <w:p w14:paraId="78CEBD39" w14:textId="77777777" w:rsidR="008A415D" w:rsidRDefault="008A415D" w:rsidP="005A5D64">
      <w:pPr>
        <w:pStyle w:val="list1"/>
      </w:pPr>
      <w:r>
        <w:t>A student’s status in the conservatorship of the Department of Family and Protective Services (foster care), or</w:t>
      </w:r>
    </w:p>
    <w:p w14:paraId="2E3E2F0A" w14:textId="77777777" w:rsidR="008A415D" w:rsidRPr="00230738" w:rsidRDefault="008A415D" w:rsidP="005A5D64">
      <w:pPr>
        <w:pStyle w:val="list1"/>
      </w:pPr>
      <w:r>
        <w:t>A student’s status as homeless.</w:t>
      </w:r>
      <w:r w:rsidRPr="006D6A11">
        <w:rPr>
          <w:vanish/>
        </w:rPr>
        <w:fldChar w:fldCharType="begin"/>
      </w:r>
      <w:r w:rsidRPr="006D6A11">
        <w:rPr>
          <w:vanish/>
        </w:rPr>
        <w:instrText xml:space="preserve"> LISTNUM  \l 1 \s 0  </w:instrText>
      </w:r>
      <w:r w:rsidRPr="006D6A11">
        <w:rPr>
          <w:vanish/>
        </w:rPr>
        <w:fldChar w:fldCharType="end">
          <w:numberingChange w:id="192" w:author="Amy Davis" w:date="2023-07-10T14:44:00Z" w:original="0."/>
        </w:fldChar>
      </w:r>
    </w:p>
    <w:p w14:paraId="229F6BE0" w14:textId="77777777" w:rsidR="008A415D" w:rsidRPr="00A86877" w:rsidRDefault="008A415D" w:rsidP="00010F1F">
      <w:pPr>
        <w:pStyle w:val="Heading3"/>
      </w:pPr>
      <w:bookmarkStart w:id="193" w:name="_Toc234211594"/>
      <w:bookmarkStart w:id="194" w:name="_Toc319498391"/>
      <w:bookmarkStart w:id="195" w:name="_Toc426358041"/>
      <w:bookmarkStart w:id="196" w:name="_Ref57194010"/>
      <w:bookmarkStart w:id="197" w:name="_Toc75958500"/>
      <w:bookmarkStart w:id="198" w:name="_Toc140588018"/>
      <w:r w:rsidRPr="00B06E25">
        <w:t>Discretionary Placement: Misconduct That May Result in DAEP Placement</w:t>
      </w:r>
      <w:bookmarkEnd w:id="193"/>
      <w:bookmarkEnd w:id="194"/>
      <w:bookmarkEnd w:id="195"/>
      <w:bookmarkEnd w:id="196"/>
      <w:bookmarkEnd w:id="197"/>
      <w:bookmarkEnd w:id="198"/>
    </w:p>
    <w:p w14:paraId="09616058" w14:textId="77777777" w:rsidR="008A415D" w:rsidRPr="00B06E25" w:rsidRDefault="008A415D" w:rsidP="00FD13D9">
      <w:pPr>
        <w:pStyle w:val="local1"/>
      </w:pPr>
      <w:r w:rsidRPr="00117AA2">
        <w:t>A student may be placed in a DAEP for the following conduct violations:</w:t>
      </w:r>
    </w:p>
    <w:p w14:paraId="77B9D187" w14:textId="77777777" w:rsidR="008A415D" w:rsidRPr="00B06E25" w:rsidRDefault="008A415D" w:rsidP="006373E6">
      <w:pPr>
        <w:pStyle w:val="Heading4"/>
      </w:pPr>
      <w:bookmarkStart w:id="199" w:name="_Toc234211595"/>
      <w:bookmarkStart w:id="200" w:name="_Toc319498392"/>
      <w:bookmarkStart w:id="201" w:name="_Toc426358042"/>
      <w:bookmarkStart w:id="202" w:name="_Toc75958501"/>
      <w:r w:rsidRPr="00B06E25">
        <w:t>Misconduct Identified in State Law</w:t>
      </w:r>
      <w:bookmarkEnd w:id="199"/>
      <w:bookmarkEnd w:id="200"/>
      <w:bookmarkEnd w:id="201"/>
      <w:bookmarkEnd w:id="202"/>
    </w:p>
    <w:p w14:paraId="2EA825C6" w14:textId="77777777" w:rsidR="008A415D" w:rsidRPr="00B06E25" w:rsidRDefault="008A415D" w:rsidP="00FD13D9">
      <w:pPr>
        <w:pStyle w:val="local1"/>
      </w:pPr>
      <w:r w:rsidRPr="00B06E25">
        <w:t xml:space="preserve">In accordance with state law, a student </w:t>
      </w:r>
      <w:r w:rsidRPr="0066485F">
        <w:rPr>
          <w:b/>
        </w:rPr>
        <w:t>may</w:t>
      </w:r>
      <w:r w:rsidRPr="00B06E25">
        <w:t xml:space="preserve"> be placed in a DAEP for any of the following offenses:</w:t>
      </w:r>
    </w:p>
    <w:p w14:paraId="03BDEEFB" w14:textId="77777777" w:rsidR="008A415D" w:rsidRPr="00E14C13" w:rsidRDefault="008A415D" w:rsidP="00FD13D9">
      <w:pPr>
        <w:pStyle w:val="ListBullet"/>
      </w:pPr>
      <w:r w:rsidRPr="00E14C13">
        <w:t>Engaging in bullying that encourages a student to commit or attempt to commit suicide.</w:t>
      </w:r>
    </w:p>
    <w:p w14:paraId="2885C2B1" w14:textId="77777777" w:rsidR="008A415D" w:rsidRPr="00E14C13" w:rsidRDefault="008A415D" w:rsidP="00FD13D9">
      <w:pPr>
        <w:pStyle w:val="ListBullet"/>
      </w:pPr>
      <w:r w:rsidRPr="00E14C13">
        <w:t>Inciting violence against a student through group bullying.</w:t>
      </w:r>
    </w:p>
    <w:p w14:paraId="2E8AB9EC" w14:textId="77777777" w:rsidR="008A415D" w:rsidRPr="00E14C13" w:rsidRDefault="008A415D" w:rsidP="00FD13D9">
      <w:pPr>
        <w:pStyle w:val="ListBullet"/>
      </w:pPr>
      <w:r w:rsidRPr="00E14C13">
        <w:t xml:space="preserve">Releasing or threatening to release intimate visual material of a minor or </w:t>
      </w:r>
      <w:r>
        <w:t xml:space="preserve">of </w:t>
      </w:r>
      <w:r w:rsidRPr="00E14C13">
        <w:t>a student who is 18 years of age or older without the student’s consent.</w:t>
      </w:r>
    </w:p>
    <w:p w14:paraId="1B0B605D" w14:textId="7C8C3B04" w:rsidR="008A415D" w:rsidRPr="00B06E25" w:rsidRDefault="008A415D" w:rsidP="00FD13D9">
      <w:pPr>
        <w:pStyle w:val="ListBullet"/>
      </w:pPr>
      <w:r w:rsidRPr="00E14C13">
        <w:t xml:space="preserve">Involvement in a </w:t>
      </w:r>
      <w:r w:rsidR="00BA02FC" w:rsidRPr="00E14C13">
        <w:t>public-school</w:t>
      </w:r>
      <w:r w:rsidRPr="00E14C13">
        <w:t xml:space="preserve"> fraternity, sorority, or secret society,</w:t>
      </w:r>
      <w:r>
        <w:t xml:space="preserve"> or gang</w:t>
      </w:r>
      <w:r w:rsidRPr="00E14C13">
        <w:t xml:space="preserve"> including participating as a member or pledge, or soliciting another person to become a pledge or member of a </w:t>
      </w:r>
      <w:r w:rsidR="00BA02FC" w:rsidRPr="00E14C13">
        <w:t>public-school</w:t>
      </w:r>
      <w:r w:rsidRPr="00E14C13">
        <w:t xml:space="preserve"> fraternity, sorority, secret society, or gang. (See </w:t>
      </w:r>
      <w:r w:rsidRPr="001D261E">
        <w:rPr>
          <w:b/>
          <w:bCs/>
        </w:rPr>
        <w:t>glossary</w:t>
      </w:r>
      <w:r w:rsidRPr="00F01C68">
        <w:t>.</w:t>
      </w:r>
      <w:r w:rsidRPr="00E14C13">
        <w:t>)</w:t>
      </w:r>
    </w:p>
    <w:p w14:paraId="1E7C8A28" w14:textId="77777777" w:rsidR="008A415D" w:rsidRPr="00B06E25" w:rsidRDefault="008A415D" w:rsidP="00FD13D9">
      <w:pPr>
        <w:pStyle w:val="ListBullet"/>
      </w:pPr>
      <w:r w:rsidRPr="00E14C13">
        <w:t xml:space="preserve">Involvement in criminal street gang activity. (See </w:t>
      </w:r>
      <w:r w:rsidRPr="00662A6F">
        <w:rPr>
          <w:b/>
          <w:bCs/>
        </w:rPr>
        <w:t>glossary</w:t>
      </w:r>
      <w:r w:rsidRPr="00E14C13">
        <w:t>.)</w:t>
      </w:r>
    </w:p>
    <w:p w14:paraId="38CDF690" w14:textId="77777777" w:rsidR="008A415D" w:rsidRPr="00117AA2" w:rsidRDefault="008A415D" w:rsidP="00FD13D9">
      <w:pPr>
        <w:pStyle w:val="ListBullet"/>
      </w:pPr>
      <w:r w:rsidRPr="00117AA2">
        <w:t>Any criminal mischief, including a felony.</w:t>
      </w:r>
    </w:p>
    <w:p w14:paraId="5078D358" w14:textId="77777777" w:rsidR="008A415D" w:rsidRPr="00117AA2" w:rsidRDefault="008A415D" w:rsidP="00FD13D9">
      <w:pPr>
        <w:pStyle w:val="ListBullet"/>
      </w:pPr>
      <w:r w:rsidRPr="00117AA2">
        <w:t>Assault (no bodily injury) with threat of imminent bodily injury.</w:t>
      </w:r>
    </w:p>
    <w:p w14:paraId="4650B96D" w14:textId="77777777" w:rsidR="008A415D" w:rsidRPr="00130167" w:rsidRDefault="008A415D" w:rsidP="00FD13D9">
      <w:pPr>
        <w:pStyle w:val="ListBullet"/>
      </w:pPr>
      <w:r w:rsidRPr="00117AA2">
        <w:t>Assault by offensive or provocative physical contact</w:t>
      </w:r>
      <w:r w:rsidRPr="00130167">
        <w:t>.</w:t>
      </w:r>
    </w:p>
    <w:p w14:paraId="21E65800" w14:textId="77777777" w:rsidR="008A415D" w:rsidRPr="00B06E25" w:rsidRDefault="008A415D" w:rsidP="00FD13D9">
      <w:pPr>
        <w:pStyle w:val="local1"/>
      </w:pPr>
      <w:r w:rsidRPr="00B06E25">
        <w:lastRenderedPageBreak/>
        <w:t xml:space="preserve">In accordance with state law, a student </w:t>
      </w:r>
      <w:r w:rsidRPr="0066485F">
        <w:rPr>
          <w:b/>
        </w:rPr>
        <w:t>may</w:t>
      </w:r>
      <w:r w:rsidRPr="00B06E25">
        <w:t xml:space="preserve"> be placed in a DAEP if the superintendent or the superintendent’s designee has reasonable belief (see </w:t>
      </w:r>
      <w:r w:rsidRPr="001D261E">
        <w:rPr>
          <w:b/>
          <w:bCs/>
        </w:rPr>
        <w:t>glossary</w:t>
      </w:r>
      <w:r w:rsidRPr="00B06E25">
        <w:t>) that the student engaged in conduct punishable as a felony, other than aggravated robbery or</w:t>
      </w:r>
      <w:r>
        <w:t xml:space="preserve"> those </w:t>
      </w:r>
      <w:r w:rsidRPr="00B06E25">
        <w:t>listed as</w:t>
      </w:r>
      <w:r>
        <w:t xml:space="preserve"> </w:t>
      </w:r>
      <w:r w:rsidRPr="00B06E25">
        <w:t>offense</w:t>
      </w:r>
      <w:r>
        <w:t>s</w:t>
      </w:r>
      <w:r w:rsidRPr="00B06E25">
        <w:t xml:space="preserve"> in Title 5 (see </w:t>
      </w:r>
      <w:r w:rsidRPr="001D261E">
        <w:rPr>
          <w:b/>
          <w:bCs/>
        </w:rPr>
        <w:t>glossary</w:t>
      </w:r>
      <w:r w:rsidRPr="00B06E25">
        <w:t>) of the Penal Code, that occurs off school property and not at a school-sponsored or school-related event, if the student’s presence in the regular classroom threatens the safety of other students or teachers or will be detrimental to the educational process.</w:t>
      </w:r>
    </w:p>
    <w:p w14:paraId="1CCAC3D4" w14:textId="7CB5E1AB" w:rsidR="008A415D" w:rsidRPr="00B06E25" w:rsidRDefault="008A415D" w:rsidP="00FD13D9">
      <w:pPr>
        <w:pStyle w:val="local1"/>
      </w:pPr>
      <w:r w:rsidRPr="00B06E25">
        <w:t xml:space="preserve">The </w:t>
      </w:r>
      <w:r>
        <w:t>CBC</w:t>
      </w:r>
      <w:r w:rsidRPr="00B06E25">
        <w:t xml:space="preserve"> </w:t>
      </w:r>
      <w:r w:rsidRPr="0066485F">
        <w:rPr>
          <w:b/>
        </w:rPr>
        <w:t>may</w:t>
      </w:r>
      <w:r w:rsidRPr="00B06E25">
        <w:t xml:space="preserve"> place a student in a DAEP for off-campus conduct for which DAEP placement is required by state law if the administrator does not have knowledge of the conduct before the first anniversary of the date the conduct occurred.</w:t>
      </w:r>
    </w:p>
    <w:p w14:paraId="29C76EF7" w14:textId="77777777" w:rsidR="008A415D" w:rsidRPr="00B06E25" w:rsidRDefault="008A415D" w:rsidP="0019075E">
      <w:pPr>
        <w:pStyle w:val="Heading3"/>
      </w:pPr>
      <w:bookmarkStart w:id="203" w:name="_Toc234211596"/>
      <w:bookmarkStart w:id="204" w:name="_Toc319498393"/>
      <w:bookmarkStart w:id="205" w:name="_Toc426358043"/>
      <w:bookmarkStart w:id="206" w:name="_Toc75958502"/>
      <w:bookmarkStart w:id="207" w:name="_Toc140588019"/>
      <w:r w:rsidRPr="00B06E25">
        <w:t>Mandatory Placement: Misconduct That Requires DAEP Placement</w:t>
      </w:r>
      <w:bookmarkEnd w:id="203"/>
      <w:bookmarkEnd w:id="204"/>
      <w:bookmarkEnd w:id="205"/>
      <w:bookmarkEnd w:id="206"/>
      <w:bookmarkEnd w:id="207"/>
    </w:p>
    <w:p w14:paraId="62F8B020" w14:textId="77777777" w:rsidR="008A415D" w:rsidRPr="00B06E25" w:rsidRDefault="008A415D" w:rsidP="00FD13D9">
      <w:pPr>
        <w:pStyle w:val="local1"/>
      </w:pPr>
      <w:r w:rsidRPr="00B06E25">
        <w:t xml:space="preserve">A student </w:t>
      </w:r>
      <w:r w:rsidRPr="0066485F">
        <w:rPr>
          <w:b/>
        </w:rPr>
        <w:t>must</w:t>
      </w:r>
      <w:r w:rsidRPr="00B06E25">
        <w:t xml:space="preserve"> be placed in a DAEP if the student:</w:t>
      </w:r>
    </w:p>
    <w:p w14:paraId="7989B6E1" w14:textId="77777777" w:rsidR="008A415D" w:rsidRPr="00117AA2" w:rsidRDefault="008A415D" w:rsidP="0019075E">
      <w:pPr>
        <w:pStyle w:val="ListBullet"/>
      </w:pPr>
      <w:r w:rsidRPr="00117AA2">
        <w:t xml:space="preserve">Engages in conduct relating to a false alarm or report (including a bomb threat) or a terroristic threat involving a public school. (See </w:t>
      </w:r>
      <w:r w:rsidRPr="00117AA2">
        <w:rPr>
          <w:b/>
          <w:bCs/>
        </w:rPr>
        <w:t>glossary</w:t>
      </w:r>
      <w:r w:rsidRPr="00117AA2">
        <w:t>.)</w:t>
      </w:r>
    </w:p>
    <w:p w14:paraId="3339CE39" w14:textId="77777777" w:rsidR="008A415D" w:rsidRPr="00E14C13" w:rsidRDefault="008A415D" w:rsidP="0019075E">
      <w:pPr>
        <w:pStyle w:val="ListBullet"/>
      </w:pPr>
      <w:r w:rsidRPr="00E14C13">
        <w:t>Commits the following offenses on school property</w:t>
      </w:r>
      <w:r>
        <w:t>,</w:t>
      </w:r>
      <w:r w:rsidRPr="00E14C13">
        <w:t xml:space="preserve"> within 300 feet of school property as measured from any point on the school’s real property boundary line, or while attending a school-sponsored or school-related activity on or off school property:</w:t>
      </w:r>
    </w:p>
    <w:p w14:paraId="4BA93D8B" w14:textId="77777777" w:rsidR="008A415D" w:rsidRDefault="008A415D" w:rsidP="0019075E">
      <w:pPr>
        <w:pStyle w:val="ListBullet2"/>
      </w:pPr>
      <w:r w:rsidRPr="00297401">
        <w:t>Engages in conduct punishable as a felony.</w:t>
      </w:r>
    </w:p>
    <w:p w14:paraId="36AAD95C" w14:textId="77777777" w:rsidR="008A415D" w:rsidRPr="00B06E25" w:rsidRDefault="008A415D" w:rsidP="0019075E">
      <w:pPr>
        <w:pStyle w:val="ListBullet2"/>
      </w:pPr>
      <w:r w:rsidRPr="00297401">
        <w:t xml:space="preserve">Commits an assault (see </w:t>
      </w:r>
      <w:r w:rsidRPr="001D261E">
        <w:rPr>
          <w:b/>
          <w:bCs/>
        </w:rPr>
        <w:t>glossary</w:t>
      </w:r>
      <w:r w:rsidRPr="00297401">
        <w:t>) under Penal Code 22.01(a)(1).</w:t>
      </w:r>
    </w:p>
    <w:p w14:paraId="53616C6C" w14:textId="7B90820A" w:rsidR="008A415D" w:rsidRPr="006D6C16" w:rsidRDefault="008A415D" w:rsidP="0019075E">
      <w:pPr>
        <w:pStyle w:val="ListBullet2"/>
      </w:pPr>
      <w:r w:rsidRPr="006D6C16">
        <w:t xml:space="preserve">Sells, gives, or delivers to another person or possesses, uses, or is under the influence of a controlled substance or dangerous drug in an amount not constituting a felony offense. (School-related felony drug offenses are addressed in </w:t>
      </w:r>
      <w:r w:rsidRPr="006D6C16">
        <w:rPr>
          <w:b/>
          <w:bCs/>
        </w:rPr>
        <w:t>Expulsion</w:t>
      </w:r>
      <w:r w:rsidRPr="006D6C16">
        <w:t xml:space="preserve"> on page</w:t>
      </w:r>
      <w:r w:rsidR="00396EAA" w:rsidRPr="006D6C16">
        <w:t xml:space="preserve"> </w:t>
      </w:r>
      <w:r w:rsidR="00396EAA" w:rsidRPr="006D6C16">
        <w:fldChar w:fldCharType="begin"/>
      </w:r>
      <w:r w:rsidR="00396EAA" w:rsidRPr="006D6C16">
        <w:instrText xml:space="preserve"> PAGEREF _Ref139451137 \h </w:instrText>
      </w:r>
      <w:r w:rsidR="00396EAA" w:rsidRPr="006D6C16">
        <w:fldChar w:fldCharType="separate"/>
      </w:r>
      <w:r w:rsidR="002F69ED">
        <w:rPr>
          <w:noProof/>
        </w:rPr>
        <w:t>2</w:t>
      </w:r>
      <w:r w:rsidR="00396EAA" w:rsidRPr="006D6C16">
        <w:fldChar w:fldCharType="end"/>
      </w:r>
      <w:r w:rsidRPr="006D6C16">
        <w:t xml:space="preserve">.) (See </w:t>
      </w:r>
      <w:r w:rsidRPr="006D6C16">
        <w:rPr>
          <w:b/>
          <w:bCs/>
        </w:rPr>
        <w:t>glossary</w:t>
      </w:r>
      <w:r w:rsidRPr="006D6C16">
        <w:t xml:space="preserve"> for "under the influence", "controlled substance," and "dangerous drug.")</w:t>
      </w:r>
    </w:p>
    <w:p w14:paraId="5B894872" w14:textId="20A20F45" w:rsidR="008A415D" w:rsidRPr="006D6C16" w:rsidRDefault="008A415D" w:rsidP="00792815">
      <w:pPr>
        <w:pStyle w:val="ListBullet2"/>
      </w:pPr>
      <w:r w:rsidRPr="006D6C16">
        <w:t xml:space="preserve">Sells, gives, or delivers to another person or possesses, uses, or is under the influence of marijuana or THC. A student with a valid prescription for low-THC cannabis as authorized by Chapter 487 of the Health and Safety Code does not violate this provision. </w:t>
      </w:r>
    </w:p>
    <w:p w14:paraId="1606930F" w14:textId="77777777" w:rsidR="006D6C16" w:rsidRPr="006D6C16" w:rsidRDefault="008A415D" w:rsidP="001C59C5">
      <w:pPr>
        <w:pStyle w:val="ListBullet2"/>
      </w:pPr>
      <w:r w:rsidRPr="006D6C16">
        <w:t xml:space="preserve">Sells, gives, or delivers to another person an alcoholic beverage; commits a serious act or offense while under the influence of alcohol; or possesses, uses, or is under the influence of alcohol. </w:t>
      </w:r>
    </w:p>
    <w:p w14:paraId="57286CDF" w14:textId="4A756DEA" w:rsidR="008A415D" w:rsidRPr="006D6C16" w:rsidRDefault="008A415D" w:rsidP="001C59C5">
      <w:pPr>
        <w:pStyle w:val="ListBullet2"/>
      </w:pPr>
      <w:r w:rsidRPr="006D6C16">
        <w:t>Behaves in a manner that contains the elements of an offense relating to abusable volatile chemicals.</w:t>
      </w:r>
    </w:p>
    <w:p w14:paraId="44E58619" w14:textId="17860DE1" w:rsidR="008A415D" w:rsidRPr="00757B44" w:rsidRDefault="008A415D" w:rsidP="00757B44">
      <w:pPr>
        <w:pStyle w:val="ListBullet2"/>
      </w:pPr>
      <w:r w:rsidRPr="00757B44">
        <w:t>Sells, gives, or delivers to another person or possesses or uses an e-cigarette</w:t>
      </w:r>
      <w:r w:rsidR="00A65A85">
        <w:t>.</w:t>
      </w:r>
    </w:p>
    <w:p w14:paraId="345633D1" w14:textId="77777777" w:rsidR="008A415D" w:rsidRPr="009E71C8" w:rsidRDefault="008A415D" w:rsidP="009E71C8">
      <w:pPr>
        <w:pStyle w:val="ListBullet2"/>
      </w:pPr>
      <w:r w:rsidRPr="00B06E25">
        <w:t>Behaves in a manner that contains the elements of the offense of public lewdness or indecent exposure.</w:t>
      </w:r>
      <w:r>
        <w:t xml:space="preserve"> (See </w:t>
      </w:r>
      <w:r w:rsidRPr="00487C6D">
        <w:rPr>
          <w:b/>
          <w:bCs/>
        </w:rPr>
        <w:t>glossary</w:t>
      </w:r>
      <w:r>
        <w:t>.)</w:t>
      </w:r>
    </w:p>
    <w:p w14:paraId="6A0E9E62" w14:textId="77777777" w:rsidR="008A415D" w:rsidRPr="00B06E25" w:rsidRDefault="008A415D" w:rsidP="0019075E">
      <w:pPr>
        <w:pStyle w:val="ListBullet2"/>
      </w:pPr>
      <w:r>
        <w:t>Engages in conduct that contains the elements of an offense of harassment against an employee under Penal Code 42.07(a)(1), (2), (3), or (7).</w:t>
      </w:r>
    </w:p>
    <w:p w14:paraId="4DDEFE0D" w14:textId="6505AEBC" w:rsidR="008A415D" w:rsidRPr="00B06E25" w:rsidRDefault="008A415D" w:rsidP="00A64F55">
      <w:pPr>
        <w:pStyle w:val="ListBullet"/>
      </w:pPr>
      <w:r w:rsidRPr="00E14C13">
        <w:t xml:space="preserve">Engages in expellable conduct and is six </w:t>
      </w:r>
      <w:r>
        <w:t>to</w:t>
      </w:r>
      <w:r w:rsidRPr="00E14C13">
        <w:t xml:space="preserve"> nine years of age.</w:t>
      </w:r>
    </w:p>
    <w:p w14:paraId="7EC51A80" w14:textId="77777777" w:rsidR="008A415D" w:rsidRPr="00E14C13" w:rsidRDefault="008A415D" w:rsidP="006D6A11">
      <w:pPr>
        <w:pStyle w:val="ListBullet"/>
      </w:pPr>
      <w:r w:rsidRPr="00E14C13">
        <w:t>Commits a federal firearms violation and is younger than six years of age.</w:t>
      </w:r>
    </w:p>
    <w:p w14:paraId="6A96A246" w14:textId="4A36876B" w:rsidR="008A415D" w:rsidRPr="00B06E25" w:rsidRDefault="008A415D" w:rsidP="006D6A11">
      <w:pPr>
        <w:pStyle w:val="ListBullet"/>
      </w:pPr>
      <w:r w:rsidRPr="00E14C13">
        <w:t xml:space="preserve">Engages in conduct that contains the elements of the offense of retaliation against any school employee or volunteer on or off school property. (Committing retaliation in combination with another expellable offense is addressed in </w:t>
      </w:r>
      <w:r w:rsidRPr="008D22F1">
        <w:rPr>
          <w:b/>
          <w:bCs/>
        </w:rPr>
        <w:t>Expulsion</w:t>
      </w:r>
      <w:r>
        <w:t xml:space="preserve"> on page </w:t>
      </w:r>
      <w:r>
        <w:fldChar w:fldCharType="begin"/>
      </w:r>
      <w:r>
        <w:instrText xml:space="preserve"> PAGEREF _Ref13574636 \h </w:instrText>
      </w:r>
      <w:r>
        <w:fldChar w:fldCharType="separate"/>
      </w:r>
      <w:r w:rsidR="002F69ED">
        <w:rPr>
          <w:noProof/>
        </w:rPr>
        <w:t>2</w:t>
      </w:r>
      <w:r>
        <w:fldChar w:fldCharType="end"/>
      </w:r>
      <w:r w:rsidRPr="00E14C13">
        <w:t>.)</w:t>
      </w:r>
    </w:p>
    <w:p w14:paraId="2FDC4859" w14:textId="77777777" w:rsidR="008A415D" w:rsidRPr="00B06E25" w:rsidRDefault="008A415D" w:rsidP="006D6A11">
      <w:pPr>
        <w:pStyle w:val="ListBullet"/>
      </w:pPr>
      <w:r w:rsidRPr="00E14C13">
        <w:lastRenderedPageBreak/>
        <w:t xml:space="preserve">Engages in conduct punishable as aggravated robbery or a felony listed under Title 5 (see </w:t>
      </w:r>
      <w:r w:rsidRPr="005C501C">
        <w:rPr>
          <w:b/>
          <w:bCs/>
        </w:rPr>
        <w:t>glossary</w:t>
      </w:r>
      <w:r w:rsidRPr="00E14C13">
        <w:t>) of the Penal Code when the conduct occurs off school property and not at a school-sponsored or school-related event and:</w:t>
      </w:r>
    </w:p>
    <w:p w14:paraId="30D04DE8" w14:textId="77777777" w:rsidR="008A415D" w:rsidRPr="00E14C13" w:rsidRDefault="008A415D" w:rsidP="006D6A11">
      <w:pPr>
        <w:pStyle w:val="list1"/>
      </w:pPr>
      <w:r w:rsidRPr="00E14C13">
        <w:t xml:space="preserve">The student receives deferred prosecution (see </w:t>
      </w:r>
      <w:r w:rsidRPr="00487C6D">
        <w:rPr>
          <w:b/>
          <w:bCs/>
        </w:rPr>
        <w:t>glossary</w:t>
      </w:r>
      <w:r w:rsidRPr="00E14C13">
        <w:t>),</w:t>
      </w:r>
    </w:p>
    <w:p w14:paraId="42499360" w14:textId="77777777" w:rsidR="008A415D" w:rsidRPr="00E14C13" w:rsidRDefault="008A415D" w:rsidP="006D6A11">
      <w:pPr>
        <w:pStyle w:val="list1"/>
      </w:pPr>
      <w:r w:rsidRPr="00E14C13">
        <w:t xml:space="preserve">A court or jury finds that the student has engaged in delinquent conduct (see </w:t>
      </w:r>
      <w:r w:rsidRPr="00487C6D">
        <w:rPr>
          <w:b/>
          <w:bCs/>
        </w:rPr>
        <w:t>glossary</w:t>
      </w:r>
      <w:r w:rsidRPr="00E14C13">
        <w:t>), or</w:t>
      </w:r>
    </w:p>
    <w:p w14:paraId="1BA79867" w14:textId="77777777" w:rsidR="008A415D" w:rsidRPr="00B06E25" w:rsidRDefault="008A415D" w:rsidP="006D6A11">
      <w:pPr>
        <w:pStyle w:val="list1"/>
      </w:pPr>
      <w:r w:rsidRPr="00E14C13">
        <w:t xml:space="preserve">The superintendent or designee has a reasonable belief (see </w:t>
      </w:r>
      <w:r w:rsidRPr="00487C6D">
        <w:rPr>
          <w:b/>
          <w:bCs/>
        </w:rPr>
        <w:t>glossary</w:t>
      </w:r>
      <w:r w:rsidRPr="00E14C13">
        <w:t>) that the student engaged in the conduct.</w:t>
      </w:r>
      <w:r w:rsidRPr="006D6A11">
        <w:rPr>
          <w:vanish/>
        </w:rPr>
        <w:fldChar w:fldCharType="begin"/>
      </w:r>
      <w:r w:rsidRPr="006D6A11">
        <w:rPr>
          <w:vanish/>
        </w:rPr>
        <w:instrText xml:space="preserve"> LISTNUM  \l 1 \s 0  </w:instrText>
      </w:r>
      <w:r w:rsidRPr="006D6A11">
        <w:rPr>
          <w:vanish/>
        </w:rPr>
        <w:fldChar w:fldCharType="end">
          <w:numberingChange w:id="208" w:author="Megan McGufficke" w:date="2021-06-14T08:55:00Z" w:original="0."/>
        </w:fldChar>
      </w:r>
    </w:p>
    <w:p w14:paraId="078E68AF" w14:textId="77777777" w:rsidR="008A415D" w:rsidRPr="00B06E25" w:rsidRDefault="008A415D" w:rsidP="006D6A11">
      <w:pPr>
        <w:pStyle w:val="Heading3"/>
      </w:pPr>
      <w:bookmarkStart w:id="209" w:name="_Toc234211597"/>
      <w:bookmarkStart w:id="210" w:name="_Toc319498394"/>
      <w:bookmarkStart w:id="211" w:name="_Toc426358044"/>
      <w:bookmarkStart w:id="212" w:name="_Toc75958503"/>
      <w:bookmarkStart w:id="213" w:name="_Toc140588020"/>
      <w:r w:rsidRPr="00B06E25">
        <w:t>Sexual Assault and Campus Assignments</w:t>
      </w:r>
      <w:bookmarkEnd w:id="209"/>
      <w:bookmarkEnd w:id="210"/>
      <w:bookmarkEnd w:id="211"/>
      <w:bookmarkEnd w:id="212"/>
      <w:bookmarkEnd w:id="213"/>
    </w:p>
    <w:p w14:paraId="7D52BD10" w14:textId="77777777" w:rsidR="008A415D" w:rsidRDefault="008A415D" w:rsidP="006D6A11">
      <w:pPr>
        <w:pStyle w:val="local1"/>
      </w:pPr>
      <w:r>
        <w:t xml:space="preserve">A student shall be transferred to another campus if: </w:t>
      </w:r>
    </w:p>
    <w:p w14:paraId="6A2C178E" w14:textId="77777777" w:rsidR="008A415D" w:rsidRDefault="008A415D" w:rsidP="006D6A11">
      <w:pPr>
        <w:pStyle w:val="ListBullet"/>
      </w:pPr>
      <w:r>
        <w:t xml:space="preserve">The student </w:t>
      </w:r>
      <w:r w:rsidRPr="00B06E25">
        <w:t xml:space="preserve">has been convicted of continuous sexual abuse of a young child or </w:t>
      </w:r>
      <w:r>
        <w:t>disabled individual</w:t>
      </w:r>
      <w:r w:rsidRPr="00B06E25">
        <w:t xml:space="preserve"> or convicted of or placed on deferred adjudication for sexual assault or aggravated sexual assault against another student on the same campus</w:t>
      </w:r>
      <w:r>
        <w:t>;</w:t>
      </w:r>
      <w:r w:rsidRPr="00B06E25">
        <w:t xml:space="preserve"> and </w:t>
      </w:r>
    </w:p>
    <w:p w14:paraId="38908F75" w14:textId="77777777" w:rsidR="008A415D" w:rsidRDefault="008A415D" w:rsidP="006D6A11">
      <w:pPr>
        <w:pStyle w:val="ListBullet"/>
      </w:pPr>
      <w:r>
        <w:t>T</w:t>
      </w:r>
      <w:r w:rsidRPr="00B06E25">
        <w:t>he victim’s parent or another person with the authority to act on behalf of the victim requests that the board transfer the offending student to another campus.</w:t>
      </w:r>
      <w:r>
        <w:t xml:space="preserve"> </w:t>
      </w:r>
    </w:p>
    <w:p w14:paraId="1CDC526C" w14:textId="77777777" w:rsidR="008A415D" w:rsidRPr="00B06E25" w:rsidRDefault="008A415D" w:rsidP="006D6A11">
      <w:pPr>
        <w:pStyle w:val="local1"/>
      </w:pPr>
      <w:r w:rsidRPr="00B06E25">
        <w:t>If there is no other campus in the district serving the grade level of the offending student, the offending student shall be transferred to a DAEP.</w:t>
      </w:r>
    </w:p>
    <w:p w14:paraId="4B52C7AF" w14:textId="77777777" w:rsidR="008A415D" w:rsidRPr="00B06E25" w:rsidRDefault="008A415D" w:rsidP="006D6A11">
      <w:pPr>
        <w:pStyle w:val="Heading3"/>
      </w:pPr>
      <w:bookmarkStart w:id="214" w:name="_Toc234211599"/>
      <w:bookmarkStart w:id="215" w:name="_Toc319498396"/>
      <w:bookmarkStart w:id="216" w:name="_Toc426358046"/>
      <w:bookmarkStart w:id="217" w:name="_Toc75958504"/>
      <w:bookmarkStart w:id="218" w:name="_Toc140588021"/>
      <w:r w:rsidRPr="00B06E25">
        <w:t>Process</w:t>
      </w:r>
      <w:bookmarkEnd w:id="214"/>
      <w:bookmarkEnd w:id="215"/>
      <w:bookmarkEnd w:id="216"/>
      <w:bookmarkEnd w:id="217"/>
      <w:bookmarkEnd w:id="218"/>
    </w:p>
    <w:p w14:paraId="41C3653B" w14:textId="6C7C01F5" w:rsidR="008A415D" w:rsidRPr="00B06E25" w:rsidRDefault="008A415D" w:rsidP="00FD13D9">
      <w:pPr>
        <w:pStyle w:val="local1"/>
      </w:pPr>
      <w:r w:rsidRPr="00B06E25">
        <w:t>Removals</w:t>
      </w:r>
      <w:r w:rsidR="00117AA2">
        <w:t xml:space="preserve"> to a DAEP shall be made by the campus behavior coordinator</w:t>
      </w:r>
      <w:r w:rsidRPr="00B06E25">
        <w:t>.</w:t>
      </w:r>
    </w:p>
    <w:p w14:paraId="000F6E6A" w14:textId="77777777" w:rsidR="008A415D" w:rsidRPr="00B06E25" w:rsidRDefault="008A415D" w:rsidP="006D6A11">
      <w:pPr>
        <w:pStyle w:val="Heading4"/>
      </w:pPr>
      <w:bookmarkStart w:id="219" w:name="_Toc234211600"/>
      <w:bookmarkStart w:id="220" w:name="_Toc319498397"/>
      <w:bookmarkStart w:id="221" w:name="_Toc426358047"/>
      <w:r w:rsidRPr="00B06E25">
        <w:t>Conference</w:t>
      </w:r>
      <w:bookmarkEnd w:id="219"/>
      <w:bookmarkEnd w:id="220"/>
      <w:bookmarkEnd w:id="221"/>
    </w:p>
    <w:p w14:paraId="6B0B9426" w14:textId="738C28AA" w:rsidR="008A415D" w:rsidRPr="00B06E25" w:rsidRDefault="008A415D" w:rsidP="006D6A11">
      <w:pPr>
        <w:pStyle w:val="local1"/>
      </w:pPr>
      <w:r w:rsidRPr="00B06E25">
        <w:t>When a student is removed fro</w:t>
      </w:r>
      <w:r w:rsidR="00977149">
        <w:t>m class for a DAEP offense, the campus behavior coordinator</w:t>
      </w:r>
      <w:r w:rsidRPr="00B06E25">
        <w:t xml:space="preserve"> or appropriate administrator shall schedule a conference within three school days with the student’s parent, the student, and</w:t>
      </w:r>
      <w:r>
        <w:t>,</w:t>
      </w:r>
      <w:r w:rsidRPr="00B06E25">
        <w:t xml:space="preserve"> </w:t>
      </w:r>
      <w:r>
        <w:t xml:space="preserve">in the case of a teacher removal, </w:t>
      </w:r>
      <w:r w:rsidRPr="00B06E25">
        <w:t>the teacher.</w:t>
      </w:r>
    </w:p>
    <w:p w14:paraId="363F6620" w14:textId="0740396D" w:rsidR="008A415D" w:rsidRDefault="008A415D" w:rsidP="006D6A11">
      <w:pPr>
        <w:pStyle w:val="local1"/>
      </w:pPr>
      <w:r w:rsidRPr="00B06E25">
        <w:t xml:space="preserve">At the conference, the </w:t>
      </w:r>
      <w:r w:rsidR="00977149">
        <w:t>campus behavior coordinator</w:t>
      </w:r>
      <w:r w:rsidRPr="00B06E25">
        <w:t xml:space="preserve"> or appropriate administrator shall </w:t>
      </w:r>
      <w:r>
        <w:t>provide</w:t>
      </w:r>
      <w:r w:rsidRPr="00B06E25">
        <w:t xml:space="preserve"> the student</w:t>
      </w:r>
      <w:r>
        <w:t>:</w:t>
      </w:r>
      <w:r w:rsidRPr="00B06E25">
        <w:t xml:space="preserve"> </w:t>
      </w:r>
    </w:p>
    <w:p w14:paraId="393DA587" w14:textId="77777777" w:rsidR="008A415D" w:rsidRDefault="008A415D" w:rsidP="006D6A11">
      <w:pPr>
        <w:pStyle w:val="ListBullet"/>
      </w:pPr>
      <w:r>
        <w:t xml:space="preserve">Information, </w:t>
      </w:r>
      <w:r w:rsidRPr="00B06E25">
        <w:t>orally or in writing, of the reasons for the removal</w:t>
      </w:r>
      <w:r>
        <w:t>;</w:t>
      </w:r>
      <w:r w:rsidRPr="00B06E25">
        <w:t xml:space="preserve"> </w:t>
      </w:r>
    </w:p>
    <w:p w14:paraId="0D0405F6" w14:textId="77777777" w:rsidR="008A415D" w:rsidRDefault="008A415D" w:rsidP="00936DD2">
      <w:pPr>
        <w:pStyle w:val="ListBullet"/>
      </w:pPr>
      <w:r>
        <w:t>An explanation</w:t>
      </w:r>
      <w:r w:rsidRPr="00B06E25">
        <w:t xml:space="preserve"> </w:t>
      </w:r>
      <w:r>
        <w:t xml:space="preserve">of </w:t>
      </w:r>
      <w:r w:rsidRPr="00B06E25">
        <w:t>the basis for the removal</w:t>
      </w:r>
      <w:r>
        <w:t>;</w:t>
      </w:r>
      <w:r w:rsidRPr="00B06E25">
        <w:t xml:space="preserve"> and </w:t>
      </w:r>
    </w:p>
    <w:p w14:paraId="6E6560A4" w14:textId="77777777" w:rsidR="008A415D" w:rsidRPr="00B06E25" w:rsidRDefault="008A415D" w:rsidP="00936DD2">
      <w:pPr>
        <w:pStyle w:val="ListBullet"/>
      </w:pPr>
      <w:r>
        <w:t>A</w:t>
      </w:r>
      <w:r w:rsidRPr="00B06E25">
        <w:t>n opportunity to respond to the reasons for the removal.</w:t>
      </w:r>
    </w:p>
    <w:p w14:paraId="42396F36" w14:textId="77777777" w:rsidR="008A415D" w:rsidRPr="00B06E25" w:rsidRDefault="008A415D" w:rsidP="006D6A11">
      <w:pPr>
        <w:pStyle w:val="local1"/>
      </w:pPr>
      <w:r w:rsidRPr="00B06E25">
        <w:t>Following valid attempts to require attendance, the district may hold the conference and make a placement decision regardless of whether the student or the student’s parents attend the conference.</w:t>
      </w:r>
    </w:p>
    <w:p w14:paraId="306C395E" w14:textId="77777777" w:rsidR="008A415D" w:rsidRPr="00B06E25" w:rsidRDefault="008A415D" w:rsidP="006D6A11">
      <w:pPr>
        <w:pStyle w:val="Heading4"/>
      </w:pPr>
      <w:bookmarkStart w:id="222" w:name="_Toc426358048"/>
      <w:r w:rsidRPr="00B06E25">
        <w:t>Consideration of Mitigating Factors</w:t>
      </w:r>
      <w:bookmarkEnd w:id="222"/>
    </w:p>
    <w:p w14:paraId="42E1A151" w14:textId="1F7A4589" w:rsidR="008A415D" w:rsidRPr="00E14C13" w:rsidRDefault="008A415D" w:rsidP="006D6A11">
      <w:pPr>
        <w:pStyle w:val="local1"/>
      </w:pPr>
      <w:r w:rsidRPr="00E14C13">
        <w:t xml:space="preserve">In deciding whether to place a student in a DAEP, regardless of whether the action is mandatory or discretionary, the </w:t>
      </w:r>
      <w:r>
        <w:t>CBC</w:t>
      </w:r>
      <w:r w:rsidRPr="00E14C13">
        <w:t xml:space="preserve"> shall take into consideration:</w:t>
      </w:r>
    </w:p>
    <w:p w14:paraId="64F675EB" w14:textId="77777777" w:rsidR="008A415D" w:rsidRPr="00E14C13" w:rsidRDefault="008A415D" w:rsidP="006D6A11">
      <w:pPr>
        <w:pStyle w:val="list1"/>
      </w:pPr>
      <w:r w:rsidRPr="00E14C13">
        <w:t>Self-defense (see</w:t>
      </w:r>
      <w:r w:rsidRPr="005C501C">
        <w:rPr>
          <w:b/>
          <w:bCs/>
        </w:rPr>
        <w:t xml:space="preserve"> glossary</w:t>
      </w:r>
      <w:r w:rsidRPr="00E14C13">
        <w:t>),</w:t>
      </w:r>
    </w:p>
    <w:p w14:paraId="5E169BE0" w14:textId="77777777" w:rsidR="008A415D" w:rsidRPr="00E14C13" w:rsidRDefault="008A415D" w:rsidP="006D6A11">
      <w:pPr>
        <w:pStyle w:val="list1"/>
      </w:pPr>
      <w:r w:rsidRPr="00E14C13">
        <w:t xml:space="preserve">Intent or lack of intent at the time the student engaged in the conduct, </w:t>
      </w:r>
    </w:p>
    <w:p w14:paraId="2466C29C" w14:textId="77777777" w:rsidR="008A415D" w:rsidRPr="00E14C13" w:rsidRDefault="008A415D" w:rsidP="006D6A11">
      <w:pPr>
        <w:pStyle w:val="list1"/>
      </w:pPr>
      <w:r w:rsidRPr="00E14C13">
        <w:t xml:space="preserve">The student’s disciplinary history, </w:t>
      </w:r>
    </w:p>
    <w:p w14:paraId="1544932C" w14:textId="77777777" w:rsidR="008A415D" w:rsidRDefault="008A415D" w:rsidP="006D6A11">
      <w:pPr>
        <w:pStyle w:val="list1"/>
      </w:pPr>
      <w:r w:rsidRPr="00E14C13">
        <w:t>A disability that substantially impairs the student’s capacity to appreciate the wrongfulness of the student’s conduct</w:t>
      </w:r>
      <w:r>
        <w:t>,</w:t>
      </w:r>
    </w:p>
    <w:p w14:paraId="02CEB0D1" w14:textId="77777777" w:rsidR="008A415D" w:rsidRDefault="008A415D" w:rsidP="006D6A11">
      <w:pPr>
        <w:pStyle w:val="list1"/>
      </w:pPr>
      <w:r>
        <w:lastRenderedPageBreak/>
        <w:t>A student’s status in the conservatorship of the Department of Family and Protective Services (foster care), or</w:t>
      </w:r>
    </w:p>
    <w:p w14:paraId="4E61ED62" w14:textId="77777777" w:rsidR="008A415D" w:rsidRPr="00B06E25" w:rsidRDefault="008A415D" w:rsidP="006D6A11">
      <w:pPr>
        <w:pStyle w:val="list1"/>
      </w:pPr>
      <w:r>
        <w:t>A student’s status as homeless.</w:t>
      </w:r>
      <w:r w:rsidRPr="006D6A11">
        <w:rPr>
          <w:vanish/>
        </w:rPr>
        <w:fldChar w:fldCharType="begin"/>
      </w:r>
      <w:r w:rsidRPr="006D6A11">
        <w:rPr>
          <w:vanish/>
        </w:rPr>
        <w:instrText xml:space="preserve"> LISTNUM  \l 1 \s 0  </w:instrText>
      </w:r>
      <w:r w:rsidRPr="006D6A11">
        <w:rPr>
          <w:vanish/>
        </w:rPr>
        <w:fldChar w:fldCharType="end">
          <w:numberingChange w:id="223" w:author="Megan McGufficke" w:date="2021-06-14T08:55:00Z" w:original="0."/>
        </w:fldChar>
      </w:r>
    </w:p>
    <w:p w14:paraId="1DDCAFEF" w14:textId="77777777" w:rsidR="008A415D" w:rsidRPr="00B06E25" w:rsidRDefault="008A415D" w:rsidP="008F5E42">
      <w:pPr>
        <w:pStyle w:val="Heading4"/>
      </w:pPr>
      <w:bookmarkStart w:id="224" w:name="_Toc234211601"/>
      <w:bookmarkStart w:id="225" w:name="_Toc319498398"/>
      <w:bookmarkStart w:id="226" w:name="_Toc426358049"/>
      <w:r w:rsidRPr="00B06E25">
        <w:t>Placement Order</w:t>
      </w:r>
      <w:bookmarkEnd w:id="224"/>
      <w:bookmarkEnd w:id="225"/>
      <w:bookmarkEnd w:id="226"/>
    </w:p>
    <w:p w14:paraId="36561A73" w14:textId="6D08A734" w:rsidR="008A415D" w:rsidRPr="00B06E25" w:rsidRDefault="008A415D" w:rsidP="008F5E42">
      <w:pPr>
        <w:pStyle w:val="local1"/>
      </w:pPr>
      <w:r w:rsidRPr="00B06E25">
        <w:t>After the conference, if the student is placed in</w:t>
      </w:r>
      <w:r>
        <w:t xml:space="preserve"> a</w:t>
      </w:r>
      <w:r w:rsidRPr="00B06E25">
        <w:t xml:space="preserve"> DAEP, the </w:t>
      </w:r>
      <w:r>
        <w:t>CBC</w:t>
      </w:r>
      <w:r w:rsidRPr="00B06E25">
        <w:t xml:space="preserve"> shall write a placement order. A copy of the DAEP placement order </w:t>
      </w:r>
      <w:r>
        <w:t xml:space="preserve">and information for the parent or person standing in parental relation to the student regarding the process for requesting a full individual and initial evaluation of the student for purposes of special education services </w:t>
      </w:r>
      <w:r w:rsidRPr="00B06E25">
        <w:t>shall be sent to the student and the student’s parent.</w:t>
      </w:r>
      <w:r>
        <w:t xml:space="preserve"> </w:t>
      </w:r>
    </w:p>
    <w:p w14:paraId="20417137" w14:textId="77777777" w:rsidR="008A415D" w:rsidRDefault="008A415D" w:rsidP="008F5E42">
      <w:pPr>
        <w:pStyle w:val="local1"/>
      </w:pPr>
      <w:r w:rsidRPr="00B06E25">
        <w:t>Not later than the second business day after the conference, the board’s designee shall deliver to the juvenile court a copy of the placement order and all information required by Section 52.04 of the Family Code.</w:t>
      </w:r>
    </w:p>
    <w:p w14:paraId="09A110BE" w14:textId="77777777" w:rsidR="008A415D" w:rsidRPr="00B06E25" w:rsidRDefault="008A415D" w:rsidP="008F5E42">
      <w:pPr>
        <w:pStyle w:val="local1"/>
      </w:pPr>
      <w:r w:rsidRPr="00B06E25">
        <w:t xml:space="preserve">If the student is placed in </w:t>
      </w:r>
      <w:r>
        <w:t>a</w:t>
      </w:r>
      <w:r w:rsidRPr="00B06E25">
        <w:t xml:space="preserve"> DAEP and the length of placement is inconsistent with the guidelines included in this Code</w:t>
      </w:r>
      <w:r>
        <w:t xml:space="preserve"> of Conduct</w:t>
      </w:r>
      <w:r w:rsidRPr="00B06E25">
        <w:t>, the placement order shall give notice of the inconsistency.</w:t>
      </w:r>
    </w:p>
    <w:p w14:paraId="030C00A0" w14:textId="77777777" w:rsidR="008A415D" w:rsidRPr="00B06E25" w:rsidRDefault="008A415D" w:rsidP="00221019">
      <w:pPr>
        <w:pStyle w:val="Heading4"/>
      </w:pPr>
      <w:r>
        <w:t>DAEP at Capacity</w:t>
      </w:r>
    </w:p>
    <w:p w14:paraId="7E80A50E" w14:textId="77777777" w:rsidR="008A415D" w:rsidRDefault="008A415D" w:rsidP="008F5E42">
      <w:pPr>
        <w:pStyle w:val="local1"/>
      </w:pPr>
      <w:r>
        <w:t xml:space="preserve">If a DAEP is at capacity at the time the CBC is deciding placement for conduct related to marijuana, THC, an e-cigarette, alcohol, or an abusable volatile chemical, the student shall be placed in ISS then transferred to a DAEP for the remainder of the period if space becomes available before the expiration of the period of the placement. </w:t>
      </w:r>
    </w:p>
    <w:p w14:paraId="28490D5D" w14:textId="77777777" w:rsidR="008A415D" w:rsidRPr="00223843" w:rsidRDefault="008A415D" w:rsidP="00223843">
      <w:pPr>
        <w:pStyle w:val="local1"/>
      </w:pPr>
      <w:r>
        <w:t xml:space="preserve">If a DAEP is at capacity at the time the CBC is deciding placement for a student who engaged in violent conduct, a student placed in a DAEP for conduct related to marijuana, THC, an e-cigarette, alcohol, or an abusable volatile chemical </w:t>
      </w:r>
      <w:r w:rsidRPr="001C063E">
        <w:t>may</w:t>
      </w:r>
      <w:r>
        <w:t xml:space="preserve"> be placed in ISS to make a position in the DAEP available for the student who engaged in violent conduct. If a position becomes available in a DAEP before the expiration of the period of the placement for the student removed, the student shall be returned to a DAEP for the remainder of the period.</w:t>
      </w:r>
    </w:p>
    <w:p w14:paraId="15927C55" w14:textId="77777777" w:rsidR="008A415D" w:rsidRPr="00B06E25" w:rsidRDefault="008A415D" w:rsidP="008F5E42">
      <w:pPr>
        <w:pStyle w:val="Heading4"/>
      </w:pPr>
      <w:bookmarkStart w:id="227" w:name="_Toc319498399"/>
      <w:bookmarkStart w:id="228" w:name="_Toc426358050"/>
      <w:r w:rsidRPr="00B06E25">
        <w:t>Coursework Notice</w:t>
      </w:r>
      <w:bookmarkEnd w:id="227"/>
      <w:bookmarkEnd w:id="228"/>
    </w:p>
    <w:p w14:paraId="2FB890A9" w14:textId="77777777" w:rsidR="008A415D" w:rsidRPr="00B06E25" w:rsidRDefault="008A415D" w:rsidP="00FD13D9">
      <w:pPr>
        <w:pStyle w:val="local1"/>
      </w:pPr>
      <w:r w:rsidRPr="00B06E25">
        <w:t>The parent or guardian of a student placed in DAEP shall be given written notice of the student’s opportunity to complete</w:t>
      </w:r>
      <w:r>
        <w:t>, at no cost to the student,</w:t>
      </w:r>
      <w:r w:rsidRPr="00B06E25">
        <w:t xml:space="preserve"> a foundation curriculum course in which the student was enrolled at the time of removal and which is required for graduation.</w:t>
      </w:r>
      <w:r>
        <w:t xml:space="preserve"> </w:t>
      </w:r>
      <w:r w:rsidRPr="00B06E25">
        <w:t>The notice shall include information regarding all methods available for completing the coursework.</w:t>
      </w:r>
    </w:p>
    <w:p w14:paraId="56927DAF" w14:textId="77777777" w:rsidR="008A415D" w:rsidRPr="008F5E42" w:rsidRDefault="008A415D" w:rsidP="008F5E42">
      <w:pPr>
        <w:pStyle w:val="Heading3"/>
      </w:pPr>
      <w:bookmarkStart w:id="229" w:name="_Toc234211602"/>
      <w:bookmarkStart w:id="230" w:name="_Toc319498400"/>
      <w:bookmarkStart w:id="231" w:name="_Toc426358051"/>
      <w:bookmarkStart w:id="232" w:name="_Toc75958505"/>
      <w:bookmarkStart w:id="233" w:name="_Toc140588022"/>
      <w:r w:rsidRPr="00B06E25">
        <w:t>Length of Placement</w:t>
      </w:r>
      <w:bookmarkEnd w:id="229"/>
      <w:bookmarkEnd w:id="230"/>
      <w:bookmarkEnd w:id="231"/>
      <w:bookmarkEnd w:id="232"/>
      <w:bookmarkEnd w:id="233"/>
    </w:p>
    <w:p w14:paraId="4CEC77B1" w14:textId="5C99F393" w:rsidR="008A415D" w:rsidRPr="00B06E25" w:rsidRDefault="008A415D" w:rsidP="00FD13D9">
      <w:pPr>
        <w:pStyle w:val="local1"/>
      </w:pPr>
      <w:r w:rsidRPr="00B06E25">
        <w:t xml:space="preserve">The </w:t>
      </w:r>
      <w:r>
        <w:t xml:space="preserve">CBC shall determine the </w:t>
      </w:r>
      <w:r w:rsidRPr="00B06E25">
        <w:t>duration of a student’s placement in a DAEP.</w:t>
      </w:r>
    </w:p>
    <w:p w14:paraId="26B8A854" w14:textId="77777777" w:rsidR="008A415D" w:rsidRPr="00B06E25" w:rsidRDefault="008A415D" w:rsidP="00FD13D9">
      <w:pPr>
        <w:pStyle w:val="local1"/>
      </w:pPr>
      <w:r w:rsidRPr="00B06E25">
        <w:t>The duration of a student’s placement shall be determined case</w:t>
      </w:r>
      <w:r>
        <w:t xml:space="preserve"> </w:t>
      </w:r>
      <w:r w:rsidRPr="00B06E25">
        <w:t>by</w:t>
      </w:r>
      <w:r>
        <w:t xml:space="preserve"> </w:t>
      </w:r>
      <w:r w:rsidRPr="00B06E25">
        <w:t xml:space="preserve">case </w:t>
      </w:r>
      <w:r>
        <w:t xml:space="preserve">based on </w:t>
      </w:r>
      <w:r w:rsidRPr="00B06E25">
        <w:t>the seriousness of the offense, the student’s age and grade level, the frequency of misconduct, the student’s attitude, and statutory requirements.</w:t>
      </w:r>
    </w:p>
    <w:p w14:paraId="151E6EFE" w14:textId="77777777" w:rsidR="008A415D" w:rsidRPr="00B06E25" w:rsidRDefault="008A415D" w:rsidP="00FD13D9">
      <w:pPr>
        <w:pStyle w:val="local1"/>
      </w:pPr>
      <w:r w:rsidRPr="00B06E25">
        <w:t>The maximum period of DAEP placement shall be one calendar year</w:t>
      </w:r>
      <w:r>
        <w:t>,</w:t>
      </w:r>
      <w:r w:rsidRPr="00B06E25">
        <w:t xml:space="preserve"> except as provided below.</w:t>
      </w:r>
    </w:p>
    <w:p w14:paraId="4B94BCE5" w14:textId="77777777" w:rsidR="008A415D" w:rsidRPr="00B06E25" w:rsidRDefault="008A415D" w:rsidP="00FD13D9">
      <w:pPr>
        <w:pStyle w:val="local1"/>
      </w:pPr>
      <w:r>
        <w:t>Unless otherwise specified in the placement order, days absent from a DAEP shall not count toward fulfilling the total number of days required in a student’s DAEP placement order.</w:t>
      </w:r>
    </w:p>
    <w:p w14:paraId="241F86FE" w14:textId="77777777" w:rsidR="008A415D" w:rsidRPr="00B06E25" w:rsidRDefault="008A415D" w:rsidP="00FD13D9">
      <w:pPr>
        <w:pStyle w:val="local1"/>
      </w:pPr>
      <w:r w:rsidRPr="00B06E25">
        <w:lastRenderedPageBreak/>
        <w:t>The district shall administer the required pre- and post-assessments for students assigned to DAEP for a period of 90 days or longer in accordance with established district administrative procedures for administering other diagnostic or benchmark assessments.</w:t>
      </w:r>
    </w:p>
    <w:p w14:paraId="688A8408" w14:textId="77777777" w:rsidR="008A415D" w:rsidRPr="00B06E25" w:rsidRDefault="008A415D" w:rsidP="008F5E42">
      <w:pPr>
        <w:pStyle w:val="Heading4"/>
      </w:pPr>
      <w:bookmarkStart w:id="234" w:name="_Toc234211603"/>
      <w:bookmarkStart w:id="235" w:name="_Toc319498401"/>
      <w:bookmarkStart w:id="236" w:name="_Toc426358052"/>
      <w:r w:rsidRPr="00B06E25">
        <w:t>Exceeds One Year</w:t>
      </w:r>
      <w:bookmarkEnd w:id="234"/>
      <w:bookmarkEnd w:id="235"/>
      <w:bookmarkEnd w:id="236"/>
    </w:p>
    <w:p w14:paraId="24F804DE" w14:textId="77777777" w:rsidR="008A415D" w:rsidRDefault="008A415D" w:rsidP="008F5E42">
      <w:pPr>
        <w:pStyle w:val="local1"/>
      </w:pPr>
      <w:r w:rsidRPr="00B06E25">
        <w:t>Placement in a DAEP may exceed one year when a review by the district determines that</w:t>
      </w:r>
      <w:r>
        <w:t xml:space="preserve"> t</w:t>
      </w:r>
      <w:r w:rsidRPr="00B06E25">
        <w:t>he student is a threat to the safety of other students or to district employees</w:t>
      </w:r>
      <w:r>
        <w:t>.</w:t>
      </w:r>
    </w:p>
    <w:p w14:paraId="59DF89F2" w14:textId="77777777" w:rsidR="008A415D" w:rsidRPr="00B06E25" w:rsidRDefault="008A415D" w:rsidP="008F5E42">
      <w:pPr>
        <w:pStyle w:val="local1"/>
      </w:pPr>
      <w:r w:rsidRPr="00B06E25">
        <w:t>The statutory limitations on the length of a DAEP placement do not apply to a placement resulting from the board’s decision to place a student who engaged in the sexual assault of another student so that the students are not assigned to the same campus.</w:t>
      </w:r>
    </w:p>
    <w:p w14:paraId="6FBBE5D3" w14:textId="77777777" w:rsidR="008A415D" w:rsidRPr="00B06E25" w:rsidRDefault="008A415D" w:rsidP="008F5E42">
      <w:pPr>
        <w:pStyle w:val="Heading4"/>
      </w:pPr>
      <w:bookmarkStart w:id="237" w:name="_Toc234211604"/>
      <w:bookmarkStart w:id="238" w:name="_Toc319498402"/>
      <w:bookmarkStart w:id="239" w:name="_Toc426358053"/>
      <w:r w:rsidRPr="00B06E25">
        <w:t>Exceeds School Year</w:t>
      </w:r>
      <w:bookmarkEnd w:id="237"/>
      <w:bookmarkEnd w:id="238"/>
      <w:bookmarkEnd w:id="239"/>
    </w:p>
    <w:p w14:paraId="166CB27C" w14:textId="77777777" w:rsidR="008A415D" w:rsidRPr="00E14C13" w:rsidRDefault="008A415D" w:rsidP="008F5E42">
      <w:pPr>
        <w:pStyle w:val="local1"/>
      </w:pPr>
      <w:r w:rsidRPr="00E14C13">
        <w:t xml:space="preserve">Students who </w:t>
      </w:r>
      <w:r>
        <w:t>are</w:t>
      </w:r>
      <w:r w:rsidRPr="00E14C13">
        <w:t xml:space="preserve"> in a DAEP </w:t>
      </w:r>
      <w:r>
        <w:t>placement at</w:t>
      </w:r>
      <w:r w:rsidRPr="00E14C13">
        <w:t xml:space="preserve"> the end of one school year may be required to continue that placement at the start of the next school year to complete the assigned term of placement.</w:t>
      </w:r>
    </w:p>
    <w:p w14:paraId="63080900" w14:textId="49EEC2E1" w:rsidR="008A415D" w:rsidRPr="00E14C13" w:rsidRDefault="008A415D" w:rsidP="008F5E42">
      <w:pPr>
        <w:pStyle w:val="local1"/>
      </w:pPr>
      <w:r w:rsidRPr="00E14C13">
        <w:t xml:space="preserve">For placement in a DAEP to extend beyond the end of the school year, the </w:t>
      </w:r>
      <w:r>
        <w:t>CBC</w:t>
      </w:r>
      <w:r w:rsidRPr="00E14C13">
        <w:t xml:space="preserve"> or the board’s designee must determine that:</w:t>
      </w:r>
    </w:p>
    <w:p w14:paraId="464E298E" w14:textId="77777777" w:rsidR="008A415D" w:rsidRPr="00E14C13" w:rsidRDefault="008A415D" w:rsidP="008F5E42">
      <w:pPr>
        <w:pStyle w:val="list1"/>
      </w:pPr>
      <w:r w:rsidRPr="00E14C13">
        <w:t>The student’s presence in the regular classroom or campus presents a danger of physical harm to the student or others, or</w:t>
      </w:r>
    </w:p>
    <w:p w14:paraId="3F9CFD49" w14:textId="77777777" w:rsidR="008A415D" w:rsidRPr="00B06E25" w:rsidRDefault="008A415D" w:rsidP="008F5E42">
      <w:pPr>
        <w:pStyle w:val="list1"/>
      </w:pPr>
      <w:r w:rsidRPr="00E14C13">
        <w:t xml:space="preserve">The student has engaged in serious or persistent misbehavior (see </w:t>
      </w:r>
      <w:r w:rsidRPr="004863FE">
        <w:rPr>
          <w:b/>
          <w:bCs/>
        </w:rPr>
        <w:t>glossary</w:t>
      </w:r>
      <w:r w:rsidRPr="00E14C13">
        <w:t>) that violates the district’s Code</w:t>
      </w:r>
      <w:r>
        <w:t xml:space="preserve"> of Conduct</w:t>
      </w:r>
      <w:r w:rsidRPr="00E14C13">
        <w:t>.</w:t>
      </w:r>
      <w:r w:rsidRPr="008F5E42">
        <w:rPr>
          <w:vanish/>
        </w:rPr>
        <w:fldChar w:fldCharType="begin"/>
      </w:r>
      <w:r w:rsidRPr="008F5E42">
        <w:rPr>
          <w:vanish/>
        </w:rPr>
        <w:instrText xml:space="preserve"> LISTNUM  \l 1 \s 0  </w:instrText>
      </w:r>
      <w:r w:rsidRPr="008F5E42">
        <w:rPr>
          <w:vanish/>
        </w:rPr>
        <w:fldChar w:fldCharType="end">
          <w:numberingChange w:id="240" w:author="Amy Davis" w:date="2023-07-10T14:44:00Z" w:original="0."/>
        </w:fldChar>
      </w:r>
    </w:p>
    <w:p w14:paraId="04ADA50D" w14:textId="77777777" w:rsidR="008A415D" w:rsidRPr="00B06E25" w:rsidRDefault="008A415D" w:rsidP="008F5E42">
      <w:pPr>
        <w:pStyle w:val="Heading4"/>
      </w:pPr>
      <w:bookmarkStart w:id="241" w:name="_Toc234211605"/>
      <w:bookmarkStart w:id="242" w:name="_Toc319498403"/>
      <w:bookmarkStart w:id="243" w:name="_Toc426358054"/>
      <w:r w:rsidRPr="00B06E25">
        <w:t>Exceeds 60 Days</w:t>
      </w:r>
      <w:bookmarkEnd w:id="241"/>
      <w:bookmarkEnd w:id="242"/>
      <w:bookmarkEnd w:id="243"/>
    </w:p>
    <w:p w14:paraId="14A19ACC" w14:textId="77777777" w:rsidR="008A415D" w:rsidRPr="00B06E25" w:rsidRDefault="008A415D" w:rsidP="00FD13D9">
      <w:pPr>
        <w:pStyle w:val="local1"/>
      </w:pPr>
      <w:r w:rsidRPr="00B06E25">
        <w:t>For placement in a DAEP to extend beyond 60 days or the end of the next grading period, whichever is sooner, a student’s parent shall be given notice and the opportunity to participate in a proceeding before the board or the board’s designee.</w:t>
      </w:r>
    </w:p>
    <w:p w14:paraId="16BC4AFF" w14:textId="77777777" w:rsidR="008A415D" w:rsidRPr="00B06E25" w:rsidRDefault="008A415D" w:rsidP="008F5E42">
      <w:pPr>
        <w:pStyle w:val="Heading3"/>
      </w:pPr>
      <w:bookmarkStart w:id="244" w:name="_Toc234211606"/>
      <w:bookmarkStart w:id="245" w:name="_Toc319498404"/>
      <w:bookmarkStart w:id="246" w:name="_Toc426358055"/>
      <w:bookmarkStart w:id="247" w:name="_Toc75958506"/>
      <w:bookmarkStart w:id="248" w:name="_Toc140588023"/>
      <w:r w:rsidRPr="00B06E25">
        <w:t>Appeals</w:t>
      </w:r>
      <w:bookmarkEnd w:id="244"/>
      <w:bookmarkEnd w:id="245"/>
      <w:bookmarkEnd w:id="246"/>
      <w:bookmarkEnd w:id="247"/>
      <w:bookmarkEnd w:id="248"/>
    </w:p>
    <w:p w14:paraId="5095C5AB" w14:textId="77777777" w:rsidR="008A415D" w:rsidRPr="00B06E25" w:rsidRDefault="008A415D" w:rsidP="008F5E42">
      <w:pPr>
        <w:pStyle w:val="local1"/>
      </w:pPr>
      <w:r w:rsidRPr="00B06E25">
        <w:t>Questions from parents regarding disciplinary measures should be addresse</w:t>
      </w:r>
      <w:r>
        <w:t>d to the campus administration.</w:t>
      </w:r>
    </w:p>
    <w:p w14:paraId="1CCD1155" w14:textId="0CDFDDC5" w:rsidR="008A415D" w:rsidRPr="00B06E25" w:rsidRDefault="008A415D" w:rsidP="008F5E42">
      <w:pPr>
        <w:pStyle w:val="local1"/>
      </w:pPr>
      <w:r w:rsidRPr="00B06E25">
        <w:t xml:space="preserve">Student or parent appeals regarding a student’s placement in a DAEP should be addressed in accordance with </w:t>
      </w:r>
      <w:r>
        <w:t xml:space="preserve">policy </w:t>
      </w:r>
      <w:r w:rsidRPr="00B06E25">
        <w:t xml:space="preserve">FNG(LOCAL). A copy of this policy may be obtained from the principal’s office, the </w:t>
      </w:r>
      <w:r>
        <w:t>CBC</w:t>
      </w:r>
      <w:r w:rsidRPr="00B06E25">
        <w:t>’s office, the central administration office</w:t>
      </w:r>
      <w:r w:rsidRPr="00404F9E">
        <w:t xml:space="preserve">, </w:t>
      </w:r>
      <w:r w:rsidRPr="008D7162">
        <w:t>or through Policy Online</w:t>
      </w:r>
      <w:r w:rsidRPr="008D7162">
        <w:rPr>
          <w:rFonts w:cs="Arial"/>
          <w:vertAlign w:val="superscript"/>
        </w:rPr>
        <w:t>®</w:t>
      </w:r>
      <w:r w:rsidRPr="008D7162">
        <w:t xml:space="preserve"> at the following address:</w:t>
      </w:r>
      <w:r w:rsidR="008D7162">
        <w:t xml:space="preserve"> www.donnaisd.net</w:t>
      </w:r>
    </w:p>
    <w:p w14:paraId="021EA60D" w14:textId="6EEDB92A" w:rsidR="008A415D" w:rsidRPr="008D7162" w:rsidRDefault="008D7162" w:rsidP="0098758D">
      <w:pPr>
        <w:pStyle w:val="local1"/>
      </w:pPr>
      <w:r w:rsidRPr="008D7162">
        <w:t>Appeals shall begin at level One with the campus Principal.</w:t>
      </w:r>
    </w:p>
    <w:p w14:paraId="404AD4E7" w14:textId="77777777" w:rsidR="008A415D" w:rsidRPr="00B06E25" w:rsidRDefault="008A415D" w:rsidP="00FD13D9">
      <w:pPr>
        <w:pStyle w:val="local1"/>
      </w:pPr>
      <w:r>
        <w:t xml:space="preserve">The district shall not delay disciplinary </w:t>
      </w:r>
      <w:r w:rsidRPr="00B06E25">
        <w:t>consequences pending the outcome of an appeal. The decision to place a student in a DAEP cannot be appealed beyond the board.</w:t>
      </w:r>
    </w:p>
    <w:p w14:paraId="11D67218" w14:textId="77777777" w:rsidR="008A415D" w:rsidRPr="00B06E25" w:rsidRDefault="008A415D" w:rsidP="0098758D">
      <w:pPr>
        <w:pStyle w:val="Heading3"/>
      </w:pPr>
      <w:bookmarkStart w:id="249" w:name="_Toc234211607"/>
      <w:bookmarkStart w:id="250" w:name="_Toc319498405"/>
      <w:bookmarkStart w:id="251" w:name="_Toc426358056"/>
      <w:bookmarkStart w:id="252" w:name="_Ref13561035"/>
      <w:bookmarkStart w:id="253" w:name="_Toc75958507"/>
      <w:bookmarkStart w:id="254" w:name="_Toc140588024"/>
      <w:r w:rsidRPr="00B06E25">
        <w:t xml:space="preserve">Restrictions </w:t>
      </w:r>
      <w:r>
        <w:t>D</w:t>
      </w:r>
      <w:r w:rsidRPr="00B06E25">
        <w:t>uring Placement</w:t>
      </w:r>
      <w:bookmarkEnd w:id="249"/>
      <w:bookmarkEnd w:id="250"/>
      <w:bookmarkEnd w:id="251"/>
      <w:bookmarkEnd w:id="252"/>
      <w:bookmarkEnd w:id="253"/>
      <w:bookmarkEnd w:id="254"/>
    </w:p>
    <w:p w14:paraId="2F7ECC3C" w14:textId="77777777" w:rsidR="008A415D" w:rsidRPr="008D7162" w:rsidRDefault="008A415D" w:rsidP="0098758D">
      <w:pPr>
        <w:pStyle w:val="local1"/>
      </w:pPr>
      <w:r w:rsidRPr="008D7162">
        <w:t>The district does not permit a student who is placed in a DAEP to participate in any school-sponsored or school-related extracurricular or cocurricular activity, including seeking or holding honorary positions and/or membership in school-sponsored clubs and organizations.</w:t>
      </w:r>
    </w:p>
    <w:p w14:paraId="0CA7EA45" w14:textId="77777777" w:rsidR="008A415D" w:rsidRPr="00B06E25" w:rsidRDefault="008A415D" w:rsidP="0098758D">
      <w:pPr>
        <w:pStyle w:val="local1"/>
      </w:pPr>
      <w:r w:rsidRPr="008D7162">
        <w:t>The district shall provide transportation to students in a DAEP.</w:t>
      </w:r>
    </w:p>
    <w:p w14:paraId="20D30F3E" w14:textId="77777777" w:rsidR="008A415D" w:rsidRPr="008D7162" w:rsidRDefault="008A415D" w:rsidP="0098758D">
      <w:pPr>
        <w:pStyle w:val="local1"/>
      </w:pPr>
      <w:r w:rsidRPr="008D7162">
        <w:lastRenderedPageBreak/>
        <w:t>For seniors who are eligible to graduate and are assigned to a DAEP at the time of graduation, the last day of placement in the program shall be the last instructional day, and the student shall be allowed to participate in the graduation ceremony and related graduation activities unless otherwise specified in the DAEP placement order.</w:t>
      </w:r>
    </w:p>
    <w:p w14:paraId="2D65599E" w14:textId="77777777" w:rsidR="008A415D" w:rsidRPr="00B06E25" w:rsidRDefault="008A415D" w:rsidP="0098758D">
      <w:pPr>
        <w:pStyle w:val="Heading3"/>
      </w:pPr>
      <w:bookmarkStart w:id="255" w:name="_Toc234211608"/>
      <w:bookmarkStart w:id="256" w:name="_Toc319498406"/>
      <w:bookmarkStart w:id="257" w:name="_Toc426358057"/>
      <w:bookmarkStart w:id="258" w:name="_Toc75958508"/>
      <w:bookmarkStart w:id="259" w:name="_Toc140588025"/>
      <w:r w:rsidRPr="00B06E25">
        <w:t>Placement Review</w:t>
      </w:r>
      <w:bookmarkEnd w:id="255"/>
      <w:bookmarkEnd w:id="256"/>
      <w:bookmarkEnd w:id="257"/>
      <w:bookmarkEnd w:id="258"/>
      <w:bookmarkEnd w:id="259"/>
    </w:p>
    <w:p w14:paraId="242BC277" w14:textId="14EA6BB3" w:rsidR="008A415D" w:rsidRPr="00B06E25" w:rsidRDefault="008A415D" w:rsidP="00FD13D9">
      <w:pPr>
        <w:pStyle w:val="local1"/>
      </w:pPr>
      <w:r w:rsidRPr="00B06E25">
        <w:t xml:space="preserve">A student placed in a DAEP shall be provided a review of his or her status, including academic status, by the </w:t>
      </w:r>
      <w:r>
        <w:t>CBC</w:t>
      </w:r>
      <w:r w:rsidRPr="00B06E25">
        <w:t xml:space="preserve"> or the board’s designee at intervals not to exceed 120 days. In the case of a high school student, the student’s progress toward graduation and the student’s graduation plan shall also be reviewed.</w:t>
      </w:r>
      <w:r>
        <w:t xml:space="preserve"> </w:t>
      </w:r>
      <w:r w:rsidRPr="00B06E25">
        <w:t>At the review, the student or the student’s parent shall be given the opportunity to present arguments for the student’s return to the regular classroom or campus.</w:t>
      </w:r>
      <w:r>
        <w:t xml:space="preserve"> </w:t>
      </w:r>
      <w:r w:rsidRPr="00B06E25">
        <w:t>The student may not be returned to the classroom of a teacher who removed the student without that teacher’s consent.</w:t>
      </w:r>
    </w:p>
    <w:p w14:paraId="3DD01CB5" w14:textId="77777777" w:rsidR="008A415D" w:rsidRPr="00B06E25" w:rsidRDefault="008A415D" w:rsidP="0098758D">
      <w:pPr>
        <w:pStyle w:val="Heading3"/>
      </w:pPr>
      <w:bookmarkStart w:id="260" w:name="_Toc234211609"/>
      <w:bookmarkStart w:id="261" w:name="_Toc319498407"/>
      <w:bookmarkStart w:id="262" w:name="_Toc426358058"/>
      <w:bookmarkStart w:id="263" w:name="_Toc75958509"/>
      <w:bookmarkStart w:id="264" w:name="_Toc140588026"/>
      <w:r w:rsidRPr="00B06E25">
        <w:t>Additional Misconduct</w:t>
      </w:r>
      <w:bookmarkEnd w:id="260"/>
      <w:bookmarkEnd w:id="261"/>
      <w:bookmarkEnd w:id="262"/>
      <w:bookmarkEnd w:id="263"/>
      <w:bookmarkEnd w:id="264"/>
    </w:p>
    <w:p w14:paraId="73EA1E8C" w14:textId="00327671" w:rsidR="008A415D" w:rsidRPr="00B06E25" w:rsidRDefault="008A415D" w:rsidP="00FD13D9">
      <w:pPr>
        <w:pStyle w:val="local1"/>
      </w:pPr>
      <w:r w:rsidRPr="00B06E25">
        <w:t xml:space="preserve">If during the term of placement in a DAEP the student engages in additional misconduct for which placement in a DAEP or expulsion is required or permitted, additional proceedings may be conducted, and the </w:t>
      </w:r>
      <w:r>
        <w:t>CBC</w:t>
      </w:r>
      <w:r w:rsidRPr="00B06E25">
        <w:t xml:space="preserve"> may enter an additional disciplinary order as a result of those proceedings.</w:t>
      </w:r>
    </w:p>
    <w:p w14:paraId="77A2D60B" w14:textId="77777777" w:rsidR="008A415D" w:rsidRPr="00B06E25" w:rsidRDefault="008A415D" w:rsidP="0098758D">
      <w:pPr>
        <w:pStyle w:val="Heading3"/>
      </w:pPr>
      <w:bookmarkStart w:id="265" w:name="_Toc234211610"/>
      <w:bookmarkStart w:id="266" w:name="_Toc319498408"/>
      <w:bookmarkStart w:id="267" w:name="_Toc426358059"/>
      <w:bookmarkStart w:id="268" w:name="_Toc75958510"/>
      <w:bookmarkStart w:id="269" w:name="_Toc140588027"/>
      <w:r w:rsidRPr="00B06E25">
        <w:t>Notice of Criminal Proceedings</w:t>
      </w:r>
      <w:bookmarkEnd w:id="265"/>
      <w:bookmarkEnd w:id="266"/>
      <w:bookmarkEnd w:id="267"/>
      <w:bookmarkEnd w:id="268"/>
      <w:bookmarkEnd w:id="269"/>
    </w:p>
    <w:p w14:paraId="3CFA677F" w14:textId="77777777" w:rsidR="008A415D" w:rsidRPr="00E14C13" w:rsidRDefault="008A415D" w:rsidP="0098758D">
      <w:pPr>
        <w:pStyle w:val="local1"/>
      </w:pPr>
      <w:r w:rsidRPr="00E14C13">
        <w:t>When a student is placed in a DAEP for certain offenses, the office of the prosecuting attorney shall notify the district if:</w:t>
      </w:r>
    </w:p>
    <w:p w14:paraId="6D614495" w14:textId="77777777" w:rsidR="008A415D" w:rsidRPr="00E14C13" w:rsidRDefault="008A415D" w:rsidP="0098758D">
      <w:pPr>
        <w:pStyle w:val="list1"/>
      </w:pPr>
      <w:r w:rsidRPr="00E14C13">
        <w:t>Prosecution of a student’s case was refused for lack of prosecutorial merit or insufficient evidence</w:t>
      </w:r>
      <w:r>
        <w:t>,</w:t>
      </w:r>
      <w:r w:rsidRPr="00E14C13">
        <w:t xml:space="preserve"> and no formal proceedings, deferred adjudication (see </w:t>
      </w:r>
      <w:r w:rsidRPr="005C501C">
        <w:rPr>
          <w:b/>
          <w:bCs/>
        </w:rPr>
        <w:t>glossary</w:t>
      </w:r>
      <w:r w:rsidRPr="00E14C13">
        <w:t>), or deferred prosecution will be initiated</w:t>
      </w:r>
      <w:r>
        <w:t>,</w:t>
      </w:r>
      <w:r w:rsidRPr="00E14C13">
        <w:t xml:space="preserve"> or</w:t>
      </w:r>
    </w:p>
    <w:p w14:paraId="4790F2FA" w14:textId="77777777" w:rsidR="008A415D" w:rsidRPr="00E14C13" w:rsidRDefault="008A415D" w:rsidP="0098758D">
      <w:pPr>
        <w:pStyle w:val="list1"/>
      </w:pPr>
      <w:r w:rsidRPr="00E14C13">
        <w:t>The court or jury found a student not guilt</w:t>
      </w:r>
      <w:r>
        <w:t>y</w:t>
      </w:r>
      <w:r w:rsidRPr="00E14C13">
        <w:t xml:space="preserve"> or made a finding that the student did not engage in delinquent conduct or conduct indicating a need for supervision, and the case was dismissed with prejudice.</w:t>
      </w:r>
      <w:r w:rsidRPr="0098758D">
        <w:rPr>
          <w:vanish/>
        </w:rPr>
        <w:fldChar w:fldCharType="begin"/>
      </w:r>
      <w:r w:rsidRPr="0098758D">
        <w:rPr>
          <w:vanish/>
        </w:rPr>
        <w:instrText xml:space="preserve"> LISTNUM  \l 1 \s 0  </w:instrText>
      </w:r>
      <w:r w:rsidRPr="0098758D">
        <w:rPr>
          <w:vanish/>
        </w:rPr>
        <w:fldChar w:fldCharType="end">
          <w:numberingChange w:id="270" w:author="Megan McGufficke" w:date="2021-06-14T08:55:00Z" w:original="0."/>
        </w:fldChar>
      </w:r>
    </w:p>
    <w:p w14:paraId="1EC63B90" w14:textId="77777777" w:rsidR="008A415D" w:rsidRPr="00E14C13" w:rsidRDefault="008A415D" w:rsidP="0006355D">
      <w:pPr>
        <w:pStyle w:val="local1"/>
      </w:pPr>
      <w:r w:rsidRPr="00E14C13">
        <w:t>If a student was placed in a DAEP for such conduct, on receiving the notice from the prosecutor, the superintendent or designee shall review the student’s placement and schedule a review with the student’s parent not later than the third day after the superintendent or designee receives notice from the prosecutor. The student may not be returned to the regular classroom pending the review.</w:t>
      </w:r>
    </w:p>
    <w:p w14:paraId="35E7B584" w14:textId="77777777" w:rsidR="008A415D" w:rsidRDefault="008A415D" w:rsidP="0006355D">
      <w:pPr>
        <w:pStyle w:val="local1"/>
      </w:pPr>
      <w:r w:rsidRPr="00E14C13">
        <w:t>After reviewing the notice and receiving information from the student’s parent, the superintendent or designee may continue the student’s placement if there is reason to believe that the presence of the student in the regular classroom threatens the safety of other students or teachers.</w:t>
      </w:r>
    </w:p>
    <w:p w14:paraId="152B5742" w14:textId="77777777" w:rsidR="008A415D" w:rsidRPr="00E14C13" w:rsidRDefault="008A415D" w:rsidP="009E0B95">
      <w:pPr>
        <w:pStyle w:val="local1"/>
      </w:pPr>
      <w:r w:rsidRPr="00E14C13">
        <w:t>The student or the student’s parent may appeal the superintendent’s decision to the board. The student may not be returned to the regular classroom pending the appeal. In the case of an appeal,</w:t>
      </w:r>
      <w:r>
        <w:t xml:space="preserve"> </w:t>
      </w:r>
      <w:r w:rsidRPr="00E14C13">
        <w:t>the board shall, at the next scheduled meeting, review the notice from the prosecutor and receive information from the student, the student’s parent, and the superintendent or designee, and confirm or reverse the decision of the superintendent or designee. The board shall make a record of the proceedings.</w:t>
      </w:r>
    </w:p>
    <w:p w14:paraId="3ABF2B56" w14:textId="77777777" w:rsidR="008A415D" w:rsidRPr="00B06E25" w:rsidRDefault="008A415D" w:rsidP="009E0B95">
      <w:pPr>
        <w:pStyle w:val="local1"/>
      </w:pPr>
      <w:r w:rsidRPr="00E14C13">
        <w:lastRenderedPageBreak/>
        <w:t>If the board confirms the decision of the superintendent or designee, the student and the student’s parent may appeal to the Commissioner of Education. The student may not be returned to the regular classroom pending the appeal.</w:t>
      </w:r>
    </w:p>
    <w:p w14:paraId="52EE4A19" w14:textId="77777777" w:rsidR="008A415D" w:rsidRPr="00B06E25" w:rsidRDefault="008A415D" w:rsidP="0006355D">
      <w:pPr>
        <w:pStyle w:val="Heading3"/>
      </w:pPr>
      <w:bookmarkStart w:id="271" w:name="_Toc234211611"/>
      <w:bookmarkStart w:id="272" w:name="_Toc319498409"/>
      <w:bookmarkStart w:id="273" w:name="_Toc426358060"/>
      <w:bookmarkStart w:id="274" w:name="_Toc75958511"/>
      <w:bookmarkStart w:id="275" w:name="_Toc140588028"/>
      <w:r w:rsidRPr="00B06E25">
        <w:t xml:space="preserve">Withdrawal </w:t>
      </w:r>
      <w:r>
        <w:t>D</w:t>
      </w:r>
      <w:r w:rsidRPr="00B06E25">
        <w:t>uring Process</w:t>
      </w:r>
      <w:bookmarkEnd w:id="271"/>
      <w:bookmarkEnd w:id="272"/>
      <w:bookmarkEnd w:id="273"/>
      <w:bookmarkEnd w:id="274"/>
      <w:bookmarkEnd w:id="275"/>
    </w:p>
    <w:p w14:paraId="1A9D8257" w14:textId="2EC2C312" w:rsidR="008A415D" w:rsidRPr="00B06E25" w:rsidRDefault="008A415D" w:rsidP="00FD13D9">
      <w:pPr>
        <w:pStyle w:val="local1"/>
      </w:pPr>
      <w:r w:rsidRPr="00B06E25">
        <w:t>When a student violates the district’s Code</w:t>
      </w:r>
      <w:r>
        <w:t xml:space="preserve"> of Conduct</w:t>
      </w:r>
      <w:r w:rsidRPr="00B06E25">
        <w:t xml:space="preserve"> in a way that requires or permits the student to be placed in a DAEP and the student withdraws from the district before a placement order is completed, the </w:t>
      </w:r>
      <w:r>
        <w:t>CBC</w:t>
      </w:r>
      <w:r w:rsidRPr="00B06E25">
        <w:t xml:space="preserve"> may complete the proceedings and issue a placement order. If the student then re</w:t>
      </w:r>
      <w:r>
        <w:t>-</w:t>
      </w:r>
      <w:r w:rsidRPr="00B06E25">
        <w:t>enrolls in the district during the same or a subsequent school year, the district may enforce the order at that time, less any period of the placement that has been served by the student during enrollment in another district.</w:t>
      </w:r>
      <w:r>
        <w:t xml:space="preserve"> </w:t>
      </w:r>
      <w:r w:rsidRPr="00B06E25">
        <w:t xml:space="preserve">If the </w:t>
      </w:r>
      <w:r>
        <w:t>CBC</w:t>
      </w:r>
      <w:r w:rsidRPr="00B06E25">
        <w:t xml:space="preserve"> or the board fails to issue a placement order after the student withdraws, the next district in which the student enrolls may complete the proceedings and issue a placement order.</w:t>
      </w:r>
    </w:p>
    <w:p w14:paraId="279E149B" w14:textId="77777777" w:rsidR="008A415D" w:rsidRPr="00B06E25" w:rsidRDefault="008A415D" w:rsidP="0006355D">
      <w:pPr>
        <w:pStyle w:val="Heading3"/>
      </w:pPr>
      <w:bookmarkStart w:id="276" w:name="_Toc234211612"/>
      <w:bookmarkStart w:id="277" w:name="_Toc319498410"/>
      <w:bookmarkStart w:id="278" w:name="_Toc426358061"/>
      <w:bookmarkStart w:id="279" w:name="_Toc75958512"/>
      <w:bookmarkStart w:id="280" w:name="_Toc140588029"/>
      <w:r w:rsidRPr="00B06E25">
        <w:t>Newly Enrolled Students</w:t>
      </w:r>
      <w:bookmarkEnd w:id="276"/>
      <w:bookmarkEnd w:id="277"/>
      <w:bookmarkEnd w:id="278"/>
      <w:bookmarkEnd w:id="279"/>
      <w:bookmarkEnd w:id="280"/>
    </w:p>
    <w:p w14:paraId="76893F58" w14:textId="77777777" w:rsidR="008A415D" w:rsidRPr="008D7162" w:rsidRDefault="008A415D" w:rsidP="0006355D">
      <w:pPr>
        <w:pStyle w:val="local1"/>
      </w:pPr>
      <w:r w:rsidRPr="008D7162">
        <w:t>The district shall continue the DAEP placement of a student who enrolls in the district and was assigned to a DAEP in an open-enrollment charter school or another district including a district in another state.</w:t>
      </w:r>
    </w:p>
    <w:p w14:paraId="6E26465A" w14:textId="77777777" w:rsidR="008A415D" w:rsidRPr="00B06E25" w:rsidRDefault="008A415D" w:rsidP="00FD13D9">
      <w:pPr>
        <w:pStyle w:val="local1"/>
      </w:pPr>
      <w:r>
        <w:t>When a student enrolls in the district</w:t>
      </w:r>
      <w:r w:rsidRPr="00B06E25">
        <w:t xml:space="preserve"> with a DAEP placement from a district in another state</w:t>
      </w:r>
      <w:r>
        <w:t>, the district has the right to place the student in DAEP to the same extent as</w:t>
      </w:r>
      <w:r w:rsidRPr="00B06E25">
        <w:t xml:space="preserve"> any other newly enrolled student if the behavior committed is a reason for DAEP placement in the receiving district.</w:t>
      </w:r>
    </w:p>
    <w:p w14:paraId="4D65E833" w14:textId="77777777" w:rsidR="008A415D" w:rsidRPr="00B06E25" w:rsidRDefault="008A415D" w:rsidP="00FD13D9">
      <w:pPr>
        <w:pStyle w:val="local1"/>
      </w:pPr>
      <w:r w:rsidRPr="00194A5D">
        <w:t>State law requires the district to reduce a placement imposed by a district in another state that exceeds one year so that the total placement does not exceed one year</w:t>
      </w:r>
      <w:r>
        <w:t xml:space="preserve">. </w:t>
      </w:r>
      <w:r w:rsidRPr="00B06E25">
        <w:t>After a review, however, the placement may be extended beyond a year if the district determines that the student is a threat to the safety of other students or employees or the extended placement is in th</w:t>
      </w:r>
      <w:r>
        <w:t>e best interest of the student.</w:t>
      </w:r>
    </w:p>
    <w:p w14:paraId="5989CFF5" w14:textId="77777777" w:rsidR="008A415D" w:rsidRPr="00B06E25" w:rsidRDefault="008A415D" w:rsidP="0006355D">
      <w:pPr>
        <w:pStyle w:val="Heading3"/>
      </w:pPr>
      <w:bookmarkStart w:id="281" w:name="_Toc234211613"/>
      <w:bookmarkStart w:id="282" w:name="_Toc319498411"/>
      <w:bookmarkStart w:id="283" w:name="_Toc426358062"/>
      <w:bookmarkStart w:id="284" w:name="_Toc75958513"/>
      <w:bookmarkStart w:id="285" w:name="_Toc140588030"/>
      <w:r w:rsidRPr="00B06E25">
        <w:t>Emergency Placement Procedure</w:t>
      </w:r>
      <w:bookmarkEnd w:id="281"/>
      <w:bookmarkEnd w:id="282"/>
      <w:bookmarkEnd w:id="283"/>
      <w:bookmarkEnd w:id="284"/>
      <w:bookmarkEnd w:id="285"/>
    </w:p>
    <w:p w14:paraId="16FBC545" w14:textId="77777777" w:rsidR="008A415D" w:rsidRPr="00B06E25" w:rsidRDefault="008A415D" w:rsidP="00FD13D9">
      <w:pPr>
        <w:pStyle w:val="local1"/>
      </w:pPr>
      <w:r w:rsidRPr="00B06E25">
        <w:t>When an emergency placement</w:t>
      </w:r>
      <w:r>
        <w:t xml:space="preserve"> is necessary because the student’s behavior is so unruly, disruptive, or abusive that it seriously interferes with classroom or school operations</w:t>
      </w:r>
      <w:r w:rsidRPr="00B06E25">
        <w:t>, the student shall be given oral notice of the reason for the action. Not later than the tenth day after the date of the placement, the student shall be given the appropriate conference required for assignment to a DAEP.</w:t>
      </w:r>
    </w:p>
    <w:p w14:paraId="53CBA4AF" w14:textId="77777777" w:rsidR="008A415D" w:rsidRPr="00B06E25" w:rsidRDefault="008A415D" w:rsidP="0006355D">
      <w:pPr>
        <w:pStyle w:val="Heading3"/>
      </w:pPr>
      <w:bookmarkStart w:id="286" w:name="_Toc75958514"/>
      <w:bookmarkStart w:id="287" w:name="_Toc140588031"/>
      <w:r w:rsidRPr="0053192E">
        <w:t>Transition Services</w:t>
      </w:r>
      <w:bookmarkEnd w:id="286"/>
      <w:bookmarkEnd w:id="287"/>
    </w:p>
    <w:p w14:paraId="4679A564" w14:textId="77777777" w:rsidR="008A415D" w:rsidRPr="00B06E25" w:rsidRDefault="008A415D" w:rsidP="00FD13D9">
      <w:pPr>
        <w:pStyle w:val="local1"/>
      </w:pPr>
      <w:r>
        <w:t>In accordance with law and district procedures, campus staff shall provide transition services to a student returning to the regular classroom from an alternative education program, including a DAEP. See policy FOCA(LEGAL) for more information.</w:t>
      </w:r>
    </w:p>
    <w:p w14:paraId="3E884FE1" w14:textId="77777777" w:rsidR="0004370E" w:rsidRDefault="0004370E" w:rsidP="00CE571B">
      <w:pPr>
        <w:pStyle w:val="local1"/>
        <w:sectPr w:rsidR="0004370E" w:rsidSect="008A415D">
          <w:pgSz w:w="12240" w:h="15840"/>
          <w:pgMar w:top="1440" w:right="1440" w:bottom="1440" w:left="1440" w:header="576" w:footer="480" w:gutter="0"/>
          <w:cols w:space="720"/>
          <w:docGrid w:linePitch="360"/>
        </w:sectPr>
      </w:pPr>
    </w:p>
    <w:p w14:paraId="1FBD01EB" w14:textId="77777777" w:rsidR="008A415D" w:rsidRPr="00A86877" w:rsidRDefault="008A415D" w:rsidP="00767D4E">
      <w:pPr>
        <w:pStyle w:val="Heading2"/>
      </w:pPr>
      <w:bookmarkStart w:id="288" w:name="_Toc234211614"/>
      <w:bookmarkStart w:id="289" w:name="_Toc319498412"/>
      <w:bookmarkStart w:id="290" w:name="_Toc426358063"/>
      <w:bookmarkStart w:id="291" w:name="_Ref13566793"/>
      <w:bookmarkStart w:id="292" w:name="_Ref13573168"/>
      <w:bookmarkStart w:id="293" w:name="_Ref13573694"/>
      <w:bookmarkStart w:id="294" w:name="_Ref13574192"/>
      <w:bookmarkStart w:id="295" w:name="_Toc75958515"/>
      <w:bookmarkStart w:id="296" w:name="_Toc140588032"/>
      <w:r w:rsidRPr="003A0772">
        <w:lastRenderedPageBreak/>
        <w:t>Placement and/or Expulsion for Certain Offenses</w:t>
      </w:r>
      <w:bookmarkEnd w:id="288"/>
      <w:bookmarkEnd w:id="289"/>
      <w:bookmarkEnd w:id="290"/>
      <w:bookmarkEnd w:id="291"/>
      <w:bookmarkEnd w:id="292"/>
      <w:bookmarkEnd w:id="293"/>
      <w:bookmarkEnd w:id="294"/>
      <w:bookmarkEnd w:id="295"/>
      <w:bookmarkEnd w:id="296"/>
    </w:p>
    <w:p w14:paraId="30FF6824" w14:textId="77777777" w:rsidR="008A415D" w:rsidRPr="003A0772" w:rsidRDefault="008A415D" w:rsidP="00C23E84">
      <w:pPr>
        <w:pStyle w:val="local1"/>
      </w:pPr>
      <w:r w:rsidRPr="003A0772">
        <w:t>This section includes two categories of offenses for which the Education Code provides unique procedures and specific consequences.</w:t>
      </w:r>
    </w:p>
    <w:p w14:paraId="514B09C4" w14:textId="77777777" w:rsidR="008A415D" w:rsidRPr="003A0772" w:rsidRDefault="008A415D" w:rsidP="00C23E84">
      <w:pPr>
        <w:pStyle w:val="Heading3"/>
      </w:pPr>
      <w:bookmarkStart w:id="297" w:name="_Toc234211615"/>
      <w:bookmarkStart w:id="298" w:name="_Toc319498413"/>
      <w:bookmarkStart w:id="299" w:name="_Toc426358064"/>
      <w:bookmarkStart w:id="300" w:name="_Toc75958516"/>
      <w:bookmarkStart w:id="301" w:name="_Toc140588033"/>
      <w:r w:rsidRPr="003A0772">
        <w:t>Registered Sex Offenders</w:t>
      </w:r>
      <w:bookmarkEnd w:id="297"/>
      <w:bookmarkEnd w:id="298"/>
      <w:bookmarkEnd w:id="299"/>
      <w:bookmarkEnd w:id="300"/>
      <w:bookmarkEnd w:id="301"/>
    </w:p>
    <w:p w14:paraId="46C27221" w14:textId="77777777" w:rsidR="008A415D" w:rsidRPr="003A0772" w:rsidRDefault="008A415D" w:rsidP="00C23E84">
      <w:pPr>
        <w:pStyle w:val="local1"/>
      </w:pPr>
      <w:r w:rsidRPr="003A0772">
        <w:t xml:space="preserve">Upon receiving notification in accordance with state law that a student is currently required to register as a sex offender, the </w:t>
      </w:r>
      <w:r>
        <w:t xml:space="preserve">district </w:t>
      </w:r>
      <w:r w:rsidRPr="003A0772">
        <w:t>must remove the student from the regular classroom and determine appropriate placement unless the court orders JJAEP placement.</w:t>
      </w:r>
    </w:p>
    <w:p w14:paraId="2CA1323B" w14:textId="77777777" w:rsidR="008A415D" w:rsidRPr="003A0772" w:rsidRDefault="008A415D" w:rsidP="00C23E84">
      <w:pPr>
        <w:pStyle w:val="local1"/>
      </w:pPr>
      <w:r w:rsidRPr="003A0772">
        <w:t xml:space="preserve">If the student is under any form of court supervision, including probation, community supervision, or parole, the </w:t>
      </w:r>
      <w:r>
        <w:t>student shall be placed</w:t>
      </w:r>
      <w:r w:rsidRPr="003A0772">
        <w:t xml:space="preserve"> in either DAEP or JJAEP for at least one semester.</w:t>
      </w:r>
    </w:p>
    <w:p w14:paraId="3F10DDE5" w14:textId="77777777" w:rsidR="008A415D" w:rsidRPr="00E14C13" w:rsidRDefault="008A415D" w:rsidP="00C23E84">
      <w:pPr>
        <w:pStyle w:val="local1"/>
      </w:pPr>
      <w:r w:rsidRPr="00E14C13">
        <w:t xml:space="preserve">If the student is not under any form of court supervision, the </w:t>
      </w:r>
      <w:r>
        <w:t>student</w:t>
      </w:r>
      <w:r w:rsidRPr="00E14C13">
        <w:t xml:space="preserve"> may be </w:t>
      </w:r>
      <w:r>
        <w:t xml:space="preserve">placed </w:t>
      </w:r>
      <w:r w:rsidRPr="00E14C13">
        <w:t xml:space="preserve">in DAEP or JJAEP for one semester or </w:t>
      </w:r>
      <w:r>
        <w:t xml:space="preserve">placed </w:t>
      </w:r>
      <w:r w:rsidRPr="00E14C13">
        <w:t xml:space="preserve">in a regular classroom. The </w:t>
      </w:r>
      <w:r>
        <w:t xml:space="preserve">student </w:t>
      </w:r>
      <w:r w:rsidRPr="00E14C13">
        <w:t xml:space="preserve">may not be </w:t>
      </w:r>
      <w:r>
        <w:t xml:space="preserve">placed </w:t>
      </w:r>
      <w:r w:rsidRPr="00E14C13">
        <w:t>in the regular classroom if the board or its designee determines that the student’s presence:</w:t>
      </w:r>
    </w:p>
    <w:p w14:paraId="051D7994" w14:textId="77777777" w:rsidR="008A415D" w:rsidRPr="00E14C13" w:rsidRDefault="008A415D" w:rsidP="00C23E84">
      <w:pPr>
        <w:pStyle w:val="list1"/>
      </w:pPr>
      <w:r w:rsidRPr="00E14C13">
        <w:t>Threatens the safety of other students or teachers,</w:t>
      </w:r>
    </w:p>
    <w:p w14:paraId="56CDDF02" w14:textId="77777777" w:rsidR="008A415D" w:rsidRPr="00E14C13" w:rsidRDefault="008A415D" w:rsidP="00C23E84">
      <w:pPr>
        <w:pStyle w:val="list1"/>
      </w:pPr>
      <w:r w:rsidRPr="00E14C13">
        <w:t xml:space="preserve">Will be detrimental to the educational process, or </w:t>
      </w:r>
    </w:p>
    <w:p w14:paraId="32F12B11" w14:textId="77777777" w:rsidR="008A415D" w:rsidRPr="003A0772" w:rsidRDefault="008A415D" w:rsidP="00C23E84">
      <w:pPr>
        <w:pStyle w:val="list1"/>
      </w:pPr>
      <w:r w:rsidRPr="00E14C13">
        <w:t>Is not in the best interests of the district’s students.</w:t>
      </w:r>
      <w:r w:rsidRPr="00C23E84">
        <w:rPr>
          <w:vanish/>
        </w:rPr>
        <w:fldChar w:fldCharType="begin"/>
      </w:r>
      <w:r w:rsidRPr="00C23E84">
        <w:rPr>
          <w:vanish/>
        </w:rPr>
        <w:instrText xml:space="preserve"> LISTNUM  \l 1 \s 0  </w:instrText>
      </w:r>
      <w:r w:rsidRPr="00C23E84">
        <w:rPr>
          <w:vanish/>
        </w:rPr>
        <w:fldChar w:fldCharType="end">
          <w:numberingChange w:id="302" w:author="Megan McGufficke" w:date="2021-06-14T08:55:00Z" w:original="0."/>
        </w:fldChar>
      </w:r>
    </w:p>
    <w:p w14:paraId="690DEEC2" w14:textId="77777777" w:rsidR="008A415D" w:rsidRPr="003A0772" w:rsidRDefault="008A415D" w:rsidP="00C23E84">
      <w:pPr>
        <w:pStyle w:val="Heading4"/>
      </w:pPr>
      <w:bookmarkStart w:id="303" w:name="_Toc234211616"/>
      <w:bookmarkStart w:id="304" w:name="_Toc319498414"/>
      <w:bookmarkStart w:id="305" w:name="_Toc426358065"/>
      <w:r w:rsidRPr="003A0772">
        <w:t>Review Committee</w:t>
      </w:r>
      <w:bookmarkEnd w:id="303"/>
      <w:bookmarkEnd w:id="304"/>
      <w:bookmarkEnd w:id="305"/>
    </w:p>
    <w:p w14:paraId="568D8289" w14:textId="77777777" w:rsidR="008A415D" w:rsidRPr="003A0772" w:rsidRDefault="008A415D" w:rsidP="00C23E84">
      <w:pPr>
        <w:pStyle w:val="local1"/>
      </w:pPr>
      <w:r w:rsidRPr="003A0772">
        <w:t>At the end of the first semester of a student’s placement in an alternative educational setting and before the beginning of each school year for which the student remains in an alternative placement, the district shall convene a committee, in accordance with state law, to review the student’s placement.</w:t>
      </w:r>
      <w:r>
        <w:t xml:space="preserve"> </w:t>
      </w:r>
      <w:r w:rsidRPr="003A0772">
        <w:t>The committee shall recommend whether the student should return to the regular</w:t>
      </w:r>
      <w:r>
        <w:t xml:space="preserve"> </w:t>
      </w:r>
      <w:r w:rsidRPr="003A0772">
        <w:t>classroom or remain in the placement. Absent a special finding, the board or its designee must follow the committee’s recommendation.</w:t>
      </w:r>
    </w:p>
    <w:p w14:paraId="0DD5977E" w14:textId="77777777" w:rsidR="008A415D" w:rsidRPr="003A0772" w:rsidRDefault="008A415D" w:rsidP="00C23E84">
      <w:pPr>
        <w:pStyle w:val="local1"/>
      </w:pPr>
      <w:r w:rsidRPr="003A0772">
        <w:t>The placement review of a student with a disability who receives special education services must be made by the ARD committee.</w:t>
      </w:r>
    </w:p>
    <w:p w14:paraId="56216875" w14:textId="77777777" w:rsidR="008A415D" w:rsidRPr="0030119D" w:rsidRDefault="008A415D" w:rsidP="0030119D">
      <w:pPr>
        <w:pStyle w:val="Heading4"/>
      </w:pPr>
      <w:bookmarkStart w:id="306" w:name="_Toc234211617"/>
      <w:bookmarkStart w:id="307" w:name="_Toc319498415"/>
      <w:bookmarkStart w:id="308" w:name="_Toc426358066"/>
      <w:r w:rsidRPr="003A0772">
        <w:t>Newly Enrolled Student</w:t>
      </w:r>
      <w:bookmarkEnd w:id="306"/>
      <w:bookmarkEnd w:id="307"/>
      <w:bookmarkEnd w:id="308"/>
      <w:r>
        <w:t>s</w:t>
      </w:r>
    </w:p>
    <w:p w14:paraId="5AB1265F" w14:textId="77777777" w:rsidR="008A415D" w:rsidRPr="003A0772" w:rsidRDefault="008A415D" w:rsidP="00C23E84">
      <w:pPr>
        <w:pStyle w:val="local1"/>
      </w:pPr>
      <w:r w:rsidRPr="003A0772">
        <w:t>If a student enrolls in the district during a mandatory placement as a registered sex offender, the district may count any time already spent by the student in a placement or may require an additional semester in an alternative placement without conducting a review of the placement.</w:t>
      </w:r>
    </w:p>
    <w:p w14:paraId="5919EA7E" w14:textId="77777777" w:rsidR="008A415D" w:rsidRPr="003A0772" w:rsidRDefault="008A415D" w:rsidP="00C23E84">
      <w:pPr>
        <w:pStyle w:val="Heading4"/>
      </w:pPr>
      <w:bookmarkStart w:id="309" w:name="_Toc234211618"/>
      <w:bookmarkStart w:id="310" w:name="_Toc319498416"/>
      <w:bookmarkStart w:id="311" w:name="_Toc426358067"/>
      <w:r w:rsidRPr="003A0772">
        <w:t>Appeal</w:t>
      </w:r>
      <w:bookmarkEnd w:id="309"/>
      <w:bookmarkEnd w:id="310"/>
      <w:bookmarkEnd w:id="311"/>
    </w:p>
    <w:p w14:paraId="5245D7C3" w14:textId="77777777" w:rsidR="008A415D" w:rsidRPr="003A0772" w:rsidRDefault="008A415D" w:rsidP="00C23E84">
      <w:pPr>
        <w:pStyle w:val="local1"/>
      </w:pPr>
      <w:r w:rsidRPr="003A0772">
        <w:t>A student or the student’s parent may appeal the placement by requesting a conference between the board or its designee, the student, and the student’s parent. The conference is limited to the factual question of whether the student is required to register as a sex offender. Any decision of the board or its designee under this section is final and may not be appealed.</w:t>
      </w:r>
    </w:p>
    <w:p w14:paraId="5C733492" w14:textId="77777777" w:rsidR="008A415D" w:rsidRPr="003A0772" w:rsidRDefault="008A415D" w:rsidP="00C23E84">
      <w:pPr>
        <w:pStyle w:val="Heading3"/>
      </w:pPr>
      <w:bookmarkStart w:id="312" w:name="_Toc234211619"/>
      <w:bookmarkStart w:id="313" w:name="_Toc319498417"/>
      <w:bookmarkStart w:id="314" w:name="_Toc426358068"/>
      <w:bookmarkStart w:id="315" w:name="_Toc75958517"/>
      <w:bookmarkStart w:id="316" w:name="_Toc140588034"/>
      <w:r w:rsidRPr="003A0772">
        <w:t>Certain Felonies</w:t>
      </w:r>
      <w:bookmarkEnd w:id="312"/>
      <w:bookmarkEnd w:id="313"/>
      <w:bookmarkEnd w:id="314"/>
      <w:bookmarkEnd w:id="315"/>
      <w:bookmarkEnd w:id="316"/>
    </w:p>
    <w:p w14:paraId="4AB4B1FC" w14:textId="0D5130E6" w:rsidR="008A415D" w:rsidRPr="00E14C13" w:rsidRDefault="008A415D" w:rsidP="00C23E84">
      <w:pPr>
        <w:pStyle w:val="local1"/>
      </w:pPr>
      <w:r w:rsidRPr="00E14C13">
        <w:t xml:space="preserve">Regardless of whether </w:t>
      </w:r>
      <w:r>
        <w:t xml:space="preserve">DAEP </w:t>
      </w:r>
      <w:r w:rsidRPr="00E14C13">
        <w:t xml:space="preserve">placement or expulsion is required or permitted by one of the reasons in the DAEP Placement or Expulsion sections, in accordance with Education Code 37.0081, a student may be expelled and placed in either DAEP or JJAEP if the board or </w:t>
      </w:r>
      <w:r>
        <w:t>CBC</w:t>
      </w:r>
      <w:r w:rsidRPr="00E14C13">
        <w:t xml:space="preserve"> makes certain findings and the following circumstances exist in relation to aggravated robbery or a felony offense under Title 5 (see </w:t>
      </w:r>
      <w:r w:rsidRPr="005C501C">
        <w:rPr>
          <w:b/>
          <w:bCs/>
        </w:rPr>
        <w:t>glossary</w:t>
      </w:r>
      <w:r w:rsidRPr="00E14C13">
        <w:t>) of the Penal Code. The student must</w:t>
      </w:r>
      <w:r>
        <w:t xml:space="preserve"> have</w:t>
      </w:r>
      <w:r w:rsidRPr="00E14C13">
        <w:t>:</w:t>
      </w:r>
    </w:p>
    <w:p w14:paraId="111CEE6F" w14:textId="7ECDA90A" w:rsidR="008A415D" w:rsidRPr="00E14C13" w:rsidRDefault="008A415D" w:rsidP="00C23E84">
      <w:pPr>
        <w:pStyle w:val="ListBullet"/>
      </w:pPr>
      <w:r>
        <w:lastRenderedPageBreak/>
        <w:t>R</w:t>
      </w:r>
      <w:r w:rsidRPr="00E14C13">
        <w:t>eceived deferred prosecution for conduct defined as aggravated robbery or a Title 5 felony offense;</w:t>
      </w:r>
    </w:p>
    <w:p w14:paraId="1DF3E2A8" w14:textId="24DBB2A4" w:rsidR="008A415D" w:rsidRPr="00E14C13" w:rsidRDefault="008A415D" w:rsidP="00C23E84">
      <w:pPr>
        <w:pStyle w:val="ListBullet"/>
      </w:pPr>
      <w:r>
        <w:t>B</w:t>
      </w:r>
      <w:r w:rsidRPr="00E14C13">
        <w:t>een found by a court or jury to have engaged in delinquent conduct for conduct defined as aggravated robbery or a Title 5 felony offense;</w:t>
      </w:r>
    </w:p>
    <w:p w14:paraId="304B01B4" w14:textId="1B611087" w:rsidR="008A415D" w:rsidRPr="00E14C13" w:rsidRDefault="008A415D" w:rsidP="00C23E84">
      <w:pPr>
        <w:pStyle w:val="ListBullet"/>
      </w:pPr>
      <w:r>
        <w:t>B</w:t>
      </w:r>
      <w:r w:rsidRPr="00E14C13">
        <w:t>een charged with engaging in conduct defined as aggravated robbery or a Title 5 felony offense;</w:t>
      </w:r>
    </w:p>
    <w:p w14:paraId="488D127C" w14:textId="75C3C170" w:rsidR="008A415D" w:rsidRPr="00E14C13" w:rsidRDefault="008A415D" w:rsidP="00C23E84">
      <w:pPr>
        <w:pStyle w:val="ListBullet"/>
      </w:pPr>
      <w:r>
        <w:t>B</w:t>
      </w:r>
      <w:r w:rsidRPr="00E14C13">
        <w:t>een referred to a juvenile court for allegedly engaging in delinquent conduct for conduct defined as aggravated robbery or a Title 5 felony offense; or</w:t>
      </w:r>
    </w:p>
    <w:p w14:paraId="670AEC72" w14:textId="71E0E0F1" w:rsidR="008A415D" w:rsidRDefault="008A415D" w:rsidP="00C23E84">
      <w:pPr>
        <w:pStyle w:val="ListBullet"/>
      </w:pPr>
      <w:r>
        <w:t>R</w:t>
      </w:r>
      <w:r w:rsidRPr="00E14C13">
        <w:t>eceived probation or deferred adjudication or have been arrested for, charged with, or convicted of aggravated robbery or a Title 5 felony offense.</w:t>
      </w:r>
    </w:p>
    <w:p w14:paraId="291DC39B" w14:textId="77777777" w:rsidR="008A415D" w:rsidRPr="00E14C13" w:rsidRDefault="008A415D" w:rsidP="00C23E84">
      <w:pPr>
        <w:pStyle w:val="local1"/>
      </w:pPr>
      <w:r w:rsidRPr="00E14C13">
        <w:t>The district may expel the student and order placement under these circumstances regardless of:</w:t>
      </w:r>
    </w:p>
    <w:p w14:paraId="75E5E440" w14:textId="77777777" w:rsidR="008A415D" w:rsidRPr="00E14C13" w:rsidRDefault="008A415D" w:rsidP="00C23E84">
      <w:pPr>
        <w:pStyle w:val="list1"/>
      </w:pPr>
      <w:r w:rsidRPr="00E14C13">
        <w:t>The date on which the student’s conduct occurred,</w:t>
      </w:r>
    </w:p>
    <w:p w14:paraId="0F726E61" w14:textId="77777777" w:rsidR="008A415D" w:rsidRDefault="008A415D" w:rsidP="00C23E84">
      <w:pPr>
        <w:pStyle w:val="list1"/>
      </w:pPr>
      <w:r w:rsidRPr="00E14C13">
        <w:t>The location at which the conduct occurred,</w:t>
      </w:r>
    </w:p>
    <w:p w14:paraId="34012DEB" w14:textId="77777777" w:rsidR="008A415D" w:rsidRPr="00E14C13" w:rsidRDefault="008A415D" w:rsidP="00C23E84">
      <w:pPr>
        <w:pStyle w:val="list1"/>
      </w:pPr>
      <w:r w:rsidRPr="00E14C13">
        <w:t>Whether the conduct occurred while the student was enrolled in the district, or</w:t>
      </w:r>
    </w:p>
    <w:p w14:paraId="2C4B706E" w14:textId="77777777" w:rsidR="008A415D" w:rsidRPr="003A0772" w:rsidRDefault="008A415D" w:rsidP="00C23E84">
      <w:pPr>
        <w:pStyle w:val="list1"/>
      </w:pPr>
      <w:r w:rsidRPr="00E14C13">
        <w:t>Whether the student has successfully completed any court disposition requirements imposed in connection with the conduct.</w:t>
      </w:r>
      <w:r w:rsidRPr="00C23E84">
        <w:rPr>
          <w:vanish/>
        </w:rPr>
        <w:fldChar w:fldCharType="begin"/>
      </w:r>
      <w:r w:rsidRPr="00C23E84">
        <w:rPr>
          <w:vanish/>
        </w:rPr>
        <w:instrText xml:space="preserve"> LISTNUM  \l 1 \s 0  </w:instrText>
      </w:r>
      <w:r w:rsidRPr="00C23E84">
        <w:rPr>
          <w:vanish/>
        </w:rPr>
        <w:fldChar w:fldCharType="end">
          <w:numberingChange w:id="317" w:author="Megan McGufficke" w:date="2021-06-14T08:55:00Z" w:original="0."/>
        </w:fldChar>
      </w:r>
    </w:p>
    <w:p w14:paraId="6525008E" w14:textId="77777777" w:rsidR="008A415D" w:rsidRPr="003A0772" w:rsidRDefault="008A415D" w:rsidP="00C23E84">
      <w:pPr>
        <w:pStyle w:val="Heading4"/>
      </w:pPr>
      <w:bookmarkStart w:id="318" w:name="_Toc234211620"/>
      <w:bookmarkStart w:id="319" w:name="_Toc319498418"/>
      <w:bookmarkStart w:id="320" w:name="_Toc426358069"/>
      <w:r w:rsidRPr="003A0772">
        <w:t>Hearing and Required Findings</w:t>
      </w:r>
      <w:bookmarkEnd w:id="318"/>
      <w:bookmarkEnd w:id="319"/>
      <w:bookmarkEnd w:id="320"/>
    </w:p>
    <w:p w14:paraId="57932432" w14:textId="77777777" w:rsidR="008A415D" w:rsidRPr="00E14C13" w:rsidRDefault="008A415D" w:rsidP="00C23E84">
      <w:pPr>
        <w:pStyle w:val="local1"/>
      </w:pPr>
      <w:r w:rsidRPr="00E14C13">
        <w:t>The student must first have a hearing before the board or its designee, who must determine that in addition to the circumstances above that allow for the expulsion, the student’s presence in the regular classroom:</w:t>
      </w:r>
    </w:p>
    <w:p w14:paraId="42E07F7C" w14:textId="77777777" w:rsidR="008A415D" w:rsidRPr="00E14C13" w:rsidRDefault="008A415D" w:rsidP="00C23E84">
      <w:pPr>
        <w:pStyle w:val="list1"/>
      </w:pPr>
      <w:r w:rsidRPr="00E14C13">
        <w:t>Threatens the safety of other students or teachers,</w:t>
      </w:r>
    </w:p>
    <w:p w14:paraId="39879269" w14:textId="77777777" w:rsidR="008A415D" w:rsidRPr="00E14C13" w:rsidRDefault="008A415D" w:rsidP="00C23E84">
      <w:pPr>
        <w:pStyle w:val="list1"/>
      </w:pPr>
      <w:r w:rsidRPr="00E14C13">
        <w:t>Will be detrimental to the educational process, or</w:t>
      </w:r>
    </w:p>
    <w:p w14:paraId="2108A23C" w14:textId="77777777" w:rsidR="008A415D" w:rsidRPr="00E14C13" w:rsidRDefault="008A415D" w:rsidP="00C23E84">
      <w:pPr>
        <w:pStyle w:val="list1"/>
      </w:pPr>
      <w:r w:rsidRPr="00E14C13">
        <w:t>Is not in the best interest of the district’s students.</w:t>
      </w:r>
      <w:r w:rsidRPr="00C23E84">
        <w:rPr>
          <w:vanish/>
        </w:rPr>
        <w:fldChar w:fldCharType="begin"/>
      </w:r>
      <w:r w:rsidRPr="00C23E84">
        <w:rPr>
          <w:vanish/>
        </w:rPr>
        <w:instrText xml:space="preserve"> LISTNUM  \l 1 \s 0  </w:instrText>
      </w:r>
      <w:r w:rsidRPr="00C23E84">
        <w:rPr>
          <w:vanish/>
        </w:rPr>
        <w:fldChar w:fldCharType="end">
          <w:numberingChange w:id="321" w:author="Megan McGufficke" w:date="2021-06-14T08:55:00Z" w:original="0."/>
        </w:fldChar>
      </w:r>
    </w:p>
    <w:p w14:paraId="63449456" w14:textId="77777777" w:rsidR="008A415D" w:rsidRPr="003A0772" w:rsidRDefault="008A415D" w:rsidP="00C23E84">
      <w:pPr>
        <w:pStyle w:val="local1"/>
      </w:pPr>
      <w:r w:rsidRPr="00E14C13">
        <w:t>Any decision of the board or the board’s designee under this section is final and may not be appealed.</w:t>
      </w:r>
    </w:p>
    <w:p w14:paraId="58FB9E74" w14:textId="77777777" w:rsidR="008A415D" w:rsidRPr="003A0772" w:rsidRDefault="008A415D" w:rsidP="00C23E84">
      <w:pPr>
        <w:pStyle w:val="Heading4"/>
      </w:pPr>
      <w:bookmarkStart w:id="322" w:name="_Toc234211621"/>
      <w:bookmarkStart w:id="323" w:name="_Toc319498419"/>
      <w:bookmarkStart w:id="324" w:name="_Toc426358070"/>
      <w:r w:rsidRPr="003A0772">
        <w:t>Length of Placement</w:t>
      </w:r>
      <w:bookmarkEnd w:id="322"/>
      <w:bookmarkEnd w:id="323"/>
      <w:bookmarkEnd w:id="324"/>
    </w:p>
    <w:p w14:paraId="47FAA19B" w14:textId="77777777" w:rsidR="008A415D" w:rsidRPr="002E71D4" w:rsidRDefault="008A415D" w:rsidP="00F85A82">
      <w:pPr>
        <w:pStyle w:val="local1"/>
      </w:pPr>
      <w:r w:rsidRPr="002E71D4">
        <w:t>The student is subject to the placement until:</w:t>
      </w:r>
    </w:p>
    <w:p w14:paraId="75168C80" w14:textId="77777777" w:rsidR="008A415D" w:rsidRPr="002E71D4" w:rsidRDefault="008A415D" w:rsidP="00F85A82">
      <w:pPr>
        <w:pStyle w:val="list1"/>
      </w:pPr>
      <w:r w:rsidRPr="002E71D4">
        <w:t>The student graduates from high school,</w:t>
      </w:r>
    </w:p>
    <w:p w14:paraId="7D18F87E" w14:textId="77777777" w:rsidR="008A415D" w:rsidRPr="002E71D4" w:rsidRDefault="008A415D" w:rsidP="00F85A82">
      <w:pPr>
        <w:pStyle w:val="list1"/>
      </w:pPr>
      <w:r w:rsidRPr="002E71D4">
        <w:t>The charges are dismissed or reduced to a misdemeanor offense, or</w:t>
      </w:r>
    </w:p>
    <w:p w14:paraId="4201EC7D" w14:textId="77777777" w:rsidR="008A415D" w:rsidRPr="003A0772" w:rsidRDefault="008A415D" w:rsidP="00F85A82">
      <w:pPr>
        <w:pStyle w:val="list1"/>
      </w:pPr>
      <w:r w:rsidRPr="002E71D4">
        <w:t>The student completes the term of the placement or is assigned to another program.</w:t>
      </w:r>
      <w:r w:rsidRPr="00767D4E">
        <w:rPr>
          <w:vanish/>
        </w:rPr>
        <w:fldChar w:fldCharType="begin"/>
      </w:r>
      <w:r w:rsidRPr="00767D4E">
        <w:rPr>
          <w:vanish/>
        </w:rPr>
        <w:instrText xml:space="preserve"> LISTNUM  \l 1 \s 0  </w:instrText>
      </w:r>
      <w:r w:rsidRPr="00767D4E">
        <w:rPr>
          <w:vanish/>
        </w:rPr>
        <w:fldChar w:fldCharType="end">
          <w:numberingChange w:id="325" w:author="Megan McGufficke" w:date="2021-06-14T08:55:00Z" w:original="0."/>
        </w:fldChar>
      </w:r>
    </w:p>
    <w:p w14:paraId="5EDA54D8" w14:textId="77777777" w:rsidR="008A415D" w:rsidRPr="003A0772" w:rsidRDefault="008A415D" w:rsidP="00F85A82">
      <w:pPr>
        <w:pStyle w:val="Heading4"/>
      </w:pPr>
      <w:r w:rsidRPr="00484989">
        <w:t xml:space="preserve">Placement </w:t>
      </w:r>
      <w:r w:rsidRPr="00C6002E">
        <w:t>Review</w:t>
      </w:r>
    </w:p>
    <w:p w14:paraId="78F5CFB6" w14:textId="46A8C3A2" w:rsidR="008A415D" w:rsidRPr="003A0772" w:rsidRDefault="008A415D" w:rsidP="00C23E84">
      <w:pPr>
        <w:pStyle w:val="local1"/>
      </w:pPr>
      <w:r w:rsidRPr="00484989">
        <w:t>A student placed in a DAEP or JJAEP under</w:t>
      </w:r>
      <w:r w:rsidRPr="003A0772">
        <w:t xml:space="preserve"> this section</w:t>
      </w:r>
      <w:r w:rsidRPr="00484989">
        <w:t xml:space="preserve"> is entitled to a review of his or her status, including academic status, by the </w:t>
      </w:r>
      <w:r>
        <w:t>CBC</w:t>
      </w:r>
      <w:r w:rsidRPr="00484989">
        <w:t xml:space="preserve"> or board’s designee at intervals not to exceed 120 days. In the case of a high school student, the student’s progress toward graduation and the student’s graduation plan shall also be reviewed. At the review, the student or the student’s parent shall have the opportunity to present arguments for the student’s return to the regular classroom or campus.</w:t>
      </w:r>
    </w:p>
    <w:p w14:paraId="092E72E1" w14:textId="77777777" w:rsidR="008A415D" w:rsidRPr="003A0772" w:rsidRDefault="008A415D" w:rsidP="00F85A82">
      <w:pPr>
        <w:pStyle w:val="Heading4"/>
      </w:pPr>
      <w:bookmarkStart w:id="326" w:name="_Toc234211622"/>
      <w:bookmarkStart w:id="327" w:name="_Toc319498420"/>
      <w:bookmarkStart w:id="328" w:name="_Toc426358071"/>
      <w:r w:rsidRPr="003A0772">
        <w:lastRenderedPageBreak/>
        <w:t>Newly Enrolled Students</w:t>
      </w:r>
      <w:bookmarkEnd w:id="326"/>
      <w:bookmarkEnd w:id="327"/>
      <w:bookmarkEnd w:id="328"/>
    </w:p>
    <w:p w14:paraId="55F9DBA8" w14:textId="77777777" w:rsidR="008A415D" w:rsidRPr="003A0772" w:rsidRDefault="008A415D" w:rsidP="00C23E84">
      <w:pPr>
        <w:pStyle w:val="local1"/>
      </w:pPr>
      <w:r w:rsidRPr="003A0772">
        <w:t>A student who enrolls in the district before completing a placement under this section from another school district must complete the term of the placement.</w:t>
      </w:r>
    </w:p>
    <w:p w14:paraId="62C561A3" w14:textId="77777777" w:rsidR="00F85A82" w:rsidRDefault="00F85A82" w:rsidP="00CE571B">
      <w:pPr>
        <w:pStyle w:val="local1"/>
        <w:sectPr w:rsidR="00F85A82" w:rsidSect="008A415D">
          <w:pgSz w:w="12240" w:h="15840"/>
          <w:pgMar w:top="1440" w:right="1440" w:bottom="1440" w:left="1440" w:header="576" w:footer="480" w:gutter="0"/>
          <w:cols w:space="720"/>
          <w:docGrid w:linePitch="360"/>
        </w:sectPr>
      </w:pPr>
    </w:p>
    <w:p w14:paraId="69FC9797" w14:textId="77777777" w:rsidR="008A415D" w:rsidRPr="00A86877" w:rsidRDefault="008A415D" w:rsidP="00767D4E">
      <w:pPr>
        <w:pStyle w:val="Heading2"/>
      </w:pPr>
      <w:bookmarkStart w:id="329" w:name="_Expulsion"/>
      <w:bookmarkStart w:id="330" w:name="_Toc234211623"/>
      <w:bookmarkStart w:id="331" w:name="_Toc319498421"/>
      <w:bookmarkStart w:id="332" w:name="_Toc426358072"/>
      <w:bookmarkStart w:id="333" w:name="_Ref13569943"/>
      <w:bookmarkStart w:id="334" w:name="_Ref13573185"/>
      <w:bookmarkStart w:id="335" w:name="_Ref13573938"/>
      <w:bookmarkStart w:id="336" w:name="_Ref13574209"/>
      <w:bookmarkStart w:id="337" w:name="_Ref13574585"/>
      <w:bookmarkStart w:id="338" w:name="_Ref13574636"/>
      <w:bookmarkStart w:id="339" w:name="_Ref57194191"/>
      <w:bookmarkStart w:id="340" w:name="_Ref57194244"/>
      <w:bookmarkStart w:id="341" w:name="_Toc75958518"/>
      <w:bookmarkStart w:id="342" w:name="_Ref139451137"/>
      <w:bookmarkStart w:id="343" w:name="_Toc140588035"/>
      <w:bookmarkEnd w:id="329"/>
      <w:r w:rsidRPr="00A072EF">
        <w:lastRenderedPageBreak/>
        <w:t>Expulsion</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1A5061E9" w14:textId="640C83B7" w:rsidR="008A415D" w:rsidRPr="00F93E1E" w:rsidRDefault="008A415D" w:rsidP="00767D4E">
      <w:pPr>
        <w:pStyle w:val="local1"/>
      </w:pPr>
      <w:r w:rsidRPr="00F93E1E">
        <w:t xml:space="preserve">In deciding whether to order expulsion, regardless of whether the action is mandatory or discretionary, the </w:t>
      </w:r>
      <w:r w:rsidR="00333508">
        <w:t>campus behavior coordinator</w:t>
      </w:r>
      <w:r w:rsidRPr="00F93E1E">
        <w:t xml:space="preserve"> shall take into consideration:</w:t>
      </w:r>
    </w:p>
    <w:p w14:paraId="18C8EA42" w14:textId="77777777" w:rsidR="008A415D" w:rsidRPr="00F93E1E" w:rsidRDefault="008A415D" w:rsidP="00767D4E">
      <w:pPr>
        <w:pStyle w:val="list1"/>
      </w:pPr>
      <w:r w:rsidRPr="00F93E1E">
        <w:t xml:space="preserve">Self-defense (see </w:t>
      </w:r>
      <w:r w:rsidRPr="0096453F">
        <w:rPr>
          <w:b/>
          <w:bCs/>
        </w:rPr>
        <w:t>glossary</w:t>
      </w:r>
      <w:r w:rsidRPr="00F93E1E">
        <w:t>),</w:t>
      </w:r>
    </w:p>
    <w:p w14:paraId="6ECFABCF" w14:textId="77777777" w:rsidR="008A415D" w:rsidRPr="00F93E1E" w:rsidRDefault="008A415D" w:rsidP="00767D4E">
      <w:pPr>
        <w:pStyle w:val="list1"/>
      </w:pPr>
      <w:r w:rsidRPr="00F93E1E">
        <w:t xml:space="preserve">Intent or lack of intent at the time the student engaged in the conduct, </w:t>
      </w:r>
    </w:p>
    <w:p w14:paraId="2FFF0921" w14:textId="77777777" w:rsidR="008A415D" w:rsidRPr="00F93E1E" w:rsidRDefault="008A415D" w:rsidP="00767D4E">
      <w:pPr>
        <w:pStyle w:val="list1"/>
      </w:pPr>
      <w:r w:rsidRPr="00F93E1E">
        <w:t xml:space="preserve">The student’s disciplinary history, </w:t>
      </w:r>
    </w:p>
    <w:p w14:paraId="660E043D" w14:textId="77777777" w:rsidR="008A415D" w:rsidRDefault="008A415D" w:rsidP="00767D4E">
      <w:pPr>
        <w:pStyle w:val="list1"/>
      </w:pPr>
      <w:r w:rsidRPr="00F93E1E">
        <w:t>A disability that substantially impairs the student’s capacity to appreciate the wrongfulness of the student’s conduct</w:t>
      </w:r>
      <w:r>
        <w:t>,</w:t>
      </w:r>
    </w:p>
    <w:p w14:paraId="42C57C6A" w14:textId="77777777" w:rsidR="008A415D" w:rsidRDefault="008A415D" w:rsidP="00767D4E">
      <w:pPr>
        <w:pStyle w:val="list1"/>
      </w:pPr>
      <w:r>
        <w:t>A student’s status in the conservatorship of the Department of Family and Protective Services (foster care), or</w:t>
      </w:r>
    </w:p>
    <w:p w14:paraId="2D42C9B2" w14:textId="77777777" w:rsidR="008A415D" w:rsidRPr="00A072EF" w:rsidRDefault="008A415D" w:rsidP="00767D4E">
      <w:pPr>
        <w:pStyle w:val="list1"/>
      </w:pPr>
      <w:r>
        <w:t>A student’s status as homeless.</w:t>
      </w:r>
      <w:r w:rsidRPr="00767D4E">
        <w:rPr>
          <w:vanish/>
        </w:rPr>
        <w:fldChar w:fldCharType="begin"/>
      </w:r>
      <w:r w:rsidRPr="00767D4E">
        <w:rPr>
          <w:vanish/>
        </w:rPr>
        <w:instrText xml:space="preserve"> LISTNUM  \l 1 \s 0  </w:instrText>
      </w:r>
      <w:r w:rsidRPr="00767D4E">
        <w:rPr>
          <w:vanish/>
        </w:rPr>
        <w:fldChar w:fldCharType="end">
          <w:numberingChange w:id="344" w:author="Megan McGufficke" w:date="2021-06-14T08:55:00Z" w:original="0."/>
        </w:fldChar>
      </w:r>
    </w:p>
    <w:p w14:paraId="76408DAC" w14:textId="77777777" w:rsidR="008A415D" w:rsidRPr="00A072EF" w:rsidRDefault="008A415D" w:rsidP="00767D4E">
      <w:pPr>
        <w:pStyle w:val="Heading3"/>
      </w:pPr>
      <w:bookmarkStart w:id="345" w:name="_Toc234211624"/>
      <w:bookmarkStart w:id="346" w:name="_Toc319498422"/>
      <w:bookmarkStart w:id="347" w:name="_Toc426358073"/>
      <w:bookmarkStart w:id="348" w:name="_Toc75958519"/>
      <w:bookmarkStart w:id="349" w:name="_Toc140588036"/>
      <w:r w:rsidRPr="00A072EF">
        <w:t>Discretionary Expulsion: Misconduct That May Result in Expulsion</w:t>
      </w:r>
      <w:bookmarkEnd w:id="345"/>
      <w:bookmarkEnd w:id="346"/>
      <w:bookmarkEnd w:id="347"/>
      <w:bookmarkEnd w:id="348"/>
      <w:bookmarkEnd w:id="349"/>
    </w:p>
    <w:p w14:paraId="258801C9" w14:textId="7DA1B14E" w:rsidR="008A415D" w:rsidRPr="00A072EF" w:rsidRDefault="008A415D" w:rsidP="00F85A82">
      <w:pPr>
        <w:pStyle w:val="local1"/>
      </w:pPr>
      <w:r>
        <w:t xml:space="preserve">Some of the following types of misconduct may result in mandatory placement in a DAEP, whether or not a student is expelled. (See </w:t>
      </w:r>
      <w:r w:rsidRPr="0096453F">
        <w:rPr>
          <w:b/>
          <w:bCs/>
        </w:rPr>
        <w:t>DAEP Placement</w:t>
      </w:r>
      <w:r>
        <w:t xml:space="preserve"> on page </w:t>
      </w:r>
      <w:r>
        <w:fldChar w:fldCharType="begin"/>
      </w:r>
      <w:r>
        <w:instrText xml:space="preserve"> PAGEREF _Ref13570245 \h </w:instrText>
      </w:r>
      <w:r>
        <w:fldChar w:fldCharType="separate"/>
      </w:r>
      <w:r w:rsidR="002F69ED">
        <w:rPr>
          <w:noProof/>
        </w:rPr>
        <w:t>2</w:t>
      </w:r>
      <w:r>
        <w:fldChar w:fldCharType="end"/>
      </w:r>
      <w:r>
        <w:t>.)</w:t>
      </w:r>
    </w:p>
    <w:p w14:paraId="6DB95110" w14:textId="77777777" w:rsidR="008A415D" w:rsidRPr="00A072EF" w:rsidRDefault="008A415D" w:rsidP="00767D4E">
      <w:pPr>
        <w:pStyle w:val="Heading4"/>
      </w:pPr>
      <w:bookmarkStart w:id="350" w:name="_Toc234211625"/>
      <w:bookmarkStart w:id="351" w:name="_Toc319498423"/>
      <w:bookmarkStart w:id="352" w:name="_Toc426358074"/>
      <w:r w:rsidRPr="00A072EF">
        <w:t>Any Location</w:t>
      </w:r>
      <w:bookmarkEnd w:id="350"/>
      <w:bookmarkEnd w:id="351"/>
      <w:bookmarkEnd w:id="352"/>
    </w:p>
    <w:p w14:paraId="7967B2DE" w14:textId="77777777" w:rsidR="008A415D" w:rsidRPr="00A072EF" w:rsidRDefault="008A415D" w:rsidP="00767D4E">
      <w:pPr>
        <w:pStyle w:val="local1"/>
      </w:pPr>
      <w:r w:rsidRPr="00A072EF">
        <w:t xml:space="preserve">A student </w:t>
      </w:r>
      <w:r w:rsidRPr="00A072EF">
        <w:rPr>
          <w:b/>
        </w:rPr>
        <w:t>may</w:t>
      </w:r>
      <w:r w:rsidRPr="00A072EF">
        <w:t xml:space="preserve"> be expelled for:</w:t>
      </w:r>
    </w:p>
    <w:p w14:paraId="1A45E9C2" w14:textId="77777777" w:rsidR="008A415D" w:rsidRPr="00F93E1E" w:rsidRDefault="008A415D" w:rsidP="00767D4E">
      <w:pPr>
        <w:pStyle w:val="ListBullet"/>
      </w:pPr>
      <w:r w:rsidRPr="00F93E1E">
        <w:t xml:space="preserve">Engaging in bullying that encourages a student to commit or attempt to commit suicide. </w:t>
      </w:r>
    </w:p>
    <w:p w14:paraId="07257BBD" w14:textId="77777777" w:rsidR="008A415D" w:rsidRPr="00F93E1E" w:rsidRDefault="008A415D" w:rsidP="00767D4E">
      <w:pPr>
        <w:pStyle w:val="ListBullet"/>
      </w:pPr>
      <w:r w:rsidRPr="00F93E1E">
        <w:t>Inciting violence against a student through group bullying.</w:t>
      </w:r>
    </w:p>
    <w:p w14:paraId="4408C758" w14:textId="77777777" w:rsidR="008A415D" w:rsidRPr="00F93E1E" w:rsidRDefault="008A415D" w:rsidP="00767D4E">
      <w:pPr>
        <w:pStyle w:val="ListBullet"/>
      </w:pPr>
      <w:r w:rsidRPr="00F93E1E">
        <w:t xml:space="preserve">Releasing or threatening to release intimate visual material of a minor or </w:t>
      </w:r>
      <w:r>
        <w:t xml:space="preserve">of </w:t>
      </w:r>
      <w:r w:rsidRPr="00F93E1E">
        <w:t>a student who is 18 years of age or older without the student’s consent.</w:t>
      </w:r>
    </w:p>
    <w:p w14:paraId="1FD451F6" w14:textId="77777777" w:rsidR="008A415D" w:rsidRPr="00A072EF" w:rsidRDefault="008A415D" w:rsidP="00767D4E">
      <w:pPr>
        <w:pStyle w:val="ListBullet"/>
      </w:pPr>
      <w:r w:rsidRPr="00F93E1E">
        <w:t>Conduct that contains the elements of assault under Penal Code 22.01(a)(1) in retaliation against a school employee or volunteer.</w:t>
      </w:r>
    </w:p>
    <w:p w14:paraId="2F591FC9" w14:textId="77777777" w:rsidR="008A415D" w:rsidRPr="00A072EF" w:rsidRDefault="008A415D" w:rsidP="00767D4E">
      <w:pPr>
        <w:pStyle w:val="ListBullet"/>
      </w:pPr>
      <w:r w:rsidRPr="00F93E1E">
        <w:t>Criminal mischief, if punishable as a felony.</w:t>
      </w:r>
    </w:p>
    <w:p w14:paraId="09253E8F" w14:textId="77777777" w:rsidR="008A415D" w:rsidRPr="00F93E1E" w:rsidRDefault="008A415D" w:rsidP="00767D4E">
      <w:pPr>
        <w:pStyle w:val="ListBullet"/>
      </w:pPr>
      <w:r w:rsidRPr="00F93E1E">
        <w:t>Engaging in conduct that contains the elements of one of the following offenses against another student:</w:t>
      </w:r>
    </w:p>
    <w:p w14:paraId="74DDB3EF" w14:textId="77777777" w:rsidR="008A415D" w:rsidRPr="00F93E1E" w:rsidRDefault="008A415D" w:rsidP="00767D4E">
      <w:pPr>
        <w:pStyle w:val="ListBullet2"/>
      </w:pPr>
      <w:r w:rsidRPr="00F93E1E">
        <w:t>Aggravated assault.</w:t>
      </w:r>
    </w:p>
    <w:p w14:paraId="784CDCAB" w14:textId="77777777" w:rsidR="008A415D" w:rsidRPr="00F93E1E" w:rsidRDefault="008A415D" w:rsidP="00767D4E">
      <w:pPr>
        <w:pStyle w:val="ListBullet2"/>
      </w:pPr>
      <w:r w:rsidRPr="00F93E1E">
        <w:t>Sexual assault.</w:t>
      </w:r>
    </w:p>
    <w:p w14:paraId="37BA8E46" w14:textId="77777777" w:rsidR="008A415D" w:rsidRPr="00F93E1E" w:rsidRDefault="008A415D" w:rsidP="00767D4E">
      <w:pPr>
        <w:pStyle w:val="ListBullet2"/>
      </w:pPr>
      <w:r w:rsidRPr="00F93E1E">
        <w:t>Aggravated sexual assault.</w:t>
      </w:r>
    </w:p>
    <w:p w14:paraId="0AF0DA8A" w14:textId="77777777" w:rsidR="008A415D" w:rsidRPr="00F93E1E" w:rsidRDefault="008A415D" w:rsidP="00767D4E">
      <w:pPr>
        <w:pStyle w:val="ListBullet2"/>
      </w:pPr>
      <w:r w:rsidRPr="00F93E1E">
        <w:t>Murder.</w:t>
      </w:r>
    </w:p>
    <w:p w14:paraId="54FCA212" w14:textId="77777777" w:rsidR="008A415D" w:rsidRPr="00F93E1E" w:rsidRDefault="008A415D" w:rsidP="00767D4E">
      <w:pPr>
        <w:pStyle w:val="ListBullet2"/>
      </w:pPr>
      <w:r w:rsidRPr="00F93E1E">
        <w:t>Capital murder.</w:t>
      </w:r>
    </w:p>
    <w:p w14:paraId="7AE26061" w14:textId="77777777" w:rsidR="008A415D" w:rsidRPr="00F93E1E" w:rsidRDefault="008A415D" w:rsidP="00767D4E">
      <w:pPr>
        <w:pStyle w:val="ListBullet2"/>
      </w:pPr>
      <w:r w:rsidRPr="00F93E1E">
        <w:t>Criminal attempt to commit murder or capital murder.</w:t>
      </w:r>
    </w:p>
    <w:p w14:paraId="59987341" w14:textId="77777777" w:rsidR="008A415D" w:rsidRPr="00F93E1E" w:rsidRDefault="008A415D" w:rsidP="00767D4E">
      <w:pPr>
        <w:pStyle w:val="ListBullet2"/>
      </w:pPr>
      <w:r w:rsidRPr="00F93E1E">
        <w:t>Aggravated robbery.</w:t>
      </w:r>
    </w:p>
    <w:p w14:paraId="488A74EE" w14:textId="77777777" w:rsidR="008A415D" w:rsidRPr="00A072EF" w:rsidRDefault="008A415D" w:rsidP="00767D4E">
      <w:pPr>
        <w:pStyle w:val="ListBullet"/>
      </w:pPr>
      <w:r w:rsidRPr="00F93E1E">
        <w:t xml:space="preserve">Breach of computer security. (See </w:t>
      </w:r>
      <w:r w:rsidRPr="0096453F">
        <w:rPr>
          <w:b/>
          <w:bCs/>
        </w:rPr>
        <w:t>glossary</w:t>
      </w:r>
      <w:r w:rsidRPr="00250B93">
        <w:t>.</w:t>
      </w:r>
      <w:r w:rsidRPr="00F93E1E">
        <w:t>)</w:t>
      </w:r>
    </w:p>
    <w:p w14:paraId="02B4B305" w14:textId="77777777" w:rsidR="008A415D" w:rsidRPr="000932E8" w:rsidRDefault="008A415D" w:rsidP="00EA73E1">
      <w:pPr>
        <w:pStyle w:val="ListBullet"/>
      </w:pPr>
      <w:r w:rsidRPr="000932E8">
        <w:t>Engaging in conduct relating to a false alarm or report (including a bomb threat) or a terroristic threat involving a public school.</w:t>
      </w:r>
    </w:p>
    <w:p w14:paraId="69447126" w14:textId="77777777" w:rsidR="008A415D" w:rsidRPr="00A072EF" w:rsidRDefault="008A415D" w:rsidP="00767D4E">
      <w:pPr>
        <w:pStyle w:val="Heading4"/>
      </w:pPr>
      <w:bookmarkStart w:id="353" w:name="_Toc234211626"/>
      <w:bookmarkStart w:id="354" w:name="_Toc319498424"/>
      <w:bookmarkStart w:id="355" w:name="_Toc426358075"/>
      <w:r w:rsidRPr="00A072EF">
        <w:lastRenderedPageBreak/>
        <w:t>At School, Within 300 Feet, or at a School Event</w:t>
      </w:r>
      <w:bookmarkEnd w:id="353"/>
      <w:bookmarkEnd w:id="354"/>
      <w:bookmarkEnd w:id="355"/>
    </w:p>
    <w:p w14:paraId="01B5B0B4" w14:textId="77777777" w:rsidR="008A415D" w:rsidRPr="00A072EF" w:rsidRDefault="008A415D" w:rsidP="00F85A82">
      <w:pPr>
        <w:pStyle w:val="local1"/>
      </w:pPr>
      <w:r w:rsidRPr="00A072EF">
        <w:t xml:space="preserve">A student </w:t>
      </w:r>
      <w:r w:rsidRPr="008A6362">
        <w:rPr>
          <w:b/>
        </w:rPr>
        <w:t>may</w:t>
      </w:r>
      <w:r w:rsidRPr="00A072EF">
        <w:t xml:space="preserve"> be expelled for committing any of the following offenses on or within 300 feet of school property, as measured from any point on the school’s real property boundary line, or while attending a school-sponsored or school-related activity on or off school property:</w:t>
      </w:r>
    </w:p>
    <w:p w14:paraId="3248911B" w14:textId="16CA7DAD" w:rsidR="008A415D" w:rsidRPr="000932E8" w:rsidRDefault="008A415D" w:rsidP="00767D4E">
      <w:pPr>
        <w:pStyle w:val="ListBullet"/>
      </w:pPr>
      <w:r w:rsidRPr="000932E8">
        <w:t xml:space="preserve">Selling, giving, or delivering to another person, or possessing, using, or being under the influence of any amount of marijuana, a controlled substance, or a dangerous drug, A student with a valid prescription for low-THC cannabis as authorized by Chapter 487 of the Health and Safety Code does not violate this provision. (See </w:t>
      </w:r>
      <w:r w:rsidRPr="000932E8">
        <w:rPr>
          <w:b/>
          <w:bCs/>
        </w:rPr>
        <w:t>glossary</w:t>
      </w:r>
      <w:r w:rsidRPr="000932E8">
        <w:t xml:space="preserve"> for “under the influence.”)</w:t>
      </w:r>
    </w:p>
    <w:p w14:paraId="24F376A1" w14:textId="1C727D55" w:rsidR="008A415D" w:rsidRPr="000932E8" w:rsidRDefault="008A415D" w:rsidP="005B07E1">
      <w:pPr>
        <w:pStyle w:val="ListBullet"/>
      </w:pPr>
      <w:r w:rsidRPr="000932E8">
        <w:t xml:space="preserve">Selling, giving, or delivering another person, or possessing, using, or being under the influence of alcohol; or committing a serious act or offense while under the influence of alcohol. </w:t>
      </w:r>
    </w:p>
    <w:p w14:paraId="2B1AC359" w14:textId="77777777" w:rsidR="008A415D" w:rsidRPr="000932E8" w:rsidRDefault="008A415D" w:rsidP="00767D4E">
      <w:pPr>
        <w:pStyle w:val="ListBullet"/>
      </w:pPr>
      <w:r w:rsidRPr="000932E8">
        <w:t>Engaging in conduct that contains the elements of an offense relating to abusable volatile chemicals.</w:t>
      </w:r>
    </w:p>
    <w:p w14:paraId="3CC50466" w14:textId="77777777" w:rsidR="008A415D" w:rsidRPr="00A072EF" w:rsidRDefault="008A415D" w:rsidP="00767D4E">
      <w:pPr>
        <w:pStyle w:val="ListBullet"/>
      </w:pPr>
      <w:r w:rsidRPr="00F93E1E">
        <w:t xml:space="preserve">Engaging in conduct that contains the elements of assault under </w:t>
      </w:r>
      <w:r>
        <w:t xml:space="preserve">Penal Code </w:t>
      </w:r>
      <w:r w:rsidRPr="00F93E1E">
        <w:t>22.01(a)(1) against an employee or a volunteer.</w:t>
      </w:r>
    </w:p>
    <w:p w14:paraId="6D469970" w14:textId="77777777" w:rsidR="008A415D" w:rsidRPr="00A072EF" w:rsidRDefault="008A415D" w:rsidP="00767D4E">
      <w:pPr>
        <w:pStyle w:val="ListBullet"/>
      </w:pPr>
      <w:r w:rsidRPr="00F93E1E">
        <w:t xml:space="preserve">Engaging in deadly conduct. (See </w:t>
      </w:r>
      <w:r w:rsidRPr="004863FE">
        <w:rPr>
          <w:b/>
          <w:bCs/>
        </w:rPr>
        <w:t>glossary</w:t>
      </w:r>
      <w:r w:rsidRPr="00F93E1E">
        <w:t>.)</w:t>
      </w:r>
    </w:p>
    <w:p w14:paraId="48795C77" w14:textId="77777777" w:rsidR="008A415D" w:rsidRPr="00A072EF" w:rsidRDefault="008A415D" w:rsidP="00767D4E">
      <w:pPr>
        <w:pStyle w:val="Heading4"/>
      </w:pPr>
      <w:bookmarkStart w:id="356" w:name="_Toc234211627"/>
      <w:bookmarkStart w:id="357" w:name="_Toc319498425"/>
      <w:bookmarkStart w:id="358" w:name="_Toc426358076"/>
      <w:r w:rsidRPr="00A072EF">
        <w:t>Within 300 Feet of School</w:t>
      </w:r>
      <w:bookmarkEnd w:id="356"/>
      <w:bookmarkEnd w:id="357"/>
      <w:bookmarkEnd w:id="358"/>
    </w:p>
    <w:p w14:paraId="72DD27F4" w14:textId="77777777" w:rsidR="008A415D" w:rsidRPr="00A072EF" w:rsidRDefault="008A415D" w:rsidP="00E40588">
      <w:pPr>
        <w:pStyle w:val="local1"/>
      </w:pPr>
      <w:r w:rsidRPr="00A072EF">
        <w:t xml:space="preserve">A student </w:t>
      </w:r>
      <w:r w:rsidRPr="002A09EB">
        <w:rPr>
          <w:b/>
        </w:rPr>
        <w:t>may</w:t>
      </w:r>
      <w:r w:rsidRPr="00A072EF">
        <w:t xml:space="preserve"> be expelled for engaging in the following conduct while within 300 feet of school property, as measured from any point on the school’s real property boundary line:</w:t>
      </w:r>
    </w:p>
    <w:p w14:paraId="2952BCF8" w14:textId="77777777" w:rsidR="008A415D" w:rsidRPr="00F93E1E" w:rsidRDefault="008A415D" w:rsidP="00E40588">
      <w:pPr>
        <w:pStyle w:val="ListBullet"/>
      </w:pPr>
      <w:r w:rsidRPr="00F93E1E">
        <w:t>Aggravated assault, sexual assault, or aggravated sexual assault.</w:t>
      </w:r>
    </w:p>
    <w:p w14:paraId="66283D59" w14:textId="77777777" w:rsidR="008A415D" w:rsidRDefault="008A415D" w:rsidP="00E40588">
      <w:pPr>
        <w:pStyle w:val="ListBullet"/>
      </w:pPr>
      <w:r w:rsidRPr="00F93E1E">
        <w:t xml:space="preserve">Arson. (See </w:t>
      </w:r>
      <w:r w:rsidRPr="004863FE">
        <w:rPr>
          <w:b/>
          <w:bCs/>
        </w:rPr>
        <w:t>glossary</w:t>
      </w:r>
      <w:r w:rsidRPr="00F93E1E">
        <w:t>.)</w:t>
      </w:r>
    </w:p>
    <w:p w14:paraId="30C67592" w14:textId="77777777" w:rsidR="008A415D" w:rsidRPr="00E40588" w:rsidRDefault="008A415D" w:rsidP="00E40588">
      <w:pPr>
        <w:pStyle w:val="ListBullet"/>
      </w:pPr>
      <w:r w:rsidRPr="00E40588">
        <w:t>Murder, capital murder, or criminal attempt to commit murder or capital murder.</w:t>
      </w:r>
    </w:p>
    <w:p w14:paraId="48992DA4" w14:textId="77777777" w:rsidR="008A415D" w:rsidRDefault="008A415D" w:rsidP="00E40588">
      <w:pPr>
        <w:pStyle w:val="ListBullet"/>
      </w:pPr>
      <w:r w:rsidRPr="00E40588">
        <w:t>Indecency with a child</w:t>
      </w:r>
      <w:r>
        <w:t>.</w:t>
      </w:r>
    </w:p>
    <w:p w14:paraId="3778D0FC" w14:textId="77777777" w:rsidR="008A415D" w:rsidRDefault="008A415D" w:rsidP="00E40588">
      <w:pPr>
        <w:pStyle w:val="ListBullet"/>
      </w:pPr>
      <w:r>
        <w:t>A</w:t>
      </w:r>
      <w:r w:rsidRPr="00E40588">
        <w:t>ggravated kidnapping</w:t>
      </w:r>
      <w:r>
        <w:t>.</w:t>
      </w:r>
    </w:p>
    <w:p w14:paraId="30F6164F" w14:textId="77777777" w:rsidR="008A415D" w:rsidRDefault="008A415D" w:rsidP="00E40588">
      <w:pPr>
        <w:pStyle w:val="ListBullet"/>
      </w:pPr>
      <w:r>
        <w:t>M</w:t>
      </w:r>
      <w:r w:rsidRPr="00E40588">
        <w:t>anslaughter</w:t>
      </w:r>
      <w:r>
        <w:t>.</w:t>
      </w:r>
    </w:p>
    <w:p w14:paraId="6BC2A877" w14:textId="77777777" w:rsidR="008A415D" w:rsidRDefault="008A415D" w:rsidP="00E40588">
      <w:pPr>
        <w:pStyle w:val="ListBullet"/>
      </w:pPr>
      <w:r>
        <w:t>C</w:t>
      </w:r>
      <w:r w:rsidRPr="00E40588">
        <w:t>riminally negligent homicide</w:t>
      </w:r>
      <w:r>
        <w:t>.</w:t>
      </w:r>
    </w:p>
    <w:p w14:paraId="25C5E048" w14:textId="77777777" w:rsidR="008A415D" w:rsidRPr="00A072EF" w:rsidRDefault="008A415D" w:rsidP="00396F28">
      <w:pPr>
        <w:pStyle w:val="ListBullet"/>
      </w:pPr>
      <w:r>
        <w:t>A</w:t>
      </w:r>
      <w:r w:rsidRPr="00E40588">
        <w:t>ggravated robbery.</w:t>
      </w:r>
    </w:p>
    <w:p w14:paraId="3339F828" w14:textId="77777777" w:rsidR="008A415D" w:rsidRDefault="008A415D" w:rsidP="00E40588">
      <w:pPr>
        <w:pStyle w:val="ListBullet"/>
      </w:pPr>
      <w:r w:rsidRPr="00E40588">
        <w:t xml:space="preserve">Continuous sexual abuse of a young child </w:t>
      </w:r>
      <w:r>
        <w:t>or disabled individual</w:t>
      </w:r>
      <w:r w:rsidRPr="00E40588">
        <w:t>.</w:t>
      </w:r>
    </w:p>
    <w:p w14:paraId="51F1F3BE" w14:textId="774C1CDA" w:rsidR="008A415D" w:rsidRDefault="008A415D" w:rsidP="00E40588">
      <w:pPr>
        <w:pStyle w:val="ListBullet"/>
      </w:pPr>
      <w:r w:rsidRPr="00E40588">
        <w:t>Felony</w:t>
      </w:r>
      <w:r>
        <w:t xml:space="preserve"> controlled substance or dangerous drug offenses, not including THC.</w:t>
      </w:r>
    </w:p>
    <w:p w14:paraId="4A20985D" w14:textId="77777777" w:rsidR="008A415D" w:rsidRPr="00F93E1E" w:rsidRDefault="008A415D" w:rsidP="00E40588">
      <w:pPr>
        <w:pStyle w:val="ListBullet"/>
      </w:pPr>
      <w:r>
        <w:t>Unlawfully c</w:t>
      </w:r>
      <w:r w:rsidRPr="00F93E1E">
        <w:t xml:space="preserve">arrying on or about the student’s person a handgun </w:t>
      </w:r>
      <w:r>
        <w:t xml:space="preserve">or </w:t>
      </w:r>
      <w:r w:rsidRPr="00F93E1E">
        <w:t xml:space="preserve">a location-restricted knife, as these terms are defined by state law. (See </w:t>
      </w:r>
      <w:r w:rsidRPr="004863FE">
        <w:rPr>
          <w:b/>
          <w:bCs/>
        </w:rPr>
        <w:t>glossary</w:t>
      </w:r>
      <w:r w:rsidRPr="00F93E1E">
        <w:t>.)</w:t>
      </w:r>
    </w:p>
    <w:p w14:paraId="5F82078B" w14:textId="77777777" w:rsidR="008A415D" w:rsidRPr="00F93E1E" w:rsidRDefault="008A415D" w:rsidP="00E40588">
      <w:pPr>
        <w:pStyle w:val="ListBullet"/>
      </w:pPr>
      <w:r w:rsidRPr="00F93E1E">
        <w:t xml:space="preserve">Possessing, manufacturing, transporting, repairing, or selling a prohibited weapon, as defined by state law. (See </w:t>
      </w:r>
      <w:r w:rsidRPr="004863FE">
        <w:rPr>
          <w:b/>
          <w:bCs/>
        </w:rPr>
        <w:t>glossary</w:t>
      </w:r>
      <w:r w:rsidRPr="00F93E1E">
        <w:t>.)</w:t>
      </w:r>
    </w:p>
    <w:p w14:paraId="1A683E95" w14:textId="77777777" w:rsidR="008A415D" w:rsidRPr="00A072EF" w:rsidRDefault="008A415D" w:rsidP="00E40588">
      <w:pPr>
        <w:pStyle w:val="ListBullet"/>
      </w:pPr>
      <w:r w:rsidRPr="00F93E1E">
        <w:t xml:space="preserve">Possession of a firearm, as defined by federal law. (See </w:t>
      </w:r>
      <w:r w:rsidRPr="004863FE">
        <w:rPr>
          <w:b/>
          <w:bCs/>
        </w:rPr>
        <w:t>glossary</w:t>
      </w:r>
      <w:r w:rsidRPr="00F93E1E">
        <w:t>.)</w:t>
      </w:r>
    </w:p>
    <w:p w14:paraId="2C35A0DD" w14:textId="77777777" w:rsidR="008A415D" w:rsidRPr="00A072EF" w:rsidRDefault="008A415D" w:rsidP="00E40588">
      <w:pPr>
        <w:pStyle w:val="Heading4"/>
      </w:pPr>
      <w:bookmarkStart w:id="359" w:name="_Toc234211628"/>
      <w:bookmarkStart w:id="360" w:name="_Toc319498426"/>
      <w:bookmarkStart w:id="361" w:name="_Toc426358077"/>
      <w:r w:rsidRPr="00A072EF">
        <w:t>Property of Another District</w:t>
      </w:r>
      <w:bookmarkEnd w:id="359"/>
      <w:bookmarkEnd w:id="360"/>
      <w:bookmarkEnd w:id="361"/>
    </w:p>
    <w:p w14:paraId="206903BF" w14:textId="77777777" w:rsidR="008A415D" w:rsidRPr="00A072EF" w:rsidRDefault="008A415D" w:rsidP="00F85A82">
      <w:pPr>
        <w:pStyle w:val="local1"/>
      </w:pPr>
      <w:r w:rsidRPr="00A072EF">
        <w:t xml:space="preserve">A student </w:t>
      </w:r>
      <w:r w:rsidRPr="0073732C">
        <w:rPr>
          <w:b/>
        </w:rPr>
        <w:t>may</w:t>
      </w:r>
      <w:r w:rsidRPr="00A072EF">
        <w:t xml:space="preserve"> be expelled for committing any offense that is a state-mandated expellable offense if the offense is committed on the property of another district in Texas or while the </w:t>
      </w:r>
      <w:r w:rsidRPr="00A072EF">
        <w:lastRenderedPageBreak/>
        <w:t>student is attending a school-sponsored or school-related activity of a school in another district in Texas.</w:t>
      </w:r>
    </w:p>
    <w:p w14:paraId="77C17878" w14:textId="77777777" w:rsidR="008A415D" w:rsidRPr="00A072EF" w:rsidRDefault="008A415D" w:rsidP="00E40588">
      <w:pPr>
        <w:pStyle w:val="Heading4"/>
      </w:pPr>
      <w:bookmarkStart w:id="362" w:name="_Toc234211629"/>
      <w:bookmarkStart w:id="363" w:name="_Toc319498427"/>
      <w:bookmarkStart w:id="364" w:name="_Toc426358078"/>
      <w:r w:rsidRPr="00A072EF">
        <w:t xml:space="preserve">While in </w:t>
      </w:r>
      <w:r>
        <w:t xml:space="preserve">a </w:t>
      </w:r>
      <w:r w:rsidRPr="00A072EF">
        <w:t>DAEP</w:t>
      </w:r>
      <w:bookmarkEnd w:id="362"/>
      <w:bookmarkEnd w:id="363"/>
      <w:bookmarkEnd w:id="364"/>
    </w:p>
    <w:p w14:paraId="54379BBD" w14:textId="77777777" w:rsidR="008A415D" w:rsidRDefault="008A415D" w:rsidP="00F85A82">
      <w:pPr>
        <w:pStyle w:val="local1"/>
      </w:pPr>
      <w:r w:rsidRPr="00F93E1E">
        <w:t>A student may be expelled for engaging in documented serious misbehavior that violates the district’s Code</w:t>
      </w:r>
      <w:r>
        <w:t xml:space="preserve"> of Conduct</w:t>
      </w:r>
      <w:r w:rsidRPr="00F93E1E">
        <w:t>, despite documented behavioral interventions while placed in a DAEP. For purposes of discretionary expulsion from a DAEP, serious misbehavior means:</w:t>
      </w:r>
    </w:p>
    <w:p w14:paraId="745E7D25" w14:textId="77777777" w:rsidR="008A415D" w:rsidRPr="00F93E1E" w:rsidRDefault="008A415D" w:rsidP="00E40588">
      <w:pPr>
        <w:pStyle w:val="list1"/>
      </w:pPr>
      <w:r w:rsidRPr="00F93E1E">
        <w:t>Deliberate violent behavior that poses a direct threat to the health or safety of others;</w:t>
      </w:r>
    </w:p>
    <w:p w14:paraId="67F3EC53" w14:textId="77777777" w:rsidR="008A415D" w:rsidRPr="00F93E1E" w:rsidRDefault="008A415D" w:rsidP="00E40588">
      <w:pPr>
        <w:pStyle w:val="list1"/>
      </w:pPr>
      <w:r w:rsidRPr="00F93E1E">
        <w:t>Extortion, meaning the gaining of money or other property by force or threat;</w:t>
      </w:r>
    </w:p>
    <w:p w14:paraId="13BE1DF9" w14:textId="77777777" w:rsidR="008A415D" w:rsidRPr="00F93E1E" w:rsidRDefault="008A415D" w:rsidP="00E40588">
      <w:pPr>
        <w:pStyle w:val="list1"/>
      </w:pPr>
      <w:r w:rsidRPr="00F93E1E">
        <w:t>Conduct that constitutes coercion, as defined by Penal Code</w:t>
      </w:r>
      <w:r>
        <w:t xml:space="preserve"> 1.07</w:t>
      </w:r>
      <w:r w:rsidRPr="00F93E1E">
        <w:t>; or</w:t>
      </w:r>
    </w:p>
    <w:p w14:paraId="7F90898F" w14:textId="77777777" w:rsidR="008A415D" w:rsidRPr="00F93E1E" w:rsidRDefault="008A415D" w:rsidP="00E40588">
      <w:pPr>
        <w:pStyle w:val="list1"/>
      </w:pPr>
      <w:r w:rsidRPr="00F93E1E">
        <w:t>Conduct that constitutes the offense of:</w:t>
      </w:r>
      <w:r w:rsidRPr="00F02A5A">
        <w:rPr>
          <w:vanish/>
        </w:rPr>
        <w:fldChar w:fldCharType="begin"/>
      </w:r>
      <w:r w:rsidRPr="00F02A5A">
        <w:rPr>
          <w:vanish/>
        </w:rPr>
        <w:instrText xml:space="preserve"> LISTNUM  \l 1 \s 0  </w:instrText>
      </w:r>
      <w:r w:rsidRPr="00F02A5A">
        <w:rPr>
          <w:vanish/>
        </w:rPr>
        <w:fldChar w:fldCharType="end">
          <w:numberingChange w:id="365" w:author="Amy Davis" w:date="2023-07-10T14:44:00Z" w:original="0."/>
        </w:fldChar>
      </w:r>
    </w:p>
    <w:p w14:paraId="66FA2450" w14:textId="77777777" w:rsidR="008A415D" w:rsidRPr="00F93E1E" w:rsidRDefault="008A415D" w:rsidP="00E40588">
      <w:pPr>
        <w:pStyle w:val="list2"/>
      </w:pPr>
      <w:r w:rsidRPr="00F93E1E">
        <w:t>Public lewdness under Penal Code 21.07;</w:t>
      </w:r>
    </w:p>
    <w:p w14:paraId="25500A86" w14:textId="77777777" w:rsidR="008A415D" w:rsidRPr="00F93E1E" w:rsidRDefault="008A415D" w:rsidP="00E40588">
      <w:pPr>
        <w:pStyle w:val="list2"/>
      </w:pPr>
      <w:r w:rsidRPr="00F93E1E">
        <w:t>Indecent exposure under Penal Code 21.08;</w:t>
      </w:r>
    </w:p>
    <w:p w14:paraId="0AB07B05" w14:textId="77777777" w:rsidR="008A415D" w:rsidRPr="00F93E1E" w:rsidRDefault="008A415D" w:rsidP="00E40588">
      <w:pPr>
        <w:pStyle w:val="list2"/>
      </w:pPr>
      <w:r w:rsidRPr="00F93E1E">
        <w:t>Criminal mischief under Penal Code 28.03;</w:t>
      </w:r>
    </w:p>
    <w:p w14:paraId="2F6C151B" w14:textId="77777777" w:rsidR="008A415D" w:rsidRPr="00F93E1E" w:rsidRDefault="008A415D" w:rsidP="00E40588">
      <w:pPr>
        <w:pStyle w:val="list2"/>
      </w:pPr>
      <w:r>
        <w:t>H</w:t>
      </w:r>
      <w:r w:rsidRPr="00F93E1E">
        <w:t xml:space="preserve">azing under </w:t>
      </w:r>
      <w:r>
        <w:t xml:space="preserve">Education Code </w:t>
      </w:r>
      <w:r w:rsidRPr="00F93E1E">
        <w:t>37.152; or</w:t>
      </w:r>
    </w:p>
    <w:p w14:paraId="60727FAD" w14:textId="77777777" w:rsidR="008A415D" w:rsidRPr="00A072EF" w:rsidRDefault="008A415D" w:rsidP="00E40588">
      <w:pPr>
        <w:pStyle w:val="list2"/>
      </w:pPr>
      <w:r w:rsidRPr="00F93E1E">
        <w:t>Harassment under Penal Code 42.07(a)(1) of a student or district employee</w:t>
      </w:r>
      <w:r>
        <w:t>.</w:t>
      </w:r>
    </w:p>
    <w:p w14:paraId="23990C02" w14:textId="77777777" w:rsidR="008A415D" w:rsidRPr="00A072EF" w:rsidRDefault="008A415D" w:rsidP="00E40588">
      <w:pPr>
        <w:pStyle w:val="Heading3"/>
      </w:pPr>
      <w:bookmarkStart w:id="366" w:name="_Toc234211630"/>
      <w:bookmarkStart w:id="367" w:name="_Toc319498428"/>
      <w:bookmarkStart w:id="368" w:name="_Toc426358079"/>
      <w:bookmarkStart w:id="369" w:name="_Ref57194142"/>
      <w:bookmarkStart w:id="370" w:name="_Toc75958520"/>
      <w:bookmarkStart w:id="371" w:name="_Toc140588037"/>
      <w:r w:rsidRPr="00A072EF">
        <w:t>Mandatory Expulsion: Misconduct That Requires Expulsion</w:t>
      </w:r>
      <w:bookmarkEnd w:id="366"/>
      <w:bookmarkEnd w:id="367"/>
      <w:bookmarkEnd w:id="368"/>
      <w:bookmarkEnd w:id="369"/>
      <w:bookmarkEnd w:id="370"/>
      <w:bookmarkEnd w:id="371"/>
    </w:p>
    <w:p w14:paraId="416E5B61" w14:textId="77777777" w:rsidR="008A415D" w:rsidRPr="00A072EF" w:rsidRDefault="008A415D" w:rsidP="00F85A82">
      <w:pPr>
        <w:pStyle w:val="local1"/>
      </w:pPr>
      <w:r w:rsidRPr="00A072EF">
        <w:t xml:space="preserve">A student </w:t>
      </w:r>
      <w:r w:rsidRPr="0005662F">
        <w:rPr>
          <w:b/>
        </w:rPr>
        <w:t>must</w:t>
      </w:r>
      <w:r w:rsidRPr="00A072EF">
        <w:t xml:space="preserve"> be expelled under federal or state law for any of the following offenses that occur on school property or while attending a school-sponsored or school-related activity on or off school property:</w:t>
      </w:r>
    </w:p>
    <w:p w14:paraId="41B469FC" w14:textId="77777777" w:rsidR="008A415D" w:rsidRPr="00A072EF" w:rsidRDefault="008A415D" w:rsidP="00E40588">
      <w:pPr>
        <w:pStyle w:val="Heading4"/>
      </w:pPr>
      <w:bookmarkStart w:id="372" w:name="_Toc234211631"/>
      <w:bookmarkStart w:id="373" w:name="_Toc319498429"/>
      <w:bookmarkStart w:id="374" w:name="_Toc426358080"/>
      <w:r w:rsidRPr="00A072EF">
        <w:t>Under Federal Law</w:t>
      </w:r>
      <w:bookmarkEnd w:id="372"/>
      <w:bookmarkEnd w:id="373"/>
      <w:bookmarkEnd w:id="374"/>
    </w:p>
    <w:p w14:paraId="4152C8E8" w14:textId="77777777" w:rsidR="008A415D" w:rsidRPr="00A072EF" w:rsidRDefault="008A415D" w:rsidP="00E40588">
      <w:pPr>
        <w:pStyle w:val="ListBullet"/>
      </w:pPr>
      <w:r w:rsidRPr="00F93E1E">
        <w:t xml:space="preserve">Bringing to school or possessing at school, including any setting that is under the district’s control or supervision for the purpose of a school activity, a firearm, as defined by federal law. (See </w:t>
      </w:r>
      <w:r w:rsidRPr="0096453F">
        <w:rPr>
          <w:b/>
          <w:bCs/>
        </w:rPr>
        <w:t>glossary</w:t>
      </w:r>
      <w:r w:rsidRPr="00F93E1E">
        <w:t>.)</w:t>
      </w:r>
    </w:p>
    <w:p w14:paraId="1FF23663" w14:textId="77777777" w:rsidR="008A415D" w:rsidRPr="00A072EF" w:rsidRDefault="008A415D" w:rsidP="00F85A82">
      <w:pPr>
        <w:pStyle w:val="local1"/>
      </w:pPr>
      <w:bookmarkStart w:id="375" w:name="_Toc234211632"/>
      <w:bookmarkStart w:id="376" w:name="_Toc319498430"/>
      <w:bookmarkStart w:id="377" w:name="_Toc426358081"/>
      <w:r w:rsidRPr="00FE62B3">
        <w:rPr>
          <w:b/>
          <w:bCs/>
          <w:iCs/>
        </w:rPr>
        <w:t>Note</w:t>
      </w:r>
      <w:r w:rsidRPr="00FF41AB">
        <w:rPr>
          <w:i/>
        </w:rPr>
        <w:t>:</w:t>
      </w:r>
      <w:r>
        <w:rPr>
          <w:i/>
        </w:rPr>
        <w:t xml:space="preserve"> </w:t>
      </w:r>
      <w:r>
        <w:t xml:space="preserve">Mandatory expulsion under the federal Gun Free Schools Act does not apply to </w:t>
      </w:r>
      <w:r w:rsidRPr="00203B54">
        <w:rPr>
          <w:noProof/>
        </w:rPr>
        <w:t xml:space="preserve">a firearm that is lawfully stored inside a locked vehicle or </w:t>
      </w:r>
      <w:r>
        <w:rPr>
          <w:noProof/>
        </w:rPr>
        <w:t xml:space="preserve">to firearms used in </w:t>
      </w:r>
      <w:r w:rsidRPr="00203B54">
        <w:rPr>
          <w:noProof/>
        </w:rPr>
        <w:t xml:space="preserve">activities approved and authorized by the </w:t>
      </w:r>
      <w:r>
        <w:rPr>
          <w:noProof/>
        </w:rPr>
        <w:t>district when the district has</w:t>
      </w:r>
      <w:r w:rsidRPr="00203B54">
        <w:rPr>
          <w:noProof/>
        </w:rPr>
        <w:t xml:space="preserve"> adopt</w:t>
      </w:r>
      <w:r>
        <w:rPr>
          <w:noProof/>
        </w:rPr>
        <w:t>ed</w:t>
      </w:r>
      <w:r w:rsidRPr="00203B54">
        <w:rPr>
          <w:noProof/>
        </w:rPr>
        <w:t xml:space="preserve"> appropriate safeguards to ensure student safety.</w:t>
      </w:r>
      <w:bookmarkEnd w:id="375"/>
      <w:bookmarkEnd w:id="376"/>
      <w:bookmarkEnd w:id="377"/>
    </w:p>
    <w:p w14:paraId="2A1D4018" w14:textId="77777777" w:rsidR="008A415D" w:rsidRPr="00A072EF" w:rsidRDefault="008A415D" w:rsidP="00E40588">
      <w:pPr>
        <w:pStyle w:val="Heading4"/>
      </w:pPr>
      <w:r w:rsidRPr="00A072EF">
        <w:t>Under the Penal Code</w:t>
      </w:r>
    </w:p>
    <w:p w14:paraId="3F30A12D" w14:textId="77777777" w:rsidR="008A415D" w:rsidRPr="00A072EF" w:rsidRDefault="008A415D" w:rsidP="00E40588">
      <w:pPr>
        <w:pStyle w:val="ListBullet"/>
      </w:pPr>
      <w:r>
        <w:t>Unlawfully c</w:t>
      </w:r>
      <w:r w:rsidRPr="00F93E1E">
        <w:t xml:space="preserve">arrying on or about the student’s person the following, </w:t>
      </w:r>
      <w:r>
        <w:t xml:space="preserve">in the manner prohibited by </w:t>
      </w:r>
      <w:r w:rsidRPr="00F93E1E">
        <w:t>Penal Code</w:t>
      </w:r>
      <w:r>
        <w:t xml:space="preserve"> 46.02</w:t>
      </w:r>
      <w:r w:rsidRPr="00F93E1E">
        <w:t>:</w:t>
      </w:r>
    </w:p>
    <w:p w14:paraId="47A407A0" w14:textId="77777777" w:rsidR="008A415D" w:rsidRPr="00A072EF" w:rsidRDefault="008A415D" w:rsidP="00F02A5A">
      <w:pPr>
        <w:pStyle w:val="ListBullet2"/>
      </w:pPr>
      <w:r w:rsidRPr="00F93E1E">
        <w:t xml:space="preserve">A handgun, defined by state law as any firearm designed, made, or adapted to be used with one hand. (See </w:t>
      </w:r>
      <w:r w:rsidRPr="00747A2A">
        <w:rPr>
          <w:b/>
          <w:bCs/>
        </w:rPr>
        <w:t>glossary</w:t>
      </w:r>
      <w:r w:rsidRPr="00F93E1E">
        <w:t xml:space="preserve">.) </w:t>
      </w:r>
      <w:r w:rsidRPr="00D37A5F">
        <w:rPr>
          <w:i/>
          <w:iCs/>
        </w:rPr>
        <w:t>Note</w:t>
      </w:r>
      <w:r w:rsidRPr="00D37A5F">
        <w:t>:</w:t>
      </w:r>
      <w:r w:rsidRPr="00F93E1E">
        <w:t xml:space="preserve"> A student may not be expelled solely on the basis of the student’s use, exhibition, or possession of a firearm that occurs at an approved target range facility that is not located on a school campus</w:t>
      </w:r>
      <w:r>
        <w:t>;</w:t>
      </w:r>
      <w:r w:rsidRPr="00F93E1E">
        <w:t xml:space="preserve"> while participating in or preparing for a school-sponsored, shooting sports competition</w:t>
      </w:r>
      <w:r>
        <w:t xml:space="preserve"> </w:t>
      </w:r>
      <w:r w:rsidRPr="00F93E1E">
        <w:t>or a shooting sports educational activity that is sponsored or supported by the Parks and Wildlife Department</w:t>
      </w:r>
      <w:r>
        <w:t>;</w:t>
      </w:r>
      <w:r w:rsidRPr="00F93E1E">
        <w:t xml:space="preserve"> or a shooting sports sanctioning organization working with the department. [See policy FNCG(LEGAL).]</w:t>
      </w:r>
    </w:p>
    <w:p w14:paraId="7AC55B84" w14:textId="77777777" w:rsidR="008A415D" w:rsidRPr="00A072EF" w:rsidRDefault="008A415D" w:rsidP="00F02A5A">
      <w:pPr>
        <w:pStyle w:val="ListBullet2"/>
      </w:pPr>
      <w:r w:rsidRPr="00F93E1E">
        <w:t xml:space="preserve">A location-restricted knife, as defined by state law. (See </w:t>
      </w:r>
      <w:r w:rsidRPr="004863FE">
        <w:rPr>
          <w:b/>
          <w:bCs/>
        </w:rPr>
        <w:t>glossary</w:t>
      </w:r>
      <w:r w:rsidRPr="00F93E1E">
        <w:t>.)</w:t>
      </w:r>
    </w:p>
    <w:p w14:paraId="0054C15B" w14:textId="77777777" w:rsidR="008A415D" w:rsidRPr="00F93E1E" w:rsidRDefault="008A415D" w:rsidP="00F02A5A">
      <w:pPr>
        <w:pStyle w:val="ListBullet"/>
      </w:pPr>
      <w:r w:rsidRPr="00F93E1E">
        <w:lastRenderedPageBreak/>
        <w:t xml:space="preserve">Possessing, manufacturing, transporting, repairing, or selling a prohibited weapon, as defined in state law. (See </w:t>
      </w:r>
      <w:r w:rsidRPr="004863FE">
        <w:rPr>
          <w:b/>
          <w:bCs/>
        </w:rPr>
        <w:t>glossary</w:t>
      </w:r>
      <w:r w:rsidRPr="00F93E1E">
        <w:t>.)</w:t>
      </w:r>
    </w:p>
    <w:p w14:paraId="4E8A70D6" w14:textId="77777777" w:rsidR="008A415D" w:rsidRPr="00F93E1E" w:rsidRDefault="008A415D" w:rsidP="00F02A5A">
      <w:pPr>
        <w:pStyle w:val="ListBullet"/>
      </w:pPr>
      <w:r w:rsidRPr="00F93E1E">
        <w:t>Behaving in a manner that contains elements of the following offenses under the Penal Code:</w:t>
      </w:r>
    </w:p>
    <w:p w14:paraId="3017A51A" w14:textId="77777777" w:rsidR="008A415D" w:rsidRPr="00F93E1E" w:rsidRDefault="008A415D" w:rsidP="00F02A5A">
      <w:pPr>
        <w:pStyle w:val="ListBullet2"/>
      </w:pPr>
      <w:r w:rsidRPr="00F93E1E">
        <w:t>Aggravated assault, sexual assault, or aggravated sexual assault.</w:t>
      </w:r>
    </w:p>
    <w:p w14:paraId="162592C4" w14:textId="77777777" w:rsidR="008A415D" w:rsidRPr="00F93E1E" w:rsidRDefault="008A415D" w:rsidP="00F02A5A">
      <w:pPr>
        <w:pStyle w:val="ListBullet2"/>
      </w:pPr>
      <w:r w:rsidRPr="00F93E1E">
        <w:t xml:space="preserve">Arson. (See </w:t>
      </w:r>
      <w:r w:rsidRPr="000E50FB">
        <w:rPr>
          <w:b/>
          <w:bCs/>
        </w:rPr>
        <w:t>glossary</w:t>
      </w:r>
      <w:r w:rsidRPr="00F93E1E">
        <w:t>.)</w:t>
      </w:r>
    </w:p>
    <w:p w14:paraId="3A7C2525" w14:textId="77777777" w:rsidR="008A415D" w:rsidRPr="00F93E1E" w:rsidRDefault="008A415D" w:rsidP="00F02A5A">
      <w:pPr>
        <w:pStyle w:val="ListBullet2"/>
      </w:pPr>
      <w:r w:rsidRPr="00F93E1E">
        <w:t>Murder, capital murder, or criminal attempt to commit murder or capital murder.</w:t>
      </w:r>
    </w:p>
    <w:p w14:paraId="47A9E245" w14:textId="77777777" w:rsidR="008A415D" w:rsidRPr="00F93E1E" w:rsidRDefault="008A415D" w:rsidP="00F02A5A">
      <w:pPr>
        <w:pStyle w:val="ListBullet2"/>
      </w:pPr>
      <w:r w:rsidRPr="00F93E1E">
        <w:t>Indecency with a child.</w:t>
      </w:r>
    </w:p>
    <w:p w14:paraId="5B5A4522" w14:textId="77777777" w:rsidR="008A415D" w:rsidRPr="00F93E1E" w:rsidRDefault="008A415D" w:rsidP="00F02A5A">
      <w:pPr>
        <w:pStyle w:val="ListBullet2"/>
      </w:pPr>
      <w:r w:rsidRPr="00F93E1E">
        <w:t>Aggravated kidnapping.</w:t>
      </w:r>
    </w:p>
    <w:p w14:paraId="311B21EA" w14:textId="77777777" w:rsidR="008A415D" w:rsidRPr="00F93E1E" w:rsidRDefault="008A415D" w:rsidP="00F02A5A">
      <w:pPr>
        <w:pStyle w:val="ListBullet2"/>
      </w:pPr>
      <w:r w:rsidRPr="00F93E1E">
        <w:t>Aggravated robbery.</w:t>
      </w:r>
    </w:p>
    <w:p w14:paraId="78F0CB72" w14:textId="77777777" w:rsidR="008A415D" w:rsidRPr="00F93E1E" w:rsidRDefault="008A415D" w:rsidP="00F02A5A">
      <w:pPr>
        <w:pStyle w:val="ListBullet2"/>
      </w:pPr>
      <w:r w:rsidRPr="00F93E1E">
        <w:t>Manslaughter.</w:t>
      </w:r>
    </w:p>
    <w:p w14:paraId="48B9D285" w14:textId="77777777" w:rsidR="008A415D" w:rsidRPr="00A072EF" w:rsidRDefault="008A415D" w:rsidP="00EC31F5">
      <w:pPr>
        <w:pStyle w:val="ListBullet2"/>
      </w:pPr>
      <w:r w:rsidRPr="00F93E1E">
        <w:t>Criminally negligent homicide.</w:t>
      </w:r>
    </w:p>
    <w:p w14:paraId="1BCE06C5" w14:textId="77777777" w:rsidR="008A415D" w:rsidRPr="00F93E1E" w:rsidRDefault="008A415D" w:rsidP="00EC31F5">
      <w:pPr>
        <w:pStyle w:val="ListBullet2"/>
      </w:pPr>
      <w:r w:rsidRPr="00F93E1E">
        <w:t xml:space="preserve">Continuous sexual abuse of a young child or </w:t>
      </w:r>
      <w:r>
        <w:t>disabled individual</w:t>
      </w:r>
      <w:r w:rsidRPr="00F93E1E">
        <w:t>.</w:t>
      </w:r>
    </w:p>
    <w:p w14:paraId="49E66DDC" w14:textId="40E8B4D7" w:rsidR="008A415D" w:rsidRDefault="008A415D" w:rsidP="00EC31F5">
      <w:pPr>
        <w:pStyle w:val="ListBullet2"/>
      </w:pPr>
      <w:r w:rsidRPr="00F93E1E">
        <w:t>Behavior punishable as a felony that involves selling, giving, or delivering to another person or possessing, using, or being under the influence of a controlled substance</w:t>
      </w:r>
      <w:r>
        <w:t xml:space="preserve"> or</w:t>
      </w:r>
      <w:r w:rsidRPr="00F93E1E">
        <w:t xml:space="preserve"> a dangerous drug</w:t>
      </w:r>
      <w:r>
        <w:t>.</w:t>
      </w:r>
    </w:p>
    <w:p w14:paraId="281176E7" w14:textId="77777777" w:rsidR="008A415D" w:rsidRPr="00F93E1E" w:rsidRDefault="008A415D" w:rsidP="00EC31F5">
      <w:pPr>
        <w:pStyle w:val="ListBullet"/>
      </w:pPr>
      <w:r w:rsidRPr="00F93E1E">
        <w:t>Engaging in retaliation against a school employee or volunteer combined with one of the above-listed mandatory expulsion offenses</w:t>
      </w:r>
      <w:r>
        <w:t>.</w:t>
      </w:r>
    </w:p>
    <w:p w14:paraId="410B3790" w14:textId="77777777" w:rsidR="008A415D" w:rsidRPr="00A072EF" w:rsidRDefault="008A415D" w:rsidP="00F02A5A">
      <w:pPr>
        <w:pStyle w:val="Heading3"/>
      </w:pPr>
      <w:bookmarkStart w:id="378" w:name="_Toc234211633"/>
      <w:bookmarkStart w:id="379" w:name="_Toc319498431"/>
      <w:bookmarkStart w:id="380" w:name="_Toc426358082"/>
      <w:bookmarkStart w:id="381" w:name="_Toc75958521"/>
      <w:bookmarkStart w:id="382" w:name="_Toc140588038"/>
      <w:r w:rsidRPr="00A072EF">
        <w:t>Under Age Ten</w:t>
      </w:r>
      <w:bookmarkEnd w:id="378"/>
      <w:bookmarkEnd w:id="379"/>
      <w:bookmarkEnd w:id="380"/>
      <w:bookmarkEnd w:id="381"/>
      <w:bookmarkEnd w:id="382"/>
    </w:p>
    <w:p w14:paraId="665F5944" w14:textId="77777777" w:rsidR="008A415D" w:rsidRPr="00A072EF" w:rsidRDefault="008A415D" w:rsidP="00F85A82">
      <w:pPr>
        <w:pStyle w:val="local1"/>
      </w:pPr>
      <w:r w:rsidRPr="00A072EF">
        <w:t>When a student under the age of ten engages in behavior that is expellable behavior, the student shall not be expelled, but shall be placed in a DAEP. A student under age six shall not be placed in a DAEP unless the student commits a federal firearm offense.</w:t>
      </w:r>
    </w:p>
    <w:p w14:paraId="72F06A41" w14:textId="77777777" w:rsidR="008A415D" w:rsidRPr="00A072EF" w:rsidRDefault="008A415D" w:rsidP="00F02A5A">
      <w:pPr>
        <w:pStyle w:val="Heading3"/>
      </w:pPr>
      <w:bookmarkStart w:id="383" w:name="_Toc234211635"/>
      <w:bookmarkStart w:id="384" w:name="_Toc319498433"/>
      <w:bookmarkStart w:id="385" w:name="_Toc426358084"/>
      <w:bookmarkStart w:id="386" w:name="_Toc75958522"/>
      <w:bookmarkStart w:id="387" w:name="_Toc140588039"/>
      <w:r w:rsidRPr="00A072EF">
        <w:t>Process</w:t>
      </w:r>
      <w:bookmarkEnd w:id="383"/>
      <w:bookmarkEnd w:id="384"/>
      <w:bookmarkEnd w:id="385"/>
      <w:bookmarkEnd w:id="386"/>
      <w:bookmarkEnd w:id="387"/>
    </w:p>
    <w:p w14:paraId="0C2936AE" w14:textId="337068F6" w:rsidR="008A415D" w:rsidRPr="00F93E1E" w:rsidRDefault="008A415D" w:rsidP="00F02A5A">
      <w:pPr>
        <w:pStyle w:val="local1"/>
      </w:pPr>
      <w:r w:rsidRPr="00F93E1E">
        <w:t>If a student is believed to have commi</w:t>
      </w:r>
      <w:r w:rsidR="00122611">
        <w:t>tted an expellable offense, the campus behavior coordinator</w:t>
      </w:r>
      <w:r w:rsidRPr="00F93E1E">
        <w:t xml:space="preserve"> or other appropriate administrator shall schedule a hearing within a reasonable time. The student’s parent shall be invited in writing to attend the hearing.</w:t>
      </w:r>
    </w:p>
    <w:p w14:paraId="24235674" w14:textId="69713A99" w:rsidR="008A415D" w:rsidRPr="00F93E1E" w:rsidRDefault="008A415D" w:rsidP="00F02A5A">
      <w:pPr>
        <w:pStyle w:val="local1"/>
      </w:pPr>
      <w:r w:rsidRPr="00F93E1E">
        <w:t xml:space="preserve">Until a hearing can be held, the </w:t>
      </w:r>
      <w:r>
        <w:t>CBC</w:t>
      </w:r>
      <w:r w:rsidRPr="00F93E1E">
        <w:t xml:space="preserve"> or other administrator may place the student in:</w:t>
      </w:r>
    </w:p>
    <w:p w14:paraId="7AB85E2E" w14:textId="77777777" w:rsidR="008A415D" w:rsidRPr="00F93E1E" w:rsidRDefault="008A415D" w:rsidP="00F02A5A">
      <w:pPr>
        <w:pStyle w:val="ListBullet"/>
      </w:pPr>
      <w:r w:rsidRPr="00F93E1E">
        <w:t>Another appropriate classroom.</w:t>
      </w:r>
    </w:p>
    <w:p w14:paraId="0E01F3D7" w14:textId="37E1FF69" w:rsidR="008A415D" w:rsidRPr="00F93E1E" w:rsidRDefault="008A415D" w:rsidP="00F02A5A">
      <w:pPr>
        <w:pStyle w:val="ListBullet"/>
      </w:pPr>
      <w:r>
        <w:t>ISS</w:t>
      </w:r>
      <w:r w:rsidRPr="00F93E1E">
        <w:t>.</w:t>
      </w:r>
    </w:p>
    <w:p w14:paraId="7BF42C95" w14:textId="77777777" w:rsidR="008A415D" w:rsidRPr="00F93E1E" w:rsidRDefault="008A415D" w:rsidP="00F02A5A">
      <w:pPr>
        <w:pStyle w:val="ListBullet"/>
      </w:pPr>
      <w:r w:rsidRPr="00F93E1E">
        <w:t>Out-of-school suspension.</w:t>
      </w:r>
    </w:p>
    <w:p w14:paraId="615F5A25" w14:textId="77777777" w:rsidR="008A415D" w:rsidRPr="00A072EF" w:rsidRDefault="008A415D" w:rsidP="00F02A5A">
      <w:pPr>
        <w:pStyle w:val="ListBullet"/>
      </w:pPr>
      <w:r w:rsidRPr="00F93E1E">
        <w:t>DAEP.</w:t>
      </w:r>
    </w:p>
    <w:p w14:paraId="22122DC3" w14:textId="77777777" w:rsidR="008A415D" w:rsidRPr="00A072EF" w:rsidRDefault="008A415D" w:rsidP="00F02A5A">
      <w:pPr>
        <w:pStyle w:val="Heading4"/>
      </w:pPr>
      <w:bookmarkStart w:id="388" w:name="_Toc234211636"/>
      <w:bookmarkStart w:id="389" w:name="_Toc319498434"/>
      <w:bookmarkStart w:id="390" w:name="_Toc426358085"/>
      <w:r w:rsidRPr="00A072EF">
        <w:t>Hearing</w:t>
      </w:r>
      <w:bookmarkEnd w:id="388"/>
      <w:bookmarkEnd w:id="389"/>
      <w:bookmarkEnd w:id="390"/>
    </w:p>
    <w:p w14:paraId="2E725008" w14:textId="77777777" w:rsidR="008A415D" w:rsidRPr="00F93E1E" w:rsidRDefault="008A415D" w:rsidP="00F02A5A">
      <w:pPr>
        <w:pStyle w:val="local1"/>
      </w:pPr>
      <w:r w:rsidRPr="00F93E1E">
        <w:t>A student facing expulsion shall be given a hearing with appropriate due process. The student is entitled to:</w:t>
      </w:r>
    </w:p>
    <w:p w14:paraId="7275139A" w14:textId="77777777" w:rsidR="008A415D" w:rsidRPr="00F93E1E" w:rsidRDefault="008A415D" w:rsidP="00F02A5A">
      <w:pPr>
        <w:pStyle w:val="list1"/>
      </w:pPr>
      <w:r w:rsidRPr="00F93E1E">
        <w:t>Representation by the student’s parent or another adult who can provide guidance to the student and who is not an employee of the district,</w:t>
      </w:r>
    </w:p>
    <w:p w14:paraId="107DECD7" w14:textId="77777777" w:rsidR="008A415D" w:rsidRPr="00F93E1E" w:rsidRDefault="008A415D" w:rsidP="00F02A5A">
      <w:pPr>
        <w:pStyle w:val="list1"/>
      </w:pPr>
      <w:r w:rsidRPr="00F93E1E">
        <w:lastRenderedPageBreak/>
        <w:t>An opportunity to testify and to present evidence and witnesses in the student’s defense, and</w:t>
      </w:r>
    </w:p>
    <w:p w14:paraId="49F3AB2D" w14:textId="77777777" w:rsidR="008A415D" w:rsidRPr="00F93E1E" w:rsidRDefault="008A415D" w:rsidP="00F02A5A">
      <w:pPr>
        <w:pStyle w:val="list1"/>
      </w:pPr>
      <w:r w:rsidRPr="00F93E1E">
        <w:t>An opportunity to question the witnesses called by the district at the hearing.</w:t>
      </w:r>
      <w:r w:rsidRPr="00F02A5A">
        <w:rPr>
          <w:vanish/>
        </w:rPr>
        <w:fldChar w:fldCharType="begin"/>
      </w:r>
      <w:r w:rsidRPr="00F02A5A">
        <w:rPr>
          <w:vanish/>
        </w:rPr>
        <w:instrText xml:space="preserve"> LISTNUM  \l 1 \s 0  </w:instrText>
      </w:r>
      <w:r w:rsidRPr="00F02A5A">
        <w:rPr>
          <w:vanish/>
        </w:rPr>
        <w:fldChar w:fldCharType="end">
          <w:numberingChange w:id="391" w:author="Megan McGufficke" w:date="2021-06-14T08:55:00Z" w:original="0."/>
        </w:fldChar>
      </w:r>
    </w:p>
    <w:p w14:paraId="23FACA98" w14:textId="77777777" w:rsidR="008A415D" w:rsidRPr="00A072EF" w:rsidRDefault="008A415D" w:rsidP="00F02A5A">
      <w:pPr>
        <w:pStyle w:val="local1"/>
      </w:pPr>
      <w:r w:rsidRPr="00A072EF">
        <w:t>After providing notice to the student and parent of the hearing, the district may hold the hearing regardless of whether the student or the student’s parent attends.</w:t>
      </w:r>
    </w:p>
    <w:p w14:paraId="7BF5740D" w14:textId="143B7AEC" w:rsidR="008A415D" w:rsidRPr="00A072EF" w:rsidRDefault="008A415D" w:rsidP="00F02A5A">
      <w:pPr>
        <w:pStyle w:val="local1"/>
      </w:pPr>
      <w:r w:rsidRPr="00122611">
        <w:t>The boa</w:t>
      </w:r>
      <w:r w:rsidR="00122611">
        <w:t xml:space="preserve">rd of </w:t>
      </w:r>
      <w:r w:rsidR="00BA02FC">
        <w:t>trustee’s</w:t>
      </w:r>
      <w:r w:rsidR="00122611">
        <w:t xml:space="preserve"> delegates to the District’s Discipline Coordinator</w:t>
      </w:r>
      <w:r w:rsidRPr="00122611">
        <w:t xml:space="preserve"> authority to conduct hearings and expel students.</w:t>
      </w:r>
    </w:p>
    <w:p w14:paraId="12721175" w14:textId="77777777" w:rsidR="008A415D" w:rsidRPr="00A072EF" w:rsidRDefault="008A415D" w:rsidP="00F02A5A">
      <w:pPr>
        <w:pStyle w:val="Heading4"/>
      </w:pPr>
      <w:bookmarkStart w:id="392" w:name="_Toc234211637"/>
      <w:bookmarkStart w:id="393" w:name="_Toc319498435"/>
      <w:bookmarkStart w:id="394" w:name="_Toc426358086"/>
      <w:r w:rsidRPr="004A24AD">
        <w:t>Board Review of Expulsion</w:t>
      </w:r>
      <w:bookmarkEnd w:id="392"/>
      <w:bookmarkEnd w:id="393"/>
      <w:bookmarkEnd w:id="394"/>
    </w:p>
    <w:p w14:paraId="3D147D5C" w14:textId="77777777" w:rsidR="008A415D" w:rsidRPr="00122611" w:rsidRDefault="008A415D" w:rsidP="00F02A5A">
      <w:pPr>
        <w:pStyle w:val="local1"/>
      </w:pPr>
      <w:r w:rsidRPr="00122611">
        <w:t>After the due process hearing, the expelled student may request that the board review the expulsion decisions. The student or parent must submit a written request to the superintendent within seven days after receipt of the written decision. The superintendent must provide the student or parent written notice of the date, time, and place of the meeting at which the board will review the decision.</w:t>
      </w:r>
    </w:p>
    <w:p w14:paraId="561A13AE" w14:textId="77777777" w:rsidR="008A415D" w:rsidRPr="00122611" w:rsidRDefault="008A415D" w:rsidP="00F02A5A">
      <w:pPr>
        <w:pStyle w:val="local1"/>
      </w:pPr>
      <w:r w:rsidRPr="00122611">
        <w:t>The board shall review the record of the expulsion hearing in a closed meeting unless the parent requests in writing that the matter be held in an open meeting. The board may also hear a statement from the student or parent and from the board’s designee.</w:t>
      </w:r>
    </w:p>
    <w:p w14:paraId="4171CB35" w14:textId="77777777" w:rsidR="008A415D" w:rsidRPr="00A072EF" w:rsidRDefault="008A415D" w:rsidP="00F02A5A">
      <w:pPr>
        <w:pStyle w:val="local1"/>
      </w:pPr>
      <w:r w:rsidRPr="00122611">
        <w:t>The board shall consider and base its decision on evidence reflected in the record and any statements made by the parties at the review. The board shall make and communicate its decision orally at the conclusion of the presentation. Consequences shall not be deferred pending the outcome of the hearing.</w:t>
      </w:r>
    </w:p>
    <w:p w14:paraId="458D97A8" w14:textId="77777777" w:rsidR="008A415D" w:rsidRPr="00A072EF" w:rsidRDefault="008A415D" w:rsidP="00B51EDF">
      <w:pPr>
        <w:pStyle w:val="Heading4"/>
      </w:pPr>
      <w:bookmarkStart w:id="395" w:name="_Toc234211638"/>
      <w:bookmarkStart w:id="396" w:name="_Toc319498436"/>
      <w:bookmarkStart w:id="397" w:name="_Toc426358087"/>
      <w:r w:rsidRPr="00A072EF">
        <w:t>Expulsion Order</w:t>
      </w:r>
      <w:bookmarkEnd w:id="395"/>
      <w:bookmarkEnd w:id="396"/>
      <w:bookmarkEnd w:id="397"/>
    </w:p>
    <w:p w14:paraId="63FFD4FB" w14:textId="6FDEF090" w:rsidR="008A415D" w:rsidRPr="00F93E1E" w:rsidRDefault="008A415D" w:rsidP="00B51EDF">
      <w:pPr>
        <w:pStyle w:val="local1"/>
      </w:pPr>
      <w:r w:rsidRPr="00F93E1E">
        <w:t xml:space="preserve">Before ordering the expulsion, the board or </w:t>
      </w:r>
      <w:r w:rsidR="00122611">
        <w:t>campus behavior coordinator</w:t>
      </w:r>
      <w:r w:rsidRPr="00F93E1E">
        <w:t xml:space="preserve"> shall take into consideration:</w:t>
      </w:r>
    </w:p>
    <w:p w14:paraId="689A8FED" w14:textId="77777777" w:rsidR="008A415D" w:rsidRPr="00F93E1E" w:rsidRDefault="008A415D" w:rsidP="00B51EDF">
      <w:pPr>
        <w:pStyle w:val="list1"/>
      </w:pPr>
      <w:r w:rsidRPr="00F93E1E">
        <w:t xml:space="preserve">Self-defense (see </w:t>
      </w:r>
      <w:r w:rsidRPr="000E50FB">
        <w:rPr>
          <w:b/>
          <w:bCs/>
        </w:rPr>
        <w:t>glossary</w:t>
      </w:r>
      <w:r w:rsidRPr="00F93E1E">
        <w:t>),</w:t>
      </w:r>
    </w:p>
    <w:p w14:paraId="0C9062C6" w14:textId="77777777" w:rsidR="008A415D" w:rsidRPr="00F93E1E" w:rsidRDefault="008A415D" w:rsidP="00B51EDF">
      <w:pPr>
        <w:pStyle w:val="list1"/>
      </w:pPr>
      <w:r w:rsidRPr="00F93E1E">
        <w:t xml:space="preserve">Intent or lack of intent at the time the student engaged in the conduct, </w:t>
      </w:r>
    </w:p>
    <w:p w14:paraId="1A29FA15" w14:textId="77777777" w:rsidR="008A415D" w:rsidRPr="00F93E1E" w:rsidRDefault="008A415D" w:rsidP="00B51EDF">
      <w:pPr>
        <w:pStyle w:val="list1"/>
      </w:pPr>
      <w:r w:rsidRPr="00F93E1E">
        <w:t xml:space="preserve">The student’s disciplinary history, </w:t>
      </w:r>
    </w:p>
    <w:p w14:paraId="576BBB4A" w14:textId="77777777" w:rsidR="008A415D" w:rsidRDefault="008A415D" w:rsidP="00B51EDF">
      <w:pPr>
        <w:pStyle w:val="list1"/>
      </w:pPr>
      <w:r w:rsidRPr="00F93E1E">
        <w:t>A disability that substantially impairs the student’s capacity to appreciate the wrongfulness of the student’s conduct</w:t>
      </w:r>
      <w:r>
        <w:t>,</w:t>
      </w:r>
    </w:p>
    <w:p w14:paraId="5AFCE08B" w14:textId="77777777" w:rsidR="008A415D" w:rsidRDefault="008A415D" w:rsidP="00B51EDF">
      <w:pPr>
        <w:pStyle w:val="list1"/>
      </w:pPr>
      <w:r>
        <w:t>A student’s status in the conservatorship of the Department of Family and Protective Services (foster care), or</w:t>
      </w:r>
    </w:p>
    <w:p w14:paraId="323F2C75" w14:textId="77777777" w:rsidR="008A415D" w:rsidRPr="00F93E1E" w:rsidRDefault="008A415D" w:rsidP="00B51EDF">
      <w:pPr>
        <w:pStyle w:val="list1"/>
      </w:pPr>
      <w:r>
        <w:t>A student’s status as homeless.</w:t>
      </w:r>
      <w:r w:rsidRPr="00B51EDF">
        <w:rPr>
          <w:vanish/>
        </w:rPr>
        <w:fldChar w:fldCharType="begin"/>
      </w:r>
      <w:r w:rsidRPr="00B51EDF">
        <w:rPr>
          <w:vanish/>
        </w:rPr>
        <w:instrText xml:space="preserve"> LISTNUM  \l 1 \s 0  </w:instrText>
      </w:r>
      <w:r w:rsidRPr="00B51EDF">
        <w:rPr>
          <w:vanish/>
        </w:rPr>
        <w:fldChar w:fldCharType="end">
          <w:numberingChange w:id="398" w:author="Amy Davis" w:date="2023-07-10T14:44:00Z" w:original="0."/>
        </w:fldChar>
      </w:r>
    </w:p>
    <w:p w14:paraId="3C9956ED" w14:textId="77777777" w:rsidR="008A415D" w:rsidRPr="00F93E1E" w:rsidRDefault="008A415D" w:rsidP="00B51EDF">
      <w:pPr>
        <w:pStyle w:val="local1"/>
      </w:pPr>
      <w:r w:rsidRPr="00F93E1E">
        <w:t>If the student is expelled, the board or its designee shall deliver to the student and the student’s parent a copy of the order expelling the student.</w:t>
      </w:r>
    </w:p>
    <w:p w14:paraId="61A89471" w14:textId="3035D430" w:rsidR="008A415D" w:rsidRPr="00F93E1E" w:rsidRDefault="008A415D" w:rsidP="00B51EDF">
      <w:pPr>
        <w:pStyle w:val="local1"/>
      </w:pPr>
      <w:r w:rsidRPr="00F93E1E">
        <w:t>Not later than the second business day after the hearing, the</w:t>
      </w:r>
      <w:r w:rsidR="00122611">
        <w:t xml:space="preserve"> District’s Discipline Coordinator</w:t>
      </w:r>
      <w:r w:rsidRPr="00F93E1E">
        <w:t xml:space="preserve"> shall deliver to the juvenile court a copy of the expulsion order and the information required by Section 52.04 of the Family Code.</w:t>
      </w:r>
    </w:p>
    <w:p w14:paraId="1B53A4CB" w14:textId="08E4F9F7" w:rsidR="008A415D" w:rsidRPr="00A072EF" w:rsidRDefault="008A415D" w:rsidP="00B51EDF">
      <w:pPr>
        <w:pStyle w:val="local1"/>
      </w:pPr>
      <w:r w:rsidRPr="00F93E1E">
        <w:t>If the length of the expulsion is inconsistent with the guidelines included in the Code of Conduct, the expulsion order shall give notice of the inconsistency.</w:t>
      </w:r>
    </w:p>
    <w:p w14:paraId="72E5CF3E" w14:textId="77777777" w:rsidR="008A415D" w:rsidRPr="00A072EF" w:rsidRDefault="008A415D" w:rsidP="00B51EDF">
      <w:pPr>
        <w:pStyle w:val="Heading3"/>
      </w:pPr>
      <w:bookmarkStart w:id="399" w:name="_Toc234211639"/>
      <w:bookmarkStart w:id="400" w:name="_Toc319498437"/>
      <w:bookmarkStart w:id="401" w:name="_Toc426358088"/>
      <w:bookmarkStart w:id="402" w:name="_Toc75958523"/>
      <w:bookmarkStart w:id="403" w:name="_Toc140588040"/>
      <w:r w:rsidRPr="00A072EF">
        <w:lastRenderedPageBreak/>
        <w:t>Length of Expulsion</w:t>
      </w:r>
      <w:bookmarkEnd w:id="399"/>
      <w:bookmarkEnd w:id="400"/>
      <w:bookmarkEnd w:id="401"/>
      <w:bookmarkEnd w:id="402"/>
      <w:bookmarkEnd w:id="403"/>
    </w:p>
    <w:p w14:paraId="754C7302" w14:textId="77777777" w:rsidR="008A415D" w:rsidRPr="00A072EF" w:rsidRDefault="008A415D" w:rsidP="00F85A82">
      <w:pPr>
        <w:pStyle w:val="local1"/>
      </w:pPr>
      <w:r w:rsidRPr="00A072EF">
        <w:t xml:space="preserve">The length of an expulsion shall be </w:t>
      </w:r>
      <w:r>
        <w:t>based on</w:t>
      </w:r>
      <w:r w:rsidRPr="00A072EF">
        <w:t xml:space="preserve"> the seriousness of the offense, the student’s age and grade level, the frequency of misbehavior, the student’s attitude, and statutory requirements.</w:t>
      </w:r>
    </w:p>
    <w:p w14:paraId="10E50CBD" w14:textId="77777777" w:rsidR="008A415D" w:rsidRPr="00A072EF" w:rsidRDefault="008A415D" w:rsidP="00F85A82">
      <w:pPr>
        <w:pStyle w:val="local1"/>
      </w:pPr>
      <w:r w:rsidRPr="00A072EF">
        <w:t>The duration of a student’s expulsion shall be determined on a case-by-case basis. The maximum period of expulsion is one calendar year</w:t>
      </w:r>
      <w:r>
        <w:t>,</w:t>
      </w:r>
      <w:r w:rsidRPr="00A072EF">
        <w:t xml:space="preserve"> except as provided below.</w:t>
      </w:r>
    </w:p>
    <w:p w14:paraId="3E266FA0" w14:textId="77777777" w:rsidR="008A415D" w:rsidRPr="00F93E1E" w:rsidRDefault="008A415D" w:rsidP="00B51EDF">
      <w:pPr>
        <w:pStyle w:val="local1"/>
      </w:pPr>
      <w:r w:rsidRPr="00F93E1E">
        <w:t>An expulsion may not exceed one year unless, after review, the district determines that:</w:t>
      </w:r>
    </w:p>
    <w:p w14:paraId="6395131B" w14:textId="77777777" w:rsidR="008A415D" w:rsidRPr="00F93E1E" w:rsidRDefault="008A415D" w:rsidP="00B51EDF">
      <w:pPr>
        <w:pStyle w:val="list1"/>
      </w:pPr>
      <w:r w:rsidRPr="00F93E1E">
        <w:t xml:space="preserve">The student is a threat to the safety of other students or to district employees, or </w:t>
      </w:r>
    </w:p>
    <w:p w14:paraId="690AE5AC" w14:textId="77777777" w:rsidR="008A415D" w:rsidRPr="00A072EF" w:rsidRDefault="008A415D" w:rsidP="00B51EDF">
      <w:pPr>
        <w:pStyle w:val="list1"/>
      </w:pPr>
      <w:r w:rsidRPr="00F93E1E">
        <w:t>Extended expulsion is in the best interest of the student.</w:t>
      </w:r>
      <w:r w:rsidRPr="00A23F77">
        <w:rPr>
          <w:vanish/>
        </w:rPr>
        <w:fldChar w:fldCharType="begin"/>
      </w:r>
      <w:r w:rsidRPr="00A23F77">
        <w:rPr>
          <w:vanish/>
        </w:rPr>
        <w:instrText xml:space="preserve"> LISTNUM  \l 1 \s 0  </w:instrText>
      </w:r>
      <w:r w:rsidRPr="00A23F77">
        <w:rPr>
          <w:vanish/>
        </w:rPr>
        <w:fldChar w:fldCharType="end">
          <w:numberingChange w:id="404" w:author="Megan McGufficke" w:date="2021-06-14T08:55:00Z" w:original="0."/>
        </w:fldChar>
      </w:r>
    </w:p>
    <w:p w14:paraId="6219E2C8" w14:textId="77777777" w:rsidR="008A415D" w:rsidRPr="00A072EF" w:rsidRDefault="008A415D" w:rsidP="00B51EDF">
      <w:pPr>
        <w:pStyle w:val="local1"/>
      </w:pPr>
      <w:r w:rsidRPr="00A072EF">
        <w:t>State and federal law require a student to be expelled from the regular classroom for a period of at least one calendar year for bringing a firearm, as defined by federal law, to school. However, the superintendent may modify the length of the expulsion on a case-by-case basis.</w:t>
      </w:r>
    </w:p>
    <w:p w14:paraId="161DF0B2" w14:textId="77777777" w:rsidR="008A415D" w:rsidRPr="00A072EF" w:rsidRDefault="008A415D" w:rsidP="00B51EDF">
      <w:pPr>
        <w:pStyle w:val="local1"/>
      </w:pPr>
      <w:r w:rsidRPr="00A072EF">
        <w:t>Students who commit offenses that require expulsion at the end of one school year may be expelled into the next school year to complete the term of expulsion.</w:t>
      </w:r>
    </w:p>
    <w:p w14:paraId="15A78E92" w14:textId="77777777" w:rsidR="008A415D" w:rsidRPr="00A072EF" w:rsidRDefault="008A415D" w:rsidP="00B51EDF">
      <w:pPr>
        <w:pStyle w:val="Heading3"/>
      </w:pPr>
      <w:bookmarkStart w:id="405" w:name="_Toc234211640"/>
      <w:bookmarkStart w:id="406" w:name="_Toc319498438"/>
      <w:bookmarkStart w:id="407" w:name="_Toc426358089"/>
      <w:bookmarkStart w:id="408" w:name="_Toc75958524"/>
      <w:bookmarkStart w:id="409" w:name="_Toc140588041"/>
      <w:r w:rsidRPr="00A072EF">
        <w:t xml:space="preserve">Withdrawal </w:t>
      </w:r>
      <w:r>
        <w:t>D</w:t>
      </w:r>
      <w:r w:rsidRPr="00A072EF">
        <w:t>uring Process</w:t>
      </w:r>
      <w:bookmarkEnd w:id="405"/>
      <w:bookmarkEnd w:id="406"/>
      <w:bookmarkEnd w:id="407"/>
      <w:bookmarkEnd w:id="408"/>
      <w:bookmarkEnd w:id="409"/>
    </w:p>
    <w:p w14:paraId="58152977" w14:textId="77777777" w:rsidR="008A415D" w:rsidRPr="00A072EF" w:rsidRDefault="008A415D" w:rsidP="00B51EDF">
      <w:pPr>
        <w:pStyle w:val="local1"/>
      </w:pPr>
      <w:r w:rsidRPr="00A072EF">
        <w:t>When a student</w:t>
      </w:r>
      <w:r>
        <w:t>’s conduct</w:t>
      </w:r>
      <w:r w:rsidRPr="00A072EF">
        <w:t xml:space="preserve"> requires or permits expulsion from the district and the student withdraws from the district before the expulsion hearing takes place, the district may conduct the hearing after sending written notice to the parent and student.</w:t>
      </w:r>
    </w:p>
    <w:p w14:paraId="3EE49D70" w14:textId="77777777" w:rsidR="008A415D" w:rsidRPr="00A072EF" w:rsidRDefault="008A415D" w:rsidP="00B51EDF">
      <w:pPr>
        <w:pStyle w:val="local1"/>
      </w:pPr>
      <w:r w:rsidRPr="00A072EF">
        <w:t>If the student then re</w:t>
      </w:r>
      <w:r>
        <w:t>-</w:t>
      </w:r>
      <w:r w:rsidRPr="00A072EF">
        <w:t>enrolls in the district during the same or subsequent school year, the district may enforce the expulsion order at that time, less any expulsion period that has been served by the student during enrollment in another district.</w:t>
      </w:r>
    </w:p>
    <w:p w14:paraId="6378980B" w14:textId="55F349C4" w:rsidR="008A415D" w:rsidRPr="00A072EF" w:rsidRDefault="008A415D" w:rsidP="00F85A82">
      <w:pPr>
        <w:pStyle w:val="local1"/>
      </w:pPr>
      <w:r w:rsidRPr="00A072EF">
        <w:t xml:space="preserve">If the </w:t>
      </w:r>
      <w:r>
        <w:t>CBC</w:t>
      </w:r>
      <w:r w:rsidRPr="00A072EF">
        <w:t xml:space="preserve"> or the board fails to issue an expulsion order after the student withdraws, the next district in which the student enrolls may complete the proceedings.</w:t>
      </w:r>
    </w:p>
    <w:p w14:paraId="246DCD57" w14:textId="77777777" w:rsidR="008A415D" w:rsidRPr="00A072EF" w:rsidRDefault="008A415D" w:rsidP="00B51EDF">
      <w:pPr>
        <w:pStyle w:val="Heading3"/>
      </w:pPr>
      <w:bookmarkStart w:id="410" w:name="_Toc234211641"/>
      <w:bookmarkStart w:id="411" w:name="_Toc319498439"/>
      <w:bookmarkStart w:id="412" w:name="_Toc426358090"/>
      <w:bookmarkStart w:id="413" w:name="_Toc75958525"/>
      <w:bookmarkStart w:id="414" w:name="_Toc140588042"/>
      <w:r w:rsidRPr="00A072EF">
        <w:t>Additional Misconduct</w:t>
      </w:r>
      <w:bookmarkEnd w:id="410"/>
      <w:bookmarkEnd w:id="411"/>
      <w:bookmarkEnd w:id="412"/>
      <w:bookmarkEnd w:id="413"/>
      <w:bookmarkEnd w:id="414"/>
    </w:p>
    <w:p w14:paraId="236B594D" w14:textId="7161CF93" w:rsidR="008A415D" w:rsidRPr="00A072EF" w:rsidRDefault="008A415D" w:rsidP="00F85A82">
      <w:pPr>
        <w:pStyle w:val="local1"/>
      </w:pPr>
      <w:r w:rsidRPr="00A072EF">
        <w:t xml:space="preserve">If during the expulsion, the student engages in additional conduct for which placement in a DAEP or expulsion is required or permitted, additional proceedings may be conducted, and the </w:t>
      </w:r>
      <w:r>
        <w:t>CBC</w:t>
      </w:r>
      <w:r w:rsidRPr="00A072EF">
        <w:t xml:space="preserve"> or the board may issue an additional disciplinary order as a result of those proceedings.</w:t>
      </w:r>
    </w:p>
    <w:p w14:paraId="684D9884" w14:textId="77777777" w:rsidR="008A415D" w:rsidRPr="00A072EF" w:rsidRDefault="008A415D" w:rsidP="00B51EDF">
      <w:pPr>
        <w:pStyle w:val="Heading3"/>
      </w:pPr>
      <w:bookmarkStart w:id="415" w:name="_Toc234211642"/>
      <w:bookmarkStart w:id="416" w:name="_Toc319498440"/>
      <w:bookmarkStart w:id="417" w:name="_Toc426358091"/>
      <w:bookmarkStart w:id="418" w:name="_Toc75958526"/>
      <w:bookmarkStart w:id="419" w:name="_Toc140588043"/>
      <w:r w:rsidRPr="00A072EF">
        <w:t xml:space="preserve">Restrictions </w:t>
      </w:r>
      <w:r>
        <w:t>D</w:t>
      </w:r>
      <w:r w:rsidRPr="00A072EF">
        <w:t>uring Expulsion</w:t>
      </w:r>
      <w:bookmarkEnd w:id="415"/>
      <w:bookmarkEnd w:id="416"/>
      <w:bookmarkEnd w:id="417"/>
      <w:bookmarkEnd w:id="418"/>
      <w:bookmarkEnd w:id="419"/>
    </w:p>
    <w:p w14:paraId="03E0ECFA" w14:textId="77777777" w:rsidR="008A415D" w:rsidRPr="00A072EF" w:rsidRDefault="008A415D" w:rsidP="00F85A82">
      <w:pPr>
        <w:pStyle w:val="local1"/>
      </w:pPr>
      <w:r w:rsidRPr="00A072EF">
        <w:t>Expelled students are prohibited from being on school grounds or attending school-sponsored or school-related activities during the period of expulsion.</w:t>
      </w:r>
    </w:p>
    <w:p w14:paraId="66EFF14F" w14:textId="77777777" w:rsidR="008A415D" w:rsidRPr="00A072EF" w:rsidRDefault="008A415D" w:rsidP="00F85A82">
      <w:pPr>
        <w:pStyle w:val="local1"/>
      </w:pPr>
      <w:r w:rsidRPr="00A072EF">
        <w:t>No district academic credit shall be earned for work missed during the period of expulsion unless the student is enrolled in a JJAEP or another district-approved program.</w:t>
      </w:r>
    </w:p>
    <w:p w14:paraId="1E095046" w14:textId="77777777" w:rsidR="008A415D" w:rsidRPr="00A072EF" w:rsidRDefault="008A415D" w:rsidP="00B51EDF">
      <w:pPr>
        <w:pStyle w:val="Heading3"/>
      </w:pPr>
      <w:bookmarkStart w:id="420" w:name="_Toc234211643"/>
      <w:bookmarkStart w:id="421" w:name="_Toc319498441"/>
      <w:bookmarkStart w:id="422" w:name="_Toc426358092"/>
      <w:bookmarkStart w:id="423" w:name="_Toc75958527"/>
      <w:bookmarkStart w:id="424" w:name="_Toc140588044"/>
      <w:r w:rsidRPr="00A072EF">
        <w:t>Newly Enrolled Students</w:t>
      </w:r>
      <w:bookmarkEnd w:id="420"/>
      <w:bookmarkEnd w:id="421"/>
      <w:bookmarkEnd w:id="422"/>
      <w:bookmarkEnd w:id="423"/>
      <w:bookmarkEnd w:id="424"/>
    </w:p>
    <w:p w14:paraId="66594879" w14:textId="77777777" w:rsidR="008A415D" w:rsidRPr="002F69ED" w:rsidRDefault="008A415D" w:rsidP="00B51EDF">
      <w:pPr>
        <w:pStyle w:val="local1"/>
      </w:pPr>
      <w:r w:rsidRPr="002F69ED">
        <w:t>The district shall continue the expulsion of any newly enrolled student expelled from another district or an open-enrollment charter school until the period of the expulsion is completed.</w:t>
      </w:r>
    </w:p>
    <w:p w14:paraId="037951AD" w14:textId="77777777" w:rsidR="008A415D" w:rsidRPr="00F93E1E" w:rsidRDefault="008A415D" w:rsidP="00A23F77">
      <w:pPr>
        <w:pStyle w:val="local1"/>
      </w:pPr>
      <w:r w:rsidRPr="00F93E1E">
        <w:t>If a student expelled in another state enrolls in the district, the district may continue the expulsion under the terms of the expulsion order, may place the student in a DAEP for the period specified in the order, or may allow the student to attend regular classes if:</w:t>
      </w:r>
    </w:p>
    <w:p w14:paraId="603EFFE9" w14:textId="77777777" w:rsidR="008A415D" w:rsidRPr="00F93E1E" w:rsidRDefault="008A415D" w:rsidP="00A23F77">
      <w:pPr>
        <w:pStyle w:val="list1"/>
      </w:pPr>
      <w:r w:rsidRPr="00F93E1E">
        <w:lastRenderedPageBreak/>
        <w:t>The out-of-state district provides the district with a copy of the expulsion order, and</w:t>
      </w:r>
    </w:p>
    <w:p w14:paraId="6BEC71F9" w14:textId="77777777" w:rsidR="008A415D" w:rsidRPr="007D32A1" w:rsidRDefault="008A415D" w:rsidP="00A23F77">
      <w:pPr>
        <w:pStyle w:val="list1"/>
      </w:pPr>
      <w:r w:rsidRPr="00F93E1E">
        <w:t>The offense resulting in the expulsion is also an expellable offense in the district in which the student is enrolling.</w:t>
      </w:r>
      <w:r w:rsidRPr="00A23F77">
        <w:rPr>
          <w:vanish/>
        </w:rPr>
        <w:fldChar w:fldCharType="begin"/>
      </w:r>
      <w:r w:rsidRPr="00A23F77">
        <w:rPr>
          <w:vanish/>
        </w:rPr>
        <w:instrText xml:space="preserve"> LISTNUM  \l 1 \s 0  </w:instrText>
      </w:r>
      <w:r w:rsidRPr="00A23F77">
        <w:rPr>
          <w:vanish/>
        </w:rPr>
        <w:fldChar w:fldCharType="end">
          <w:numberingChange w:id="425" w:author="Megan McGufficke" w:date="2021-06-14T08:55:00Z" w:original="0."/>
        </w:fldChar>
      </w:r>
    </w:p>
    <w:p w14:paraId="68DD3F9C" w14:textId="77777777" w:rsidR="008A415D" w:rsidRPr="00B82E2F" w:rsidRDefault="008A415D" w:rsidP="00A23F77">
      <w:pPr>
        <w:pStyle w:val="local1"/>
      </w:pPr>
      <w:r w:rsidRPr="00B82E2F">
        <w:t>If a student is expelled by a district in another state for a period that exceeds one year and the district continues the expulsion or places the student in a DAEP, the district shall reduce the period of the expulsion or DAEP placement so that the entire period does not exceed one year, unless after a review it is determined that:</w:t>
      </w:r>
    </w:p>
    <w:p w14:paraId="0ADE4214" w14:textId="77777777" w:rsidR="008A415D" w:rsidRPr="00B82E2F" w:rsidRDefault="008A415D" w:rsidP="00A23F77">
      <w:pPr>
        <w:pStyle w:val="list1"/>
      </w:pPr>
      <w:r w:rsidRPr="00B82E2F">
        <w:t>The student is a threat to the safety of other students or district employees, or</w:t>
      </w:r>
    </w:p>
    <w:p w14:paraId="0B99BD27" w14:textId="77777777" w:rsidR="008A415D" w:rsidRPr="00A072EF" w:rsidRDefault="008A415D" w:rsidP="00A23F77">
      <w:pPr>
        <w:pStyle w:val="list1"/>
      </w:pPr>
      <w:r w:rsidRPr="00B82E2F">
        <w:t>Extended placement is in the best interest of the student.</w:t>
      </w:r>
      <w:r w:rsidRPr="00A23F77">
        <w:rPr>
          <w:vanish/>
        </w:rPr>
        <w:fldChar w:fldCharType="begin"/>
      </w:r>
      <w:r w:rsidRPr="00A23F77">
        <w:rPr>
          <w:vanish/>
        </w:rPr>
        <w:instrText xml:space="preserve"> LISTNUM  \l 1 \s 0  </w:instrText>
      </w:r>
      <w:r w:rsidRPr="00A23F77">
        <w:rPr>
          <w:vanish/>
        </w:rPr>
        <w:fldChar w:fldCharType="end">
          <w:numberingChange w:id="426" w:author="Megan McGufficke" w:date="2021-06-14T08:55:00Z" w:original="0."/>
        </w:fldChar>
      </w:r>
    </w:p>
    <w:p w14:paraId="23FA4A60" w14:textId="77777777" w:rsidR="008A415D" w:rsidRPr="00A072EF" w:rsidRDefault="008A415D" w:rsidP="00A23F77">
      <w:pPr>
        <w:pStyle w:val="Heading3"/>
      </w:pPr>
      <w:bookmarkStart w:id="427" w:name="_Toc234211644"/>
      <w:bookmarkStart w:id="428" w:name="_Toc319498442"/>
      <w:bookmarkStart w:id="429" w:name="_Toc426358093"/>
      <w:bookmarkStart w:id="430" w:name="_Toc75958528"/>
      <w:bookmarkStart w:id="431" w:name="_Toc140588045"/>
      <w:r w:rsidRPr="00A072EF">
        <w:t>Emergency Expulsion Procedures</w:t>
      </w:r>
      <w:bookmarkEnd w:id="427"/>
      <w:bookmarkEnd w:id="428"/>
      <w:bookmarkEnd w:id="429"/>
      <w:bookmarkEnd w:id="430"/>
      <w:bookmarkEnd w:id="431"/>
    </w:p>
    <w:p w14:paraId="54040A1C" w14:textId="77777777" w:rsidR="008A415D" w:rsidRPr="00A072EF" w:rsidRDefault="008A415D" w:rsidP="00F85A82">
      <w:pPr>
        <w:pStyle w:val="local1"/>
      </w:pPr>
      <w:r w:rsidRPr="00A072EF">
        <w:t xml:space="preserve">When an emergency expulsion </w:t>
      </w:r>
      <w:r>
        <w:t>is necessary to protect persons or property from imminent harm,</w:t>
      </w:r>
      <w:r w:rsidRPr="00A072EF">
        <w:t xml:space="preserve"> the student shall be given verbal notice of the reason for the action. Within ten days after the date of the emergency expulsion, the student shall be given appropriate due process required for a student facing expulsion.</w:t>
      </w:r>
    </w:p>
    <w:p w14:paraId="3A04A7B8" w14:textId="77777777" w:rsidR="008A415D" w:rsidRPr="00A072EF" w:rsidRDefault="008A415D" w:rsidP="00A23F77">
      <w:pPr>
        <w:pStyle w:val="Heading3"/>
      </w:pPr>
      <w:bookmarkStart w:id="432" w:name="_Toc234211645"/>
      <w:bookmarkStart w:id="433" w:name="_Toc319498443"/>
      <w:bookmarkStart w:id="434" w:name="_Toc426358094"/>
      <w:bookmarkStart w:id="435" w:name="_Toc75958529"/>
      <w:bookmarkStart w:id="436" w:name="_Toc140588046"/>
      <w:r w:rsidRPr="00A072EF">
        <w:t>DAEP Placement of Expelled Students</w:t>
      </w:r>
      <w:bookmarkEnd w:id="432"/>
      <w:bookmarkEnd w:id="433"/>
      <w:bookmarkEnd w:id="434"/>
      <w:bookmarkEnd w:id="435"/>
      <w:bookmarkEnd w:id="436"/>
    </w:p>
    <w:p w14:paraId="5FA305A0" w14:textId="77777777" w:rsidR="008A415D" w:rsidRPr="00A072EF" w:rsidRDefault="008A415D" w:rsidP="00F85A82">
      <w:pPr>
        <w:pStyle w:val="local1"/>
      </w:pPr>
      <w:r w:rsidRPr="00A072EF">
        <w:t>The district may provide educational services to any expelled student in a DAEP; however, educational services in the DAEP must be provided if the student is less than ten years of age.</w:t>
      </w:r>
    </w:p>
    <w:p w14:paraId="0C1BA56B" w14:textId="77777777" w:rsidR="008A415D" w:rsidRPr="00A072EF" w:rsidRDefault="008A415D" w:rsidP="00A23F77">
      <w:pPr>
        <w:pStyle w:val="Heading3"/>
      </w:pPr>
      <w:bookmarkStart w:id="437" w:name="_Toc75958530"/>
      <w:bookmarkStart w:id="438" w:name="_Toc140588047"/>
      <w:r w:rsidRPr="00E64FAB">
        <w:t>Transition</w:t>
      </w:r>
      <w:r>
        <w:t xml:space="preserve"> Services</w:t>
      </w:r>
      <w:bookmarkEnd w:id="437"/>
      <w:bookmarkEnd w:id="438"/>
    </w:p>
    <w:p w14:paraId="1BA5A8A1" w14:textId="77777777" w:rsidR="008A415D" w:rsidRPr="00A072EF" w:rsidRDefault="008A415D" w:rsidP="00F85A82">
      <w:pPr>
        <w:pStyle w:val="local1"/>
      </w:pPr>
      <w:r>
        <w:t>In accordance with law and district procedures, campus staff shall provide transition services for a student returning to the regular classroom from placement in an alternative education program, including a DAEP or JJAEP. See policies FOCA(LEGAL) and FODA(LEGAL) for more information.</w:t>
      </w:r>
    </w:p>
    <w:p w14:paraId="61429E32" w14:textId="77777777" w:rsidR="00C50D01" w:rsidRDefault="00C50D01" w:rsidP="00CE571B">
      <w:pPr>
        <w:pStyle w:val="local1"/>
        <w:sectPr w:rsidR="00C50D01" w:rsidSect="008A415D">
          <w:pgSz w:w="12240" w:h="15840"/>
          <w:pgMar w:top="1440" w:right="1440" w:bottom="1440" w:left="1440" w:header="576" w:footer="480" w:gutter="0"/>
          <w:cols w:space="720"/>
          <w:docGrid w:linePitch="360"/>
        </w:sectPr>
      </w:pPr>
    </w:p>
    <w:p w14:paraId="012A3F1F" w14:textId="77777777" w:rsidR="008A415D" w:rsidRPr="00142567" w:rsidRDefault="008A415D" w:rsidP="00C50D01">
      <w:pPr>
        <w:pStyle w:val="Heading2"/>
      </w:pPr>
      <w:bookmarkStart w:id="439" w:name="_Toc75958531"/>
      <w:bookmarkStart w:id="440" w:name="_Toc140588048"/>
      <w:r w:rsidRPr="0022560E">
        <w:lastRenderedPageBreak/>
        <w:t>Glossary</w:t>
      </w:r>
      <w:bookmarkEnd w:id="439"/>
      <w:bookmarkEnd w:id="440"/>
    </w:p>
    <w:p w14:paraId="4CC44733" w14:textId="77777777" w:rsidR="008A415D" w:rsidRDefault="008A415D" w:rsidP="00C50D01">
      <w:pPr>
        <w:pStyle w:val="local1"/>
      </w:pPr>
      <w:r w:rsidRPr="005973CE">
        <w:rPr>
          <w:b/>
          <w:bCs/>
        </w:rPr>
        <w:t>Abuse</w:t>
      </w:r>
      <w:r>
        <w:t xml:space="preserve"> is improper or excessive use.</w:t>
      </w:r>
    </w:p>
    <w:p w14:paraId="20EC5F8C" w14:textId="77777777" w:rsidR="008A415D" w:rsidRDefault="008A415D" w:rsidP="00C50D01">
      <w:pPr>
        <w:pStyle w:val="local1"/>
      </w:pPr>
      <w:r w:rsidRPr="005973CE">
        <w:rPr>
          <w:b/>
          <w:bCs/>
        </w:rPr>
        <w:t>Aggravated robbery</w:t>
      </w:r>
      <w:r>
        <w:t xml:space="preserve"> is defined in part by Penal Code 29.03(a) as when a person commits robbery and:</w:t>
      </w:r>
    </w:p>
    <w:p w14:paraId="271A5201" w14:textId="77777777" w:rsidR="008A415D" w:rsidRDefault="008A415D" w:rsidP="00C50D01">
      <w:pPr>
        <w:pStyle w:val="list1"/>
      </w:pPr>
      <w:r>
        <w:t>Causes serious bodily injury to another;</w:t>
      </w:r>
    </w:p>
    <w:p w14:paraId="37C8C987" w14:textId="77777777" w:rsidR="008A415D" w:rsidRDefault="008A415D" w:rsidP="00C50D01">
      <w:pPr>
        <w:pStyle w:val="list1"/>
      </w:pPr>
      <w:r>
        <w:t>Uses or exhibits a deadly weapon; or</w:t>
      </w:r>
    </w:p>
    <w:p w14:paraId="2CE81FBA" w14:textId="77777777" w:rsidR="008A415D" w:rsidRDefault="008A415D" w:rsidP="00C50D01">
      <w:pPr>
        <w:pStyle w:val="list1"/>
      </w:pPr>
      <w:r>
        <w:t>Causes bodily injury to another person or threatens or places another person in fear of imminent bodily injury or death, if the other person is:</w:t>
      </w:r>
      <w:r w:rsidRPr="005973CE">
        <w:rPr>
          <w:vanish/>
        </w:rPr>
        <w:fldChar w:fldCharType="begin"/>
      </w:r>
      <w:r w:rsidRPr="005973CE">
        <w:rPr>
          <w:vanish/>
        </w:rPr>
        <w:instrText xml:space="preserve"> LISTNUM  \l 1 \s 0  </w:instrText>
      </w:r>
      <w:r w:rsidRPr="005973CE">
        <w:rPr>
          <w:vanish/>
        </w:rPr>
        <w:fldChar w:fldCharType="end">
          <w:numberingChange w:id="441" w:author="Megan McGufficke" w:date="2021-06-14T08:55:00Z" w:original="0."/>
        </w:fldChar>
      </w:r>
    </w:p>
    <w:p w14:paraId="6015FAAF" w14:textId="77777777" w:rsidR="008A415D" w:rsidRDefault="008A415D" w:rsidP="00C50D01">
      <w:pPr>
        <w:pStyle w:val="list2"/>
      </w:pPr>
      <w:r>
        <w:t>65 years of age or older, or</w:t>
      </w:r>
    </w:p>
    <w:p w14:paraId="463EFCCA" w14:textId="77777777" w:rsidR="008A415D" w:rsidRDefault="008A415D" w:rsidP="00C50D01">
      <w:pPr>
        <w:pStyle w:val="list2"/>
      </w:pPr>
      <w:r>
        <w:t>A disabled person.</w:t>
      </w:r>
    </w:p>
    <w:p w14:paraId="7974BCD4" w14:textId="77777777" w:rsidR="008A415D" w:rsidRDefault="008A415D" w:rsidP="00C50D01">
      <w:pPr>
        <w:pStyle w:val="local1"/>
      </w:pPr>
      <w:r w:rsidRPr="005973CE">
        <w:rPr>
          <w:b/>
          <w:bCs/>
        </w:rPr>
        <w:t>Armor-piercing ammunition</w:t>
      </w:r>
      <w:r>
        <w:t xml:space="preserve"> is defined by Penal Code 46.01 as handgun ammunition used in pistols and revolvers and designed primarily for the purpose of penetrating metal or body armor.</w:t>
      </w:r>
    </w:p>
    <w:p w14:paraId="0E7CFCFE" w14:textId="77777777" w:rsidR="008A415D" w:rsidRDefault="008A415D" w:rsidP="00C50D01">
      <w:pPr>
        <w:pStyle w:val="local1"/>
      </w:pPr>
      <w:r w:rsidRPr="005973CE">
        <w:rPr>
          <w:b/>
          <w:bCs/>
        </w:rPr>
        <w:t>Arson</w:t>
      </w:r>
      <w:r>
        <w:t xml:space="preserve"> is defined in part by Penal Code 28.02 as a crime that involves:</w:t>
      </w:r>
    </w:p>
    <w:p w14:paraId="6C024602" w14:textId="77777777" w:rsidR="008A415D" w:rsidRDefault="008A415D" w:rsidP="00C50D01">
      <w:pPr>
        <w:pStyle w:val="list1"/>
      </w:pPr>
      <w:r>
        <w:t>Starting a fire or causing an explosion with intent to destroy or damage:</w:t>
      </w:r>
    </w:p>
    <w:p w14:paraId="2E449B3C" w14:textId="77777777" w:rsidR="008A415D" w:rsidRDefault="008A415D" w:rsidP="00C50D01">
      <w:pPr>
        <w:pStyle w:val="list2"/>
      </w:pPr>
      <w:r>
        <w:t>Any vegetation, fence, or structure on open-space land; or</w:t>
      </w:r>
    </w:p>
    <w:p w14:paraId="190424D7" w14:textId="77777777" w:rsidR="008A415D" w:rsidRDefault="008A415D" w:rsidP="00C50D01">
      <w:pPr>
        <w:pStyle w:val="list2"/>
      </w:pPr>
      <w:r>
        <w:t>Any building, habitation, or vehicle:</w:t>
      </w:r>
    </w:p>
    <w:p w14:paraId="4F060FFD" w14:textId="77777777" w:rsidR="008A415D" w:rsidRDefault="008A415D" w:rsidP="00C50D01">
      <w:pPr>
        <w:pStyle w:val="list3"/>
      </w:pPr>
      <w:r>
        <w:t>Knowing that it is within the limits of an incorporated city or town,</w:t>
      </w:r>
    </w:p>
    <w:p w14:paraId="36A04C7B" w14:textId="77777777" w:rsidR="008A415D" w:rsidRDefault="008A415D" w:rsidP="00C50D01">
      <w:pPr>
        <w:pStyle w:val="list3"/>
      </w:pPr>
      <w:r>
        <w:t>Knowing that it is insured against damage or destruction,</w:t>
      </w:r>
    </w:p>
    <w:p w14:paraId="3EA2CFEB" w14:textId="77777777" w:rsidR="008A415D" w:rsidRDefault="008A415D" w:rsidP="00C50D01">
      <w:pPr>
        <w:pStyle w:val="list3"/>
      </w:pPr>
      <w:r>
        <w:t>Knowing that it is subject to a mortgage or other security interest,</w:t>
      </w:r>
    </w:p>
    <w:p w14:paraId="070F3DEC" w14:textId="77777777" w:rsidR="008A415D" w:rsidRDefault="008A415D" w:rsidP="00C50D01">
      <w:pPr>
        <w:pStyle w:val="list3"/>
      </w:pPr>
      <w:r>
        <w:t>Knowing that it is located on property belonging to another,</w:t>
      </w:r>
    </w:p>
    <w:p w14:paraId="6EC72826" w14:textId="77777777" w:rsidR="008A415D" w:rsidRDefault="008A415D" w:rsidP="00C50D01">
      <w:pPr>
        <w:pStyle w:val="list3"/>
      </w:pPr>
      <w:r>
        <w:t xml:space="preserve">Knowing that it has located within it property belonging to another, or </w:t>
      </w:r>
    </w:p>
    <w:p w14:paraId="695C3A74" w14:textId="77777777" w:rsidR="008A415D" w:rsidRDefault="008A415D" w:rsidP="00C50D01">
      <w:pPr>
        <w:pStyle w:val="list3"/>
      </w:pPr>
      <w:r>
        <w:t>When the person starting the fire is reckless about whether the burning or explosion will endanger the life of some individual or the safety of the property of another.</w:t>
      </w:r>
    </w:p>
    <w:p w14:paraId="123B6FB3" w14:textId="77777777" w:rsidR="008A415D" w:rsidRDefault="008A415D" w:rsidP="00C50D01">
      <w:pPr>
        <w:pStyle w:val="list1"/>
      </w:pPr>
      <w:r>
        <w:t>Recklessly starting a fire or causing an explosion while manufacturing or attempting to manufacture a controlled substance if the fire or explosion damages any building, habitation, or vehicle; or</w:t>
      </w:r>
    </w:p>
    <w:p w14:paraId="0D38EDAA" w14:textId="77777777" w:rsidR="008A415D" w:rsidRDefault="008A415D" w:rsidP="00C50D01">
      <w:pPr>
        <w:pStyle w:val="list1"/>
      </w:pPr>
      <w:r>
        <w:t>Intentionally starting a fire or causing an explosion and in so doing:</w:t>
      </w:r>
      <w:r w:rsidRPr="005973CE">
        <w:rPr>
          <w:vanish/>
        </w:rPr>
        <w:fldChar w:fldCharType="begin"/>
      </w:r>
      <w:r w:rsidRPr="005973CE">
        <w:rPr>
          <w:vanish/>
        </w:rPr>
        <w:instrText xml:space="preserve"> LISTNUM  \l 1 \s 0  </w:instrText>
      </w:r>
      <w:r w:rsidRPr="005973CE">
        <w:rPr>
          <w:vanish/>
        </w:rPr>
        <w:fldChar w:fldCharType="end">
          <w:numberingChange w:id="442" w:author="Megan McGufficke" w:date="2021-06-14T08:55:00Z" w:original="0."/>
        </w:fldChar>
      </w:r>
    </w:p>
    <w:p w14:paraId="5C0238BF" w14:textId="77777777" w:rsidR="008A415D" w:rsidRDefault="008A415D" w:rsidP="00C50D01">
      <w:pPr>
        <w:pStyle w:val="list2"/>
      </w:pPr>
      <w:r>
        <w:t>Recklessly damaging or destroying a building belonging to another, or</w:t>
      </w:r>
    </w:p>
    <w:p w14:paraId="5C47D4BF" w14:textId="77777777" w:rsidR="008A415D" w:rsidRDefault="008A415D" w:rsidP="00C50D01">
      <w:pPr>
        <w:pStyle w:val="list2"/>
      </w:pPr>
      <w:r>
        <w:t>Recklessly causing another person to suffer bodily injury or death.</w:t>
      </w:r>
    </w:p>
    <w:p w14:paraId="4AB989AA" w14:textId="77777777" w:rsidR="008A415D" w:rsidRDefault="008A415D" w:rsidP="00C50D01">
      <w:pPr>
        <w:pStyle w:val="local1"/>
      </w:pPr>
      <w:r w:rsidRPr="005973CE">
        <w:rPr>
          <w:b/>
          <w:bCs/>
        </w:rPr>
        <w:t>Assault</w:t>
      </w:r>
      <w:r>
        <w:t xml:space="preserve"> is defined in part by Penal Code 22.01 as intentionally, knowingly, or recklessly causing bodily injury to another; intentionally or knowingly threatening another with imminent bodily injury; or intentionally or knowingly causing physical contact with another that can reasonably be regarded as offensive or provocative.</w:t>
      </w:r>
    </w:p>
    <w:p w14:paraId="4AE31646" w14:textId="77777777" w:rsidR="008A415D" w:rsidRDefault="008A415D" w:rsidP="00C50D01">
      <w:pPr>
        <w:pStyle w:val="local1"/>
      </w:pPr>
      <w:r w:rsidRPr="005973CE">
        <w:rPr>
          <w:b/>
          <w:bCs/>
        </w:rPr>
        <w:t>Breach of computer security</w:t>
      </w:r>
      <w:r>
        <w:t xml:space="preserve"> includes knowingly accessing a computer, computer network, or computer system without the effective consent of the owner as defined in Penal Code 33.02, if the conduct involves accessing a computer, computer network, or computer system owned by or operated on behalf of a school district and the student knowingly alters, damages, or deletes </w:t>
      </w:r>
      <w:r>
        <w:lastRenderedPageBreak/>
        <w:t>school district property or information or commits a breach of any other computer, computer network, or computer system.</w:t>
      </w:r>
    </w:p>
    <w:p w14:paraId="04DA5B44" w14:textId="77777777" w:rsidR="008A415D" w:rsidRDefault="008A415D" w:rsidP="00C50D01">
      <w:pPr>
        <w:pStyle w:val="local1"/>
      </w:pPr>
      <w:r w:rsidRPr="005973CE">
        <w:rPr>
          <w:b/>
          <w:bCs/>
        </w:rPr>
        <w:t>Bullying</w:t>
      </w:r>
      <w:r>
        <w:t xml:space="preserve"> is defined as a single significant act or a pattern of acts by one or more students directed at another student that exploits an imbalance of power and involves engaging in written or verbal expression, expression through electronic means, or physical conduct that:</w:t>
      </w:r>
    </w:p>
    <w:p w14:paraId="47EBFF64" w14:textId="77777777" w:rsidR="008A415D" w:rsidRDefault="008A415D" w:rsidP="00C50D01">
      <w:pPr>
        <w:pStyle w:val="list1"/>
      </w:pPr>
      <w:r>
        <w:t xml:space="preserve">Has the effect or will have the effect of physically harming a student, damaging a student’s property, or placing a student in reasonable fear of harm to the student’s person or damage to the student’s property; </w:t>
      </w:r>
    </w:p>
    <w:p w14:paraId="43B1884E" w14:textId="77777777" w:rsidR="008A415D" w:rsidRDefault="008A415D" w:rsidP="00C50D01">
      <w:pPr>
        <w:pStyle w:val="list1"/>
      </w:pPr>
      <w:r>
        <w:t>Is sufficiently severe, persistent, or pervasive enough that the action or threat creates an intimidating, threatening, or abusive educational environment for a student;</w:t>
      </w:r>
    </w:p>
    <w:p w14:paraId="0CC6DE2C" w14:textId="77777777" w:rsidR="008A415D" w:rsidRDefault="008A415D" w:rsidP="00C50D01">
      <w:pPr>
        <w:pStyle w:val="list1"/>
      </w:pPr>
      <w:r>
        <w:t xml:space="preserve">Materially and substantially disrupts the educational process or the orderly operation of a classroom or school; or </w:t>
      </w:r>
    </w:p>
    <w:p w14:paraId="4445FC8D" w14:textId="77777777" w:rsidR="008A415D" w:rsidRDefault="008A415D" w:rsidP="00C50D01">
      <w:pPr>
        <w:pStyle w:val="list1"/>
      </w:pPr>
      <w:r>
        <w:t>Infringes on the rights of the victim at school.</w:t>
      </w:r>
      <w:r w:rsidRPr="002721EB">
        <w:rPr>
          <w:vanish/>
        </w:rPr>
        <w:fldChar w:fldCharType="begin"/>
      </w:r>
      <w:r w:rsidRPr="002721EB">
        <w:rPr>
          <w:vanish/>
        </w:rPr>
        <w:instrText xml:space="preserve"> LISTNUM  \l 1 \s 0  </w:instrText>
      </w:r>
      <w:r w:rsidRPr="002721EB">
        <w:rPr>
          <w:vanish/>
        </w:rPr>
        <w:fldChar w:fldCharType="end">
          <w:numberingChange w:id="443" w:author="Megan McGufficke" w:date="2021-06-14T08:55:00Z" w:original="0."/>
        </w:fldChar>
      </w:r>
    </w:p>
    <w:p w14:paraId="4BF67A66" w14:textId="77777777" w:rsidR="008A415D" w:rsidRDefault="008A415D" w:rsidP="00C50D01">
      <w:pPr>
        <w:pStyle w:val="local1"/>
      </w:pPr>
      <w:r>
        <w:t>Bullying includes cyberbullying. (See below.) This state law on bullying prevention applies to:</w:t>
      </w:r>
    </w:p>
    <w:p w14:paraId="49C27857" w14:textId="77777777" w:rsidR="008A415D" w:rsidRDefault="008A415D" w:rsidP="00C50D01">
      <w:pPr>
        <w:pStyle w:val="list1"/>
      </w:pPr>
      <w:r>
        <w:t xml:space="preserve">Bullying that occurs on or is delivered to school property or to the site of a school-sponsored or school-related activity on or off school property; </w:t>
      </w:r>
    </w:p>
    <w:p w14:paraId="448F80EA" w14:textId="77777777" w:rsidR="008A415D" w:rsidRDefault="008A415D" w:rsidP="00C50D01">
      <w:pPr>
        <w:pStyle w:val="list1"/>
      </w:pPr>
      <w:r>
        <w:t>Bullying that occurs on a publicly or privately owned school bus or vehicle being used for transportation of students to or from school or a school-sponsored or school-related activity; and</w:t>
      </w:r>
    </w:p>
    <w:p w14:paraId="50516CA5" w14:textId="77777777" w:rsidR="008A415D" w:rsidRDefault="008A415D" w:rsidP="00C50D01">
      <w:pPr>
        <w:pStyle w:val="list1"/>
      </w:pPr>
      <w:r>
        <w:t>Cyberbullying that occurs off school property or outside of a school-sponsored or school-related activity if the cyberbullying interferes with a student’s educational opportunities or substantially disrupts the orderly operation of a classroom, school, or school-sponsored or school-related activity.</w:t>
      </w:r>
      <w:r w:rsidRPr="002721EB">
        <w:rPr>
          <w:vanish/>
        </w:rPr>
        <w:fldChar w:fldCharType="begin"/>
      </w:r>
      <w:r w:rsidRPr="002721EB">
        <w:rPr>
          <w:vanish/>
        </w:rPr>
        <w:instrText xml:space="preserve"> LISTNUM  \l 1 \s 0  </w:instrText>
      </w:r>
      <w:r w:rsidRPr="002721EB">
        <w:rPr>
          <w:vanish/>
        </w:rPr>
        <w:fldChar w:fldCharType="end">
          <w:numberingChange w:id="444" w:author="Megan McGufficke" w:date="2021-06-14T08:55:00Z" w:original="0."/>
        </w:fldChar>
      </w:r>
    </w:p>
    <w:p w14:paraId="5EC1D566" w14:textId="77777777" w:rsidR="008A415D" w:rsidRPr="002721EB" w:rsidRDefault="008A415D" w:rsidP="00C50D01">
      <w:pPr>
        <w:pStyle w:val="local1"/>
      </w:pPr>
      <w:r w:rsidRPr="00CC5DA5">
        <w:rPr>
          <w:b/>
          <w:bCs/>
        </w:rPr>
        <w:t>Chemical dispensing device</w:t>
      </w:r>
      <w:r w:rsidRPr="002721EB">
        <w:t xml:space="preserve"> is defined by Penal Code 46.01 as a device designed, made, or adapted for the purpose of dispensing a substance capable of causing an adverse psychological or physiological effect on a human being. A small chemical dispenser sold commercially for personal protection is not in this category.</w:t>
      </w:r>
    </w:p>
    <w:p w14:paraId="4D2493A1" w14:textId="77777777" w:rsidR="008A415D" w:rsidRPr="00A86877" w:rsidRDefault="008A415D" w:rsidP="00C50D01">
      <w:pPr>
        <w:pStyle w:val="local1"/>
      </w:pPr>
      <w:r w:rsidRPr="00CC5DA5">
        <w:rPr>
          <w:b/>
          <w:bCs/>
        </w:rPr>
        <w:t xml:space="preserve">Club </w:t>
      </w:r>
      <w:r w:rsidRPr="000F2928">
        <w:t>is defined by Penal Code 46.01 as an instrument, specially designed, made, or adapted for the purpose of inflicting serious bodily injury or death by striking a person with the instrument, and includes but is not limited to a blackjack, nightstick, mace, and tomahawk</w:t>
      </w:r>
      <w:r>
        <w:t>.</w:t>
      </w:r>
    </w:p>
    <w:p w14:paraId="0F405EB5" w14:textId="77777777" w:rsidR="008A415D" w:rsidRDefault="008A415D" w:rsidP="00C50D01">
      <w:pPr>
        <w:pStyle w:val="local1"/>
      </w:pPr>
      <w:r w:rsidRPr="002721EB">
        <w:rPr>
          <w:b/>
          <w:bCs/>
        </w:rPr>
        <w:t>Controlled substance</w:t>
      </w:r>
      <w:r>
        <w:t xml:space="preserve"> means a substance, including a drug, an adulterant, and a dilutant, listed in Schedules I through V or Penalty Group 1, 1-A, 1-B, 2, 2-A, 3, or 4 of the Texas Controlled Substances Act. The term includes the aggregate weight of any mixture, solution, or other substance containing a controlled substance. The term does not include hemp, as defined by Agriculture Code 121.001, or the tetrahydrocannabinols (THC) in hemp.</w:t>
      </w:r>
    </w:p>
    <w:p w14:paraId="337E09B7" w14:textId="77777777" w:rsidR="008A415D" w:rsidRDefault="008A415D" w:rsidP="00C50D01">
      <w:pPr>
        <w:pStyle w:val="local1"/>
      </w:pPr>
      <w:r w:rsidRPr="002721EB">
        <w:rPr>
          <w:b/>
          <w:bCs/>
        </w:rPr>
        <w:t>Criminal street gang</w:t>
      </w:r>
      <w:r>
        <w:t xml:space="preserve"> is defined by Penal Code 71.01 as three or more persons having a common identifying sign or symbol or an identifiable leadership who continuously or regularly associate in the commission of criminal activities.</w:t>
      </w:r>
    </w:p>
    <w:p w14:paraId="054781A8" w14:textId="77777777" w:rsidR="008A415D" w:rsidRDefault="008A415D" w:rsidP="00C50D01">
      <w:pPr>
        <w:pStyle w:val="local1"/>
      </w:pPr>
      <w:r w:rsidRPr="002721EB">
        <w:rPr>
          <w:b/>
          <w:bCs/>
        </w:rPr>
        <w:t>Cyberbullying</w:t>
      </w:r>
      <w:r>
        <w:t xml:space="preserve"> is defined by Education Code 37.0832 as bullying that is done through the use of any electronic communication device, including through the use of a cellular or other type of telephone, a computer, a camera, electronic mail, instant messaging, text messaging, a social media application, an internet website, or any other internet-based communication tool. </w:t>
      </w:r>
    </w:p>
    <w:p w14:paraId="2345CB25" w14:textId="77777777" w:rsidR="008A415D" w:rsidRDefault="008A415D" w:rsidP="00C50D01">
      <w:pPr>
        <w:pStyle w:val="local1"/>
      </w:pPr>
      <w:r w:rsidRPr="002721EB">
        <w:rPr>
          <w:b/>
          <w:bCs/>
        </w:rPr>
        <w:lastRenderedPageBreak/>
        <w:t>Dangerous drug</w:t>
      </w:r>
      <w:r>
        <w:t xml:space="preserve"> is defined by Health and Safety Code 483.001 as a device or a drug that is unsafe for self-medication and that is not included in Schedules I through V or Penalty Groups 1 through 4 of the Texas Controlled Substances Act. The term includes a device or drug that federal law prohibits dispensing without prescription or restricts to use by or on the order of a licensed veterinarian.</w:t>
      </w:r>
    </w:p>
    <w:p w14:paraId="478F1E5C" w14:textId="77777777" w:rsidR="008A415D" w:rsidRDefault="008A415D" w:rsidP="00C50D01">
      <w:pPr>
        <w:pStyle w:val="local1"/>
      </w:pPr>
      <w:r w:rsidRPr="002721EB">
        <w:rPr>
          <w:b/>
          <w:bCs/>
        </w:rPr>
        <w:t>Dating violence</w:t>
      </w:r>
      <w:r>
        <w:t xml:space="preserve"> occurs when a person in a current or past dating relationship uses physical, sexual, verbal, or emotional abuse to harm, threaten, intimidate, or control another person in the relationship. Dating violence also occurs when a person commits these acts against a person in a marriage or dating relationship with the individual who is or was once in a marriage or dating relationship with the person committing the offense, as defined by Section 71.0021 of the Family Code.</w:t>
      </w:r>
    </w:p>
    <w:p w14:paraId="588C9A0B" w14:textId="77777777" w:rsidR="008A415D" w:rsidRDefault="008A415D" w:rsidP="00C50D01">
      <w:pPr>
        <w:pStyle w:val="local1"/>
      </w:pPr>
      <w:r w:rsidRPr="002721EB">
        <w:rPr>
          <w:b/>
          <w:bCs/>
        </w:rPr>
        <w:t>Deadly conduct</w:t>
      </w:r>
      <w:r>
        <w:t xml:space="preserve"> under Penal Code 22.05 occurs when a person recklessly engages in conduct that places another in imminent danger of serious bodily injury, such as knowingly discharging a firearm in the direction of an individual, habitation, building, or vehicle.</w:t>
      </w:r>
    </w:p>
    <w:p w14:paraId="24FE840B" w14:textId="77777777" w:rsidR="008A415D" w:rsidRDefault="008A415D" w:rsidP="00C50D01">
      <w:pPr>
        <w:pStyle w:val="local1"/>
      </w:pPr>
      <w:r w:rsidRPr="002721EB">
        <w:rPr>
          <w:b/>
          <w:bCs/>
        </w:rPr>
        <w:t>Deferred adjudication</w:t>
      </w:r>
      <w:r>
        <w:t xml:space="preserve"> is an alternative to seeking a conviction in court that may be offered to a juvenile for delinquent conduct or conduct indicating a need for supervision.</w:t>
      </w:r>
    </w:p>
    <w:p w14:paraId="531C70FD" w14:textId="77777777" w:rsidR="008A415D" w:rsidRDefault="008A415D" w:rsidP="00C50D01">
      <w:pPr>
        <w:pStyle w:val="local1"/>
      </w:pPr>
      <w:r w:rsidRPr="002721EB">
        <w:rPr>
          <w:b/>
          <w:bCs/>
        </w:rPr>
        <w:t>Deferred prosecution</w:t>
      </w:r>
      <w:r>
        <w:t xml:space="preserve"> may be offered to a juvenile as an alternative to seeking a conviction in court for delinquent conduct or conduct indicating a need for supervision.</w:t>
      </w:r>
    </w:p>
    <w:p w14:paraId="05276F55" w14:textId="77777777" w:rsidR="008A415D" w:rsidRPr="00AD2629" w:rsidRDefault="008A415D" w:rsidP="00AD2629">
      <w:pPr>
        <w:pStyle w:val="local1"/>
      </w:pPr>
      <w:r w:rsidRPr="002721EB">
        <w:rPr>
          <w:b/>
          <w:bCs/>
        </w:rPr>
        <w:t>Delinquent conduct</w:t>
      </w:r>
      <w:r>
        <w:t xml:space="preserve"> is conduct that violates either state or federal law and is punishable by imprisonment or confinement in jail. It includes conduct that violates certain juvenile court orders, including probation orders, but does not include violations of traffic laws.</w:t>
      </w:r>
    </w:p>
    <w:p w14:paraId="54E6C60D" w14:textId="77777777" w:rsidR="008A415D" w:rsidRPr="00C50D01" w:rsidRDefault="008A415D" w:rsidP="00C27AC5">
      <w:pPr>
        <w:pStyle w:val="local1"/>
      </w:pPr>
      <w:r w:rsidRPr="002721EB">
        <w:rPr>
          <w:b/>
          <w:bCs/>
        </w:rPr>
        <w:t>Discretionary</w:t>
      </w:r>
      <w:r>
        <w:t xml:space="preserve"> means that something is left to or regulated by a local decision maker.</w:t>
      </w:r>
    </w:p>
    <w:p w14:paraId="3448C713" w14:textId="77777777" w:rsidR="008A415D" w:rsidRPr="002721EB" w:rsidRDefault="008A415D" w:rsidP="00C27AC5">
      <w:pPr>
        <w:pStyle w:val="local1"/>
        <w:rPr>
          <w:b/>
          <w:bCs/>
        </w:rPr>
      </w:pPr>
      <w:r w:rsidRPr="002721EB">
        <w:rPr>
          <w:b/>
          <w:bCs/>
        </w:rPr>
        <w:t>E-cigarette</w:t>
      </w:r>
      <w:r>
        <w:t xml:space="preserve"> means an electronic cigarette or any other device that simulates smoking by using a mechanical heating element, battery, or electronic circuit to deliver nicotine or other substances to the individual inhaling from the device or a consumable liquid solution or other material aerosolized or vaporized during the use of an electronic cigarette or other device described by this provision. The term includes any device that is manufactured, distributed, or sold as an e-cigarette, e-cigar, or e-pipe or under another product name or description and a component, part, or accessory for the device, regardless of whether the component, part, or accessory is sold separately from the device.</w:t>
      </w:r>
    </w:p>
    <w:p w14:paraId="670A0263" w14:textId="77777777" w:rsidR="008A415D" w:rsidRPr="00C27AC5" w:rsidRDefault="008A415D" w:rsidP="00C27AC5">
      <w:pPr>
        <w:pStyle w:val="local1"/>
      </w:pPr>
      <w:r w:rsidRPr="002721EB">
        <w:rPr>
          <w:b/>
          <w:bCs/>
        </w:rPr>
        <w:t>Explosive weapon</w:t>
      </w:r>
      <w:r>
        <w:t xml:space="preserve"> is defined by Penal Code 46.01 as any explosive or incendiary bomb, grenade, rocket, or mine and its delivery mechanism that is designed, made, or adapted for the purpose of inflicting serious bodily injury, death, or substantial property damage, or for the principal purpose of causing such a loud report as to cause undue public alarm or terror.</w:t>
      </w:r>
    </w:p>
    <w:p w14:paraId="060A6BAE" w14:textId="77777777" w:rsidR="008A415D" w:rsidRDefault="008A415D" w:rsidP="00C27AC5">
      <w:pPr>
        <w:pStyle w:val="local1"/>
      </w:pPr>
      <w:r w:rsidRPr="002721EB">
        <w:rPr>
          <w:b/>
          <w:bCs/>
        </w:rPr>
        <w:t>False alarm or report</w:t>
      </w:r>
      <w:r>
        <w:t xml:space="preserve"> under Penal Code 42.06 occurs when a person knowingly initiates, communicates, or circulates a report of a present, past, or future bombing, fire, offense, or other emergency that he or she knows is false or baseless and that would ordinarily:</w:t>
      </w:r>
    </w:p>
    <w:p w14:paraId="58D1B246" w14:textId="77777777" w:rsidR="008A415D" w:rsidRDefault="008A415D" w:rsidP="00C27AC5">
      <w:pPr>
        <w:pStyle w:val="list1"/>
      </w:pPr>
      <w:r>
        <w:t>Cause action by an official or volunteer agency organized to deal with emergencies;</w:t>
      </w:r>
    </w:p>
    <w:p w14:paraId="7FB10CE1" w14:textId="77777777" w:rsidR="008A415D" w:rsidRDefault="008A415D" w:rsidP="00C27AC5">
      <w:pPr>
        <w:pStyle w:val="list1"/>
      </w:pPr>
      <w:r>
        <w:t>Place a person in fear of imminent serious bodily injury; or</w:t>
      </w:r>
    </w:p>
    <w:p w14:paraId="464811B1" w14:textId="77777777" w:rsidR="008A415D" w:rsidRDefault="008A415D" w:rsidP="00C27AC5">
      <w:pPr>
        <w:pStyle w:val="list1"/>
      </w:pPr>
      <w:r>
        <w:t>Prevent or interrupt the occupation of a building, room, or place of assembly.</w:t>
      </w:r>
      <w:r w:rsidRPr="002721EB">
        <w:rPr>
          <w:vanish/>
        </w:rPr>
        <w:fldChar w:fldCharType="begin"/>
      </w:r>
      <w:r w:rsidRPr="002721EB">
        <w:rPr>
          <w:vanish/>
        </w:rPr>
        <w:instrText xml:space="preserve"> LISTNUM  \l 1 \s 0  </w:instrText>
      </w:r>
      <w:r w:rsidRPr="002721EB">
        <w:rPr>
          <w:vanish/>
        </w:rPr>
        <w:fldChar w:fldCharType="end">
          <w:numberingChange w:id="445" w:author="Amy Davis" w:date="2021-07-01T10:09:00Z" w:original="0."/>
        </w:fldChar>
      </w:r>
    </w:p>
    <w:p w14:paraId="55DB9A2D" w14:textId="77777777" w:rsidR="008A415D" w:rsidRDefault="008A415D" w:rsidP="00606D82">
      <w:pPr>
        <w:pStyle w:val="local1"/>
        <w:keepNext/>
      </w:pPr>
      <w:r w:rsidRPr="002721EB">
        <w:rPr>
          <w:b/>
          <w:bCs/>
        </w:rPr>
        <w:lastRenderedPageBreak/>
        <w:t>Firearm</w:t>
      </w:r>
      <w:r>
        <w:t xml:space="preserve"> is defined by federal law (18 U.S.C. 921(a)) as: </w:t>
      </w:r>
    </w:p>
    <w:p w14:paraId="64B6993F" w14:textId="77777777" w:rsidR="008A415D" w:rsidRDefault="008A415D" w:rsidP="00C27AC5">
      <w:pPr>
        <w:pStyle w:val="list1"/>
      </w:pPr>
      <w:r>
        <w:t>Any weapon (including a starter gun) that will, is designed to, or may readily be converted to expel a projectile by the action of an explosive;</w:t>
      </w:r>
    </w:p>
    <w:p w14:paraId="4C21EB1D" w14:textId="77777777" w:rsidR="008A415D" w:rsidRDefault="008A415D" w:rsidP="00C27AC5">
      <w:pPr>
        <w:pStyle w:val="list1"/>
      </w:pPr>
      <w:r>
        <w:t>The frame or receiver of any such weapon;</w:t>
      </w:r>
    </w:p>
    <w:p w14:paraId="4C45A096" w14:textId="3886C8CE" w:rsidR="008A415D" w:rsidRPr="00E07AE2" w:rsidRDefault="008A415D" w:rsidP="00C27AC5">
      <w:pPr>
        <w:pStyle w:val="list1"/>
        <w:rPr>
          <w:rFonts w:cs="Arial"/>
        </w:rPr>
      </w:pPr>
      <w:r>
        <w:t xml:space="preserve">Any firearm </w:t>
      </w:r>
      <w:r w:rsidRPr="00E07AE2">
        <w:rPr>
          <w:rFonts w:cs="Arial"/>
        </w:rPr>
        <w:t xml:space="preserve">muffler or firearm silencer, defined as </w:t>
      </w:r>
      <w:r w:rsidRPr="00EF251F">
        <w:t xml:space="preserve">any device for silencing, muffling, or diminishing the report of a portable </w:t>
      </w:r>
      <w:hyperlink r:id="rId16" w:history="1">
        <w:r w:rsidRPr="00E07AE2">
          <w:rPr>
            <w:rStyle w:val="Hyperlink"/>
            <w:rFonts w:cs="Arial"/>
            <w:color w:val="0068AC"/>
            <w:shd w:val="clear" w:color="auto" w:fill="FFFFFF"/>
          </w:rPr>
          <w:t>firearm</w:t>
        </w:r>
      </w:hyperlink>
      <w:r w:rsidRPr="00E07AE2">
        <w:rPr>
          <w:rFonts w:cs="Arial"/>
        </w:rPr>
        <w:t>; or</w:t>
      </w:r>
    </w:p>
    <w:p w14:paraId="262E674C" w14:textId="77777777" w:rsidR="008A415D" w:rsidRPr="00EA2CB4" w:rsidRDefault="008A415D" w:rsidP="00CA436D">
      <w:pPr>
        <w:pStyle w:val="list1"/>
      </w:pPr>
      <w:r>
        <w:t>Any destructive device, such as any explosive, incendiary or poison gas bomb, or grenade.</w:t>
      </w:r>
      <w:r w:rsidRPr="002721EB">
        <w:rPr>
          <w:vanish/>
        </w:rPr>
        <w:fldChar w:fldCharType="begin"/>
      </w:r>
      <w:r w:rsidRPr="002721EB">
        <w:rPr>
          <w:vanish/>
        </w:rPr>
        <w:instrText xml:space="preserve"> LISTNUM  \l 1 \s 0  </w:instrText>
      </w:r>
      <w:r w:rsidRPr="002721EB">
        <w:rPr>
          <w:vanish/>
        </w:rPr>
        <w:fldChar w:fldCharType="end">
          <w:numberingChange w:id="446" w:author="Amy Davis" w:date="2023-07-10T14:44:00Z" w:original="0."/>
        </w:fldChar>
      </w:r>
    </w:p>
    <w:p w14:paraId="1CBFABA4" w14:textId="1A338C5A" w:rsidR="008A415D" w:rsidRPr="00C27AC5" w:rsidRDefault="008A415D" w:rsidP="00C27AC5">
      <w:pPr>
        <w:pStyle w:val="local1"/>
      </w:pPr>
      <w:r>
        <w:t>Such term does not include an antique firearm.</w:t>
      </w:r>
    </w:p>
    <w:p w14:paraId="002865FC" w14:textId="77777777" w:rsidR="008A415D" w:rsidRDefault="008A415D" w:rsidP="00C27AC5">
      <w:pPr>
        <w:pStyle w:val="local1"/>
      </w:pPr>
      <w:r w:rsidRPr="002721EB">
        <w:rPr>
          <w:b/>
          <w:bCs/>
        </w:rPr>
        <w:t>Graffiti</w:t>
      </w:r>
      <w:r>
        <w:t xml:space="preserve"> includes markings with paint, an indelible pen or marker, or an etching or engraving device on tangible property without the effective consent of the owner. The markings may include inscriptions, slogans, drawings, or paintings.</w:t>
      </w:r>
    </w:p>
    <w:p w14:paraId="28DD18E4" w14:textId="77777777" w:rsidR="008A415D" w:rsidRPr="00C27AC5" w:rsidRDefault="008A415D" w:rsidP="00C27AC5">
      <w:pPr>
        <w:pStyle w:val="local1"/>
      </w:pPr>
      <w:r w:rsidRPr="00B82E2F">
        <w:rPr>
          <w:b/>
        </w:rPr>
        <w:t>Handgun</w:t>
      </w:r>
      <w:r w:rsidRPr="00B82E2F">
        <w:t xml:space="preserve"> is defined by Penal Code 46.01 as any firearm that is designed, made, or adapted to be fired with one hand.</w:t>
      </w:r>
    </w:p>
    <w:p w14:paraId="451099FA" w14:textId="77777777" w:rsidR="008A415D" w:rsidRDefault="008A415D" w:rsidP="00396EAA">
      <w:pPr>
        <w:pStyle w:val="local1"/>
        <w:keepNext/>
      </w:pPr>
      <w:r w:rsidRPr="002721EB">
        <w:rPr>
          <w:b/>
          <w:bCs/>
        </w:rPr>
        <w:t xml:space="preserve">Harassment </w:t>
      </w:r>
      <w:r>
        <w:t>includes:</w:t>
      </w:r>
    </w:p>
    <w:p w14:paraId="28EFE80F" w14:textId="77777777" w:rsidR="008A415D" w:rsidRDefault="008A415D" w:rsidP="00CA436D">
      <w:pPr>
        <w:pStyle w:val="list1"/>
      </w:pPr>
      <w:r>
        <w:t xml:space="preserve">Conduct that meets the definition established in district policies DIA(LOCAL) and FFH(LOCAL); </w:t>
      </w:r>
    </w:p>
    <w:p w14:paraId="16A651EE" w14:textId="77777777" w:rsidR="008A415D" w:rsidRDefault="008A415D" w:rsidP="00CA436D">
      <w:pPr>
        <w:pStyle w:val="list1"/>
      </w:pPr>
      <w:r>
        <w:t>Conduct that threatens to cause harm or bodily injury to another person, including a district student, employee, board member, or volunteer; is sexually intimidating; causes physical damage to the property of another student; subjects another student to physical confinement or restraint; or maliciously and substantially harms another student’s physical or emotional health or safety, as defined in Education Code 37.001(b)(2); or</w:t>
      </w:r>
    </w:p>
    <w:p w14:paraId="05A1E012" w14:textId="77777777" w:rsidR="008A415D" w:rsidRDefault="008A415D" w:rsidP="00CA436D">
      <w:pPr>
        <w:pStyle w:val="list1"/>
      </w:pPr>
      <w:r>
        <w:t>Conduct that is punishable as a crime under Penal Code 42.07, including the following types of conduct if carried out with the intent to harass, annoy, alarm, abuse, torment, or embarrass another:</w:t>
      </w:r>
      <w:r w:rsidRPr="00683C26">
        <w:rPr>
          <w:vanish/>
        </w:rPr>
        <w:fldChar w:fldCharType="begin"/>
      </w:r>
      <w:r w:rsidRPr="00683C26">
        <w:rPr>
          <w:vanish/>
        </w:rPr>
        <w:instrText xml:space="preserve"> LISTNUM  \l 1 \s 0  </w:instrText>
      </w:r>
      <w:r w:rsidRPr="00683C26">
        <w:rPr>
          <w:vanish/>
        </w:rPr>
        <w:fldChar w:fldCharType="end">
          <w:numberingChange w:id="447" w:author="Amy Davis" w:date="2023-07-10T14:44:00Z" w:original="0."/>
        </w:fldChar>
      </w:r>
    </w:p>
    <w:p w14:paraId="2E1DC664" w14:textId="77777777" w:rsidR="008A415D" w:rsidRDefault="008A415D" w:rsidP="00CA436D">
      <w:pPr>
        <w:pStyle w:val="list2"/>
      </w:pPr>
      <w:r>
        <w:t>Initiating communication and, in the course of the communication, making a comment, request, suggestion, or proposal that is obscene, as defined by law;</w:t>
      </w:r>
    </w:p>
    <w:p w14:paraId="4750B87A" w14:textId="77777777" w:rsidR="008A415D" w:rsidRDefault="008A415D" w:rsidP="00CA436D">
      <w:pPr>
        <w:pStyle w:val="list2"/>
      </w:pPr>
      <w:r>
        <w:t>Threatening, in a manner reasonably likely to alarm the person receiving the threat, to inflict bodily injury on the person or to commit a felony against the person, a member of the person’s family or household, or the person’s property;</w:t>
      </w:r>
    </w:p>
    <w:p w14:paraId="7EC20B77" w14:textId="44C4F96B" w:rsidR="008A415D" w:rsidRDefault="008A415D" w:rsidP="00CA436D">
      <w:pPr>
        <w:pStyle w:val="list2"/>
      </w:pPr>
      <w:r>
        <w:t xml:space="preserve">Conveying, in a manner reasonably likely to alarm the person receiving the report, a false report, which is known by the conveyor to be false, that another person has suffered death or serious bodily injury; </w:t>
      </w:r>
    </w:p>
    <w:p w14:paraId="753ECAB0" w14:textId="77777777" w:rsidR="008A415D" w:rsidRDefault="008A415D" w:rsidP="00CA436D">
      <w:pPr>
        <w:pStyle w:val="list2"/>
      </w:pPr>
      <w:r>
        <w:t>Causing the telephone of another to ring repeatedly or making repeated telephone communications anonymously or in a manner reasonably likely to harass, annoy, alarm, abuse, torment, embarrass, or offend another;</w:t>
      </w:r>
    </w:p>
    <w:p w14:paraId="04F2C8E3" w14:textId="77777777" w:rsidR="008A415D" w:rsidRDefault="008A415D" w:rsidP="00CA436D">
      <w:pPr>
        <w:pStyle w:val="list2"/>
      </w:pPr>
      <w:r>
        <w:t>Making a telephone call and intentionally failing to hang up or disengage the connection;</w:t>
      </w:r>
    </w:p>
    <w:p w14:paraId="7111652F" w14:textId="77777777" w:rsidR="008A415D" w:rsidRDefault="008A415D" w:rsidP="00CA436D">
      <w:pPr>
        <w:pStyle w:val="list2"/>
      </w:pPr>
      <w:r>
        <w:t>Knowingly permitting a telephone under the person’s control to be used by another to commit an offense under this section;</w:t>
      </w:r>
    </w:p>
    <w:p w14:paraId="4363A92C" w14:textId="53A15BD5" w:rsidR="008A415D" w:rsidRPr="00CA436D" w:rsidRDefault="008A415D" w:rsidP="00CA436D">
      <w:pPr>
        <w:pStyle w:val="list2"/>
      </w:pPr>
      <w:r>
        <w:t xml:space="preserve">Sending repeated electronic communications in a manner reasonably likely to harass, annoy, alarm, abuse, torment, embarrass, or offend another; </w:t>
      </w:r>
    </w:p>
    <w:p w14:paraId="615DC271" w14:textId="77777777" w:rsidR="008A415D" w:rsidRDefault="008A415D" w:rsidP="00CA436D">
      <w:pPr>
        <w:pStyle w:val="list2"/>
      </w:pPr>
      <w:r>
        <w:lastRenderedPageBreak/>
        <w:t>Publishing on an internet website, including a social media platform, repeated electronic communications in a manner reasonably likely to cause emotional distress, abuse, or torment to another person, unless the communications are made in connection with a matter of public concern, as defined by law; or</w:t>
      </w:r>
    </w:p>
    <w:p w14:paraId="64F95180" w14:textId="77777777" w:rsidR="008A415D" w:rsidRPr="00CA436D" w:rsidRDefault="008A415D" w:rsidP="00CA436D">
      <w:pPr>
        <w:pStyle w:val="list2"/>
      </w:pPr>
      <w:r>
        <w:t>M</w:t>
      </w:r>
      <w:r w:rsidRPr="00D576C8">
        <w:t>ak</w:t>
      </w:r>
      <w:r>
        <w:t>ing</w:t>
      </w:r>
      <w:r w:rsidRPr="00D576C8">
        <w:t xml:space="preserve"> obscene, intimidating, or threatening telephone calls or other electronic communications from a temporary or disposable telephone number provided by an </w:t>
      </w:r>
      <w:r>
        <w:t>i</w:t>
      </w:r>
      <w:r w:rsidRPr="00D576C8">
        <w:t>nternet application or other technological means</w:t>
      </w:r>
      <w:r>
        <w:t>.</w:t>
      </w:r>
    </w:p>
    <w:p w14:paraId="4BB87D48" w14:textId="77777777" w:rsidR="008A415D" w:rsidRDefault="008A415D" w:rsidP="00FA3B97">
      <w:pPr>
        <w:pStyle w:val="local1"/>
      </w:pPr>
      <w:r w:rsidRPr="00683C26">
        <w:rPr>
          <w:b/>
          <w:bCs/>
        </w:rPr>
        <w:t>Hazing</w:t>
      </w:r>
      <w:r>
        <w:t xml:space="preserve"> is defined by Education Code 37.151 as an intentional, knowing, or reckless act, on or off campus, by one person alone or acting with others, directed against a student for the purpose of pledging, initiation into, affiliation with, holding office in, or maintaining membership in a student organization if the act meets the elements in Education Code 37.151, including:</w:t>
      </w:r>
    </w:p>
    <w:p w14:paraId="7FAB0E91" w14:textId="77777777" w:rsidR="008A415D" w:rsidRDefault="008A415D" w:rsidP="00FA3B97">
      <w:pPr>
        <w:pStyle w:val="list1"/>
      </w:pPr>
      <w:r>
        <w:t>Any type of physical brutality;</w:t>
      </w:r>
    </w:p>
    <w:p w14:paraId="605AC197" w14:textId="77777777" w:rsidR="008A415D" w:rsidRDefault="008A415D" w:rsidP="00FA3B97">
      <w:pPr>
        <w:pStyle w:val="list1"/>
      </w:pPr>
      <w:r>
        <w:t>An activity that subjects the student to an unreasonable risk of harm or that adversely affects the student’s mental or physical health, such as sleep deprivation, exposure to the elements, confinement to small spaces, calisthenics, or consumption of food, liquids, drugs, or other substances;</w:t>
      </w:r>
    </w:p>
    <w:p w14:paraId="14C1B3DF" w14:textId="77777777" w:rsidR="008A415D" w:rsidRDefault="008A415D" w:rsidP="00FA3B97">
      <w:pPr>
        <w:pStyle w:val="list1"/>
      </w:pPr>
      <w:r>
        <w:t>An activity that induces, causes, or requires the student to perform a duty or task that violates the Penal Code; or</w:t>
      </w:r>
    </w:p>
    <w:p w14:paraId="661E28B5" w14:textId="77777777" w:rsidR="008A415D" w:rsidRDefault="008A415D" w:rsidP="00FA3B97">
      <w:pPr>
        <w:pStyle w:val="list1"/>
        <w:rPr>
          <w:vanish/>
        </w:rPr>
      </w:pPr>
      <w:r>
        <w:t xml:space="preserve">Coercing a student to consume a drug or alcoholic beverage in an amount that would lead a reasonable person to believe the student is intoxicated. </w:t>
      </w:r>
      <w:r w:rsidRPr="0048480C">
        <w:rPr>
          <w:vanish/>
        </w:rPr>
        <w:fldChar w:fldCharType="begin"/>
      </w:r>
      <w:r w:rsidRPr="0048480C">
        <w:rPr>
          <w:vanish/>
        </w:rPr>
        <w:instrText xml:space="preserve"> LISTNUM  \l 1 \s 0  </w:instrText>
      </w:r>
      <w:r w:rsidRPr="0048480C">
        <w:rPr>
          <w:vanish/>
        </w:rPr>
        <w:fldChar w:fldCharType="end">
          <w:numberingChange w:id="448" w:author="Amy Davis" w:date="2021-06-28T10:41:00Z" w:original="0."/>
        </w:fldChar>
      </w:r>
    </w:p>
    <w:p w14:paraId="2E0C9886" w14:textId="77777777" w:rsidR="008A415D" w:rsidRDefault="008A415D" w:rsidP="00FA3B97">
      <w:pPr>
        <w:pStyle w:val="local1"/>
      </w:pPr>
      <w:r>
        <w:rPr>
          <w:b/>
          <w:bCs/>
        </w:rPr>
        <w:t>H</w:t>
      </w:r>
      <w:r w:rsidRPr="00683C26">
        <w:rPr>
          <w:b/>
          <w:bCs/>
        </w:rPr>
        <w:t>it list</w:t>
      </w:r>
      <w:r>
        <w:t xml:space="preserve"> is defined in Education Code 37.001(b)(3) as a list of people targeted to be harmed, using a firearm, a knife, or any other object to be used with intent to cause bodily harm.</w:t>
      </w:r>
    </w:p>
    <w:p w14:paraId="34440E51" w14:textId="77777777" w:rsidR="008A415D" w:rsidRDefault="008A415D" w:rsidP="00FA3B97">
      <w:pPr>
        <w:pStyle w:val="local1"/>
      </w:pPr>
      <w:r w:rsidRPr="00683C26">
        <w:rPr>
          <w:b/>
          <w:bCs/>
        </w:rPr>
        <w:t>Improvised explosive device</w:t>
      </w:r>
      <w:r>
        <w:t xml:space="preserve"> is defined by Penal Code 46.01 as a completed and operational bomb designed to cause serious bodily injury, death, or substantial property damage that is fabricated in an improvised manner using nonmilitary components.</w:t>
      </w:r>
    </w:p>
    <w:p w14:paraId="31E617C3" w14:textId="2D05083D" w:rsidR="008A415D" w:rsidRDefault="008A415D" w:rsidP="00FA3B97">
      <w:pPr>
        <w:pStyle w:val="local1"/>
      </w:pPr>
      <w:r w:rsidRPr="00683C26">
        <w:rPr>
          <w:b/>
          <w:bCs/>
        </w:rPr>
        <w:t>Indecent exposure</w:t>
      </w:r>
      <w:r>
        <w:t xml:space="preserve"> is defined by Penal Code 21.08 as an offense that occurs when a person exposes the person’s anus or any part of the person’s genitals with intent to arouse or gratify the sexual desire of any </w:t>
      </w:r>
      <w:r w:rsidR="008D13B5">
        <w:t>person and</w:t>
      </w:r>
      <w:r>
        <w:t xml:space="preserve"> is reckless about whether another is present who will be offended or alarmed by the act.</w:t>
      </w:r>
    </w:p>
    <w:p w14:paraId="632A619D" w14:textId="77777777" w:rsidR="008A415D" w:rsidRDefault="008A415D" w:rsidP="00FA3B97">
      <w:pPr>
        <w:pStyle w:val="local1"/>
      </w:pPr>
      <w:r w:rsidRPr="00683C26">
        <w:rPr>
          <w:b/>
          <w:bCs/>
        </w:rPr>
        <w:t>Intimate visual material</w:t>
      </w:r>
      <w:r>
        <w:t xml:space="preserve"> is defined by Civil Practices and Remedies Code 98B.001 and Penal Code 21.16 as visual material that depicts a person with the person’s intimate parts exposed or engaged in sexual conduct. “Visual material” means any film, photograph, video tape, negative, or slide of any photographic reproduction or any other physical medium that allows an image to be displayed on a computer or other video screen and any image transmitted to a computer or other video screen.</w:t>
      </w:r>
    </w:p>
    <w:p w14:paraId="6BEFB2B4" w14:textId="77777777" w:rsidR="008A415D" w:rsidRDefault="008A415D" w:rsidP="00FA3B97">
      <w:pPr>
        <w:pStyle w:val="local1"/>
      </w:pPr>
      <w:r w:rsidRPr="00683C26">
        <w:rPr>
          <w:b/>
          <w:bCs/>
        </w:rPr>
        <w:t>Location-restricted knife</w:t>
      </w:r>
      <w:r>
        <w:t xml:space="preserve"> is defined by Penal Code 46.01 as a knife with a blade over five and one-half inches.</w:t>
      </w:r>
    </w:p>
    <w:p w14:paraId="65A78818" w14:textId="77777777" w:rsidR="008A415D" w:rsidRDefault="008A415D" w:rsidP="00FA3B97">
      <w:pPr>
        <w:pStyle w:val="local1"/>
      </w:pPr>
      <w:r w:rsidRPr="00683C26">
        <w:rPr>
          <w:b/>
          <w:bCs/>
        </w:rPr>
        <w:t>Knuckles</w:t>
      </w:r>
      <w:r>
        <w:t xml:space="preserve"> means any instrument consisting of finger rings or guards made of a hard substance and designed or adapted for inflicting serious bodily injury or death by striking a person with a fist enclosed in the knuckles.</w:t>
      </w:r>
    </w:p>
    <w:p w14:paraId="671CDF5A" w14:textId="77777777" w:rsidR="008A415D" w:rsidRDefault="008A415D" w:rsidP="00FA3B97">
      <w:pPr>
        <w:pStyle w:val="local1"/>
      </w:pPr>
      <w:r w:rsidRPr="0048480C">
        <w:rPr>
          <w:b/>
          <w:bCs/>
        </w:rPr>
        <w:t>Look-alike weapon</w:t>
      </w:r>
      <w:r>
        <w:t xml:space="preserve"> means an item that resembles a weapon but is not intended to be used to cause serious bodily injury.</w:t>
      </w:r>
    </w:p>
    <w:p w14:paraId="59B16958" w14:textId="77777777" w:rsidR="008A415D" w:rsidRDefault="008A415D" w:rsidP="00FA3B97">
      <w:pPr>
        <w:pStyle w:val="local1"/>
      </w:pPr>
      <w:r w:rsidRPr="0048480C">
        <w:rPr>
          <w:b/>
          <w:bCs/>
        </w:rPr>
        <w:lastRenderedPageBreak/>
        <w:t>Machine gun</w:t>
      </w:r>
      <w:r>
        <w:t xml:space="preserve"> as defined by Penal Code 46.01 is any firearm that is capable of shooting more than two shots automatically, without manual reloading, by a single function of the trigger.</w:t>
      </w:r>
    </w:p>
    <w:p w14:paraId="06233328" w14:textId="77777777" w:rsidR="008A415D" w:rsidRDefault="008A415D" w:rsidP="00FA3B97">
      <w:pPr>
        <w:pStyle w:val="local1"/>
      </w:pPr>
      <w:r w:rsidRPr="0048480C">
        <w:rPr>
          <w:b/>
          <w:bCs/>
        </w:rPr>
        <w:t>Mandatory</w:t>
      </w:r>
      <w:r>
        <w:t xml:space="preserve"> means that something is obligatory or required because of an authority.</w:t>
      </w:r>
    </w:p>
    <w:p w14:paraId="0F6E4560" w14:textId="77777777" w:rsidR="008A415D" w:rsidRDefault="008A415D" w:rsidP="00FA3B97">
      <w:pPr>
        <w:pStyle w:val="local1"/>
      </w:pPr>
      <w:r w:rsidRPr="0048480C">
        <w:rPr>
          <w:b/>
          <w:bCs/>
        </w:rPr>
        <w:t>Paraphernalia</w:t>
      </w:r>
      <w:r>
        <w:t xml:space="preserve"> are devices that can be used for inhaling, ingesting, injecting, or otherwise introducing a controlled substance into a human body.</w:t>
      </w:r>
    </w:p>
    <w:p w14:paraId="14681E10" w14:textId="77777777" w:rsidR="008A415D" w:rsidRDefault="008A415D" w:rsidP="00FA3B97">
      <w:pPr>
        <w:pStyle w:val="local1"/>
      </w:pPr>
      <w:r w:rsidRPr="00FA3B97">
        <w:rPr>
          <w:b/>
          <w:bCs/>
        </w:rPr>
        <w:t>Possession</w:t>
      </w:r>
      <w:r>
        <w:t xml:space="preserve"> means to have an item on one’s person or in one’s personal property, including, but not limited to: </w:t>
      </w:r>
    </w:p>
    <w:p w14:paraId="79560966" w14:textId="77777777" w:rsidR="008A415D" w:rsidRDefault="008A415D" w:rsidP="00FA3B97">
      <w:pPr>
        <w:pStyle w:val="list1"/>
      </w:pPr>
      <w:r>
        <w:t>Clothing, purse, or backpack;</w:t>
      </w:r>
    </w:p>
    <w:p w14:paraId="74B39A18" w14:textId="77777777" w:rsidR="008A415D" w:rsidRDefault="008A415D" w:rsidP="00FA3B97">
      <w:pPr>
        <w:pStyle w:val="list1"/>
      </w:pPr>
      <w:r>
        <w:t xml:space="preserve">A private vehicle used for transportation to or from school or school-related activities, including, but not limited to, an automobile, truck, motorcycle, or bicycle; </w:t>
      </w:r>
    </w:p>
    <w:p w14:paraId="292B774B" w14:textId="77777777" w:rsidR="008A415D" w:rsidRDefault="008A415D" w:rsidP="00FA3B97">
      <w:pPr>
        <w:pStyle w:val="list1"/>
      </w:pPr>
      <w:r>
        <w:t xml:space="preserve">Telecommunications or electronic devices; or </w:t>
      </w:r>
    </w:p>
    <w:p w14:paraId="038C335E" w14:textId="77777777" w:rsidR="008A415D" w:rsidRPr="0007578D" w:rsidRDefault="008A415D" w:rsidP="00C92A59">
      <w:pPr>
        <w:pStyle w:val="list1"/>
      </w:pPr>
      <w:r>
        <w:t>Any school property used by the student, including, but not limited to, a locker or desk.</w:t>
      </w:r>
      <w:r w:rsidRPr="0048480C">
        <w:rPr>
          <w:vanish/>
        </w:rPr>
        <w:fldChar w:fldCharType="begin"/>
      </w:r>
      <w:r w:rsidRPr="0048480C">
        <w:rPr>
          <w:vanish/>
        </w:rPr>
        <w:instrText xml:space="preserve"> LISTNUM  \l 1 \s 0  </w:instrText>
      </w:r>
      <w:r w:rsidRPr="0048480C">
        <w:rPr>
          <w:vanish/>
        </w:rPr>
        <w:fldChar w:fldCharType="end">
          <w:numberingChange w:id="449" w:author="Megan McGufficke" w:date="2021-06-14T08:55:00Z" w:original="0."/>
        </w:fldChar>
      </w:r>
    </w:p>
    <w:p w14:paraId="349B5CB0" w14:textId="77777777" w:rsidR="008A415D" w:rsidRDefault="008A415D" w:rsidP="0007578D">
      <w:pPr>
        <w:pStyle w:val="local1"/>
      </w:pPr>
      <w:r w:rsidRPr="0048480C">
        <w:rPr>
          <w:b/>
          <w:bCs/>
        </w:rPr>
        <w:t>Prohibited weapon</w:t>
      </w:r>
      <w:r>
        <w:t xml:space="preserve"> under Penal Code 46.05(a) means:</w:t>
      </w:r>
    </w:p>
    <w:p w14:paraId="473FA6FA" w14:textId="77777777" w:rsidR="008A415D" w:rsidRDefault="008A415D" w:rsidP="0007578D">
      <w:pPr>
        <w:pStyle w:val="list1"/>
      </w:pPr>
      <w:r>
        <w:t>The following items, unless registered with the U.S. Bureau of Alcohol, Tobacco, Firearms, and Explosives or otherwise not subject to that registration requirement or unless the item is classified as a curio or relic by the U.S. Department of Justice: An explosive weapon;</w:t>
      </w:r>
    </w:p>
    <w:p w14:paraId="6FF592E5" w14:textId="77777777" w:rsidR="008A415D" w:rsidRDefault="008A415D" w:rsidP="0007578D">
      <w:pPr>
        <w:pStyle w:val="list2"/>
      </w:pPr>
      <w:r>
        <w:t>A machine gun;</w:t>
      </w:r>
    </w:p>
    <w:p w14:paraId="3B113F5F" w14:textId="77777777" w:rsidR="008A415D" w:rsidRDefault="008A415D" w:rsidP="0007578D">
      <w:pPr>
        <w:pStyle w:val="list2"/>
      </w:pPr>
      <w:r>
        <w:t xml:space="preserve">A short-barrel firearm; </w:t>
      </w:r>
    </w:p>
    <w:p w14:paraId="1FB8F3CF" w14:textId="77777777" w:rsidR="008A415D" w:rsidRDefault="008A415D" w:rsidP="0007578D">
      <w:pPr>
        <w:pStyle w:val="list1"/>
      </w:pPr>
      <w:r>
        <w:t>Armor-piercing ammunition;</w:t>
      </w:r>
    </w:p>
    <w:p w14:paraId="156E0CF1" w14:textId="77777777" w:rsidR="008A415D" w:rsidRDefault="008A415D" w:rsidP="0007578D">
      <w:pPr>
        <w:pStyle w:val="list1"/>
      </w:pPr>
      <w:r>
        <w:t>A chemical dispensing device;</w:t>
      </w:r>
    </w:p>
    <w:p w14:paraId="39F32AA1" w14:textId="77777777" w:rsidR="008A415D" w:rsidRDefault="008A415D" w:rsidP="0007578D">
      <w:pPr>
        <w:pStyle w:val="list1"/>
      </w:pPr>
      <w:r>
        <w:t xml:space="preserve">A zip gun; </w:t>
      </w:r>
    </w:p>
    <w:p w14:paraId="40B73B5B" w14:textId="77777777" w:rsidR="008A415D" w:rsidRDefault="008A415D" w:rsidP="0007578D">
      <w:pPr>
        <w:pStyle w:val="list1"/>
      </w:pPr>
      <w:r>
        <w:t>A tire deflation device; or</w:t>
      </w:r>
    </w:p>
    <w:p w14:paraId="506CD5DE" w14:textId="77777777" w:rsidR="008A415D" w:rsidRPr="00C50D01" w:rsidRDefault="008A415D" w:rsidP="0007578D">
      <w:pPr>
        <w:pStyle w:val="list1"/>
      </w:pPr>
      <w:r>
        <w:t>An improvised explosive device.</w:t>
      </w:r>
    </w:p>
    <w:p w14:paraId="7A558E3F" w14:textId="77777777" w:rsidR="008A415D" w:rsidRDefault="008A415D" w:rsidP="00FA3B97">
      <w:pPr>
        <w:pStyle w:val="local1"/>
      </w:pPr>
      <w:r w:rsidRPr="0048480C">
        <w:rPr>
          <w:b/>
          <w:bCs/>
        </w:rPr>
        <w:t>Public Lewdness</w:t>
      </w:r>
      <w:r>
        <w:t xml:space="preserve"> is defined by Penal Code 21.07 as an offense that occurs when a person knowingly engages in an act of sexual intercourse, deviate sexual intercourse, or sexual contact in a public place or, if not in a public place, when the person is reckless about whether another is present who will be offended or alarmed by the act.</w:t>
      </w:r>
    </w:p>
    <w:p w14:paraId="3F3EF69B" w14:textId="77777777" w:rsidR="008A415D" w:rsidRDefault="008A415D" w:rsidP="00FA3B97">
      <w:pPr>
        <w:pStyle w:val="local1"/>
      </w:pPr>
      <w:r w:rsidRPr="0048480C">
        <w:rPr>
          <w:b/>
          <w:bCs/>
        </w:rPr>
        <w:t>Public school fraternity, sorority, secret society, or gang</w:t>
      </w:r>
      <w:r>
        <w:t xml:space="preserve"> means an organization composed wholly or in part of students that seeks to perpetuate itself by taking additional members from the students enrolled in school based on a decision of its membership rather than on the free choice of a qualified student. Educational organizations listed in Education Code 37.121(d) are excepted from this definition.</w:t>
      </w:r>
    </w:p>
    <w:p w14:paraId="6D876B8D" w14:textId="62CF451F" w:rsidR="008A415D" w:rsidRDefault="008A415D" w:rsidP="00FA3B97">
      <w:pPr>
        <w:pStyle w:val="local1"/>
      </w:pPr>
      <w:r w:rsidRPr="0048480C">
        <w:rPr>
          <w:b/>
          <w:bCs/>
        </w:rPr>
        <w:t>Reasonable belief</w:t>
      </w:r>
      <w:r>
        <w:t xml:space="preserve"> is that which an ordinary person of average intelligence and sound mind would believe. Chapter 37 requires certain disciplinary decisions when the superintendent </w:t>
      </w:r>
      <w:r w:rsidRPr="00D10B3A">
        <w:t>or designee</w:t>
      </w:r>
      <w:r>
        <w:t xml:space="preserve"> has a reasonable belief that a student engaged in conduct punishable as a felony offense. In forming such a reasonable belief, the superintendent or designee may use all available information and must consider the information furnished in the notice of a student’s arrest under Code of Criminal Procedure Article 15.27.</w:t>
      </w:r>
    </w:p>
    <w:p w14:paraId="7F35F8DB" w14:textId="77777777" w:rsidR="008A415D" w:rsidRDefault="008A415D" w:rsidP="00FA3B97">
      <w:pPr>
        <w:pStyle w:val="local1"/>
      </w:pPr>
      <w:r w:rsidRPr="0048480C">
        <w:rPr>
          <w:b/>
          <w:bCs/>
        </w:rPr>
        <w:t>Self-defense</w:t>
      </w:r>
      <w:r>
        <w:t xml:space="preserve"> is the use of force against another to the degree a person reasonably believes is immediately necessary to protect himself or herself.</w:t>
      </w:r>
    </w:p>
    <w:p w14:paraId="5498D47B" w14:textId="77777777" w:rsidR="008A415D" w:rsidRDefault="008A415D" w:rsidP="00E1135A">
      <w:pPr>
        <w:pStyle w:val="local1"/>
      </w:pPr>
      <w:r w:rsidRPr="0048480C">
        <w:rPr>
          <w:b/>
          <w:bCs/>
        </w:rPr>
        <w:lastRenderedPageBreak/>
        <w:t>Serious misbehavior</w:t>
      </w:r>
      <w:r>
        <w:t xml:space="preserve"> means:</w:t>
      </w:r>
      <w:r w:rsidRPr="00754DF1">
        <w:rPr>
          <w:vanish/>
        </w:rPr>
        <w:fldChar w:fldCharType="begin"/>
      </w:r>
      <w:r w:rsidRPr="00754DF1">
        <w:rPr>
          <w:vanish/>
        </w:rPr>
        <w:instrText xml:space="preserve"> LISTNUM  \l 1 \s 0  </w:instrText>
      </w:r>
      <w:r w:rsidRPr="00754DF1">
        <w:rPr>
          <w:vanish/>
        </w:rPr>
        <w:fldChar w:fldCharType="end">
          <w:numberingChange w:id="450" w:author="Amy Davis" w:date="2021-07-01T10:09:00Z" w:original="0."/>
        </w:fldChar>
      </w:r>
    </w:p>
    <w:p w14:paraId="061C5452" w14:textId="77777777" w:rsidR="008A415D" w:rsidRDefault="008A415D" w:rsidP="008C683F">
      <w:pPr>
        <w:pStyle w:val="list1"/>
        <w:numPr>
          <w:ilvl w:val="0"/>
          <w:numId w:val="10"/>
        </w:numPr>
      </w:pPr>
      <w:r>
        <w:t>Deliberate violent behavior that poses a direct threat to the health or safety of others;</w:t>
      </w:r>
    </w:p>
    <w:p w14:paraId="07DB74E8" w14:textId="77777777" w:rsidR="008A415D" w:rsidRDefault="008A415D" w:rsidP="00FA3B97">
      <w:pPr>
        <w:pStyle w:val="list1"/>
      </w:pPr>
      <w:r>
        <w:t>Extortion, meaning the gaining of money or other property by force or threat;</w:t>
      </w:r>
    </w:p>
    <w:p w14:paraId="092094B8" w14:textId="77777777" w:rsidR="008A415D" w:rsidRDefault="008A415D" w:rsidP="00FA3B97">
      <w:pPr>
        <w:pStyle w:val="list1"/>
      </w:pPr>
      <w:r>
        <w:t>Conduct that constitutes coercion, as defined by Section 1.07, Penal Code; or</w:t>
      </w:r>
    </w:p>
    <w:p w14:paraId="41F5FF4E" w14:textId="77777777" w:rsidR="008A415D" w:rsidRDefault="008A415D" w:rsidP="00FA3B97">
      <w:pPr>
        <w:pStyle w:val="list1"/>
      </w:pPr>
      <w:r>
        <w:t>Conduct that constitutes the offense of:</w:t>
      </w:r>
      <w:r w:rsidRPr="0048480C">
        <w:rPr>
          <w:vanish/>
        </w:rPr>
        <w:fldChar w:fldCharType="begin"/>
      </w:r>
      <w:r w:rsidRPr="0048480C">
        <w:rPr>
          <w:vanish/>
        </w:rPr>
        <w:instrText xml:space="preserve"> LISTNUM  \l 1 \s 0  </w:instrText>
      </w:r>
      <w:r w:rsidRPr="0048480C">
        <w:rPr>
          <w:vanish/>
        </w:rPr>
        <w:fldChar w:fldCharType="end">
          <w:numberingChange w:id="451" w:author="Megan McGufficke" w:date="2021-06-14T08:55:00Z" w:original="0."/>
        </w:fldChar>
      </w:r>
    </w:p>
    <w:p w14:paraId="1550307A" w14:textId="77777777" w:rsidR="008A415D" w:rsidRDefault="008A415D" w:rsidP="00FA3B97">
      <w:pPr>
        <w:pStyle w:val="list2"/>
      </w:pPr>
      <w:r>
        <w:t>Public lewdness under Penal Code 21.07;</w:t>
      </w:r>
    </w:p>
    <w:p w14:paraId="40606354" w14:textId="77777777" w:rsidR="008A415D" w:rsidRDefault="008A415D" w:rsidP="00FA3B97">
      <w:pPr>
        <w:pStyle w:val="list2"/>
      </w:pPr>
      <w:r>
        <w:t>Indecent exposure under Penal Code 21.08;</w:t>
      </w:r>
    </w:p>
    <w:p w14:paraId="4CCF7165" w14:textId="77777777" w:rsidR="008A415D" w:rsidRDefault="008A415D" w:rsidP="00FA3B97">
      <w:pPr>
        <w:pStyle w:val="list2"/>
      </w:pPr>
      <w:r>
        <w:t>Criminal mischief under Penal Code 28.03;</w:t>
      </w:r>
    </w:p>
    <w:p w14:paraId="4D3E0E66" w14:textId="77777777" w:rsidR="008A415D" w:rsidRDefault="008A415D" w:rsidP="00FA3B97">
      <w:pPr>
        <w:pStyle w:val="list2"/>
      </w:pPr>
      <w:r>
        <w:t>Hazing under Education Code 37.152; or</w:t>
      </w:r>
    </w:p>
    <w:p w14:paraId="60BB4FAC" w14:textId="77777777" w:rsidR="008A415D" w:rsidRDefault="008A415D" w:rsidP="00FA3B97">
      <w:pPr>
        <w:pStyle w:val="list2"/>
      </w:pPr>
      <w:r>
        <w:t>Harassment under Penal Code 42.07(a)(1) of a student or district employee.</w:t>
      </w:r>
    </w:p>
    <w:p w14:paraId="0CEC538D" w14:textId="77777777" w:rsidR="008A415D" w:rsidRDefault="008A415D" w:rsidP="00FA3B97">
      <w:pPr>
        <w:pStyle w:val="local1"/>
      </w:pPr>
      <w:r w:rsidRPr="0048480C">
        <w:rPr>
          <w:b/>
          <w:bCs/>
        </w:rPr>
        <w:t>Serious or persistent misbehavio</w:t>
      </w:r>
      <w:r>
        <w:t>r includes, but is not limited to:</w:t>
      </w:r>
    </w:p>
    <w:p w14:paraId="614E086F" w14:textId="77777777" w:rsidR="008A415D" w:rsidRDefault="008A415D" w:rsidP="00FA3B97">
      <w:pPr>
        <w:pStyle w:val="ListBullet"/>
      </w:pPr>
      <w:r>
        <w:t>Behavior that is grounds for permissible expulsion or mandatory DAEP placement.</w:t>
      </w:r>
    </w:p>
    <w:p w14:paraId="09A67DB8" w14:textId="77777777" w:rsidR="008A415D" w:rsidRDefault="008A415D" w:rsidP="00FA3B97">
      <w:pPr>
        <w:pStyle w:val="ListBullet"/>
      </w:pPr>
      <w:r>
        <w:t>Behavior identified by the district as grounds for discretionary DAEP placement.</w:t>
      </w:r>
    </w:p>
    <w:p w14:paraId="5331A4D4" w14:textId="77777777" w:rsidR="008A415D" w:rsidRDefault="008A415D" w:rsidP="00FA3B97">
      <w:pPr>
        <w:pStyle w:val="ListBullet"/>
      </w:pPr>
      <w:r>
        <w:t>Actions or demonstrations that substantially disrupt or materially interfere with school activities.</w:t>
      </w:r>
    </w:p>
    <w:p w14:paraId="328D4091" w14:textId="77777777" w:rsidR="008A415D" w:rsidRDefault="008A415D" w:rsidP="00FA3B97">
      <w:pPr>
        <w:pStyle w:val="ListBullet"/>
      </w:pPr>
      <w:r>
        <w:t>Refusal to attempt or complete schoolwork as assigned.</w:t>
      </w:r>
    </w:p>
    <w:p w14:paraId="6FF2D590" w14:textId="77777777" w:rsidR="008A415D" w:rsidRDefault="008A415D" w:rsidP="00FA3B97">
      <w:pPr>
        <w:pStyle w:val="ListBullet"/>
      </w:pPr>
      <w:r>
        <w:t>Insubordination.</w:t>
      </w:r>
    </w:p>
    <w:p w14:paraId="51F7DBD0" w14:textId="77777777" w:rsidR="008A415D" w:rsidRDefault="008A415D" w:rsidP="00FA3B97">
      <w:pPr>
        <w:pStyle w:val="ListBullet"/>
      </w:pPr>
      <w:r>
        <w:t>Profanity, vulgar language, or obscene gestures.</w:t>
      </w:r>
    </w:p>
    <w:p w14:paraId="2CB8A6FC" w14:textId="77777777" w:rsidR="008A415D" w:rsidRDefault="008A415D" w:rsidP="00FA3B97">
      <w:pPr>
        <w:pStyle w:val="ListBullet"/>
      </w:pPr>
      <w:r>
        <w:t>Leaving school grounds without permission.</w:t>
      </w:r>
    </w:p>
    <w:p w14:paraId="42EAE504" w14:textId="77777777" w:rsidR="008A415D" w:rsidRDefault="008A415D" w:rsidP="00FA3B97">
      <w:pPr>
        <w:pStyle w:val="ListBullet"/>
      </w:pPr>
      <w:r>
        <w:t>Falsification of records, passes, or other school-related documents.</w:t>
      </w:r>
    </w:p>
    <w:p w14:paraId="4860B1A1" w14:textId="77777777" w:rsidR="008A415D" w:rsidRDefault="008A415D" w:rsidP="00C92A59">
      <w:pPr>
        <w:pStyle w:val="ListBullet"/>
      </w:pPr>
      <w:r>
        <w:t>Refusal to accept discipline assigned by the teacher or principal.</w:t>
      </w:r>
    </w:p>
    <w:p w14:paraId="408B4BE6" w14:textId="77777777" w:rsidR="008A415D" w:rsidRDefault="008A415D" w:rsidP="00FA3B97">
      <w:pPr>
        <w:pStyle w:val="local1"/>
      </w:pPr>
      <w:r w:rsidRPr="00CE4669">
        <w:rPr>
          <w:b/>
          <w:bCs/>
        </w:rPr>
        <w:t>Short-barrel firearm</w:t>
      </w:r>
      <w:r>
        <w:t xml:space="preserve"> is defined by Penal Code 46.01 as a rifle with a barrel length of less than 16 inches or a shotgun with a barrel length of less than 18 inches, or any weapon made from a rifle or shotgun that, as altered, has an overall length of less than 26 inches.</w:t>
      </w:r>
    </w:p>
    <w:p w14:paraId="3AEB8B4D" w14:textId="77777777" w:rsidR="008A415D" w:rsidRDefault="008A415D" w:rsidP="00FA3B97">
      <w:pPr>
        <w:pStyle w:val="local1"/>
      </w:pPr>
      <w:r w:rsidRPr="00CE4669">
        <w:rPr>
          <w:b/>
          <w:bCs/>
        </w:rPr>
        <w:t>Terroristic threat</w:t>
      </w:r>
      <w:r>
        <w:t xml:space="preserve"> is defined by Penal Code 22.07 as a threat of violence to any person or property with intent to:</w:t>
      </w:r>
    </w:p>
    <w:p w14:paraId="794BCD27" w14:textId="77777777" w:rsidR="008A415D" w:rsidRDefault="008A415D" w:rsidP="00FA3B97">
      <w:pPr>
        <w:pStyle w:val="list1"/>
      </w:pPr>
      <w:r>
        <w:t>Cause a reaction of any type by an official or volunteer agency organized to deal with emergencies;</w:t>
      </w:r>
    </w:p>
    <w:p w14:paraId="6C0A5C9B" w14:textId="77777777" w:rsidR="008A415D" w:rsidRDefault="008A415D" w:rsidP="00FA3B97">
      <w:pPr>
        <w:pStyle w:val="list1"/>
      </w:pPr>
      <w:r>
        <w:t>Place any person in fear of imminent serious bodily injury;</w:t>
      </w:r>
    </w:p>
    <w:p w14:paraId="648FA7DC" w14:textId="77777777" w:rsidR="008A415D" w:rsidRDefault="008A415D" w:rsidP="00FA3B97">
      <w:pPr>
        <w:pStyle w:val="list1"/>
      </w:pPr>
      <w:r>
        <w:t>Prevent or interrupt the occupation or use of a building; room, place of assembly, or place to which the public has access; place of employment or occupation; aircraft, automobile, or other form of conveyance; or other public place;</w:t>
      </w:r>
    </w:p>
    <w:p w14:paraId="76277F01" w14:textId="77777777" w:rsidR="008A415D" w:rsidRDefault="008A415D" w:rsidP="00FA3B97">
      <w:pPr>
        <w:pStyle w:val="list1"/>
      </w:pPr>
      <w:r>
        <w:t>Cause impairment or interruption of public communications; public transportation; public water, gas, or power supply; or other public service;</w:t>
      </w:r>
    </w:p>
    <w:p w14:paraId="644052A1" w14:textId="77777777" w:rsidR="008A415D" w:rsidRDefault="008A415D" w:rsidP="00FA3B97">
      <w:pPr>
        <w:pStyle w:val="list1"/>
      </w:pPr>
      <w:r>
        <w:t xml:space="preserve">Place the public or a substantial group of the public in fear of serious bodily injury; or </w:t>
      </w:r>
    </w:p>
    <w:p w14:paraId="12AEE1B4" w14:textId="77777777" w:rsidR="008A415D" w:rsidRDefault="008A415D" w:rsidP="00FA3B97">
      <w:pPr>
        <w:pStyle w:val="list1"/>
      </w:pPr>
      <w:r>
        <w:t>Influence the conduct or activities of a branch or agency of the federal government, the state, or a political subdivision of the state (including the district).</w:t>
      </w:r>
      <w:r w:rsidRPr="00CE4669">
        <w:rPr>
          <w:vanish/>
        </w:rPr>
        <w:fldChar w:fldCharType="begin"/>
      </w:r>
      <w:r w:rsidRPr="00CE4669">
        <w:rPr>
          <w:vanish/>
        </w:rPr>
        <w:instrText xml:space="preserve"> LISTNUM  \l 1 \s 0  </w:instrText>
      </w:r>
      <w:r w:rsidRPr="00CE4669">
        <w:rPr>
          <w:vanish/>
        </w:rPr>
        <w:fldChar w:fldCharType="end">
          <w:numberingChange w:id="452" w:author="Megan McGufficke" w:date="2021-06-14T08:55:00Z" w:original="0."/>
        </w:fldChar>
      </w:r>
    </w:p>
    <w:p w14:paraId="5A15697E" w14:textId="77777777" w:rsidR="008A415D" w:rsidRDefault="008A415D" w:rsidP="00FA3B97">
      <w:pPr>
        <w:pStyle w:val="local1"/>
      </w:pPr>
      <w:r w:rsidRPr="00CE4669">
        <w:rPr>
          <w:b/>
          <w:bCs/>
        </w:rPr>
        <w:lastRenderedPageBreak/>
        <w:t>Tire deflation device</w:t>
      </w:r>
      <w:r>
        <w:t xml:space="preserve"> is defined in part by Penal Code 46.01 as a device, including a caltrop or spike strip, that, when driven over, impedes or stops the movement of a wheeled vehicle by puncturing one or more of the vehicle’s tires.</w:t>
      </w:r>
    </w:p>
    <w:p w14:paraId="027CDBF9" w14:textId="77777777" w:rsidR="008A415D" w:rsidRDefault="008A415D" w:rsidP="00FA3B97">
      <w:pPr>
        <w:pStyle w:val="local1"/>
      </w:pPr>
      <w:r w:rsidRPr="00CE4669">
        <w:rPr>
          <w:b/>
          <w:bCs/>
        </w:rPr>
        <w:t>Title 5 felonies</w:t>
      </w:r>
      <w:r>
        <w:t xml:space="preserve"> are those crimes listed in Title 5 of the Penal Code that typically involve injury to a person and may include:</w:t>
      </w:r>
    </w:p>
    <w:p w14:paraId="0B0F80BB" w14:textId="77777777" w:rsidR="008A415D" w:rsidRDefault="008A415D" w:rsidP="00FA3B97">
      <w:pPr>
        <w:pStyle w:val="ListBullet"/>
      </w:pPr>
      <w:r>
        <w:t>Murder, manslaughter, or homicide under Sections 19.02–.05;</w:t>
      </w:r>
    </w:p>
    <w:p w14:paraId="6CCA2BEC" w14:textId="77777777" w:rsidR="008A415D" w:rsidRDefault="008A415D" w:rsidP="00FA3B97">
      <w:pPr>
        <w:pStyle w:val="ListBullet"/>
      </w:pPr>
      <w:r>
        <w:t>Kidnapping under Section 20.03;</w:t>
      </w:r>
    </w:p>
    <w:p w14:paraId="2303F117" w14:textId="77777777" w:rsidR="008A415D" w:rsidRDefault="008A415D" w:rsidP="00FA3B97">
      <w:pPr>
        <w:pStyle w:val="ListBullet"/>
      </w:pPr>
      <w:r>
        <w:t>Trafficking of persons under Section 20A.02;</w:t>
      </w:r>
    </w:p>
    <w:p w14:paraId="6944CD5B" w14:textId="77777777" w:rsidR="008A415D" w:rsidRDefault="008A415D" w:rsidP="00FA3B97">
      <w:pPr>
        <w:pStyle w:val="ListBullet"/>
      </w:pPr>
      <w:r>
        <w:t>Smuggling or continuous smuggling of persons under Sections 20.05–.06;</w:t>
      </w:r>
    </w:p>
    <w:p w14:paraId="0F86F946" w14:textId="77777777" w:rsidR="008A415D" w:rsidRDefault="008A415D" w:rsidP="00FA3B97">
      <w:pPr>
        <w:pStyle w:val="ListBullet"/>
      </w:pPr>
      <w:r>
        <w:t>Assault under Section 22.01;</w:t>
      </w:r>
    </w:p>
    <w:p w14:paraId="4815A468" w14:textId="77777777" w:rsidR="008A415D" w:rsidRDefault="008A415D" w:rsidP="00FA3B97">
      <w:pPr>
        <w:pStyle w:val="ListBullet"/>
      </w:pPr>
      <w:r>
        <w:t>Aggravated assault under Section 22.02;</w:t>
      </w:r>
    </w:p>
    <w:p w14:paraId="0151098B" w14:textId="77777777" w:rsidR="008A415D" w:rsidRDefault="008A415D" w:rsidP="00FA3B97">
      <w:pPr>
        <w:pStyle w:val="ListBullet"/>
      </w:pPr>
      <w:r>
        <w:t>Sexual assault under Section 22.011;</w:t>
      </w:r>
    </w:p>
    <w:p w14:paraId="1CE7D238" w14:textId="77777777" w:rsidR="008A415D" w:rsidRDefault="008A415D" w:rsidP="00FA3B97">
      <w:pPr>
        <w:pStyle w:val="ListBullet"/>
      </w:pPr>
      <w:r>
        <w:t>Aggravated sexual assault under Section 22.021;</w:t>
      </w:r>
    </w:p>
    <w:p w14:paraId="04787515" w14:textId="77777777" w:rsidR="008A415D" w:rsidRPr="00FA3B97" w:rsidRDefault="008A415D" w:rsidP="00DC01EA">
      <w:pPr>
        <w:pStyle w:val="ListBullet"/>
      </w:pPr>
      <w:r>
        <w:t>Unlawful restraint under Section 20.02;</w:t>
      </w:r>
    </w:p>
    <w:p w14:paraId="1C30513A" w14:textId="77777777" w:rsidR="008A415D" w:rsidRPr="0048480C" w:rsidRDefault="008A415D" w:rsidP="000678AA">
      <w:pPr>
        <w:pStyle w:val="ListBullet"/>
        <w:keepNext/>
        <w:keepLines/>
        <w:rPr>
          <w:b/>
          <w:bCs/>
        </w:rPr>
      </w:pPr>
      <w:r>
        <w:t>Continuous sexual abuse of a young child or disabled individual under Section 21.02;</w:t>
      </w:r>
    </w:p>
    <w:p w14:paraId="04A8EECF" w14:textId="77777777" w:rsidR="008A415D" w:rsidRDefault="008A415D" w:rsidP="00DC01EA">
      <w:pPr>
        <w:pStyle w:val="ListBullet"/>
      </w:pPr>
      <w:r>
        <w:t>Bestiality under Section 21.09;</w:t>
      </w:r>
    </w:p>
    <w:p w14:paraId="5FDE3707" w14:textId="77777777" w:rsidR="008A415D" w:rsidRDefault="008A415D" w:rsidP="00DC01EA">
      <w:pPr>
        <w:pStyle w:val="ListBullet"/>
      </w:pPr>
      <w:r>
        <w:t>Improper relationship between educator and student under Section 21.12;</w:t>
      </w:r>
    </w:p>
    <w:p w14:paraId="6AF1F619" w14:textId="77777777" w:rsidR="008A415D" w:rsidRDefault="008A415D" w:rsidP="00DC01EA">
      <w:pPr>
        <w:pStyle w:val="ListBullet"/>
      </w:pPr>
      <w:r>
        <w:t>Voyeurism under Section 21.17;</w:t>
      </w:r>
    </w:p>
    <w:p w14:paraId="5F7B0A7A" w14:textId="77777777" w:rsidR="008A415D" w:rsidRDefault="008A415D" w:rsidP="00DC01EA">
      <w:pPr>
        <w:pStyle w:val="ListBullet"/>
      </w:pPr>
      <w:r>
        <w:t>Indecency with a child under Section 21.11;</w:t>
      </w:r>
    </w:p>
    <w:p w14:paraId="0E4DCBA8" w14:textId="77777777" w:rsidR="008A415D" w:rsidRDefault="008A415D" w:rsidP="00DC01EA">
      <w:pPr>
        <w:pStyle w:val="ListBullet"/>
      </w:pPr>
      <w:r>
        <w:t>Invasive visual recording under Section 21.15;</w:t>
      </w:r>
    </w:p>
    <w:p w14:paraId="598A9DA2" w14:textId="77777777" w:rsidR="008A415D" w:rsidRDefault="008A415D" w:rsidP="00DC01EA">
      <w:pPr>
        <w:pStyle w:val="ListBullet"/>
      </w:pPr>
      <w:r>
        <w:t>Disclosure or promotion of intimate visual material under Section 21.16;</w:t>
      </w:r>
    </w:p>
    <w:p w14:paraId="35CE3322" w14:textId="77777777" w:rsidR="008A415D" w:rsidRDefault="008A415D" w:rsidP="00DC01EA">
      <w:pPr>
        <w:pStyle w:val="ListBullet"/>
      </w:pPr>
      <w:r>
        <w:t>Sexual coercion under Section 21.18;</w:t>
      </w:r>
    </w:p>
    <w:p w14:paraId="428C6CAD" w14:textId="77777777" w:rsidR="008A415D" w:rsidRDefault="008A415D" w:rsidP="00DC01EA">
      <w:pPr>
        <w:pStyle w:val="ListBullet"/>
      </w:pPr>
      <w:r>
        <w:t>Injury to a child, an elderly person, or a disabled person of any age under Section 22.04;</w:t>
      </w:r>
    </w:p>
    <w:p w14:paraId="20321413" w14:textId="77777777" w:rsidR="008A415D" w:rsidRDefault="008A415D" w:rsidP="00DC01EA">
      <w:pPr>
        <w:pStyle w:val="ListBullet"/>
      </w:pPr>
      <w:r>
        <w:t>Abandoning or endangering a child under Section 22.041;</w:t>
      </w:r>
    </w:p>
    <w:p w14:paraId="3C38CD9B" w14:textId="77777777" w:rsidR="008A415D" w:rsidRDefault="008A415D" w:rsidP="00DC01EA">
      <w:pPr>
        <w:pStyle w:val="ListBullet"/>
      </w:pPr>
      <w:r>
        <w:t>Deadly conduct under Section 22.05;</w:t>
      </w:r>
    </w:p>
    <w:p w14:paraId="6A348FB1" w14:textId="77777777" w:rsidR="008A415D" w:rsidRDefault="008A415D" w:rsidP="00DC01EA">
      <w:pPr>
        <w:pStyle w:val="ListBullet"/>
      </w:pPr>
      <w:r>
        <w:t>Terroristic threat under Section 22.07;</w:t>
      </w:r>
    </w:p>
    <w:p w14:paraId="7D797813" w14:textId="77777777" w:rsidR="008A415D" w:rsidRDefault="008A415D" w:rsidP="00DC01EA">
      <w:pPr>
        <w:pStyle w:val="ListBullet"/>
      </w:pPr>
      <w:r>
        <w:t>Aiding a person to commit suicide under Section 22.08; and</w:t>
      </w:r>
    </w:p>
    <w:p w14:paraId="38007DFE" w14:textId="77777777" w:rsidR="008A415D" w:rsidRDefault="008A415D" w:rsidP="00DC01EA">
      <w:pPr>
        <w:pStyle w:val="ListBullet"/>
      </w:pPr>
      <w:r>
        <w:t>Tampering with a consumer product under Section 22.09.</w:t>
      </w:r>
    </w:p>
    <w:p w14:paraId="05EE5451" w14:textId="77777777" w:rsidR="008A415D" w:rsidRDefault="008A415D" w:rsidP="00DC01EA">
      <w:pPr>
        <w:pStyle w:val="local1"/>
      </w:pPr>
      <w:r w:rsidRPr="00CE4669">
        <w:rPr>
          <w:b/>
          <w:bCs/>
        </w:rPr>
        <w:t>Under the influence</w:t>
      </w:r>
      <w:r>
        <w:t xml:space="preserve"> means lacking the normal use of mental or physical faculties. Impairment of a person’s physical or mental faculties may be evidenced by a pattern of abnormal or erratic behavior, the presence of physical symptoms of drug or alcohol use, or by admission. A student “under the in-fluence” need not be legally intoxicated to trigger disciplinary action.</w:t>
      </w:r>
    </w:p>
    <w:p w14:paraId="23254F24" w14:textId="77777777" w:rsidR="008A415D" w:rsidRDefault="008A415D" w:rsidP="00DC01EA">
      <w:pPr>
        <w:pStyle w:val="local1"/>
      </w:pPr>
      <w:r w:rsidRPr="00CE4669">
        <w:rPr>
          <w:b/>
          <w:bCs/>
        </w:rPr>
        <w:t>Use</w:t>
      </w:r>
      <w:r>
        <w:t xml:space="preserve"> means voluntarily introducing into one’s body, by any means, a prohibited substance.</w:t>
      </w:r>
    </w:p>
    <w:p w14:paraId="3F1B6EF3" w14:textId="7B097696" w:rsidR="00CE571B" w:rsidRPr="008A415D" w:rsidRDefault="008A415D" w:rsidP="00FA3B97">
      <w:pPr>
        <w:pStyle w:val="local1"/>
        <w:rPr>
          <w:b/>
          <w:bCs/>
        </w:rPr>
      </w:pPr>
      <w:r w:rsidRPr="00CE4669">
        <w:rPr>
          <w:b/>
          <w:bCs/>
        </w:rPr>
        <w:t>Zip gun</w:t>
      </w:r>
      <w:r>
        <w:t xml:space="preserve"> is defined by Penal Code 46.01 as a device or combination of devices that was not originally a firearm and is adapted to expel a projectile through a smooth-bore or rifled-bore barrel by using the energy generated by an explosion or burning substance.</w:t>
      </w:r>
    </w:p>
    <w:sectPr w:rsidR="00CE571B" w:rsidRPr="008A415D" w:rsidSect="008A415D">
      <w:pgSz w:w="12240" w:h="15840"/>
      <w:pgMar w:top="1440" w:right="1440" w:bottom="1440" w:left="1440" w:header="576" w:footer="47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782DF" w14:textId="77777777" w:rsidR="00B9395C" w:rsidRDefault="00B9395C" w:rsidP="00CC44B7">
      <w:pPr>
        <w:spacing w:after="0"/>
      </w:pPr>
      <w:r>
        <w:separator/>
      </w:r>
    </w:p>
    <w:p w14:paraId="6744A13E" w14:textId="77777777" w:rsidR="00B9395C" w:rsidRDefault="00B9395C"/>
  </w:endnote>
  <w:endnote w:type="continuationSeparator" w:id="0">
    <w:p w14:paraId="1B2EB399" w14:textId="77777777" w:rsidR="00B9395C" w:rsidRDefault="00B9395C" w:rsidP="00CC44B7">
      <w:pPr>
        <w:spacing w:after="0"/>
      </w:pPr>
      <w:r>
        <w:continuationSeparator/>
      </w:r>
    </w:p>
    <w:p w14:paraId="69ACA6B5" w14:textId="77777777" w:rsidR="00B9395C" w:rsidRDefault="00B9395C"/>
  </w:endnote>
  <w:endnote w:type="continuationNotice" w:id="1">
    <w:p w14:paraId="33B5219F" w14:textId="77777777" w:rsidR="00B9395C" w:rsidRDefault="00B939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2C4EA" w14:textId="5AE0F7F4" w:rsidR="00333508" w:rsidRDefault="00333508">
    <w:pPr>
      <w:pStyle w:val="Footer"/>
      <w:pBdr>
        <w:top w:val="single" w:sz="4" w:space="1" w:color="D9D9D9" w:themeColor="background1" w:themeShade="D9"/>
      </w:pBdr>
      <w:jc w:val="right"/>
    </w:pPr>
    <w:r>
      <w:rPr>
        <w:color w:val="7F7F7F" w:themeColor="background1" w:themeShade="7F"/>
        <w:spacing w:val="60"/>
      </w:rPr>
      <w:t>Page</w:t>
    </w:r>
    <w:r>
      <w:t xml:space="preserve"> </w:t>
    </w:r>
    <w:r>
      <w:fldChar w:fldCharType="begin"/>
    </w:r>
    <w:r>
      <w:instrText xml:space="preserve"> PAGE   \* MERGEFORMAT </w:instrText>
    </w:r>
    <w:r>
      <w:fldChar w:fldCharType="separate"/>
    </w:r>
    <w:r w:rsidR="005417BC" w:rsidRPr="005417BC">
      <w:rPr>
        <w:b/>
        <w:bCs/>
        <w:noProof/>
      </w:rPr>
      <w:t>41</w:t>
    </w:r>
    <w:r>
      <w:rPr>
        <w:b/>
        <w:bCs/>
        <w:noProof/>
      </w:rPr>
      <w:fldChar w:fldCharType="end"/>
    </w:r>
  </w:p>
  <w:p w14:paraId="417D8442" w14:textId="70B349D9" w:rsidR="00333508" w:rsidRDefault="00333508" w:rsidP="00C85152">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5CDC6" w14:textId="77777777" w:rsidR="00B9395C" w:rsidRDefault="00B9395C" w:rsidP="00CC44B7">
      <w:pPr>
        <w:spacing w:after="0"/>
      </w:pPr>
      <w:r>
        <w:separator/>
      </w:r>
    </w:p>
    <w:p w14:paraId="1B940165" w14:textId="77777777" w:rsidR="00B9395C" w:rsidRDefault="00B9395C"/>
  </w:footnote>
  <w:footnote w:type="continuationSeparator" w:id="0">
    <w:p w14:paraId="41BA80B9" w14:textId="77777777" w:rsidR="00B9395C" w:rsidRDefault="00B9395C" w:rsidP="00CC44B7">
      <w:pPr>
        <w:spacing w:after="0"/>
      </w:pPr>
      <w:r>
        <w:continuationSeparator/>
      </w:r>
    </w:p>
    <w:p w14:paraId="2AE9148C" w14:textId="77777777" w:rsidR="00B9395C" w:rsidRDefault="00B9395C"/>
  </w:footnote>
  <w:footnote w:type="continuationNotice" w:id="1">
    <w:p w14:paraId="2958A31C" w14:textId="77777777" w:rsidR="00B9395C" w:rsidRDefault="00B9395C">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C870D" w14:textId="248017E5" w:rsidR="00333508" w:rsidRPr="00B960CC" w:rsidRDefault="00333508" w:rsidP="00B960CC">
    <w:pPr>
      <w:pStyle w:val="Header"/>
      <w:jc w:val="right"/>
      <w:rPr>
        <w:i/>
        <w:sz w:val="28"/>
        <w:szCs w:val="28"/>
      </w:rPr>
    </w:pPr>
    <w:r>
      <w:rPr>
        <w:i/>
        <w:sz w:val="28"/>
        <w:szCs w:val="28"/>
      </w:rPr>
      <w:fldChar w:fldCharType="begin"/>
    </w:r>
    <w:r>
      <w:rPr>
        <w:i/>
        <w:sz w:val="28"/>
        <w:szCs w:val="28"/>
      </w:rPr>
      <w:instrText xml:space="preserve"> STYLEREF  "Heading 2"  \* MERGEFORMAT </w:instrText>
    </w:r>
    <w:r>
      <w:rPr>
        <w:i/>
        <w:sz w:val="28"/>
        <w:szCs w:val="28"/>
      </w:rPr>
      <w:fldChar w:fldCharType="separate"/>
    </w:r>
    <w:r w:rsidR="005417BC">
      <w:rPr>
        <w:i/>
        <w:noProof/>
        <w:sz w:val="28"/>
        <w:szCs w:val="28"/>
      </w:rPr>
      <w:t>Glossary</w:t>
    </w:r>
    <w:r>
      <w:rPr>
        <w:i/>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9AE0F2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C3A9944"/>
    <w:lvl w:ilvl="0">
      <w:start w:val="1"/>
      <w:numFmt w:val="decimal"/>
      <w:lvlText w:val="%1."/>
      <w:lvlJc w:val="left"/>
      <w:pPr>
        <w:tabs>
          <w:tab w:val="num" w:pos="720"/>
        </w:tabs>
        <w:ind w:left="720" w:hanging="360"/>
      </w:pPr>
    </w:lvl>
  </w:abstractNum>
  <w:abstractNum w:abstractNumId="2" w15:restartNumberingAfterBreak="0">
    <w:nsid w:val="FFFFFF88"/>
    <w:multiLevelType w:val="singleLevel"/>
    <w:tmpl w:val="B0E2447E"/>
    <w:lvl w:ilvl="0">
      <w:start w:val="1"/>
      <w:numFmt w:val="decimal"/>
      <w:lvlText w:val="%1."/>
      <w:lvlJc w:val="left"/>
      <w:pPr>
        <w:tabs>
          <w:tab w:val="num" w:pos="360"/>
        </w:tabs>
        <w:ind w:left="360" w:hanging="360"/>
      </w:pPr>
    </w:lvl>
  </w:abstractNum>
  <w:abstractNum w:abstractNumId="3" w15:restartNumberingAfterBreak="0">
    <w:nsid w:val="0E0225E9"/>
    <w:multiLevelType w:val="hybridMultilevel"/>
    <w:tmpl w:val="53DC9750"/>
    <w:lvl w:ilvl="0" w:tplc="84ECF102">
      <w:start w:val="1"/>
      <w:numFmt w:val="bullet"/>
      <w:pStyle w:val="ListBullet2"/>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166671"/>
    <w:multiLevelType w:val="multilevel"/>
    <w:tmpl w:val="3ED4B858"/>
    <w:lvl w:ilvl="0">
      <w:start w:val="1"/>
      <w:numFmt w:val="bullet"/>
      <w:pStyle w:val="List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pStyle w:val="ListBullet4"/>
      <w:lvlText w:val=""/>
      <w:lvlJc w:val="left"/>
      <w:pPr>
        <w:tabs>
          <w:tab w:val="num" w:pos="1440"/>
        </w:tabs>
        <w:ind w:left="1440" w:hanging="360"/>
      </w:pPr>
      <w:rPr>
        <w:rFonts w:ascii="Wingdings" w:hAnsi="Wingdings" w:hint="default"/>
      </w:rPr>
    </w:lvl>
    <w:lvl w:ilvl="4">
      <w:start w:val="1"/>
      <w:numFmt w:val="bullet"/>
      <w:pStyle w:val="ListBullet5"/>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5" w15:restartNumberingAfterBreak="0">
    <w:nsid w:val="218D533B"/>
    <w:multiLevelType w:val="multilevel"/>
    <w:tmpl w:val="EE5E25B6"/>
    <w:styleLink w:val="BulletsforMSHB"/>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6" w15:restartNumberingAfterBreak="0">
    <w:nsid w:val="3638366C"/>
    <w:multiLevelType w:val="multilevel"/>
    <w:tmpl w:val="CCC400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pStyle w:val="ListNumber4"/>
      <w:lvlText w:val="(%4)"/>
      <w:lvlJc w:val="left"/>
      <w:pPr>
        <w:tabs>
          <w:tab w:val="num" w:pos="1440"/>
        </w:tabs>
        <w:ind w:left="1440" w:hanging="360"/>
      </w:pPr>
      <w:rPr>
        <w:rFonts w:hint="default"/>
      </w:rPr>
    </w:lvl>
    <w:lvl w:ilvl="4">
      <w:start w:val="1"/>
      <w:numFmt w:val="lowerLetter"/>
      <w:pStyle w:val="ListNumber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849146B"/>
    <w:multiLevelType w:val="multilevel"/>
    <w:tmpl w:val="090C853A"/>
    <w:styleLink w:val="MSCOCBullets"/>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70066"/>
    <w:multiLevelType w:val="multilevel"/>
    <w:tmpl w:val="FD901B4E"/>
    <w:styleLink w:val="checkboxbullet"/>
    <w:lvl w:ilvl="0">
      <w:start w:val="1"/>
      <w:numFmt w:val="bullet"/>
      <w:pStyle w:val="bulletBOX1"/>
      <w:lvlText w:val=""/>
      <w:lvlJc w:val="left"/>
      <w:pPr>
        <w:tabs>
          <w:tab w:val="num" w:pos="504"/>
        </w:tabs>
        <w:ind w:left="504" w:hanging="504"/>
      </w:pPr>
      <w:rPr>
        <w:rFonts w:ascii="Wingdings" w:hAnsi="Wingdings" w:hint="default"/>
      </w:rPr>
    </w:lvl>
    <w:lvl w:ilvl="1">
      <w:start w:val="1"/>
      <w:numFmt w:val="bullet"/>
      <w:pStyle w:val="bulletBOX2"/>
      <w:lvlText w:val=""/>
      <w:lvlJc w:val="left"/>
      <w:pPr>
        <w:tabs>
          <w:tab w:val="num" w:pos="1008"/>
        </w:tabs>
        <w:ind w:left="1008" w:hanging="504"/>
      </w:pPr>
      <w:rPr>
        <w:rFonts w:ascii="Wingdings" w:hAnsi="Wingdings" w:hint="default"/>
      </w:rPr>
    </w:lvl>
    <w:lvl w:ilvl="2">
      <w:start w:val="1"/>
      <w:numFmt w:val="bullet"/>
      <w:pStyle w:val="bulletBOX3"/>
      <w:lvlText w:val=""/>
      <w:lvlJc w:val="left"/>
      <w:pPr>
        <w:tabs>
          <w:tab w:val="num" w:pos="1512"/>
        </w:tabs>
        <w:ind w:left="1512" w:hanging="504"/>
      </w:pPr>
      <w:rPr>
        <w:rFonts w:ascii="Wingdings" w:hAnsi="Wingdings" w:hint="default"/>
      </w:rPr>
    </w:lvl>
    <w:lvl w:ilvl="3">
      <w:start w:val="1"/>
      <w:numFmt w:val="bullet"/>
      <w:pStyle w:val="bulletBOX4"/>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9" w15:restartNumberingAfterBreak="0">
    <w:nsid w:val="5115461B"/>
    <w:multiLevelType w:val="multilevel"/>
    <w:tmpl w:val="4C4699A4"/>
    <w:lvl w:ilvl="0">
      <w:start w:val="1"/>
      <w:numFmt w:val="decimal"/>
      <w:pStyle w:val="list1"/>
      <w:lvlText w:val="%1."/>
      <w:lvlJc w:val="left"/>
      <w:pPr>
        <w:tabs>
          <w:tab w:val="num" w:pos="504"/>
        </w:tabs>
        <w:ind w:left="504" w:hanging="504"/>
      </w:pPr>
      <w:rPr>
        <w:rFonts w:hint="default"/>
        <w:b w:val="0"/>
        <w:bCs w:val="0"/>
      </w:rPr>
    </w:lvl>
    <w:lvl w:ilvl="1">
      <w:start w:val="1"/>
      <w:numFmt w:val="lowerLetter"/>
      <w:pStyle w:val="list2"/>
      <w:lvlText w:val="%2."/>
      <w:lvlJc w:val="left"/>
      <w:pPr>
        <w:tabs>
          <w:tab w:val="num" w:pos="1008"/>
        </w:tabs>
        <w:ind w:left="1008" w:hanging="504"/>
      </w:pPr>
      <w:rPr>
        <w:rFonts w:hint="default"/>
      </w:rPr>
    </w:lvl>
    <w:lvl w:ilvl="2">
      <w:start w:val="1"/>
      <w:numFmt w:val="decimal"/>
      <w:pStyle w:val="list3"/>
      <w:lvlText w:val="(%3)"/>
      <w:lvlJc w:val="left"/>
      <w:pPr>
        <w:tabs>
          <w:tab w:val="num" w:pos="1512"/>
        </w:tabs>
        <w:ind w:left="1512" w:hanging="504"/>
      </w:pPr>
      <w:rPr>
        <w:rFonts w:hint="default"/>
      </w:rPr>
    </w:lvl>
    <w:lvl w:ilvl="3">
      <w:start w:val="1"/>
      <w:numFmt w:val="lowerLetter"/>
      <w:pStyle w:val="list4"/>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1FB1EF1"/>
    <w:multiLevelType w:val="hybridMultilevel"/>
    <w:tmpl w:val="96302B48"/>
    <w:lvl w:ilvl="0" w:tplc="9F8433AC">
      <w:start w:val="1"/>
      <w:numFmt w:val="bullet"/>
      <w:pStyle w:val="ListBullet3"/>
      <w:lvlText w:val=""/>
      <w:lvlJc w:val="left"/>
      <w:pPr>
        <w:ind w:left="1728" w:hanging="360"/>
      </w:pPr>
      <w:rPr>
        <w:rFonts w:ascii="Symbol" w:hAnsi="Symbol" w:hint="default"/>
        <w:sz w:val="22"/>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1" w15:restartNumberingAfterBreak="0">
    <w:nsid w:val="640C796D"/>
    <w:multiLevelType w:val="multilevel"/>
    <w:tmpl w:val="472026E6"/>
    <w:styleLink w:val="MSCOCListNumbering"/>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234"/>
        </w:tabs>
        <w:ind w:left="4234" w:hanging="188"/>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73"/>
      </w:pPr>
      <w:rPr>
        <w:rFonts w:hint="default"/>
      </w:rPr>
    </w:lvl>
  </w:abstractNum>
  <w:num w:numId="1">
    <w:abstractNumId w:val="6"/>
    <w:lvlOverride w:ilvl="0">
      <w:lvl w:ilvl="0">
        <w:start w:val="1"/>
        <w:numFmt w:val="decimal"/>
        <w:lvlText w:val="%1."/>
        <w:lvlJc w:val="left"/>
        <w:pPr>
          <w:tabs>
            <w:tab w:val="num" w:pos="360"/>
          </w:tabs>
          <w:ind w:left="36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pStyle w:val="ListNumber4"/>
        <w:lvlText w:val="(%4)"/>
        <w:lvlJc w:val="left"/>
        <w:pPr>
          <w:tabs>
            <w:tab w:val="num" w:pos="1440"/>
          </w:tabs>
          <w:ind w:left="1440" w:hanging="360"/>
        </w:pPr>
        <w:rPr>
          <w:rFonts w:hint="default"/>
        </w:rPr>
      </w:lvl>
    </w:lvlOverride>
    <w:lvlOverride w:ilvl="4">
      <w:lvl w:ilvl="4">
        <w:start w:val="1"/>
        <w:numFmt w:val="lowerLetter"/>
        <w:pStyle w:val="ListNumber5"/>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abstractNumId w:val="4"/>
    <w:lvlOverride w:ilvl="0">
      <w:lvl w:ilvl="0">
        <w:start w:val="1"/>
        <w:numFmt w:val="bullet"/>
        <w:pStyle w:val="ListBullet"/>
        <w:lvlText w:val=""/>
        <w:lvlJc w:val="left"/>
        <w:pPr>
          <w:ind w:left="360" w:hanging="360"/>
        </w:pPr>
        <w:rPr>
          <w:rFonts w:ascii="Symbol" w:hAnsi="Symbol" w:hint="default"/>
          <w:color w:val="auto"/>
          <w:sz w:val="22"/>
        </w:rPr>
      </w:lvl>
    </w:lvlOverride>
    <w:lvlOverride w:ilvl="1">
      <w:lvl w:ilvl="1">
        <w:start w:val="1"/>
        <w:numFmt w:val="bullet"/>
        <w:lvlText w:val="o"/>
        <w:lvlJc w:val="left"/>
        <w:pPr>
          <w:ind w:left="1080" w:hanging="360"/>
        </w:pPr>
        <w:rPr>
          <w:rFonts w:ascii="Courier New" w:hAnsi="Courier New" w:cs="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tentative="1">
        <w:start w:val="1"/>
        <w:numFmt w:val="bullet"/>
        <w:pStyle w:val="ListBullet4"/>
        <w:lvlText w:val=""/>
        <w:lvlJc w:val="left"/>
        <w:pPr>
          <w:ind w:left="2520" w:hanging="360"/>
        </w:pPr>
        <w:rPr>
          <w:rFonts w:ascii="Symbol" w:hAnsi="Symbol" w:hint="default"/>
        </w:rPr>
      </w:lvl>
    </w:lvlOverride>
    <w:lvlOverride w:ilvl="4">
      <w:lvl w:ilvl="4" w:tentative="1">
        <w:start w:val="1"/>
        <w:numFmt w:val="bullet"/>
        <w:pStyle w:val="ListBullet5"/>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3">
    <w:abstractNumId w:val="9"/>
  </w:num>
  <w:num w:numId="4">
    <w:abstractNumId w:val="8"/>
  </w:num>
  <w:num w:numId="5">
    <w:abstractNumId w:val="3"/>
  </w:num>
  <w:num w:numId="6">
    <w:abstractNumId w:val="10"/>
  </w:num>
  <w:num w:numId="7">
    <w:abstractNumId w:val="5"/>
  </w:num>
  <w:num w:numId="8">
    <w:abstractNumId w:val="11"/>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0"/>
  </w:num>
  <w:num w:numId="14">
    <w:abstractNumId w:val="2"/>
  </w:num>
  <w:num w:numId="15">
    <w:abstractNumId w:val="1"/>
  </w:num>
  <w:num w:numId="16">
    <w:abstractNumId w:val="0"/>
  </w:num>
  <w:numIdMacAtCleanup w:val="1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gan McGufficke">
    <w15:presenceInfo w15:providerId="AD" w15:userId="S::Megan.McGufficke@tasb.org::19eed1db-194b-44cb-9198-54ca428f0ec9"/>
  </w15:person>
  <w15:person w15:author="Amy Davis">
    <w15:presenceInfo w15:providerId="AD" w15:userId="S::Amy.Davis@tasb.org::f3800afd-9251-483a-9583-c1f88421e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6" w:nlCheck="1" w:checkStyle="0"/>
  <w:activeWritingStyle w:appName="MSWord" w:lang="en-US" w:vendorID="64" w:dllVersion="6" w:nlCheck="1" w:checkStyle="0"/>
  <w:activeWritingStyle w:appName="MSWord" w:lang="es-ES"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US" w:vendorID="64" w:dllVersion="0" w:nlCheck="1" w:checkStyle="0"/>
  <w:activeWritingStyle w:appName="MSWord" w:lang="en-US" w:vendorID="64" w:dllVersion="4096" w:nlCheck="1" w:checkStyle="0"/>
  <w:activeWritingStyle w:appName="MSWord" w:lang="en-US" w:vendorID="64" w:dllVersion="131078" w:nlCheck="1" w:checkStyle="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EF"/>
    <w:rsid w:val="00000689"/>
    <w:rsid w:val="00001493"/>
    <w:rsid w:val="0000152A"/>
    <w:rsid w:val="000023BA"/>
    <w:rsid w:val="0000268C"/>
    <w:rsid w:val="0000298F"/>
    <w:rsid w:val="00003037"/>
    <w:rsid w:val="0000339C"/>
    <w:rsid w:val="000034BE"/>
    <w:rsid w:val="00003D6B"/>
    <w:rsid w:val="0000481C"/>
    <w:rsid w:val="000049BB"/>
    <w:rsid w:val="000049E3"/>
    <w:rsid w:val="00004FE1"/>
    <w:rsid w:val="000054F6"/>
    <w:rsid w:val="000058AC"/>
    <w:rsid w:val="00005AE5"/>
    <w:rsid w:val="00005B4F"/>
    <w:rsid w:val="00005DEC"/>
    <w:rsid w:val="0000601D"/>
    <w:rsid w:val="0000605C"/>
    <w:rsid w:val="0000614E"/>
    <w:rsid w:val="0000665C"/>
    <w:rsid w:val="00006786"/>
    <w:rsid w:val="0000699E"/>
    <w:rsid w:val="00006B86"/>
    <w:rsid w:val="000070A3"/>
    <w:rsid w:val="000070F7"/>
    <w:rsid w:val="000079BF"/>
    <w:rsid w:val="00007A89"/>
    <w:rsid w:val="00007BEA"/>
    <w:rsid w:val="000105B6"/>
    <w:rsid w:val="00010678"/>
    <w:rsid w:val="000108F4"/>
    <w:rsid w:val="00010C2E"/>
    <w:rsid w:val="00010CF7"/>
    <w:rsid w:val="00010F1F"/>
    <w:rsid w:val="00010FFD"/>
    <w:rsid w:val="00011207"/>
    <w:rsid w:val="000114A5"/>
    <w:rsid w:val="000116CA"/>
    <w:rsid w:val="000117C9"/>
    <w:rsid w:val="00011EF2"/>
    <w:rsid w:val="00011FE6"/>
    <w:rsid w:val="00012270"/>
    <w:rsid w:val="0001229A"/>
    <w:rsid w:val="00012C57"/>
    <w:rsid w:val="000130C3"/>
    <w:rsid w:val="0001319A"/>
    <w:rsid w:val="00013218"/>
    <w:rsid w:val="00013432"/>
    <w:rsid w:val="0001365D"/>
    <w:rsid w:val="00013775"/>
    <w:rsid w:val="00013AA2"/>
    <w:rsid w:val="00013E3C"/>
    <w:rsid w:val="00013E74"/>
    <w:rsid w:val="000140F4"/>
    <w:rsid w:val="00014978"/>
    <w:rsid w:val="00014DCE"/>
    <w:rsid w:val="00015313"/>
    <w:rsid w:val="0001593D"/>
    <w:rsid w:val="000159EE"/>
    <w:rsid w:val="00015DDD"/>
    <w:rsid w:val="0001617A"/>
    <w:rsid w:val="00016187"/>
    <w:rsid w:val="0001641B"/>
    <w:rsid w:val="00016D80"/>
    <w:rsid w:val="00016FA2"/>
    <w:rsid w:val="000171D6"/>
    <w:rsid w:val="00017EEC"/>
    <w:rsid w:val="000203C1"/>
    <w:rsid w:val="00020906"/>
    <w:rsid w:val="00020BC8"/>
    <w:rsid w:val="00020CAD"/>
    <w:rsid w:val="00020D28"/>
    <w:rsid w:val="00021159"/>
    <w:rsid w:val="00021751"/>
    <w:rsid w:val="00021992"/>
    <w:rsid w:val="00021FA2"/>
    <w:rsid w:val="0002219A"/>
    <w:rsid w:val="000227D6"/>
    <w:rsid w:val="00022909"/>
    <w:rsid w:val="00022EB5"/>
    <w:rsid w:val="00022EF4"/>
    <w:rsid w:val="000234B3"/>
    <w:rsid w:val="00023777"/>
    <w:rsid w:val="00023BC0"/>
    <w:rsid w:val="00023C5F"/>
    <w:rsid w:val="00023C8D"/>
    <w:rsid w:val="00023E05"/>
    <w:rsid w:val="000243E5"/>
    <w:rsid w:val="00024663"/>
    <w:rsid w:val="0002488E"/>
    <w:rsid w:val="00025192"/>
    <w:rsid w:val="000251E1"/>
    <w:rsid w:val="0002636A"/>
    <w:rsid w:val="000265B3"/>
    <w:rsid w:val="00026C55"/>
    <w:rsid w:val="00027958"/>
    <w:rsid w:val="00027CBA"/>
    <w:rsid w:val="00027E52"/>
    <w:rsid w:val="00030128"/>
    <w:rsid w:val="00030A44"/>
    <w:rsid w:val="00030FC9"/>
    <w:rsid w:val="0003137A"/>
    <w:rsid w:val="0003166D"/>
    <w:rsid w:val="000327FC"/>
    <w:rsid w:val="00032C07"/>
    <w:rsid w:val="00032EDA"/>
    <w:rsid w:val="00033C02"/>
    <w:rsid w:val="00033F82"/>
    <w:rsid w:val="000342C8"/>
    <w:rsid w:val="0003488D"/>
    <w:rsid w:val="00034991"/>
    <w:rsid w:val="00034D61"/>
    <w:rsid w:val="00034F27"/>
    <w:rsid w:val="000350A2"/>
    <w:rsid w:val="00035722"/>
    <w:rsid w:val="00035EA6"/>
    <w:rsid w:val="00036464"/>
    <w:rsid w:val="00036468"/>
    <w:rsid w:val="0003675C"/>
    <w:rsid w:val="00036891"/>
    <w:rsid w:val="00036B10"/>
    <w:rsid w:val="00036B77"/>
    <w:rsid w:val="00037227"/>
    <w:rsid w:val="00037624"/>
    <w:rsid w:val="000376E0"/>
    <w:rsid w:val="0003785E"/>
    <w:rsid w:val="000378A6"/>
    <w:rsid w:val="0004000C"/>
    <w:rsid w:val="00040067"/>
    <w:rsid w:val="000405A8"/>
    <w:rsid w:val="00040F89"/>
    <w:rsid w:val="0004104E"/>
    <w:rsid w:val="000410C1"/>
    <w:rsid w:val="000410E5"/>
    <w:rsid w:val="00041D9A"/>
    <w:rsid w:val="000420B5"/>
    <w:rsid w:val="00042269"/>
    <w:rsid w:val="000422AF"/>
    <w:rsid w:val="0004296B"/>
    <w:rsid w:val="00042A95"/>
    <w:rsid w:val="00042E3B"/>
    <w:rsid w:val="00043329"/>
    <w:rsid w:val="0004341D"/>
    <w:rsid w:val="0004370E"/>
    <w:rsid w:val="00043A8B"/>
    <w:rsid w:val="00043D7A"/>
    <w:rsid w:val="00043FE6"/>
    <w:rsid w:val="000440D7"/>
    <w:rsid w:val="000442AC"/>
    <w:rsid w:val="000442D6"/>
    <w:rsid w:val="000444E8"/>
    <w:rsid w:val="000449F1"/>
    <w:rsid w:val="00044FDB"/>
    <w:rsid w:val="00045902"/>
    <w:rsid w:val="00045C84"/>
    <w:rsid w:val="00045C98"/>
    <w:rsid w:val="00045FB1"/>
    <w:rsid w:val="0004601F"/>
    <w:rsid w:val="000461E8"/>
    <w:rsid w:val="00046231"/>
    <w:rsid w:val="000463B0"/>
    <w:rsid w:val="000469C7"/>
    <w:rsid w:val="00046D29"/>
    <w:rsid w:val="00046E09"/>
    <w:rsid w:val="000474F9"/>
    <w:rsid w:val="00047537"/>
    <w:rsid w:val="0004760E"/>
    <w:rsid w:val="00047762"/>
    <w:rsid w:val="00047973"/>
    <w:rsid w:val="00047BFA"/>
    <w:rsid w:val="0005024A"/>
    <w:rsid w:val="0005111D"/>
    <w:rsid w:val="00051544"/>
    <w:rsid w:val="00051574"/>
    <w:rsid w:val="00052058"/>
    <w:rsid w:val="00052126"/>
    <w:rsid w:val="00052769"/>
    <w:rsid w:val="00052891"/>
    <w:rsid w:val="00052B15"/>
    <w:rsid w:val="0005324F"/>
    <w:rsid w:val="000532C6"/>
    <w:rsid w:val="000534ED"/>
    <w:rsid w:val="00053F3F"/>
    <w:rsid w:val="0005466A"/>
    <w:rsid w:val="000551FC"/>
    <w:rsid w:val="0005595D"/>
    <w:rsid w:val="00055D8B"/>
    <w:rsid w:val="0005616B"/>
    <w:rsid w:val="00056395"/>
    <w:rsid w:val="000564AB"/>
    <w:rsid w:val="000566CA"/>
    <w:rsid w:val="00056746"/>
    <w:rsid w:val="00056EF0"/>
    <w:rsid w:val="00057C73"/>
    <w:rsid w:val="00057CF8"/>
    <w:rsid w:val="00057ED2"/>
    <w:rsid w:val="00060E9A"/>
    <w:rsid w:val="00060EE3"/>
    <w:rsid w:val="00061973"/>
    <w:rsid w:val="00061AA5"/>
    <w:rsid w:val="00061C62"/>
    <w:rsid w:val="00061F25"/>
    <w:rsid w:val="0006216E"/>
    <w:rsid w:val="000629F5"/>
    <w:rsid w:val="000631A7"/>
    <w:rsid w:val="000632AC"/>
    <w:rsid w:val="0006355D"/>
    <w:rsid w:val="000636E0"/>
    <w:rsid w:val="00063959"/>
    <w:rsid w:val="00064523"/>
    <w:rsid w:val="00064DA2"/>
    <w:rsid w:val="00064DEB"/>
    <w:rsid w:val="00064E82"/>
    <w:rsid w:val="00064FE3"/>
    <w:rsid w:val="00065122"/>
    <w:rsid w:val="00065408"/>
    <w:rsid w:val="000655D8"/>
    <w:rsid w:val="0006573E"/>
    <w:rsid w:val="00065B3B"/>
    <w:rsid w:val="0006641F"/>
    <w:rsid w:val="000664F5"/>
    <w:rsid w:val="0006667E"/>
    <w:rsid w:val="00066BF7"/>
    <w:rsid w:val="000676F3"/>
    <w:rsid w:val="000678AA"/>
    <w:rsid w:val="00067F14"/>
    <w:rsid w:val="00070194"/>
    <w:rsid w:val="000705B1"/>
    <w:rsid w:val="0007065D"/>
    <w:rsid w:val="000708D6"/>
    <w:rsid w:val="00070A7A"/>
    <w:rsid w:val="00070BC7"/>
    <w:rsid w:val="00070DEF"/>
    <w:rsid w:val="00070E4C"/>
    <w:rsid w:val="0007109E"/>
    <w:rsid w:val="00071336"/>
    <w:rsid w:val="000713FF"/>
    <w:rsid w:val="00071CD3"/>
    <w:rsid w:val="00071CFF"/>
    <w:rsid w:val="00071D13"/>
    <w:rsid w:val="000720E1"/>
    <w:rsid w:val="000722FD"/>
    <w:rsid w:val="00072675"/>
    <w:rsid w:val="00072695"/>
    <w:rsid w:val="00072986"/>
    <w:rsid w:val="00072BD0"/>
    <w:rsid w:val="00072CAE"/>
    <w:rsid w:val="00072D00"/>
    <w:rsid w:val="000732BA"/>
    <w:rsid w:val="00073857"/>
    <w:rsid w:val="00074774"/>
    <w:rsid w:val="000755BA"/>
    <w:rsid w:val="00075659"/>
    <w:rsid w:val="0007578D"/>
    <w:rsid w:val="000757E4"/>
    <w:rsid w:val="0007582A"/>
    <w:rsid w:val="0007590E"/>
    <w:rsid w:val="00075FAB"/>
    <w:rsid w:val="00076086"/>
    <w:rsid w:val="00076AC2"/>
    <w:rsid w:val="000772CD"/>
    <w:rsid w:val="00077680"/>
    <w:rsid w:val="00077687"/>
    <w:rsid w:val="000776A3"/>
    <w:rsid w:val="00080822"/>
    <w:rsid w:val="00081159"/>
    <w:rsid w:val="000814E7"/>
    <w:rsid w:val="0008151C"/>
    <w:rsid w:val="00081C3B"/>
    <w:rsid w:val="00081DFB"/>
    <w:rsid w:val="00081F3B"/>
    <w:rsid w:val="000820C8"/>
    <w:rsid w:val="00082103"/>
    <w:rsid w:val="0008218E"/>
    <w:rsid w:val="0008239B"/>
    <w:rsid w:val="00082BD4"/>
    <w:rsid w:val="00083235"/>
    <w:rsid w:val="000858A1"/>
    <w:rsid w:val="0008657A"/>
    <w:rsid w:val="00086767"/>
    <w:rsid w:val="00086A12"/>
    <w:rsid w:val="00086B70"/>
    <w:rsid w:val="00086D76"/>
    <w:rsid w:val="00086D84"/>
    <w:rsid w:val="000874FF"/>
    <w:rsid w:val="0008775C"/>
    <w:rsid w:val="00087CD1"/>
    <w:rsid w:val="00087D98"/>
    <w:rsid w:val="00087F99"/>
    <w:rsid w:val="000901C2"/>
    <w:rsid w:val="000902C3"/>
    <w:rsid w:val="00090569"/>
    <w:rsid w:val="00090978"/>
    <w:rsid w:val="00090C74"/>
    <w:rsid w:val="00091486"/>
    <w:rsid w:val="000915AC"/>
    <w:rsid w:val="00091658"/>
    <w:rsid w:val="00091C0C"/>
    <w:rsid w:val="00091E53"/>
    <w:rsid w:val="00091FDE"/>
    <w:rsid w:val="00092294"/>
    <w:rsid w:val="000927E9"/>
    <w:rsid w:val="00092E29"/>
    <w:rsid w:val="000930A7"/>
    <w:rsid w:val="000932E8"/>
    <w:rsid w:val="000937EE"/>
    <w:rsid w:val="00093C68"/>
    <w:rsid w:val="00094C4F"/>
    <w:rsid w:val="00094E16"/>
    <w:rsid w:val="000952A7"/>
    <w:rsid w:val="00095C27"/>
    <w:rsid w:val="00096221"/>
    <w:rsid w:val="000972A2"/>
    <w:rsid w:val="000973BA"/>
    <w:rsid w:val="00097AF9"/>
    <w:rsid w:val="00097D48"/>
    <w:rsid w:val="00097D56"/>
    <w:rsid w:val="000A0109"/>
    <w:rsid w:val="000A033B"/>
    <w:rsid w:val="000A0378"/>
    <w:rsid w:val="000A0649"/>
    <w:rsid w:val="000A096C"/>
    <w:rsid w:val="000A0F25"/>
    <w:rsid w:val="000A1384"/>
    <w:rsid w:val="000A1D12"/>
    <w:rsid w:val="000A1F9C"/>
    <w:rsid w:val="000A2838"/>
    <w:rsid w:val="000A330A"/>
    <w:rsid w:val="000A340E"/>
    <w:rsid w:val="000A3B95"/>
    <w:rsid w:val="000A3D1C"/>
    <w:rsid w:val="000A3DED"/>
    <w:rsid w:val="000A46A9"/>
    <w:rsid w:val="000A4DC1"/>
    <w:rsid w:val="000A5369"/>
    <w:rsid w:val="000A55F5"/>
    <w:rsid w:val="000A5A62"/>
    <w:rsid w:val="000A5CB3"/>
    <w:rsid w:val="000A5D6B"/>
    <w:rsid w:val="000A5FCB"/>
    <w:rsid w:val="000A608F"/>
    <w:rsid w:val="000A6167"/>
    <w:rsid w:val="000A622F"/>
    <w:rsid w:val="000A635D"/>
    <w:rsid w:val="000A6B3B"/>
    <w:rsid w:val="000A7134"/>
    <w:rsid w:val="000A7453"/>
    <w:rsid w:val="000A773B"/>
    <w:rsid w:val="000A7976"/>
    <w:rsid w:val="000B0214"/>
    <w:rsid w:val="000B0744"/>
    <w:rsid w:val="000B091E"/>
    <w:rsid w:val="000B0A1F"/>
    <w:rsid w:val="000B0B29"/>
    <w:rsid w:val="000B0DED"/>
    <w:rsid w:val="000B0EDF"/>
    <w:rsid w:val="000B1267"/>
    <w:rsid w:val="000B1403"/>
    <w:rsid w:val="000B1FD1"/>
    <w:rsid w:val="000B2581"/>
    <w:rsid w:val="000B2718"/>
    <w:rsid w:val="000B2944"/>
    <w:rsid w:val="000B3170"/>
    <w:rsid w:val="000B3411"/>
    <w:rsid w:val="000B3570"/>
    <w:rsid w:val="000B3C54"/>
    <w:rsid w:val="000B3C64"/>
    <w:rsid w:val="000B3E27"/>
    <w:rsid w:val="000B40ED"/>
    <w:rsid w:val="000B483E"/>
    <w:rsid w:val="000B4894"/>
    <w:rsid w:val="000B4D1C"/>
    <w:rsid w:val="000B50C8"/>
    <w:rsid w:val="000B511E"/>
    <w:rsid w:val="000B52E4"/>
    <w:rsid w:val="000B53EC"/>
    <w:rsid w:val="000B5552"/>
    <w:rsid w:val="000B5596"/>
    <w:rsid w:val="000B58E5"/>
    <w:rsid w:val="000B592A"/>
    <w:rsid w:val="000B5ADC"/>
    <w:rsid w:val="000B60F3"/>
    <w:rsid w:val="000B6F24"/>
    <w:rsid w:val="000B721F"/>
    <w:rsid w:val="000B73A1"/>
    <w:rsid w:val="000B7760"/>
    <w:rsid w:val="000B7799"/>
    <w:rsid w:val="000B783C"/>
    <w:rsid w:val="000B7AD8"/>
    <w:rsid w:val="000C0358"/>
    <w:rsid w:val="000C05AE"/>
    <w:rsid w:val="000C0828"/>
    <w:rsid w:val="000C09E1"/>
    <w:rsid w:val="000C0EAB"/>
    <w:rsid w:val="000C0EC2"/>
    <w:rsid w:val="000C120D"/>
    <w:rsid w:val="000C137B"/>
    <w:rsid w:val="000C15DA"/>
    <w:rsid w:val="000C194B"/>
    <w:rsid w:val="000C211E"/>
    <w:rsid w:val="000C215A"/>
    <w:rsid w:val="000C244D"/>
    <w:rsid w:val="000C267B"/>
    <w:rsid w:val="000C280A"/>
    <w:rsid w:val="000C2815"/>
    <w:rsid w:val="000C2B26"/>
    <w:rsid w:val="000C326C"/>
    <w:rsid w:val="000C37DB"/>
    <w:rsid w:val="000C3973"/>
    <w:rsid w:val="000C4621"/>
    <w:rsid w:val="000C48AA"/>
    <w:rsid w:val="000C4D79"/>
    <w:rsid w:val="000C4DBA"/>
    <w:rsid w:val="000C542B"/>
    <w:rsid w:val="000C5739"/>
    <w:rsid w:val="000C5A62"/>
    <w:rsid w:val="000C639D"/>
    <w:rsid w:val="000C641E"/>
    <w:rsid w:val="000C6623"/>
    <w:rsid w:val="000C6853"/>
    <w:rsid w:val="000C6BF2"/>
    <w:rsid w:val="000C6CD9"/>
    <w:rsid w:val="000C6D3A"/>
    <w:rsid w:val="000C71ED"/>
    <w:rsid w:val="000C73FF"/>
    <w:rsid w:val="000D075D"/>
    <w:rsid w:val="000D0B6A"/>
    <w:rsid w:val="000D0DDE"/>
    <w:rsid w:val="000D0ED5"/>
    <w:rsid w:val="000D1932"/>
    <w:rsid w:val="000D1C6E"/>
    <w:rsid w:val="000D221D"/>
    <w:rsid w:val="000D23A5"/>
    <w:rsid w:val="000D23EF"/>
    <w:rsid w:val="000D275F"/>
    <w:rsid w:val="000D27F6"/>
    <w:rsid w:val="000D2C84"/>
    <w:rsid w:val="000D2EB4"/>
    <w:rsid w:val="000D2EB7"/>
    <w:rsid w:val="000D3847"/>
    <w:rsid w:val="000D3881"/>
    <w:rsid w:val="000D3D9E"/>
    <w:rsid w:val="000D4007"/>
    <w:rsid w:val="000D407D"/>
    <w:rsid w:val="000D4AE3"/>
    <w:rsid w:val="000D4C5A"/>
    <w:rsid w:val="000D5163"/>
    <w:rsid w:val="000D5687"/>
    <w:rsid w:val="000D5981"/>
    <w:rsid w:val="000D5B40"/>
    <w:rsid w:val="000D5C1F"/>
    <w:rsid w:val="000D5C80"/>
    <w:rsid w:val="000D5C81"/>
    <w:rsid w:val="000D62A2"/>
    <w:rsid w:val="000D67F8"/>
    <w:rsid w:val="000D6C98"/>
    <w:rsid w:val="000D6FD8"/>
    <w:rsid w:val="000D75D0"/>
    <w:rsid w:val="000D78C3"/>
    <w:rsid w:val="000D7A9D"/>
    <w:rsid w:val="000D7B6B"/>
    <w:rsid w:val="000D7E64"/>
    <w:rsid w:val="000E0021"/>
    <w:rsid w:val="000E0108"/>
    <w:rsid w:val="000E014F"/>
    <w:rsid w:val="000E0AC2"/>
    <w:rsid w:val="000E0FD4"/>
    <w:rsid w:val="000E12DE"/>
    <w:rsid w:val="000E168F"/>
    <w:rsid w:val="000E1AD7"/>
    <w:rsid w:val="000E2312"/>
    <w:rsid w:val="000E29F2"/>
    <w:rsid w:val="000E31A2"/>
    <w:rsid w:val="000E3823"/>
    <w:rsid w:val="000E392F"/>
    <w:rsid w:val="000E3944"/>
    <w:rsid w:val="000E4050"/>
    <w:rsid w:val="000E4C46"/>
    <w:rsid w:val="000E4E83"/>
    <w:rsid w:val="000E52E8"/>
    <w:rsid w:val="000E55AF"/>
    <w:rsid w:val="000E5C21"/>
    <w:rsid w:val="000E6E09"/>
    <w:rsid w:val="000E74E0"/>
    <w:rsid w:val="000E7BB1"/>
    <w:rsid w:val="000F08F7"/>
    <w:rsid w:val="000F0B0B"/>
    <w:rsid w:val="000F0B30"/>
    <w:rsid w:val="000F0CF4"/>
    <w:rsid w:val="000F0D38"/>
    <w:rsid w:val="000F1159"/>
    <w:rsid w:val="000F12D8"/>
    <w:rsid w:val="000F1B29"/>
    <w:rsid w:val="000F1EE2"/>
    <w:rsid w:val="000F2274"/>
    <w:rsid w:val="000F2687"/>
    <w:rsid w:val="000F274A"/>
    <w:rsid w:val="000F2928"/>
    <w:rsid w:val="000F29C3"/>
    <w:rsid w:val="000F3B59"/>
    <w:rsid w:val="000F3C7C"/>
    <w:rsid w:val="000F4FC7"/>
    <w:rsid w:val="000F507A"/>
    <w:rsid w:val="000F52AF"/>
    <w:rsid w:val="000F5A28"/>
    <w:rsid w:val="000F5C30"/>
    <w:rsid w:val="000F5ED2"/>
    <w:rsid w:val="000F612D"/>
    <w:rsid w:val="000F65D5"/>
    <w:rsid w:val="000F68D9"/>
    <w:rsid w:val="000F6BE3"/>
    <w:rsid w:val="000F6D9D"/>
    <w:rsid w:val="000F71B6"/>
    <w:rsid w:val="000F7D84"/>
    <w:rsid w:val="000F7DCC"/>
    <w:rsid w:val="001000D2"/>
    <w:rsid w:val="00100362"/>
    <w:rsid w:val="001004BD"/>
    <w:rsid w:val="0010075D"/>
    <w:rsid w:val="001009BD"/>
    <w:rsid w:val="00100D3C"/>
    <w:rsid w:val="00100D55"/>
    <w:rsid w:val="00100FF7"/>
    <w:rsid w:val="00101257"/>
    <w:rsid w:val="001016EC"/>
    <w:rsid w:val="00101B9B"/>
    <w:rsid w:val="00102191"/>
    <w:rsid w:val="001023DF"/>
    <w:rsid w:val="00102655"/>
    <w:rsid w:val="001028BE"/>
    <w:rsid w:val="00102D72"/>
    <w:rsid w:val="00102FA1"/>
    <w:rsid w:val="001031D5"/>
    <w:rsid w:val="001035A8"/>
    <w:rsid w:val="001035B2"/>
    <w:rsid w:val="001037F2"/>
    <w:rsid w:val="00103E05"/>
    <w:rsid w:val="00103F64"/>
    <w:rsid w:val="00103F96"/>
    <w:rsid w:val="001047B6"/>
    <w:rsid w:val="001048B7"/>
    <w:rsid w:val="001049F7"/>
    <w:rsid w:val="00104C7F"/>
    <w:rsid w:val="00104CC9"/>
    <w:rsid w:val="001050AF"/>
    <w:rsid w:val="00105521"/>
    <w:rsid w:val="00105CBD"/>
    <w:rsid w:val="00106244"/>
    <w:rsid w:val="00106B19"/>
    <w:rsid w:val="00107A26"/>
    <w:rsid w:val="00110272"/>
    <w:rsid w:val="00110628"/>
    <w:rsid w:val="0011068A"/>
    <w:rsid w:val="00110A3F"/>
    <w:rsid w:val="00110AD3"/>
    <w:rsid w:val="00110C2E"/>
    <w:rsid w:val="00110C4B"/>
    <w:rsid w:val="00110CCE"/>
    <w:rsid w:val="00110F0F"/>
    <w:rsid w:val="0011121E"/>
    <w:rsid w:val="001114F5"/>
    <w:rsid w:val="0011173B"/>
    <w:rsid w:val="00111892"/>
    <w:rsid w:val="00111D43"/>
    <w:rsid w:val="00111D5B"/>
    <w:rsid w:val="001120FD"/>
    <w:rsid w:val="0011291D"/>
    <w:rsid w:val="00113688"/>
    <w:rsid w:val="0011374E"/>
    <w:rsid w:val="00113786"/>
    <w:rsid w:val="001137D8"/>
    <w:rsid w:val="00113A15"/>
    <w:rsid w:val="00113AD5"/>
    <w:rsid w:val="001142BF"/>
    <w:rsid w:val="001144A4"/>
    <w:rsid w:val="00114E04"/>
    <w:rsid w:val="0011533D"/>
    <w:rsid w:val="00115525"/>
    <w:rsid w:val="0011568C"/>
    <w:rsid w:val="00115EC0"/>
    <w:rsid w:val="0011713E"/>
    <w:rsid w:val="001171CD"/>
    <w:rsid w:val="00117AA2"/>
    <w:rsid w:val="00117E25"/>
    <w:rsid w:val="00120057"/>
    <w:rsid w:val="001206BE"/>
    <w:rsid w:val="001208C6"/>
    <w:rsid w:val="00120FE9"/>
    <w:rsid w:val="00121035"/>
    <w:rsid w:val="0012185B"/>
    <w:rsid w:val="0012185F"/>
    <w:rsid w:val="00121B3B"/>
    <w:rsid w:val="00121EF3"/>
    <w:rsid w:val="00122611"/>
    <w:rsid w:val="00122EAC"/>
    <w:rsid w:val="00123301"/>
    <w:rsid w:val="00123A6F"/>
    <w:rsid w:val="00123DB3"/>
    <w:rsid w:val="001243E1"/>
    <w:rsid w:val="0012468F"/>
    <w:rsid w:val="001247E3"/>
    <w:rsid w:val="00124BA6"/>
    <w:rsid w:val="00125121"/>
    <w:rsid w:val="00125549"/>
    <w:rsid w:val="00125785"/>
    <w:rsid w:val="001257B2"/>
    <w:rsid w:val="00125BC5"/>
    <w:rsid w:val="001265B7"/>
    <w:rsid w:val="001273E7"/>
    <w:rsid w:val="001274E5"/>
    <w:rsid w:val="0012761E"/>
    <w:rsid w:val="00127A19"/>
    <w:rsid w:val="00127AF2"/>
    <w:rsid w:val="00130167"/>
    <w:rsid w:val="0013037C"/>
    <w:rsid w:val="001303C3"/>
    <w:rsid w:val="00130742"/>
    <w:rsid w:val="00130C62"/>
    <w:rsid w:val="00130DF7"/>
    <w:rsid w:val="0013122B"/>
    <w:rsid w:val="001312D9"/>
    <w:rsid w:val="00131910"/>
    <w:rsid w:val="0013213A"/>
    <w:rsid w:val="00132677"/>
    <w:rsid w:val="00132788"/>
    <w:rsid w:val="00132A0A"/>
    <w:rsid w:val="00133210"/>
    <w:rsid w:val="00133298"/>
    <w:rsid w:val="00133CBE"/>
    <w:rsid w:val="00134505"/>
    <w:rsid w:val="001347CC"/>
    <w:rsid w:val="001349A0"/>
    <w:rsid w:val="00135A29"/>
    <w:rsid w:val="00135A57"/>
    <w:rsid w:val="00135E57"/>
    <w:rsid w:val="0013616A"/>
    <w:rsid w:val="00136684"/>
    <w:rsid w:val="00136B9B"/>
    <w:rsid w:val="00136ECC"/>
    <w:rsid w:val="00136F5C"/>
    <w:rsid w:val="00137423"/>
    <w:rsid w:val="00137B35"/>
    <w:rsid w:val="00137E4D"/>
    <w:rsid w:val="001404B9"/>
    <w:rsid w:val="00140509"/>
    <w:rsid w:val="0014094A"/>
    <w:rsid w:val="00140ABF"/>
    <w:rsid w:val="00140B69"/>
    <w:rsid w:val="00140E0E"/>
    <w:rsid w:val="00141288"/>
    <w:rsid w:val="00141636"/>
    <w:rsid w:val="00141980"/>
    <w:rsid w:val="00141C0B"/>
    <w:rsid w:val="00142127"/>
    <w:rsid w:val="00142567"/>
    <w:rsid w:val="001425FB"/>
    <w:rsid w:val="0014268C"/>
    <w:rsid w:val="001426E5"/>
    <w:rsid w:val="001433F6"/>
    <w:rsid w:val="001437BD"/>
    <w:rsid w:val="00143A10"/>
    <w:rsid w:val="00144420"/>
    <w:rsid w:val="001446CD"/>
    <w:rsid w:val="00144B04"/>
    <w:rsid w:val="001459C8"/>
    <w:rsid w:val="00145DA1"/>
    <w:rsid w:val="001461E2"/>
    <w:rsid w:val="00146438"/>
    <w:rsid w:val="00146BED"/>
    <w:rsid w:val="00146DC8"/>
    <w:rsid w:val="00146F0C"/>
    <w:rsid w:val="001472B0"/>
    <w:rsid w:val="0014735D"/>
    <w:rsid w:val="001477DD"/>
    <w:rsid w:val="00147A88"/>
    <w:rsid w:val="00147D66"/>
    <w:rsid w:val="00147F8F"/>
    <w:rsid w:val="001502D5"/>
    <w:rsid w:val="001503D5"/>
    <w:rsid w:val="00150E96"/>
    <w:rsid w:val="00150EE3"/>
    <w:rsid w:val="0015115E"/>
    <w:rsid w:val="00151401"/>
    <w:rsid w:val="00151AA4"/>
    <w:rsid w:val="00152BDF"/>
    <w:rsid w:val="00152ED0"/>
    <w:rsid w:val="00153BB9"/>
    <w:rsid w:val="001540D7"/>
    <w:rsid w:val="00155065"/>
    <w:rsid w:val="0015523E"/>
    <w:rsid w:val="00155AD1"/>
    <w:rsid w:val="00155E44"/>
    <w:rsid w:val="00155FC6"/>
    <w:rsid w:val="00156189"/>
    <w:rsid w:val="00156E80"/>
    <w:rsid w:val="00156F11"/>
    <w:rsid w:val="00157256"/>
    <w:rsid w:val="00157298"/>
    <w:rsid w:val="0016011D"/>
    <w:rsid w:val="00160238"/>
    <w:rsid w:val="0016039C"/>
    <w:rsid w:val="001606C9"/>
    <w:rsid w:val="00160B24"/>
    <w:rsid w:val="00160FFA"/>
    <w:rsid w:val="0016103D"/>
    <w:rsid w:val="001612DF"/>
    <w:rsid w:val="001614CC"/>
    <w:rsid w:val="0016158B"/>
    <w:rsid w:val="0016177E"/>
    <w:rsid w:val="001619CE"/>
    <w:rsid w:val="00161ABD"/>
    <w:rsid w:val="00162127"/>
    <w:rsid w:val="0016219C"/>
    <w:rsid w:val="00162338"/>
    <w:rsid w:val="00162654"/>
    <w:rsid w:val="00162902"/>
    <w:rsid w:val="00163169"/>
    <w:rsid w:val="001631B9"/>
    <w:rsid w:val="00163814"/>
    <w:rsid w:val="00163E19"/>
    <w:rsid w:val="00163EEF"/>
    <w:rsid w:val="00164510"/>
    <w:rsid w:val="00164554"/>
    <w:rsid w:val="0016473D"/>
    <w:rsid w:val="001654BC"/>
    <w:rsid w:val="00165737"/>
    <w:rsid w:val="00165B51"/>
    <w:rsid w:val="00165BE6"/>
    <w:rsid w:val="00166C0D"/>
    <w:rsid w:val="00166EFD"/>
    <w:rsid w:val="00166FB2"/>
    <w:rsid w:val="0016768C"/>
    <w:rsid w:val="001676F6"/>
    <w:rsid w:val="001702BD"/>
    <w:rsid w:val="001704E7"/>
    <w:rsid w:val="00170999"/>
    <w:rsid w:val="00171534"/>
    <w:rsid w:val="0017226D"/>
    <w:rsid w:val="001722FA"/>
    <w:rsid w:val="00172ACE"/>
    <w:rsid w:val="00172D21"/>
    <w:rsid w:val="001736C6"/>
    <w:rsid w:val="001736D7"/>
    <w:rsid w:val="00173B6D"/>
    <w:rsid w:val="00173C4B"/>
    <w:rsid w:val="0017412C"/>
    <w:rsid w:val="001746E1"/>
    <w:rsid w:val="001748DF"/>
    <w:rsid w:val="001749A6"/>
    <w:rsid w:val="00174D1F"/>
    <w:rsid w:val="00174D40"/>
    <w:rsid w:val="0017506F"/>
    <w:rsid w:val="00175189"/>
    <w:rsid w:val="0017556B"/>
    <w:rsid w:val="00175785"/>
    <w:rsid w:val="00175981"/>
    <w:rsid w:val="00175C44"/>
    <w:rsid w:val="00176306"/>
    <w:rsid w:val="00176655"/>
    <w:rsid w:val="00176784"/>
    <w:rsid w:val="001767C8"/>
    <w:rsid w:val="00176AC6"/>
    <w:rsid w:val="00176C70"/>
    <w:rsid w:val="00176D16"/>
    <w:rsid w:val="00176E51"/>
    <w:rsid w:val="0017790D"/>
    <w:rsid w:val="00177C2F"/>
    <w:rsid w:val="00177C5D"/>
    <w:rsid w:val="00177FBD"/>
    <w:rsid w:val="001800AE"/>
    <w:rsid w:val="00180923"/>
    <w:rsid w:val="0018092E"/>
    <w:rsid w:val="00180AE1"/>
    <w:rsid w:val="00180B55"/>
    <w:rsid w:val="00180CC2"/>
    <w:rsid w:val="00180E8E"/>
    <w:rsid w:val="00180F45"/>
    <w:rsid w:val="0018145D"/>
    <w:rsid w:val="001818F4"/>
    <w:rsid w:val="00181DFF"/>
    <w:rsid w:val="0018243A"/>
    <w:rsid w:val="001828D0"/>
    <w:rsid w:val="00182E64"/>
    <w:rsid w:val="00183D08"/>
    <w:rsid w:val="00183E84"/>
    <w:rsid w:val="001840B5"/>
    <w:rsid w:val="001841A9"/>
    <w:rsid w:val="001841B2"/>
    <w:rsid w:val="00184362"/>
    <w:rsid w:val="00184570"/>
    <w:rsid w:val="00184679"/>
    <w:rsid w:val="001846AA"/>
    <w:rsid w:val="001846CB"/>
    <w:rsid w:val="0018476B"/>
    <w:rsid w:val="001849A1"/>
    <w:rsid w:val="00184BE9"/>
    <w:rsid w:val="00184C10"/>
    <w:rsid w:val="00184C71"/>
    <w:rsid w:val="0018564C"/>
    <w:rsid w:val="0018599B"/>
    <w:rsid w:val="00186282"/>
    <w:rsid w:val="001862D5"/>
    <w:rsid w:val="0018634A"/>
    <w:rsid w:val="001864FB"/>
    <w:rsid w:val="00186938"/>
    <w:rsid w:val="00186C23"/>
    <w:rsid w:val="00187352"/>
    <w:rsid w:val="00187598"/>
    <w:rsid w:val="001875BE"/>
    <w:rsid w:val="00187C32"/>
    <w:rsid w:val="00187F45"/>
    <w:rsid w:val="001900EF"/>
    <w:rsid w:val="0019036D"/>
    <w:rsid w:val="0019075E"/>
    <w:rsid w:val="0019078D"/>
    <w:rsid w:val="00190F1F"/>
    <w:rsid w:val="001910F6"/>
    <w:rsid w:val="0019160F"/>
    <w:rsid w:val="001918FB"/>
    <w:rsid w:val="00191A5E"/>
    <w:rsid w:val="00191D9E"/>
    <w:rsid w:val="00191DB6"/>
    <w:rsid w:val="001924E9"/>
    <w:rsid w:val="001928CC"/>
    <w:rsid w:val="00192DB4"/>
    <w:rsid w:val="001940A1"/>
    <w:rsid w:val="00194A4A"/>
    <w:rsid w:val="00194C65"/>
    <w:rsid w:val="00194D69"/>
    <w:rsid w:val="00194FD8"/>
    <w:rsid w:val="00195606"/>
    <w:rsid w:val="001957C4"/>
    <w:rsid w:val="0019599E"/>
    <w:rsid w:val="00195AC0"/>
    <w:rsid w:val="0019623A"/>
    <w:rsid w:val="0019639C"/>
    <w:rsid w:val="00196562"/>
    <w:rsid w:val="00196C36"/>
    <w:rsid w:val="0019700E"/>
    <w:rsid w:val="0019735B"/>
    <w:rsid w:val="001974F0"/>
    <w:rsid w:val="0019759E"/>
    <w:rsid w:val="0019791B"/>
    <w:rsid w:val="001A0B55"/>
    <w:rsid w:val="001A0B59"/>
    <w:rsid w:val="001A1569"/>
    <w:rsid w:val="001A2261"/>
    <w:rsid w:val="001A22E1"/>
    <w:rsid w:val="001A230E"/>
    <w:rsid w:val="001A26CB"/>
    <w:rsid w:val="001A2836"/>
    <w:rsid w:val="001A362F"/>
    <w:rsid w:val="001A38E6"/>
    <w:rsid w:val="001A3A36"/>
    <w:rsid w:val="001A3E60"/>
    <w:rsid w:val="001A4293"/>
    <w:rsid w:val="001A435A"/>
    <w:rsid w:val="001A47AC"/>
    <w:rsid w:val="001A57D8"/>
    <w:rsid w:val="001A5A41"/>
    <w:rsid w:val="001A5CFA"/>
    <w:rsid w:val="001A6FDE"/>
    <w:rsid w:val="001A700F"/>
    <w:rsid w:val="001A7025"/>
    <w:rsid w:val="001A7184"/>
    <w:rsid w:val="001A74C3"/>
    <w:rsid w:val="001A74E4"/>
    <w:rsid w:val="001A7530"/>
    <w:rsid w:val="001A75FD"/>
    <w:rsid w:val="001A76F8"/>
    <w:rsid w:val="001B01FA"/>
    <w:rsid w:val="001B0450"/>
    <w:rsid w:val="001B0702"/>
    <w:rsid w:val="001B0C9D"/>
    <w:rsid w:val="001B0E92"/>
    <w:rsid w:val="001B0F3A"/>
    <w:rsid w:val="001B106C"/>
    <w:rsid w:val="001B107E"/>
    <w:rsid w:val="001B11C5"/>
    <w:rsid w:val="001B1512"/>
    <w:rsid w:val="001B1569"/>
    <w:rsid w:val="001B1628"/>
    <w:rsid w:val="001B16DA"/>
    <w:rsid w:val="001B1F36"/>
    <w:rsid w:val="001B232A"/>
    <w:rsid w:val="001B297D"/>
    <w:rsid w:val="001B29B8"/>
    <w:rsid w:val="001B2F8B"/>
    <w:rsid w:val="001B33BC"/>
    <w:rsid w:val="001B3721"/>
    <w:rsid w:val="001B3EE3"/>
    <w:rsid w:val="001B41DF"/>
    <w:rsid w:val="001B430F"/>
    <w:rsid w:val="001B45FA"/>
    <w:rsid w:val="001B460F"/>
    <w:rsid w:val="001B4735"/>
    <w:rsid w:val="001B47B7"/>
    <w:rsid w:val="001B4ACA"/>
    <w:rsid w:val="001B4C5A"/>
    <w:rsid w:val="001B5064"/>
    <w:rsid w:val="001B54F7"/>
    <w:rsid w:val="001B5C23"/>
    <w:rsid w:val="001B67F2"/>
    <w:rsid w:val="001B6CE1"/>
    <w:rsid w:val="001B6CE6"/>
    <w:rsid w:val="001B70D7"/>
    <w:rsid w:val="001B7168"/>
    <w:rsid w:val="001B75AF"/>
    <w:rsid w:val="001B7627"/>
    <w:rsid w:val="001B7E73"/>
    <w:rsid w:val="001B7F8D"/>
    <w:rsid w:val="001B7F9E"/>
    <w:rsid w:val="001C03CF"/>
    <w:rsid w:val="001C063E"/>
    <w:rsid w:val="001C08D5"/>
    <w:rsid w:val="001C0F3B"/>
    <w:rsid w:val="001C11A6"/>
    <w:rsid w:val="001C1758"/>
    <w:rsid w:val="001C1A4C"/>
    <w:rsid w:val="001C1CD9"/>
    <w:rsid w:val="001C1FF4"/>
    <w:rsid w:val="001C25F7"/>
    <w:rsid w:val="001C308A"/>
    <w:rsid w:val="001C32A5"/>
    <w:rsid w:val="001C398E"/>
    <w:rsid w:val="001C3AEA"/>
    <w:rsid w:val="001C46D8"/>
    <w:rsid w:val="001C4D5F"/>
    <w:rsid w:val="001C4E9E"/>
    <w:rsid w:val="001C501D"/>
    <w:rsid w:val="001C53C2"/>
    <w:rsid w:val="001C59C5"/>
    <w:rsid w:val="001C5DB8"/>
    <w:rsid w:val="001C5E51"/>
    <w:rsid w:val="001C5E6F"/>
    <w:rsid w:val="001C697F"/>
    <w:rsid w:val="001C7448"/>
    <w:rsid w:val="001C75D9"/>
    <w:rsid w:val="001C7A26"/>
    <w:rsid w:val="001C7C95"/>
    <w:rsid w:val="001C7F86"/>
    <w:rsid w:val="001D0199"/>
    <w:rsid w:val="001D047F"/>
    <w:rsid w:val="001D04E7"/>
    <w:rsid w:val="001D058A"/>
    <w:rsid w:val="001D0920"/>
    <w:rsid w:val="001D09CB"/>
    <w:rsid w:val="001D0EFE"/>
    <w:rsid w:val="001D1901"/>
    <w:rsid w:val="001D1A88"/>
    <w:rsid w:val="001D1AE4"/>
    <w:rsid w:val="001D1DAD"/>
    <w:rsid w:val="001D26E7"/>
    <w:rsid w:val="001D2944"/>
    <w:rsid w:val="001D296A"/>
    <w:rsid w:val="001D2BFC"/>
    <w:rsid w:val="001D2F69"/>
    <w:rsid w:val="001D3486"/>
    <w:rsid w:val="001D3760"/>
    <w:rsid w:val="001D3A4D"/>
    <w:rsid w:val="001D3E69"/>
    <w:rsid w:val="001D416F"/>
    <w:rsid w:val="001D41EB"/>
    <w:rsid w:val="001D43D5"/>
    <w:rsid w:val="001D4E7A"/>
    <w:rsid w:val="001D5284"/>
    <w:rsid w:val="001D59B0"/>
    <w:rsid w:val="001D5A1A"/>
    <w:rsid w:val="001D5B07"/>
    <w:rsid w:val="001D5F89"/>
    <w:rsid w:val="001D5FBD"/>
    <w:rsid w:val="001D5FF8"/>
    <w:rsid w:val="001D620D"/>
    <w:rsid w:val="001D64A5"/>
    <w:rsid w:val="001D6D95"/>
    <w:rsid w:val="001D6E08"/>
    <w:rsid w:val="001D727B"/>
    <w:rsid w:val="001D7299"/>
    <w:rsid w:val="001D735A"/>
    <w:rsid w:val="001D73D6"/>
    <w:rsid w:val="001D73E6"/>
    <w:rsid w:val="001D74E5"/>
    <w:rsid w:val="001D7D5D"/>
    <w:rsid w:val="001D7E59"/>
    <w:rsid w:val="001E0212"/>
    <w:rsid w:val="001E0498"/>
    <w:rsid w:val="001E0815"/>
    <w:rsid w:val="001E0849"/>
    <w:rsid w:val="001E0940"/>
    <w:rsid w:val="001E1055"/>
    <w:rsid w:val="001E107F"/>
    <w:rsid w:val="001E1091"/>
    <w:rsid w:val="001E13D4"/>
    <w:rsid w:val="001E1493"/>
    <w:rsid w:val="001E1551"/>
    <w:rsid w:val="001E203F"/>
    <w:rsid w:val="001E2313"/>
    <w:rsid w:val="001E26D1"/>
    <w:rsid w:val="001E28D7"/>
    <w:rsid w:val="001E3057"/>
    <w:rsid w:val="001E3196"/>
    <w:rsid w:val="001E322E"/>
    <w:rsid w:val="001E3746"/>
    <w:rsid w:val="001E3A93"/>
    <w:rsid w:val="001E3B98"/>
    <w:rsid w:val="001E400F"/>
    <w:rsid w:val="001E409F"/>
    <w:rsid w:val="001E444F"/>
    <w:rsid w:val="001E48D3"/>
    <w:rsid w:val="001E4EEE"/>
    <w:rsid w:val="001E604C"/>
    <w:rsid w:val="001E6250"/>
    <w:rsid w:val="001E6309"/>
    <w:rsid w:val="001E6592"/>
    <w:rsid w:val="001E6FE0"/>
    <w:rsid w:val="001E70B4"/>
    <w:rsid w:val="001E7771"/>
    <w:rsid w:val="001E7970"/>
    <w:rsid w:val="001E7A69"/>
    <w:rsid w:val="001F0388"/>
    <w:rsid w:val="001F04EF"/>
    <w:rsid w:val="001F07DF"/>
    <w:rsid w:val="001F0CCE"/>
    <w:rsid w:val="001F0E7A"/>
    <w:rsid w:val="001F1109"/>
    <w:rsid w:val="001F13D2"/>
    <w:rsid w:val="001F14CC"/>
    <w:rsid w:val="001F153B"/>
    <w:rsid w:val="001F1556"/>
    <w:rsid w:val="001F1593"/>
    <w:rsid w:val="001F1CA0"/>
    <w:rsid w:val="001F25FF"/>
    <w:rsid w:val="001F2C1D"/>
    <w:rsid w:val="001F3131"/>
    <w:rsid w:val="001F328F"/>
    <w:rsid w:val="001F3DCE"/>
    <w:rsid w:val="001F3E38"/>
    <w:rsid w:val="001F4077"/>
    <w:rsid w:val="001F424E"/>
    <w:rsid w:val="001F45B6"/>
    <w:rsid w:val="001F4630"/>
    <w:rsid w:val="001F4655"/>
    <w:rsid w:val="001F47B1"/>
    <w:rsid w:val="001F4EBE"/>
    <w:rsid w:val="001F4EF4"/>
    <w:rsid w:val="001F50C7"/>
    <w:rsid w:val="001F50EC"/>
    <w:rsid w:val="001F520B"/>
    <w:rsid w:val="001F6321"/>
    <w:rsid w:val="001F6597"/>
    <w:rsid w:val="001F6715"/>
    <w:rsid w:val="001F673D"/>
    <w:rsid w:val="001F6F15"/>
    <w:rsid w:val="001F6F3E"/>
    <w:rsid w:val="001F70A5"/>
    <w:rsid w:val="001F7117"/>
    <w:rsid w:val="001F7A43"/>
    <w:rsid w:val="001F7BB4"/>
    <w:rsid w:val="001F7C24"/>
    <w:rsid w:val="001F7F9F"/>
    <w:rsid w:val="002003A4"/>
    <w:rsid w:val="002003E8"/>
    <w:rsid w:val="002003EA"/>
    <w:rsid w:val="0020052E"/>
    <w:rsid w:val="002009AE"/>
    <w:rsid w:val="00200BB6"/>
    <w:rsid w:val="00200C59"/>
    <w:rsid w:val="0020121E"/>
    <w:rsid w:val="00201388"/>
    <w:rsid w:val="00201789"/>
    <w:rsid w:val="002018E7"/>
    <w:rsid w:val="00201A48"/>
    <w:rsid w:val="002022EE"/>
    <w:rsid w:val="00202498"/>
    <w:rsid w:val="00202561"/>
    <w:rsid w:val="002025B8"/>
    <w:rsid w:val="0020273A"/>
    <w:rsid w:val="0020295D"/>
    <w:rsid w:val="00203F44"/>
    <w:rsid w:val="002046FF"/>
    <w:rsid w:val="00204F92"/>
    <w:rsid w:val="00205039"/>
    <w:rsid w:val="00205D77"/>
    <w:rsid w:val="00205D9B"/>
    <w:rsid w:val="00205E69"/>
    <w:rsid w:val="00205EBE"/>
    <w:rsid w:val="00205F37"/>
    <w:rsid w:val="0020615F"/>
    <w:rsid w:val="002063B2"/>
    <w:rsid w:val="002064C0"/>
    <w:rsid w:val="00206552"/>
    <w:rsid w:val="00207386"/>
    <w:rsid w:val="002076BE"/>
    <w:rsid w:val="00207D71"/>
    <w:rsid w:val="00207D7E"/>
    <w:rsid w:val="00207FEF"/>
    <w:rsid w:val="00210485"/>
    <w:rsid w:val="00210BBB"/>
    <w:rsid w:val="00210E32"/>
    <w:rsid w:val="00211150"/>
    <w:rsid w:val="00211242"/>
    <w:rsid w:val="0021158B"/>
    <w:rsid w:val="0021165F"/>
    <w:rsid w:val="00211724"/>
    <w:rsid w:val="00211BFD"/>
    <w:rsid w:val="002120B6"/>
    <w:rsid w:val="002120E9"/>
    <w:rsid w:val="002128A4"/>
    <w:rsid w:val="0021331B"/>
    <w:rsid w:val="0021347E"/>
    <w:rsid w:val="00213761"/>
    <w:rsid w:val="0021379C"/>
    <w:rsid w:val="00213CE9"/>
    <w:rsid w:val="002142B2"/>
    <w:rsid w:val="002144E6"/>
    <w:rsid w:val="0021483B"/>
    <w:rsid w:val="00214E94"/>
    <w:rsid w:val="002150B0"/>
    <w:rsid w:val="00215A28"/>
    <w:rsid w:val="00215E95"/>
    <w:rsid w:val="0021678D"/>
    <w:rsid w:val="00216B78"/>
    <w:rsid w:val="00216CF5"/>
    <w:rsid w:val="00217119"/>
    <w:rsid w:val="00217611"/>
    <w:rsid w:val="00220776"/>
    <w:rsid w:val="00220BE7"/>
    <w:rsid w:val="00221019"/>
    <w:rsid w:val="0022219F"/>
    <w:rsid w:val="00222A39"/>
    <w:rsid w:val="00222B89"/>
    <w:rsid w:val="00222C63"/>
    <w:rsid w:val="00222CC7"/>
    <w:rsid w:val="00222DE1"/>
    <w:rsid w:val="00222F56"/>
    <w:rsid w:val="00223843"/>
    <w:rsid w:val="002238F6"/>
    <w:rsid w:val="00223AD1"/>
    <w:rsid w:val="00223D7A"/>
    <w:rsid w:val="00223F22"/>
    <w:rsid w:val="002240CF"/>
    <w:rsid w:val="00224596"/>
    <w:rsid w:val="002246A7"/>
    <w:rsid w:val="00224B71"/>
    <w:rsid w:val="00224C87"/>
    <w:rsid w:val="00224D6B"/>
    <w:rsid w:val="00224E93"/>
    <w:rsid w:val="0022509B"/>
    <w:rsid w:val="002254A9"/>
    <w:rsid w:val="0022560E"/>
    <w:rsid w:val="00225739"/>
    <w:rsid w:val="002263E4"/>
    <w:rsid w:val="00226A7B"/>
    <w:rsid w:val="00226F5B"/>
    <w:rsid w:val="002274B7"/>
    <w:rsid w:val="00227568"/>
    <w:rsid w:val="0022765D"/>
    <w:rsid w:val="00227996"/>
    <w:rsid w:val="00227D4B"/>
    <w:rsid w:val="002300DD"/>
    <w:rsid w:val="002300DE"/>
    <w:rsid w:val="00230168"/>
    <w:rsid w:val="00231A1D"/>
    <w:rsid w:val="00231FAF"/>
    <w:rsid w:val="00231FFC"/>
    <w:rsid w:val="00232650"/>
    <w:rsid w:val="002326A5"/>
    <w:rsid w:val="00232C82"/>
    <w:rsid w:val="00233028"/>
    <w:rsid w:val="0023322C"/>
    <w:rsid w:val="00233232"/>
    <w:rsid w:val="002332B6"/>
    <w:rsid w:val="002332F4"/>
    <w:rsid w:val="002337BE"/>
    <w:rsid w:val="00233D2B"/>
    <w:rsid w:val="002346E5"/>
    <w:rsid w:val="002348FF"/>
    <w:rsid w:val="00234AB9"/>
    <w:rsid w:val="00234B66"/>
    <w:rsid w:val="00234F8F"/>
    <w:rsid w:val="00235173"/>
    <w:rsid w:val="002357EB"/>
    <w:rsid w:val="0023591F"/>
    <w:rsid w:val="00235D3F"/>
    <w:rsid w:val="0023631D"/>
    <w:rsid w:val="0023645C"/>
    <w:rsid w:val="00236B50"/>
    <w:rsid w:val="00236B75"/>
    <w:rsid w:val="00240158"/>
    <w:rsid w:val="002405CF"/>
    <w:rsid w:val="002406BE"/>
    <w:rsid w:val="00240925"/>
    <w:rsid w:val="002412C6"/>
    <w:rsid w:val="002415F7"/>
    <w:rsid w:val="00241DEC"/>
    <w:rsid w:val="00242226"/>
    <w:rsid w:val="00242314"/>
    <w:rsid w:val="00242746"/>
    <w:rsid w:val="00242774"/>
    <w:rsid w:val="002427A2"/>
    <w:rsid w:val="00242A84"/>
    <w:rsid w:val="00242C5A"/>
    <w:rsid w:val="00242CB2"/>
    <w:rsid w:val="002435F2"/>
    <w:rsid w:val="00244411"/>
    <w:rsid w:val="002447DA"/>
    <w:rsid w:val="002448B9"/>
    <w:rsid w:val="00245AF8"/>
    <w:rsid w:val="00245BBA"/>
    <w:rsid w:val="0024626B"/>
    <w:rsid w:val="0024653D"/>
    <w:rsid w:val="002465B1"/>
    <w:rsid w:val="0024668E"/>
    <w:rsid w:val="002469AD"/>
    <w:rsid w:val="00246C1F"/>
    <w:rsid w:val="00246D7D"/>
    <w:rsid w:val="00246EB9"/>
    <w:rsid w:val="00246F3D"/>
    <w:rsid w:val="00246F5B"/>
    <w:rsid w:val="0024762E"/>
    <w:rsid w:val="00247786"/>
    <w:rsid w:val="00247A92"/>
    <w:rsid w:val="00247C6B"/>
    <w:rsid w:val="002506E3"/>
    <w:rsid w:val="0025099F"/>
    <w:rsid w:val="00250B2E"/>
    <w:rsid w:val="00250B93"/>
    <w:rsid w:val="00251773"/>
    <w:rsid w:val="002522DB"/>
    <w:rsid w:val="00252866"/>
    <w:rsid w:val="00252884"/>
    <w:rsid w:val="00252A96"/>
    <w:rsid w:val="00252CD0"/>
    <w:rsid w:val="00253605"/>
    <w:rsid w:val="0025380F"/>
    <w:rsid w:val="002541C7"/>
    <w:rsid w:val="0025444C"/>
    <w:rsid w:val="00255045"/>
    <w:rsid w:val="00255160"/>
    <w:rsid w:val="002551A0"/>
    <w:rsid w:val="002556CE"/>
    <w:rsid w:val="0025581E"/>
    <w:rsid w:val="00255844"/>
    <w:rsid w:val="002559F7"/>
    <w:rsid w:val="0025653F"/>
    <w:rsid w:val="0025683D"/>
    <w:rsid w:val="00256CE2"/>
    <w:rsid w:val="00256D11"/>
    <w:rsid w:val="002572A6"/>
    <w:rsid w:val="00257883"/>
    <w:rsid w:val="00257B92"/>
    <w:rsid w:val="00257C96"/>
    <w:rsid w:val="00257EE1"/>
    <w:rsid w:val="00257F36"/>
    <w:rsid w:val="00260058"/>
    <w:rsid w:val="002601AB"/>
    <w:rsid w:val="00260A5D"/>
    <w:rsid w:val="00260F1B"/>
    <w:rsid w:val="0026117E"/>
    <w:rsid w:val="0026146B"/>
    <w:rsid w:val="00261D9A"/>
    <w:rsid w:val="00262016"/>
    <w:rsid w:val="002620D9"/>
    <w:rsid w:val="002622F6"/>
    <w:rsid w:val="0026239C"/>
    <w:rsid w:val="0026252A"/>
    <w:rsid w:val="00262A39"/>
    <w:rsid w:val="00262C21"/>
    <w:rsid w:val="0026319B"/>
    <w:rsid w:val="002631E8"/>
    <w:rsid w:val="00263AFA"/>
    <w:rsid w:val="00263C2F"/>
    <w:rsid w:val="002641F3"/>
    <w:rsid w:val="00264DBF"/>
    <w:rsid w:val="00264F12"/>
    <w:rsid w:val="00266205"/>
    <w:rsid w:val="002668DB"/>
    <w:rsid w:val="002668DC"/>
    <w:rsid w:val="00266A80"/>
    <w:rsid w:val="00266E9F"/>
    <w:rsid w:val="00267258"/>
    <w:rsid w:val="00267615"/>
    <w:rsid w:val="002676D7"/>
    <w:rsid w:val="0026792A"/>
    <w:rsid w:val="00267D77"/>
    <w:rsid w:val="00267FB2"/>
    <w:rsid w:val="002700A3"/>
    <w:rsid w:val="00270C58"/>
    <w:rsid w:val="00270EE3"/>
    <w:rsid w:val="002716EA"/>
    <w:rsid w:val="002721EB"/>
    <w:rsid w:val="002722F0"/>
    <w:rsid w:val="00272B1B"/>
    <w:rsid w:val="00273439"/>
    <w:rsid w:val="00273F41"/>
    <w:rsid w:val="00274237"/>
    <w:rsid w:val="00274E80"/>
    <w:rsid w:val="0027514A"/>
    <w:rsid w:val="00275190"/>
    <w:rsid w:val="00275372"/>
    <w:rsid w:val="0027558D"/>
    <w:rsid w:val="00275B7A"/>
    <w:rsid w:val="00276095"/>
    <w:rsid w:val="002761CB"/>
    <w:rsid w:val="00276EC0"/>
    <w:rsid w:val="002771AC"/>
    <w:rsid w:val="002771C7"/>
    <w:rsid w:val="00277E4B"/>
    <w:rsid w:val="00277EA4"/>
    <w:rsid w:val="00280225"/>
    <w:rsid w:val="0028045A"/>
    <w:rsid w:val="00280523"/>
    <w:rsid w:val="00280E6A"/>
    <w:rsid w:val="00280EEF"/>
    <w:rsid w:val="00280FE7"/>
    <w:rsid w:val="00281120"/>
    <w:rsid w:val="002817E3"/>
    <w:rsid w:val="0028193E"/>
    <w:rsid w:val="00281B93"/>
    <w:rsid w:val="002821A1"/>
    <w:rsid w:val="00283019"/>
    <w:rsid w:val="00283317"/>
    <w:rsid w:val="0028344B"/>
    <w:rsid w:val="00283551"/>
    <w:rsid w:val="00283814"/>
    <w:rsid w:val="00283E64"/>
    <w:rsid w:val="002840A2"/>
    <w:rsid w:val="002840DB"/>
    <w:rsid w:val="0028483D"/>
    <w:rsid w:val="002848F4"/>
    <w:rsid w:val="0028498C"/>
    <w:rsid w:val="002849B9"/>
    <w:rsid w:val="002862A8"/>
    <w:rsid w:val="0028657E"/>
    <w:rsid w:val="00286604"/>
    <w:rsid w:val="00286617"/>
    <w:rsid w:val="0028737B"/>
    <w:rsid w:val="002874E9"/>
    <w:rsid w:val="00287596"/>
    <w:rsid w:val="00287B16"/>
    <w:rsid w:val="00287CC0"/>
    <w:rsid w:val="00290715"/>
    <w:rsid w:val="00290B7D"/>
    <w:rsid w:val="00291011"/>
    <w:rsid w:val="00291096"/>
    <w:rsid w:val="0029136E"/>
    <w:rsid w:val="0029168E"/>
    <w:rsid w:val="00291C35"/>
    <w:rsid w:val="00291E33"/>
    <w:rsid w:val="00291E68"/>
    <w:rsid w:val="00292092"/>
    <w:rsid w:val="002928DC"/>
    <w:rsid w:val="00292983"/>
    <w:rsid w:val="00292D39"/>
    <w:rsid w:val="00292F79"/>
    <w:rsid w:val="00293430"/>
    <w:rsid w:val="00293491"/>
    <w:rsid w:val="002938F7"/>
    <w:rsid w:val="00293A15"/>
    <w:rsid w:val="00293A48"/>
    <w:rsid w:val="00293BF0"/>
    <w:rsid w:val="00293DA6"/>
    <w:rsid w:val="00293EE9"/>
    <w:rsid w:val="00293F3F"/>
    <w:rsid w:val="002942A0"/>
    <w:rsid w:val="00294638"/>
    <w:rsid w:val="0029481C"/>
    <w:rsid w:val="0029625B"/>
    <w:rsid w:val="00297372"/>
    <w:rsid w:val="002975C4"/>
    <w:rsid w:val="0029798F"/>
    <w:rsid w:val="00297B3B"/>
    <w:rsid w:val="00297D07"/>
    <w:rsid w:val="00297D1D"/>
    <w:rsid w:val="002A018D"/>
    <w:rsid w:val="002A022E"/>
    <w:rsid w:val="002A07E6"/>
    <w:rsid w:val="002A0829"/>
    <w:rsid w:val="002A0AE7"/>
    <w:rsid w:val="002A2059"/>
    <w:rsid w:val="002A20C6"/>
    <w:rsid w:val="002A211F"/>
    <w:rsid w:val="002A2EC3"/>
    <w:rsid w:val="002A3140"/>
    <w:rsid w:val="002A366E"/>
    <w:rsid w:val="002A3C19"/>
    <w:rsid w:val="002A421D"/>
    <w:rsid w:val="002A430C"/>
    <w:rsid w:val="002A4E03"/>
    <w:rsid w:val="002A4F78"/>
    <w:rsid w:val="002A50C7"/>
    <w:rsid w:val="002A5185"/>
    <w:rsid w:val="002A5352"/>
    <w:rsid w:val="002A565D"/>
    <w:rsid w:val="002A5D2C"/>
    <w:rsid w:val="002A5F68"/>
    <w:rsid w:val="002A615D"/>
    <w:rsid w:val="002A6253"/>
    <w:rsid w:val="002A62D4"/>
    <w:rsid w:val="002A633C"/>
    <w:rsid w:val="002A641A"/>
    <w:rsid w:val="002A6626"/>
    <w:rsid w:val="002A6650"/>
    <w:rsid w:val="002A66CD"/>
    <w:rsid w:val="002A67DE"/>
    <w:rsid w:val="002A75EB"/>
    <w:rsid w:val="002A77DD"/>
    <w:rsid w:val="002A7919"/>
    <w:rsid w:val="002A7930"/>
    <w:rsid w:val="002A793A"/>
    <w:rsid w:val="002A7DB3"/>
    <w:rsid w:val="002B0F43"/>
    <w:rsid w:val="002B117B"/>
    <w:rsid w:val="002B1276"/>
    <w:rsid w:val="002B1308"/>
    <w:rsid w:val="002B1783"/>
    <w:rsid w:val="002B17A4"/>
    <w:rsid w:val="002B1A82"/>
    <w:rsid w:val="002B1AF8"/>
    <w:rsid w:val="002B1E53"/>
    <w:rsid w:val="002B1E58"/>
    <w:rsid w:val="002B2120"/>
    <w:rsid w:val="002B237B"/>
    <w:rsid w:val="002B264E"/>
    <w:rsid w:val="002B26C9"/>
    <w:rsid w:val="002B2A3E"/>
    <w:rsid w:val="002B2F2F"/>
    <w:rsid w:val="002B308B"/>
    <w:rsid w:val="002B3279"/>
    <w:rsid w:val="002B3E98"/>
    <w:rsid w:val="002B414A"/>
    <w:rsid w:val="002B45C5"/>
    <w:rsid w:val="002B4F4A"/>
    <w:rsid w:val="002B5618"/>
    <w:rsid w:val="002B5B6B"/>
    <w:rsid w:val="002B5DF2"/>
    <w:rsid w:val="002B5E26"/>
    <w:rsid w:val="002B5ED7"/>
    <w:rsid w:val="002B5F82"/>
    <w:rsid w:val="002B5FBC"/>
    <w:rsid w:val="002B5FDB"/>
    <w:rsid w:val="002B60B3"/>
    <w:rsid w:val="002B60C8"/>
    <w:rsid w:val="002B64A7"/>
    <w:rsid w:val="002B6589"/>
    <w:rsid w:val="002B6760"/>
    <w:rsid w:val="002B69E3"/>
    <w:rsid w:val="002B709F"/>
    <w:rsid w:val="002B772C"/>
    <w:rsid w:val="002B7F45"/>
    <w:rsid w:val="002B7FF4"/>
    <w:rsid w:val="002C029C"/>
    <w:rsid w:val="002C03E4"/>
    <w:rsid w:val="002C07A0"/>
    <w:rsid w:val="002C08FC"/>
    <w:rsid w:val="002C09DF"/>
    <w:rsid w:val="002C118B"/>
    <w:rsid w:val="002C160D"/>
    <w:rsid w:val="002C1A39"/>
    <w:rsid w:val="002C1A5B"/>
    <w:rsid w:val="002C1D57"/>
    <w:rsid w:val="002C200D"/>
    <w:rsid w:val="002C2487"/>
    <w:rsid w:val="002C2A07"/>
    <w:rsid w:val="002C2B4D"/>
    <w:rsid w:val="002C3256"/>
    <w:rsid w:val="002C3BC9"/>
    <w:rsid w:val="002C3FCC"/>
    <w:rsid w:val="002C454F"/>
    <w:rsid w:val="002C4923"/>
    <w:rsid w:val="002C5397"/>
    <w:rsid w:val="002C54F2"/>
    <w:rsid w:val="002C5B65"/>
    <w:rsid w:val="002C5C8D"/>
    <w:rsid w:val="002C6095"/>
    <w:rsid w:val="002C64AE"/>
    <w:rsid w:val="002C6606"/>
    <w:rsid w:val="002C6B3D"/>
    <w:rsid w:val="002C6CA3"/>
    <w:rsid w:val="002C6CB4"/>
    <w:rsid w:val="002C709F"/>
    <w:rsid w:val="002C74D2"/>
    <w:rsid w:val="002C75D0"/>
    <w:rsid w:val="002C7843"/>
    <w:rsid w:val="002C7AE9"/>
    <w:rsid w:val="002C7D59"/>
    <w:rsid w:val="002D00F3"/>
    <w:rsid w:val="002D0EE8"/>
    <w:rsid w:val="002D16DF"/>
    <w:rsid w:val="002D17BE"/>
    <w:rsid w:val="002D22C8"/>
    <w:rsid w:val="002D24A1"/>
    <w:rsid w:val="002D2559"/>
    <w:rsid w:val="002D2897"/>
    <w:rsid w:val="002D28C9"/>
    <w:rsid w:val="002D2E99"/>
    <w:rsid w:val="002D2F5A"/>
    <w:rsid w:val="002D36EF"/>
    <w:rsid w:val="002D3A02"/>
    <w:rsid w:val="002D3F1E"/>
    <w:rsid w:val="002D4495"/>
    <w:rsid w:val="002D46C7"/>
    <w:rsid w:val="002D4740"/>
    <w:rsid w:val="002D49F4"/>
    <w:rsid w:val="002D573B"/>
    <w:rsid w:val="002D57DA"/>
    <w:rsid w:val="002D5EBE"/>
    <w:rsid w:val="002D6577"/>
    <w:rsid w:val="002D6693"/>
    <w:rsid w:val="002D6F35"/>
    <w:rsid w:val="002D7015"/>
    <w:rsid w:val="002D799C"/>
    <w:rsid w:val="002D7DE7"/>
    <w:rsid w:val="002E02E9"/>
    <w:rsid w:val="002E04E5"/>
    <w:rsid w:val="002E064F"/>
    <w:rsid w:val="002E0740"/>
    <w:rsid w:val="002E0943"/>
    <w:rsid w:val="002E0CCA"/>
    <w:rsid w:val="002E0F6A"/>
    <w:rsid w:val="002E1169"/>
    <w:rsid w:val="002E1251"/>
    <w:rsid w:val="002E1434"/>
    <w:rsid w:val="002E1EEA"/>
    <w:rsid w:val="002E24F1"/>
    <w:rsid w:val="002E2884"/>
    <w:rsid w:val="002E2901"/>
    <w:rsid w:val="002E2915"/>
    <w:rsid w:val="002E2E2D"/>
    <w:rsid w:val="002E2FF8"/>
    <w:rsid w:val="002E38EB"/>
    <w:rsid w:val="002E3B4F"/>
    <w:rsid w:val="002E3BB1"/>
    <w:rsid w:val="002E40BF"/>
    <w:rsid w:val="002E438D"/>
    <w:rsid w:val="002E4C52"/>
    <w:rsid w:val="002E5216"/>
    <w:rsid w:val="002E5DBE"/>
    <w:rsid w:val="002E7355"/>
    <w:rsid w:val="002E73A8"/>
    <w:rsid w:val="002E7D48"/>
    <w:rsid w:val="002E7E9B"/>
    <w:rsid w:val="002F0441"/>
    <w:rsid w:val="002F08A2"/>
    <w:rsid w:val="002F12D1"/>
    <w:rsid w:val="002F133F"/>
    <w:rsid w:val="002F1531"/>
    <w:rsid w:val="002F169E"/>
    <w:rsid w:val="002F1A2C"/>
    <w:rsid w:val="002F1CE1"/>
    <w:rsid w:val="002F2203"/>
    <w:rsid w:val="002F2448"/>
    <w:rsid w:val="002F2569"/>
    <w:rsid w:val="002F28EB"/>
    <w:rsid w:val="002F2AFE"/>
    <w:rsid w:val="002F2F64"/>
    <w:rsid w:val="002F3048"/>
    <w:rsid w:val="002F30EE"/>
    <w:rsid w:val="002F3636"/>
    <w:rsid w:val="002F3ADA"/>
    <w:rsid w:val="002F3D8E"/>
    <w:rsid w:val="002F3D93"/>
    <w:rsid w:val="002F4033"/>
    <w:rsid w:val="002F4191"/>
    <w:rsid w:val="002F43B2"/>
    <w:rsid w:val="002F4431"/>
    <w:rsid w:val="002F45AD"/>
    <w:rsid w:val="002F47A2"/>
    <w:rsid w:val="002F60CF"/>
    <w:rsid w:val="002F6690"/>
    <w:rsid w:val="002F6914"/>
    <w:rsid w:val="002F69ED"/>
    <w:rsid w:val="002F6BEC"/>
    <w:rsid w:val="002F79FC"/>
    <w:rsid w:val="002F7CF1"/>
    <w:rsid w:val="003002F0"/>
    <w:rsid w:val="003004C1"/>
    <w:rsid w:val="00300B8D"/>
    <w:rsid w:val="00301071"/>
    <w:rsid w:val="0030119D"/>
    <w:rsid w:val="003015DF"/>
    <w:rsid w:val="0030167E"/>
    <w:rsid w:val="00301BE2"/>
    <w:rsid w:val="00301DE0"/>
    <w:rsid w:val="003026F0"/>
    <w:rsid w:val="003027F3"/>
    <w:rsid w:val="00302A0A"/>
    <w:rsid w:val="0030320C"/>
    <w:rsid w:val="00303525"/>
    <w:rsid w:val="00303ADB"/>
    <w:rsid w:val="00304693"/>
    <w:rsid w:val="00304821"/>
    <w:rsid w:val="00305243"/>
    <w:rsid w:val="003054B3"/>
    <w:rsid w:val="00305551"/>
    <w:rsid w:val="003055A8"/>
    <w:rsid w:val="0030596A"/>
    <w:rsid w:val="00305A8B"/>
    <w:rsid w:val="00305B35"/>
    <w:rsid w:val="00305F5C"/>
    <w:rsid w:val="00306051"/>
    <w:rsid w:val="00306138"/>
    <w:rsid w:val="0030613E"/>
    <w:rsid w:val="00306259"/>
    <w:rsid w:val="00306915"/>
    <w:rsid w:val="0030772F"/>
    <w:rsid w:val="00307B6D"/>
    <w:rsid w:val="00307C70"/>
    <w:rsid w:val="00307F6E"/>
    <w:rsid w:val="003100FA"/>
    <w:rsid w:val="00310319"/>
    <w:rsid w:val="00310691"/>
    <w:rsid w:val="003107A8"/>
    <w:rsid w:val="003115CB"/>
    <w:rsid w:val="003116C0"/>
    <w:rsid w:val="003120D3"/>
    <w:rsid w:val="003124A1"/>
    <w:rsid w:val="00312734"/>
    <w:rsid w:val="00312D36"/>
    <w:rsid w:val="00313A01"/>
    <w:rsid w:val="00313ADD"/>
    <w:rsid w:val="00313FB6"/>
    <w:rsid w:val="0031402F"/>
    <w:rsid w:val="003145DD"/>
    <w:rsid w:val="003158DC"/>
    <w:rsid w:val="0031610C"/>
    <w:rsid w:val="0031688C"/>
    <w:rsid w:val="00316AB9"/>
    <w:rsid w:val="003170A0"/>
    <w:rsid w:val="003170AC"/>
    <w:rsid w:val="0031718B"/>
    <w:rsid w:val="0031738F"/>
    <w:rsid w:val="0031789D"/>
    <w:rsid w:val="00320920"/>
    <w:rsid w:val="00320A92"/>
    <w:rsid w:val="00320F80"/>
    <w:rsid w:val="00321444"/>
    <w:rsid w:val="0032224B"/>
    <w:rsid w:val="003222E3"/>
    <w:rsid w:val="0032283F"/>
    <w:rsid w:val="00322AC4"/>
    <w:rsid w:val="003231F9"/>
    <w:rsid w:val="003232C7"/>
    <w:rsid w:val="0032337A"/>
    <w:rsid w:val="00324738"/>
    <w:rsid w:val="00324A53"/>
    <w:rsid w:val="003256FA"/>
    <w:rsid w:val="00325D3A"/>
    <w:rsid w:val="00326C02"/>
    <w:rsid w:val="00327126"/>
    <w:rsid w:val="0032724D"/>
    <w:rsid w:val="003276C6"/>
    <w:rsid w:val="00330184"/>
    <w:rsid w:val="003302CF"/>
    <w:rsid w:val="003307F0"/>
    <w:rsid w:val="00330C13"/>
    <w:rsid w:val="0033117F"/>
    <w:rsid w:val="0033128F"/>
    <w:rsid w:val="00331622"/>
    <w:rsid w:val="00331A04"/>
    <w:rsid w:val="00331B5B"/>
    <w:rsid w:val="00331BDE"/>
    <w:rsid w:val="00332119"/>
    <w:rsid w:val="0033254A"/>
    <w:rsid w:val="00332EF8"/>
    <w:rsid w:val="003333E9"/>
    <w:rsid w:val="00333508"/>
    <w:rsid w:val="003338DA"/>
    <w:rsid w:val="00333F33"/>
    <w:rsid w:val="003340BA"/>
    <w:rsid w:val="0033480A"/>
    <w:rsid w:val="003348B9"/>
    <w:rsid w:val="003349A3"/>
    <w:rsid w:val="00334AF0"/>
    <w:rsid w:val="00335703"/>
    <w:rsid w:val="00335836"/>
    <w:rsid w:val="0033597D"/>
    <w:rsid w:val="003364C4"/>
    <w:rsid w:val="00336A03"/>
    <w:rsid w:val="00336AF0"/>
    <w:rsid w:val="00336DD9"/>
    <w:rsid w:val="003379B9"/>
    <w:rsid w:val="00337C3E"/>
    <w:rsid w:val="003405EE"/>
    <w:rsid w:val="00340934"/>
    <w:rsid w:val="00340D05"/>
    <w:rsid w:val="0034156B"/>
    <w:rsid w:val="00341651"/>
    <w:rsid w:val="0034192E"/>
    <w:rsid w:val="00341C78"/>
    <w:rsid w:val="00341C7A"/>
    <w:rsid w:val="003421F6"/>
    <w:rsid w:val="003422EE"/>
    <w:rsid w:val="0034245F"/>
    <w:rsid w:val="00342A9E"/>
    <w:rsid w:val="003443B3"/>
    <w:rsid w:val="00344705"/>
    <w:rsid w:val="0034485A"/>
    <w:rsid w:val="00344BA4"/>
    <w:rsid w:val="00344D52"/>
    <w:rsid w:val="00344E4D"/>
    <w:rsid w:val="00345008"/>
    <w:rsid w:val="003461AB"/>
    <w:rsid w:val="0034678F"/>
    <w:rsid w:val="003468E0"/>
    <w:rsid w:val="00346EEA"/>
    <w:rsid w:val="00346F83"/>
    <w:rsid w:val="003474CF"/>
    <w:rsid w:val="003474D0"/>
    <w:rsid w:val="003475AF"/>
    <w:rsid w:val="003476D8"/>
    <w:rsid w:val="00347878"/>
    <w:rsid w:val="003478A2"/>
    <w:rsid w:val="00347C0F"/>
    <w:rsid w:val="00347D14"/>
    <w:rsid w:val="0035002D"/>
    <w:rsid w:val="00350654"/>
    <w:rsid w:val="003506FA"/>
    <w:rsid w:val="00350857"/>
    <w:rsid w:val="00350A18"/>
    <w:rsid w:val="00350B8C"/>
    <w:rsid w:val="00350DCC"/>
    <w:rsid w:val="00350FA1"/>
    <w:rsid w:val="00351222"/>
    <w:rsid w:val="00351852"/>
    <w:rsid w:val="003518C8"/>
    <w:rsid w:val="00351973"/>
    <w:rsid w:val="00351A7E"/>
    <w:rsid w:val="003524AD"/>
    <w:rsid w:val="0035295B"/>
    <w:rsid w:val="00352EA3"/>
    <w:rsid w:val="003532DB"/>
    <w:rsid w:val="00353378"/>
    <w:rsid w:val="0035360A"/>
    <w:rsid w:val="003537D4"/>
    <w:rsid w:val="003537E1"/>
    <w:rsid w:val="00353DF1"/>
    <w:rsid w:val="003547B5"/>
    <w:rsid w:val="003549EE"/>
    <w:rsid w:val="003555BE"/>
    <w:rsid w:val="0035589C"/>
    <w:rsid w:val="00355AB7"/>
    <w:rsid w:val="00355E6C"/>
    <w:rsid w:val="00356363"/>
    <w:rsid w:val="0035697F"/>
    <w:rsid w:val="00356B55"/>
    <w:rsid w:val="00357CC9"/>
    <w:rsid w:val="00360295"/>
    <w:rsid w:val="003604C2"/>
    <w:rsid w:val="003605C7"/>
    <w:rsid w:val="0036061A"/>
    <w:rsid w:val="00360EE3"/>
    <w:rsid w:val="00361015"/>
    <w:rsid w:val="00361209"/>
    <w:rsid w:val="00361246"/>
    <w:rsid w:val="00361311"/>
    <w:rsid w:val="003613FB"/>
    <w:rsid w:val="00361D15"/>
    <w:rsid w:val="00361E1C"/>
    <w:rsid w:val="0036204A"/>
    <w:rsid w:val="0036210E"/>
    <w:rsid w:val="003626A7"/>
    <w:rsid w:val="00362BD4"/>
    <w:rsid w:val="003635E7"/>
    <w:rsid w:val="003640B4"/>
    <w:rsid w:val="00364257"/>
    <w:rsid w:val="003642F2"/>
    <w:rsid w:val="00364372"/>
    <w:rsid w:val="003644D0"/>
    <w:rsid w:val="00364587"/>
    <w:rsid w:val="003647C6"/>
    <w:rsid w:val="00364922"/>
    <w:rsid w:val="00364C1C"/>
    <w:rsid w:val="00364C33"/>
    <w:rsid w:val="00364EB7"/>
    <w:rsid w:val="00365052"/>
    <w:rsid w:val="00365119"/>
    <w:rsid w:val="0036593D"/>
    <w:rsid w:val="00366513"/>
    <w:rsid w:val="003666D3"/>
    <w:rsid w:val="00366A75"/>
    <w:rsid w:val="00366B72"/>
    <w:rsid w:val="00366D92"/>
    <w:rsid w:val="00367181"/>
    <w:rsid w:val="003672E9"/>
    <w:rsid w:val="003673AC"/>
    <w:rsid w:val="0036761A"/>
    <w:rsid w:val="00367957"/>
    <w:rsid w:val="00367A93"/>
    <w:rsid w:val="00367D90"/>
    <w:rsid w:val="00367FD2"/>
    <w:rsid w:val="0037016B"/>
    <w:rsid w:val="00370583"/>
    <w:rsid w:val="00370802"/>
    <w:rsid w:val="003709D9"/>
    <w:rsid w:val="00370D18"/>
    <w:rsid w:val="00370F4C"/>
    <w:rsid w:val="00370F8B"/>
    <w:rsid w:val="003710BD"/>
    <w:rsid w:val="003713CB"/>
    <w:rsid w:val="003729CC"/>
    <w:rsid w:val="00372DEC"/>
    <w:rsid w:val="003732CF"/>
    <w:rsid w:val="00373308"/>
    <w:rsid w:val="0037336E"/>
    <w:rsid w:val="00373DD2"/>
    <w:rsid w:val="003741FC"/>
    <w:rsid w:val="00374E7F"/>
    <w:rsid w:val="00375455"/>
    <w:rsid w:val="003754A6"/>
    <w:rsid w:val="00375593"/>
    <w:rsid w:val="003756F5"/>
    <w:rsid w:val="003758DB"/>
    <w:rsid w:val="0037592D"/>
    <w:rsid w:val="00375BFB"/>
    <w:rsid w:val="00375C75"/>
    <w:rsid w:val="00375DC9"/>
    <w:rsid w:val="0037641C"/>
    <w:rsid w:val="0037642F"/>
    <w:rsid w:val="0037688A"/>
    <w:rsid w:val="003768B3"/>
    <w:rsid w:val="00376A7A"/>
    <w:rsid w:val="00376A9F"/>
    <w:rsid w:val="00376E57"/>
    <w:rsid w:val="003771AA"/>
    <w:rsid w:val="0037725A"/>
    <w:rsid w:val="00377308"/>
    <w:rsid w:val="0038083A"/>
    <w:rsid w:val="0038097A"/>
    <w:rsid w:val="00380D2B"/>
    <w:rsid w:val="003810FB"/>
    <w:rsid w:val="003812DA"/>
    <w:rsid w:val="003815F2"/>
    <w:rsid w:val="003816DA"/>
    <w:rsid w:val="00381A21"/>
    <w:rsid w:val="00382001"/>
    <w:rsid w:val="0038202B"/>
    <w:rsid w:val="003830A1"/>
    <w:rsid w:val="00383948"/>
    <w:rsid w:val="00383F82"/>
    <w:rsid w:val="003844A8"/>
    <w:rsid w:val="00384F28"/>
    <w:rsid w:val="003857F3"/>
    <w:rsid w:val="0038597D"/>
    <w:rsid w:val="00385AD7"/>
    <w:rsid w:val="00385DE4"/>
    <w:rsid w:val="003860C8"/>
    <w:rsid w:val="00386292"/>
    <w:rsid w:val="003863B6"/>
    <w:rsid w:val="0038694D"/>
    <w:rsid w:val="003869BA"/>
    <w:rsid w:val="00386B4A"/>
    <w:rsid w:val="003875AF"/>
    <w:rsid w:val="00387CE1"/>
    <w:rsid w:val="00390A0B"/>
    <w:rsid w:val="00390AB1"/>
    <w:rsid w:val="00390AEC"/>
    <w:rsid w:val="00391087"/>
    <w:rsid w:val="00391664"/>
    <w:rsid w:val="00391D02"/>
    <w:rsid w:val="00391DB1"/>
    <w:rsid w:val="0039246D"/>
    <w:rsid w:val="00392581"/>
    <w:rsid w:val="003925ED"/>
    <w:rsid w:val="00392990"/>
    <w:rsid w:val="00393274"/>
    <w:rsid w:val="003935A3"/>
    <w:rsid w:val="003938CF"/>
    <w:rsid w:val="00393D18"/>
    <w:rsid w:val="00393EAB"/>
    <w:rsid w:val="00393F62"/>
    <w:rsid w:val="00394079"/>
    <w:rsid w:val="00394218"/>
    <w:rsid w:val="00394E35"/>
    <w:rsid w:val="00394FC7"/>
    <w:rsid w:val="00395332"/>
    <w:rsid w:val="00395630"/>
    <w:rsid w:val="0039596F"/>
    <w:rsid w:val="00395AC4"/>
    <w:rsid w:val="00395BDB"/>
    <w:rsid w:val="00395C6F"/>
    <w:rsid w:val="003965EF"/>
    <w:rsid w:val="003966EA"/>
    <w:rsid w:val="00396CE3"/>
    <w:rsid w:val="00396EAA"/>
    <w:rsid w:val="00396F28"/>
    <w:rsid w:val="003970D8"/>
    <w:rsid w:val="003974D3"/>
    <w:rsid w:val="00397538"/>
    <w:rsid w:val="00397589"/>
    <w:rsid w:val="00397B74"/>
    <w:rsid w:val="00397C87"/>
    <w:rsid w:val="00397CF0"/>
    <w:rsid w:val="00397EF8"/>
    <w:rsid w:val="003A010A"/>
    <w:rsid w:val="003A022B"/>
    <w:rsid w:val="003A09D6"/>
    <w:rsid w:val="003A09F1"/>
    <w:rsid w:val="003A0CBF"/>
    <w:rsid w:val="003A0F0A"/>
    <w:rsid w:val="003A0FC4"/>
    <w:rsid w:val="003A10D3"/>
    <w:rsid w:val="003A1BCA"/>
    <w:rsid w:val="003A2521"/>
    <w:rsid w:val="003A28D4"/>
    <w:rsid w:val="003A30C2"/>
    <w:rsid w:val="003A3831"/>
    <w:rsid w:val="003A41B6"/>
    <w:rsid w:val="003A430B"/>
    <w:rsid w:val="003A468C"/>
    <w:rsid w:val="003A4742"/>
    <w:rsid w:val="003A4A69"/>
    <w:rsid w:val="003A4A95"/>
    <w:rsid w:val="003A526B"/>
    <w:rsid w:val="003A5C7A"/>
    <w:rsid w:val="003A5C93"/>
    <w:rsid w:val="003A625C"/>
    <w:rsid w:val="003A6C90"/>
    <w:rsid w:val="003A72BF"/>
    <w:rsid w:val="003A75C3"/>
    <w:rsid w:val="003A7EC8"/>
    <w:rsid w:val="003B06DB"/>
    <w:rsid w:val="003B0C7E"/>
    <w:rsid w:val="003B0C80"/>
    <w:rsid w:val="003B0DAD"/>
    <w:rsid w:val="003B12F2"/>
    <w:rsid w:val="003B27EB"/>
    <w:rsid w:val="003B3575"/>
    <w:rsid w:val="003B3807"/>
    <w:rsid w:val="003B3C24"/>
    <w:rsid w:val="003B3C6F"/>
    <w:rsid w:val="003B3CD0"/>
    <w:rsid w:val="003B3F9D"/>
    <w:rsid w:val="003B4023"/>
    <w:rsid w:val="003B4076"/>
    <w:rsid w:val="003B4110"/>
    <w:rsid w:val="003B48BF"/>
    <w:rsid w:val="003B491F"/>
    <w:rsid w:val="003B4C8F"/>
    <w:rsid w:val="003B4F04"/>
    <w:rsid w:val="003B528D"/>
    <w:rsid w:val="003B5666"/>
    <w:rsid w:val="003B59B3"/>
    <w:rsid w:val="003B5B1B"/>
    <w:rsid w:val="003B614E"/>
    <w:rsid w:val="003B6479"/>
    <w:rsid w:val="003B66C4"/>
    <w:rsid w:val="003B677A"/>
    <w:rsid w:val="003B68B9"/>
    <w:rsid w:val="003B7175"/>
    <w:rsid w:val="003B75E3"/>
    <w:rsid w:val="003B7C27"/>
    <w:rsid w:val="003B7ED5"/>
    <w:rsid w:val="003B7F80"/>
    <w:rsid w:val="003C0364"/>
    <w:rsid w:val="003C0391"/>
    <w:rsid w:val="003C0393"/>
    <w:rsid w:val="003C07AF"/>
    <w:rsid w:val="003C16B8"/>
    <w:rsid w:val="003C16F7"/>
    <w:rsid w:val="003C246A"/>
    <w:rsid w:val="003C250B"/>
    <w:rsid w:val="003C2661"/>
    <w:rsid w:val="003C2714"/>
    <w:rsid w:val="003C2E31"/>
    <w:rsid w:val="003C2FCD"/>
    <w:rsid w:val="003C36AC"/>
    <w:rsid w:val="003C467C"/>
    <w:rsid w:val="003C46C3"/>
    <w:rsid w:val="003C4E9C"/>
    <w:rsid w:val="003C5684"/>
    <w:rsid w:val="003C5826"/>
    <w:rsid w:val="003C5856"/>
    <w:rsid w:val="003C5BE6"/>
    <w:rsid w:val="003C5CDA"/>
    <w:rsid w:val="003C5FF8"/>
    <w:rsid w:val="003C6083"/>
    <w:rsid w:val="003C629F"/>
    <w:rsid w:val="003C6D0C"/>
    <w:rsid w:val="003C7951"/>
    <w:rsid w:val="003C7E8F"/>
    <w:rsid w:val="003C7F9D"/>
    <w:rsid w:val="003D04AA"/>
    <w:rsid w:val="003D05F8"/>
    <w:rsid w:val="003D0929"/>
    <w:rsid w:val="003D0B53"/>
    <w:rsid w:val="003D14C8"/>
    <w:rsid w:val="003D1D65"/>
    <w:rsid w:val="003D1F0C"/>
    <w:rsid w:val="003D2932"/>
    <w:rsid w:val="003D2B6D"/>
    <w:rsid w:val="003D2C29"/>
    <w:rsid w:val="003D2C2B"/>
    <w:rsid w:val="003D2F6C"/>
    <w:rsid w:val="003D40E4"/>
    <w:rsid w:val="003D4674"/>
    <w:rsid w:val="003D4C19"/>
    <w:rsid w:val="003D4D4A"/>
    <w:rsid w:val="003D56DA"/>
    <w:rsid w:val="003D5E1D"/>
    <w:rsid w:val="003D66B1"/>
    <w:rsid w:val="003D7032"/>
    <w:rsid w:val="003D758E"/>
    <w:rsid w:val="003D7B21"/>
    <w:rsid w:val="003E0021"/>
    <w:rsid w:val="003E01B1"/>
    <w:rsid w:val="003E0352"/>
    <w:rsid w:val="003E036C"/>
    <w:rsid w:val="003E066C"/>
    <w:rsid w:val="003E0B3C"/>
    <w:rsid w:val="003E0E51"/>
    <w:rsid w:val="003E1576"/>
    <w:rsid w:val="003E18D9"/>
    <w:rsid w:val="003E18F2"/>
    <w:rsid w:val="003E19B9"/>
    <w:rsid w:val="003E1D91"/>
    <w:rsid w:val="003E1E53"/>
    <w:rsid w:val="003E1F40"/>
    <w:rsid w:val="003E2477"/>
    <w:rsid w:val="003E3014"/>
    <w:rsid w:val="003E32E2"/>
    <w:rsid w:val="003E3538"/>
    <w:rsid w:val="003E3CD3"/>
    <w:rsid w:val="003E4855"/>
    <w:rsid w:val="003E48F4"/>
    <w:rsid w:val="003E4A69"/>
    <w:rsid w:val="003E507E"/>
    <w:rsid w:val="003E55B6"/>
    <w:rsid w:val="003E57A5"/>
    <w:rsid w:val="003E5E16"/>
    <w:rsid w:val="003E605E"/>
    <w:rsid w:val="003E63B2"/>
    <w:rsid w:val="003E654D"/>
    <w:rsid w:val="003E68B8"/>
    <w:rsid w:val="003E6AB1"/>
    <w:rsid w:val="003E7AE6"/>
    <w:rsid w:val="003E7BE9"/>
    <w:rsid w:val="003E7DE7"/>
    <w:rsid w:val="003F0129"/>
    <w:rsid w:val="003F016C"/>
    <w:rsid w:val="003F0337"/>
    <w:rsid w:val="003F0481"/>
    <w:rsid w:val="003F077E"/>
    <w:rsid w:val="003F0844"/>
    <w:rsid w:val="003F0C0C"/>
    <w:rsid w:val="003F10A5"/>
    <w:rsid w:val="003F14AD"/>
    <w:rsid w:val="003F1704"/>
    <w:rsid w:val="003F187C"/>
    <w:rsid w:val="003F1CCD"/>
    <w:rsid w:val="003F1D3D"/>
    <w:rsid w:val="003F25C5"/>
    <w:rsid w:val="003F2E8D"/>
    <w:rsid w:val="003F31F7"/>
    <w:rsid w:val="003F3DF0"/>
    <w:rsid w:val="003F400D"/>
    <w:rsid w:val="003F4304"/>
    <w:rsid w:val="003F4386"/>
    <w:rsid w:val="003F4DB9"/>
    <w:rsid w:val="003F4FF9"/>
    <w:rsid w:val="003F5ADD"/>
    <w:rsid w:val="003F6343"/>
    <w:rsid w:val="003F6662"/>
    <w:rsid w:val="003F67F2"/>
    <w:rsid w:val="003F68FD"/>
    <w:rsid w:val="003F6A60"/>
    <w:rsid w:val="003F6F8F"/>
    <w:rsid w:val="003F70E9"/>
    <w:rsid w:val="003F72B9"/>
    <w:rsid w:val="003F7D19"/>
    <w:rsid w:val="003F7FFA"/>
    <w:rsid w:val="004006D4"/>
    <w:rsid w:val="004007C8"/>
    <w:rsid w:val="00400862"/>
    <w:rsid w:val="00400CB4"/>
    <w:rsid w:val="00400F25"/>
    <w:rsid w:val="004016D9"/>
    <w:rsid w:val="00401EB5"/>
    <w:rsid w:val="004023E2"/>
    <w:rsid w:val="004026B5"/>
    <w:rsid w:val="00402C2C"/>
    <w:rsid w:val="00403163"/>
    <w:rsid w:val="00403755"/>
    <w:rsid w:val="004043A3"/>
    <w:rsid w:val="004045FE"/>
    <w:rsid w:val="004048C3"/>
    <w:rsid w:val="00404978"/>
    <w:rsid w:val="00404B13"/>
    <w:rsid w:val="00404BC9"/>
    <w:rsid w:val="00405901"/>
    <w:rsid w:val="004059F7"/>
    <w:rsid w:val="00405E48"/>
    <w:rsid w:val="00405E7D"/>
    <w:rsid w:val="00405FC2"/>
    <w:rsid w:val="004066D1"/>
    <w:rsid w:val="00406A29"/>
    <w:rsid w:val="00406B35"/>
    <w:rsid w:val="00406B47"/>
    <w:rsid w:val="00406C73"/>
    <w:rsid w:val="0040707E"/>
    <w:rsid w:val="0040751A"/>
    <w:rsid w:val="004076B0"/>
    <w:rsid w:val="00407A90"/>
    <w:rsid w:val="00410722"/>
    <w:rsid w:val="004107CA"/>
    <w:rsid w:val="00410E77"/>
    <w:rsid w:val="0041104C"/>
    <w:rsid w:val="00411654"/>
    <w:rsid w:val="004118EC"/>
    <w:rsid w:val="004118ED"/>
    <w:rsid w:val="00411967"/>
    <w:rsid w:val="00411B58"/>
    <w:rsid w:val="0041248B"/>
    <w:rsid w:val="00412600"/>
    <w:rsid w:val="00412B1A"/>
    <w:rsid w:val="00412E21"/>
    <w:rsid w:val="00412F8B"/>
    <w:rsid w:val="0041347C"/>
    <w:rsid w:val="004135D3"/>
    <w:rsid w:val="004138B4"/>
    <w:rsid w:val="00413B1E"/>
    <w:rsid w:val="00413B3F"/>
    <w:rsid w:val="00413F3E"/>
    <w:rsid w:val="00413FB9"/>
    <w:rsid w:val="00414A27"/>
    <w:rsid w:val="00414BF4"/>
    <w:rsid w:val="00414E9B"/>
    <w:rsid w:val="00414EAF"/>
    <w:rsid w:val="004154A9"/>
    <w:rsid w:val="0041579F"/>
    <w:rsid w:val="004157A2"/>
    <w:rsid w:val="004157DE"/>
    <w:rsid w:val="004158AA"/>
    <w:rsid w:val="004159FC"/>
    <w:rsid w:val="00415AE6"/>
    <w:rsid w:val="00415D2F"/>
    <w:rsid w:val="00415F0C"/>
    <w:rsid w:val="00416167"/>
    <w:rsid w:val="004161AE"/>
    <w:rsid w:val="00416BB4"/>
    <w:rsid w:val="00416C07"/>
    <w:rsid w:val="00416F6E"/>
    <w:rsid w:val="0041708C"/>
    <w:rsid w:val="0041737F"/>
    <w:rsid w:val="0041740A"/>
    <w:rsid w:val="0041793D"/>
    <w:rsid w:val="00417A77"/>
    <w:rsid w:val="00417AA3"/>
    <w:rsid w:val="00417BBA"/>
    <w:rsid w:val="00417E22"/>
    <w:rsid w:val="00417E7C"/>
    <w:rsid w:val="00417F9F"/>
    <w:rsid w:val="0042018A"/>
    <w:rsid w:val="00420224"/>
    <w:rsid w:val="00420412"/>
    <w:rsid w:val="00420E9C"/>
    <w:rsid w:val="00420F4F"/>
    <w:rsid w:val="00421494"/>
    <w:rsid w:val="00422178"/>
    <w:rsid w:val="004222B8"/>
    <w:rsid w:val="004224BE"/>
    <w:rsid w:val="00422EFE"/>
    <w:rsid w:val="00423A25"/>
    <w:rsid w:val="00423A53"/>
    <w:rsid w:val="00423C5F"/>
    <w:rsid w:val="00424638"/>
    <w:rsid w:val="004246C0"/>
    <w:rsid w:val="0042474A"/>
    <w:rsid w:val="00424E66"/>
    <w:rsid w:val="00424F49"/>
    <w:rsid w:val="00425CBC"/>
    <w:rsid w:val="004267DC"/>
    <w:rsid w:val="00426A59"/>
    <w:rsid w:val="00426AF7"/>
    <w:rsid w:val="00426B71"/>
    <w:rsid w:val="00426E07"/>
    <w:rsid w:val="0042738C"/>
    <w:rsid w:val="004274D9"/>
    <w:rsid w:val="00427C84"/>
    <w:rsid w:val="00427E25"/>
    <w:rsid w:val="0043004E"/>
    <w:rsid w:val="00430644"/>
    <w:rsid w:val="0043091D"/>
    <w:rsid w:val="00430CAA"/>
    <w:rsid w:val="00431374"/>
    <w:rsid w:val="0043146F"/>
    <w:rsid w:val="00432557"/>
    <w:rsid w:val="004326CB"/>
    <w:rsid w:val="00432AF3"/>
    <w:rsid w:val="0043348F"/>
    <w:rsid w:val="00433748"/>
    <w:rsid w:val="00433766"/>
    <w:rsid w:val="00433EF0"/>
    <w:rsid w:val="0043552C"/>
    <w:rsid w:val="0043579E"/>
    <w:rsid w:val="004363FF"/>
    <w:rsid w:val="004369C7"/>
    <w:rsid w:val="00436F3B"/>
    <w:rsid w:val="00437107"/>
    <w:rsid w:val="004371CC"/>
    <w:rsid w:val="00437286"/>
    <w:rsid w:val="004375D3"/>
    <w:rsid w:val="0043795D"/>
    <w:rsid w:val="00437B42"/>
    <w:rsid w:val="0044086C"/>
    <w:rsid w:val="0044099B"/>
    <w:rsid w:val="00441BE5"/>
    <w:rsid w:val="004425FC"/>
    <w:rsid w:val="0044260A"/>
    <w:rsid w:val="00442720"/>
    <w:rsid w:val="00442CE6"/>
    <w:rsid w:val="0044335D"/>
    <w:rsid w:val="00443896"/>
    <w:rsid w:val="004439D9"/>
    <w:rsid w:val="00443CA2"/>
    <w:rsid w:val="00443EAC"/>
    <w:rsid w:val="00444353"/>
    <w:rsid w:val="004445C9"/>
    <w:rsid w:val="00444945"/>
    <w:rsid w:val="00444AA6"/>
    <w:rsid w:val="00444AC4"/>
    <w:rsid w:val="00444D31"/>
    <w:rsid w:val="004452AA"/>
    <w:rsid w:val="0044552B"/>
    <w:rsid w:val="004455C3"/>
    <w:rsid w:val="0044586F"/>
    <w:rsid w:val="00445FF7"/>
    <w:rsid w:val="004461FE"/>
    <w:rsid w:val="00446479"/>
    <w:rsid w:val="00446516"/>
    <w:rsid w:val="004467F5"/>
    <w:rsid w:val="00446D0B"/>
    <w:rsid w:val="00446ED6"/>
    <w:rsid w:val="00447A5F"/>
    <w:rsid w:val="00447A98"/>
    <w:rsid w:val="00447A9A"/>
    <w:rsid w:val="00447D27"/>
    <w:rsid w:val="004502A4"/>
    <w:rsid w:val="004503D4"/>
    <w:rsid w:val="00450A6A"/>
    <w:rsid w:val="00450B58"/>
    <w:rsid w:val="00450E14"/>
    <w:rsid w:val="0045106B"/>
    <w:rsid w:val="004510B3"/>
    <w:rsid w:val="0045129A"/>
    <w:rsid w:val="00451793"/>
    <w:rsid w:val="004518B4"/>
    <w:rsid w:val="00451B61"/>
    <w:rsid w:val="00451FDF"/>
    <w:rsid w:val="0045240B"/>
    <w:rsid w:val="00452B48"/>
    <w:rsid w:val="00452FA8"/>
    <w:rsid w:val="0045375C"/>
    <w:rsid w:val="004539D6"/>
    <w:rsid w:val="00453DF8"/>
    <w:rsid w:val="00453E52"/>
    <w:rsid w:val="0045437C"/>
    <w:rsid w:val="00454435"/>
    <w:rsid w:val="00454F35"/>
    <w:rsid w:val="0045543A"/>
    <w:rsid w:val="00455830"/>
    <w:rsid w:val="00456095"/>
    <w:rsid w:val="0045692C"/>
    <w:rsid w:val="00456AB7"/>
    <w:rsid w:val="00456C7D"/>
    <w:rsid w:val="00456CE0"/>
    <w:rsid w:val="00456FA4"/>
    <w:rsid w:val="00457102"/>
    <w:rsid w:val="0045759C"/>
    <w:rsid w:val="00457C8E"/>
    <w:rsid w:val="0046003D"/>
    <w:rsid w:val="004609E0"/>
    <w:rsid w:val="00460C61"/>
    <w:rsid w:val="00460DF0"/>
    <w:rsid w:val="0046134E"/>
    <w:rsid w:val="004614EB"/>
    <w:rsid w:val="00461682"/>
    <w:rsid w:val="00461CC5"/>
    <w:rsid w:val="004633E4"/>
    <w:rsid w:val="00463678"/>
    <w:rsid w:val="00463BB0"/>
    <w:rsid w:val="004646A3"/>
    <w:rsid w:val="00464870"/>
    <w:rsid w:val="00464E87"/>
    <w:rsid w:val="004650C6"/>
    <w:rsid w:val="004657DE"/>
    <w:rsid w:val="00465A31"/>
    <w:rsid w:val="00465BA6"/>
    <w:rsid w:val="00466521"/>
    <w:rsid w:val="004669BC"/>
    <w:rsid w:val="00466A55"/>
    <w:rsid w:val="00466C21"/>
    <w:rsid w:val="00466C5B"/>
    <w:rsid w:val="00466CC6"/>
    <w:rsid w:val="00466CFB"/>
    <w:rsid w:val="00467B74"/>
    <w:rsid w:val="00470144"/>
    <w:rsid w:val="00470229"/>
    <w:rsid w:val="0047095F"/>
    <w:rsid w:val="00470C29"/>
    <w:rsid w:val="00471060"/>
    <w:rsid w:val="00471719"/>
    <w:rsid w:val="004717EE"/>
    <w:rsid w:val="00471B6E"/>
    <w:rsid w:val="00471F7C"/>
    <w:rsid w:val="00472244"/>
    <w:rsid w:val="0047287C"/>
    <w:rsid w:val="00472BC3"/>
    <w:rsid w:val="00472E9F"/>
    <w:rsid w:val="0047412F"/>
    <w:rsid w:val="00474754"/>
    <w:rsid w:val="00474882"/>
    <w:rsid w:val="004748DB"/>
    <w:rsid w:val="00474BDD"/>
    <w:rsid w:val="00474BF4"/>
    <w:rsid w:val="00474C86"/>
    <w:rsid w:val="00474CF4"/>
    <w:rsid w:val="00474D94"/>
    <w:rsid w:val="00474F04"/>
    <w:rsid w:val="004753D7"/>
    <w:rsid w:val="00475868"/>
    <w:rsid w:val="004759B7"/>
    <w:rsid w:val="00475C23"/>
    <w:rsid w:val="00475EA5"/>
    <w:rsid w:val="00476B1F"/>
    <w:rsid w:val="00476EE0"/>
    <w:rsid w:val="00477139"/>
    <w:rsid w:val="004771F8"/>
    <w:rsid w:val="00477A49"/>
    <w:rsid w:val="00477F9F"/>
    <w:rsid w:val="00480243"/>
    <w:rsid w:val="00480A48"/>
    <w:rsid w:val="00480A95"/>
    <w:rsid w:val="00480C96"/>
    <w:rsid w:val="00481030"/>
    <w:rsid w:val="0048138A"/>
    <w:rsid w:val="004816B9"/>
    <w:rsid w:val="00482AFB"/>
    <w:rsid w:val="00482DA2"/>
    <w:rsid w:val="0048338F"/>
    <w:rsid w:val="004835E9"/>
    <w:rsid w:val="0048388F"/>
    <w:rsid w:val="00483AA7"/>
    <w:rsid w:val="004841F6"/>
    <w:rsid w:val="00484499"/>
    <w:rsid w:val="004846E6"/>
    <w:rsid w:val="004847F2"/>
    <w:rsid w:val="0048480C"/>
    <w:rsid w:val="00484997"/>
    <w:rsid w:val="00484F52"/>
    <w:rsid w:val="00485057"/>
    <w:rsid w:val="00485184"/>
    <w:rsid w:val="004852A5"/>
    <w:rsid w:val="004852F9"/>
    <w:rsid w:val="00485EA0"/>
    <w:rsid w:val="00485FD7"/>
    <w:rsid w:val="00486235"/>
    <w:rsid w:val="00486394"/>
    <w:rsid w:val="004863EB"/>
    <w:rsid w:val="004865EA"/>
    <w:rsid w:val="00486960"/>
    <w:rsid w:val="00486C14"/>
    <w:rsid w:val="00486E83"/>
    <w:rsid w:val="004873EF"/>
    <w:rsid w:val="00487AB8"/>
    <w:rsid w:val="00487ADF"/>
    <w:rsid w:val="004902E0"/>
    <w:rsid w:val="0049115F"/>
    <w:rsid w:val="0049143C"/>
    <w:rsid w:val="00491825"/>
    <w:rsid w:val="00491BD0"/>
    <w:rsid w:val="00491DAD"/>
    <w:rsid w:val="00491E18"/>
    <w:rsid w:val="004920E0"/>
    <w:rsid w:val="00492174"/>
    <w:rsid w:val="0049257D"/>
    <w:rsid w:val="00492BF8"/>
    <w:rsid w:val="00492D46"/>
    <w:rsid w:val="00492E76"/>
    <w:rsid w:val="004935A3"/>
    <w:rsid w:val="0049395A"/>
    <w:rsid w:val="00493964"/>
    <w:rsid w:val="00493FD8"/>
    <w:rsid w:val="00494592"/>
    <w:rsid w:val="0049470F"/>
    <w:rsid w:val="00495080"/>
    <w:rsid w:val="00495952"/>
    <w:rsid w:val="00495B9C"/>
    <w:rsid w:val="00495BA3"/>
    <w:rsid w:val="004962E4"/>
    <w:rsid w:val="00496364"/>
    <w:rsid w:val="004963ED"/>
    <w:rsid w:val="00496634"/>
    <w:rsid w:val="004969EE"/>
    <w:rsid w:val="00497923"/>
    <w:rsid w:val="00497942"/>
    <w:rsid w:val="00497C6D"/>
    <w:rsid w:val="004A01BC"/>
    <w:rsid w:val="004A03FD"/>
    <w:rsid w:val="004A04D5"/>
    <w:rsid w:val="004A0A0B"/>
    <w:rsid w:val="004A0FEB"/>
    <w:rsid w:val="004A1182"/>
    <w:rsid w:val="004A11F8"/>
    <w:rsid w:val="004A1F4A"/>
    <w:rsid w:val="004A1FB8"/>
    <w:rsid w:val="004A2099"/>
    <w:rsid w:val="004A20B3"/>
    <w:rsid w:val="004A2287"/>
    <w:rsid w:val="004A2333"/>
    <w:rsid w:val="004A25C6"/>
    <w:rsid w:val="004A273F"/>
    <w:rsid w:val="004A2746"/>
    <w:rsid w:val="004A2D19"/>
    <w:rsid w:val="004A2FFB"/>
    <w:rsid w:val="004A32D5"/>
    <w:rsid w:val="004A347E"/>
    <w:rsid w:val="004A3B93"/>
    <w:rsid w:val="004A3C00"/>
    <w:rsid w:val="004A42EF"/>
    <w:rsid w:val="004A46BC"/>
    <w:rsid w:val="004A46C1"/>
    <w:rsid w:val="004A4E28"/>
    <w:rsid w:val="004A50F8"/>
    <w:rsid w:val="004A558C"/>
    <w:rsid w:val="004A580B"/>
    <w:rsid w:val="004A6E74"/>
    <w:rsid w:val="004A6F19"/>
    <w:rsid w:val="004A71B7"/>
    <w:rsid w:val="004A7645"/>
    <w:rsid w:val="004A79A2"/>
    <w:rsid w:val="004B01CF"/>
    <w:rsid w:val="004B148B"/>
    <w:rsid w:val="004B14AF"/>
    <w:rsid w:val="004B14BC"/>
    <w:rsid w:val="004B17CE"/>
    <w:rsid w:val="004B1F28"/>
    <w:rsid w:val="004B29DA"/>
    <w:rsid w:val="004B29E3"/>
    <w:rsid w:val="004B2AB3"/>
    <w:rsid w:val="004B3240"/>
    <w:rsid w:val="004B3763"/>
    <w:rsid w:val="004B449E"/>
    <w:rsid w:val="004B4785"/>
    <w:rsid w:val="004B4AA9"/>
    <w:rsid w:val="004B4FEC"/>
    <w:rsid w:val="004B53A3"/>
    <w:rsid w:val="004B574A"/>
    <w:rsid w:val="004B589A"/>
    <w:rsid w:val="004B5F7F"/>
    <w:rsid w:val="004B6482"/>
    <w:rsid w:val="004B6ACF"/>
    <w:rsid w:val="004B6E41"/>
    <w:rsid w:val="004B7581"/>
    <w:rsid w:val="004B7B57"/>
    <w:rsid w:val="004B7C31"/>
    <w:rsid w:val="004C009B"/>
    <w:rsid w:val="004C090A"/>
    <w:rsid w:val="004C0BDA"/>
    <w:rsid w:val="004C0C4A"/>
    <w:rsid w:val="004C10A7"/>
    <w:rsid w:val="004C1324"/>
    <w:rsid w:val="004C1CFF"/>
    <w:rsid w:val="004C22F5"/>
    <w:rsid w:val="004C2307"/>
    <w:rsid w:val="004C2815"/>
    <w:rsid w:val="004C2887"/>
    <w:rsid w:val="004C30B7"/>
    <w:rsid w:val="004C3B0B"/>
    <w:rsid w:val="004C3BE5"/>
    <w:rsid w:val="004C3D4B"/>
    <w:rsid w:val="004C3FEE"/>
    <w:rsid w:val="004C46C8"/>
    <w:rsid w:val="004C586B"/>
    <w:rsid w:val="004C58A7"/>
    <w:rsid w:val="004C5A21"/>
    <w:rsid w:val="004C5A8D"/>
    <w:rsid w:val="004C5B7C"/>
    <w:rsid w:val="004C5BA5"/>
    <w:rsid w:val="004C6654"/>
    <w:rsid w:val="004C67B4"/>
    <w:rsid w:val="004C68C9"/>
    <w:rsid w:val="004C74AE"/>
    <w:rsid w:val="004C76EC"/>
    <w:rsid w:val="004C770B"/>
    <w:rsid w:val="004C7E57"/>
    <w:rsid w:val="004D078D"/>
    <w:rsid w:val="004D08DE"/>
    <w:rsid w:val="004D08F1"/>
    <w:rsid w:val="004D0D03"/>
    <w:rsid w:val="004D1614"/>
    <w:rsid w:val="004D1759"/>
    <w:rsid w:val="004D1B61"/>
    <w:rsid w:val="004D1BD0"/>
    <w:rsid w:val="004D1DBB"/>
    <w:rsid w:val="004D27AE"/>
    <w:rsid w:val="004D2A5B"/>
    <w:rsid w:val="004D33E1"/>
    <w:rsid w:val="004D3AA8"/>
    <w:rsid w:val="004D3B49"/>
    <w:rsid w:val="004D3DC0"/>
    <w:rsid w:val="004D42DF"/>
    <w:rsid w:val="004D43E1"/>
    <w:rsid w:val="004D46EB"/>
    <w:rsid w:val="004D4A48"/>
    <w:rsid w:val="004D4D2A"/>
    <w:rsid w:val="004D565D"/>
    <w:rsid w:val="004D5FA0"/>
    <w:rsid w:val="004D6238"/>
    <w:rsid w:val="004D627F"/>
    <w:rsid w:val="004D7228"/>
    <w:rsid w:val="004D77C5"/>
    <w:rsid w:val="004D79AD"/>
    <w:rsid w:val="004D7BB0"/>
    <w:rsid w:val="004E031C"/>
    <w:rsid w:val="004E04E7"/>
    <w:rsid w:val="004E0642"/>
    <w:rsid w:val="004E06EA"/>
    <w:rsid w:val="004E0A5C"/>
    <w:rsid w:val="004E0C1D"/>
    <w:rsid w:val="004E135D"/>
    <w:rsid w:val="004E1435"/>
    <w:rsid w:val="004E158F"/>
    <w:rsid w:val="004E1F7A"/>
    <w:rsid w:val="004E275C"/>
    <w:rsid w:val="004E2B22"/>
    <w:rsid w:val="004E2BBD"/>
    <w:rsid w:val="004E2E80"/>
    <w:rsid w:val="004E321E"/>
    <w:rsid w:val="004E3541"/>
    <w:rsid w:val="004E3970"/>
    <w:rsid w:val="004E39C5"/>
    <w:rsid w:val="004E40F6"/>
    <w:rsid w:val="004E46C0"/>
    <w:rsid w:val="004E49F4"/>
    <w:rsid w:val="004E4F1E"/>
    <w:rsid w:val="004E56BE"/>
    <w:rsid w:val="004E5788"/>
    <w:rsid w:val="004E584B"/>
    <w:rsid w:val="004E59A8"/>
    <w:rsid w:val="004E5E76"/>
    <w:rsid w:val="004E60E4"/>
    <w:rsid w:val="004E6119"/>
    <w:rsid w:val="004E647A"/>
    <w:rsid w:val="004E6555"/>
    <w:rsid w:val="004E65FC"/>
    <w:rsid w:val="004E69E7"/>
    <w:rsid w:val="004E69F2"/>
    <w:rsid w:val="004E6DD7"/>
    <w:rsid w:val="004E6E1D"/>
    <w:rsid w:val="004E71A4"/>
    <w:rsid w:val="004E73CF"/>
    <w:rsid w:val="004E741A"/>
    <w:rsid w:val="004E771B"/>
    <w:rsid w:val="004E776D"/>
    <w:rsid w:val="004E787C"/>
    <w:rsid w:val="004E7C13"/>
    <w:rsid w:val="004F053E"/>
    <w:rsid w:val="004F0E64"/>
    <w:rsid w:val="004F103B"/>
    <w:rsid w:val="004F10E6"/>
    <w:rsid w:val="004F13F9"/>
    <w:rsid w:val="004F2A81"/>
    <w:rsid w:val="004F2D6F"/>
    <w:rsid w:val="004F2DA7"/>
    <w:rsid w:val="004F2F82"/>
    <w:rsid w:val="004F323E"/>
    <w:rsid w:val="004F3622"/>
    <w:rsid w:val="004F381C"/>
    <w:rsid w:val="004F39E4"/>
    <w:rsid w:val="004F4158"/>
    <w:rsid w:val="004F44DE"/>
    <w:rsid w:val="004F4963"/>
    <w:rsid w:val="004F4A2B"/>
    <w:rsid w:val="004F4BCD"/>
    <w:rsid w:val="004F4D41"/>
    <w:rsid w:val="004F4FC8"/>
    <w:rsid w:val="004F50EC"/>
    <w:rsid w:val="004F53F5"/>
    <w:rsid w:val="004F54C1"/>
    <w:rsid w:val="004F5730"/>
    <w:rsid w:val="004F5FE8"/>
    <w:rsid w:val="004F6014"/>
    <w:rsid w:val="004F629D"/>
    <w:rsid w:val="004F6811"/>
    <w:rsid w:val="004F6BB0"/>
    <w:rsid w:val="004F7032"/>
    <w:rsid w:val="004F7192"/>
    <w:rsid w:val="004F7A45"/>
    <w:rsid w:val="004F7C13"/>
    <w:rsid w:val="0050011F"/>
    <w:rsid w:val="005001CD"/>
    <w:rsid w:val="00500B16"/>
    <w:rsid w:val="0050147A"/>
    <w:rsid w:val="00501842"/>
    <w:rsid w:val="005020A7"/>
    <w:rsid w:val="005022D0"/>
    <w:rsid w:val="0050252E"/>
    <w:rsid w:val="0050278D"/>
    <w:rsid w:val="00502FB0"/>
    <w:rsid w:val="00503911"/>
    <w:rsid w:val="00503A6A"/>
    <w:rsid w:val="00503EFB"/>
    <w:rsid w:val="00503F2D"/>
    <w:rsid w:val="00503F6C"/>
    <w:rsid w:val="005043E6"/>
    <w:rsid w:val="00504748"/>
    <w:rsid w:val="00505129"/>
    <w:rsid w:val="00505735"/>
    <w:rsid w:val="00505A7B"/>
    <w:rsid w:val="00505BEE"/>
    <w:rsid w:val="00505E3F"/>
    <w:rsid w:val="00506446"/>
    <w:rsid w:val="00506AB6"/>
    <w:rsid w:val="00507374"/>
    <w:rsid w:val="005075E4"/>
    <w:rsid w:val="005078B3"/>
    <w:rsid w:val="00507903"/>
    <w:rsid w:val="00507960"/>
    <w:rsid w:val="00507C65"/>
    <w:rsid w:val="00507EC0"/>
    <w:rsid w:val="00510C22"/>
    <w:rsid w:val="005112AA"/>
    <w:rsid w:val="0051178A"/>
    <w:rsid w:val="00511980"/>
    <w:rsid w:val="00511A19"/>
    <w:rsid w:val="00512A36"/>
    <w:rsid w:val="00512B96"/>
    <w:rsid w:val="00512BEE"/>
    <w:rsid w:val="00512CAB"/>
    <w:rsid w:val="00512CED"/>
    <w:rsid w:val="00512E63"/>
    <w:rsid w:val="00512FB4"/>
    <w:rsid w:val="005143F0"/>
    <w:rsid w:val="005145B6"/>
    <w:rsid w:val="00514B2D"/>
    <w:rsid w:val="00514D7A"/>
    <w:rsid w:val="00515B51"/>
    <w:rsid w:val="00515C2F"/>
    <w:rsid w:val="00515FB3"/>
    <w:rsid w:val="005162C1"/>
    <w:rsid w:val="00516457"/>
    <w:rsid w:val="005169C9"/>
    <w:rsid w:val="00517349"/>
    <w:rsid w:val="005173AD"/>
    <w:rsid w:val="00517732"/>
    <w:rsid w:val="00517FAC"/>
    <w:rsid w:val="00520256"/>
    <w:rsid w:val="005204B0"/>
    <w:rsid w:val="00520E2D"/>
    <w:rsid w:val="005212BB"/>
    <w:rsid w:val="005214FD"/>
    <w:rsid w:val="0052277D"/>
    <w:rsid w:val="005228DF"/>
    <w:rsid w:val="0052295C"/>
    <w:rsid w:val="00522EF9"/>
    <w:rsid w:val="00523721"/>
    <w:rsid w:val="00523876"/>
    <w:rsid w:val="00523CB4"/>
    <w:rsid w:val="00523CE8"/>
    <w:rsid w:val="005240F7"/>
    <w:rsid w:val="00524351"/>
    <w:rsid w:val="005243E2"/>
    <w:rsid w:val="00524D00"/>
    <w:rsid w:val="005264D7"/>
    <w:rsid w:val="005269DC"/>
    <w:rsid w:val="00526BB0"/>
    <w:rsid w:val="00526CC3"/>
    <w:rsid w:val="00527B81"/>
    <w:rsid w:val="00527BCD"/>
    <w:rsid w:val="00527DAC"/>
    <w:rsid w:val="00530151"/>
    <w:rsid w:val="00530200"/>
    <w:rsid w:val="0053075B"/>
    <w:rsid w:val="005308A3"/>
    <w:rsid w:val="005308D3"/>
    <w:rsid w:val="0053198C"/>
    <w:rsid w:val="0053208C"/>
    <w:rsid w:val="0053217A"/>
    <w:rsid w:val="00532218"/>
    <w:rsid w:val="00532273"/>
    <w:rsid w:val="0053285F"/>
    <w:rsid w:val="005329BA"/>
    <w:rsid w:val="005330B0"/>
    <w:rsid w:val="0053312E"/>
    <w:rsid w:val="005331D9"/>
    <w:rsid w:val="005332F3"/>
    <w:rsid w:val="0053344F"/>
    <w:rsid w:val="00533AF5"/>
    <w:rsid w:val="00533CD1"/>
    <w:rsid w:val="00533F0E"/>
    <w:rsid w:val="005342EE"/>
    <w:rsid w:val="00534BDC"/>
    <w:rsid w:val="00534D15"/>
    <w:rsid w:val="00534FCE"/>
    <w:rsid w:val="0053517D"/>
    <w:rsid w:val="00535539"/>
    <w:rsid w:val="00535599"/>
    <w:rsid w:val="005356EE"/>
    <w:rsid w:val="00535821"/>
    <w:rsid w:val="005359DA"/>
    <w:rsid w:val="005359F3"/>
    <w:rsid w:val="00535D06"/>
    <w:rsid w:val="0053663D"/>
    <w:rsid w:val="00536975"/>
    <w:rsid w:val="00536A2D"/>
    <w:rsid w:val="00536FBB"/>
    <w:rsid w:val="00537431"/>
    <w:rsid w:val="005375E8"/>
    <w:rsid w:val="005377F4"/>
    <w:rsid w:val="00537B21"/>
    <w:rsid w:val="00537D26"/>
    <w:rsid w:val="00540085"/>
    <w:rsid w:val="0054008C"/>
    <w:rsid w:val="005402D1"/>
    <w:rsid w:val="005404F3"/>
    <w:rsid w:val="005405F0"/>
    <w:rsid w:val="00541191"/>
    <w:rsid w:val="00541265"/>
    <w:rsid w:val="005412F7"/>
    <w:rsid w:val="005417BC"/>
    <w:rsid w:val="00541830"/>
    <w:rsid w:val="00541897"/>
    <w:rsid w:val="0054207E"/>
    <w:rsid w:val="00542BD7"/>
    <w:rsid w:val="00542F9A"/>
    <w:rsid w:val="00543038"/>
    <w:rsid w:val="00543397"/>
    <w:rsid w:val="00543DCC"/>
    <w:rsid w:val="00544FFC"/>
    <w:rsid w:val="005452A9"/>
    <w:rsid w:val="005458C7"/>
    <w:rsid w:val="00545A0B"/>
    <w:rsid w:val="00545D1B"/>
    <w:rsid w:val="00545EC1"/>
    <w:rsid w:val="00546164"/>
    <w:rsid w:val="00546456"/>
    <w:rsid w:val="0054668D"/>
    <w:rsid w:val="00546BE0"/>
    <w:rsid w:val="005471C5"/>
    <w:rsid w:val="005471FA"/>
    <w:rsid w:val="00547586"/>
    <w:rsid w:val="00547832"/>
    <w:rsid w:val="00547A26"/>
    <w:rsid w:val="00550265"/>
    <w:rsid w:val="00550480"/>
    <w:rsid w:val="00550739"/>
    <w:rsid w:val="005507D7"/>
    <w:rsid w:val="00551595"/>
    <w:rsid w:val="005517E9"/>
    <w:rsid w:val="00551A6C"/>
    <w:rsid w:val="0055262F"/>
    <w:rsid w:val="00552E02"/>
    <w:rsid w:val="00553024"/>
    <w:rsid w:val="0055337B"/>
    <w:rsid w:val="00553888"/>
    <w:rsid w:val="00554000"/>
    <w:rsid w:val="005540E3"/>
    <w:rsid w:val="00554341"/>
    <w:rsid w:val="00554523"/>
    <w:rsid w:val="00554718"/>
    <w:rsid w:val="00554755"/>
    <w:rsid w:val="0055556D"/>
    <w:rsid w:val="00555589"/>
    <w:rsid w:val="005564E9"/>
    <w:rsid w:val="0055687A"/>
    <w:rsid w:val="0055687D"/>
    <w:rsid w:val="00556D8F"/>
    <w:rsid w:val="00556F3D"/>
    <w:rsid w:val="0055742A"/>
    <w:rsid w:val="00557738"/>
    <w:rsid w:val="005577A9"/>
    <w:rsid w:val="00560FC1"/>
    <w:rsid w:val="00561070"/>
    <w:rsid w:val="0056188E"/>
    <w:rsid w:val="00561C36"/>
    <w:rsid w:val="00561C83"/>
    <w:rsid w:val="00561F30"/>
    <w:rsid w:val="00562813"/>
    <w:rsid w:val="00562B09"/>
    <w:rsid w:val="00562BA1"/>
    <w:rsid w:val="00562DEB"/>
    <w:rsid w:val="00563666"/>
    <w:rsid w:val="005636E6"/>
    <w:rsid w:val="00563EDE"/>
    <w:rsid w:val="005642A7"/>
    <w:rsid w:val="0056452B"/>
    <w:rsid w:val="00564BA8"/>
    <w:rsid w:val="00565759"/>
    <w:rsid w:val="0056594C"/>
    <w:rsid w:val="005659C9"/>
    <w:rsid w:val="00565ACA"/>
    <w:rsid w:val="00565BB2"/>
    <w:rsid w:val="00565EBA"/>
    <w:rsid w:val="00566480"/>
    <w:rsid w:val="0056696E"/>
    <w:rsid w:val="00566A67"/>
    <w:rsid w:val="00566D7A"/>
    <w:rsid w:val="00566EAD"/>
    <w:rsid w:val="005670DF"/>
    <w:rsid w:val="0056728F"/>
    <w:rsid w:val="00567CA8"/>
    <w:rsid w:val="00567D7C"/>
    <w:rsid w:val="00567DA6"/>
    <w:rsid w:val="00567F5F"/>
    <w:rsid w:val="005700ED"/>
    <w:rsid w:val="005700FB"/>
    <w:rsid w:val="0057180F"/>
    <w:rsid w:val="005724A3"/>
    <w:rsid w:val="0057251F"/>
    <w:rsid w:val="00572C5F"/>
    <w:rsid w:val="00572DBA"/>
    <w:rsid w:val="00572E3B"/>
    <w:rsid w:val="00572E60"/>
    <w:rsid w:val="00572F72"/>
    <w:rsid w:val="00573354"/>
    <w:rsid w:val="005736E9"/>
    <w:rsid w:val="00573C64"/>
    <w:rsid w:val="005746B8"/>
    <w:rsid w:val="0057478D"/>
    <w:rsid w:val="005749E4"/>
    <w:rsid w:val="005759E0"/>
    <w:rsid w:val="0057716E"/>
    <w:rsid w:val="005773E2"/>
    <w:rsid w:val="00577CE3"/>
    <w:rsid w:val="005805AF"/>
    <w:rsid w:val="00581482"/>
    <w:rsid w:val="00581A7A"/>
    <w:rsid w:val="005820C5"/>
    <w:rsid w:val="00582266"/>
    <w:rsid w:val="00582D93"/>
    <w:rsid w:val="0058330D"/>
    <w:rsid w:val="00583729"/>
    <w:rsid w:val="00583EE8"/>
    <w:rsid w:val="0058451A"/>
    <w:rsid w:val="005849C0"/>
    <w:rsid w:val="00584C56"/>
    <w:rsid w:val="00584E95"/>
    <w:rsid w:val="00584F95"/>
    <w:rsid w:val="00584FB9"/>
    <w:rsid w:val="00586021"/>
    <w:rsid w:val="005860C3"/>
    <w:rsid w:val="00586456"/>
    <w:rsid w:val="005868D9"/>
    <w:rsid w:val="00587084"/>
    <w:rsid w:val="005877E6"/>
    <w:rsid w:val="005879EE"/>
    <w:rsid w:val="00587DEB"/>
    <w:rsid w:val="00587FA3"/>
    <w:rsid w:val="005901D6"/>
    <w:rsid w:val="0059045B"/>
    <w:rsid w:val="00590805"/>
    <w:rsid w:val="005908B1"/>
    <w:rsid w:val="00590DC7"/>
    <w:rsid w:val="00590E4F"/>
    <w:rsid w:val="00591161"/>
    <w:rsid w:val="00591291"/>
    <w:rsid w:val="00591400"/>
    <w:rsid w:val="0059146A"/>
    <w:rsid w:val="00591474"/>
    <w:rsid w:val="00591569"/>
    <w:rsid w:val="005915F2"/>
    <w:rsid w:val="00591C0F"/>
    <w:rsid w:val="005921ED"/>
    <w:rsid w:val="00592323"/>
    <w:rsid w:val="0059275B"/>
    <w:rsid w:val="005927C1"/>
    <w:rsid w:val="005927ED"/>
    <w:rsid w:val="00592995"/>
    <w:rsid w:val="00592AD1"/>
    <w:rsid w:val="00592CE1"/>
    <w:rsid w:val="00592CE2"/>
    <w:rsid w:val="00592DDE"/>
    <w:rsid w:val="0059339F"/>
    <w:rsid w:val="00593AF4"/>
    <w:rsid w:val="00593E9A"/>
    <w:rsid w:val="00594238"/>
    <w:rsid w:val="0059453E"/>
    <w:rsid w:val="00594980"/>
    <w:rsid w:val="005952E3"/>
    <w:rsid w:val="00595D99"/>
    <w:rsid w:val="00595DD8"/>
    <w:rsid w:val="0059645D"/>
    <w:rsid w:val="005965A2"/>
    <w:rsid w:val="00596685"/>
    <w:rsid w:val="00596D85"/>
    <w:rsid w:val="0059729B"/>
    <w:rsid w:val="005973CE"/>
    <w:rsid w:val="005979FF"/>
    <w:rsid w:val="00597DDF"/>
    <w:rsid w:val="005A006D"/>
    <w:rsid w:val="005A0079"/>
    <w:rsid w:val="005A0856"/>
    <w:rsid w:val="005A0A04"/>
    <w:rsid w:val="005A0C7B"/>
    <w:rsid w:val="005A1105"/>
    <w:rsid w:val="005A1824"/>
    <w:rsid w:val="005A1917"/>
    <w:rsid w:val="005A1B71"/>
    <w:rsid w:val="005A1BFC"/>
    <w:rsid w:val="005A1F9C"/>
    <w:rsid w:val="005A220A"/>
    <w:rsid w:val="005A2D33"/>
    <w:rsid w:val="005A2D7B"/>
    <w:rsid w:val="005A2E66"/>
    <w:rsid w:val="005A31B9"/>
    <w:rsid w:val="005A322D"/>
    <w:rsid w:val="005A36AD"/>
    <w:rsid w:val="005A3772"/>
    <w:rsid w:val="005A3EEA"/>
    <w:rsid w:val="005A428E"/>
    <w:rsid w:val="005A4949"/>
    <w:rsid w:val="005A49F3"/>
    <w:rsid w:val="005A5267"/>
    <w:rsid w:val="005A526C"/>
    <w:rsid w:val="005A5509"/>
    <w:rsid w:val="005A552D"/>
    <w:rsid w:val="005A5C4B"/>
    <w:rsid w:val="005A5CC4"/>
    <w:rsid w:val="005A5D64"/>
    <w:rsid w:val="005A5FFB"/>
    <w:rsid w:val="005A69C2"/>
    <w:rsid w:val="005A6C15"/>
    <w:rsid w:val="005A6C40"/>
    <w:rsid w:val="005A7044"/>
    <w:rsid w:val="005A734B"/>
    <w:rsid w:val="005A75A4"/>
    <w:rsid w:val="005A7941"/>
    <w:rsid w:val="005B00E4"/>
    <w:rsid w:val="005B01CA"/>
    <w:rsid w:val="005B0200"/>
    <w:rsid w:val="005B07E1"/>
    <w:rsid w:val="005B0AC6"/>
    <w:rsid w:val="005B11D4"/>
    <w:rsid w:val="005B13AE"/>
    <w:rsid w:val="005B1443"/>
    <w:rsid w:val="005B1726"/>
    <w:rsid w:val="005B19FA"/>
    <w:rsid w:val="005B1FA7"/>
    <w:rsid w:val="005B25D4"/>
    <w:rsid w:val="005B2FB7"/>
    <w:rsid w:val="005B30B2"/>
    <w:rsid w:val="005B3513"/>
    <w:rsid w:val="005B3695"/>
    <w:rsid w:val="005B3BC0"/>
    <w:rsid w:val="005B3CA5"/>
    <w:rsid w:val="005B3F97"/>
    <w:rsid w:val="005B40CB"/>
    <w:rsid w:val="005B42B6"/>
    <w:rsid w:val="005B4E99"/>
    <w:rsid w:val="005B5173"/>
    <w:rsid w:val="005B52B4"/>
    <w:rsid w:val="005B52D7"/>
    <w:rsid w:val="005B6AC9"/>
    <w:rsid w:val="005B7875"/>
    <w:rsid w:val="005B7DA0"/>
    <w:rsid w:val="005C0C20"/>
    <w:rsid w:val="005C0FD7"/>
    <w:rsid w:val="005C0FF9"/>
    <w:rsid w:val="005C1090"/>
    <w:rsid w:val="005C29E6"/>
    <w:rsid w:val="005C31E0"/>
    <w:rsid w:val="005C350D"/>
    <w:rsid w:val="005C374A"/>
    <w:rsid w:val="005C38BB"/>
    <w:rsid w:val="005C3B24"/>
    <w:rsid w:val="005C3C0E"/>
    <w:rsid w:val="005C4575"/>
    <w:rsid w:val="005C4938"/>
    <w:rsid w:val="005C4C05"/>
    <w:rsid w:val="005C4C28"/>
    <w:rsid w:val="005C4CB6"/>
    <w:rsid w:val="005C517B"/>
    <w:rsid w:val="005C5F2F"/>
    <w:rsid w:val="005C6282"/>
    <w:rsid w:val="005C6433"/>
    <w:rsid w:val="005C6824"/>
    <w:rsid w:val="005C683A"/>
    <w:rsid w:val="005C6B5E"/>
    <w:rsid w:val="005C743D"/>
    <w:rsid w:val="005C7560"/>
    <w:rsid w:val="005C7578"/>
    <w:rsid w:val="005C75A3"/>
    <w:rsid w:val="005C7685"/>
    <w:rsid w:val="005C7996"/>
    <w:rsid w:val="005C7FFD"/>
    <w:rsid w:val="005D0802"/>
    <w:rsid w:val="005D0E82"/>
    <w:rsid w:val="005D1187"/>
    <w:rsid w:val="005D16B7"/>
    <w:rsid w:val="005D174A"/>
    <w:rsid w:val="005D17B0"/>
    <w:rsid w:val="005D1C98"/>
    <w:rsid w:val="005D2266"/>
    <w:rsid w:val="005D2349"/>
    <w:rsid w:val="005D244D"/>
    <w:rsid w:val="005D26A3"/>
    <w:rsid w:val="005D2A53"/>
    <w:rsid w:val="005D2AE7"/>
    <w:rsid w:val="005D2B4D"/>
    <w:rsid w:val="005D2E33"/>
    <w:rsid w:val="005D491E"/>
    <w:rsid w:val="005D4F4E"/>
    <w:rsid w:val="005D5239"/>
    <w:rsid w:val="005D52AC"/>
    <w:rsid w:val="005D52F5"/>
    <w:rsid w:val="005D53DD"/>
    <w:rsid w:val="005D54E0"/>
    <w:rsid w:val="005D697B"/>
    <w:rsid w:val="005D6B69"/>
    <w:rsid w:val="005D6EC2"/>
    <w:rsid w:val="005D73E2"/>
    <w:rsid w:val="005D7752"/>
    <w:rsid w:val="005D7802"/>
    <w:rsid w:val="005D79F6"/>
    <w:rsid w:val="005D7A54"/>
    <w:rsid w:val="005D7D48"/>
    <w:rsid w:val="005E0515"/>
    <w:rsid w:val="005E0A29"/>
    <w:rsid w:val="005E1729"/>
    <w:rsid w:val="005E1843"/>
    <w:rsid w:val="005E1C80"/>
    <w:rsid w:val="005E1FDA"/>
    <w:rsid w:val="005E2744"/>
    <w:rsid w:val="005E2E4C"/>
    <w:rsid w:val="005E3AF9"/>
    <w:rsid w:val="005E3F66"/>
    <w:rsid w:val="005E3F8F"/>
    <w:rsid w:val="005E43C9"/>
    <w:rsid w:val="005E451A"/>
    <w:rsid w:val="005E4822"/>
    <w:rsid w:val="005E4C03"/>
    <w:rsid w:val="005E5077"/>
    <w:rsid w:val="005E50B1"/>
    <w:rsid w:val="005E53AA"/>
    <w:rsid w:val="005E55CC"/>
    <w:rsid w:val="005E69C6"/>
    <w:rsid w:val="005E76A0"/>
    <w:rsid w:val="005E7A93"/>
    <w:rsid w:val="005E7BE8"/>
    <w:rsid w:val="005E7D90"/>
    <w:rsid w:val="005E7F92"/>
    <w:rsid w:val="005F0905"/>
    <w:rsid w:val="005F0AC9"/>
    <w:rsid w:val="005F0AE1"/>
    <w:rsid w:val="005F0B21"/>
    <w:rsid w:val="005F12E7"/>
    <w:rsid w:val="005F1D55"/>
    <w:rsid w:val="005F3479"/>
    <w:rsid w:val="005F34E9"/>
    <w:rsid w:val="005F35C8"/>
    <w:rsid w:val="005F3AA3"/>
    <w:rsid w:val="005F3B8E"/>
    <w:rsid w:val="005F3B98"/>
    <w:rsid w:val="005F4095"/>
    <w:rsid w:val="005F4C17"/>
    <w:rsid w:val="005F4E2A"/>
    <w:rsid w:val="005F53A2"/>
    <w:rsid w:val="005F58BA"/>
    <w:rsid w:val="005F58ED"/>
    <w:rsid w:val="005F5AC0"/>
    <w:rsid w:val="005F64D4"/>
    <w:rsid w:val="005F683D"/>
    <w:rsid w:val="005F6BFA"/>
    <w:rsid w:val="005F6CAA"/>
    <w:rsid w:val="005F7083"/>
    <w:rsid w:val="005F7C5A"/>
    <w:rsid w:val="00600179"/>
    <w:rsid w:val="00600280"/>
    <w:rsid w:val="0060047A"/>
    <w:rsid w:val="0060088A"/>
    <w:rsid w:val="00600D0C"/>
    <w:rsid w:val="006019FB"/>
    <w:rsid w:val="00601A06"/>
    <w:rsid w:val="00601B9A"/>
    <w:rsid w:val="00601CDE"/>
    <w:rsid w:val="00601D47"/>
    <w:rsid w:val="00601EC9"/>
    <w:rsid w:val="00602082"/>
    <w:rsid w:val="00602350"/>
    <w:rsid w:val="006029F1"/>
    <w:rsid w:val="00602C88"/>
    <w:rsid w:val="00603074"/>
    <w:rsid w:val="00603180"/>
    <w:rsid w:val="0060422E"/>
    <w:rsid w:val="006045F5"/>
    <w:rsid w:val="00604996"/>
    <w:rsid w:val="00604AED"/>
    <w:rsid w:val="00604E72"/>
    <w:rsid w:val="00605094"/>
    <w:rsid w:val="006050CB"/>
    <w:rsid w:val="0060562D"/>
    <w:rsid w:val="00605770"/>
    <w:rsid w:val="00605B06"/>
    <w:rsid w:val="00605C9F"/>
    <w:rsid w:val="006062EF"/>
    <w:rsid w:val="006066E0"/>
    <w:rsid w:val="00606D82"/>
    <w:rsid w:val="006074F7"/>
    <w:rsid w:val="006079A6"/>
    <w:rsid w:val="00607E8E"/>
    <w:rsid w:val="00607EFC"/>
    <w:rsid w:val="006101A9"/>
    <w:rsid w:val="006103E1"/>
    <w:rsid w:val="006106A5"/>
    <w:rsid w:val="00610BF5"/>
    <w:rsid w:val="00610F09"/>
    <w:rsid w:val="00610F26"/>
    <w:rsid w:val="00611159"/>
    <w:rsid w:val="00611164"/>
    <w:rsid w:val="0061134D"/>
    <w:rsid w:val="0061169E"/>
    <w:rsid w:val="00611B00"/>
    <w:rsid w:val="006121BD"/>
    <w:rsid w:val="0061234D"/>
    <w:rsid w:val="006128A8"/>
    <w:rsid w:val="006140DE"/>
    <w:rsid w:val="00614452"/>
    <w:rsid w:val="00614470"/>
    <w:rsid w:val="006144C7"/>
    <w:rsid w:val="00614752"/>
    <w:rsid w:val="006147C9"/>
    <w:rsid w:val="00614BAD"/>
    <w:rsid w:val="00614EB9"/>
    <w:rsid w:val="00615587"/>
    <w:rsid w:val="006155FE"/>
    <w:rsid w:val="00615D52"/>
    <w:rsid w:val="00615DC0"/>
    <w:rsid w:val="00615DCE"/>
    <w:rsid w:val="00615FA6"/>
    <w:rsid w:val="006164B1"/>
    <w:rsid w:val="006164F1"/>
    <w:rsid w:val="006172C6"/>
    <w:rsid w:val="006176DD"/>
    <w:rsid w:val="00617EA7"/>
    <w:rsid w:val="006209B0"/>
    <w:rsid w:val="00620E42"/>
    <w:rsid w:val="006212DE"/>
    <w:rsid w:val="006214A2"/>
    <w:rsid w:val="00621577"/>
    <w:rsid w:val="00621861"/>
    <w:rsid w:val="00621B4D"/>
    <w:rsid w:val="00621EA4"/>
    <w:rsid w:val="00622124"/>
    <w:rsid w:val="006227D8"/>
    <w:rsid w:val="0062285B"/>
    <w:rsid w:val="00622BE8"/>
    <w:rsid w:val="00622CDD"/>
    <w:rsid w:val="00622E70"/>
    <w:rsid w:val="006231AC"/>
    <w:rsid w:val="006234F3"/>
    <w:rsid w:val="006235B1"/>
    <w:rsid w:val="00623EC4"/>
    <w:rsid w:val="006242F8"/>
    <w:rsid w:val="006243AD"/>
    <w:rsid w:val="00624640"/>
    <w:rsid w:val="00624877"/>
    <w:rsid w:val="006249B0"/>
    <w:rsid w:val="006249B9"/>
    <w:rsid w:val="006249D3"/>
    <w:rsid w:val="006252BD"/>
    <w:rsid w:val="006258FF"/>
    <w:rsid w:val="00626B0C"/>
    <w:rsid w:val="00626F4A"/>
    <w:rsid w:val="006279A7"/>
    <w:rsid w:val="00627AF6"/>
    <w:rsid w:val="0063038F"/>
    <w:rsid w:val="0063059D"/>
    <w:rsid w:val="00630AF7"/>
    <w:rsid w:val="00631226"/>
    <w:rsid w:val="0063141C"/>
    <w:rsid w:val="00631CD8"/>
    <w:rsid w:val="00632747"/>
    <w:rsid w:val="0063299B"/>
    <w:rsid w:val="006330E4"/>
    <w:rsid w:val="0063364B"/>
    <w:rsid w:val="00633975"/>
    <w:rsid w:val="00633C4F"/>
    <w:rsid w:val="00633FA5"/>
    <w:rsid w:val="00634627"/>
    <w:rsid w:val="00634B8C"/>
    <w:rsid w:val="00634F51"/>
    <w:rsid w:val="00635376"/>
    <w:rsid w:val="00635523"/>
    <w:rsid w:val="00635E93"/>
    <w:rsid w:val="00636209"/>
    <w:rsid w:val="00636393"/>
    <w:rsid w:val="006363C3"/>
    <w:rsid w:val="00636566"/>
    <w:rsid w:val="0063678F"/>
    <w:rsid w:val="00636C3D"/>
    <w:rsid w:val="00636EEE"/>
    <w:rsid w:val="006371A6"/>
    <w:rsid w:val="006372BB"/>
    <w:rsid w:val="006373E6"/>
    <w:rsid w:val="00637582"/>
    <w:rsid w:val="006375F3"/>
    <w:rsid w:val="00637800"/>
    <w:rsid w:val="00637870"/>
    <w:rsid w:val="0063796C"/>
    <w:rsid w:val="0063799B"/>
    <w:rsid w:val="00637DBB"/>
    <w:rsid w:val="00637F81"/>
    <w:rsid w:val="00640232"/>
    <w:rsid w:val="006402CE"/>
    <w:rsid w:val="006405F1"/>
    <w:rsid w:val="00640AB4"/>
    <w:rsid w:val="006412FA"/>
    <w:rsid w:val="0064162B"/>
    <w:rsid w:val="00641806"/>
    <w:rsid w:val="006418AA"/>
    <w:rsid w:val="006419D1"/>
    <w:rsid w:val="0064295A"/>
    <w:rsid w:val="00642BB9"/>
    <w:rsid w:val="00642D7E"/>
    <w:rsid w:val="00642F07"/>
    <w:rsid w:val="00642F37"/>
    <w:rsid w:val="00642FD7"/>
    <w:rsid w:val="00643321"/>
    <w:rsid w:val="0064380F"/>
    <w:rsid w:val="00643A68"/>
    <w:rsid w:val="00643A9E"/>
    <w:rsid w:val="00643AFA"/>
    <w:rsid w:val="00643FC3"/>
    <w:rsid w:val="006445E6"/>
    <w:rsid w:val="0064483A"/>
    <w:rsid w:val="00644A46"/>
    <w:rsid w:val="00644B79"/>
    <w:rsid w:val="00644E5F"/>
    <w:rsid w:val="00645476"/>
    <w:rsid w:val="006461BC"/>
    <w:rsid w:val="006467DD"/>
    <w:rsid w:val="006467EE"/>
    <w:rsid w:val="006477C5"/>
    <w:rsid w:val="00650ED7"/>
    <w:rsid w:val="0065106C"/>
    <w:rsid w:val="0065130C"/>
    <w:rsid w:val="006513D5"/>
    <w:rsid w:val="006513FE"/>
    <w:rsid w:val="006519A7"/>
    <w:rsid w:val="00651B77"/>
    <w:rsid w:val="006520B1"/>
    <w:rsid w:val="00652709"/>
    <w:rsid w:val="00652A50"/>
    <w:rsid w:val="00652F4A"/>
    <w:rsid w:val="006530E7"/>
    <w:rsid w:val="006532D0"/>
    <w:rsid w:val="0065347E"/>
    <w:rsid w:val="0065371A"/>
    <w:rsid w:val="00653B82"/>
    <w:rsid w:val="0065439B"/>
    <w:rsid w:val="00654414"/>
    <w:rsid w:val="00654B19"/>
    <w:rsid w:val="0065506D"/>
    <w:rsid w:val="00655A49"/>
    <w:rsid w:val="00655B65"/>
    <w:rsid w:val="00655E61"/>
    <w:rsid w:val="0065644B"/>
    <w:rsid w:val="006571CE"/>
    <w:rsid w:val="00657407"/>
    <w:rsid w:val="00657465"/>
    <w:rsid w:val="00657A86"/>
    <w:rsid w:val="00657A90"/>
    <w:rsid w:val="00657BEB"/>
    <w:rsid w:val="00657BF9"/>
    <w:rsid w:val="006602F2"/>
    <w:rsid w:val="00660645"/>
    <w:rsid w:val="00661235"/>
    <w:rsid w:val="006614A1"/>
    <w:rsid w:val="0066155F"/>
    <w:rsid w:val="006619DF"/>
    <w:rsid w:val="00661BBA"/>
    <w:rsid w:val="00661C7C"/>
    <w:rsid w:val="00661E96"/>
    <w:rsid w:val="00662422"/>
    <w:rsid w:val="00662874"/>
    <w:rsid w:val="006628BC"/>
    <w:rsid w:val="00662A3B"/>
    <w:rsid w:val="00662AD3"/>
    <w:rsid w:val="00662B54"/>
    <w:rsid w:val="00662BA9"/>
    <w:rsid w:val="00662F19"/>
    <w:rsid w:val="006632FA"/>
    <w:rsid w:val="00663C55"/>
    <w:rsid w:val="0066400B"/>
    <w:rsid w:val="006640C7"/>
    <w:rsid w:val="006647A7"/>
    <w:rsid w:val="00664AAF"/>
    <w:rsid w:val="00664BC8"/>
    <w:rsid w:val="00665A51"/>
    <w:rsid w:val="006662F5"/>
    <w:rsid w:val="006666F4"/>
    <w:rsid w:val="006668EE"/>
    <w:rsid w:val="0066691B"/>
    <w:rsid w:val="00666E52"/>
    <w:rsid w:val="00667924"/>
    <w:rsid w:val="00667C10"/>
    <w:rsid w:val="0067010E"/>
    <w:rsid w:val="00670966"/>
    <w:rsid w:val="00670ACC"/>
    <w:rsid w:val="00670C64"/>
    <w:rsid w:val="00670F17"/>
    <w:rsid w:val="00671178"/>
    <w:rsid w:val="00671795"/>
    <w:rsid w:val="00671954"/>
    <w:rsid w:val="0067209F"/>
    <w:rsid w:val="00672180"/>
    <w:rsid w:val="006721A7"/>
    <w:rsid w:val="00672E96"/>
    <w:rsid w:val="00672F5B"/>
    <w:rsid w:val="00672FFC"/>
    <w:rsid w:val="00673226"/>
    <w:rsid w:val="00673A66"/>
    <w:rsid w:val="00673B30"/>
    <w:rsid w:val="00673CEC"/>
    <w:rsid w:val="00673CED"/>
    <w:rsid w:val="00673E7B"/>
    <w:rsid w:val="00674705"/>
    <w:rsid w:val="00674770"/>
    <w:rsid w:val="006748C5"/>
    <w:rsid w:val="00674930"/>
    <w:rsid w:val="00674DB1"/>
    <w:rsid w:val="006754F8"/>
    <w:rsid w:val="00675606"/>
    <w:rsid w:val="006756AC"/>
    <w:rsid w:val="00675A53"/>
    <w:rsid w:val="00675B85"/>
    <w:rsid w:val="00675BFC"/>
    <w:rsid w:val="00675CF1"/>
    <w:rsid w:val="00675E64"/>
    <w:rsid w:val="00675E89"/>
    <w:rsid w:val="0067616E"/>
    <w:rsid w:val="00676389"/>
    <w:rsid w:val="006768D2"/>
    <w:rsid w:val="00676AB8"/>
    <w:rsid w:val="0067712D"/>
    <w:rsid w:val="00677B2E"/>
    <w:rsid w:val="00677D19"/>
    <w:rsid w:val="00677DB9"/>
    <w:rsid w:val="006801D5"/>
    <w:rsid w:val="0068038C"/>
    <w:rsid w:val="00680A29"/>
    <w:rsid w:val="00680B73"/>
    <w:rsid w:val="00681533"/>
    <w:rsid w:val="006816A8"/>
    <w:rsid w:val="006817D9"/>
    <w:rsid w:val="00681855"/>
    <w:rsid w:val="00681C55"/>
    <w:rsid w:val="0068225D"/>
    <w:rsid w:val="00682587"/>
    <w:rsid w:val="006825FD"/>
    <w:rsid w:val="006826F3"/>
    <w:rsid w:val="00682785"/>
    <w:rsid w:val="00682A8C"/>
    <w:rsid w:val="00682DAC"/>
    <w:rsid w:val="00682DD1"/>
    <w:rsid w:val="006830C9"/>
    <w:rsid w:val="00683591"/>
    <w:rsid w:val="00683C26"/>
    <w:rsid w:val="0068452F"/>
    <w:rsid w:val="006845AA"/>
    <w:rsid w:val="006845E1"/>
    <w:rsid w:val="00684991"/>
    <w:rsid w:val="00684D7D"/>
    <w:rsid w:val="006853B4"/>
    <w:rsid w:val="0068556E"/>
    <w:rsid w:val="006855A6"/>
    <w:rsid w:val="006857DC"/>
    <w:rsid w:val="00685D4D"/>
    <w:rsid w:val="00685DBA"/>
    <w:rsid w:val="00685DDD"/>
    <w:rsid w:val="006862F7"/>
    <w:rsid w:val="00686B97"/>
    <w:rsid w:val="00686C3E"/>
    <w:rsid w:val="00686DD4"/>
    <w:rsid w:val="0068713F"/>
    <w:rsid w:val="0068718F"/>
    <w:rsid w:val="00687A74"/>
    <w:rsid w:val="00687C1C"/>
    <w:rsid w:val="00687DB3"/>
    <w:rsid w:val="006906BC"/>
    <w:rsid w:val="00690905"/>
    <w:rsid w:val="00690951"/>
    <w:rsid w:val="0069170A"/>
    <w:rsid w:val="0069172D"/>
    <w:rsid w:val="00691891"/>
    <w:rsid w:val="00691A51"/>
    <w:rsid w:val="00691C7D"/>
    <w:rsid w:val="00691CFA"/>
    <w:rsid w:val="006921A1"/>
    <w:rsid w:val="006924FD"/>
    <w:rsid w:val="00692708"/>
    <w:rsid w:val="00692716"/>
    <w:rsid w:val="00692979"/>
    <w:rsid w:val="00692EA9"/>
    <w:rsid w:val="0069306F"/>
    <w:rsid w:val="00693934"/>
    <w:rsid w:val="00693EC5"/>
    <w:rsid w:val="00693F59"/>
    <w:rsid w:val="0069400A"/>
    <w:rsid w:val="00695723"/>
    <w:rsid w:val="0069596D"/>
    <w:rsid w:val="006960A1"/>
    <w:rsid w:val="00696824"/>
    <w:rsid w:val="00696DC9"/>
    <w:rsid w:val="00697866"/>
    <w:rsid w:val="00697958"/>
    <w:rsid w:val="00697C8F"/>
    <w:rsid w:val="006A01D9"/>
    <w:rsid w:val="006A058A"/>
    <w:rsid w:val="006A0AF5"/>
    <w:rsid w:val="006A0F17"/>
    <w:rsid w:val="006A1AE0"/>
    <w:rsid w:val="006A1CB9"/>
    <w:rsid w:val="006A1E2C"/>
    <w:rsid w:val="006A1F99"/>
    <w:rsid w:val="006A2545"/>
    <w:rsid w:val="006A282E"/>
    <w:rsid w:val="006A2A9D"/>
    <w:rsid w:val="006A2E7F"/>
    <w:rsid w:val="006A3360"/>
    <w:rsid w:val="006A38D3"/>
    <w:rsid w:val="006A3BE3"/>
    <w:rsid w:val="006A3DC9"/>
    <w:rsid w:val="006A3DE8"/>
    <w:rsid w:val="006A40F1"/>
    <w:rsid w:val="006A4C9F"/>
    <w:rsid w:val="006A50D4"/>
    <w:rsid w:val="006A52E7"/>
    <w:rsid w:val="006A54D9"/>
    <w:rsid w:val="006A5540"/>
    <w:rsid w:val="006A5BC2"/>
    <w:rsid w:val="006A62AE"/>
    <w:rsid w:val="006A6334"/>
    <w:rsid w:val="006A67D3"/>
    <w:rsid w:val="006A6E99"/>
    <w:rsid w:val="006A7017"/>
    <w:rsid w:val="006A72D3"/>
    <w:rsid w:val="006A7DF2"/>
    <w:rsid w:val="006B0EF7"/>
    <w:rsid w:val="006B1A37"/>
    <w:rsid w:val="006B1D91"/>
    <w:rsid w:val="006B2070"/>
    <w:rsid w:val="006B239E"/>
    <w:rsid w:val="006B26CB"/>
    <w:rsid w:val="006B31E9"/>
    <w:rsid w:val="006B347A"/>
    <w:rsid w:val="006B3716"/>
    <w:rsid w:val="006B41F8"/>
    <w:rsid w:val="006B43DF"/>
    <w:rsid w:val="006B476E"/>
    <w:rsid w:val="006B4954"/>
    <w:rsid w:val="006B49C2"/>
    <w:rsid w:val="006B4EF0"/>
    <w:rsid w:val="006B4F30"/>
    <w:rsid w:val="006B52E6"/>
    <w:rsid w:val="006B57B4"/>
    <w:rsid w:val="006B5E67"/>
    <w:rsid w:val="006B61D0"/>
    <w:rsid w:val="006B65CC"/>
    <w:rsid w:val="006B6BB1"/>
    <w:rsid w:val="006B71EE"/>
    <w:rsid w:val="006B7330"/>
    <w:rsid w:val="006B7401"/>
    <w:rsid w:val="006C02D7"/>
    <w:rsid w:val="006C0391"/>
    <w:rsid w:val="006C0694"/>
    <w:rsid w:val="006C08F5"/>
    <w:rsid w:val="006C0E3B"/>
    <w:rsid w:val="006C0F3C"/>
    <w:rsid w:val="006C1999"/>
    <w:rsid w:val="006C2405"/>
    <w:rsid w:val="006C26A1"/>
    <w:rsid w:val="006C28FE"/>
    <w:rsid w:val="006C2AE6"/>
    <w:rsid w:val="006C2FDA"/>
    <w:rsid w:val="006C357E"/>
    <w:rsid w:val="006C4141"/>
    <w:rsid w:val="006C450F"/>
    <w:rsid w:val="006C4C30"/>
    <w:rsid w:val="006C4E7E"/>
    <w:rsid w:val="006C4F90"/>
    <w:rsid w:val="006C51B5"/>
    <w:rsid w:val="006C5214"/>
    <w:rsid w:val="006C5465"/>
    <w:rsid w:val="006C55BF"/>
    <w:rsid w:val="006C5CEA"/>
    <w:rsid w:val="006C5EA4"/>
    <w:rsid w:val="006C635F"/>
    <w:rsid w:val="006C6A27"/>
    <w:rsid w:val="006C6AB8"/>
    <w:rsid w:val="006C6B39"/>
    <w:rsid w:val="006C6BA1"/>
    <w:rsid w:val="006C7095"/>
    <w:rsid w:val="006C775E"/>
    <w:rsid w:val="006C7CAB"/>
    <w:rsid w:val="006D03BE"/>
    <w:rsid w:val="006D03F4"/>
    <w:rsid w:val="006D0BAF"/>
    <w:rsid w:val="006D124B"/>
    <w:rsid w:val="006D19CB"/>
    <w:rsid w:val="006D215F"/>
    <w:rsid w:val="006D2640"/>
    <w:rsid w:val="006D33D4"/>
    <w:rsid w:val="006D3562"/>
    <w:rsid w:val="006D381D"/>
    <w:rsid w:val="006D38DA"/>
    <w:rsid w:val="006D3BC3"/>
    <w:rsid w:val="006D3DF3"/>
    <w:rsid w:val="006D42A0"/>
    <w:rsid w:val="006D45F0"/>
    <w:rsid w:val="006D5192"/>
    <w:rsid w:val="006D5C14"/>
    <w:rsid w:val="006D5CD7"/>
    <w:rsid w:val="006D60D6"/>
    <w:rsid w:val="006D6670"/>
    <w:rsid w:val="006D6A11"/>
    <w:rsid w:val="006D6C16"/>
    <w:rsid w:val="006D703E"/>
    <w:rsid w:val="006D70B8"/>
    <w:rsid w:val="006D7A32"/>
    <w:rsid w:val="006D7A9C"/>
    <w:rsid w:val="006E018F"/>
    <w:rsid w:val="006E05B4"/>
    <w:rsid w:val="006E05F7"/>
    <w:rsid w:val="006E09A3"/>
    <w:rsid w:val="006E114D"/>
    <w:rsid w:val="006E1158"/>
    <w:rsid w:val="006E1A4B"/>
    <w:rsid w:val="006E1B54"/>
    <w:rsid w:val="006E23A3"/>
    <w:rsid w:val="006E2539"/>
    <w:rsid w:val="006E2593"/>
    <w:rsid w:val="006E2749"/>
    <w:rsid w:val="006E2A4B"/>
    <w:rsid w:val="006E2F6B"/>
    <w:rsid w:val="006E328E"/>
    <w:rsid w:val="006E34BF"/>
    <w:rsid w:val="006E3727"/>
    <w:rsid w:val="006E3A44"/>
    <w:rsid w:val="006E3BFF"/>
    <w:rsid w:val="006E41C5"/>
    <w:rsid w:val="006E4C2E"/>
    <w:rsid w:val="006E4F38"/>
    <w:rsid w:val="006E58AE"/>
    <w:rsid w:val="006E5A70"/>
    <w:rsid w:val="006E5AB3"/>
    <w:rsid w:val="006E5D69"/>
    <w:rsid w:val="006E600F"/>
    <w:rsid w:val="006E60B4"/>
    <w:rsid w:val="006E7A1D"/>
    <w:rsid w:val="006E7D2B"/>
    <w:rsid w:val="006F015F"/>
    <w:rsid w:val="006F09BC"/>
    <w:rsid w:val="006F0D74"/>
    <w:rsid w:val="006F15A9"/>
    <w:rsid w:val="006F18AC"/>
    <w:rsid w:val="006F1B4F"/>
    <w:rsid w:val="006F1E93"/>
    <w:rsid w:val="006F2065"/>
    <w:rsid w:val="006F2452"/>
    <w:rsid w:val="006F2704"/>
    <w:rsid w:val="006F2BCE"/>
    <w:rsid w:val="006F33C0"/>
    <w:rsid w:val="006F340A"/>
    <w:rsid w:val="006F3412"/>
    <w:rsid w:val="006F37CB"/>
    <w:rsid w:val="006F41CB"/>
    <w:rsid w:val="006F4A36"/>
    <w:rsid w:val="006F4A7F"/>
    <w:rsid w:val="006F549A"/>
    <w:rsid w:val="006F5959"/>
    <w:rsid w:val="006F5CD2"/>
    <w:rsid w:val="006F5D45"/>
    <w:rsid w:val="006F5E42"/>
    <w:rsid w:val="006F6938"/>
    <w:rsid w:val="006F7042"/>
    <w:rsid w:val="006F7110"/>
    <w:rsid w:val="006F755D"/>
    <w:rsid w:val="006F7CE8"/>
    <w:rsid w:val="00700709"/>
    <w:rsid w:val="00700E77"/>
    <w:rsid w:val="007013C0"/>
    <w:rsid w:val="007014D0"/>
    <w:rsid w:val="00701665"/>
    <w:rsid w:val="007019CA"/>
    <w:rsid w:val="007019D7"/>
    <w:rsid w:val="00702265"/>
    <w:rsid w:val="007022EF"/>
    <w:rsid w:val="007023F3"/>
    <w:rsid w:val="00702FF8"/>
    <w:rsid w:val="00703182"/>
    <w:rsid w:val="00703A3A"/>
    <w:rsid w:val="00703ACF"/>
    <w:rsid w:val="00703E10"/>
    <w:rsid w:val="00703FB9"/>
    <w:rsid w:val="00704A25"/>
    <w:rsid w:val="00704C56"/>
    <w:rsid w:val="00705082"/>
    <w:rsid w:val="00705419"/>
    <w:rsid w:val="0070578A"/>
    <w:rsid w:val="007059B9"/>
    <w:rsid w:val="00705B0F"/>
    <w:rsid w:val="0070623C"/>
    <w:rsid w:val="0070660D"/>
    <w:rsid w:val="007071E7"/>
    <w:rsid w:val="00710575"/>
    <w:rsid w:val="0071116E"/>
    <w:rsid w:val="00711209"/>
    <w:rsid w:val="007112FB"/>
    <w:rsid w:val="00711567"/>
    <w:rsid w:val="0071172E"/>
    <w:rsid w:val="007122F4"/>
    <w:rsid w:val="0071257F"/>
    <w:rsid w:val="00712799"/>
    <w:rsid w:val="00712922"/>
    <w:rsid w:val="007129AE"/>
    <w:rsid w:val="00712FA3"/>
    <w:rsid w:val="00713752"/>
    <w:rsid w:val="0071385E"/>
    <w:rsid w:val="00713ED6"/>
    <w:rsid w:val="007146BD"/>
    <w:rsid w:val="00714E0D"/>
    <w:rsid w:val="0071549B"/>
    <w:rsid w:val="007157A0"/>
    <w:rsid w:val="00715C90"/>
    <w:rsid w:val="007166DE"/>
    <w:rsid w:val="00716887"/>
    <w:rsid w:val="00716B17"/>
    <w:rsid w:val="0071722B"/>
    <w:rsid w:val="0071728B"/>
    <w:rsid w:val="00717A78"/>
    <w:rsid w:val="00717B40"/>
    <w:rsid w:val="00717ED7"/>
    <w:rsid w:val="00717F5F"/>
    <w:rsid w:val="00720238"/>
    <w:rsid w:val="00720378"/>
    <w:rsid w:val="007209DC"/>
    <w:rsid w:val="00720A17"/>
    <w:rsid w:val="00720A3F"/>
    <w:rsid w:val="00720B12"/>
    <w:rsid w:val="00720C95"/>
    <w:rsid w:val="00720FA4"/>
    <w:rsid w:val="00721801"/>
    <w:rsid w:val="00721A3B"/>
    <w:rsid w:val="00721A67"/>
    <w:rsid w:val="007220BA"/>
    <w:rsid w:val="0072216C"/>
    <w:rsid w:val="00722245"/>
    <w:rsid w:val="007222D3"/>
    <w:rsid w:val="00722623"/>
    <w:rsid w:val="00722965"/>
    <w:rsid w:val="0072344D"/>
    <w:rsid w:val="00723764"/>
    <w:rsid w:val="007237FA"/>
    <w:rsid w:val="00723B8D"/>
    <w:rsid w:val="0072441D"/>
    <w:rsid w:val="007245E7"/>
    <w:rsid w:val="00724696"/>
    <w:rsid w:val="00724A05"/>
    <w:rsid w:val="00724BC3"/>
    <w:rsid w:val="00724BF8"/>
    <w:rsid w:val="00724EA3"/>
    <w:rsid w:val="007253C6"/>
    <w:rsid w:val="0072543C"/>
    <w:rsid w:val="00725713"/>
    <w:rsid w:val="0072579B"/>
    <w:rsid w:val="0072594E"/>
    <w:rsid w:val="00725972"/>
    <w:rsid w:val="00725B86"/>
    <w:rsid w:val="00725DA0"/>
    <w:rsid w:val="00726025"/>
    <w:rsid w:val="007261C4"/>
    <w:rsid w:val="0072667B"/>
    <w:rsid w:val="00727404"/>
    <w:rsid w:val="00727D5D"/>
    <w:rsid w:val="00730822"/>
    <w:rsid w:val="0073082E"/>
    <w:rsid w:val="0073086D"/>
    <w:rsid w:val="0073093E"/>
    <w:rsid w:val="00730B29"/>
    <w:rsid w:val="007312B8"/>
    <w:rsid w:val="0073155B"/>
    <w:rsid w:val="0073279D"/>
    <w:rsid w:val="007329F9"/>
    <w:rsid w:val="00732BF0"/>
    <w:rsid w:val="00733768"/>
    <w:rsid w:val="0073376D"/>
    <w:rsid w:val="00733CD9"/>
    <w:rsid w:val="00733E94"/>
    <w:rsid w:val="00734805"/>
    <w:rsid w:val="00734AA5"/>
    <w:rsid w:val="00734AC0"/>
    <w:rsid w:val="00734BF2"/>
    <w:rsid w:val="0073500D"/>
    <w:rsid w:val="0073506D"/>
    <w:rsid w:val="007353B2"/>
    <w:rsid w:val="007354B9"/>
    <w:rsid w:val="0073554E"/>
    <w:rsid w:val="00735656"/>
    <w:rsid w:val="00735D5C"/>
    <w:rsid w:val="0073648D"/>
    <w:rsid w:val="00736921"/>
    <w:rsid w:val="007369DA"/>
    <w:rsid w:val="00737C6D"/>
    <w:rsid w:val="00737D71"/>
    <w:rsid w:val="007403C4"/>
    <w:rsid w:val="00740F32"/>
    <w:rsid w:val="00741109"/>
    <w:rsid w:val="007412AE"/>
    <w:rsid w:val="007412C1"/>
    <w:rsid w:val="00741357"/>
    <w:rsid w:val="00741388"/>
    <w:rsid w:val="0074181E"/>
    <w:rsid w:val="0074187F"/>
    <w:rsid w:val="007418B9"/>
    <w:rsid w:val="007419F3"/>
    <w:rsid w:val="00741BA2"/>
    <w:rsid w:val="007423B2"/>
    <w:rsid w:val="007423D0"/>
    <w:rsid w:val="00742404"/>
    <w:rsid w:val="00742FAD"/>
    <w:rsid w:val="00743184"/>
    <w:rsid w:val="0074364F"/>
    <w:rsid w:val="007437B2"/>
    <w:rsid w:val="00743A11"/>
    <w:rsid w:val="00743BEE"/>
    <w:rsid w:val="00743D7B"/>
    <w:rsid w:val="00743E78"/>
    <w:rsid w:val="00744364"/>
    <w:rsid w:val="007450EF"/>
    <w:rsid w:val="00745161"/>
    <w:rsid w:val="00745C99"/>
    <w:rsid w:val="00745FBE"/>
    <w:rsid w:val="00745FDA"/>
    <w:rsid w:val="00747256"/>
    <w:rsid w:val="007475D1"/>
    <w:rsid w:val="00747CD0"/>
    <w:rsid w:val="00750196"/>
    <w:rsid w:val="00750235"/>
    <w:rsid w:val="0075093F"/>
    <w:rsid w:val="00750AF8"/>
    <w:rsid w:val="007512B3"/>
    <w:rsid w:val="0075147F"/>
    <w:rsid w:val="00751729"/>
    <w:rsid w:val="00751BE4"/>
    <w:rsid w:val="00752064"/>
    <w:rsid w:val="007528A7"/>
    <w:rsid w:val="00752EB0"/>
    <w:rsid w:val="0075308A"/>
    <w:rsid w:val="0075338D"/>
    <w:rsid w:val="00753FF2"/>
    <w:rsid w:val="007540DA"/>
    <w:rsid w:val="007542D3"/>
    <w:rsid w:val="007543F2"/>
    <w:rsid w:val="007546C2"/>
    <w:rsid w:val="00754788"/>
    <w:rsid w:val="00754BF2"/>
    <w:rsid w:val="00754DF1"/>
    <w:rsid w:val="00754FAA"/>
    <w:rsid w:val="00755BA3"/>
    <w:rsid w:val="00755EC8"/>
    <w:rsid w:val="00755FA8"/>
    <w:rsid w:val="007565CC"/>
    <w:rsid w:val="007568C1"/>
    <w:rsid w:val="00756F8A"/>
    <w:rsid w:val="00757B44"/>
    <w:rsid w:val="00757C77"/>
    <w:rsid w:val="00757F60"/>
    <w:rsid w:val="00760204"/>
    <w:rsid w:val="0076024A"/>
    <w:rsid w:val="00760A16"/>
    <w:rsid w:val="00760A50"/>
    <w:rsid w:val="00761601"/>
    <w:rsid w:val="007616AC"/>
    <w:rsid w:val="00761E4B"/>
    <w:rsid w:val="00762335"/>
    <w:rsid w:val="0076251A"/>
    <w:rsid w:val="007628AE"/>
    <w:rsid w:val="007634F0"/>
    <w:rsid w:val="00763722"/>
    <w:rsid w:val="00763820"/>
    <w:rsid w:val="007639DB"/>
    <w:rsid w:val="00763FD8"/>
    <w:rsid w:val="007642C6"/>
    <w:rsid w:val="007642D9"/>
    <w:rsid w:val="007645BD"/>
    <w:rsid w:val="007652A3"/>
    <w:rsid w:val="00765730"/>
    <w:rsid w:val="00765C58"/>
    <w:rsid w:val="0076645C"/>
    <w:rsid w:val="0076682B"/>
    <w:rsid w:val="00766A3A"/>
    <w:rsid w:val="00766C1E"/>
    <w:rsid w:val="00766FF8"/>
    <w:rsid w:val="00767000"/>
    <w:rsid w:val="0076753D"/>
    <w:rsid w:val="007676E5"/>
    <w:rsid w:val="0076790D"/>
    <w:rsid w:val="00767BB3"/>
    <w:rsid w:val="00767C67"/>
    <w:rsid w:val="00767D4E"/>
    <w:rsid w:val="00770515"/>
    <w:rsid w:val="00770791"/>
    <w:rsid w:val="00770C06"/>
    <w:rsid w:val="00770C5E"/>
    <w:rsid w:val="007715F2"/>
    <w:rsid w:val="00771688"/>
    <w:rsid w:val="00771954"/>
    <w:rsid w:val="00771C19"/>
    <w:rsid w:val="00771DC6"/>
    <w:rsid w:val="00772516"/>
    <w:rsid w:val="00772600"/>
    <w:rsid w:val="00772BAD"/>
    <w:rsid w:val="00772E92"/>
    <w:rsid w:val="00772EFB"/>
    <w:rsid w:val="00772F81"/>
    <w:rsid w:val="00772FBA"/>
    <w:rsid w:val="00773439"/>
    <w:rsid w:val="00773C0D"/>
    <w:rsid w:val="00773F0F"/>
    <w:rsid w:val="007740EE"/>
    <w:rsid w:val="00774C9C"/>
    <w:rsid w:val="00775027"/>
    <w:rsid w:val="0077518D"/>
    <w:rsid w:val="007752BE"/>
    <w:rsid w:val="007756B6"/>
    <w:rsid w:val="007761E5"/>
    <w:rsid w:val="007762B2"/>
    <w:rsid w:val="00776672"/>
    <w:rsid w:val="00776722"/>
    <w:rsid w:val="0077687A"/>
    <w:rsid w:val="00776DDC"/>
    <w:rsid w:val="00777DB8"/>
    <w:rsid w:val="00780419"/>
    <w:rsid w:val="0078072E"/>
    <w:rsid w:val="0078177F"/>
    <w:rsid w:val="00781985"/>
    <w:rsid w:val="00781B9E"/>
    <w:rsid w:val="00781BC0"/>
    <w:rsid w:val="00781C24"/>
    <w:rsid w:val="00781FBB"/>
    <w:rsid w:val="0078224B"/>
    <w:rsid w:val="0078337E"/>
    <w:rsid w:val="0078338C"/>
    <w:rsid w:val="0078359D"/>
    <w:rsid w:val="00783866"/>
    <w:rsid w:val="00783B96"/>
    <w:rsid w:val="007845A9"/>
    <w:rsid w:val="00784FC3"/>
    <w:rsid w:val="007854BE"/>
    <w:rsid w:val="007854EE"/>
    <w:rsid w:val="007857EB"/>
    <w:rsid w:val="00785B67"/>
    <w:rsid w:val="0078657E"/>
    <w:rsid w:val="00786B3B"/>
    <w:rsid w:val="00786CDF"/>
    <w:rsid w:val="00786CF7"/>
    <w:rsid w:val="00786DC7"/>
    <w:rsid w:val="0078786A"/>
    <w:rsid w:val="00787FF6"/>
    <w:rsid w:val="00790190"/>
    <w:rsid w:val="0079027C"/>
    <w:rsid w:val="007907DD"/>
    <w:rsid w:val="007909FA"/>
    <w:rsid w:val="00790AEA"/>
    <w:rsid w:val="00790AEB"/>
    <w:rsid w:val="00790B24"/>
    <w:rsid w:val="00791297"/>
    <w:rsid w:val="00791658"/>
    <w:rsid w:val="00791689"/>
    <w:rsid w:val="007923C1"/>
    <w:rsid w:val="0079270E"/>
    <w:rsid w:val="00792815"/>
    <w:rsid w:val="00792AEE"/>
    <w:rsid w:val="00792D65"/>
    <w:rsid w:val="00792F99"/>
    <w:rsid w:val="007931B1"/>
    <w:rsid w:val="0079351F"/>
    <w:rsid w:val="00793DDE"/>
    <w:rsid w:val="0079408D"/>
    <w:rsid w:val="007943D6"/>
    <w:rsid w:val="00794400"/>
    <w:rsid w:val="0079456D"/>
    <w:rsid w:val="00794D50"/>
    <w:rsid w:val="007955FE"/>
    <w:rsid w:val="0079564C"/>
    <w:rsid w:val="0079575E"/>
    <w:rsid w:val="00795846"/>
    <w:rsid w:val="007958AB"/>
    <w:rsid w:val="00795A56"/>
    <w:rsid w:val="0079627A"/>
    <w:rsid w:val="00796300"/>
    <w:rsid w:val="00796F2D"/>
    <w:rsid w:val="00796F49"/>
    <w:rsid w:val="00796FB0"/>
    <w:rsid w:val="00797877"/>
    <w:rsid w:val="007A00BE"/>
    <w:rsid w:val="007A0293"/>
    <w:rsid w:val="007A064D"/>
    <w:rsid w:val="007A13F0"/>
    <w:rsid w:val="007A164C"/>
    <w:rsid w:val="007A17EB"/>
    <w:rsid w:val="007A1811"/>
    <w:rsid w:val="007A1B9A"/>
    <w:rsid w:val="007A1FB8"/>
    <w:rsid w:val="007A207A"/>
    <w:rsid w:val="007A23BC"/>
    <w:rsid w:val="007A24C1"/>
    <w:rsid w:val="007A29E1"/>
    <w:rsid w:val="007A3735"/>
    <w:rsid w:val="007A38B5"/>
    <w:rsid w:val="007A4092"/>
    <w:rsid w:val="007A4592"/>
    <w:rsid w:val="007A4670"/>
    <w:rsid w:val="007A4AF3"/>
    <w:rsid w:val="007A4E3E"/>
    <w:rsid w:val="007A4F9D"/>
    <w:rsid w:val="007A532F"/>
    <w:rsid w:val="007A53CC"/>
    <w:rsid w:val="007A5820"/>
    <w:rsid w:val="007A59A1"/>
    <w:rsid w:val="007A59AE"/>
    <w:rsid w:val="007A59FA"/>
    <w:rsid w:val="007A59FE"/>
    <w:rsid w:val="007A5EF5"/>
    <w:rsid w:val="007A5F04"/>
    <w:rsid w:val="007A6229"/>
    <w:rsid w:val="007A6AA9"/>
    <w:rsid w:val="007A6AFF"/>
    <w:rsid w:val="007A6F65"/>
    <w:rsid w:val="007A70DC"/>
    <w:rsid w:val="007A74C9"/>
    <w:rsid w:val="007A74E2"/>
    <w:rsid w:val="007A7BEE"/>
    <w:rsid w:val="007A7ED3"/>
    <w:rsid w:val="007B018C"/>
    <w:rsid w:val="007B0395"/>
    <w:rsid w:val="007B0498"/>
    <w:rsid w:val="007B04CD"/>
    <w:rsid w:val="007B0520"/>
    <w:rsid w:val="007B077F"/>
    <w:rsid w:val="007B0783"/>
    <w:rsid w:val="007B0858"/>
    <w:rsid w:val="007B0877"/>
    <w:rsid w:val="007B0BB2"/>
    <w:rsid w:val="007B0DF7"/>
    <w:rsid w:val="007B0EF7"/>
    <w:rsid w:val="007B0F7F"/>
    <w:rsid w:val="007B0FDE"/>
    <w:rsid w:val="007B1B01"/>
    <w:rsid w:val="007B1C23"/>
    <w:rsid w:val="007B1FE7"/>
    <w:rsid w:val="007B2093"/>
    <w:rsid w:val="007B21C7"/>
    <w:rsid w:val="007B2246"/>
    <w:rsid w:val="007B250B"/>
    <w:rsid w:val="007B2561"/>
    <w:rsid w:val="007B28AD"/>
    <w:rsid w:val="007B3133"/>
    <w:rsid w:val="007B3EAD"/>
    <w:rsid w:val="007B4649"/>
    <w:rsid w:val="007B4822"/>
    <w:rsid w:val="007B490A"/>
    <w:rsid w:val="007B5068"/>
    <w:rsid w:val="007B5533"/>
    <w:rsid w:val="007B5920"/>
    <w:rsid w:val="007B5973"/>
    <w:rsid w:val="007B597E"/>
    <w:rsid w:val="007B5A2E"/>
    <w:rsid w:val="007B5B0D"/>
    <w:rsid w:val="007B5C12"/>
    <w:rsid w:val="007B604E"/>
    <w:rsid w:val="007B6CEF"/>
    <w:rsid w:val="007B6D84"/>
    <w:rsid w:val="007B6E28"/>
    <w:rsid w:val="007B749E"/>
    <w:rsid w:val="007B767F"/>
    <w:rsid w:val="007B7889"/>
    <w:rsid w:val="007B7918"/>
    <w:rsid w:val="007B7A4C"/>
    <w:rsid w:val="007B7E50"/>
    <w:rsid w:val="007C0171"/>
    <w:rsid w:val="007C0895"/>
    <w:rsid w:val="007C08EA"/>
    <w:rsid w:val="007C0DB0"/>
    <w:rsid w:val="007C1030"/>
    <w:rsid w:val="007C1087"/>
    <w:rsid w:val="007C1169"/>
    <w:rsid w:val="007C184F"/>
    <w:rsid w:val="007C1F26"/>
    <w:rsid w:val="007C2089"/>
    <w:rsid w:val="007C26D5"/>
    <w:rsid w:val="007C2A48"/>
    <w:rsid w:val="007C2CBB"/>
    <w:rsid w:val="007C33CF"/>
    <w:rsid w:val="007C3ACA"/>
    <w:rsid w:val="007C3B42"/>
    <w:rsid w:val="007C3EC6"/>
    <w:rsid w:val="007C431A"/>
    <w:rsid w:val="007C4B21"/>
    <w:rsid w:val="007C4DF8"/>
    <w:rsid w:val="007C522B"/>
    <w:rsid w:val="007C56E1"/>
    <w:rsid w:val="007C5830"/>
    <w:rsid w:val="007C596E"/>
    <w:rsid w:val="007C611D"/>
    <w:rsid w:val="007C6C9A"/>
    <w:rsid w:val="007C6E2F"/>
    <w:rsid w:val="007C6EFF"/>
    <w:rsid w:val="007C720C"/>
    <w:rsid w:val="007C7A3F"/>
    <w:rsid w:val="007D0157"/>
    <w:rsid w:val="007D01DA"/>
    <w:rsid w:val="007D02B0"/>
    <w:rsid w:val="007D0419"/>
    <w:rsid w:val="007D05F0"/>
    <w:rsid w:val="007D0987"/>
    <w:rsid w:val="007D1298"/>
    <w:rsid w:val="007D13B8"/>
    <w:rsid w:val="007D13DB"/>
    <w:rsid w:val="007D15C0"/>
    <w:rsid w:val="007D1977"/>
    <w:rsid w:val="007D1AD0"/>
    <w:rsid w:val="007D1B8D"/>
    <w:rsid w:val="007D1D2B"/>
    <w:rsid w:val="007D1D7C"/>
    <w:rsid w:val="007D245B"/>
    <w:rsid w:val="007D252D"/>
    <w:rsid w:val="007D26AC"/>
    <w:rsid w:val="007D293B"/>
    <w:rsid w:val="007D31CA"/>
    <w:rsid w:val="007D3399"/>
    <w:rsid w:val="007D3D2E"/>
    <w:rsid w:val="007D3F4F"/>
    <w:rsid w:val="007D3F92"/>
    <w:rsid w:val="007D43C5"/>
    <w:rsid w:val="007D459A"/>
    <w:rsid w:val="007D4AB6"/>
    <w:rsid w:val="007D4BBB"/>
    <w:rsid w:val="007D4F10"/>
    <w:rsid w:val="007D4F4A"/>
    <w:rsid w:val="007D50C1"/>
    <w:rsid w:val="007D5970"/>
    <w:rsid w:val="007D5BB1"/>
    <w:rsid w:val="007D5C8A"/>
    <w:rsid w:val="007D5CFC"/>
    <w:rsid w:val="007D5EFE"/>
    <w:rsid w:val="007D608B"/>
    <w:rsid w:val="007D6800"/>
    <w:rsid w:val="007D6EA5"/>
    <w:rsid w:val="007D7C44"/>
    <w:rsid w:val="007D7F1F"/>
    <w:rsid w:val="007E05E3"/>
    <w:rsid w:val="007E0DDE"/>
    <w:rsid w:val="007E100B"/>
    <w:rsid w:val="007E1028"/>
    <w:rsid w:val="007E130E"/>
    <w:rsid w:val="007E19DE"/>
    <w:rsid w:val="007E2867"/>
    <w:rsid w:val="007E2A11"/>
    <w:rsid w:val="007E2AA6"/>
    <w:rsid w:val="007E2E37"/>
    <w:rsid w:val="007E2F24"/>
    <w:rsid w:val="007E2FB5"/>
    <w:rsid w:val="007E320C"/>
    <w:rsid w:val="007E3233"/>
    <w:rsid w:val="007E3812"/>
    <w:rsid w:val="007E39CC"/>
    <w:rsid w:val="007E4127"/>
    <w:rsid w:val="007E439A"/>
    <w:rsid w:val="007E4456"/>
    <w:rsid w:val="007E4909"/>
    <w:rsid w:val="007E5078"/>
    <w:rsid w:val="007E57ED"/>
    <w:rsid w:val="007E61B9"/>
    <w:rsid w:val="007E6780"/>
    <w:rsid w:val="007E67FF"/>
    <w:rsid w:val="007E6B6F"/>
    <w:rsid w:val="007E6D21"/>
    <w:rsid w:val="007E73CA"/>
    <w:rsid w:val="007E79F3"/>
    <w:rsid w:val="007E7C0E"/>
    <w:rsid w:val="007E7D6B"/>
    <w:rsid w:val="007F07B2"/>
    <w:rsid w:val="007F15E4"/>
    <w:rsid w:val="007F1665"/>
    <w:rsid w:val="007F1D91"/>
    <w:rsid w:val="007F236A"/>
    <w:rsid w:val="007F2443"/>
    <w:rsid w:val="007F2C50"/>
    <w:rsid w:val="007F2C8D"/>
    <w:rsid w:val="007F3042"/>
    <w:rsid w:val="007F30D9"/>
    <w:rsid w:val="007F317A"/>
    <w:rsid w:val="007F37A8"/>
    <w:rsid w:val="007F37B0"/>
    <w:rsid w:val="007F3807"/>
    <w:rsid w:val="007F38ED"/>
    <w:rsid w:val="007F3C67"/>
    <w:rsid w:val="007F3CC9"/>
    <w:rsid w:val="007F3EB3"/>
    <w:rsid w:val="007F4408"/>
    <w:rsid w:val="007F44CF"/>
    <w:rsid w:val="007F45B6"/>
    <w:rsid w:val="007F4927"/>
    <w:rsid w:val="007F4A2B"/>
    <w:rsid w:val="007F547E"/>
    <w:rsid w:val="007F570E"/>
    <w:rsid w:val="007F57BE"/>
    <w:rsid w:val="007F60D5"/>
    <w:rsid w:val="007F63B1"/>
    <w:rsid w:val="007F6406"/>
    <w:rsid w:val="007F68B2"/>
    <w:rsid w:val="007F6BDC"/>
    <w:rsid w:val="007F6D21"/>
    <w:rsid w:val="007F6FED"/>
    <w:rsid w:val="007F7046"/>
    <w:rsid w:val="007F75A7"/>
    <w:rsid w:val="007F75C9"/>
    <w:rsid w:val="007F78B2"/>
    <w:rsid w:val="007F78E9"/>
    <w:rsid w:val="008001E4"/>
    <w:rsid w:val="00800550"/>
    <w:rsid w:val="008006F5"/>
    <w:rsid w:val="00800B0C"/>
    <w:rsid w:val="00800B4E"/>
    <w:rsid w:val="00800F0C"/>
    <w:rsid w:val="00801389"/>
    <w:rsid w:val="00801396"/>
    <w:rsid w:val="008015AA"/>
    <w:rsid w:val="00801A31"/>
    <w:rsid w:val="00801C19"/>
    <w:rsid w:val="008021C8"/>
    <w:rsid w:val="00802234"/>
    <w:rsid w:val="0080235B"/>
    <w:rsid w:val="0080239B"/>
    <w:rsid w:val="00802ADF"/>
    <w:rsid w:val="00802CE3"/>
    <w:rsid w:val="00802FCF"/>
    <w:rsid w:val="00803498"/>
    <w:rsid w:val="00803568"/>
    <w:rsid w:val="00803C18"/>
    <w:rsid w:val="008042DB"/>
    <w:rsid w:val="0080447A"/>
    <w:rsid w:val="00804E40"/>
    <w:rsid w:val="00805159"/>
    <w:rsid w:val="0080516F"/>
    <w:rsid w:val="00805375"/>
    <w:rsid w:val="0080596D"/>
    <w:rsid w:val="00805AB8"/>
    <w:rsid w:val="00806053"/>
    <w:rsid w:val="008064DF"/>
    <w:rsid w:val="00806674"/>
    <w:rsid w:val="0080679A"/>
    <w:rsid w:val="008070C4"/>
    <w:rsid w:val="008074BD"/>
    <w:rsid w:val="00807EDF"/>
    <w:rsid w:val="00807F49"/>
    <w:rsid w:val="0081000E"/>
    <w:rsid w:val="00810219"/>
    <w:rsid w:val="00810261"/>
    <w:rsid w:val="0081043D"/>
    <w:rsid w:val="00810E90"/>
    <w:rsid w:val="008110C5"/>
    <w:rsid w:val="0081117D"/>
    <w:rsid w:val="00811AB4"/>
    <w:rsid w:val="00811D6B"/>
    <w:rsid w:val="00812310"/>
    <w:rsid w:val="00812A9D"/>
    <w:rsid w:val="00812F3C"/>
    <w:rsid w:val="0081309F"/>
    <w:rsid w:val="0081359D"/>
    <w:rsid w:val="008135F6"/>
    <w:rsid w:val="00813D4C"/>
    <w:rsid w:val="00813D6B"/>
    <w:rsid w:val="008144B7"/>
    <w:rsid w:val="00814705"/>
    <w:rsid w:val="0081493F"/>
    <w:rsid w:val="008155E6"/>
    <w:rsid w:val="00815D9B"/>
    <w:rsid w:val="0081652B"/>
    <w:rsid w:val="008170F0"/>
    <w:rsid w:val="0081738A"/>
    <w:rsid w:val="00817BAA"/>
    <w:rsid w:val="00817DB8"/>
    <w:rsid w:val="00817E65"/>
    <w:rsid w:val="00820006"/>
    <w:rsid w:val="00820298"/>
    <w:rsid w:val="008202A9"/>
    <w:rsid w:val="00820360"/>
    <w:rsid w:val="0082040B"/>
    <w:rsid w:val="00820B14"/>
    <w:rsid w:val="00821343"/>
    <w:rsid w:val="008213D1"/>
    <w:rsid w:val="008215C6"/>
    <w:rsid w:val="00821AB4"/>
    <w:rsid w:val="00821F09"/>
    <w:rsid w:val="0082256B"/>
    <w:rsid w:val="00822780"/>
    <w:rsid w:val="00822F56"/>
    <w:rsid w:val="00823480"/>
    <w:rsid w:val="008235E5"/>
    <w:rsid w:val="0082428D"/>
    <w:rsid w:val="008243B9"/>
    <w:rsid w:val="00824BE9"/>
    <w:rsid w:val="00824EEF"/>
    <w:rsid w:val="00825B19"/>
    <w:rsid w:val="00825FE1"/>
    <w:rsid w:val="00826477"/>
    <w:rsid w:val="008267C2"/>
    <w:rsid w:val="00826DAA"/>
    <w:rsid w:val="00827290"/>
    <w:rsid w:val="00827300"/>
    <w:rsid w:val="0082770D"/>
    <w:rsid w:val="008277FC"/>
    <w:rsid w:val="00827915"/>
    <w:rsid w:val="00827AF7"/>
    <w:rsid w:val="00827E39"/>
    <w:rsid w:val="00830220"/>
    <w:rsid w:val="00830863"/>
    <w:rsid w:val="00830F69"/>
    <w:rsid w:val="00831164"/>
    <w:rsid w:val="00831596"/>
    <w:rsid w:val="00831711"/>
    <w:rsid w:val="00831804"/>
    <w:rsid w:val="00831832"/>
    <w:rsid w:val="00831891"/>
    <w:rsid w:val="0083193A"/>
    <w:rsid w:val="00831B6F"/>
    <w:rsid w:val="00832549"/>
    <w:rsid w:val="00832640"/>
    <w:rsid w:val="00832AC6"/>
    <w:rsid w:val="00833018"/>
    <w:rsid w:val="008338D3"/>
    <w:rsid w:val="00833BED"/>
    <w:rsid w:val="00833D67"/>
    <w:rsid w:val="00833FD9"/>
    <w:rsid w:val="008341D8"/>
    <w:rsid w:val="0083450C"/>
    <w:rsid w:val="0083479B"/>
    <w:rsid w:val="008348FF"/>
    <w:rsid w:val="00834BE6"/>
    <w:rsid w:val="00834C32"/>
    <w:rsid w:val="00834F55"/>
    <w:rsid w:val="00834F85"/>
    <w:rsid w:val="008351B3"/>
    <w:rsid w:val="00835262"/>
    <w:rsid w:val="008352D8"/>
    <w:rsid w:val="00835559"/>
    <w:rsid w:val="00835607"/>
    <w:rsid w:val="008356E8"/>
    <w:rsid w:val="00835863"/>
    <w:rsid w:val="00835E01"/>
    <w:rsid w:val="00835EC4"/>
    <w:rsid w:val="008360C7"/>
    <w:rsid w:val="008361BF"/>
    <w:rsid w:val="0083634D"/>
    <w:rsid w:val="00836665"/>
    <w:rsid w:val="00836B1D"/>
    <w:rsid w:val="00837119"/>
    <w:rsid w:val="0083736C"/>
    <w:rsid w:val="0083765E"/>
    <w:rsid w:val="00837749"/>
    <w:rsid w:val="00837BBA"/>
    <w:rsid w:val="00840645"/>
    <w:rsid w:val="00840778"/>
    <w:rsid w:val="00840AC7"/>
    <w:rsid w:val="008411FB"/>
    <w:rsid w:val="0084128F"/>
    <w:rsid w:val="00841843"/>
    <w:rsid w:val="008419B2"/>
    <w:rsid w:val="00841A95"/>
    <w:rsid w:val="00841B7C"/>
    <w:rsid w:val="00841D4C"/>
    <w:rsid w:val="00842204"/>
    <w:rsid w:val="00842510"/>
    <w:rsid w:val="00842611"/>
    <w:rsid w:val="008435E2"/>
    <w:rsid w:val="00843715"/>
    <w:rsid w:val="00843D99"/>
    <w:rsid w:val="00843E70"/>
    <w:rsid w:val="00843F8F"/>
    <w:rsid w:val="0084470C"/>
    <w:rsid w:val="00845254"/>
    <w:rsid w:val="008455B5"/>
    <w:rsid w:val="0084580C"/>
    <w:rsid w:val="00845A8A"/>
    <w:rsid w:val="008460EA"/>
    <w:rsid w:val="0084686C"/>
    <w:rsid w:val="00846AA4"/>
    <w:rsid w:val="008476CA"/>
    <w:rsid w:val="00847A6E"/>
    <w:rsid w:val="00847C3C"/>
    <w:rsid w:val="00847C4C"/>
    <w:rsid w:val="00847CBD"/>
    <w:rsid w:val="00847DB6"/>
    <w:rsid w:val="00850122"/>
    <w:rsid w:val="00850A6D"/>
    <w:rsid w:val="00850D79"/>
    <w:rsid w:val="0085104F"/>
    <w:rsid w:val="00851227"/>
    <w:rsid w:val="00851577"/>
    <w:rsid w:val="008515C3"/>
    <w:rsid w:val="0085170B"/>
    <w:rsid w:val="00851A15"/>
    <w:rsid w:val="00851FC8"/>
    <w:rsid w:val="008521BB"/>
    <w:rsid w:val="008521CE"/>
    <w:rsid w:val="008525C0"/>
    <w:rsid w:val="00852716"/>
    <w:rsid w:val="00852DAB"/>
    <w:rsid w:val="008532A5"/>
    <w:rsid w:val="008533B4"/>
    <w:rsid w:val="008533C4"/>
    <w:rsid w:val="00853581"/>
    <w:rsid w:val="00854259"/>
    <w:rsid w:val="00854DB3"/>
    <w:rsid w:val="00855553"/>
    <w:rsid w:val="00855620"/>
    <w:rsid w:val="008557CC"/>
    <w:rsid w:val="0085599A"/>
    <w:rsid w:val="00855B02"/>
    <w:rsid w:val="00855D40"/>
    <w:rsid w:val="00855FC5"/>
    <w:rsid w:val="00856411"/>
    <w:rsid w:val="008565C6"/>
    <w:rsid w:val="00856674"/>
    <w:rsid w:val="00856893"/>
    <w:rsid w:val="00856AB3"/>
    <w:rsid w:val="00857807"/>
    <w:rsid w:val="0085782C"/>
    <w:rsid w:val="00860095"/>
    <w:rsid w:val="00860416"/>
    <w:rsid w:val="00860503"/>
    <w:rsid w:val="00860535"/>
    <w:rsid w:val="00860997"/>
    <w:rsid w:val="00860A3D"/>
    <w:rsid w:val="00860C22"/>
    <w:rsid w:val="0086103D"/>
    <w:rsid w:val="008613BC"/>
    <w:rsid w:val="00861AD4"/>
    <w:rsid w:val="00861C43"/>
    <w:rsid w:val="00861ECB"/>
    <w:rsid w:val="008627F0"/>
    <w:rsid w:val="00863CBD"/>
    <w:rsid w:val="00863ED2"/>
    <w:rsid w:val="00863F1B"/>
    <w:rsid w:val="00864152"/>
    <w:rsid w:val="00864176"/>
    <w:rsid w:val="00864529"/>
    <w:rsid w:val="00864B5C"/>
    <w:rsid w:val="00865006"/>
    <w:rsid w:val="0086529F"/>
    <w:rsid w:val="00865C68"/>
    <w:rsid w:val="00866581"/>
    <w:rsid w:val="00866E93"/>
    <w:rsid w:val="00867322"/>
    <w:rsid w:val="00867355"/>
    <w:rsid w:val="0086741C"/>
    <w:rsid w:val="0087059A"/>
    <w:rsid w:val="00870BB0"/>
    <w:rsid w:val="00870C77"/>
    <w:rsid w:val="00870CB5"/>
    <w:rsid w:val="00870D3A"/>
    <w:rsid w:val="00870F82"/>
    <w:rsid w:val="00871180"/>
    <w:rsid w:val="0087229A"/>
    <w:rsid w:val="008725F8"/>
    <w:rsid w:val="00873722"/>
    <w:rsid w:val="00873C6C"/>
    <w:rsid w:val="00873F79"/>
    <w:rsid w:val="008748F8"/>
    <w:rsid w:val="00874B29"/>
    <w:rsid w:val="00874BCA"/>
    <w:rsid w:val="0087581B"/>
    <w:rsid w:val="008760A6"/>
    <w:rsid w:val="0087613A"/>
    <w:rsid w:val="0087688E"/>
    <w:rsid w:val="00877103"/>
    <w:rsid w:val="00877587"/>
    <w:rsid w:val="00881399"/>
    <w:rsid w:val="008815D3"/>
    <w:rsid w:val="008816A2"/>
    <w:rsid w:val="00881E9C"/>
    <w:rsid w:val="00882139"/>
    <w:rsid w:val="00882434"/>
    <w:rsid w:val="0088355B"/>
    <w:rsid w:val="00883593"/>
    <w:rsid w:val="008837DA"/>
    <w:rsid w:val="00883809"/>
    <w:rsid w:val="00883C45"/>
    <w:rsid w:val="00883D08"/>
    <w:rsid w:val="00883E66"/>
    <w:rsid w:val="00883FF3"/>
    <w:rsid w:val="00884621"/>
    <w:rsid w:val="0088572A"/>
    <w:rsid w:val="00885BBF"/>
    <w:rsid w:val="00885CF8"/>
    <w:rsid w:val="00886291"/>
    <w:rsid w:val="008866F7"/>
    <w:rsid w:val="00886D81"/>
    <w:rsid w:val="008871CF"/>
    <w:rsid w:val="008873C3"/>
    <w:rsid w:val="00887788"/>
    <w:rsid w:val="00887B54"/>
    <w:rsid w:val="00887D9A"/>
    <w:rsid w:val="00887FF0"/>
    <w:rsid w:val="008900A5"/>
    <w:rsid w:val="00890408"/>
    <w:rsid w:val="00890AB2"/>
    <w:rsid w:val="0089102A"/>
    <w:rsid w:val="00891D89"/>
    <w:rsid w:val="00891E48"/>
    <w:rsid w:val="00891FA9"/>
    <w:rsid w:val="008924DC"/>
    <w:rsid w:val="00892A9C"/>
    <w:rsid w:val="00892C60"/>
    <w:rsid w:val="0089323B"/>
    <w:rsid w:val="00893824"/>
    <w:rsid w:val="00893A13"/>
    <w:rsid w:val="00894DCB"/>
    <w:rsid w:val="00895012"/>
    <w:rsid w:val="008951B8"/>
    <w:rsid w:val="00895F49"/>
    <w:rsid w:val="00896134"/>
    <w:rsid w:val="008966A7"/>
    <w:rsid w:val="008968B7"/>
    <w:rsid w:val="00897259"/>
    <w:rsid w:val="00897833"/>
    <w:rsid w:val="008978A4"/>
    <w:rsid w:val="00897D6A"/>
    <w:rsid w:val="008A0B5B"/>
    <w:rsid w:val="008A18C2"/>
    <w:rsid w:val="008A231C"/>
    <w:rsid w:val="008A250B"/>
    <w:rsid w:val="008A25A3"/>
    <w:rsid w:val="008A2D40"/>
    <w:rsid w:val="008A2EB6"/>
    <w:rsid w:val="008A3012"/>
    <w:rsid w:val="008A32CE"/>
    <w:rsid w:val="008A351C"/>
    <w:rsid w:val="008A3A84"/>
    <w:rsid w:val="008A3D90"/>
    <w:rsid w:val="008A3FF8"/>
    <w:rsid w:val="008A415D"/>
    <w:rsid w:val="008A4711"/>
    <w:rsid w:val="008A4D7B"/>
    <w:rsid w:val="008A504C"/>
    <w:rsid w:val="008A55BC"/>
    <w:rsid w:val="008A5ECD"/>
    <w:rsid w:val="008A5F8D"/>
    <w:rsid w:val="008A620F"/>
    <w:rsid w:val="008A6433"/>
    <w:rsid w:val="008A64EC"/>
    <w:rsid w:val="008A655C"/>
    <w:rsid w:val="008A6883"/>
    <w:rsid w:val="008A68E2"/>
    <w:rsid w:val="008A68F4"/>
    <w:rsid w:val="008A6B00"/>
    <w:rsid w:val="008A7317"/>
    <w:rsid w:val="008A77D7"/>
    <w:rsid w:val="008A7FD8"/>
    <w:rsid w:val="008B06B6"/>
    <w:rsid w:val="008B1163"/>
    <w:rsid w:val="008B11BC"/>
    <w:rsid w:val="008B17AE"/>
    <w:rsid w:val="008B1DC4"/>
    <w:rsid w:val="008B2118"/>
    <w:rsid w:val="008B2B4F"/>
    <w:rsid w:val="008B2E38"/>
    <w:rsid w:val="008B2EE3"/>
    <w:rsid w:val="008B30B2"/>
    <w:rsid w:val="008B3285"/>
    <w:rsid w:val="008B3327"/>
    <w:rsid w:val="008B3573"/>
    <w:rsid w:val="008B3878"/>
    <w:rsid w:val="008B3BB3"/>
    <w:rsid w:val="008B3BBE"/>
    <w:rsid w:val="008B3C6A"/>
    <w:rsid w:val="008B3D60"/>
    <w:rsid w:val="008B3E92"/>
    <w:rsid w:val="008B41C6"/>
    <w:rsid w:val="008B4AE5"/>
    <w:rsid w:val="008B4DEC"/>
    <w:rsid w:val="008B54C6"/>
    <w:rsid w:val="008B5C3C"/>
    <w:rsid w:val="008B5DD8"/>
    <w:rsid w:val="008B633D"/>
    <w:rsid w:val="008B66EC"/>
    <w:rsid w:val="008B685B"/>
    <w:rsid w:val="008B6929"/>
    <w:rsid w:val="008B6B4B"/>
    <w:rsid w:val="008B6E4F"/>
    <w:rsid w:val="008B6EB5"/>
    <w:rsid w:val="008B6F84"/>
    <w:rsid w:val="008B6FE5"/>
    <w:rsid w:val="008B72CC"/>
    <w:rsid w:val="008B7D7B"/>
    <w:rsid w:val="008B7E2C"/>
    <w:rsid w:val="008B7E63"/>
    <w:rsid w:val="008C02BA"/>
    <w:rsid w:val="008C0F38"/>
    <w:rsid w:val="008C10AC"/>
    <w:rsid w:val="008C130D"/>
    <w:rsid w:val="008C1B72"/>
    <w:rsid w:val="008C2464"/>
    <w:rsid w:val="008C246C"/>
    <w:rsid w:val="008C296B"/>
    <w:rsid w:val="008C297B"/>
    <w:rsid w:val="008C3063"/>
    <w:rsid w:val="008C3C3A"/>
    <w:rsid w:val="008C3C3B"/>
    <w:rsid w:val="008C4088"/>
    <w:rsid w:val="008C4204"/>
    <w:rsid w:val="008C4E3E"/>
    <w:rsid w:val="008C52BF"/>
    <w:rsid w:val="008C53D7"/>
    <w:rsid w:val="008C55E7"/>
    <w:rsid w:val="008C5815"/>
    <w:rsid w:val="008C62AF"/>
    <w:rsid w:val="008C683F"/>
    <w:rsid w:val="008C68EB"/>
    <w:rsid w:val="008C6C89"/>
    <w:rsid w:val="008C6DD8"/>
    <w:rsid w:val="008C7232"/>
    <w:rsid w:val="008C79B3"/>
    <w:rsid w:val="008C7AA0"/>
    <w:rsid w:val="008C7B48"/>
    <w:rsid w:val="008D08D0"/>
    <w:rsid w:val="008D1176"/>
    <w:rsid w:val="008D12C7"/>
    <w:rsid w:val="008D13B5"/>
    <w:rsid w:val="008D177E"/>
    <w:rsid w:val="008D1823"/>
    <w:rsid w:val="008D1B6E"/>
    <w:rsid w:val="008D1C02"/>
    <w:rsid w:val="008D1D12"/>
    <w:rsid w:val="008D2053"/>
    <w:rsid w:val="008D25B1"/>
    <w:rsid w:val="008D2695"/>
    <w:rsid w:val="008D2A23"/>
    <w:rsid w:val="008D3031"/>
    <w:rsid w:val="008D3471"/>
    <w:rsid w:val="008D41FB"/>
    <w:rsid w:val="008D4233"/>
    <w:rsid w:val="008D4456"/>
    <w:rsid w:val="008D4B50"/>
    <w:rsid w:val="008D4E5D"/>
    <w:rsid w:val="008D4F69"/>
    <w:rsid w:val="008D534F"/>
    <w:rsid w:val="008D574B"/>
    <w:rsid w:val="008D5BBA"/>
    <w:rsid w:val="008D65D5"/>
    <w:rsid w:val="008D6ADA"/>
    <w:rsid w:val="008D6C92"/>
    <w:rsid w:val="008D6FE3"/>
    <w:rsid w:val="008D7162"/>
    <w:rsid w:val="008D7445"/>
    <w:rsid w:val="008D79B0"/>
    <w:rsid w:val="008D7EB5"/>
    <w:rsid w:val="008D7EC5"/>
    <w:rsid w:val="008D7FBE"/>
    <w:rsid w:val="008E0475"/>
    <w:rsid w:val="008E091C"/>
    <w:rsid w:val="008E0D4B"/>
    <w:rsid w:val="008E13F9"/>
    <w:rsid w:val="008E1720"/>
    <w:rsid w:val="008E17D6"/>
    <w:rsid w:val="008E1DE1"/>
    <w:rsid w:val="008E222D"/>
    <w:rsid w:val="008E2527"/>
    <w:rsid w:val="008E2680"/>
    <w:rsid w:val="008E2913"/>
    <w:rsid w:val="008E2E81"/>
    <w:rsid w:val="008E334C"/>
    <w:rsid w:val="008E3453"/>
    <w:rsid w:val="008E36F0"/>
    <w:rsid w:val="008E393F"/>
    <w:rsid w:val="008E3E96"/>
    <w:rsid w:val="008E402D"/>
    <w:rsid w:val="008E4124"/>
    <w:rsid w:val="008E42EE"/>
    <w:rsid w:val="008E4497"/>
    <w:rsid w:val="008E4759"/>
    <w:rsid w:val="008E4D1B"/>
    <w:rsid w:val="008E4DC3"/>
    <w:rsid w:val="008E4E02"/>
    <w:rsid w:val="008E4EA9"/>
    <w:rsid w:val="008E5021"/>
    <w:rsid w:val="008E51F9"/>
    <w:rsid w:val="008E5306"/>
    <w:rsid w:val="008E557C"/>
    <w:rsid w:val="008E5796"/>
    <w:rsid w:val="008E636E"/>
    <w:rsid w:val="008E6795"/>
    <w:rsid w:val="008E6897"/>
    <w:rsid w:val="008E692A"/>
    <w:rsid w:val="008E6937"/>
    <w:rsid w:val="008E6DB1"/>
    <w:rsid w:val="008E6E3B"/>
    <w:rsid w:val="008E71D7"/>
    <w:rsid w:val="008E7515"/>
    <w:rsid w:val="008E7ABD"/>
    <w:rsid w:val="008E7C68"/>
    <w:rsid w:val="008F063C"/>
    <w:rsid w:val="008F0D4C"/>
    <w:rsid w:val="008F0DAA"/>
    <w:rsid w:val="008F12E3"/>
    <w:rsid w:val="008F13AE"/>
    <w:rsid w:val="008F14A6"/>
    <w:rsid w:val="008F175B"/>
    <w:rsid w:val="008F183A"/>
    <w:rsid w:val="008F1C03"/>
    <w:rsid w:val="008F1C67"/>
    <w:rsid w:val="008F1F72"/>
    <w:rsid w:val="008F2440"/>
    <w:rsid w:val="008F2632"/>
    <w:rsid w:val="008F2AFD"/>
    <w:rsid w:val="008F2E3A"/>
    <w:rsid w:val="008F32F8"/>
    <w:rsid w:val="008F342C"/>
    <w:rsid w:val="008F34D5"/>
    <w:rsid w:val="008F35EA"/>
    <w:rsid w:val="008F3857"/>
    <w:rsid w:val="008F3A31"/>
    <w:rsid w:val="008F3CE1"/>
    <w:rsid w:val="008F3F95"/>
    <w:rsid w:val="008F49E2"/>
    <w:rsid w:val="008F4A43"/>
    <w:rsid w:val="008F5040"/>
    <w:rsid w:val="008F53F7"/>
    <w:rsid w:val="008F54F1"/>
    <w:rsid w:val="008F5D7A"/>
    <w:rsid w:val="008F5E42"/>
    <w:rsid w:val="008F5FC2"/>
    <w:rsid w:val="008F6ABC"/>
    <w:rsid w:val="008F6DF1"/>
    <w:rsid w:val="008F70A8"/>
    <w:rsid w:val="008F72D1"/>
    <w:rsid w:val="008F797E"/>
    <w:rsid w:val="008F7F5E"/>
    <w:rsid w:val="008F7F88"/>
    <w:rsid w:val="008F7FDE"/>
    <w:rsid w:val="0090019E"/>
    <w:rsid w:val="009006DA"/>
    <w:rsid w:val="00900935"/>
    <w:rsid w:val="00900C97"/>
    <w:rsid w:val="00900E11"/>
    <w:rsid w:val="009010C2"/>
    <w:rsid w:val="00901218"/>
    <w:rsid w:val="009016BA"/>
    <w:rsid w:val="00901891"/>
    <w:rsid w:val="009018BD"/>
    <w:rsid w:val="00901962"/>
    <w:rsid w:val="0090215F"/>
    <w:rsid w:val="009027FE"/>
    <w:rsid w:val="00902B86"/>
    <w:rsid w:val="00902EC6"/>
    <w:rsid w:val="00902EF2"/>
    <w:rsid w:val="009030C3"/>
    <w:rsid w:val="00903546"/>
    <w:rsid w:val="009035D9"/>
    <w:rsid w:val="00903BC8"/>
    <w:rsid w:val="00903CFC"/>
    <w:rsid w:val="0090400B"/>
    <w:rsid w:val="0090402C"/>
    <w:rsid w:val="00904040"/>
    <w:rsid w:val="0090407B"/>
    <w:rsid w:val="00904A06"/>
    <w:rsid w:val="00904E4E"/>
    <w:rsid w:val="0090542C"/>
    <w:rsid w:val="009059FC"/>
    <w:rsid w:val="00905B24"/>
    <w:rsid w:val="00905CA7"/>
    <w:rsid w:val="00906B3F"/>
    <w:rsid w:val="00906C7D"/>
    <w:rsid w:val="00906F0B"/>
    <w:rsid w:val="0090710F"/>
    <w:rsid w:val="00907138"/>
    <w:rsid w:val="00907491"/>
    <w:rsid w:val="00907552"/>
    <w:rsid w:val="009076A0"/>
    <w:rsid w:val="00910259"/>
    <w:rsid w:val="0091084C"/>
    <w:rsid w:val="00910C0F"/>
    <w:rsid w:val="00910D34"/>
    <w:rsid w:val="00910EBF"/>
    <w:rsid w:val="00911016"/>
    <w:rsid w:val="0091132C"/>
    <w:rsid w:val="009115E2"/>
    <w:rsid w:val="00911F36"/>
    <w:rsid w:val="00912182"/>
    <w:rsid w:val="00912240"/>
    <w:rsid w:val="00912562"/>
    <w:rsid w:val="00912804"/>
    <w:rsid w:val="0091292D"/>
    <w:rsid w:val="009131C3"/>
    <w:rsid w:val="009132E1"/>
    <w:rsid w:val="009135CE"/>
    <w:rsid w:val="009139B5"/>
    <w:rsid w:val="00913A0D"/>
    <w:rsid w:val="00913A31"/>
    <w:rsid w:val="00913BB6"/>
    <w:rsid w:val="00913C4B"/>
    <w:rsid w:val="00913F01"/>
    <w:rsid w:val="009142AD"/>
    <w:rsid w:val="009143D1"/>
    <w:rsid w:val="00914C8E"/>
    <w:rsid w:val="00914CF1"/>
    <w:rsid w:val="00914CF5"/>
    <w:rsid w:val="00914F64"/>
    <w:rsid w:val="0091549C"/>
    <w:rsid w:val="009155C4"/>
    <w:rsid w:val="0091564F"/>
    <w:rsid w:val="0091592E"/>
    <w:rsid w:val="00916254"/>
    <w:rsid w:val="00917000"/>
    <w:rsid w:val="009176D4"/>
    <w:rsid w:val="00917BC3"/>
    <w:rsid w:val="00917E3E"/>
    <w:rsid w:val="00920CE2"/>
    <w:rsid w:val="0092128D"/>
    <w:rsid w:val="009212B9"/>
    <w:rsid w:val="00921D64"/>
    <w:rsid w:val="009220CE"/>
    <w:rsid w:val="009221BB"/>
    <w:rsid w:val="0092237D"/>
    <w:rsid w:val="00922843"/>
    <w:rsid w:val="00922CC9"/>
    <w:rsid w:val="00922D48"/>
    <w:rsid w:val="009233BA"/>
    <w:rsid w:val="0092361A"/>
    <w:rsid w:val="0092370E"/>
    <w:rsid w:val="00923ED0"/>
    <w:rsid w:val="00923F0D"/>
    <w:rsid w:val="00923FF3"/>
    <w:rsid w:val="00924400"/>
    <w:rsid w:val="00924402"/>
    <w:rsid w:val="009245C0"/>
    <w:rsid w:val="009245D1"/>
    <w:rsid w:val="00924A52"/>
    <w:rsid w:val="00924A5F"/>
    <w:rsid w:val="009251D7"/>
    <w:rsid w:val="0092526B"/>
    <w:rsid w:val="009254AE"/>
    <w:rsid w:val="0092598E"/>
    <w:rsid w:val="00926387"/>
    <w:rsid w:val="0092643D"/>
    <w:rsid w:val="009264A6"/>
    <w:rsid w:val="009266E9"/>
    <w:rsid w:val="00926917"/>
    <w:rsid w:val="00926E1B"/>
    <w:rsid w:val="009273A1"/>
    <w:rsid w:val="00927400"/>
    <w:rsid w:val="00927436"/>
    <w:rsid w:val="0092764A"/>
    <w:rsid w:val="00927871"/>
    <w:rsid w:val="009300DE"/>
    <w:rsid w:val="009305A0"/>
    <w:rsid w:val="009306CD"/>
    <w:rsid w:val="009307B7"/>
    <w:rsid w:val="009310B3"/>
    <w:rsid w:val="009315A6"/>
    <w:rsid w:val="009315C2"/>
    <w:rsid w:val="0093252A"/>
    <w:rsid w:val="00932921"/>
    <w:rsid w:val="009329CF"/>
    <w:rsid w:val="00932D5C"/>
    <w:rsid w:val="0093311B"/>
    <w:rsid w:val="00933195"/>
    <w:rsid w:val="00933572"/>
    <w:rsid w:val="009337ED"/>
    <w:rsid w:val="00933BDF"/>
    <w:rsid w:val="00933D6E"/>
    <w:rsid w:val="00933DCF"/>
    <w:rsid w:val="00934141"/>
    <w:rsid w:val="009342A7"/>
    <w:rsid w:val="00935342"/>
    <w:rsid w:val="00935852"/>
    <w:rsid w:val="00935A15"/>
    <w:rsid w:val="00935D13"/>
    <w:rsid w:val="009362E6"/>
    <w:rsid w:val="00936DD2"/>
    <w:rsid w:val="00936EC7"/>
    <w:rsid w:val="00937087"/>
    <w:rsid w:val="009376D3"/>
    <w:rsid w:val="0093770D"/>
    <w:rsid w:val="0093788B"/>
    <w:rsid w:val="0094041D"/>
    <w:rsid w:val="009406EE"/>
    <w:rsid w:val="00940938"/>
    <w:rsid w:val="00940AF5"/>
    <w:rsid w:val="009417C8"/>
    <w:rsid w:val="0094195D"/>
    <w:rsid w:val="0094199F"/>
    <w:rsid w:val="00941B16"/>
    <w:rsid w:val="0094212E"/>
    <w:rsid w:val="00942A5E"/>
    <w:rsid w:val="00942F33"/>
    <w:rsid w:val="0094351E"/>
    <w:rsid w:val="009435E6"/>
    <w:rsid w:val="00943684"/>
    <w:rsid w:val="00943C8C"/>
    <w:rsid w:val="00943DB7"/>
    <w:rsid w:val="00943E20"/>
    <w:rsid w:val="009442BE"/>
    <w:rsid w:val="009443E4"/>
    <w:rsid w:val="00944437"/>
    <w:rsid w:val="00944479"/>
    <w:rsid w:val="009447E7"/>
    <w:rsid w:val="00944E0C"/>
    <w:rsid w:val="00945013"/>
    <w:rsid w:val="00945DF6"/>
    <w:rsid w:val="00946604"/>
    <w:rsid w:val="0094680C"/>
    <w:rsid w:val="00946ACA"/>
    <w:rsid w:val="00947CFC"/>
    <w:rsid w:val="00947F3E"/>
    <w:rsid w:val="00950128"/>
    <w:rsid w:val="00950212"/>
    <w:rsid w:val="009502FF"/>
    <w:rsid w:val="0095045F"/>
    <w:rsid w:val="00950496"/>
    <w:rsid w:val="0095074F"/>
    <w:rsid w:val="00950B50"/>
    <w:rsid w:val="00950BB6"/>
    <w:rsid w:val="009510C6"/>
    <w:rsid w:val="009513E8"/>
    <w:rsid w:val="00951A9D"/>
    <w:rsid w:val="00951CBD"/>
    <w:rsid w:val="00951E09"/>
    <w:rsid w:val="00951E0A"/>
    <w:rsid w:val="00951E92"/>
    <w:rsid w:val="00952443"/>
    <w:rsid w:val="0095261F"/>
    <w:rsid w:val="0095264C"/>
    <w:rsid w:val="00952A85"/>
    <w:rsid w:val="00952AA9"/>
    <w:rsid w:val="00953777"/>
    <w:rsid w:val="00953DA0"/>
    <w:rsid w:val="00954163"/>
    <w:rsid w:val="00954659"/>
    <w:rsid w:val="009546E2"/>
    <w:rsid w:val="009547A0"/>
    <w:rsid w:val="0095484A"/>
    <w:rsid w:val="00954BFE"/>
    <w:rsid w:val="00955072"/>
    <w:rsid w:val="00955289"/>
    <w:rsid w:val="009553C9"/>
    <w:rsid w:val="0095548B"/>
    <w:rsid w:val="009554F0"/>
    <w:rsid w:val="00955C71"/>
    <w:rsid w:val="0095669A"/>
    <w:rsid w:val="0095690F"/>
    <w:rsid w:val="009571B3"/>
    <w:rsid w:val="00957DA3"/>
    <w:rsid w:val="00957E79"/>
    <w:rsid w:val="0096085E"/>
    <w:rsid w:val="00960872"/>
    <w:rsid w:val="00960E09"/>
    <w:rsid w:val="00961174"/>
    <w:rsid w:val="00961ADC"/>
    <w:rsid w:val="00961C3C"/>
    <w:rsid w:val="0096200E"/>
    <w:rsid w:val="0096215D"/>
    <w:rsid w:val="009621C4"/>
    <w:rsid w:val="0096283A"/>
    <w:rsid w:val="009632B4"/>
    <w:rsid w:val="0096363C"/>
    <w:rsid w:val="0096374E"/>
    <w:rsid w:val="00963AEF"/>
    <w:rsid w:val="00963BBF"/>
    <w:rsid w:val="00963FE0"/>
    <w:rsid w:val="0096416D"/>
    <w:rsid w:val="0096430D"/>
    <w:rsid w:val="00964A8F"/>
    <w:rsid w:val="00964AA4"/>
    <w:rsid w:val="00964C1F"/>
    <w:rsid w:val="00964CBD"/>
    <w:rsid w:val="00964D4B"/>
    <w:rsid w:val="00965314"/>
    <w:rsid w:val="00965698"/>
    <w:rsid w:val="00965CD1"/>
    <w:rsid w:val="00965E12"/>
    <w:rsid w:val="00966548"/>
    <w:rsid w:val="009666EA"/>
    <w:rsid w:val="009668A4"/>
    <w:rsid w:val="009668F2"/>
    <w:rsid w:val="00966AB2"/>
    <w:rsid w:val="00966D07"/>
    <w:rsid w:val="00966EEC"/>
    <w:rsid w:val="00966F64"/>
    <w:rsid w:val="00966F75"/>
    <w:rsid w:val="009673EB"/>
    <w:rsid w:val="0096745F"/>
    <w:rsid w:val="00967AAA"/>
    <w:rsid w:val="00970068"/>
    <w:rsid w:val="00970952"/>
    <w:rsid w:val="00970D25"/>
    <w:rsid w:val="00971001"/>
    <w:rsid w:val="00971578"/>
    <w:rsid w:val="009716F2"/>
    <w:rsid w:val="00971EEF"/>
    <w:rsid w:val="009720A8"/>
    <w:rsid w:val="009721C5"/>
    <w:rsid w:val="00972B47"/>
    <w:rsid w:val="00972B88"/>
    <w:rsid w:val="0097329A"/>
    <w:rsid w:val="00973EA1"/>
    <w:rsid w:val="009745CA"/>
    <w:rsid w:val="00974970"/>
    <w:rsid w:val="00974B92"/>
    <w:rsid w:val="0097509A"/>
    <w:rsid w:val="00975BEB"/>
    <w:rsid w:val="00975C09"/>
    <w:rsid w:val="00976854"/>
    <w:rsid w:val="00976896"/>
    <w:rsid w:val="0097704C"/>
    <w:rsid w:val="00977149"/>
    <w:rsid w:val="009773AF"/>
    <w:rsid w:val="009777EF"/>
    <w:rsid w:val="00977BA8"/>
    <w:rsid w:val="00980C81"/>
    <w:rsid w:val="00980CDF"/>
    <w:rsid w:val="00980D6E"/>
    <w:rsid w:val="009817A1"/>
    <w:rsid w:val="009817BD"/>
    <w:rsid w:val="00981BF9"/>
    <w:rsid w:val="00981C58"/>
    <w:rsid w:val="00981CD8"/>
    <w:rsid w:val="009823FE"/>
    <w:rsid w:val="0098266E"/>
    <w:rsid w:val="0098287D"/>
    <w:rsid w:val="00982AB6"/>
    <w:rsid w:val="00982CE8"/>
    <w:rsid w:val="00982ED0"/>
    <w:rsid w:val="00982F3A"/>
    <w:rsid w:val="00983016"/>
    <w:rsid w:val="00983C62"/>
    <w:rsid w:val="009846E7"/>
    <w:rsid w:val="0098470C"/>
    <w:rsid w:val="0098489A"/>
    <w:rsid w:val="00984E5A"/>
    <w:rsid w:val="00984F03"/>
    <w:rsid w:val="00985084"/>
    <w:rsid w:val="00985135"/>
    <w:rsid w:val="00985715"/>
    <w:rsid w:val="00985933"/>
    <w:rsid w:val="009860FA"/>
    <w:rsid w:val="00986595"/>
    <w:rsid w:val="009867BC"/>
    <w:rsid w:val="00986B80"/>
    <w:rsid w:val="00986BF9"/>
    <w:rsid w:val="00986DDD"/>
    <w:rsid w:val="00986DFD"/>
    <w:rsid w:val="0098714F"/>
    <w:rsid w:val="0098723D"/>
    <w:rsid w:val="009872D9"/>
    <w:rsid w:val="0098758D"/>
    <w:rsid w:val="00987B75"/>
    <w:rsid w:val="00990277"/>
    <w:rsid w:val="00990CBD"/>
    <w:rsid w:val="00990EAA"/>
    <w:rsid w:val="009916CF"/>
    <w:rsid w:val="00991A66"/>
    <w:rsid w:val="00991E49"/>
    <w:rsid w:val="00991F28"/>
    <w:rsid w:val="009921ED"/>
    <w:rsid w:val="0099230B"/>
    <w:rsid w:val="009923BD"/>
    <w:rsid w:val="009924F4"/>
    <w:rsid w:val="0099279B"/>
    <w:rsid w:val="009929E0"/>
    <w:rsid w:val="00992B82"/>
    <w:rsid w:val="00993AE2"/>
    <w:rsid w:val="00993D60"/>
    <w:rsid w:val="00994092"/>
    <w:rsid w:val="00994449"/>
    <w:rsid w:val="009946BA"/>
    <w:rsid w:val="00994D56"/>
    <w:rsid w:val="00994F22"/>
    <w:rsid w:val="00995099"/>
    <w:rsid w:val="009950E7"/>
    <w:rsid w:val="00995897"/>
    <w:rsid w:val="00995FB9"/>
    <w:rsid w:val="0099619C"/>
    <w:rsid w:val="00996328"/>
    <w:rsid w:val="009963DC"/>
    <w:rsid w:val="00996546"/>
    <w:rsid w:val="0099677B"/>
    <w:rsid w:val="00996ECA"/>
    <w:rsid w:val="0099756B"/>
    <w:rsid w:val="009975B6"/>
    <w:rsid w:val="0099762D"/>
    <w:rsid w:val="009976D4"/>
    <w:rsid w:val="00997A05"/>
    <w:rsid w:val="00997C90"/>
    <w:rsid w:val="00997D47"/>
    <w:rsid w:val="009A01C9"/>
    <w:rsid w:val="009A049B"/>
    <w:rsid w:val="009A0614"/>
    <w:rsid w:val="009A0721"/>
    <w:rsid w:val="009A0DA3"/>
    <w:rsid w:val="009A1238"/>
    <w:rsid w:val="009A1830"/>
    <w:rsid w:val="009A1925"/>
    <w:rsid w:val="009A22AB"/>
    <w:rsid w:val="009A26EC"/>
    <w:rsid w:val="009A2B0B"/>
    <w:rsid w:val="009A2BE6"/>
    <w:rsid w:val="009A2BF3"/>
    <w:rsid w:val="009A2CAA"/>
    <w:rsid w:val="009A2E17"/>
    <w:rsid w:val="009A3183"/>
    <w:rsid w:val="009A3349"/>
    <w:rsid w:val="009A3949"/>
    <w:rsid w:val="009A3AD7"/>
    <w:rsid w:val="009A3AE4"/>
    <w:rsid w:val="009A3C0B"/>
    <w:rsid w:val="009A3E9E"/>
    <w:rsid w:val="009A42FA"/>
    <w:rsid w:val="009A4923"/>
    <w:rsid w:val="009A4A80"/>
    <w:rsid w:val="009A52B2"/>
    <w:rsid w:val="009A567A"/>
    <w:rsid w:val="009A5D2C"/>
    <w:rsid w:val="009A5EB9"/>
    <w:rsid w:val="009A5FEB"/>
    <w:rsid w:val="009A60EA"/>
    <w:rsid w:val="009A69B2"/>
    <w:rsid w:val="009A7072"/>
    <w:rsid w:val="009A722E"/>
    <w:rsid w:val="009A7E0D"/>
    <w:rsid w:val="009B02A1"/>
    <w:rsid w:val="009B0599"/>
    <w:rsid w:val="009B06D8"/>
    <w:rsid w:val="009B09A1"/>
    <w:rsid w:val="009B0EF6"/>
    <w:rsid w:val="009B1627"/>
    <w:rsid w:val="009B17DF"/>
    <w:rsid w:val="009B193C"/>
    <w:rsid w:val="009B230B"/>
    <w:rsid w:val="009B2746"/>
    <w:rsid w:val="009B2AD3"/>
    <w:rsid w:val="009B2B41"/>
    <w:rsid w:val="009B2C46"/>
    <w:rsid w:val="009B2F66"/>
    <w:rsid w:val="009B3008"/>
    <w:rsid w:val="009B339B"/>
    <w:rsid w:val="009B34ED"/>
    <w:rsid w:val="009B3869"/>
    <w:rsid w:val="009B3B5F"/>
    <w:rsid w:val="009B3B96"/>
    <w:rsid w:val="009B3F6C"/>
    <w:rsid w:val="009B42FC"/>
    <w:rsid w:val="009B4343"/>
    <w:rsid w:val="009B452E"/>
    <w:rsid w:val="009B46A0"/>
    <w:rsid w:val="009B4AF9"/>
    <w:rsid w:val="009B4EB3"/>
    <w:rsid w:val="009B55EB"/>
    <w:rsid w:val="009B5A7B"/>
    <w:rsid w:val="009B5DE0"/>
    <w:rsid w:val="009B5F8A"/>
    <w:rsid w:val="009B6089"/>
    <w:rsid w:val="009B610D"/>
    <w:rsid w:val="009B6242"/>
    <w:rsid w:val="009B6460"/>
    <w:rsid w:val="009B6658"/>
    <w:rsid w:val="009B6901"/>
    <w:rsid w:val="009B69C9"/>
    <w:rsid w:val="009B6EC4"/>
    <w:rsid w:val="009B7174"/>
    <w:rsid w:val="009B7981"/>
    <w:rsid w:val="009B7A7C"/>
    <w:rsid w:val="009B7F36"/>
    <w:rsid w:val="009C008E"/>
    <w:rsid w:val="009C01FC"/>
    <w:rsid w:val="009C0432"/>
    <w:rsid w:val="009C06AD"/>
    <w:rsid w:val="009C078F"/>
    <w:rsid w:val="009C097F"/>
    <w:rsid w:val="009C0C53"/>
    <w:rsid w:val="009C105F"/>
    <w:rsid w:val="009C1416"/>
    <w:rsid w:val="009C197A"/>
    <w:rsid w:val="009C1E96"/>
    <w:rsid w:val="009C2127"/>
    <w:rsid w:val="009C24C8"/>
    <w:rsid w:val="009C3948"/>
    <w:rsid w:val="009C3959"/>
    <w:rsid w:val="009C3B78"/>
    <w:rsid w:val="009C3CA4"/>
    <w:rsid w:val="009C3EDC"/>
    <w:rsid w:val="009C403B"/>
    <w:rsid w:val="009C467E"/>
    <w:rsid w:val="009C48A5"/>
    <w:rsid w:val="009C57C3"/>
    <w:rsid w:val="009C59DB"/>
    <w:rsid w:val="009C6396"/>
    <w:rsid w:val="009C6416"/>
    <w:rsid w:val="009C6605"/>
    <w:rsid w:val="009C68B8"/>
    <w:rsid w:val="009C6A1C"/>
    <w:rsid w:val="009C6E50"/>
    <w:rsid w:val="009C7514"/>
    <w:rsid w:val="009C756A"/>
    <w:rsid w:val="009C7608"/>
    <w:rsid w:val="009C7CCF"/>
    <w:rsid w:val="009C7EB9"/>
    <w:rsid w:val="009D02BB"/>
    <w:rsid w:val="009D097E"/>
    <w:rsid w:val="009D0F68"/>
    <w:rsid w:val="009D13A5"/>
    <w:rsid w:val="009D1609"/>
    <w:rsid w:val="009D18A0"/>
    <w:rsid w:val="009D2E60"/>
    <w:rsid w:val="009D37CA"/>
    <w:rsid w:val="009D38B4"/>
    <w:rsid w:val="009D395D"/>
    <w:rsid w:val="009D3C4B"/>
    <w:rsid w:val="009D3E04"/>
    <w:rsid w:val="009D4802"/>
    <w:rsid w:val="009D4CCC"/>
    <w:rsid w:val="009D4D9C"/>
    <w:rsid w:val="009D4E24"/>
    <w:rsid w:val="009D5A62"/>
    <w:rsid w:val="009D5D18"/>
    <w:rsid w:val="009D66C9"/>
    <w:rsid w:val="009D6CD3"/>
    <w:rsid w:val="009D6DEE"/>
    <w:rsid w:val="009D7184"/>
    <w:rsid w:val="009D73E5"/>
    <w:rsid w:val="009D76DE"/>
    <w:rsid w:val="009D79A8"/>
    <w:rsid w:val="009D7B8F"/>
    <w:rsid w:val="009E03EA"/>
    <w:rsid w:val="009E05F0"/>
    <w:rsid w:val="009E0A57"/>
    <w:rsid w:val="009E0B95"/>
    <w:rsid w:val="009E1421"/>
    <w:rsid w:val="009E1E29"/>
    <w:rsid w:val="009E1E61"/>
    <w:rsid w:val="009E1F66"/>
    <w:rsid w:val="009E2230"/>
    <w:rsid w:val="009E2870"/>
    <w:rsid w:val="009E34FF"/>
    <w:rsid w:val="009E351C"/>
    <w:rsid w:val="009E3551"/>
    <w:rsid w:val="009E3750"/>
    <w:rsid w:val="009E39B6"/>
    <w:rsid w:val="009E3BC3"/>
    <w:rsid w:val="009E3D39"/>
    <w:rsid w:val="009E3E32"/>
    <w:rsid w:val="009E3EB1"/>
    <w:rsid w:val="009E4019"/>
    <w:rsid w:val="009E420B"/>
    <w:rsid w:val="009E425E"/>
    <w:rsid w:val="009E4A9D"/>
    <w:rsid w:val="009E4AB5"/>
    <w:rsid w:val="009E4B18"/>
    <w:rsid w:val="009E509C"/>
    <w:rsid w:val="009E5105"/>
    <w:rsid w:val="009E54CD"/>
    <w:rsid w:val="009E5650"/>
    <w:rsid w:val="009E5A5E"/>
    <w:rsid w:val="009E5F47"/>
    <w:rsid w:val="009E6C18"/>
    <w:rsid w:val="009E715B"/>
    <w:rsid w:val="009E71C8"/>
    <w:rsid w:val="009E771B"/>
    <w:rsid w:val="009E7873"/>
    <w:rsid w:val="009E799B"/>
    <w:rsid w:val="009E7C5D"/>
    <w:rsid w:val="009E7C6C"/>
    <w:rsid w:val="009F03AD"/>
    <w:rsid w:val="009F03FD"/>
    <w:rsid w:val="009F07FA"/>
    <w:rsid w:val="009F0D0F"/>
    <w:rsid w:val="009F0F15"/>
    <w:rsid w:val="009F0FFB"/>
    <w:rsid w:val="009F11AA"/>
    <w:rsid w:val="009F175A"/>
    <w:rsid w:val="009F1DD8"/>
    <w:rsid w:val="009F1F2E"/>
    <w:rsid w:val="009F2021"/>
    <w:rsid w:val="009F2114"/>
    <w:rsid w:val="009F2191"/>
    <w:rsid w:val="009F29F3"/>
    <w:rsid w:val="009F3241"/>
    <w:rsid w:val="009F4A9A"/>
    <w:rsid w:val="009F50DF"/>
    <w:rsid w:val="009F529B"/>
    <w:rsid w:val="009F56C8"/>
    <w:rsid w:val="009F5BD2"/>
    <w:rsid w:val="009F5F19"/>
    <w:rsid w:val="009F6DE1"/>
    <w:rsid w:val="009F711C"/>
    <w:rsid w:val="009F7387"/>
    <w:rsid w:val="009F74ED"/>
    <w:rsid w:val="009F7574"/>
    <w:rsid w:val="009F77C6"/>
    <w:rsid w:val="009F79EE"/>
    <w:rsid w:val="009F7A5A"/>
    <w:rsid w:val="009F7ACB"/>
    <w:rsid w:val="00A006E0"/>
    <w:rsid w:val="00A00B96"/>
    <w:rsid w:val="00A00C15"/>
    <w:rsid w:val="00A00FD3"/>
    <w:rsid w:val="00A0120F"/>
    <w:rsid w:val="00A01D7D"/>
    <w:rsid w:val="00A023EC"/>
    <w:rsid w:val="00A02536"/>
    <w:rsid w:val="00A0262F"/>
    <w:rsid w:val="00A02A4B"/>
    <w:rsid w:val="00A02A52"/>
    <w:rsid w:val="00A02E57"/>
    <w:rsid w:val="00A032C5"/>
    <w:rsid w:val="00A033BB"/>
    <w:rsid w:val="00A03973"/>
    <w:rsid w:val="00A0401C"/>
    <w:rsid w:val="00A04159"/>
    <w:rsid w:val="00A044C4"/>
    <w:rsid w:val="00A05033"/>
    <w:rsid w:val="00A050C8"/>
    <w:rsid w:val="00A057D7"/>
    <w:rsid w:val="00A05D1D"/>
    <w:rsid w:val="00A05EED"/>
    <w:rsid w:val="00A062AD"/>
    <w:rsid w:val="00A0637F"/>
    <w:rsid w:val="00A06DCB"/>
    <w:rsid w:val="00A07029"/>
    <w:rsid w:val="00A070C1"/>
    <w:rsid w:val="00A07599"/>
    <w:rsid w:val="00A07620"/>
    <w:rsid w:val="00A07D53"/>
    <w:rsid w:val="00A07E09"/>
    <w:rsid w:val="00A07FA9"/>
    <w:rsid w:val="00A105A6"/>
    <w:rsid w:val="00A1096A"/>
    <w:rsid w:val="00A10EF1"/>
    <w:rsid w:val="00A11385"/>
    <w:rsid w:val="00A11F49"/>
    <w:rsid w:val="00A127A3"/>
    <w:rsid w:val="00A12EED"/>
    <w:rsid w:val="00A130C2"/>
    <w:rsid w:val="00A13402"/>
    <w:rsid w:val="00A13406"/>
    <w:rsid w:val="00A13824"/>
    <w:rsid w:val="00A138CA"/>
    <w:rsid w:val="00A13B3B"/>
    <w:rsid w:val="00A13D80"/>
    <w:rsid w:val="00A14027"/>
    <w:rsid w:val="00A14098"/>
    <w:rsid w:val="00A14107"/>
    <w:rsid w:val="00A141C9"/>
    <w:rsid w:val="00A143BD"/>
    <w:rsid w:val="00A143F7"/>
    <w:rsid w:val="00A15E29"/>
    <w:rsid w:val="00A16245"/>
    <w:rsid w:val="00A16286"/>
    <w:rsid w:val="00A162B6"/>
    <w:rsid w:val="00A163AB"/>
    <w:rsid w:val="00A164E5"/>
    <w:rsid w:val="00A1687F"/>
    <w:rsid w:val="00A16A4C"/>
    <w:rsid w:val="00A16B11"/>
    <w:rsid w:val="00A1747F"/>
    <w:rsid w:val="00A1769C"/>
    <w:rsid w:val="00A17DC4"/>
    <w:rsid w:val="00A200AE"/>
    <w:rsid w:val="00A2059F"/>
    <w:rsid w:val="00A208D3"/>
    <w:rsid w:val="00A21361"/>
    <w:rsid w:val="00A21563"/>
    <w:rsid w:val="00A2180A"/>
    <w:rsid w:val="00A21C57"/>
    <w:rsid w:val="00A2243B"/>
    <w:rsid w:val="00A226C5"/>
    <w:rsid w:val="00A22E53"/>
    <w:rsid w:val="00A22F19"/>
    <w:rsid w:val="00A236BE"/>
    <w:rsid w:val="00A23C35"/>
    <w:rsid w:val="00A23F77"/>
    <w:rsid w:val="00A2475B"/>
    <w:rsid w:val="00A249CD"/>
    <w:rsid w:val="00A249FF"/>
    <w:rsid w:val="00A250E9"/>
    <w:rsid w:val="00A2548D"/>
    <w:rsid w:val="00A2592D"/>
    <w:rsid w:val="00A25985"/>
    <w:rsid w:val="00A25B31"/>
    <w:rsid w:val="00A25B50"/>
    <w:rsid w:val="00A26184"/>
    <w:rsid w:val="00A26535"/>
    <w:rsid w:val="00A26A29"/>
    <w:rsid w:val="00A26CFA"/>
    <w:rsid w:val="00A26DB6"/>
    <w:rsid w:val="00A26FB0"/>
    <w:rsid w:val="00A2727A"/>
    <w:rsid w:val="00A27DA6"/>
    <w:rsid w:val="00A30168"/>
    <w:rsid w:val="00A302A1"/>
    <w:rsid w:val="00A30319"/>
    <w:rsid w:val="00A3084B"/>
    <w:rsid w:val="00A30CA0"/>
    <w:rsid w:val="00A30F84"/>
    <w:rsid w:val="00A31561"/>
    <w:rsid w:val="00A3182C"/>
    <w:rsid w:val="00A31A56"/>
    <w:rsid w:val="00A32200"/>
    <w:rsid w:val="00A32795"/>
    <w:rsid w:val="00A32B20"/>
    <w:rsid w:val="00A32C65"/>
    <w:rsid w:val="00A32DF2"/>
    <w:rsid w:val="00A33239"/>
    <w:rsid w:val="00A33264"/>
    <w:rsid w:val="00A3327B"/>
    <w:rsid w:val="00A33428"/>
    <w:rsid w:val="00A3346F"/>
    <w:rsid w:val="00A335B0"/>
    <w:rsid w:val="00A33875"/>
    <w:rsid w:val="00A33A2B"/>
    <w:rsid w:val="00A33E30"/>
    <w:rsid w:val="00A33EBB"/>
    <w:rsid w:val="00A3447D"/>
    <w:rsid w:val="00A347A2"/>
    <w:rsid w:val="00A35A08"/>
    <w:rsid w:val="00A35A3B"/>
    <w:rsid w:val="00A35CE8"/>
    <w:rsid w:val="00A3617F"/>
    <w:rsid w:val="00A36658"/>
    <w:rsid w:val="00A3715B"/>
    <w:rsid w:val="00A3727F"/>
    <w:rsid w:val="00A37469"/>
    <w:rsid w:val="00A37692"/>
    <w:rsid w:val="00A37ECC"/>
    <w:rsid w:val="00A4062E"/>
    <w:rsid w:val="00A406B7"/>
    <w:rsid w:val="00A40704"/>
    <w:rsid w:val="00A4093F"/>
    <w:rsid w:val="00A40DEC"/>
    <w:rsid w:val="00A41171"/>
    <w:rsid w:val="00A414E5"/>
    <w:rsid w:val="00A4175E"/>
    <w:rsid w:val="00A41A29"/>
    <w:rsid w:val="00A41A75"/>
    <w:rsid w:val="00A41C0E"/>
    <w:rsid w:val="00A42129"/>
    <w:rsid w:val="00A421A4"/>
    <w:rsid w:val="00A42222"/>
    <w:rsid w:val="00A42964"/>
    <w:rsid w:val="00A429F9"/>
    <w:rsid w:val="00A43BEA"/>
    <w:rsid w:val="00A4414C"/>
    <w:rsid w:val="00A44A17"/>
    <w:rsid w:val="00A453B3"/>
    <w:rsid w:val="00A457A6"/>
    <w:rsid w:val="00A4582D"/>
    <w:rsid w:val="00A4587C"/>
    <w:rsid w:val="00A45CC1"/>
    <w:rsid w:val="00A46789"/>
    <w:rsid w:val="00A46B1F"/>
    <w:rsid w:val="00A4712B"/>
    <w:rsid w:val="00A47D13"/>
    <w:rsid w:val="00A47EA2"/>
    <w:rsid w:val="00A50A19"/>
    <w:rsid w:val="00A50C5B"/>
    <w:rsid w:val="00A50EDC"/>
    <w:rsid w:val="00A50F54"/>
    <w:rsid w:val="00A5127E"/>
    <w:rsid w:val="00A512C7"/>
    <w:rsid w:val="00A516BF"/>
    <w:rsid w:val="00A51A3C"/>
    <w:rsid w:val="00A51B71"/>
    <w:rsid w:val="00A51CC8"/>
    <w:rsid w:val="00A5223D"/>
    <w:rsid w:val="00A529EE"/>
    <w:rsid w:val="00A52A33"/>
    <w:rsid w:val="00A5311A"/>
    <w:rsid w:val="00A534C6"/>
    <w:rsid w:val="00A5359D"/>
    <w:rsid w:val="00A541C9"/>
    <w:rsid w:val="00A54802"/>
    <w:rsid w:val="00A54B78"/>
    <w:rsid w:val="00A55365"/>
    <w:rsid w:val="00A557E8"/>
    <w:rsid w:val="00A5583A"/>
    <w:rsid w:val="00A558FA"/>
    <w:rsid w:val="00A55D3E"/>
    <w:rsid w:val="00A56409"/>
    <w:rsid w:val="00A5668E"/>
    <w:rsid w:val="00A56CA5"/>
    <w:rsid w:val="00A56CD4"/>
    <w:rsid w:val="00A5711E"/>
    <w:rsid w:val="00A57879"/>
    <w:rsid w:val="00A600E4"/>
    <w:rsid w:val="00A60D14"/>
    <w:rsid w:val="00A60F8F"/>
    <w:rsid w:val="00A6130D"/>
    <w:rsid w:val="00A61584"/>
    <w:rsid w:val="00A61873"/>
    <w:rsid w:val="00A61B04"/>
    <w:rsid w:val="00A61C30"/>
    <w:rsid w:val="00A61F68"/>
    <w:rsid w:val="00A62217"/>
    <w:rsid w:val="00A62450"/>
    <w:rsid w:val="00A6297D"/>
    <w:rsid w:val="00A63AEA"/>
    <w:rsid w:val="00A63DC8"/>
    <w:rsid w:val="00A63F57"/>
    <w:rsid w:val="00A64617"/>
    <w:rsid w:val="00A647A6"/>
    <w:rsid w:val="00A648C1"/>
    <w:rsid w:val="00A64F55"/>
    <w:rsid w:val="00A6529F"/>
    <w:rsid w:val="00A65409"/>
    <w:rsid w:val="00A655A3"/>
    <w:rsid w:val="00A65A85"/>
    <w:rsid w:val="00A65E63"/>
    <w:rsid w:val="00A65ECB"/>
    <w:rsid w:val="00A65FE3"/>
    <w:rsid w:val="00A66447"/>
    <w:rsid w:val="00A66C45"/>
    <w:rsid w:val="00A67681"/>
    <w:rsid w:val="00A676B4"/>
    <w:rsid w:val="00A676B8"/>
    <w:rsid w:val="00A6784C"/>
    <w:rsid w:val="00A701EB"/>
    <w:rsid w:val="00A70758"/>
    <w:rsid w:val="00A70B53"/>
    <w:rsid w:val="00A711B9"/>
    <w:rsid w:val="00A71A71"/>
    <w:rsid w:val="00A71EA0"/>
    <w:rsid w:val="00A71F5B"/>
    <w:rsid w:val="00A72E1C"/>
    <w:rsid w:val="00A73343"/>
    <w:rsid w:val="00A7353A"/>
    <w:rsid w:val="00A7377A"/>
    <w:rsid w:val="00A73CE6"/>
    <w:rsid w:val="00A74242"/>
    <w:rsid w:val="00A7429E"/>
    <w:rsid w:val="00A744AC"/>
    <w:rsid w:val="00A751F1"/>
    <w:rsid w:val="00A7523E"/>
    <w:rsid w:val="00A753EB"/>
    <w:rsid w:val="00A75892"/>
    <w:rsid w:val="00A75A8D"/>
    <w:rsid w:val="00A75B15"/>
    <w:rsid w:val="00A75C80"/>
    <w:rsid w:val="00A75EEE"/>
    <w:rsid w:val="00A76443"/>
    <w:rsid w:val="00A76658"/>
    <w:rsid w:val="00A76B1F"/>
    <w:rsid w:val="00A76CA2"/>
    <w:rsid w:val="00A77707"/>
    <w:rsid w:val="00A80983"/>
    <w:rsid w:val="00A80C37"/>
    <w:rsid w:val="00A80F2E"/>
    <w:rsid w:val="00A81691"/>
    <w:rsid w:val="00A81814"/>
    <w:rsid w:val="00A81A47"/>
    <w:rsid w:val="00A81C9D"/>
    <w:rsid w:val="00A81E59"/>
    <w:rsid w:val="00A82519"/>
    <w:rsid w:val="00A82894"/>
    <w:rsid w:val="00A82E13"/>
    <w:rsid w:val="00A835B2"/>
    <w:rsid w:val="00A83676"/>
    <w:rsid w:val="00A83810"/>
    <w:rsid w:val="00A83904"/>
    <w:rsid w:val="00A84979"/>
    <w:rsid w:val="00A84C5A"/>
    <w:rsid w:val="00A850FE"/>
    <w:rsid w:val="00A8583A"/>
    <w:rsid w:val="00A858C2"/>
    <w:rsid w:val="00A85A48"/>
    <w:rsid w:val="00A860E7"/>
    <w:rsid w:val="00A86251"/>
    <w:rsid w:val="00A86D23"/>
    <w:rsid w:val="00A87499"/>
    <w:rsid w:val="00A87D0E"/>
    <w:rsid w:val="00A87DBF"/>
    <w:rsid w:val="00A87F24"/>
    <w:rsid w:val="00A907B3"/>
    <w:rsid w:val="00A9103B"/>
    <w:rsid w:val="00A913B8"/>
    <w:rsid w:val="00A91D87"/>
    <w:rsid w:val="00A91F87"/>
    <w:rsid w:val="00A92165"/>
    <w:rsid w:val="00A926D3"/>
    <w:rsid w:val="00A92CC8"/>
    <w:rsid w:val="00A93136"/>
    <w:rsid w:val="00A93179"/>
    <w:rsid w:val="00A93937"/>
    <w:rsid w:val="00A93A33"/>
    <w:rsid w:val="00A94868"/>
    <w:rsid w:val="00A94A24"/>
    <w:rsid w:val="00A94B28"/>
    <w:rsid w:val="00A94BB4"/>
    <w:rsid w:val="00A94C18"/>
    <w:rsid w:val="00A94F73"/>
    <w:rsid w:val="00A950BF"/>
    <w:rsid w:val="00A950C8"/>
    <w:rsid w:val="00A95551"/>
    <w:rsid w:val="00A958B4"/>
    <w:rsid w:val="00A959B2"/>
    <w:rsid w:val="00A96098"/>
    <w:rsid w:val="00A96475"/>
    <w:rsid w:val="00A964CA"/>
    <w:rsid w:val="00A969FF"/>
    <w:rsid w:val="00A96FB7"/>
    <w:rsid w:val="00A97057"/>
    <w:rsid w:val="00A97440"/>
    <w:rsid w:val="00A979CB"/>
    <w:rsid w:val="00A97B55"/>
    <w:rsid w:val="00A97C57"/>
    <w:rsid w:val="00AA0198"/>
    <w:rsid w:val="00AA0FE7"/>
    <w:rsid w:val="00AA11DC"/>
    <w:rsid w:val="00AA1703"/>
    <w:rsid w:val="00AA1804"/>
    <w:rsid w:val="00AA1989"/>
    <w:rsid w:val="00AA1E69"/>
    <w:rsid w:val="00AA26EE"/>
    <w:rsid w:val="00AA327B"/>
    <w:rsid w:val="00AA39B6"/>
    <w:rsid w:val="00AA3D36"/>
    <w:rsid w:val="00AA3D87"/>
    <w:rsid w:val="00AA40AD"/>
    <w:rsid w:val="00AA47FD"/>
    <w:rsid w:val="00AA49B2"/>
    <w:rsid w:val="00AA4BF7"/>
    <w:rsid w:val="00AA4DEB"/>
    <w:rsid w:val="00AA52F3"/>
    <w:rsid w:val="00AA5316"/>
    <w:rsid w:val="00AA5512"/>
    <w:rsid w:val="00AA64A3"/>
    <w:rsid w:val="00AA6DC4"/>
    <w:rsid w:val="00AA6EF3"/>
    <w:rsid w:val="00AA7E83"/>
    <w:rsid w:val="00AA7F2A"/>
    <w:rsid w:val="00AB035C"/>
    <w:rsid w:val="00AB16A5"/>
    <w:rsid w:val="00AB1931"/>
    <w:rsid w:val="00AB1F40"/>
    <w:rsid w:val="00AB2251"/>
    <w:rsid w:val="00AB22CF"/>
    <w:rsid w:val="00AB27D9"/>
    <w:rsid w:val="00AB2909"/>
    <w:rsid w:val="00AB2B3D"/>
    <w:rsid w:val="00AB31FA"/>
    <w:rsid w:val="00AB323E"/>
    <w:rsid w:val="00AB32C2"/>
    <w:rsid w:val="00AB3483"/>
    <w:rsid w:val="00AB34F9"/>
    <w:rsid w:val="00AB3812"/>
    <w:rsid w:val="00AB3A0A"/>
    <w:rsid w:val="00AB42F8"/>
    <w:rsid w:val="00AB44C6"/>
    <w:rsid w:val="00AB463A"/>
    <w:rsid w:val="00AB4672"/>
    <w:rsid w:val="00AB4726"/>
    <w:rsid w:val="00AB5D3B"/>
    <w:rsid w:val="00AB6320"/>
    <w:rsid w:val="00AB6331"/>
    <w:rsid w:val="00AB7690"/>
    <w:rsid w:val="00AC065C"/>
    <w:rsid w:val="00AC0848"/>
    <w:rsid w:val="00AC09AB"/>
    <w:rsid w:val="00AC0F5C"/>
    <w:rsid w:val="00AC109D"/>
    <w:rsid w:val="00AC12C2"/>
    <w:rsid w:val="00AC1402"/>
    <w:rsid w:val="00AC1704"/>
    <w:rsid w:val="00AC1A06"/>
    <w:rsid w:val="00AC1B47"/>
    <w:rsid w:val="00AC1BCB"/>
    <w:rsid w:val="00AC1D95"/>
    <w:rsid w:val="00AC1FD2"/>
    <w:rsid w:val="00AC2163"/>
    <w:rsid w:val="00AC243E"/>
    <w:rsid w:val="00AC2DF2"/>
    <w:rsid w:val="00AC2E6A"/>
    <w:rsid w:val="00AC4401"/>
    <w:rsid w:val="00AC4A41"/>
    <w:rsid w:val="00AC4E93"/>
    <w:rsid w:val="00AC566F"/>
    <w:rsid w:val="00AC570D"/>
    <w:rsid w:val="00AC58C8"/>
    <w:rsid w:val="00AC5C27"/>
    <w:rsid w:val="00AC616E"/>
    <w:rsid w:val="00AC68BC"/>
    <w:rsid w:val="00AC74BB"/>
    <w:rsid w:val="00AC7EF5"/>
    <w:rsid w:val="00AD01A4"/>
    <w:rsid w:val="00AD0266"/>
    <w:rsid w:val="00AD0793"/>
    <w:rsid w:val="00AD0DA7"/>
    <w:rsid w:val="00AD11F5"/>
    <w:rsid w:val="00AD12EF"/>
    <w:rsid w:val="00AD1586"/>
    <w:rsid w:val="00AD23EF"/>
    <w:rsid w:val="00AD2629"/>
    <w:rsid w:val="00AD29CF"/>
    <w:rsid w:val="00AD2A22"/>
    <w:rsid w:val="00AD2BF1"/>
    <w:rsid w:val="00AD2F9F"/>
    <w:rsid w:val="00AD321B"/>
    <w:rsid w:val="00AD3F4D"/>
    <w:rsid w:val="00AD3F68"/>
    <w:rsid w:val="00AD3F78"/>
    <w:rsid w:val="00AD41F1"/>
    <w:rsid w:val="00AD42A0"/>
    <w:rsid w:val="00AD454D"/>
    <w:rsid w:val="00AD48CC"/>
    <w:rsid w:val="00AD51CA"/>
    <w:rsid w:val="00AD523F"/>
    <w:rsid w:val="00AD5F01"/>
    <w:rsid w:val="00AD6058"/>
    <w:rsid w:val="00AD68CF"/>
    <w:rsid w:val="00AD6F4B"/>
    <w:rsid w:val="00AD7148"/>
    <w:rsid w:val="00AD7275"/>
    <w:rsid w:val="00AD7495"/>
    <w:rsid w:val="00AD7CE9"/>
    <w:rsid w:val="00AD7F3B"/>
    <w:rsid w:val="00AE02CD"/>
    <w:rsid w:val="00AE040E"/>
    <w:rsid w:val="00AE0833"/>
    <w:rsid w:val="00AE0B6E"/>
    <w:rsid w:val="00AE0C29"/>
    <w:rsid w:val="00AE11B7"/>
    <w:rsid w:val="00AE12A6"/>
    <w:rsid w:val="00AE15C1"/>
    <w:rsid w:val="00AE1CEE"/>
    <w:rsid w:val="00AE2281"/>
    <w:rsid w:val="00AE23DF"/>
    <w:rsid w:val="00AE24C8"/>
    <w:rsid w:val="00AE2506"/>
    <w:rsid w:val="00AE35F6"/>
    <w:rsid w:val="00AE3EE3"/>
    <w:rsid w:val="00AE4358"/>
    <w:rsid w:val="00AE459A"/>
    <w:rsid w:val="00AE466E"/>
    <w:rsid w:val="00AE474E"/>
    <w:rsid w:val="00AE488E"/>
    <w:rsid w:val="00AE5388"/>
    <w:rsid w:val="00AE5984"/>
    <w:rsid w:val="00AE5E57"/>
    <w:rsid w:val="00AE697A"/>
    <w:rsid w:val="00AE6D2F"/>
    <w:rsid w:val="00AE6D84"/>
    <w:rsid w:val="00AE6ED5"/>
    <w:rsid w:val="00AE729C"/>
    <w:rsid w:val="00AE78A4"/>
    <w:rsid w:val="00AE790C"/>
    <w:rsid w:val="00AE798C"/>
    <w:rsid w:val="00AE7A39"/>
    <w:rsid w:val="00AE7BCC"/>
    <w:rsid w:val="00AF0036"/>
    <w:rsid w:val="00AF085C"/>
    <w:rsid w:val="00AF0914"/>
    <w:rsid w:val="00AF0CC8"/>
    <w:rsid w:val="00AF117A"/>
    <w:rsid w:val="00AF11FC"/>
    <w:rsid w:val="00AF1606"/>
    <w:rsid w:val="00AF182E"/>
    <w:rsid w:val="00AF1984"/>
    <w:rsid w:val="00AF198B"/>
    <w:rsid w:val="00AF1B15"/>
    <w:rsid w:val="00AF1CCE"/>
    <w:rsid w:val="00AF233D"/>
    <w:rsid w:val="00AF2E8C"/>
    <w:rsid w:val="00AF2EAA"/>
    <w:rsid w:val="00AF411D"/>
    <w:rsid w:val="00AF426C"/>
    <w:rsid w:val="00AF4D31"/>
    <w:rsid w:val="00AF5121"/>
    <w:rsid w:val="00AF55EE"/>
    <w:rsid w:val="00AF5C62"/>
    <w:rsid w:val="00AF5E55"/>
    <w:rsid w:val="00AF5EE0"/>
    <w:rsid w:val="00AF688D"/>
    <w:rsid w:val="00AF6AF4"/>
    <w:rsid w:val="00AF6E32"/>
    <w:rsid w:val="00AF74C9"/>
    <w:rsid w:val="00AF76AB"/>
    <w:rsid w:val="00AF77A5"/>
    <w:rsid w:val="00AF77CC"/>
    <w:rsid w:val="00B00B5D"/>
    <w:rsid w:val="00B00B67"/>
    <w:rsid w:val="00B01245"/>
    <w:rsid w:val="00B01344"/>
    <w:rsid w:val="00B01679"/>
    <w:rsid w:val="00B01ED8"/>
    <w:rsid w:val="00B02039"/>
    <w:rsid w:val="00B020DF"/>
    <w:rsid w:val="00B021EC"/>
    <w:rsid w:val="00B024F9"/>
    <w:rsid w:val="00B02711"/>
    <w:rsid w:val="00B02EE2"/>
    <w:rsid w:val="00B032E4"/>
    <w:rsid w:val="00B03424"/>
    <w:rsid w:val="00B03A09"/>
    <w:rsid w:val="00B03B25"/>
    <w:rsid w:val="00B03D5F"/>
    <w:rsid w:val="00B04049"/>
    <w:rsid w:val="00B0561C"/>
    <w:rsid w:val="00B05722"/>
    <w:rsid w:val="00B05794"/>
    <w:rsid w:val="00B05A41"/>
    <w:rsid w:val="00B05B5C"/>
    <w:rsid w:val="00B062F4"/>
    <w:rsid w:val="00B06367"/>
    <w:rsid w:val="00B06382"/>
    <w:rsid w:val="00B06576"/>
    <w:rsid w:val="00B06778"/>
    <w:rsid w:val="00B06882"/>
    <w:rsid w:val="00B06894"/>
    <w:rsid w:val="00B06ACA"/>
    <w:rsid w:val="00B06D17"/>
    <w:rsid w:val="00B0715C"/>
    <w:rsid w:val="00B07161"/>
    <w:rsid w:val="00B07287"/>
    <w:rsid w:val="00B0733C"/>
    <w:rsid w:val="00B0740E"/>
    <w:rsid w:val="00B07808"/>
    <w:rsid w:val="00B078DF"/>
    <w:rsid w:val="00B07B5A"/>
    <w:rsid w:val="00B07B9F"/>
    <w:rsid w:val="00B07C8B"/>
    <w:rsid w:val="00B100AD"/>
    <w:rsid w:val="00B10BF2"/>
    <w:rsid w:val="00B10D65"/>
    <w:rsid w:val="00B112D9"/>
    <w:rsid w:val="00B11572"/>
    <w:rsid w:val="00B11929"/>
    <w:rsid w:val="00B11D45"/>
    <w:rsid w:val="00B1226B"/>
    <w:rsid w:val="00B122F6"/>
    <w:rsid w:val="00B126D2"/>
    <w:rsid w:val="00B127D0"/>
    <w:rsid w:val="00B129AC"/>
    <w:rsid w:val="00B12B6B"/>
    <w:rsid w:val="00B12FFD"/>
    <w:rsid w:val="00B132DE"/>
    <w:rsid w:val="00B13512"/>
    <w:rsid w:val="00B136F7"/>
    <w:rsid w:val="00B13947"/>
    <w:rsid w:val="00B1403A"/>
    <w:rsid w:val="00B1404B"/>
    <w:rsid w:val="00B145DC"/>
    <w:rsid w:val="00B14A5A"/>
    <w:rsid w:val="00B14E1C"/>
    <w:rsid w:val="00B15A38"/>
    <w:rsid w:val="00B16055"/>
    <w:rsid w:val="00B16143"/>
    <w:rsid w:val="00B1636D"/>
    <w:rsid w:val="00B163D1"/>
    <w:rsid w:val="00B16533"/>
    <w:rsid w:val="00B17055"/>
    <w:rsid w:val="00B170E3"/>
    <w:rsid w:val="00B17D0C"/>
    <w:rsid w:val="00B17D12"/>
    <w:rsid w:val="00B202B3"/>
    <w:rsid w:val="00B21166"/>
    <w:rsid w:val="00B21261"/>
    <w:rsid w:val="00B215A4"/>
    <w:rsid w:val="00B2193A"/>
    <w:rsid w:val="00B21A83"/>
    <w:rsid w:val="00B21C1B"/>
    <w:rsid w:val="00B22D46"/>
    <w:rsid w:val="00B23275"/>
    <w:rsid w:val="00B2346A"/>
    <w:rsid w:val="00B234FB"/>
    <w:rsid w:val="00B236A8"/>
    <w:rsid w:val="00B236E8"/>
    <w:rsid w:val="00B239E0"/>
    <w:rsid w:val="00B241DF"/>
    <w:rsid w:val="00B241E1"/>
    <w:rsid w:val="00B24C5F"/>
    <w:rsid w:val="00B24D70"/>
    <w:rsid w:val="00B24E31"/>
    <w:rsid w:val="00B25093"/>
    <w:rsid w:val="00B256B6"/>
    <w:rsid w:val="00B25B19"/>
    <w:rsid w:val="00B262FA"/>
    <w:rsid w:val="00B26E01"/>
    <w:rsid w:val="00B27CDD"/>
    <w:rsid w:val="00B27F17"/>
    <w:rsid w:val="00B300FE"/>
    <w:rsid w:val="00B30CBE"/>
    <w:rsid w:val="00B31589"/>
    <w:rsid w:val="00B323C5"/>
    <w:rsid w:val="00B32C95"/>
    <w:rsid w:val="00B32F7A"/>
    <w:rsid w:val="00B3301A"/>
    <w:rsid w:val="00B330B8"/>
    <w:rsid w:val="00B33207"/>
    <w:rsid w:val="00B334B9"/>
    <w:rsid w:val="00B33B42"/>
    <w:rsid w:val="00B3412E"/>
    <w:rsid w:val="00B341BC"/>
    <w:rsid w:val="00B34A74"/>
    <w:rsid w:val="00B34C0D"/>
    <w:rsid w:val="00B35085"/>
    <w:rsid w:val="00B35A70"/>
    <w:rsid w:val="00B3645E"/>
    <w:rsid w:val="00B36603"/>
    <w:rsid w:val="00B36A2F"/>
    <w:rsid w:val="00B36F7A"/>
    <w:rsid w:val="00B3707D"/>
    <w:rsid w:val="00B3721D"/>
    <w:rsid w:val="00B372F5"/>
    <w:rsid w:val="00B37300"/>
    <w:rsid w:val="00B373A8"/>
    <w:rsid w:val="00B3773D"/>
    <w:rsid w:val="00B37C1F"/>
    <w:rsid w:val="00B404AA"/>
    <w:rsid w:val="00B41761"/>
    <w:rsid w:val="00B41C53"/>
    <w:rsid w:val="00B41CE4"/>
    <w:rsid w:val="00B420E5"/>
    <w:rsid w:val="00B429A7"/>
    <w:rsid w:val="00B42C2C"/>
    <w:rsid w:val="00B42DE4"/>
    <w:rsid w:val="00B43268"/>
    <w:rsid w:val="00B43645"/>
    <w:rsid w:val="00B43AB9"/>
    <w:rsid w:val="00B44212"/>
    <w:rsid w:val="00B443C9"/>
    <w:rsid w:val="00B4461E"/>
    <w:rsid w:val="00B44708"/>
    <w:rsid w:val="00B44AF3"/>
    <w:rsid w:val="00B44D91"/>
    <w:rsid w:val="00B45017"/>
    <w:rsid w:val="00B450F4"/>
    <w:rsid w:val="00B452AB"/>
    <w:rsid w:val="00B45DAA"/>
    <w:rsid w:val="00B462E4"/>
    <w:rsid w:val="00B46364"/>
    <w:rsid w:val="00B46929"/>
    <w:rsid w:val="00B46BA5"/>
    <w:rsid w:val="00B46E8B"/>
    <w:rsid w:val="00B474D9"/>
    <w:rsid w:val="00B47969"/>
    <w:rsid w:val="00B47D3A"/>
    <w:rsid w:val="00B47F12"/>
    <w:rsid w:val="00B50411"/>
    <w:rsid w:val="00B5044B"/>
    <w:rsid w:val="00B5050A"/>
    <w:rsid w:val="00B50D9B"/>
    <w:rsid w:val="00B510CC"/>
    <w:rsid w:val="00B51252"/>
    <w:rsid w:val="00B51419"/>
    <w:rsid w:val="00B51700"/>
    <w:rsid w:val="00B5191F"/>
    <w:rsid w:val="00B5197F"/>
    <w:rsid w:val="00B51BB2"/>
    <w:rsid w:val="00B51EDF"/>
    <w:rsid w:val="00B52019"/>
    <w:rsid w:val="00B52274"/>
    <w:rsid w:val="00B526E6"/>
    <w:rsid w:val="00B5298F"/>
    <w:rsid w:val="00B52AB8"/>
    <w:rsid w:val="00B52D2D"/>
    <w:rsid w:val="00B52D73"/>
    <w:rsid w:val="00B52E76"/>
    <w:rsid w:val="00B53312"/>
    <w:rsid w:val="00B5333D"/>
    <w:rsid w:val="00B534D9"/>
    <w:rsid w:val="00B53619"/>
    <w:rsid w:val="00B53B14"/>
    <w:rsid w:val="00B53B32"/>
    <w:rsid w:val="00B53C90"/>
    <w:rsid w:val="00B53D2F"/>
    <w:rsid w:val="00B54352"/>
    <w:rsid w:val="00B54671"/>
    <w:rsid w:val="00B55500"/>
    <w:rsid w:val="00B55C67"/>
    <w:rsid w:val="00B56457"/>
    <w:rsid w:val="00B5653E"/>
    <w:rsid w:val="00B566DC"/>
    <w:rsid w:val="00B56B84"/>
    <w:rsid w:val="00B571A8"/>
    <w:rsid w:val="00B572D8"/>
    <w:rsid w:val="00B5741E"/>
    <w:rsid w:val="00B57539"/>
    <w:rsid w:val="00B5767F"/>
    <w:rsid w:val="00B57964"/>
    <w:rsid w:val="00B6002F"/>
    <w:rsid w:val="00B60452"/>
    <w:rsid w:val="00B60713"/>
    <w:rsid w:val="00B61194"/>
    <w:rsid w:val="00B612FC"/>
    <w:rsid w:val="00B616F9"/>
    <w:rsid w:val="00B61BF1"/>
    <w:rsid w:val="00B621BD"/>
    <w:rsid w:val="00B622C1"/>
    <w:rsid w:val="00B62919"/>
    <w:rsid w:val="00B62AD8"/>
    <w:rsid w:val="00B6312B"/>
    <w:rsid w:val="00B6323A"/>
    <w:rsid w:val="00B632A7"/>
    <w:rsid w:val="00B632E0"/>
    <w:rsid w:val="00B63546"/>
    <w:rsid w:val="00B63A47"/>
    <w:rsid w:val="00B63F8B"/>
    <w:rsid w:val="00B64317"/>
    <w:rsid w:val="00B64A47"/>
    <w:rsid w:val="00B64CF3"/>
    <w:rsid w:val="00B64D11"/>
    <w:rsid w:val="00B6512B"/>
    <w:rsid w:val="00B6520B"/>
    <w:rsid w:val="00B654B3"/>
    <w:rsid w:val="00B656BC"/>
    <w:rsid w:val="00B65824"/>
    <w:rsid w:val="00B65939"/>
    <w:rsid w:val="00B660DC"/>
    <w:rsid w:val="00B66524"/>
    <w:rsid w:val="00B6657D"/>
    <w:rsid w:val="00B666B0"/>
    <w:rsid w:val="00B66C1E"/>
    <w:rsid w:val="00B67694"/>
    <w:rsid w:val="00B67746"/>
    <w:rsid w:val="00B67778"/>
    <w:rsid w:val="00B678D7"/>
    <w:rsid w:val="00B67B8D"/>
    <w:rsid w:val="00B70122"/>
    <w:rsid w:val="00B70263"/>
    <w:rsid w:val="00B70415"/>
    <w:rsid w:val="00B7044D"/>
    <w:rsid w:val="00B704E3"/>
    <w:rsid w:val="00B70EAC"/>
    <w:rsid w:val="00B711C4"/>
    <w:rsid w:val="00B7162B"/>
    <w:rsid w:val="00B71656"/>
    <w:rsid w:val="00B71831"/>
    <w:rsid w:val="00B71AD3"/>
    <w:rsid w:val="00B721B1"/>
    <w:rsid w:val="00B7250D"/>
    <w:rsid w:val="00B72ED0"/>
    <w:rsid w:val="00B7310A"/>
    <w:rsid w:val="00B7385D"/>
    <w:rsid w:val="00B739D8"/>
    <w:rsid w:val="00B73BDC"/>
    <w:rsid w:val="00B73CAC"/>
    <w:rsid w:val="00B73DF1"/>
    <w:rsid w:val="00B73DF2"/>
    <w:rsid w:val="00B746B7"/>
    <w:rsid w:val="00B7535C"/>
    <w:rsid w:val="00B753FF"/>
    <w:rsid w:val="00B75964"/>
    <w:rsid w:val="00B769B0"/>
    <w:rsid w:val="00B76CE5"/>
    <w:rsid w:val="00B77139"/>
    <w:rsid w:val="00B772A5"/>
    <w:rsid w:val="00B77AD0"/>
    <w:rsid w:val="00B77CE7"/>
    <w:rsid w:val="00B80312"/>
    <w:rsid w:val="00B80C3A"/>
    <w:rsid w:val="00B80DBE"/>
    <w:rsid w:val="00B8114F"/>
    <w:rsid w:val="00B81AAF"/>
    <w:rsid w:val="00B81E0C"/>
    <w:rsid w:val="00B820E0"/>
    <w:rsid w:val="00B8253F"/>
    <w:rsid w:val="00B82D27"/>
    <w:rsid w:val="00B82D79"/>
    <w:rsid w:val="00B833BC"/>
    <w:rsid w:val="00B839ED"/>
    <w:rsid w:val="00B83F51"/>
    <w:rsid w:val="00B84864"/>
    <w:rsid w:val="00B849C5"/>
    <w:rsid w:val="00B849E4"/>
    <w:rsid w:val="00B84B54"/>
    <w:rsid w:val="00B84E78"/>
    <w:rsid w:val="00B85518"/>
    <w:rsid w:val="00B85B74"/>
    <w:rsid w:val="00B85DAA"/>
    <w:rsid w:val="00B866AD"/>
    <w:rsid w:val="00B86720"/>
    <w:rsid w:val="00B8679F"/>
    <w:rsid w:val="00B869B6"/>
    <w:rsid w:val="00B86B43"/>
    <w:rsid w:val="00B86B69"/>
    <w:rsid w:val="00B86D68"/>
    <w:rsid w:val="00B9017E"/>
    <w:rsid w:val="00B90609"/>
    <w:rsid w:val="00B90D65"/>
    <w:rsid w:val="00B9132B"/>
    <w:rsid w:val="00B917AF"/>
    <w:rsid w:val="00B91DA7"/>
    <w:rsid w:val="00B927B3"/>
    <w:rsid w:val="00B92ED4"/>
    <w:rsid w:val="00B92F59"/>
    <w:rsid w:val="00B92F6C"/>
    <w:rsid w:val="00B9352E"/>
    <w:rsid w:val="00B93572"/>
    <w:rsid w:val="00B93779"/>
    <w:rsid w:val="00B9395C"/>
    <w:rsid w:val="00B93961"/>
    <w:rsid w:val="00B939E9"/>
    <w:rsid w:val="00B93A8B"/>
    <w:rsid w:val="00B93AF3"/>
    <w:rsid w:val="00B940EF"/>
    <w:rsid w:val="00B9426D"/>
    <w:rsid w:val="00B94DF0"/>
    <w:rsid w:val="00B9523F"/>
    <w:rsid w:val="00B9592D"/>
    <w:rsid w:val="00B959A0"/>
    <w:rsid w:val="00B95E92"/>
    <w:rsid w:val="00B960CC"/>
    <w:rsid w:val="00B96733"/>
    <w:rsid w:val="00B969B3"/>
    <w:rsid w:val="00BA0056"/>
    <w:rsid w:val="00BA00A8"/>
    <w:rsid w:val="00BA02E5"/>
    <w:rsid w:val="00BA02FC"/>
    <w:rsid w:val="00BA0F64"/>
    <w:rsid w:val="00BA1A2C"/>
    <w:rsid w:val="00BA20E9"/>
    <w:rsid w:val="00BA2936"/>
    <w:rsid w:val="00BA2C05"/>
    <w:rsid w:val="00BA2D17"/>
    <w:rsid w:val="00BA2FCB"/>
    <w:rsid w:val="00BA3548"/>
    <w:rsid w:val="00BA38A7"/>
    <w:rsid w:val="00BA401F"/>
    <w:rsid w:val="00BA4041"/>
    <w:rsid w:val="00BA41DE"/>
    <w:rsid w:val="00BA448C"/>
    <w:rsid w:val="00BA51CA"/>
    <w:rsid w:val="00BA5614"/>
    <w:rsid w:val="00BA58D8"/>
    <w:rsid w:val="00BA5E91"/>
    <w:rsid w:val="00BA64F2"/>
    <w:rsid w:val="00BA6507"/>
    <w:rsid w:val="00BA6DAF"/>
    <w:rsid w:val="00BA6F20"/>
    <w:rsid w:val="00BA719D"/>
    <w:rsid w:val="00BA729C"/>
    <w:rsid w:val="00BA7324"/>
    <w:rsid w:val="00BA7BD1"/>
    <w:rsid w:val="00BB01BD"/>
    <w:rsid w:val="00BB08F7"/>
    <w:rsid w:val="00BB0925"/>
    <w:rsid w:val="00BB09EB"/>
    <w:rsid w:val="00BB0C0F"/>
    <w:rsid w:val="00BB0D7D"/>
    <w:rsid w:val="00BB1130"/>
    <w:rsid w:val="00BB1210"/>
    <w:rsid w:val="00BB16FB"/>
    <w:rsid w:val="00BB1AC9"/>
    <w:rsid w:val="00BB1AD9"/>
    <w:rsid w:val="00BB1ED3"/>
    <w:rsid w:val="00BB2EA6"/>
    <w:rsid w:val="00BB2EC3"/>
    <w:rsid w:val="00BB30BB"/>
    <w:rsid w:val="00BB331C"/>
    <w:rsid w:val="00BB37D6"/>
    <w:rsid w:val="00BB4343"/>
    <w:rsid w:val="00BB4EB4"/>
    <w:rsid w:val="00BB51D3"/>
    <w:rsid w:val="00BB568B"/>
    <w:rsid w:val="00BB56EA"/>
    <w:rsid w:val="00BB5852"/>
    <w:rsid w:val="00BB5979"/>
    <w:rsid w:val="00BB5A93"/>
    <w:rsid w:val="00BB5CE7"/>
    <w:rsid w:val="00BB6132"/>
    <w:rsid w:val="00BB667F"/>
    <w:rsid w:val="00BB66AE"/>
    <w:rsid w:val="00BB6731"/>
    <w:rsid w:val="00BB6789"/>
    <w:rsid w:val="00BB67AA"/>
    <w:rsid w:val="00BB6E6B"/>
    <w:rsid w:val="00BB7094"/>
    <w:rsid w:val="00BB745E"/>
    <w:rsid w:val="00BB74C0"/>
    <w:rsid w:val="00BB7A73"/>
    <w:rsid w:val="00BC0C76"/>
    <w:rsid w:val="00BC0CA3"/>
    <w:rsid w:val="00BC0D5A"/>
    <w:rsid w:val="00BC1955"/>
    <w:rsid w:val="00BC1E5D"/>
    <w:rsid w:val="00BC1E72"/>
    <w:rsid w:val="00BC1ED7"/>
    <w:rsid w:val="00BC2033"/>
    <w:rsid w:val="00BC2D46"/>
    <w:rsid w:val="00BC2F78"/>
    <w:rsid w:val="00BC2FBF"/>
    <w:rsid w:val="00BC3521"/>
    <w:rsid w:val="00BC3827"/>
    <w:rsid w:val="00BC3A0B"/>
    <w:rsid w:val="00BC4084"/>
    <w:rsid w:val="00BC44FF"/>
    <w:rsid w:val="00BC4ABA"/>
    <w:rsid w:val="00BC4C8B"/>
    <w:rsid w:val="00BC5241"/>
    <w:rsid w:val="00BC54A6"/>
    <w:rsid w:val="00BC5D0D"/>
    <w:rsid w:val="00BC5DC1"/>
    <w:rsid w:val="00BC6330"/>
    <w:rsid w:val="00BC673B"/>
    <w:rsid w:val="00BC68EB"/>
    <w:rsid w:val="00BC6C51"/>
    <w:rsid w:val="00BC7336"/>
    <w:rsid w:val="00BC73DE"/>
    <w:rsid w:val="00BC7477"/>
    <w:rsid w:val="00BC76E0"/>
    <w:rsid w:val="00BC7DEE"/>
    <w:rsid w:val="00BC7E74"/>
    <w:rsid w:val="00BD00D2"/>
    <w:rsid w:val="00BD071B"/>
    <w:rsid w:val="00BD0CD8"/>
    <w:rsid w:val="00BD184A"/>
    <w:rsid w:val="00BD1A55"/>
    <w:rsid w:val="00BD1C05"/>
    <w:rsid w:val="00BD1E79"/>
    <w:rsid w:val="00BD243D"/>
    <w:rsid w:val="00BD25E8"/>
    <w:rsid w:val="00BD265C"/>
    <w:rsid w:val="00BD2C51"/>
    <w:rsid w:val="00BD2D6F"/>
    <w:rsid w:val="00BD30C0"/>
    <w:rsid w:val="00BD3621"/>
    <w:rsid w:val="00BD37C8"/>
    <w:rsid w:val="00BD4470"/>
    <w:rsid w:val="00BD4B2E"/>
    <w:rsid w:val="00BD4FF6"/>
    <w:rsid w:val="00BD523E"/>
    <w:rsid w:val="00BD59F9"/>
    <w:rsid w:val="00BD60F6"/>
    <w:rsid w:val="00BD61E5"/>
    <w:rsid w:val="00BD632A"/>
    <w:rsid w:val="00BD6512"/>
    <w:rsid w:val="00BD69D9"/>
    <w:rsid w:val="00BD6BB2"/>
    <w:rsid w:val="00BD7073"/>
    <w:rsid w:val="00BD7089"/>
    <w:rsid w:val="00BD70C4"/>
    <w:rsid w:val="00BD7BA5"/>
    <w:rsid w:val="00BD7C60"/>
    <w:rsid w:val="00BD7E98"/>
    <w:rsid w:val="00BD7E9D"/>
    <w:rsid w:val="00BD7FEC"/>
    <w:rsid w:val="00BE0086"/>
    <w:rsid w:val="00BE00AE"/>
    <w:rsid w:val="00BE04D1"/>
    <w:rsid w:val="00BE050E"/>
    <w:rsid w:val="00BE0A00"/>
    <w:rsid w:val="00BE0EF3"/>
    <w:rsid w:val="00BE1536"/>
    <w:rsid w:val="00BE18A1"/>
    <w:rsid w:val="00BE1E84"/>
    <w:rsid w:val="00BE1F37"/>
    <w:rsid w:val="00BE20CC"/>
    <w:rsid w:val="00BE23EF"/>
    <w:rsid w:val="00BE2F7E"/>
    <w:rsid w:val="00BE3501"/>
    <w:rsid w:val="00BE3699"/>
    <w:rsid w:val="00BE450F"/>
    <w:rsid w:val="00BE457A"/>
    <w:rsid w:val="00BE4A50"/>
    <w:rsid w:val="00BE4E3F"/>
    <w:rsid w:val="00BE53F0"/>
    <w:rsid w:val="00BE570F"/>
    <w:rsid w:val="00BE5831"/>
    <w:rsid w:val="00BE5F5A"/>
    <w:rsid w:val="00BE6554"/>
    <w:rsid w:val="00BE67D1"/>
    <w:rsid w:val="00BE6ADF"/>
    <w:rsid w:val="00BE6C14"/>
    <w:rsid w:val="00BE711B"/>
    <w:rsid w:val="00BE7389"/>
    <w:rsid w:val="00BE767E"/>
    <w:rsid w:val="00BE7775"/>
    <w:rsid w:val="00BE796E"/>
    <w:rsid w:val="00BE7A0C"/>
    <w:rsid w:val="00BE7F55"/>
    <w:rsid w:val="00BE7FD3"/>
    <w:rsid w:val="00BF006D"/>
    <w:rsid w:val="00BF04C1"/>
    <w:rsid w:val="00BF0513"/>
    <w:rsid w:val="00BF0814"/>
    <w:rsid w:val="00BF0912"/>
    <w:rsid w:val="00BF0D6F"/>
    <w:rsid w:val="00BF1156"/>
    <w:rsid w:val="00BF1396"/>
    <w:rsid w:val="00BF1679"/>
    <w:rsid w:val="00BF2D09"/>
    <w:rsid w:val="00BF2DC9"/>
    <w:rsid w:val="00BF31DB"/>
    <w:rsid w:val="00BF343A"/>
    <w:rsid w:val="00BF448F"/>
    <w:rsid w:val="00BF44AD"/>
    <w:rsid w:val="00BF463F"/>
    <w:rsid w:val="00BF4B33"/>
    <w:rsid w:val="00BF4E5D"/>
    <w:rsid w:val="00BF4F16"/>
    <w:rsid w:val="00BF51AD"/>
    <w:rsid w:val="00BF5649"/>
    <w:rsid w:val="00BF5EFC"/>
    <w:rsid w:val="00BF5F9F"/>
    <w:rsid w:val="00BF6474"/>
    <w:rsid w:val="00BF68D3"/>
    <w:rsid w:val="00BF6E92"/>
    <w:rsid w:val="00BF728C"/>
    <w:rsid w:val="00BF7462"/>
    <w:rsid w:val="00BF781F"/>
    <w:rsid w:val="00BF7B03"/>
    <w:rsid w:val="00BF7C40"/>
    <w:rsid w:val="00C00243"/>
    <w:rsid w:val="00C00608"/>
    <w:rsid w:val="00C007BF"/>
    <w:rsid w:val="00C00A39"/>
    <w:rsid w:val="00C01752"/>
    <w:rsid w:val="00C017E0"/>
    <w:rsid w:val="00C01860"/>
    <w:rsid w:val="00C01B85"/>
    <w:rsid w:val="00C02073"/>
    <w:rsid w:val="00C0249B"/>
    <w:rsid w:val="00C02677"/>
    <w:rsid w:val="00C02BDC"/>
    <w:rsid w:val="00C03FE3"/>
    <w:rsid w:val="00C04054"/>
    <w:rsid w:val="00C0448F"/>
    <w:rsid w:val="00C04927"/>
    <w:rsid w:val="00C04BCE"/>
    <w:rsid w:val="00C04F28"/>
    <w:rsid w:val="00C05943"/>
    <w:rsid w:val="00C05A5D"/>
    <w:rsid w:val="00C05CC4"/>
    <w:rsid w:val="00C05FD0"/>
    <w:rsid w:val="00C062BD"/>
    <w:rsid w:val="00C0670A"/>
    <w:rsid w:val="00C06863"/>
    <w:rsid w:val="00C068E1"/>
    <w:rsid w:val="00C06AF8"/>
    <w:rsid w:val="00C070B3"/>
    <w:rsid w:val="00C07371"/>
    <w:rsid w:val="00C073BE"/>
    <w:rsid w:val="00C07A36"/>
    <w:rsid w:val="00C07EC0"/>
    <w:rsid w:val="00C1065A"/>
    <w:rsid w:val="00C10DC4"/>
    <w:rsid w:val="00C10F2C"/>
    <w:rsid w:val="00C11044"/>
    <w:rsid w:val="00C1108F"/>
    <w:rsid w:val="00C1127A"/>
    <w:rsid w:val="00C11702"/>
    <w:rsid w:val="00C11B48"/>
    <w:rsid w:val="00C11B76"/>
    <w:rsid w:val="00C12417"/>
    <w:rsid w:val="00C1270A"/>
    <w:rsid w:val="00C1276C"/>
    <w:rsid w:val="00C128BA"/>
    <w:rsid w:val="00C12953"/>
    <w:rsid w:val="00C12E7A"/>
    <w:rsid w:val="00C12F8E"/>
    <w:rsid w:val="00C131E7"/>
    <w:rsid w:val="00C1363C"/>
    <w:rsid w:val="00C13738"/>
    <w:rsid w:val="00C13AE5"/>
    <w:rsid w:val="00C13D1E"/>
    <w:rsid w:val="00C13E2D"/>
    <w:rsid w:val="00C13F76"/>
    <w:rsid w:val="00C1449D"/>
    <w:rsid w:val="00C144DB"/>
    <w:rsid w:val="00C14C0F"/>
    <w:rsid w:val="00C14CC3"/>
    <w:rsid w:val="00C14FB8"/>
    <w:rsid w:val="00C1533D"/>
    <w:rsid w:val="00C16000"/>
    <w:rsid w:val="00C16754"/>
    <w:rsid w:val="00C16CD3"/>
    <w:rsid w:val="00C16D96"/>
    <w:rsid w:val="00C1711F"/>
    <w:rsid w:val="00C1757F"/>
    <w:rsid w:val="00C17B17"/>
    <w:rsid w:val="00C17BDE"/>
    <w:rsid w:val="00C20244"/>
    <w:rsid w:val="00C20383"/>
    <w:rsid w:val="00C20584"/>
    <w:rsid w:val="00C21166"/>
    <w:rsid w:val="00C212EC"/>
    <w:rsid w:val="00C21B72"/>
    <w:rsid w:val="00C21BBD"/>
    <w:rsid w:val="00C21D76"/>
    <w:rsid w:val="00C21E19"/>
    <w:rsid w:val="00C22234"/>
    <w:rsid w:val="00C22910"/>
    <w:rsid w:val="00C22EDF"/>
    <w:rsid w:val="00C230F1"/>
    <w:rsid w:val="00C23601"/>
    <w:rsid w:val="00C23872"/>
    <w:rsid w:val="00C23938"/>
    <w:rsid w:val="00C23E84"/>
    <w:rsid w:val="00C240C7"/>
    <w:rsid w:val="00C24424"/>
    <w:rsid w:val="00C244AE"/>
    <w:rsid w:val="00C24DB9"/>
    <w:rsid w:val="00C252B5"/>
    <w:rsid w:val="00C2538F"/>
    <w:rsid w:val="00C25AAE"/>
    <w:rsid w:val="00C26596"/>
    <w:rsid w:val="00C26692"/>
    <w:rsid w:val="00C2674E"/>
    <w:rsid w:val="00C26A3E"/>
    <w:rsid w:val="00C26CAB"/>
    <w:rsid w:val="00C26D08"/>
    <w:rsid w:val="00C2709A"/>
    <w:rsid w:val="00C272BF"/>
    <w:rsid w:val="00C27343"/>
    <w:rsid w:val="00C273A3"/>
    <w:rsid w:val="00C27AC5"/>
    <w:rsid w:val="00C27DBB"/>
    <w:rsid w:val="00C27DFE"/>
    <w:rsid w:val="00C303B5"/>
    <w:rsid w:val="00C308E0"/>
    <w:rsid w:val="00C30A80"/>
    <w:rsid w:val="00C30E10"/>
    <w:rsid w:val="00C31111"/>
    <w:rsid w:val="00C31280"/>
    <w:rsid w:val="00C312DE"/>
    <w:rsid w:val="00C31818"/>
    <w:rsid w:val="00C31DA0"/>
    <w:rsid w:val="00C3206D"/>
    <w:rsid w:val="00C32281"/>
    <w:rsid w:val="00C33418"/>
    <w:rsid w:val="00C33EA2"/>
    <w:rsid w:val="00C34133"/>
    <w:rsid w:val="00C3425A"/>
    <w:rsid w:val="00C34269"/>
    <w:rsid w:val="00C346F4"/>
    <w:rsid w:val="00C34DF5"/>
    <w:rsid w:val="00C34EC6"/>
    <w:rsid w:val="00C35132"/>
    <w:rsid w:val="00C3538D"/>
    <w:rsid w:val="00C3565F"/>
    <w:rsid w:val="00C36818"/>
    <w:rsid w:val="00C36BDE"/>
    <w:rsid w:val="00C36EF6"/>
    <w:rsid w:val="00C36FE5"/>
    <w:rsid w:val="00C37125"/>
    <w:rsid w:val="00C377F1"/>
    <w:rsid w:val="00C37FA1"/>
    <w:rsid w:val="00C4054B"/>
    <w:rsid w:val="00C417F4"/>
    <w:rsid w:val="00C41B93"/>
    <w:rsid w:val="00C41C2C"/>
    <w:rsid w:val="00C426FA"/>
    <w:rsid w:val="00C42792"/>
    <w:rsid w:val="00C42978"/>
    <w:rsid w:val="00C43190"/>
    <w:rsid w:val="00C4321F"/>
    <w:rsid w:val="00C435EE"/>
    <w:rsid w:val="00C43F10"/>
    <w:rsid w:val="00C44450"/>
    <w:rsid w:val="00C4493F"/>
    <w:rsid w:val="00C450D2"/>
    <w:rsid w:val="00C45534"/>
    <w:rsid w:val="00C45743"/>
    <w:rsid w:val="00C4594F"/>
    <w:rsid w:val="00C45BBD"/>
    <w:rsid w:val="00C45C65"/>
    <w:rsid w:val="00C45D5E"/>
    <w:rsid w:val="00C45E89"/>
    <w:rsid w:val="00C46216"/>
    <w:rsid w:val="00C46832"/>
    <w:rsid w:val="00C47369"/>
    <w:rsid w:val="00C4765C"/>
    <w:rsid w:val="00C47F0B"/>
    <w:rsid w:val="00C502A8"/>
    <w:rsid w:val="00C5047E"/>
    <w:rsid w:val="00C50D01"/>
    <w:rsid w:val="00C513F0"/>
    <w:rsid w:val="00C517AB"/>
    <w:rsid w:val="00C5187D"/>
    <w:rsid w:val="00C51B22"/>
    <w:rsid w:val="00C51C6B"/>
    <w:rsid w:val="00C51FD3"/>
    <w:rsid w:val="00C527F2"/>
    <w:rsid w:val="00C52996"/>
    <w:rsid w:val="00C52A6B"/>
    <w:rsid w:val="00C52C4C"/>
    <w:rsid w:val="00C53370"/>
    <w:rsid w:val="00C53484"/>
    <w:rsid w:val="00C53E61"/>
    <w:rsid w:val="00C53F31"/>
    <w:rsid w:val="00C54002"/>
    <w:rsid w:val="00C54012"/>
    <w:rsid w:val="00C54361"/>
    <w:rsid w:val="00C54436"/>
    <w:rsid w:val="00C5459D"/>
    <w:rsid w:val="00C54766"/>
    <w:rsid w:val="00C54DC4"/>
    <w:rsid w:val="00C5514E"/>
    <w:rsid w:val="00C55163"/>
    <w:rsid w:val="00C5536D"/>
    <w:rsid w:val="00C555E8"/>
    <w:rsid w:val="00C55724"/>
    <w:rsid w:val="00C5576A"/>
    <w:rsid w:val="00C557F6"/>
    <w:rsid w:val="00C55BEF"/>
    <w:rsid w:val="00C56FC7"/>
    <w:rsid w:val="00C5713A"/>
    <w:rsid w:val="00C5763A"/>
    <w:rsid w:val="00C57909"/>
    <w:rsid w:val="00C6044F"/>
    <w:rsid w:val="00C60781"/>
    <w:rsid w:val="00C607FE"/>
    <w:rsid w:val="00C61436"/>
    <w:rsid w:val="00C61CF0"/>
    <w:rsid w:val="00C61E87"/>
    <w:rsid w:val="00C61EEC"/>
    <w:rsid w:val="00C61FAC"/>
    <w:rsid w:val="00C6249E"/>
    <w:rsid w:val="00C6259F"/>
    <w:rsid w:val="00C62650"/>
    <w:rsid w:val="00C62D76"/>
    <w:rsid w:val="00C6316D"/>
    <w:rsid w:val="00C635FA"/>
    <w:rsid w:val="00C63F7C"/>
    <w:rsid w:val="00C64278"/>
    <w:rsid w:val="00C653B5"/>
    <w:rsid w:val="00C654E5"/>
    <w:rsid w:val="00C65E6A"/>
    <w:rsid w:val="00C65EE0"/>
    <w:rsid w:val="00C65F83"/>
    <w:rsid w:val="00C66002"/>
    <w:rsid w:val="00C66384"/>
    <w:rsid w:val="00C663B5"/>
    <w:rsid w:val="00C66D83"/>
    <w:rsid w:val="00C67AA4"/>
    <w:rsid w:val="00C701B0"/>
    <w:rsid w:val="00C7055E"/>
    <w:rsid w:val="00C70A24"/>
    <w:rsid w:val="00C70F33"/>
    <w:rsid w:val="00C70F69"/>
    <w:rsid w:val="00C71730"/>
    <w:rsid w:val="00C72416"/>
    <w:rsid w:val="00C725B9"/>
    <w:rsid w:val="00C7299A"/>
    <w:rsid w:val="00C72F79"/>
    <w:rsid w:val="00C73388"/>
    <w:rsid w:val="00C739CA"/>
    <w:rsid w:val="00C73CCC"/>
    <w:rsid w:val="00C74759"/>
    <w:rsid w:val="00C747CF"/>
    <w:rsid w:val="00C74A27"/>
    <w:rsid w:val="00C74FF1"/>
    <w:rsid w:val="00C753F8"/>
    <w:rsid w:val="00C75A56"/>
    <w:rsid w:val="00C75BE0"/>
    <w:rsid w:val="00C76005"/>
    <w:rsid w:val="00C76582"/>
    <w:rsid w:val="00C768DB"/>
    <w:rsid w:val="00C76C3C"/>
    <w:rsid w:val="00C77B02"/>
    <w:rsid w:val="00C80003"/>
    <w:rsid w:val="00C803C3"/>
    <w:rsid w:val="00C80E02"/>
    <w:rsid w:val="00C80E1D"/>
    <w:rsid w:val="00C81694"/>
    <w:rsid w:val="00C81A0E"/>
    <w:rsid w:val="00C81CE1"/>
    <w:rsid w:val="00C81D32"/>
    <w:rsid w:val="00C81E3A"/>
    <w:rsid w:val="00C825EC"/>
    <w:rsid w:val="00C82702"/>
    <w:rsid w:val="00C82BE0"/>
    <w:rsid w:val="00C82CC5"/>
    <w:rsid w:val="00C82FF2"/>
    <w:rsid w:val="00C83809"/>
    <w:rsid w:val="00C83AE1"/>
    <w:rsid w:val="00C8418A"/>
    <w:rsid w:val="00C8435B"/>
    <w:rsid w:val="00C849D2"/>
    <w:rsid w:val="00C84CA6"/>
    <w:rsid w:val="00C84FD8"/>
    <w:rsid w:val="00C85152"/>
    <w:rsid w:val="00C8556D"/>
    <w:rsid w:val="00C8584F"/>
    <w:rsid w:val="00C85889"/>
    <w:rsid w:val="00C858F9"/>
    <w:rsid w:val="00C85A69"/>
    <w:rsid w:val="00C85AC3"/>
    <w:rsid w:val="00C86209"/>
    <w:rsid w:val="00C86B9E"/>
    <w:rsid w:val="00C86F23"/>
    <w:rsid w:val="00C87135"/>
    <w:rsid w:val="00C87A1F"/>
    <w:rsid w:val="00C87B5E"/>
    <w:rsid w:val="00C90747"/>
    <w:rsid w:val="00C90801"/>
    <w:rsid w:val="00C91057"/>
    <w:rsid w:val="00C912E5"/>
    <w:rsid w:val="00C91731"/>
    <w:rsid w:val="00C91B64"/>
    <w:rsid w:val="00C92009"/>
    <w:rsid w:val="00C9225F"/>
    <w:rsid w:val="00C92549"/>
    <w:rsid w:val="00C9277E"/>
    <w:rsid w:val="00C9286A"/>
    <w:rsid w:val="00C92966"/>
    <w:rsid w:val="00C92A4F"/>
    <w:rsid w:val="00C92A59"/>
    <w:rsid w:val="00C92B38"/>
    <w:rsid w:val="00C92BDD"/>
    <w:rsid w:val="00C92C44"/>
    <w:rsid w:val="00C92EEA"/>
    <w:rsid w:val="00C93723"/>
    <w:rsid w:val="00C94086"/>
    <w:rsid w:val="00C9490B"/>
    <w:rsid w:val="00C94E7D"/>
    <w:rsid w:val="00C95207"/>
    <w:rsid w:val="00C95545"/>
    <w:rsid w:val="00C955C8"/>
    <w:rsid w:val="00C9564A"/>
    <w:rsid w:val="00C95B34"/>
    <w:rsid w:val="00C96318"/>
    <w:rsid w:val="00C96BC3"/>
    <w:rsid w:val="00C97316"/>
    <w:rsid w:val="00C9736F"/>
    <w:rsid w:val="00C9738D"/>
    <w:rsid w:val="00C979CB"/>
    <w:rsid w:val="00C97E68"/>
    <w:rsid w:val="00CA0415"/>
    <w:rsid w:val="00CA04D3"/>
    <w:rsid w:val="00CA05FA"/>
    <w:rsid w:val="00CA07B4"/>
    <w:rsid w:val="00CA0813"/>
    <w:rsid w:val="00CA192B"/>
    <w:rsid w:val="00CA1A87"/>
    <w:rsid w:val="00CA1FE8"/>
    <w:rsid w:val="00CA2296"/>
    <w:rsid w:val="00CA22E1"/>
    <w:rsid w:val="00CA2656"/>
    <w:rsid w:val="00CA29C7"/>
    <w:rsid w:val="00CA2E22"/>
    <w:rsid w:val="00CA2F54"/>
    <w:rsid w:val="00CA2F84"/>
    <w:rsid w:val="00CA3306"/>
    <w:rsid w:val="00CA37EF"/>
    <w:rsid w:val="00CA3A44"/>
    <w:rsid w:val="00CA3B7E"/>
    <w:rsid w:val="00CA436D"/>
    <w:rsid w:val="00CA4643"/>
    <w:rsid w:val="00CA469F"/>
    <w:rsid w:val="00CA4A84"/>
    <w:rsid w:val="00CA4C2F"/>
    <w:rsid w:val="00CA4E5B"/>
    <w:rsid w:val="00CA53CB"/>
    <w:rsid w:val="00CA59D5"/>
    <w:rsid w:val="00CA5F63"/>
    <w:rsid w:val="00CA62A2"/>
    <w:rsid w:val="00CA68E6"/>
    <w:rsid w:val="00CA7591"/>
    <w:rsid w:val="00CB000C"/>
    <w:rsid w:val="00CB00F9"/>
    <w:rsid w:val="00CB0779"/>
    <w:rsid w:val="00CB0835"/>
    <w:rsid w:val="00CB0A17"/>
    <w:rsid w:val="00CB0AB7"/>
    <w:rsid w:val="00CB0BC9"/>
    <w:rsid w:val="00CB0D79"/>
    <w:rsid w:val="00CB0F6A"/>
    <w:rsid w:val="00CB0FDC"/>
    <w:rsid w:val="00CB1200"/>
    <w:rsid w:val="00CB1215"/>
    <w:rsid w:val="00CB1BEA"/>
    <w:rsid w:val="00CB1D3E"/>
    <w:rsid w:val="00CB1ED7"/>
    <w:rsid w:val="00CB21CE"/>
    <w:rsid w:val="00CB2658"/>
    <w:rsid w:val="00CB26BC"/>
    <w:rsid w:val="00CB278C"/>
    <w:rsid w:val="00CB2954"/>
    <w:rsid w:val="00CB2B39"/>
    <w:rsid w:val="00CB38DF"/>
    <w:rsid w:val="00CB422D"/>
    <w:rsid w:val="00CB4315"/>
    <w:rsid w:val="00CB4D37"/>
    <w:rsid w:val="00CB546D"/>
    <w:rsid w:val="00CB55CA"/>
    <w:rsid w:val="00CB59C6"/>
    <w:rsid w:val="00CB5BF6"/>
    <w:rsid w:val="00CB5D18"/>
    <w:rsid w:val="00CB5FC8"/>
    <w:rsid w:val="00CB6791"/>
    <w:rsid w:val="00CB69DE"/>
    <w:rsid w:val="00CB7058"/>
    <w:rsid w:val="00CB7800"/>
    <w:rsid w:val="00CB7EBE"/>
    <w:rsid w:val="00CB7F89"/>
    <w:rsid w:val="00CC0EF4"/>
    <w:rsid w:val="00CC11AB"/>
    <w:rsid w:val="00CC1487"/>
    <w:rsid w:val="00CC16F7"/>
    <w:rsid w:val="00CC19C7"/>
    <w:rsid w:val="00CC1B29"/>
    <w:rsid w:val="00CC1F7E"/>
    <w:rsid w:val="00CC2121"/>
    <w:rsid w:val="00CC23C1"/>
    <w:rsid w:val="00CC2B40"/>
    <w:rsid w:val="00CC2BEF"/>
    <w:rsid w:val="00CC2F4C"/>
    <w:rsid w:val="00CC3BD7"/>
    <w:rsid w:val="00CC437B"/>
    <w:rsid w:val="00CC44B7"/>
    <w:rsid w:val="00CC4671"/>
    <w:rsid w:val="00CC488D"/>
    <w:rsid w:val="00CC5430"/>
    <w:rsid w:val="00CC5C09"/>
    <w:rsid w:val="00CC5C52"/>
    <w:rsid w:val="00CC5C58"/>
    <w:rsid w:val="00CC5D77"/>
    <w:rsid w:val="00CC5DA5"/>
    <w:rsid w:val="00CC67F4"/>
    <w:rsid w:val="00CC7011"/>
    <w:rsid w:val="00CC7672"/>
    <w:rsid w:val="00CC7999"/>
    <w:rsid w:val="00CC7AA4"/>
    <w:rsid w:val="00CC7DF2"/>
    <w:rsid w:val="00CC7E7C"/>
    <w:rsid w:val="00CC7F51"/>
    <w:rsid w:val="00CD0630"/>
    <w:rsid w:val="00CD0A6B"/>
    <w:rsid w:val="00CD0C30"/>
    <w:rsid w:val="00CD1246"/>
    <w:rsid w:val="00CD14C7"/>
    <w:rsid w:val="00CD1582"/>
    <w:rsid w:val="00CD1704"/>
    <w:rsid w:val="00CD17CB"/>
    <w:rsid w:val="00CD225F"/>
    <w:rsid w:val="00CD2BD4"/>
    <w:rsid w:val="00CD2D99"/>
    <w:rsid w:val="00CD3046"/>
    <w:rsid w:val="00CD30A8"/>
    <w:rsid w:val="00CD32F3"/>
    <w:rsid w:val="00CD355B"/>
    <w:rsid w:val="00CD37DB"/>
    <w:rsid w:val="00CD39E9"/>
    <w:rsid w:val="00CD3E25"/>
    <w:rsid w:val="00CD4568"/>
    <w:rsid w:val="00CD4B88"/>
    <w:rsid w:val="00CD4C24"/>
    <w:rsid w:val="00CD527C"/>
    <w:rsid w:val="00CD52F2"/>
    <w:rsid w:val="00CD59D2"/>
    <w:rsid w:val="00CD5B14"/>
    <w:rsid w:val="00CD5C45"/>
    <w:rsid w:val="00CD5CE6"/>
    <w:rsid w:val="00CD614E"/>
    <w:rsid w:val="00CD64B3"/>
    <w:rsid w:val="00CD6845"/>
    <w:rsid w:val="00CD6D6A"/>
    <w:rsid w:val="00CD6E35"/>
    <w:rsid w:val="00CD769D"/>
    <w:rsid w:val="00CD7CD4"/>
    <w:rsid w:val="00CE125A"/>
    <w:rsid w:val="00CE12CF"/>
    <w:rsid w:val="00CE146F"/>
    <w:rsid w:val="00CE1597"/>
    <w:rsid w:val="00CE1702"/>
    <w:rsid w:val="00CE1939"/>
    <w:rsid w:val="00CE21CF"/>
    <w:rsid w:val="00CE2404"/>
    <w:rsid w:val="00CE2A1C"/>
    <w:rsid w:val="00CE2A44"/>
    <w:rsid w:val="00CE2E5B"/>
    <w:rsid w:val="00CE35AC"/>
    <w:rsid w:val="00CE37C3"/>
    <w:rsid w:val="00CE37CB"/>
    <w:rsid w:val="00CE3D0C"/>
    <w:rsid w:val="00CE3E51"/>
    <w:rsid w:val="00CE4191"/>
    <w:rsid w:val="00CE4433"/>
    <w:rsid w:val="00CE4669"/>
    <w:rsid w:val="00CE4746"/>
    <w:rsid w:val="00CE4794"/>
    <w:rsid w:val="00CE4D09"/>
    <w:rsid w:val="00CE4EFE"/>
    <w:rsid w:val="00CE5023"/>
    <w:rsid w:val="00CE571B"/>
    <w:rsid w:val="00CE5CE0"/>
    <w:rsid w:val="00CE5E41"/>
    <w:rsid w:val="00CE5E4B"/>
    <w:rsid w:val="00CE633E"/>
    <w:rsid w:val="00CE66E5"/>
    <w:rsid w:val="00CE6874"/>
    <w:rsid w:val="00CE68EC"/>
    <w:rsid w:val="00CE6AC3"/>
    <w:rsid w:val="00CE6E85"/>
    <w:rsid w:val="00CE709F"/>
    <w:rsid w:val="00CE7EBD"/>
    <w:rsid w:val="00CE7FD3"/>
    <w:rsid w:val="00CF003E"/>
    <w:rsid w:val="00CF0377"/>
    <w:rsid w:val="00CF03EC"/>
    <w:rsid w:val="00CF08EE"/>
    <w:rsid w:val="00CF0A41"/>
    <w:rsid w:val="00CF0BCE"/>
    <w:rsid w:val="00CF1566"/>
    <w:rsid w:val="00CF1DC8"/>
    <w:rsid w:val="00CF1E74"/>
    <w:rsid w:val="00CF2125"/>
    <w:rsid w:val="00CF286C"/>
    <w:rsid w:val="00CF2880"/>
    <w:rsid w:val="00CF2979"/>
    <w:rsid w:val="00CF2D84"/>
    <w:rsid w:val="00CF2E97"/>
    <w:rsid w:val="00CF32CC"/>
    <w:rsid w:val="00CF368C"/>
    <w:rsid w:val="00CF368E"/>
    <w:rsid w:val="00CF3AA3"/>
    <w:rsid w:val="00CF3F8B"/>
    <w:rsid w:val="00CF422C"/>
    <w:rsid w:val="00CF4DFA"/>
    <w:rsid w:val="00CF55F9"/>
    <w:rsid w:val="00CF5A20"/>
    <w:rsid w:val="00CF5B2A"/>
    <w:rsid w:val="00CF5E3E"/>
    <w:rsid w:val="00CF6B52"/>
    <w:rsid w:val="00CF6E68"/>
    <w:rsid w:val="00CF7339"/>
    <w:rsid w:val="00CF75D0"/>
    <w:rsid w:val="00CF7F00"/>
    <w:rsid w:val="00D00716"/>
    <w:rsid w:val="00D00C90"/>
    <w:rsid w:val="00D01171"/>
    <w:rsid w:val="00D013AA"/>
    <w:rsid w:val="00D014C8"/>
    <w:rsid w:val="00D0199B"/>
    <w:rsid w:val="00D01B3F"/>
    <w:rsid w:val="00D01CAD"/>
    <w:rsid w:val="00D021DF"/>
    <w:rsid w:val="00D02745"/>
    <w:rsid w:val="00D0282B"/>
    <w:rsid w:val="00D02A4E"/>
    <w:rsid w:val="00D02CAE"/>
    <w:rsid w:val="00D02E8A"/>
    <w:rsid w:val="00D02E8D"/>
    <w:rsid w:val="00D030E0"/>
    <w:rsid w:val="00D033D8"/>
    <w:rsid w:val="00D03738"/>
    <w:rsid w:val="00D04707"/>
    <w:rsid w:val="00D05372"/>
    <w:rsid w:val="00D054D9"/>
    <w:rsid w:val="00D0558B"/>
    <w:rsid w:val="00D05AAD"/>
    <w:rsid w:val="00D05E20"/>
    <w:rsid w:val="00D06197"/>
    <w:rsid w:val="00D064E3"/>
    <w:rsid w:val="00D0665F"/>
    <w:rsid w:val="00D06824"/>
    <w:rsid w:val="00D06857"/>
    <w:rsid w:val="00D06A37"/>
    <w:rsid w:val="00D0728E"/>
    <w:rsid w:val="00D073D3"/>
    <w:rsid w:val="00D0744A"/>
    <w:rsid w:val="00D07641"/>
    <w:rsid w:val="00D07923"/>
    <w:rsid w:val="00D07931"/>
    <w:rsid w:val="00D07A62"/>
    <w:rsid w:val="00D10B3A"/>
    <w:rsid w:val="00D1123E"/>
    <w:rsid w:val="00D11667"/>
    <w:rsid w:val="00D11905"/>
    <w:rsid w:val="00D119C4"/>
    <w:rsid w:val="00D11DCA"/>
    <w:rsid w:val="00D1230D"/>
    <w:rsid w:val="00D123F1"/>
    <w:rsid w:val="00D12C17"/>
    <w:rsid w:val="00D131CF"/>
    <w:rsid w:val="00D1350B"/>
    <w:rsid w:val="00D13BF9"/>
    <w:rsid w:val="00D140F3"/>
    <w:rsid w:val="00D141B6"/>
    <w:rsid w:val="00D14CE4"/>
    <w:rsid w:val="00D15386"/>
    <w:rsid w:val="00D15CCB"/>
    <w:rsid w:val="00D1671C"/>
    <w:rsid w:val="00D16969"/>
    <w:rsid w:val="00D1743E"/>
    <w:rsid w:val="00D1760E"/>
    <w:rsid w:val="00D177B3"/>
    <w:rsid w:val="00D177BB"/>
    <w:rsid w:val="00D17814"/>
    <w:rsid w:val="00D17A08"/>
    <w:rsid w:val="00D17CB7"/>
    <w:rsid w:val="00D17E60"/>
    <w:rsid w:val="00D200B4"/>
    <w:rsid w:val="00D202C8"/>
    <w:rsid w:val="00D20458"/>
    <w:rsid w:val="00D20C8E"/>
    <w:rsid w:val="00D211A9"/>
    <w:rsid w:val="00D2123B"/>
    <w:rsid w:val="00D21713"/>
    <w:rsid w:val="00D21E3C"/>
    <w:rsid w:val="00D226CA"/>
    <w:rsid w:val="00D22C20"/>
    <w:rsid w:val="00D22DD3"/>
    <w:rsid w:val="00D22E05"/>
    <w:rsid w:val="00D23343"/>
    <w:rsid w:val="00D2343D"/>
    <w:rsid w:val="00D23624"/>
    <w:rsid w:val="00D23699"/>
    <w:rsid w:val="00D236F4"/>
    <w:rsid w:val="00D23B0D"/>
    <w:rsid w:val="00D23FEF"/>
    <w:rsid w:val="00D243BE"/>
    <w:rsid w:val="00D24499"/>
    <w:rsid w:val="00D24513"/>
    <w:rsid w:val="00D24C3E"/>
    <w:rsid w:val="00D24C50"/>
    <w:rsid w:val="00D250C2"/>
    <w:rsid w:val="00D257AE"/>
    <w:rsid w:val="00D25936"/>
    <w:rsid w:val="00D25A3C"/>
    <w:rsid w:val="00D25CD3"/>
    <w:rsid w:val="00D26681"/>
    <w:rsid w:val="00D26B4D"/>
    <w:rsid w:val="00D2774D"/>
    <w:rsid w:val="00D278D5"/>
    <w:rsid w:val="00D27B91"/>
    <w:rsid w:val="00D27C46"/>
    <w:rsid w:val="00D27FFE"/>
    <w:rsid w:val="00D30146"/>
    <w:rsid w:val="00D30223"/>
    <w:rsid w:val="00D30347"/>
    <w:rsid w:val="00D30639"/>
    <w:rsid w:val="00D310D9"/>
    <w:rsid w:val="00D312DA"/>
    <w:rsid w:val="00D31B44"/>
    <w:rsid w:val="00D31B73"/>
    <w:rsid w:val="00D31D78"/>
    <w:rsid w:val="00D31DEB"/>
    <w:rsid w:val="00D31E51"/>
    <w:rsid w:val="00D31E6E"/>
    <w:rsid w:val="00D31F2F"/>
    <w:rsid w:val="00D32012"/>
    <w:rsid w:val="00D3267A"/>
    <w:rsid w:val="00D328CE"/>
    <w:rsid w:val="00D32995"/>
    <w:rsid w:val="00D33550"/>
    <w:rsid w:val="00D337AF"/>
    <w:rsid w:val="00D33BED"/>
    <w:rsid w:val="00D33D3F"/>
    <w:rsid w:val="00D341CF"/>
    <w:rsid w:val="00D342D6"/>
    <w:rsid w:val="00D34A75"/>
    <w:rsid w:val="00D34B62"/>
    <w:rsid w:val="00D34F03"/>
    <w:rsid w:val="00D3524A"/>
    <w:rsid w:val="00D353C6"/>
    <w:rsid w:val="00D35AED"/>
    <w:rsid w:val="00D35D9D"/>
    <w:rsid w:val="00D3619F"/>
    <w:rsid w:val="00D3702D"/>
    <w:rsid w:val="00D3705C"/>
    <w:rsid w:val="00D3715A"/>
    <w:rsid w:val="00D3737A"/>
    <w:rsid w:val="00D37921"/>
    <w:rsid w:val="00D3799B"/>
    <w:rsid w:val="00D37E47"/>
    <w:rsid w:val="00D4005E"/>
    <w:rsid w:val="00D40B6A"/>
    <w:rsid w:val="00D40F33"/>
    <w:rsid w:val="00D41330"/>
    <w:rsid w:val="00D41566"/>
    <w:rsid w:val="00D4164D"/>
    <w:rsid w:val="00D41711"/>
    <w:rsid w:val="00D4173F"/>
    <w:rsid w:val="00D41829"/>
    <w:rsid w:val="00D41EA4"/>
    <w:rsid w:val="00D41F06"/>
    <w:rsid w:val="00D430B0"/>
    <w:rsid w:val="00D4320E"/>
    <w:rsid w:val="00D43216"/>
    <w:rsid w:val="00D4321F"/>
    <w:rsid w:val="00D445A4"/>
    <w:rsid w:val="00D44BE2"/>
    <w:rsid w:val="00D44C22"/>
    <w:rsid w:val="00D44E20"/>
    <w:rsid w:val="00D4521B"/>
    <w:rsid w:val="00D4548B"/>
    <w:rsid w:val="00D4562A"/>
    <w:rsid w:val="00D4658A"/>
    <w:rsid w:val="00D469B7"/>
    <w:rsid w:val="00D46C5D"/>
    <w:rsid w:val="00D473D9"/>
    <w:rsid w:val="00D47925"/>
    <w:rsid w:val="00D47982"/>
    <w:rsid w:val="00D51011"/>
    <w:rsid w:val="00D51296"/>
    <w:rsid w:val="00D51ECF"/>
    <w:rsid w:val="00D51EFD"/>
    <w:rsid w:val="00D51F7E"/>
    <w:rsid w:val="00D52A38"/>
    <w:rsid w:val="00D52D37"/>
    <w:rsid w:val="00D53115"/>
    <w:rsid w:val="00D53778"/>
    <w:rsid w:val="00D5383A"/>
    <w:rsid w:val="00D53A49"/>
    <w:rsid w:val="00D53DFA"/>
    <w:rsid w:val="00D544CB"/>
    <w:rsid w:val="00D5559E"/>
    <w:rsid w:val="00D55D88"/>
    <w:rsid w:val="00D561F4"/>
    <w:rsid w:val="00D56343"/>
    <w:rsid w:val="00D56668"/>
    <w:rsid w:val="00D56C22"/>
    <w:rsid w:val="00D56E02"/>
    <w:rsid w:val="00D56E5F"/>
    <w:rsid w:val="00D5755F"/>
    <w:rsid w:val="00D576C8"/>
    <w:rsid w:val="00D57830"/>
    <w:rsid w:val="00D57B8B"/>
    <w:rsid w:val="00D600F6"/>
    <w:rsid w:val="00D609A6"/>
    <w:rsid w:val="00D60E08"/>
    <w:rsid w:val="00D61361"/>
    <w:rsid w:val="00D614E1"/>
    <w:rsid w:val="00D61588"/>
    <w:rsid w:val="00D6185C"/>
    <w:rsid w:val="00D61F88"/>
    <w:rsid w:val="00D62191"/>
    <w:rsid w:val="00D62465"/>
    <w:rsid w:val="00D63315"/>
    <w:rsid w:val="00D63787"/>
    <w:rsid w:val="00D63863"/>
    <w:rsid w:val="00D63F1C"/>
    <w:rsid w:val="00D64587"/>
    <w:rsid w:val="00D64A48"/>
    <w:rsid w:val="00D64D42"/>
    <w:rsid w:val="00D6520C"/>
    <w:rsid w:val="00D65726"/>
    <w:rsid w:val="00D6574F"/>
    <w:rsid w:val="00D65752"/>
    <w:rsid w:val="00D65E55"/>
    <w:rsid w:val="00D65FB2"/>
    <w:rsid w:val="00D67000"/>
    <w:rsid w:val="00D6701C"/>
    <w:rsid w:val="00D67826"/>
    <w:rsid w:val="00D70333"/>
    <w:rsid w:val="00D70493"/>
    <w:rsid w:val="00D706DF"/>
    <w:rsid w:val="00D70ACA"/>
    <w:rsid w:val="00D713EE"/>
    <w:rsid w:val="00D7145E"/>
    <w:rsid w:val="00D71CDC"/>
    <w:rsid w:val="00D71D00"/>
    <w:rsid w:val="00D71FDC"/>
    <w:rsid w:val="00D720C3"/>
    <w:rsid w:val="00D72283"/>
    <w:rsid w:val="00D7237A"/>
    <w:rsid w:val="00D723DF"/>
    <w:rsid w:val="00D72DD8"/>
    <w:rsid w:val="00D72E8F"/>
    <w:rsid w:val="00D72EC2"/>
    <w:rsid w:val="00D7312C"/>
    <w:rsid w:val="00D7374B"/>
    <w:rsid w:val="00D73962"/>
    <w:rsid w:val="00D74236"/>
    <w:rsid w:val="00D74ACD"/>
    <w:rsid w:val="00D74D5D"/>
    <w:rsid w:val="00D754F2"/>
    <w:rsid w:val="00D75543"/>
    <w:rsid w:val="00D75C45"/>
    <w:rsid w:val="00D75C55"/>
    <w:rsid w:val="00D761F1"/>
    <w:rsid w:val="00D76298"/>
    <w:rsid w:val="00D76A88"/>
    <w:rsid w:val="00D76D3D"/>
    <w:rsid w:val="00D770CB"/>
    <w:rsid w:val="00D77388"/>
    <w:rsid w:val="00D77893"/>
    <w:rsid w:val="00D800B6"/>
    <w:rsid w:val="00D800E3"/>
    <w:rsid w:val="00D80B4E"/>
    <w:rsid w:val="00D815F5"/>
    <w:rsid w:val="00D818C6"/>
    <w:rsid w:val="00D81BE2"/>
    <w:rsid w:val="00D81C1C"/>
    <w:rsid w:val="00D81F82"/>
    <w:rsid w:val="00D8265D"/>
    <w:rsid w:val="00D828E7"/>
    <w:rsid w:val="00D82FD4"/>
    <w:rsid w:val="00D83524"/>
    <w:rsid w:val="00D846E2"/>
    <w:rsid w:val="00D84989"/>
    <w:rsid w:val="00D8556A"/>
    <w:rsid w:val="00D85A43"/>
    <w:rsid w:val="00D85B01"/>
    <w:rsid w:val="00D85C8D"/>
    <w:rsid w:val="00D860F1"/>
    <w:rsid w:val="00D87363"/>
    <w:rsid w:val="00D8747D"/>
    <w:rsid w:val="00D87537"/>
    <w:rsid w:val="00D8754E"/>
    <w:rsid w:val="00D878F6"/>
    <w:rsid w:val="00D879A4"/>
    <w:rsid w:val="00D87CC9"/>
    <w:rsid w:val="00D87E04"/>
    <w:rsid w:val="00D87F8C"/>
    <w:rsid w:val="00D90724"/>
    <w:rsid w:val="00D91107"/>
    <w:rsid w:val="00D912EC"/>
    <w:rsid w:val="00D9152E"/>
    <w:rsid w:val="00D918D8"/>
    <w:rsid w:val="00D91AD4"/>
    <w:rsid w:val="00D91AFC"/>
    <w:rsid w:val="00D91CA3"/>
    <w:rsid w:val="00D91E7F"/>
    <w:rsid w:val="00D9205C"/>
    <w:rsid w:val="00D930C2"/>
    <w:rsid w:val="00D931A2"/>
    <w:rsid w:val="00D937F1"/>
    <w:rsid w:val="00D940FA"/>
    <w:rsid w:val="00D94924"/>
    <w:rsid w:val="00D95F9A"/>
    <w:rsid w:val="00D9600E"/>
    <w:rsid w:val="00D9633C"/>
    <w:rsid w:val="00D96436"/>
    <w:rsid w:val="00D964E3"/>
    <w:rsid w:val="00D9663E"/>
    <w:rsid w:val="00D968EC"/>
    <w:rsid w:val="00D96AB6"/>
    <w:rsid w:val="00D96C77"/>
    <w:rsid w:val="00D97760"/>
    <w:rsid w:val="00D97BD6"/>
    <w:rsid w:val="00D97D47"/>
    <w:rsid w:val="00DA05A8"/>
    <w:rsid w:val="00DA0BBF"/>
    <w:rsid w:val="00DA0BEC"/>
    <w:rsid w:val="00DA0DB6"/>
    <w:rsid w:val="00DA0EC9"/>
    <w:rsid w:val="00DA237E"/>
    <w:rsid w:val="00DA24B5"/>
    <w:rsid w:val="00DA2868"/>
    <w:rsid w:val="00DA2D04"/>
    <w:rsid w:val="00DA2F2C"/>
    <w:rsid w:val="00DA3725"/>
    <w:rsid w:val="00DA3851"/>
    <w:rsid w:val="00DA3C47"/>
    <w:rsid w:val="00DA3CC8"/>
    <w:rsid w:val="00DA4215"/>
    <w:rsid w:val="00DA43DD"/>
    <w:rsid w:val="00DA4466"/>
    <w:rsid w:val="00DA464D"/>
    <w:rsid w:val="00DA4D3D"/>
    <w:rsid w:val="00DA4E2F"/>
    <w:rsid w:val="00DA52A5"/>
    <w:rsid w:val="00DA530C"/>
    <w:rsid w:val="00DA5807"/>
    <w:rsid w:val="00DA5A1B"/>
    <w:rsid w:val="00DA644F"/>
    <w:rsid w:val="00DA6514"/>
    <w:rsid w:val="00DA6977"/>
    <w:rsid w:val="00DA749D"/>
    <w:rsid w:val="00DA74FF"/>
    <w:rsid w:val="00DA7956"/>
    <w:rsid w:val="00DA7972"/>
    <w:rsid w:val="00DA7B2A"/>
    <w:rsid w:val="00DA7EDE"/>
    <w:rsid w:val="00DB0305"/>
    <w:rsid w:val="00DB04CA"/>
    <w:rsid w:val="00DB148A"/>
    <w:rsid w:val="00DB18B6"/>
    <w:rsid w:val="00DB18C9"/>
    <w:rsid w:val="00DB1AF3"/>
    <w:rsid w:val="00DB1AF8"/>
    <w:rsid w:val="00DB1F43"/>
    <w:rsid w:val="00DB279F"/>
    <w:rsid w:val="00DB2B04"/>
    <w:rsid w:val="00DB3609"/>
    <w:rsid w:val="00DB3A55"/>
    <w:rsid w:val="00DB3C7B"/>
    <w:rsid w:val="00DB3D91"/>
    <w:rsid w:val="00DB3E85"/>
    <w:rsid w:val="00DB50BF"/>
    <w:rsid w:val="00DB5678"/>
    <w:rsid w:val="00DB5726"/>
    <w:rsid w:val="00DB5F4F"/>
    <w:rsid w:val="00DB6EAF"/>
    <w:rsid w:val="00DB70E1"/>
    <w:rsid w:val="00DB717D"/>
    <w:rsid w:val="00DB7197"/>
    <w:rsid w:val="00DB76F1"/>
    <w:rsid w:val="00DB7A0E"/>
    <w:rsid w:val="00DB7B8E"/>
    <w:rsid w:val="00DC00AE"/>
    <w:rsid w:val="00DC01EA"/>
    <w:rsid w:val="00DC0700"/>
    <w:rsid w:val="00DC1588"/>
    <w:rsid w:val="00DC163B"/>
    <w:rsid w:val="00DC1788"/>
    <w:rsid w:val="00DC1BC4"/>
    <w:rsid w:val="00DC22FD"/>
    <w:rsid w:val="00DC2806"/>
    <w:rsid w:val="00DC29F7"/>
    <w:rsid w:val="00DC2B60"/>
    <w:rsid w:val="00DC2FF4"/>
    <w:rsid w:val="00DC30A0"/>
    <w:rsid w:val="00DC39E3"/>
    <w:rsid w:val="00DC3A9B"/>
    <w:rsid w:val="00DC4206"/>
    <w:rsid w:val="00DC42BF"/>
    <w:rsid w:val="00DC443A"/>
    <w:rsid w:val="00DC4597"/>
    <w:rsid w:val="00DC4AC8"/>
    <w:rsid w:val="00DC4C77"/>
    <w:rsid w:val="00DC5279"/>
    <w:rsid w:val="00DC5648"/>
    <w:rsid w:val="00DC5728"/>
    <w:rsid w:val="00DC5DB8"/>
    <w:rsid w:val="00DC6AC5"/>
    <w:rsid w:val="00DC6D08"/>
    <w:rsid w:val="00DC6D6A"/>
    <w:rsid w:val="00DC6F7F"/>
    <w:rsid w:val="00DC79FB"/>
    <w:rsid w:val="00DC7D15"/>
    <w:rsid w:val="00DD0126"/>
    <w:rsid w:val="00DD09E7"/>
    <w:rsid w:val="00DD0C73"/>
    <w:rsid w:val="00DD13F2"/>
    <w:rsid w:val="00DD1A7B"/>
    <w:rsid w:val="00DD1AC7"/>
    <w:rsid w:val="00DD1F3D"/>
    <w:rsid w:val="00DD2125"/>
    <w:rsid w:val="00DD213E"/>
    <w:rsid w:val="00DD2375"/>
    <w:rsid w:val="00DD260D"/>
    <w:rsid w:val="00DD26D6"/>
    <w:rsid w:val="00DD2F13"/>
    <w:rsid w:val="00DD3391"/>
    <w:rsid w:val="00DD34E6"/>
    <w:rsid w:val="00DD39BB"/>
    <w:rsid w:val="00DD3A5C"/>
    <w:rsid w:val="00DD3E24"/>
    <w:rsid w:val="00DD3F47"/>
    <w:rsid w:val="00DD4910"/>
    <w:rsid w:val="00DD4971"/>
    <w:rsid w:val="00DD4A28"/>
    <w:rsid w:val="00DD5493"/>
    <w:rsid w:val="00DD5D15"/>
    <w:rsid w:val="00DD67D8"/>
    <w:rsid w:val="00DD7234"/>
    <w:rsid w:val="00DD727D"/>
    <w:rsid w:val="00DD742F"/>
    <w:rsid w:val="00DD7A1E"/>
    <w:rsid w:val="00DD7BB5"/>
    <w:rsid w:val="00DD7C1E"/>
    <w:rsid w:val="00DE0041"/>
    <w:rsid w:val="00DE07AB"/>
    <w:rsid w:val="00DE09DE"/>
    <w:rsid w:val="00DE0FBF"/>
    <w:rsid w:val="00DE138B"/>
    <w:rsid w:val="00DE1C95"/>
    <w:rsid w:val="00DE1CAC"/>
    <w:rsid w:val="00DE29DE"/>
    <w:rsid w:val="00DE2F9D"/>
    <w:rsid w:val="00DE356C"/>
    <w:rsid w:val="00DE3610"/>
    <w:rsid w:val="00DE3AD5"/>
    <w:rsid w:val="00DE4120"/>
    <w:rsid w:val="00DE46BF"/>
    <w:rsid w:val="00DE4E4A"/>
    <w:rsid w:val="00DE5131"/>
    <w:rsid w:val="00DE54B9"/>
    <w:rsid w:val="00DE59AE"/>
    <w:rsid w:val="00DE5A94"/>
    <w:rsid w:val="00DE5D52"/>
    <w:rsid w:val="00DE60D6"/>
    <w:rsid w:val="00DE6A42"/>
    <w:rsid w:val="00DE6AFD"/>
    <w:rsid w:val="00DE71E0"/>
    <w:rsid w:val="00DE73CE"/>
    <w:rsid w:val="00DE7800"/>
    <w:rsid w:val="00DE7946"/>
    <w:rsid w:val="00DE7AA0"/>
    <w:rsid w:val="00DE7BFC"/>
    <w:rsid w:val="00DE7EEA"/>
    <w:rsid w:val="00DF0A5B"/>
    <w:rsid w:val="00DF0A74"/>
    <w:rsid w:val="00DF0B3A"/>
    <w:rsid w:val="00DF0CA6"/>
    <w:rsid w:val="00DF156F"/>
    <w:rsid w:val="00DF15CD"/>
    <w:rsid w:val="00DF1ED7"/>
    <w:rsid w:val="00DF1F51"/>
    <w:rsid w:val="00DF2312"/>
    <w:rsid w:val="00DF280A"/>
    <w:rsid w:val="00DF2BFE"/>
    <w:rsid w:val="00DF2FBC"/>
    <w:rsid w:val="00DF3394"/>
    <w:rsid w:val="00DF34C1"/>
    <w:rsid w:val="00DF36E0"/>
    <w:rsid w:val="00DF39E4"/>
    <w:rsid w:val="00DF3B89"/>
    <w:rsid w:val="00DF3E25"/>
    <w:rsid w:val="00DF4412"/>
    <w:rsid w:val="00DF49DF"/>
    <w:rsid w:val="00DF4F9D"/>
    <w:rsid w:val="00DF5093"/>
    <w:rsid w:val="00DF5D28"/>
    <w:rsid w:val="00DF5D39"/>
    <w:rsid w:val="00DF5F87"/>
    <w:rsid w:val="00DF610D"/>
    <w:rsid w:val="00DF6220"/>
    <w:rsid w:val="00DF6DE8"/>
    <w:rsid w:val="00DF6EC7"/>
    <w:rsid w:val="00DF6F44"/>
    <w:rsid w:val="00DF70A2"/>
    <w:rsid w:val="00DF70C6"/>
    <w:rsid w:val="00DF7239"/>
    <w:rsid w:val="00DF7546"/>
    <w:rsid w:val="00DF7CFB"/>
    <w:rsid w:val="00DF7DBB"/>
    <w:rsid w:val="00DF7E99"/>
    <w:rsid w:val="00DF7F2A"/>
    <w:rsid w:val="00E0009F"/>
    <w:rsid w:val="00E00119"/>
    <w:rsid w:val="00E00214"/>
    <w:rsid w:val="00E00B48"/>
    <w:rsid w:val="00E00E88"/>
    <w:rsid w:val="00E01089"/>
    <w:rsid w:val="00E011A8"/>
    <w:rsid w:val="00E01506"/>
    <w:rsid w:val="00E015CA"/>
    <w:rsid w:val="00E01AB5"/>
    <w:rsid w:val="00E01EAC"/>
    <w:rsid w:val="00E027C6"/>
    <w:rsid w:val="00E02985"/>
    <w:rsid w:val="00E02C29"/>
    <w:rsid w:val="00E02C4F"/>
    <w:rsid w:val="00E0340B"/>
    <w:rsid w:val="00E03BD2"/>
    <w:rsid w:val="00E03D0D"/>
    <w:rsid w:val="00E03DAB"/>
    <w:rsid w:val="00E03F29"/>
    <w:rsid w:val="00E040F9"/>
    <w:rsid w:val="00E04477"/>
    <w:rsid w:val="00E046F7"/>
    <w:rsid w:val="00E04972"/>
    <w:rsid w:val="00E04B1A"/>
    <w:rsid w:val="00E055CA"/>
    <w:rsid w:val="00E05959"/>
    <w:rsid w:val="00E05964"/>
    <w:rsid w:val="00E05BFA"/>
    <w:rsid w:val="00E05EA9"/>
    <w:rsid w:val="00E06430"/>
    <w:rsid w:val="00E066B5"/>
    <w:rsid w:val="00E06C5C"/>
    <w:rsid w:val="00E06D6B"/>
    <w:rsid w:val="00E070A6"/>
    <w:rsid w:val="00E07291"/>
    <w:rsid w:val="00E07AE2"/>
    <w:rsid w:val="00E10A15"/>
    <w:rsid w:val="00E10BF4"/>
    <w:rsid w:val="00E10CE6"/>
    <w:rsid w:val="00E1135A"/>
    <w:rsid w:val="00E1160E"/>
    <w:rsid w:val="00E118F8"/>
    <w:rsid w:val="00E11CD5"/>
    <w:rsid w:val="00E126FF"/>
    <w:rsid w:val="00E12753"/>
    <w:rsid w:val="00E129B9"/>
    <w:rsid w:val="00E12A21"/>
    <w:rsid w:val="00E12C59"/>
    <w:rsid w:val="00E13108"/>
    <w:rsid w:val="00E13210"/>
    <w:rsid w:val="00E132FE"/>
    <w:rsid w:val="00E135C1"/>
    <w:rsid w:val="00E13974"/>
    <w:rsid w:val="00E14000"/>
    <w:rsid w:val="00E1405B"/>
    <w:rsid w:val="00E144C4"/>
    <w:rsid w:val="00E14A01"/>
    <w:rsid w:val="00E14B7C"/>
    <w:rsid w:val="00E14CA9"/>
    <w:rsid w:val="00E14E70"/>
    <w:rsid w:val="00E14EED"/>
    <w:rsid w:val="00E15349"/>
    <w:rsid w:val="00E155C0"/>
    <w:rsid w:val="00E157C9"/>
    <w:rsid w:val="00E15A79"/>
    <w:rsid w:val="00E15E25"/>
    <w:rsid w:val="00E15F5A"/>
    <w:rsid w:val="00E15FE9"/>
    <w:rsid w:val="00E161EB"/>
    <w:rsid w:val="00E1633E"/>
    <w:rsid w:val="00E16911"/>
    <w:rsid w:val="00E16A29"/>
    <w:rsid w:val="00E16CEA"/>
    <w:rsid w:val="00E16D7B"/>
    <w:rsid w:val="00E16D7C"/>
    <w:rsid w:val="00E16F45"/>
    <w:rsid w:val="00E16F81"/>
    <w:rsid w:val="00E17063"/>
    <w:rsid w:val="00E178A7"/>
    <w:rsid w:val="00E179E5"/>
    <w:rsid w:val="00E17AB9"/>
    <w:rsid w:val="00E201CB"/>
    <w:rsid w:val="00E206DE"/>
    <w:rsid w:val="00E2152F"/>
    <w:rsid w:val="00E219C2"/>
    <w:rsid w:val="00E21A00"/>
    <w:rsid w:val="00E22081"/>
    <w:rsid w:val="00E22176"/>
    <w:rsid w:val="00E2254D"/>
    <w:rsid w:val="00E227D9"/>
    <w:rsid w:val="00E22BE9"/>
    <w:rsid w:val="00E23710"/>
    <w:rsid w:val="00E23E64"/>
    <w:rsid w:val="00E247B1"/>
    <w:rsid w:val="00E249A9"/>
    <w:rsid w:val="00E250BD"/>
    <w:rsid w:val="00E25727"/>
    <w:rsid w:val="00E258A1"/>
    <w:rsid w:val="00E259B8"/>
    <w:rsid w:val="00E25BA6"/>
    <w:rsid w:val="00E26404"/>
    <w:rsid w:val="00E26490"/>
    <w:rsid w:val="00E2669D"/>
    <w:rsid w:val="00E26F4C"/>
    <w:rsid w:val="00E27159"/>
    <w:rsid w:val="00E27473"/>
    <w:rsid w:val="00E30EDF"/>
    <w:rsid w:val="00E3133C"/>
    <w:rsid w:val="00E31AEB"/>
    <w:rsid w:val="00E31C5B"/>
    <w:rsid w:val="00E3260C"/>
    <w:rsid w:val="00E3265B"/>
    <w:rsid w:val="00E3281A"/>
    <w:rsid w:val="00E328FA"/>
    <w:rsid w:val="00E33380"/>
    <w:rsid w:val="00E33415"/>
    <w:rsid w:val="00E33910"/>
    <w:rsid w:val="00E33A3A"/>
    <w:rsid w:val="00E33B4B"/>
    <w:rsid w:val="00E33DEB"/>
    <w:rsid w:val="00E3411B"/>
    <w:rsid w:val="00E3430C"/>
    <w:rsid w:val="00E35030"/>
    <w:rsid w:val="00E35070"/>
    <w:rsid w:val="00E3599D"/>
    <w:rsid w:val="00E35C77"/>
    <w:rsid w:val="00E35FFA"/>
    <w:rsid w:val="00E36D60"/>
    <w:rsid w:val="00E36FBB"/>
    <w:rsid w:val="00E40055"/>
    <w:rsid w:val="00E40588"/>
    <w:rsid w:val="00E405D5"/>
    <w:rsid w:val="00E409CB"/>
    <w:rsid w:val="00E40E9E"/>
    <w:rsid w:val="00E410B4"/>
    <w:rsid w:val="00E41130"/>
    <w:rsid w:val="00E41335"/>
    <w:rsid w:val="00E41BE7"/>
    <w:rsid w:val="00E41F45"/>
    <w:rsid w:val="00E41F46"/>
    <w:rsid w:val="00E41F5C"/>
    <w:rsid w:val="00E42547"/>
    <w:rsid w:val="00E42916"/>
    <w:rsid w:val="00E42971"/>
    <w:rsid w:val="00E42E4F"/>
    <w:rsid w:val="00E430E8"/>
    <w:rsid w:val="00E437AD"/>
    <w:rsid w:val="00E43EAF"/>
    <w:rsid w:val="00E44501"/>
    <w:rsid w:val="00E447B2"/>
    <w:rsid w:val="00E4496D"/>
    <w:rsid w:val="00E44B12"/>
    <w:rsid w:val="00E451EC"/>
    <w:rsid w:val="00E454E2"/>
    <w:rsid w:val="00E45F4D"/>
    <w:rsid w:val="00E46234"/>
    <w:rsid w:val="00E4641D"/>
    <w:rsid w:val="00E46420"/>
    <w:rsid w:val="00E464F7"/>
    <w:rsid w:val="00E46AF3"/>
    <w:rsid w:val="00E46B41"/>
    <w:rsid w:val="00E46CF1"/>
    <w:rsid w:val="00E4758B"/>
    <w:rsid w:val="00E47888"/>
    <w:rsid w:val="00E47A19"/>
    <w:rsid w:val="00E47C03"/>
    <w:rsid w:val="00E500C7"/>
    <w:rsid w:val="00E503B6"/>
    <w:rsid w:val="00E506ED"/>
    <w:rsid w:val="00E50923"/>
    <w:rsid w:val="00E50D0C"/>
    <w:rsid w:val="00E50D4F"/>
    <w:rsid w:val="00E50F8B"/>
    <w:rsid w:val="00E51313"/>
    <w:rsid w:val="00E5133E"/>
    <w:rsid w:val="00E51606"/>
    <w:rsid w:val="00E5177A"/>
    <w:rsid w:val="00E517CF"/>
    <w:rsid w:val="00E51E14"/>
    <w:rsid w:val="00E51F57"/>
    <w:rsid w:val="00E52417"/>
    <w:rsid w:val="00E52599"/>
    <w:rsid w:val="00E525F4"/>
    <w:rsid w:val="00E5284A"/>
    <w:rsid w:val="00E5296B"/>
    <w:rsid w:val="00E52994"/>
    <w:rsid w:val="00E532AA"/>
    <w:rsid w:val="00E534E6"/>
    <w:rsid w:val="00E53536"/>
    <w:rsid w:val="00E535CA"/>
    <w:rsid w:val="00E53693"/>
    <w:rsid w:val="00E53797"/>
    <w:rsid w:val="00E53FAC"/>
    <w:rsid w:val="00E544B4"/>
    <w:rsid w:val="00E548CE"/>
    <w:rsid w:val="00E549E5"/>
    <w:rsid w:val="00E55265"/>
    <w:rsid w:val="00E5560E"/>
    <w:rsid w:val="00E5560F"/>
    <w:rsid w:val="00E55A47"/>
    <w:rsid w:val="00E55B48"/>
    <w:rsid w:val="00E55EAF"/>
    <w:rsid w:val="00E564E2"/>
    <w:rsid w:val="00E565A6"/>
    <w:rsid w:val="00E57374"/>
    <w:rsid w:val="00E57493"/>
    <w:rsid w:val="00E57D99"/>
    <w:rsid w:val="00E57FAA"/>
    <w:rsid w:val="00E601DD"/>
    <w:rsid w:val="00E602D8"/>
    <w:rsid w:val="00E60E15"/>
    <w:rsid w:val="00E60F49"/>
    <w:rsid w:val="00E60F89"/>
    <w:rsid w:val="00E61273"/>
    <w:rsid w:val="00E61D06"/>
    <w:rsid w:val="00E6206D"/>
    <w:rsid w:val="00E6206E"/>
    <w:rsid w:val="00E62460"/>
    <w:rsid w:val="00E624F0"/>
    <w:rsid w:val="00E625C6"/>
    <w:rsid w:val="00E62875"/>
    <w:rsid w:val="00E62D3C"/>
    <w:rsid w:val="00E62FA8"/>
    <w:rsid w:val="00E63110"/>
    <w:rsid w:val="00E63459"/>
    <w:rsid w:val="00E63942"/>
    <w:rsid w:val="00E63BDC"/>
    <w:rsid w:val="00E63D06"/>
    <w:rsid w:val="00E64118"/>
    <w:rsid w:val="00E64202"/>
    <w:rsid w:val="00E645AB"/>
    <w:rsid w:val="00E64879"/>
    <w:rsid w:val="00E64A38"/>
    <w:rsid w:val="00E64A4C"/>
    <w:rsid w:val="00E64A7F"/>
    <w:rsid w:val="00E64C67"/>
    <w:rsid w:val="00E64FB9"/>
    <w:rsid w:val="00E65056"/>
    <w:rsid w:val="00E65633"/>
    <w:rsid w:val="00E66302"/>
    <w:rsid w:val="00E66B5B"/>
    <w:rsid w:val="00E66CEC"/>
    <w:rsid w:val="00E66D01"/>
    <w:rsid w:val="00E67045"/>
    <w:rsid w:val="00E672FB"/>
    <w:rsid w:val="00E673B0"/>
    <w:rsid w:val="00E677B0"/>
    <w:rsid w:val="00E67B03"/>
    <w:rsid w:val="00E67CBD"/>
    <w:rsid w:val="00E67CC8"/>
    <w:rsid w:val="00E67D80"/>
    <w:rsid w:val="00E705A4"/>
    <w:rsid w:val="00E70B9A"/>
    <w:rsid w:val="00E70EFC"/>
    <w:rsid w:val="00E70F00"/>
    <w:rsid w:val="00E7116B"/>
    <w:rsid w:val="00E7119E"/>
    <w:rsid w:val="00E711EA"/>
    <w:rsid w:val="00E71E7F"/>
    <w:rsid w:val="00E7253C"/>
    <w:rsid w:val="00E727ED"/>
    <w:rsid w:val="00E72861"/>
    <w:rsid w:val="00E72AE9"/>
    <w:rsid w:val="00E7351E"/>
    <w:rsid w:val="00E73539"/>
    <w:rsid w:val="00E7369D"/>
    <w:rsid w:val="00E73729"/>
    <w:rsid w:val="00E73B47"/>
    <w:rsid w:val="00E740CC"/>
    <w:rsid w:val="00E74363"/>
    <w:rsid w:val="00E744FC"/>
    <w:rsid w:val="00E74546"/>
    <w:rsid w:val="00E7466C"/>
    <w:rsid w:val="00E747C3"/>
    <w:rsid w:val="00E7482A"/>
    <w:rsid w:val="00E74B2C"/>
    <w:rsid w:val="00E74E30"/>
    <w:rsid w:val="00E74E31"/>
    <w:rsid w:val="00E75874"/>
    <w:rsid w:val="00E758B4"/>
    <w:rsid w:val="00E75C37"/>
    <w:rsid w:val="00E75DB7"/>
    <w:rsid w:val="00E75E5E"/>
    <w:rsid w:val="00E75FCA"/>
    <w:rsid w:val="00E75FE3"/>
    <w:rsid w:val="00E76DF6"/>
    <w:rsid w:val="00E77230"/>
    <w:rsid w:val="00E77338"/>
    <w:rsid w:val="00E775C6"/>
    <w:rsid w:val="00E776E5"/>
    <w:rsid w:val="00E777F3"/>
    <w:rsid w:val="00E77ED7"/>
    <w:rsid w:val="00E806D4"/>
    <w:rsid w:val="00E807CD"/>
    <w:rsid w:val="00E80C7F"/>
    <w:rsid w:val="00E80E7D"/>
    <w:rsid w:val="00E80EED"/>
    <w:rsid w:val="00E8118E"/>
    <w:rsid w:val="00E81FD7"/>
    <w:rsid w:val="00E8222A"/>
    <w:rsid w:val="00E8232D"/>
    <w:rsid w:val="00E8258F"/>
    <w:rsid w:val="00E82A86"/>
    <w:rsid w:val="00E82DFB"/>
    <w:rsid w:val="00E83304"/>
    <w:rsid w:val="00E83CD8"/>
    <w:rsid w:val="00E8422C"/>
    <w:rsid w:val="00E84C1D"/>
    <w:rsid w:val="00E84D28"/>
    <w:rsid w:val="00E85024"/>
    <w:rsid w:val="00E852FE"/>
    <w:rsid w:val="00E85463"/>
    <w:rsid w:val="00E854F4"/>
    <w:rsid w:val="00E85720"/>
    <w:rsid w:val="00E85C93"/>
    <w:rsid w:val="00E86158"/>
    <w:rsid w:val="00E868D5"/>
    <w:rsid w:val="00E869C1"/>
    <w:rsid w:val="00E86E89"/>
    <w:rsid w:val="00E8730B"/>
    <w:rsid w:val="00E87CA6"/>
    <w:rsid w:val="00E900AD"/>
    <w:rsid w:val="00E90455"/>
    <w:rsid w:val="00E90A94"/>
    <w:rsid w:val="00E90BE4"/>
    <w:rsid w:val="00E9116B"/>
    <w:rsid w:val="00E911C3"/>
    <w:rsid w:val="00E9137A"/>
    <w:rsid w:val="00E92142"/>
    <w:rsid w:val="00E92A3C"/>
    <w:rsid w:val="00E92B07"/>
    <w:rsid w:val="00E92DEF"/>
    <w:rsid w:val="00E93076"/>
    <w:rsid w:val="00E93423"/>
    <w:rsid w:val="00E93734"/>
    <w:rsid w:val="00E93827"/>
    <w:rsid w:val="00E93829"/>
    <w:rsid w:val="00E93FA9"/>
    <w:rsid w:val="00E946B2"/>
    <w:rsid w:val="00E947B2"/>
    <w:rsid w:val="00E94F1B"/>
    <w:rsid w:val="00E95981"/>
    <w:rsid w:val="00E959C4"/>
    <w:rsid w:val="00E95B11"/>
    <w:rsid w:val="00E96198"/>
    <w:rsid w:val="00E962F8"/>
    <w:rsid w:val="00E9669B"/>
    <w:rsid w:val="00E968A3"/>
    <w:rsid w:val="00E96C15"/>
    <w:rsid w:val="00E96EBC"/>
    <w:rsid w:val="00E97048"/>
    <w:rsid w:val="00E975BF"/>
    <w:rsid w:val="00E979D2"/>
    <w:rsid w:val="00E97A6F"/>
    <w:rsid w:val="00E97A8C"/>
    <w:rsid w:val="00E97BC4"/>
    <w:rsid w:val="00E97EFF"/>
    <w:rsid w:val="00E97F4F"/>
    <w:rsid w:val="00EA0131"/>
    <w:rsid w:val="00EA047D"/>
    <w:rsid w:val="00EA069D"/>
    <w:rsid w:val="00EA0752"/>
    <w:rsid w:val="00EA0964"/>
    <w:rsid w:val="00EA173C"/>
    <w:rsid w:val="00EA191C"/>
    <w:rsid w:val="00EA208C"/>
    <w:rsid w:val="00EA2116"/>
    <w:rsid w:val="00EA2CB4"/>
    <w:rsid w:val="00EA2D4B"/>
    <w:rsid w:val="00EA2F11"/>
    <w:rsid w:val="00EA33E8"/>
    <w:rsid w:val="00EA45B0"/>
    <w:rsid w:val="00EA4A6D"/>
    <w:rsid w:val="00EA4C9A"/>
    <w:rsid w:val="00EA54DB"/>
    <w:rsid w:val="00EA587D"/>
    <w:rsid w:val="00EA5C45"/>
    <w:rsid w:val="00EA5D9F"/>
    <w:rsid w:val="00EA602E"/>
    <w:rsid w:val="00EA6035"/>
    <w:rsid w:val="00EA66D6"/>
    <w:rsid w:val="00EA66F1"/>
    <w:rsid w:val="00EA6CC3"/>
    <w:rsid w:val="00EA7207"/>
    <w:rsid w:val="00EA7274"/>
    <w:rsid w:val="00EA73E1"/>
    <w:rsid w:val="00EA75EC"/>
    <w:rsid w:val="00EB02B9"/>
    <w:rsid w:val="00EB0603"/>
    <w:rsid w:val="00EB0A0D"/>
    <w:rsid w:val="00EB0C44"/>
    <w:rsid w:val="00EB0F51"/>
    <w:rsid w:val="00EB1723"/>
    <w:rsid w:val="00EB1A91"/>
    <w:rsid w:val="00EB1D70"/>
    <w:rsid w:val="00EB2675"/>
    <w:rsid w:val="00EB2FA5"/>
    <w:rsid w:val="00EB3300"/>
    <w:rsid w:val="00EB360C"/>
    <w:rsid w:val="00EB3B6D"/>
    <w:rsid w:val="00EB3F27"/>
    <w:rsid w:val="00EB4419"/>
    <w:rsid w:val="00EB4C7A"/>
    <w:rsid w:val="00EB4E7F"/>
    <w:rsid w:val="00EB4F89"/>
    <w:rsid w:val="00EB54F3"/>
    <w:rsid w:val="00EB5DCC"/>
    <w:rsid w:val="00EB63ED"/>
    <w:rsid w:val="00EB6A09"/>
    <w:rsid w:val="00EB6BA0"/>
    <w:rsid w:val="00EB70F0"/>
    <w:rsid w:val="00EB72B6"/>
    <w:rsid w:val="00EB75E4"/>
    <w:rsid w:val="00EB7617"/>
    <w:rsid w:val="00EB7650"/>
    <w:rsid w:val="00EB7800"/>
    <w:rsid w:val="00EB7BB7"/>
    <w:rsid w:val="00EC06F3"/>
    <w:rsid w:val="00EC07A6"/>
    <w:rsid w:val="00EC0954"/>
    <w:rsid w:val="00EC19D0"/>
    <w:rsid w:val="00EC1A12"/>
    <w:rsid w:val="00EC1ADF"/>
    <w:rsid w:val="00EC1DB0"/>
    <w:rsid w:val="00EC28A7"/>
    <w:rsid w:val="00EC2A0A"/>
    <w:rsid w:val="00EC3179"/>
    <w:rsid w:val="00EC31F5"/>
    <w:rsid w:val="00EC39E1"/>
    <w:rsid w:val="00EC3DCB"/>
    <w:rsid w:val="00EC3F22"/>
    <w:rsid w:val="00EC49F2"/>
    <w:rsid w:val="00EC4AF9"/>
    <w:rsid w:val="00EC4D7E"/>
    <w:rsid w:val="00EC509D"/>
    <w:rsid w:val="00EC5DB3"/>
    <w:rsid w:val="00EC5DC7"/>
    <w:rsid w:val="00EC5E58"/>
    <w:rsid w:val="00EC5ED5"/>
    <w:rsid w:val="00EC65DE"/>
    <w:rsid w:val="00EC6C9C"/>
    <w:rsid w:val="00EC6F38"/>
    <w:rsid w:val="00EC6FC9"/>
    <w:rsid w:val="00EC70A8"/>
    <w:rsid w:val="00EC794C"/>
    <w:rsid w:val="00EC7ECA"/>
    <w:rsid w:val="00EC7F92"/>
    <w:rsid w:val="00ED055D"/>
    <w:rsid w:val="00ED065D"/>
    <w:rsid w:val="00ED0CCB"/>
    <w:rsid w:val="00ED1373"/>
    <w:rsid w:val="00ED13F9"/>
    <w:rsid w:val="00ED1785"/>
    <w:rsid w:val="00ED1C07"/>
    <w:rsid w:val="00ED1E70"/>
    <w:rsid w:val="00ED30C3"/>
    <w:rsid w:val="00ED324B"/>
    <w:rsid w:val="00ED3963"/>
    <w:rsid w:val="00ED411D"/>
    <w:rsid w:val="00ED460C"/>
    <w:rsid w:val="00ED478E"/>
    <w:rsid w:val="00ED4CF3"/>
    <w:rsid w:val="00ED551E"/>
    <w:rsid w:val="00ED59C1"/>
    <w:rsid w:val="00ED611C"/>
    <w:rsid w:val="00ED67A1"/>
    <w:rsid w:val="00ED688A"/>
    <w:rsid w:val="00ED6BCE"/>
    <w:rsid w:val="00ED702C"/>
    <w:rsid w:val="00ED73A2"/>
    <w:rsid w:val="00EE024B"/>
    <w:rsid w:val="00EE0A4F"/>
    <w:rsid w:val="00EE0C1A"/>
    <w:rsid w:val="00EE116D"/>
    <w:rsid w:val="00EE185E"/>
    <w:rsid w:val="00EE1B52"/>
    <w:rsid w:val="00EE32C1"/>
    <w:rsid w:val="00EE32F7"/>
    <w:rsid w:val="00EE389E"/>
    <w:rsid w:val="00EE3B29"/>
    <w:rsid w:val="00EE3BB8"/>
    <w:rsid w:val="00EE41C5"/>
    <w:rsid w:val="00EE489B"/>
    <w:rsid w:val="00EE4A85"/>
    <w:rsid w:val="00EE4FCA"/>
    <w:rsid w:val="00EE5757"/>
    <w:rsid w:val="00EE59D2"/>
    <w:rsid w:val="00EE606E"/>
    <w:rsid w:val="00EE6267"/>
    <w:rsid w:val="00EE66B8"/>
    <w:rsid w:val="00EE6B4C"/>
    <w:rsid w:val="00EE6CD2"/>
    <w:rsid w:val="00EE70AC"/>
    <w:rsid w:val="00EE7984"/>
    <w:rsid w:val="00EE7AD5"/>
    <w:rsid w:val="00EE7FDA"/>
    <w:rsid w:val="00EF0212"/>
    <w:rsid w:val="00EF02A6"/>
    <w:rsid w:val="00EF058F"/>
    <w:rsid w:val="00EF0595"/>
    <w:rsid w:val="00EF0627"/>
    <w:rsid w:val="00EF09D3"/>
    <w:rsid w:val="00EF09DF"/>
    <w:rsid w:val="00EF0F47"/>
    <w:rsid w:val="00EF0F7B"/>
    <w:rsid w:val="00EF13B3"/>
    <w:rsid w:val="00EF1AFA"/>
    <w:rsid w:val="00EF24AC"/>
    <w:rsid w:val="00EF251F"/>
    <w:rsid w:val="00EF2A97"/>
    <w:rsid w:val="00EF2EA3"/>
    <w:rsid w:val="00EF3784"/>
    <w:rsid w:val="00EF436D"/>
    <w:rsid w:val="00EF4374"/>
    <w:rsid w:val="00EF43FB"/>
    <w:rsid w:val="00EF4B90"/>
    <w:rsid w:val="00EF4FA6"/>
    <w:rsid w:val="00EF50D8"/>
    <w:rsid w:val="00EF5329"/>
    <w:rsid w:val="00EF54CD"/>
    <w:rsid w:val="00EF5AD2"/>
    <w:rsid w:val="00EF60B1"/>
    <w:rsid w:val="00EF64EC"/>
    <w:rsid w:val="00EF6C71"/>
    <w:rsid w:val="00EF710B"/>
    <w:rsid w:val="00EF7281"/>
    <w:rsid w:val="00EF7702"/>
    <w:rsid w:val="00EF771C"/>
    <w:rsid w:val="00EF7765"/>
    <w:rsid w:val="00EF7A40"/>
    <w:rsid w:val="00EF7BC0"/>
    <w:rsid w:val="00EF7D3F"/>
    <w:rsid w:val="00EF7FC8"/>
    <w:rsid w:val="00F0080C"/>
    <w:rsid w:val="00F008BE"/>
    <w:rsid w:val="00F016F0"/>
    <w:rsid w:val="00F01C68"/>
    <w:rsid w:val="00F01C6B"/>
    <w:rsid w:val="00F0207A"/>
    <w:rsid w:val="00F029A3"/>
    <w:rsid w:val="00F02A5A"/>
    <w:rsid w:val="00F02A9C"/>
    <w:rsid w:val="00F03168"/>
    <w:rsid w:val="00F03307"/>
    <w:rsid w:val="00F03C5F"/>
    <w:rsid w:val="00F03ED2"/>
    <w:rsid w:val="00F04142"/>
    <w:rsid w:val="00F04171"/>
    <w:rsid w:val="00F0430C"/>
    <w:rsid w:val="00F0438B"/>
    <w:rsid w:val="00F04A65"/>
    <w:rsid w:val="00F04B4C"/>
    <w:rsid w:val="00F05320"/>
    <w:rsid w:val="00F05D90"/>
    <w:rsid w:val="00F060A3"/>
    <w:rsid w:val="00F060E4"/>
    <w:rsid w:val="00F06866"/>
    <w:rsid w:val="00F07336"/>
    <w:rsid w:val="00F076A1"/>
    <w:rsid w:val="00F1010B"/>
    <w:rsid w:val="00F1042A"/>
    <w:rsid w:val="00F107A6"/>
    <w:rsid w:val="00F10C81"/>
    <w:rsid w:val="00F11343"/>
    <w:rsid w:val="00F1134B"/>
    <w:rsid w:val="00F11554"/>
    <w:rsid w:val="00F11E9F"/>
    <w:rsid w:val="00F123CC"/>
    <w:rsid w:val="00F12659"/>
    <w:rsid w:val="00F127BC"/>
    <w:rsid w:val="00F13037"/>
    <w:rsid w:val="00F1346B"/>
    <w:rsid w:val="00F14056"/>
    <w:rsid w:val="00F145F9"/>
    <w:rsid w:val="00F146D5"/>
    <w:rsid w:val="00F1481A"/>
    <w:rsid w:val="00F14B32"/>
    <w:rsid w:val="00F14C13"/>
    <w:rsid w:val="00F15870"/>
    <w:rsid w:val="00F15AB2"/>
    <w:rsid w:val="00F15C21"/>
    <w:rsid w:val="00F16270"/>
    <w:rsid w:val="00F1653B"/>
    <w:rsid w:val="00F165C5"/>
    <w:rsid w:val="00F16756"/>
    <w:rsid w:val="00F16841"/>
    <w:rsid w:val="00F16C31"/>
    <w:rsid w:val="00F16E39"/>
    <w:rsid w:val="00F17283"/>
    <w:rsid w:val="00F173B2"/>
    <w:rsid w:val="00F17BC8"/>
    <w:rsid w:val="00F17CA6"/>
    <w:rsid w:val="00F17E24"/>
    <w:rsid w:val="00F20018"/>
    <w:rsid w:val="00F20186"/>
    <w:rsid w:val="00F20610"/>
    <w:rsid w:val="00F206C8"/>
    <w:rsid w:val="00F20BF8"/>
    <w:rsid w:val="00F21525"/>
    <w:rsid w:val="00F219E1"/>
    <w:rsid w:val="00F21BB1"/>
    <w:rsid w:val="00F22292"/>
    <w:rsid w:val="00F223CD"/>
    <w:rsid w:val="00F226D3"/>
    <w:rsid w:val="00F227F9"/>
    <w:rsid w:val="00F22CE2"/>
    <w:rsid w:val="00F23531"/>
    <w:rsid w:val="00F23CB0"/>
    <w:rsid w:val="00F23E7F"/>
    <w:rsid w:val="00F24135"/>
    <w:rsid w:val="00F24932"/>
    <w:rsid w:val="00F24DDD"/>
    <w:rsid w:val="00F25217"/>
    <w:rsid w:val="00F2552A"/>
    <w:rsid w:val="00F255B6"/>
    <w:rsid w:val="00F2564E"/>
    <w:rsid w:val="00F25CC1"/>
    <w:rsid w:val="00F26141"/>
    <w:rsid w:val="00F26953"/>
    <w:rsid w:val="00F26EF5"/>
    <w:rsid w:val="00F26F49"/>
    <w:rsid w:val="00F2737B"/>
    <w:rsid w:val="00F274D7"/>
    <w:rsid w:val="00F27DBF"/>
    <w:rsid w:val="00F27F7A"/>
    <w:rsid w:val="00F3066A"/>
    <w:rsid w:val="00F3079F"/>
    <w:rsid w:val="00F30A76"/>
    <w:rsid w:val="00F30D96"/>
    <w:rsid w:val="00F30E34"/>
    <w:rsid w:val="00F31045"/>
    <w:rsid w:val="00F31584"/>
    <w:rsid w:val="00F3179E"/>
    <w:rsid w:val="00F31939"/>
    <w:rsid w:val="00F31D19"/>
    <w:rsid w:val="00F31ED6"/>
    <w:rsid w:val="00F32240"/>
    <w:rsid w:val="00F3240E"/>
    <w:rsid w:val="00F330C8"/>
    <w:rsid w:val="00F33A41"/>
    <w:rsid w:val="00F33C1E"/>
    <w:rsid w:val="00F33FF1"/>
    <w:rsid w:val="00F341EB"/>
    <w:rsid w:val="00F3438C"/>
    <w:rsid w:val="00F343A1"/>
    <w:rsid w:val="00F34824"/>
    <w:rsid w:val="00F34B09"/>
    <w:rsid w:val="00F3578D"/>
    <w:rsid w:val="00F357C2"/>
    <w:rsid w:val="00F364F1"/>
    <w:rsid w:val="00F367C4"/>
    <w:rsid w:val="00F36B9C"/>
    <w:rsid w:val="00F3744B"/>
    <w:rsid w:val="00F37C41"/>
    <w:rsid w:val="00F40390"/>
    <w:rsid w:val="00F4040D"/>
    <w:rsid w:val="00F40743"/>
    <w:rsid w:val="00F40825"/>
    <w:rsid w:val="00F40958"/>
    <w:rsid w:val="00F40983"/>
    <w:rsid w:val="00F4099A"/>
    <w:rsid w:val="00F411D6"/>
    <w:rsid w:val="00F413B3"/>
    <w:rsid w:val="00F42336"/>
    <w:rsid w:val="00F42A52"/>
    <w:rsid w:val="00F42F5F"/>
    <w:rsid w:val="00F430A8"/>
    <w:rsid w:val="00F4384B"/>
    <w:rsid w:val="00F43BD2"/>
    <w:rsid w:val="00F444A6"/>
    <w:rsid w:val="00F446A3"/>
    <w:rsid w:val="00F4480E"/>
    <w:rsid w:val="00F44D19"/>
    <w:rsid w:val="00F45029"/>
    <w:rsid w:val="00F452E1"/>
    <w:rsid w:val="00F45403"/>
    <w:rsid w:val="00F45435"/>
    <w:rsid w:val="00F457E7"/>
    <w:rsid w:val="00F4582C"/>
    <w:rsid w:val="00F45A52"/>
    <w:rsid w:val="00F45C66"/>
    <w:rsid w:val="00F45E37"/>
    <w:rsid w:val="00F45F29"/>
    <w:rsid w:val="00F46000"/>
    <w:rsid w:val="00F465FC"/>
    <w:rsid w:val="00F46874"/>
    <w:rsid w:val="00F46B3C"/>
    <w:rsid w:val="00F46CD5"/>
    <w:rsid w:val="00F46FF2"/>
    <w:rsid w:val="00F4726D"/>
    <w:rsid w:val="00F473C6"/>
    <w:rsid w:val="00F47478"/>
    <w:rsid w:val="00F47777"/>
    <w:rsid w:val="00F47AEA"/>
    <w:rsid w:val="00F47FA8"/>
    <w:rsid w:val="00F50899"/>
    <w:rsid w:val="00F50A09"/>
    <w:rsid w:val="00F51882"/>
    <w:rsid w:val="00F5193E"/>
    <w:rsid w:val="00F51BA8"/>
    <w:rsid w:val="00F51FC2"/>
    <w:rsid w:val="00F5238A"/>
    <w:rsid w:val="00F52A50"/>
    <w:rsid w:val="00F52B7F"/>
    <w:rsid w:val="00F52C1E"/>
    <w:rsid w:val="00F52DB0"/>
    <w:rsid w:val="00F52DC7"/>
    <w:rsid w:val="00F53568"/>
    <w:rsid w:val="00F538A1"/>
    <w:rsid w:val="00F53B8E"/>
    <w:rsid w:val="00F53F65"/>
    <w:rsid w:val="00F53FB2"/>
    <w:rsid w:val="00F545C6"/>
    <w:rsid w:val="00F546D4"/>
    <w:rsid w:val="00F54B2F"/>
    <w:rsid w:val="00F55038"/>
    <w:rsid w:val="00F55964"/>
    <w:rsid w:val="00F55E3C"/>
    <w:rsid w:val="00F55E6D"/>
    <w:rsid w:val="00F55EE4"/>
    <w:rsid w:val="00F56F84"/>
    <w:rsid w:val="00F572B7"/>
    <w:rsid w:val="00F57542"/>
    <w:rsid w:val="00F57CE8"/>
    <w:rsid w:val="00F57F47"/>
    <w:rsid w:val="00F60117"/>
    <w:rsid w:val="00F60B12"/>
    <w:rsid w:val="00F60D52"/>
    <w:rsid w:val="00F613A0"/>
    <w:rsid w:val="00F62487"/>
    <w:rsid w:val="00F62A99"/>
    <w:rsid w:val="00F633F4"/>
    <w:rsid w:val="00F63B58"/>
    <w:rsid w:val="00F63E58"/>
    <w:rsid w:val="00F64156"/>
    <w:rsid w:val="00F64C99"/>
    <w:rsid w:val="00F64E32"/>
    <w:rsid w:val="00F64EA7"/>
    <w:rsid w:val="00F664F7"/>
    <w:rsid w:val="00F666B1"/>
    <w:rsid w:val="00F666BD"/>
    <w:rsid w:val="00F66B8C"/>
    <w:rsid w:val="00F66C0D"/>
    <w:rsid w:val="00F66C58"/>
    <w:rsid w:val="00F66DED"/>
    <w:rsid w:val="00F67423"/>
    <w:rsid w:val="00F67BC2"/>
    <w:rsid w:val="00F7067A"/>
    <w:rsid w:val="00F70CC7"/>
    <w:rsid w:val="00F713AE"/>
    <w:rsid w:val="00F715D8"/>
    <w:rsid w:val="00F716F6"/>
    <w:rsid w:val="00F71A12"/>
    <w:rsid w:val="00F71A49"/>
    <w:rsid w:val="00F71EB9"/>
    <w:rsid w:val="00F726ED"/>
    <w:rsid w:val="00F73030"/>
    <w:rsid w:val="00F73840"/>
    <w:rsid w:val="00F73A6B"/>
    <w:rsid w:val="00F73D4E"/>
    <w:rsid w:val="00F73D8B"/>
    <w:rsid w:val="00F73FB7"/>
    <w:rsid w:val="00F741F3"/>
    <w:rsid w:val="00F74212"/>
    <w:rsid w:val="00F74E4A"/>
    <w:rsid w:val="00F74F8B"/>
    <w:rsid w:val="00F75CAA"/>
    <w:rsid w:val="00F76775"/>
    <w:rsid w:val="00F770BC"/>
    <w:rsid w:val="00F77222"/>
    <w:rsid w:val="00F77377"/>
    <w:rsid w:val="00F7760D"/>
    <w:rsid w:val="00F77868"/>
    <w:rsid w:val="00F77D11"/>
    <w:rsid w:val="00F77D85"/>
    <w:rsid w:val="00F77D8D"/>
    <w:rsid w:val="00F8099C"/>
    <w:rsid w:val="00F812AB"/>
    <w:rsid w:val="00F81466"/>
    <w:rsid w:val="00F81F64"/>
    <w:rsid w:val="00F825E5"/>
    <w:rsid w:val="00F828B2"/>
    <w:rsid w:val="00F82D24"/>
    <w:rsid w:val="00F82F7A"/>
    <w:rsid w:val="00F831B7"/>
    <w:rsid w:val="00F831FE"/>
    <w:rsid w:val="00F833FB"/>
    <w:rsid w:val="00F83411"/>
    <w:rsid w:val="00F834D2"/>
    <w:rsid w:val="00F83549"/>
    <w:rsid w:val="00F83626"/>
    <w:rsid w:val="00F836A5"/>
    <w:rsid w:val="00F83EDB"/>
    <w:rsid w:val="00F84D9D"/>
    <w:rsid w:val="00F85302"/>
    <w:rsid w:val="00F85A82"/>
    <w:rsid w:val="00F85BB0"/>
    <w:rsid w:val="00F860B5"/>
    <w:rsid w:val="00F86405"/>
    <w:rsid w:val="00F864C8"/>
    <w:rsid w:val="00F868D7"/>
    <w:rsid w:val="00F86CF5"/>
    <w:rsid w:val="00F86FA1"/>
    <w:rsid w:val="00F874AB"/>
    <w:rsid w:val="00F87AE3"/>
    <w:rsid w:val="00F87D67"/>
    <w:rsid w:val="00F87E14"/>
    <w:rsid w:val="00F9077F"/>
    <w:rsid w:val="00F90924"/>
    <w:rsid w:val="00F90A34"/>
    <w:rsid w:val="00F90C99"/>
    <w:rsid w:val="00F91494"/>
    <w:rsid w:val="00F9179E"/>
    <w:rsid w:val="00F91844"/>
    <w:rsid w:val="00F91EA3"/>
    <w:rsid w:val="00F91F13"/>
    <w:rsid w:val="00F92219"/>
    <w:rsid w:val="00F924CE"/>
    <w:rsid w:val="00F92D0C"/>
    <w:rsid w:val="00F93524"/>
    <w:rsid w:val="00F9371D"/>
    <w:rsid w:val="00F938A8"/>
    <w:rsid w:val="00F93E7C"/>
    <w:rsid w:val="00F93FDA"/>
    <w:rsid w:val="00F94030"/>
    <w:rsid w:val="00F94039"/>
    <w:rsid w:val="00F94641"/>
    <w:rsid w:val="00F94665"/>
    <w:rsid w:val="00F94A0D"/>
    <w:rsid w:val="00F94B8D"/>
    <w:rsid w:val="00F94EA4"/>
    <w:rsid w:val="00F953D3"/>
    <w:rsid w:val="00F96933"/>
    <w:rsid w:val="00F9694A"/>
    <w:rsid w:val="00F96AFD"/>
    <w:rsid w:val="00F97BFF"/>
    <w:rsid w:val="00FA08FB"/>
    <w:rsid w:val="00FA1398"/>
    <w:rsid w:val="00FA1EEB"/>
    <w:rsid w:val="00FA213F"/>
    <w:rsid w:val="00FA2478"/>
    <w:rsid w:val="00FA2972"/>
    <w:rsid w:val="00FA2AF4"/>
    <w:rsid w:val="00FA2B66"/>
    <w:rsid w:val="00FA2CC1"/>
    <w:rsid w:val="00FA346F"/>
    <w:rsid w:val="00FA3614"/>
    <w:rsid w:val="00FA38B6"/>
    <w:rsid w:val="00FA38DF"/>
    <w:rsid w:val="00FA3B97"/>
    <w:rsid w:val="00FA3DF2"/>
    <w:rsid w:val="00FA457E"/>
    <w:rsid w:val="00FA47C8"/>
    <w:rsid w:val="00FA4869"/>
    <w:rsid w:val="00FA4D08"/>
    <w:rsid w:val="00FA4E82"/>
    <w:rsid w:val="00FA504C"/>
    <w:rsid w:val="00FA58CF"/>
    <w:rsid w:val="00FA5F2F"/>
    <w:rsid w:val="00FA5FF0"/>
    <w:rsid w:val="00FA60F6"/>
    <w:rsid w:val="00FA66FC"/>
    <w:rsid w:val="00FA6C89"/>
    <w:rsid w:val="00FA736A"/>
    <w:rsid w:val="00FA758E"/>
    <w:rsid w:val="00FA7A9D"/>
    <w:rsid w:val="00FB02B8"/>
    <w:rsid w:val="00FB05B2"/>
    <w:rsid w:val="00FB0CC4"/>
    <w:rsid w:val="00FB174B"/>
    <w:rsid w:val="00FB1E88"/>
    <w:rsid w:val="00FB23A4"/>
    <w:rsid w:val="00FB2448"/>
    <w:rsid w:val="00FB3180"/>
    <w:rsid w:val="00FB322C"/>
    <w:rsid w:val="00FB33EF"/>
    <w:rsid w:val="00FB368F"/>
    <w:rsid w:val="00FB3835"/>
    <w:rsid w:val="00FB3F09"/>
    <w:rsid w:val="00FB5037"/>
    <w:rsid w:val="00FB523C"/>
    <w:rsid w:val="00FB570C"/>
    <w:rsid w:val="00FB5A64"/>
    <w:rsid w:val="00FB5DB6"/>
    <w:rsid w:val="00FB67B6"/>
    <w:rsid w:val="00FB6C7E"/>
    <w:rsid w:val="00FB700F"/>
    <w:rsid w:val="00FB7E66"/>
    <w:rsid w:val="00FC006C"/>
    <w:rsid w:val="00FC01D0"/>
    <w:rsid w:val="00FC11D5"/>
    <w:rsid w:val="00FC12C1"/>
    <w:rsid w:val="00FC1C68"/>
    <w:rsid w:val="00FC21C0"/>
    <w:rsid w:val="00FC22BF"/>
    <w:rsid w:val="00FC2323"/>
    <w:rsid w:val="00FC2D55"/>
    <w:rsid w:val="00FC2E04"/>
    <w:rsid w:val="00FC2F6A"/>
    <w:rsid w:val="00FC2FCF"/>
    <w:rsid w:val="00FC3258"/>
    <w:rsid w:val="00FC32F4"/>
    <w:rsid w:val="00FC3918"/>
    <w:rsid w:val="00FC3935"/>
    <w:rsid w:val="00FC3964"/>
    <w:rsid w:val="00FC3998"/>
    <w:rsid w:val="00FC3A57"/>
    <w:rsid w:val="00FC3D6F"/>
    <w:rsid w:val="00FC3EA6"/>
    <w:rsid w:val="00FC4015"/>
    <w:rsid w:val="00FC443F"/>
    <w:rsid w:val="00FC455E"/>
    <w:rsid w:val="00FC4771"/>
    <w:rsid w:val="00FC47C2"/>
    <w:rsid w:val="00FC4F20"/>
    <w:rsid w:val="00FC54B4"/>
    <w:rsid w:val="00FC5D54"/>
    <w:rsid w:val="00FC6582"/>
    <w:rsid w:val="00FC6CA3"/>
    <w:rsid w:val="00FC6E22"/>
    <w:rsid w:val="00FC749B"/>
    <w:rsid w:val="00FD0723"/>
    <w:rsid w:val="00FD08EC"/>
    <w:rsid w:val="00FD091C"/>
    <w:rsid w:val="00FD0B42"/>
    <w:rsid w:val="00FD0D32"/>
    <w:rsid w:val="00FD0D46"/>
    <w:rsid w:val="00FD0E66"/>
    <w:rsid w:val="00FD11D5"/>
    <w:rsid w:val="00FD13D9"/>
    <w:rsid w:val="00FD1504"/>
    <w:rsid w:val="00FD1982"/>
    <w:rsid w:val="00FD1CC1"/>
    <w:rsid w:val="00FD1DB8"/>
    <w:rsid w:val="00FD2342"/>
    <w:rsid w:val="00FD257A"/>
    <w:rsid w:val="00FD25BF"/>
    <w:rsid w:val="00FD2B9D"/>
    <w:rsid w:val="00FD2BE7"/>
    <w:rsid w:val="00FD2C73"/>
    <w:rsid w:val="00FD2D7D"/>
    <w:rsid w:val="00FD2FA2"/>
    <w:rsid w:val="00FD2FC0"/>
    <w:rsid w:val="00FD324B"/>
    <w:rsid w:val="00FD377B"/>
    <w:rsid w:val="00FD3F96"/>
    <w:rsid w:val="00FD40F3"/>
    <w:rsid w:val="00FD42F8"/>
    <w:rsid w:val="00FD46DA"/>
    <w:rsid w:val="00FD4720"/>
    <w:rsid w:val="00FD4786"/>
    <w:rsid w:val="00FD4AE2"/>
    <w:rsid w:val="00FD4BBE"/>
    <w:rsid w:val="00FD4D17"/>
    <w:rsid w:val="00FD4F0A"/>
    <w:rsid w:val="00FD5222"/>
    <w:rsid w:val="00FD5750"/>
    <w:rsid w:val="00FD6397"/>
    <w:rsid w:val="00FD674F"/>
    <w:rsid w:val="00FD6BA6"/>
    <w:rsid w:val="00FD6DF1"/>
    <w:rsid w:val="00FD6E31"/>
    <w:rsid w:val="00FD708D"/>
    <w:rsid w:val="00FD7328"/>
    <w:rsid w:val="00FD738D"/>
    <w:rsid w:val="00FD7859"/>
    <w:rsid w:val="00FD7C9F"/>
    <w:rsid w:val="00FD7E25"/>
    <w:rsid w:val="00FD7F91"/>
    <w:rsid w:val="00FE014F"/>
    <w:rsid w:val="00FE0477"/>
    <w:rsid w:val="00FE09FE"/>
    <w:rsid w:val="00FE0E43"/>
    <w:rsid w:val="00FE0F5D"/>
    <w:rsid w:val="00FE0F99"/>
    <w:rsid w:val="00FE2EEF"/>
    <w:rsid w:val="00FE3BDC"/>
    <w:rsid w:val="00FE3EB0"/>
    <w:rsid w:val="00FE4B19"/>
    <w:rsid w:val="00FE53EC"/>
    <w:rsid w:val="00FE5927"/>
    <w:rsid w:val="00FE5C02"/>
    <w:rsid w:val="00FE611B"/>
    <w:rsid w:val="00FE62B3"/>
    <w:rsid w:val="00FE62BD"/>
    <w:rsid w:val="00FE6483"/>
    <w:rsid w:val="00FE6C91"/>
    <w:rsid w:val="00FE6F35"/>
    <w:rsid w:val="00FE7438"/>
    <w:rsid w:val="00FE79A3"/>
    <w:rsid w:val="00FE7AD2"/>
    <w:rsid w:val="00FE7BD9"/>
    <w:rsid w:val="00FE7CA4"/>
    <w:rsid w:val="00FE7D94"/>
    <w:rsid w:val="00FF0172"/>
    <w:rsid w:val="00FF0F76"/>
    <w:rsid w:val="00FF12C2"/>
    <w:rsid w:val="00FF1370"/>
    <w:rsid w:val="00FF1BCD"/>
    <w:rsid w:val="00FF1CA7"/>
    <w:rsid w:val="00FF1EDB"/>
    <w:rsid w:val="00FF1FE4"/>
    <w:rsid w:val="00FF2266"/>
    <w:rsid w:val="00FF22BC"/>
    <w:rsid w:val="00FF23BF"/>
    <w:rsid w:val="00FF28BC"/>
    <w:rsid w:val="00FF3442"/>
    <w:rsid w:val="00FF36BA"/>
    <w:rsid w:val="00FF3DC4"/>
    <w:rsid w:val="00FF44EB"/>
    <w:rsid w:val="00FF4705"/>
    <w:rsid w:val="00FF4999"/>
    <w:rsid w:val="00FF5027"/>
    <w:rsid w:val="00FF520A"/>
    <w:rsid w:val="00FF54DD"/>
    <w:rsid w:val="00FF567E"/>
    <w:rsid w:val="00FF5A12"/>
    <w:rsid w:val="00FF64DC"/>
    <w:rsid w:val="00FF6688"/>
    <w:rsid w:val="00FF7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4D9D4"/>
  <w15:docId w15:val="{936B555E-350E-4EF3-B945-3BBFC387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20"/>
      </w:pPr>
    </w:pPrDefault>
  </w:docDefaults>
  <w:latentStyles w:defLockedState="0" w:defUIPriority="99" w:defSemiHidden="0" w:defUnhideWhenUsed="0" w:defQFormat="0" w:count="371">
    <w:lsdException w:name="Normal" w:uiPriority="0"/>
    <w:lsdException w:name="heading 1" w:uiPriority="2" w:qFormat="1"/>
    <w:lsdException w:name="heading 2" w:semiHidden="1" w:uiPriority="2" w:unhideWhenUsed="1" w:qFormat="1"/>
    <w:lsdException w:name="heading 3" w:semiHidden="1" w:uiPriority="2" w:unhideWhenUsed="1" w:qFormat="1"/>
    <w:lsdException w:name="heading 4" w:uiPriority="9"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iPriority="7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270C58"/>
    <w:rPr>
      <w:rFonts w:ascii="Arial" w:hAnsi="Arial"/>
      <w:kern w:val="20"/>
      <w:sz w:val="22"/>
    </w:rPr>
  </w:style>
  <w:style w:type="paragraph" w:styleId="Heading1">
    <w:name w:val="heading 1"/>
    <w:basedOn w:val="Normal"/>
    <w:next w:val="Normal"/>
    <w:link w:val="Heading1Char"/>
    <w:uiPriority w:val="2"/>
    <w:qFormat/>
    <w:rsid w:val="003A625C"/>
    <w:pPr>
      <w:keepNext/>
      <w:keepLines/>
      <w:spacing w:before="12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2"/>
    <w:qFormat/>
    <w:rsid w:val="001B0E92"/>
    <w:pPr>
      <w:keepNext/>
      <w:keepLines/>
      <w:spacing w:before="24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2"/>
    <w:qFormat/>
    <w:rsid w:val="006C0F3C"/>
    <w:pPr>
      <w:keepNext/>
      <w:keepLines/>
      <w:spacing w:before="120"/>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9"/>
    <w:qFormat/>
    <w:rsid w:val="003A3831"/>
    <w:pPr>
      <w:keepNext/>
      <w:keepLines/>
      <w:spacing w:before="12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2"/>
    <w:qFormat/>
    <w:rsid w:val="00B55500"/>
    <w:pPr>
      <w:keepNext/>
      <w:keepLines/>
      <w:spacing w:before="120"/>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2"/>
    <w:semiHidden/>
    <w:unhideWhenUsed/>
    <w:qFormat/>
    <w:rsid w:val="004007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2"/>
    <w:semiHidden/>
    <w:unhideWhenUsed/>
    <w:qFormat/>
    <w:rsid w:val="004007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2"/>
    <w:semiHidden/>
    <w:unhideWhenUsed/>
    <w:qFormat/>
    <w:rsid w:val="004007C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
    <w:semiHidden/>
    <w:unhideWhenUsed/>
    <w:qFormat/>
    <w:rsid w:val="004007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A625C"/>
    <w:rPr>
      <w:rFonts w:asciiTheme="majorHAnsi" w:eastAsiaTheme="majorEastAsia" w:hAnsiTheme="majorHAnsi" w:cstheme="majorBidi"/>
      <w:b/>
      <w:bCs/>
      <w:kern w:val="20"/>
      <w:sz w:val="32"/>
      <w:szCs w:val="28"/>
    </w:rPr>
  </w:style>
  <w:style w:type="paragraph" w:styleId="Quote">
    <w:name w:val="Quote"/>
    <w:basedOn w:val="Normal"/>
    <w:next w:val="Normal"/>
    <w:link w:val="QuoteChar"/>
    <w:uiPriority w:val="29"/>
    <w:semiHidden/>
    <w:qFormat/>
    <w:rsid w:val="00E61273"/>
    <w:rPr>
      <w:i/>
      <w:iCs/>
      <w:color w:val="000000" w:themeColor="text1"/>
    </w:rPr>
  </w:style>
  <w:style w:type="character" w:customStyle="1" w:styleId="QuoteChar">
    <w:name w:val="Quote Char"/>
    <w:basedOn w:val="DefaultParagraphFont"/>
    <w:link w:val="Quote"/>
    <w:uiPriority w:val="29"/>
    <w:semiHidden/>
    <w:rsid w:val="001E0815"/>
    <w:rPr>
      <w:i/>
      <w:iCs/>
      <w:color w:val="000000" w:themeColor="text1"/>
      <w:kern w:val="20"/>
    </w:rPr>
  </w:style>
  <w:style w:type="paragraph" w:styleId="IntenseQuote">
    <w:name w:val="Intense Quote"/>
    <w:basedOn w:val="Normal"/>
    <w:next w:val="Normal"/>
    <w:link w:val="IntenseQuoteChar"/>
    <w:uiPriority w:val="30"/>
    <w:semiHidden/>
    <w:unhideWhenUsed/>
    <w:qFormat/>
    <w:rsid w:val="00E6127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C725B9"/>
    <w:rPr>
      <w:b/>
      <w:bCs/>
      <w:i/>
      <w:iCs/>
      <w:color w:val="4F81BD" w:themeColor="accent1"/>
      <w:kern w:val="20"/>
    </w:rPr>
  </w:style>
  <w:style w:type="character" w:styleId="SubtleReference">
    <w:name w:val="Subtle Reference"/>
    <w:basedOn w:val="DefaultParagraphFont"/>
    <w:uiPriority w:val="31"/>
    <w:semiHidden/>
    <w:unhideWhenUsed/>
    <w:qFormat/>
    <w:rsid w:val="00E61273"/>
    <w:rPr>
      <w:smallCaps/>
      <w:color w:val="C0504D" w:themeColor="accent2"/>
      <w:u w:val="single"/>
    </w:rPr>
  </w:style>
  <w:style w:type="table" w:styleId="TableGrid">
    <w:name w:val="Table Grid"/>
    <w:basedOn w:val="TableNormal"/>
    <w:uiPriority w:val="59"/>
    <w:rsid w:val="00DC443A"/>
    <w:rPr>
      <w:kern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BulletsforMSHB">
    <w:name w:val="Bullets for MSHB"/>
    <w:uiPriority w:val="99"/>
    <w:rsid w:val="00C27DBB"/>
    <w:pPr>
      <w:numPr>
        <w:numId w:val="7"/>
      </w:numPr>
    </w:pPr>
  </w:style>
  <w:style w:type="numbering" w:customStyle="1" w:styleId="MSCOCListNumbering">
    <w:name w:val="MSCOC List Numbering"/>
    <w:uiPriority w:val="99"/>
    <w:rsid w:val="00685DDD"/>
    <w:pPr>
      <w:numPr>
        <w:numId w:val="8"/>
      </w:numPr>
    </w:pPr>
  </w:style>
  <w:style w:type="paragraph" w:styleId="ListBullet">
    <w:name w:val="List Bullet"/>
    <w:basedOn w:val="local1"/>
    <w:uiPriority w:val="1"/>
    <w:rsid w:val="006C0F3C"/>
    <w:pPr>
      <w:numPr>
        <w:numId w:val="2"/>
      </w:numPr>
      <w:spacing w:after="120" w:line="240" w:lineRule="auto"/>
    </w:pPr>
  </w:style>
  <w:style w:type="paragraph" w:styleId="ListBullet2">
    <w:name w:val="List Bullet 2"/>
    <w:basedOn w:val="ListBullet"/>
    <w:uiPriority w:val="1"/>
    <w:rsid w:val="00DE60D6"/>
    <w:pPr>
      <w:numPr>
        <w:numId w:val="5"/>
      </w:numPr>
      <w:ind w:left="720"/>
    </w:pPr>
  </w:style>
  <w:style w:type="paragraph" w:styleId="ListBullet3">
    <w:name w:val="List Bullet 3"/>
    <w:basedOn w:val="ListBullet"/>
    <w:uiPriority w:val="1"/>
    <w:rsid w:val="00AF0CC8"/>
    <w:pPr>
      <w:numPr>
        <w:numId w:val="6"/>
      </w:numPr>
    </w:pPr>
  </w:style>
  <w:style w:type="paragraph" w:styleId="ListBullet4">
    <w:name w:val="List Bullet 4"/>
    <w:basedOn w:val="Normal"/>
    <w:uiPriority w:val="99"/>
    <w:semiHidden/>
    <w:unhideWhenUsed/>
    <w:rsid w:val="0034156B"/>
    <w:pPr>
      <w:numPr>
        <w:ilvl w:val="3"/>
        <w:numId w:val="2"/>
      </w:numPr>
    </w:pPr>
  </w:style>
  <w:style w:type="paragraph" w:styleId="ListBullet5">
    <w:name w:val="List Bullet 5"/>
    <w:basedOn w:val="Normal"/>
    <w:uiPriority w:val="99"/>
    <w:semiHidden/>
    <w:unhideWhenUsed/>
    <w:rsid w:val="0034156B"/>
    <w:pPr>
      <w:numPr>
        <w:ilvl w:val="4"/>
        <w:numId w:val="2"/>
      </w:numPr>
    </w:pPr>
  </w:style>
  <w:style w:type="paragraph" w:styleId="ListNumber4">
    <w:name w:val="List Number 4"/>
    <w:basedOn w:val="Normal"/>
    <w:uiPriority w:val="99"/>
    <w:semiHidden/>
    <w:unhideWhenUsed/>
    <w:rsid w:val="00C725B9"/>
    <w:pPr>
      <w:numPr>
        <w:ilvl w:val="3"/>
        <w:numId w:val="1"/>
      </w:numPr>
      <w:contextualSpacing/>
    </w:pPr>
  </w:style>
  <w:style w:type="paragraph" w:styleId="ListNumber5">
    <w:name w:val="List Number 5"/>
    <w:basedOn w:val="Normal"/>
    <w:uiPriority w:val="99"/>
    <w:semiHidden/>
    <w:unhideWhenUsed/>
    <w:rsid w:val="00C725B9"/>
    <w:pPr>
      <w:numPr>
        <w:ilvl w:val="4"/>
        <w:numId w:val="1"/>
      </w:numPr>
      <w:contextualSpacing/>
    </w:pPr>
  </w:style>
  <w:style w:type="character" w:customStyle="1" w:styleId="Heading4Char">
    <w:name w:val="Heading 4 Char"/>
    <w:basedOn w:val="DefaultParagraphFont"/>
    <w:link w:val="Heading4"/>
    <w:uiPriority w:val="9"/>
    <w:rsid w:val="001E0815"/>
    <w:rPr>
      <w:rFonts w:asciiTheme="majorHAnsi" w:eastAsiaTheme="majorEastAsia" w:hAnsiTheme="majorHAnsi" w:cstheme="majorBidi"/>
      <w:b/>
      <w:bCs/>
      <w:iCs/>
      <w:kern w:val="20"/>
      <w:sz w:val="22"/>
    </w:rPr>
  </w:style>
  <w:style w:type="character" w:customStyle="1" w:styleId="Heading2Char">
    <w:name w:val="Heading 2 Char"/>
    <w:basedOn w:val="DefaultParagraphFont"/>
    <w:link w:val="Heading2"/>
    <w:uiPriority w:val="2"/>
    <w:rsid w:val="00C72416"/>
    <w:rPr>
      <w:rFonts w:asciiTheme="majorHAnsi" w:eastAsiaTheme="majorEastAsia" w:hAnsiTheme="majorHAnsi" w:cstheme="majorBidi"/>
      <w:b/>
      <w:bCs/>
      <w:kern w:val="20"/>
      <w:sz w:val="28"/>
      <w:szCs w:val="26"/>
    </w:rPr>
  </w:style>
  <w:style w:type="character" w:customStyle="1" w:styleId="Heading3Char">
    <w:name w:val="Heading 3 Char"/>
    <w:basedOn w:val="DefaultParagraphFont"/>
    <w:link w:val="Heading3"/>
    <w:uiPriority w:val="2"/>
    <w:rsid w:val="006C0F3C"/>
    <w:rPr>
      <w:rFonts w:asciiTheme="majorHAnsi" w:eastAsiaTheme="majorEastAsia" w:hAnsiTheme="majorHAnsi" w:cstheme="majorBidi"/>
      <w:b/>
      <w:bCs/>
      <w:kern w:val="20"/>
      <w:sz w:val="26"/>
    </w:rPr>
  </w:style>
  <w:style w:type="character" w:customStyle="1" w:styleId="Heading5Char">
    <w:name w:val="Heading 5 Char"/>
    <w:basedOn w:val="DefaultParagraphFont"/>
    <w:link w:val="Heading5"/>
    <w:uiPriority w:val="9"/>
    <w:rsid w:val="008D3471"/>
    <w:rPr>
      <w:rFonts w:asciiTheme="majorHAnsi" w:eastAsiaTheme="majorEastAsia" w:hAnsiTheme="majorHAnsi" w:cstheme="majorBidi"/>
      <w:b/>
      <w:i/>
      <w:kern w:val="20"/>
      <w:sz w:val="22"/>
    </w:rPr>
  </w:style>
  <w:style w:type="paragraph" w:styleId="Title">
    <w:name w:val="Title"/>
    <w:basedOn w:val="Normal"/>
    <w:next w:val="Normal"/>
    <w:link w:val="TitleChar"/>
    <w:uiPriority w:val="3"/>
    <w:qFormat/>
    <w:rsid w:val="000C0EAB"/>
    <w:pPr>
      <w:spacing w:after="240"/>
    </w:pPr>
    <w:rPr>
      <w:rFonts w:asciiTheme="majorHAnsi" w:eastAsiaTheme="majorEastAsia" w:hAnsiTheme="majorHAnsi" w:cstheme="majorBidi"/>
      <w:b/>
      <w:spacing w:val="5"/>
      <w:kern w:val="28"/>
      <w:sz w:val="40"/>
      <w:szCs w:val="52"/>
    </w:rPr>
  </w:style>
  <w:style w:type="character" w:customStyle="1" w:styleId="TitleChar">
    <w:name w:val="Title Char"/>
    <w:basedOn w:val="DefaultParagraphFont"/>
    <w:link w:val="Title"/>
    <w:uiPriority w:val="3"/>
    <w:rsid w:val="000C0EAB"/>
    <w:rPr>
      <w:rFonts w:asciiTheme="majorHAnsi" w:eastAsiaTheme="majorEastAsia" w:hAnsiTheme="majorHAnsi" w:cstheme="majorBidi"/>
      <w:b/>
      <w:spacing w:val="5"/>
      <w:kern w:val="28"/>
      <w:sz w:val="40"/>
      <w:szCs w:val="52"/>
    </w:rPr>
  </w:style>
  <w:style w:type="paragraph" w:styleId="Subtitle">
    <w:name w:val="Subtitle"/>
    <w:basedOn w:val="local1"/>
    <w:next w:val="Normal"/>
    <w:link w:val="SubtitleChar"/>
    <w:uiPriority w:val="3"/>
    <w:qFormat/>
    <w:rsid w:val="00691C7D"/>
    <w:pPr>
      <w:numPr>
        <w:ilvl w:val="1"/>
      </w:numPr>
    </w:pPr>
    <w:rPr>
      <w:rFonts w:eastAsiaTheme="majorEastAsia" w:cstheme="majorBidi"/>
      <w:b/>
      <w:iCs/>
      <w:spacing w:val="15"/>
      <w:sz w:val="28"/>
      <w:szCs w:val="24"/>
    </w:rPr>
  </w:style>
  <w:style w:type="character" w:customStyle="1" w:styleId="SubtitleChar">
    <w:name w:val="Subtitle Char"/>
    <w:basedOn w:val="DefaultParagraphFont"/>
    <w:link w:val="Subtitle"/>
    <w:uiPriority w:val="3"/>
    <w:rsid w:val="00691C7D"/>
    <w:rPr>
      <w:rFonts w:ascii="Arial" w:eastAsiaTheme="majorEastAsia" w:hAnsi="Arial" w:cstheme="majorBidi"/>
      <w:b/>
      <w:iCs/>
      <w:spacing w:val="15"/>
      <w:kern w:val="20"/>
      <w:sz w:val="28"/>
      <w:szCs w:val="24"/>
    </w:rPr>
  </w:style>
  <w:style w:type="character" w:styleId="Hyperlink">
    <w:name w:val="Hyperlink"/>
    <w:basedOn w:val="local1Char"/>
    <w:uiPriority w:val="99"/>
    <w:rsid w:val="00CE571B"/>
    <w:rPr>
      <w:rFonts w:ascii="Arial" w:eastAsia="Times New Roman" w:hAnsi="Arial" w:cs="Times New Roman"/>
      <w:color w:val="0000FF" w:themeColor="hyperlink"/>
      <w:kern w:val="20"/>
      <w:sz w:val="20"/>
      <w:szCs w:val="22"/>
      <w:u w:val="single"/>
    </w:rPr>
  </w:style>
  <w:style w:type="paragraph" w:styleId="Header">
    <w:name w:val="header"/>
    <w:basedOn w:val="Normal"/>
    <w:link w:val="HeaderChar"/>
    <w:uiPriority w:val="99"/>
    <w:unhideWhenUsed/>
    <w:rsid w:val="00CC44B7"/>
    <w:pPr>
      <w:tabs>
        <w:tab w:val="center" w:pos="4680"/>
        <w:tab w:val="right" w:pos="9360"/>
      </w:tabs>
      <w:spacing w:after="0"/>
    </w:pPr>
  </w:style>
  <w:style w:type="character" w:customStyle="1" w:styleId="HeaderChar">
    <w:name w:val="Header Char"/>
    <w:basedOn w:val="DefaultParagraphFont"/>
    <w:link w:val="Header"/>
    <w:uiPriority w:val="99"/>
    <w:rsid w:val="00CC44B7"/>
    <w:rPr>
      <w:kern w:val="20"/>
    </w:rPr>
  </w:style>
  <w:style w:type="paragraph" w:styleId="Footer">
    <w:name w:val="footer"/>
    <w:basedOn w:val="Normal"/>
    <w:link w:val="FooterChar"/>
    <w:uiPriority w:val="99"/>
    <w:unhideWhenUsed/>
    <w:rsid w:val="00CC44B7"/>
    <w:pPr>
      <w:tabs>
        <w:tab w:val="center" w:pos="4680"/>
        <w:tab w:val="right" w:pos="9360"/>
      </w:tabs>
      <w:spacing w:after="0"/>
    </w:pPr>
  </w:style>
  <w:style w:type="character" w:customStyle="1" w:styleId="FooterChar">
    <w:name w:val="Footer Char"/>
    <w:basedOn w:val="DefaultParagraphFont"/>
    <w:link w:val="Footer"/>
    <w:uiPriority w:val="99"/>
    <w:rsid w:val="00CC44B7"/>
    <w:rPr>
      <w:kern w:val="20"/>
    </w:rPr>
  </w:style>
  <w:style w:type="paragraph" w:styleId="TOC1">
    <w:name w:val="toc 1"/>
    <w:basedOn w:val="Normal"/>
    <w:next w:val="Normal"/>
    <w:autoRedefine/>
    <w:uiPriority w:val="39"/>
    <w:rsid w:val="00C85152"/>
    <w:pPr>
      <w:tabs>
        <w:tab w:val="right" w:leader="dot" w:pos="9360"/>
      </w:tabs>
      <w:spacing w:after="100"/>
    </w:pPr>
  </w:style>
  <w:style w:type="paragraph" w:styleId="TOC2">
    <w:name w:val="toc 2"/>
    <w:basedOn w:val="Normal"/>
    <w:next w:val="Normal"/>
    <w:autoRedefine/>
    <w:uiPriority w:val="39"/>
    <w:rsid w:val="00C85152"/>
    <w:pPr>
      <w:tabs>
        <w:tab w:val="right" w:leader="dot" w:pos="9360"/>
      </w:tabs>
      <w:spacing w:after="100"/>
      <w:ind w:left="200"/>
    </w:pPr>
    <w:rPr>
      <w:b/>
    </w:rPr>
  </w:style>
  <w:style w:type="paragraph" w:styleId="TOC3">
    <w:name w:val="toc 3"/>
    <w:basedOn w:val="Normal"/>
    <w:next w:val="Normal"/>
    <w:autoRedefine/>
    <w:uiPriority w:val="39"/>
    <w:rsid w:val="00C85152"/>
    <w:pPr>
      <w:tabs>
        <w:tab w:val="right" w:leader="dot" w:pos="9360"/>
      </w:tabs>
      <w:spacing w:after="100"/>
      <w:ind w:left="400"/>
    </w:pPr>
  </w:style>
  <w:style w:type="paragraph" w:styleId="TOC4">
    <w:name w:val="toc 4"/>
    <w:basedOn w:val="Normal"/>
    <w:next w:val="Normal"/>
    <w:autoRedefine/>
    <w:uiPriority w:val="39"/>
    <w:rsid w:val="00747CD0"/>
    <w:pPr>
      <w:spacing w:after="100"/>
      <w:ind w:left="600"/>
    </w:pPr>
  </w:style>
  <w:style w:type="paragraph" w:styleId="TOC5">
    <w:name w:val="toc 5"/>
    <w:basedOn w:val="Normal"/>
    <w:next w:val="Normal"/>
    <w:autoRedefine/>
    <w:uiPriority w:val="39"/>
    <w:rsid w:val="00F94EA4"/>
    <w:pPr>
      <w:spacing w:after="100" w:line="276" w:lineRule="auto"/>
      <w:ind w:left="880"/>
    </w:pPr>
    <w:rPr>
      <w:rFonts w:eastAsiaTheme="minorEastAsia"/>
      <w:kern w:val="0"/>
      <w:szCs w:val="22"/>
    </w:rPr>
  </w:style>
  <w:style w:type="paragraph" w:styleId="TOC6">
    <w:name w:val="toc 6"/>
    <w:basedOn w:val="Normal"/>
    <w:next w:val="Normal"/>
    <w:autoRedefine/>
    <w:uiPriority w:val="39"/>
    <w:rsid w:val="00F94EA4"/>
    <w:pPr>
      <w:spacing w:after="100" w:line="276" w:lineRule="auto"/>
      <w:ind w:left="1100"/>
    </w:pPr>
    <w:rPr>
      <w:rFonts w:eastAsiaTheme="minorEastAsia"/>
      <w:kern w:val="0"/>
      <w:szCs w:val="22"/>
    </w:rPr>
  </w:style>
  <w:style w:type="paragraph" w:styleId="TOC7">
    <w:name w:val="toc 7"/>
    <w:basedOn w:val="Normal"/>
    <w:next w:val="Normal"/>
    <w:autoRedefine/>
    <w:uiPriority w:val="39"/>
    <w:rsid w:val="00F94EA4"/>
    <w:pPr>
      <w:spacing w:after="100" w:line="276" w:lineRule="auto"/>
      <w:ind w:left="1320"/>
    </w:pPr>
    <w:rPr>
      <w:rFonts w:eastAsiaTheme="minorEastAsia"/>
      <w:kern w:val="0"/>
      <w:szCs w:val="22"/>
    </w:rPr>
  </w:style>
  <w:style w:type="paragraph" w:styleId="TOC8">
    <w:name w:val="toc 8"/>
    <w:basedOn w:val="Normal"/>
    <w:next w:val="Normal"/>
    <w:autoRedefine/>
    <w:uiPriority w:val="39"/>
    <w:rsid w:val="00F94EA4"/>
    <w:pPr>
      <w:spacing w:after="100" w:line="276" w:lineRule="auto"/>
      <w:ind w:left="1540"/>
    </w:pPr>
    <w:rPr>
      <w:rFonts w:eastAsiaTheme="minorEastAsia"/>
      <w:kern w:val="0"/>
      <w:szCs w:val="22"/>
    </w:rPr>
  </w:style>
  <w:style w:type="paragraph" w:styleId="TOC9">
    <w:name w:val="toc 9"/>
    <w:basedOn w:val="Normal"/>
    <w:next w:val="Normal"/>
    <w:autoRedefine/>
    <w:uiPriority w:val="39"/>
    <w:rsid w:val="00F94EA4"/>
    <w:pPr>
      <w:spacing w:after="100" w:line="276" w:lineRule="auto"/>
      <w:ind w:left="1760"/>
    </w:pPr>
    <w:rPr>
      <w:rFonts w:eastAsiaTheme="minorEastAsia"/>
      <w:kern w:val="0"/>
      <w:szCs w:val="22"/>
    </w:rPr>
  </w:style>
  <w:style w:type="character" w:styleId="FollowedHyperlink">
    <w:name w:val="FollowedHyperlink"/>
    <w:basedOn w:val="DefaultParagraphFont"/>
    <w:uiPriority w:val="99"/>
    <w:semiHidden/>
    <w:unhideWhenUsed/>
    <w:rsid w:val="0059045B"/>
    <w:rPr>
      <w:color w:val="800080" w:themeColor="followedHyperlink"/>
      <w:u w:val="single"/>
    </w:rPr>
  </w:style>
  <w:style w:type="character" w:styleId="CommentReference">
    <w:name w:val="annotation reference"/>
    <w:basedOn w:val="DefaultParagraphFont"/>
    <w:uiPriority w:val="99"/>
    <w:semiHidden/>
    <w:unhideWhenUsed/>
    <w:rsid w:val="001A7530"/>
    <w:rPr>
      <w:sz w:val="16"/>
      <w:szCs w:val="16"/>
    </w:rPr>
  </w:style>
  <w:style w:type="paragraph" w:styleId="CommentSubject">
    <w:name w:val="annotation subject"/>
    <w:basedOn w:val="Normal"/>
    <w:next w:val="Normal"/>
    <w:link w:val="CommentSubjectChar"/>
    <w:uiPriority w:val="99"/>
    <w:semiHidden/>
    <w:unhideWhenUsed/>
    <w:rsid w:val="00EF251F"/>
    <w:rPr>
      <w:b/>
      <w:bCs/>
    </w:rPr>
  </w:style>
  <w:style w:type="character" w:customStyle="1" w:styleId="CommentSubjectChar">
    <w:name w:val="Comment Subject Char"/>
    <w:basedOn w:val="DefaultParagraphFont"/>
    <w:link w:val="CommentSubject"/>
    <w:uiPriority w:val="99"/>
    <w:semiHidden/>
    <w:rsid w:val="00EF251F"/>
    <w:rPr>
      <w:b/>
      <w:bCs/>
      <w:kern w:val="20"/>
    </w:rPr>
  </w:style>
  <w:style w:type="paragraph" w:styleId="Revision">
    <w:name w:val="Revision"/>
    <w:hidden/>
    <w:uiPriority w:val="99"/>
    <w:semiHidden/>
    <w:rsid w:val="001A7530"/>
    <w:pPr>
      <w:spacing w:after="0"/>
    </w:pPr>
    <w:rPr>
      <w:kern w:val="20"/>
    </w:rPr>
  </w:style>
  <w:style w:type="paragraph" w:styleId="BalloonText">
    <w:name w:val="Balloon Text"/>
    <w:basedOn w:val="Normal"/>
    <w:link w:val="BalloonTextChar"/>
    <w:uiPriority w:val="99"/>
    <w:semiHidden/>
    <w:unhideWhenUsed/>
    <w:rsid w:val="001A75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530"/>
    <w:rPr>
      <w:rFonts w:ascii="Tahoma" w:hAnsi="Tahoma" w:cs="Tahoma"/>
      <w:kern w:val="20"/>
      <w:sz w:val="16"/>
      <w:szCs w:val="16"/>
    </w:rPr>
  </w:style>
  <w:style w:type="paragraph" w:styleId="Index3">
    <w:name w:val="index 3"/>
    <w:basedOn w:val="Normal"/>
    <w:next w:val="Normal"/>
    <w:autoRedefine/>
    <w:uiPriority w:val="99"/>
    <w:semiHidden/>
    <w:unhideWhenUsed/>
    <w:rsid w:val="00246C1F"/>
    <w:pPr>
      <w:spacing w:after="0"/>
      <w:ind w:left="600" w:hanging="200"/>
    </w:pPr>
  </w:style>
  <w:style w:type="paragraph" w:customStyle="1" w:styleId="list1">
    <w:name w:val="list:1"/>
    <w:basedOn w:val="Normal"/>
    <w:qFormat/>
    <w:rsid w:val="006C0F3C"/>
    <w:pPr>
      <w:numPr>
        <w:numId w:val="3"/>
      </w:numPr>
    </w:pPr>
    <w:rPr>
      <w:rFonts w:eastAsia="Times New Roman" w:cs="Times New Roman"/>
      <w:szCs w:val="22"/>
    </w:rPr>
  </w:style>
  <w:style w:type="paragraph" w:customStyle="1" w:styleId="list2">
    <w:name w:val="list:2"/>
    <w:basedOn w:val="list1"/>
    <w:qFormat/>
    <w:rsid w:val="008A7317"/>
    <w:pPr>
      <w:numPr>
        <w:ilvl w:val="1"/>
      </w:numPr>
    </w:pPr>
  </w:style>
  <w:style w:type="paragraph" w:customStyle="1" w:styleId="list3">
    <w:name w:val="list:3"/>
    <w:basedOn w:val="list1"/>
    <w:qFormat/>
    <w:rsid w:val="008A7317"/>
    <w:pPr>
      <w:numPr>
        <w:ilvl w:val="2"/>
      </w:numPr>
    </w:pPr>
  </w:style>
  <w:style w:type="paragraph" w:customStyle="1" w:styleId="list4">
    <w:name w:val="list:4"/>
    <w:basedOn w:val="list1"/>
    <w:qFormat/>
    <w:rsid w:val="008A7317"/>
    <w:pPr>
      <w:numPr>
        <w:ilvl w:val="3"/>
      </w:numPr>
    </w:pPr>
  </w:style>
  <w:style w:type="paragraph" w:customStyle="1" w:styleId="local1">
    <w:name w:val="local:1"/>
    <w:link w:val="local1Char"/>
    <w:qFormat/>
    <w:rsid w:val="00F26EF5"/>
    <w:pPr>
      <w:spacing w:after="160" w:line="240" w:lineRule="atLeast"/>
    </w:pPr>
    <w:rPr>
      <w:rFonts w:ascii="Arial" w:eastAsia="Times New Roman" w:hAnsi="Arial" w:cs="Times New Roman"/>
      <w:kern w:val="20"/>
      <w:sz w:val="22"/>
      <w:szCs w:val="22"/>
    </w:rPr>
  </w:style>
  <w:style w:type="character" w:customStyle="1" w:styleId="local1Char">
    <w:name w:val="local:1 Char"/>
    <w:basedOn w:val="DefaultParagraphFont"/>
    <w:link w:val="local1"/>
    <w:rsid w:val="00F26EF5"/>
    <w:rPr>
      <w:rFonts w:ascii="Arial" w:eastAsia="Times New Roman" w:hAnsi="Arial" w:cs="Times New Roman"/>
      <w:kern w:val="20"/>
      <w:sz w:val="22"/>
      <w:szCs w:val="22"/>
    </w:rPr>
  </w:style>
  <w:style w:type="numbering" w:customStyle="1" w:styleId="checkboxbullet">
    <w:name w:val="checkbox bullet"/>
    <w:uiPriority w:val="99"/>
    <w:rsid w:val="005C7578"/>
    <w:pPr>
      <w:numPr>
        <w:numId w:val="4"/>
      </w:numPr>
    </w:pPr>
  </w:style>
  <w:style w:type="paragraph" w:customStyle="1" w:styleId="bulletBOX1">
    <w:name w:val="bulletBOX:1"/>
    <w:basedOn w:val="local1"/>
    <w:qFormat/>
    <w:rsid w:val="005C7578"/>
    <w:pPr>
      <w:numPr>
        <w:numId w:val="4"/>
      </w:numPr>
    </w:pPr>
  </w:style>
  <w:style w:type="paragraph" w:customStyle="1" w:styleId="bulletBOX2">
    <w:name w:val="bulletBOX:2"/>
    <w:basedOn w:val="bulletBOX1"/>
    <w:qFormat/>
    <w:rsid w:val="005C7578"/>
    <w:pPr>
      <w:numPr>
        <w:ilvl w:val="1"/>
      </w:numPr>
    </w:pPr>
  </w:style>
  <w:style w:type="paragraph" w:customStyle="1" w:styleId="bulletBOX3">
    <w:name w:val="bulletBOX:3"/>
    <w:basedOn w:val="bulletBOX1"/>
    <w:qFormat/>
    <w:rsid w:val="005C7578"/>
    <w:pPr>
      <w:numPr>
        <w:ilvl w:val="2"/>
      </w:numPr>
    </w:pPr>
  </w:style>
  <w:style w:type="paragraph" w:customStyle="1" w:styleId="bulletBOX4">
    <w:name w:val="bulletBOX:4"/>
    <w:basedOn w:val="bulletBOX1"/>
    <w:qFormat/>
    <w:rsid w:val="005C7578"/>
    <w:pPr>
      <w:numPr>
        <w:ilvl w:val="3"/>
      </w:numPr>
    </w:pPr>
  </w:style>
  <w:style w:type="paragraph" w:styleId="DocumentMap">
    <w:name w:val="Document Map"/>
    <w:basedOn w:val="Normal"/>
    <w:link w:val="DocumentMapChar"/>
    <w:uiPriority w:val="99"/>
    <w:semiHidden/>
    <w:unhideWhenUsed/>
    <w:rsid w:val="00D452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4521B"/>
    <w:rPr>
      <w:rFonts w:ascii="Tahoma" w:hAnsi="Tahoma" w:cs="Tahoma"/>
      <w:kern w:val="20"/>
      <w:sz w:val="16"/>
      <w:szCs w:val="16"/>
    </w:rPr>
  </w:style>
  <w:style w:type="paragraph" w:customStyle="1" w:styleId="cite1">
    <w:name w:val="cite:1"/>
    <w:basedOn w:val="Normal"/>
    <w:qFormat/>
    <w:rsid w:val="006D0BAF"/>
    <w:pPr>
      <w:spacing w:after="160" w:line="260" w:lineRule="atLeast"/>
    </w:pPr>
    <w:rPr>
      <w:rFonts w:eastAsia="Times New Roman" w:cs="Times New Roman"/>
      <w:i/>
      <w:szCs w:val="22"/>
    </w:rPr>
  </w:style>
  <w:style w:type="paragraph" w:styleId="NormalWeb">
    <w:name w:val="Normal (Web)"/>
    <w:basedOn w:val="Normal"/>
    <w:uiPriority w:val="99"/>
    <w:unhideWhenUsed/>
    <w:rsid w:val="00A74242"/>
    <w:pPr>
      <w:spacing w:before="100" w:beforeAutospacing="1" w:after="100" w:afterAutospacing="1"/>
    </w:pPr>
    <w:rPr>
      <w:rFonts w:ascii="Times New Roman" w:eastAsia="Times New Roman" w:hAnsi="Times New Roman" w:cs="Times New Roman"/>
      <w:kern w:val="0"/>
      <w:sz w:val="24"/>
      <w:szCs w:val="24"/>
    </w:rPr>
  </w:style>
  <w:style w:type="character" w:styleId="HTMLCite">
    <w:name w:val="HTML Cite"/>
    <w:basedOn w:val="DefaultParagraphFont"/>
    <w:unhideWhenUsed/>
    <w:rsid w:val="009C0C53"/>
    <w:rPr>
      <w:i/>
      <w:iCs/>
    </w:rPr>
  </w:style>
  <w:style w:type="paragraph" w:styleId="Bibliography">
    <w:name w:val="Bibliography"/>
    <w:basedOn w:val="Normal"/>
    <w:next w:val="Normal"/>
    <w:uiPriority w:val="37"/>
    <w:semiHidden/>
    <w:unhideWhenUsed/>
    <w:rsid w:val="004007C8"/>
  </w:style>
  <w:style w:type="paragraph" w:styleId="BlockText">
    <w:name w:val="Block Text"/>
    <w:basedOn w:val="Normal"/>
    <w:uiPriority w:val="99"/>
    <w:semiHidden/>
    <w:unhideWhenUsed/>
    <w:rsid w:val="004007C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4007C8"/>
  </w:style>
  <w:style w:type="character" w:customStyle="1" w:styleId="BodyTextChar">
    <w:name w:val="Body Text Char"/>
    <w:basedOn w:val="DefaultParagraphFont"/>
    <w:link w:val="BodyText"/>
    <w:uiPriority w:val="99"/>
    <w:semiHidden/>
    <w:rsid w:val="004007C8"/>
    <w:rPr>
      <w:kern w:val="20"/>
    </w:rPr>
  </w:style>
  <w:style w:type="paragraph" w:styleId="BodyText2">
    <w:name w:val="Body Text 2"/>
    <w:basedOn w:val="Normal"/>
    <w:link w:val="BodyText2Char"/>
    <w:uiPriority w:val="99"/>
    <w:semiHidden/>
    <w:unhideWhenUsed/>
    <w:rsid w:val="004007C8"/>
    <w:pPr>
      <w:spacing w:line="480" w:lineRule="auto"/>
    </w:pPr>
  </w:style>
  <w:style w:type="character" w:customStyle="1" w:styleId="BodyText2Char">
    <w:name w:val="Body Text 2 Char"/>
    <w:basedOn w:val="DefaultParagraphFont"/>
    <w:link w:val="BodyText2"/>
    <w:uiPriority w:val="99"/>
    <w:semiHidden/>
    <w:rsid w:val="004007C8"/>
    <w:rPr>
      <w:kern w:val="20"/>
    </w:rPr>
  </w:style>
  <w:style w:type="paragraph" w:styleId="BodyText3">
    <w:name w:val="Body Text 3"/>
    <w:basedOn w:val="Normal"/>
    <w:link w:val="BodyText3Char"/>
    <w:uiPriority w:val="99"/>
    <w:semiHidden/>
    <w:unhideWhenUsed/>
    <w:rsid w:val="004007C8"/>
    <w:rPr>
      <w:sz w:val="16"/>
      <w:szCs w:val="16"/>
    </w:rPr>
  </w:style>
  <w:style w:type="character" w:customStyle="1" w:styleId="BodyText3Char">
    <w:name w:val="Body Text 3 Char"/>
    <w:basedOn w:val="DefaultParagraphFont"/>
    <w:link w:val="BodyText3"/>
    <w:uiPriority w:val="99"/>
    <w:semiHidden/>
    <w:rsid w:val="004007C8"/>
    <w:rPr>
      <w:kern w:val="20"/>
      <w:sz w:val="16"/>
      <w:szCs w:val="16"/>
    </w:rPr>
  </w:style>
  <w:style w:type="paragraph" w:styleId="BodyTextFirstIndent">
    <w:name w:val="Body Text First Indent"/>
    <w:basedOn w:val="BodyText"/>
    <w:link w:val="BodyTextFirstIndentChar"/>
    <w:uiPriority w:val="99"/>
    <w:semiHidden/>
    <w:unhideWhenUsed/>
    <w:rsid w:val="004007C8"/>
    <w:pPr>
      <w:ind w:firstLine="360"/>
    </w:pPr>
  </w:style>
  <w:style w:type="character" w:customStyle="1" w:styleId="BodyTextFirstIndentChar">
    <w:name w:val="Body Text First Indent Char"/>
    <w:basedOn w:val="BodyTextChar"/>
    <w:link w:val="BodyTextFirstIndent"/>
    <w:uiPriority w:val="99"/>
    <w:semiHidden/>
    <w:rsid w:val="004007C8"/>
    <w:rPr>
      <w:kern w:val="20"/>
    </w:rPr>
  </w:style>
  <w:style w:type="paragraph" w:styleId="BodyTextIndent">
    <w:name w:val="Body Text Indent"/>
    <w:basedOn w:val="Normal"/>
    <w:link w:val="BodyTextIndentChar"/>
    <w:uiPriority w:val="99"/>
    <w:semiHidden/>
    <w:unhideWhenUsed/>
    <w:rsid w:val="004007C8"/>
    <w:pPr>
      <w:ind w:left="360"/>
    </w:pPr>
  </w:style>
  <w:style w:type="character" w:customStyle="1" w:styleId="BodyTextIndentChar">
    <w:name w:val="Body Text Indent Char"/>
    <w:basedOn w:val="DefaultParagraphFont"/>
    <w:link w:val="BodyTextIndent"/>
    <w:uiPriority w:val="99"/>
    <w:semiHidden/>
    <w:rsid w:val="004007C8"/>
    <w:rPr>
      <w:kern w:val="20"/>
    </w:rPr>
  </w:style>
  <w:style w:type="paragraph" w:styleId="BodyTextFirstIndent2">
    <w:name w:val="Body Text First Indent 2"/>
    <w:basedOn w:val="BodyTextIndent"/>
    <w:link w:val="BodyTextFirstIndent2Char"/>
    <w:uiPriority w:val="99"/>
    <w:semiHidden/>
    <w:unhideWhenUsed/>
    <w:rsid w:val="004007C8"/>
    <w:pPr>
      <w:ind w:firstLine="360"/>
    </w:pPr>
  </w:style>
  <w:style w:type="character" w:customStyle="1" w:styleId="BodyTextFirstIndent2Char">
    <w:name w:val="Body Text First Indent 2 Char"/>
    <w:basedOn w:val="BodyTextIndentChar"/>
    <w:link w:val="BodyTextFirstIndent2"/>
    <w:uiPriority w:val="99"/>
    <w:semiHidden/>
    <w:rsid w:val="004007C8"/>
    <w:rPr>
      <w:kern w:val="20"/>
    </w:rPr>
  </w:style>
  <w:style w:type="paragraph" w:styleId="BodyTextIndent2">
    <w:name w:val="Body Text Indent 2"/>
    <w:basedOn w:val="Normal"/>
    <w:link w:val="BodyTextIndent2Char"/>
    <w:uiPriority w:val="99"/>
    <w:semiHidden/>
    <w:unhideWhenUsed/>
    <w:rsid w:val="004007C8"/>
    <w:pPr>
      <w:spacing w:line="480" w:lineRule="auto"/>
      <w:ind w:left="360"/>
    </w:pPr>
  </w:style>
  <w:style w:type="character" w:customStyle="1" w:styleId="BodyTextIndent2Char">
    <w:name w:val="Body Text Indent 2 Char"/>
    <w:basedOn w:val="DefaultParagraphFont"/>
    <w:link w:val="BodyTextIndent2"/>
    <w:uiPriority w:val="99"/>
    <w:semiHidden/>
    <w:rsid w:val="004007C8"/>
    <w:rPr>
      <w:kern w:val="20"/>
    </w:rPr>
  </w:style>
  <w:style w:type="paragraph" w:styleId="BodyTextIndent3">
    <w:name w:val="Body Text Indent 3"/>
    <w:basedOn w:val="Normal"/>
    <w:link w:val="BodyTextIndent3Char"/>
    <w:uiPriority w:val="99"/>
    <w:semiHidden/>
    <w:unhideWhenUsed/>
    <w:rsid w:val="004007C8"/>
    <w:pPr>
      <w:ind w:left="360"/>
    </w:pPr>
    <w:rPr>
      <w:sz w:val="16"/>
      <w:szCs w:val="16"/>
    </w:rPr>
  </w:style>
  <w:style w:type="character" w:customStyle="1" w:styleId="BodyTextIndent3Char">
    <w:name w:val="Body Text Indent 3 Char"/>
    <w:basedOn w:val="DefaultParagraphFont"/>
    <w:link w:val="BodyTextIndent3"/>
    <w:uiPriority w:val="99"/>
    <w:semiHidden/>
    <w:rsid w:val="004007C8"/>
    <w:rPr>
      <w:kern w:val="20"/>
      <w:sz w:val="16"/>
      <w:szCs w:val="16"/>
    </w:rPr>
  </w:style>
  <w:style w:type="paragraph" w:styleId="Caption">
    <w:name w:val="caption"/>
    <w:basedOn w:val="Normal"/>
    <w:next w:val="Normal"/>
    <w:uiPriority w:val="35"/>
    <w:semiHidden/>
    <w:qFormat/>
    <w:rsid w:val="004007C8"/>
    <w:pPr>
      <w:spacing w:after="200"/>
    </w:pPr>
    <w:rPr>
      <w:i/>
      <w:iCs/>
      <w:color w:val="1F497D" w:themeColor="text2"/>
      <w:sz w:val="18"/>
      <w:szCs w:val="18"/>
    </w:rPr>
  </w:style>
  <w:style w:type="paragraph" w:styleId="Closing">
    <w:name w:val="Closing"/>
    <w:basedOn w:val="Normal"/>
    <w:link w:val="ClosingChar"/>
    <w:uiPriority w:val="99"/>
    <w:semiHidden/>
    <w:unhideWhenUsed/>
    <w:rsid w:val="004007C8"/>
    <w:pPr>
      <w:spacing w:after="0"/>
      <w:ind w:left="4320"/>
    </w:pPr>
  </w:style>
  <w:style w:type="character" w:customStyle="1" w:styleId="ClosingChar">
    <w:name w:val="Closing Char"/>
    <w:basedOn w:val="DefaultParagraphFont"/>
    <w:link w:val="Closing"/>
    <w:uiPriority w:val="99"/>
    <w:semiHidden/>
    <w:rsid w:val="004007C8"/>
    <w:rPr>
      <w:kern w:val="20"/>
    </w:rPr>
  </w:style>
  <w:style w:type="paragraph" w:styleId="Date">
    <w:name w:val="Date"/>
    <w:basedOn w:val="Normal"/>
    <w:next w:val="Normal"/>
    <w:link w:val="DateChar"/>
    <w:uiPriority w:val="99"/>
    <w:semiHidden/>
    <w:unhideWhenUsed/>
    <w:rsid w:val="004007C8"/>
  </w:style>
  <w:style w:type="character" w:customStyle="1" w:styleId="DateChar">
    <w:name w:val="Date Char"/>
    <w:basedOn w:val="DefaultParagraphFont"/>
    <w:link w:val="Date"/>
    <w:uiPriority w:val="99"/>
    <w:semiHidden/>
    <w:rsid w:val="004007C8"/>
    <w:rPr>
      <w:kern w:val="20"/>
    </w:rPr>
  </w:style>
  <w:style w:type="paragraph" w:styleId="E-mailSignature">
    <w:name w:val="E-mail Signature"/>
    <w:basedOn w:val="Normal"/>
    <w:link w:val="E-mailSignatureChar"/>
    <w:uiPriority w:val="99"/>
    <w:semiHidden/>
    <w:unhideWhenUsed/>
    <w:rsid w:val="004007C8"/>
    <w:pPr>
      <w:spacing w:after="0"/>
    </w:pPr>
  </w:style>
  <w:style w:type="character" w:customStyle="1" w:styleId="E-mailSignatureChar">
    <w:name w:val="E-mail Signature Char"/>
    <w:basedOn w:val="DefaultParagraphFont"/>
    <w:link w:val="E-mailSignature"/>
    <w:uiPriority w:val="99"/>
    <w:semiHidden/>
    <w:rsid w:val="004007C8"/>
    <w:rPr>
      <w:kern w:val="20"/>
    </w:rPr>
  </w:style>
  <w:style w:type="paragraph" w:styleId="EndnoteText">
    <w:name w:val="endnote text"/>
    <w:basedOn w:val="Normal"/>
    <w:link w:val="EndnoteTextChar"/>
    <w:uiPriority w:val="99"/>
    <w:semiHidden/>
    <w:unhideWhenUsed/>
    <w:rsid w:val="004007C8"/>
    <w:pPr>
      <w:spacing w:after="0"/>
    </w:pPr>
  </w:style>
  <w:style w:type="character" w:customStyle="1" w:styleId="EndnoteTextChar">
    <w:name w:val="Endnote Text Char"/>
    <w:basedOn w:val="DefaultParagraphFont"/>
    <w:link w:val="EndnoteText"/>
    <w:uiPriority w:val="99"/>
    <w:semiHidden/>
    <w:rsid w:val="004007C8"/>
    <w:rPr>
      <w:kern w:val="20"/>
    </w:rPr>
  </w:style>
  <w:style w:type="paragraph" w:styleId="EnvelopeAddress">
    <w:name w:val="envelope address"/>
    <w:basedOn w:val="Normal"/>
    <w:uiPriority w:val="99"/>
    <w:semiHidden/>
    <w:unhideWhenUsed/>
    <w:rsid w:val="004007C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007C8"/>
    <w:pPr>
      <w:spacing w:after="0"/>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4007C8"/>
    <w:pPr>
      <w:spacing w:after="0"/>
    </w:pPr>
  </w:style>
  <w:style w:type="character" w:customStyle="1" w:styleId="FootnoteTextChar">
    <w:name w:val="Footnote Text Char"/>
    <w:basedOn w:val="DefaultParagraphFont"/>
    <w:link w:val="FootnoteText"/>
    <w:uiPriority w:val="99"/>
    <w:semiHidden/>
    <w:rsid w:val="004007C8"/>
    <w:rPr>
      <w:kern w:val="20"/>
    </w:rPr>
  </w:style>
  <w:style w:type="character" w:customStyle="1" w:styleId="Heading6Char">
    <w:name w:val="Heading 6 Char"/>
    <w:basedOn w:val="DefaultParagraphFont"/>
    <w:link w:val="Heading6"/>
    <w:uiPriority w:val="2"/>
    <w:semiHidden/>
    <w:rsid w:val="004007C8"/>
    <w:rPr>
      <w:rFonts w:asciiTheme="majorHAnsi" w:eastAsiaTheme="majorEastAsia" w:hAnsiTheme="majorHAnsi" w:cstheme="majorBidi"/>
      <w:color w:val="243F60" w:themeColor="accent1" w:themeShade="7F"/>
      <w:kern w:val="20"/>
    </w:rPr>
  </w:style>
  <w:style w:type="character" w:customStyle="1" w:styleId="Heading7Char">
    <w:name w:val="Heading 7 Char"/>
    <w:basedOn w:val="DefaultParagraphFont"/>
    <w:link w:val="Heading7"/>
    <w:uiPriority w:val="2"/>
    <w:semiHidden/>
    <w:rsid w:val="004007C8"/>
    <w:rPr>
      <w:rFonts w:asciiTheme="majorHAnsi" w:eastAsiaTheme="majorEastAsia" w:hAnsiTheme="majorHAnsi" w:cstheme="majorBidi"/>
      <w:i/>
      <w:iCs/>
      <w:color w:val="243F60" w:themeColor="accent1" w:themeShade="7F"/>
      <w:kern w:val="20"/>
    </w:rPr>
  </w:style>
  <w:style w:type="character" w:customStyle="1" w:styleId="Heading8Char">
    <w:name w:val="Heading 8 Char"/>
    <w:basedOn w:val="DefaultParagraphFont"/>
    <w:link w:val="Heading8"/>
    <w:uiPriority w:val="2"/>
    <w:semiHidden/>
    <w:rsid w:val="004007C8"/>
    <w:rPr>
      <w:rFonts w:asciiTheme="majorHAnsi" w:eastAsiaTheme="majorEastAsia" w:hAnsiTheme="majorHAnsi" w:cstheme="majorBidi"/>
      <w:color w:val="272727" w:themeColor="text1" w:themeTint="D8"/>
      <w:kern w:val="20"/>
      <w:sz w:val="21"/>
      <w:szCs w:val="21"/>
    </w:rPr>
  </w:style>
  <w:style w:type="character" w:customStyle="1" w:styleId="Heading9Char">
    <w:name w:val="Heading 9 Char"/>
    <w:basedOn w:val="DefaultParagraphFont"/>
    <w:link w:val="Heading9"/>
    <w:uiPriority w:val="2"/>
    <w:semiHidden/>
    <w:rsid w:val="004007C8"/>
    <w:rPr>
      <w:rFonts w:asciiTheme="majorHAnsi" w:eastAsiaTheme="majorEastAsia" w:hAnsiTheme="majorHAnsi" w:cstheme="majorBidi"/>
      <w:i/>
      <w:iCs/>
      <w:color w:val="272727" w:themeColor="text1" w:themeTint="D8"/>
      <w:kern w:val="20"/>
      <w:sz w:val="21"/>
      <w:szCs w:val="21"/>
    </w:rPr>
  </w:style>
  <w:style w:type="paragraph" w:styleId="HTMLAddress">
    <w:name w:val="HTML Address"/>
    <w:basedOn w:val="Normal"/>
    <w:link w:val="HTMLAddressChar"/>
    <w:uiPriority w:val="99"/>
    <w:semiHidden/>
    <w:unhideWhenUsed/>
    <w:rsid w:val="004007C8"/>
    <w:pPr>
      <w:spacing w:after="0"/>
    </w:pPr>
    <w:rPr>
      <w:i/>
      <w:iCs/>
    </w:rPr>
  </w:style>
  <w:style w:type="character" w:customStyle="1" w:styleId="HTMLAddressChar">
    <w:name w:val="HTML Address Char"/>
    <w:basedOn w:val="DefaultParagraphFont"/>
    <w:link w:val="HTMLAddress"/>
    <w:uiPriority w:val="99"/>
    <w:semiHidden/>
    <w:rsid w:val="004007C8"/>
    <w:rPr>
      <w:i/>
      <w:iCs/>
      <w:kern w:val="20"/>
    </w:rPr>
  </w:style>
  <w:style w:type="paragraph" w:styleId="HTMLPreformatted">
    <w:name w:val="HTML Preformatted"/>
    <w:basedOn w:val="Normal"/>
    <w:link w:val="HTMLPreformattedChar"/>
    <w:uiPriority w:val="99"/>
    <w:semiHidden/>
    <w:unhideWhenUsed/>
    <w:rsid w:val="004007C8"/>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007C8"/>
    <w:rPr>
      <w:rFonts w:ascii="Consolas" w:hAnsi="Consolas"/>
      <w:kern w:val="20"/>
    </w:rPr>
  </w:style>
  <w:style w:type="paragraph" w:styleId="Index4">
    <w:name w:val="index 4"/>
    <w:basedOn w:val="Normal"/>
    <w:next w:val="Normal"/>
    <w:autoRedefine/>
    <w:uiPriority w:val="99"/>
    <w:semiHidden/>
    <w:unhideWhenUsed/>
    <w:rsid w:val="004007C8"/>
    <w:pPr>
      <w:spacing w:after="0"/>
      <w:ind w:left="800" w:hanging="200"/>
    </w:pPr>
  </w:style>
  <w:style w:type="paragraph" w:styleId="Index5">
    <w:name w:val="index 5"/>
    <w:basedOn w:val="Normal"/>
    <w:next w:val="Normal"/>
    <w:autoRedefine/>
    <w:uiPriority w:val="99"/>
    <w:semiHidden/>
    <w:unhideWhenUsed/>
    <w:rsid w:val="004007C8"/>
    <w:pPr>
      <w:spacing w:after="0"/>
      <w:ind w:left="1000" w:hanging="200"/>
    </w:pPr>
  </w:style>
  <w:style w:type="paragraph" w:styleId="Index6">
    <w:name w:val="index 6"/>
    <w:basedOn w:val="Normal"/>
    <w:next w:val="Normal"/>
    <w:autoRedefine/>
    <w:uiPriority w:val="99"/>
    <w:semiHidden/>
    <w:unhideWhenUsed/>
    <w:rsid w:val="004007C8"/>
    <w:pPr>
      <w:spacing w:after="0"/>
      <w:ind w:left="1200" w:hanging="200"/>
    </w:pPr>
  </w:style>
  <w:style w:type="paragraph" w:styleId="Index7">
    <w:name w:val="index 7"/>
    <w:basedOn w:val="Normal"/>
    <w:next w:val="Normal"/>
    <w:autoRedefine/>
    <w:uiPriority w:val="99"/>
    <w:semiHidden/>
    <w:unhideWhenUsed/>
    <w:rsid w:val="004007C8"/>
    <w:pPr>
      <w:spacing w:after="0"/>
      <w:ind w:left="1400" w:hanging="200"/>
    </w:pPr>
  </w:style>
  <w:style w:type="paragraph" w:styleId="Index8">
    <w:name w:val="index 8"/>
    <w:basedOn w:val="Normal"/>
    <w:next w:val="Normal"/>
    <w:autoRedefine/>
    <w:uiPriority w:val="99"/>
    <w:semiHidden/>
    <w:unhideWhenUsed/>
    <w:rsid w:val="004007C8"/>
    <w:pPr>
      <w:spacing w:after="0"/>
      <w:ind w:left="1600" w:hanging="200"/>
    </w:pPr>
  </w:style>
  <w:style w:type="paragraph" w:styleId="Index9">
    <w:name w:val="index 9"/>
    <w:basedOn w:val="Normal"/>
    <w:next w:val="Normal"/>
    <w:autoRedefine/>
    <w:uiPriority w:val="99"/>
    <w:semiHidden/>
    <w:unhideWhenUsed/>
    <w:rsid w:val="004007C8"/>
    <w:pPr>
      <w:spacing w:after="0"/>
      <w:ind w:left="1800" w:hanging="200"/>
    </w:pPr>
  </w:style>
  <w:style w:type="paragraph" w:styleId="IndexHeading">
    <w:name w:val="index heading"/>
    <w:basedOn w:val="Normal"/>
    <w:next w:val="Normal"/>
    <w:uiPriority w:val="99"/>
    <w:semiHidden/>
    <w:unhideWhenUsed/>
    <w:rsid w:val="004007C8"/>
    <w:rPr>
      <w:rFonts w:asciiTheme="majorHAnsi" w:eastAsiaTheme="majorEastAsia" w:hAnsiTheme="majorHAnsi" w:cstheme="majorBidi"/>
      <w:b/>
      <w:bCs/>
    </w:rPr>
  </w:style>
  <w:style w:type="paragraph" w:styleId="List">
    <w:name w:val="List"/>
    <w:basedOn w:val="Normal"/>
    <w:uiPriority w:val="99"/>
    <w:semiHidden/>
    <w:unhideWhenUsed/>
    <w:rsid w:val="004007C8"/>
    <w:pPr>
      <w:ind w:left="360" w:hanging="360"/>
      <w:contextualSpacing/>
    </w:pPr>
  </w:style>
  <w:style w:type="paragraph" w:styleId="List20">
    <w:name w:val="List 2"/>
    <w:basedOn w:val="Normal"/>
    <w:uiPriority w:val="99"/>
    <w:semiHidden/>
    <w:unhideWhenUsed/>
    <w:rsid w:val="004007C8"/>
    <w:pPr>
      <w:ind w:left="720" w:hanging="360"/>
      <w:contextualSpacing/>
    </w:pPr>
  </w:style>
  <w:style w:type="paragraph" w:styleId="List30">
    <w:name w:val="List 3"/>
    <w:basedOn w:val="Normal"/>
    <w:uiPriority w:val="99"/>
    <w:semiHidden/>
    <w:unhideWhenUsed/>
    <w:rsid w:val="004007C8"/>
    <w:pPr>
      <w:ind w:left="1080" w:hanging="360"/>
      <w:contextualSpacing/>
    </w:pPr>
  </w:style>
  <w:style w:type="paragraph" w:styleId="List40">
    <w:name w:val="List 4"/>
    <w:basedOn w:val="Normal"/>
    <w:uiPriority w:val="99"/>
    <w:semiHidden/>
    <w:unhideWhenUsed/>
    <w:rsid w:val="004007C8"/>
    <w:pPr>
      <w:ind w:left="1440" w:hanging="360"/>
      <w:contextualSpacing/>
    </w:pPr>
  </w:style>
  <w:style w:type="paragraph" w:styleId="List5">
    <w:name w:val="List 5"/>
    <w:basedOn w:val="Normal"/>
    <w:uiPriority w:val="99"/>
    <w:semiHidden/>
    <w:unhideWhenUsed/>
    <w:rsid w:val="004007C8"/>
    <w:pPr>
      <w:ind w:left="1800" w:hanging="360"/>
      <w:contextualSpacing/>
    </w:pPr>
  </w:style>
  <w:style w:type="paragraph" w:styleId="ListContinue">
    <w:name w:val="List Continue"/>
    <w:basedOn w:val="Normal"/>
    <w:uiPriority w:val="99"/>
    <w:semiHidden/>
    <w:unhideWhenUsed/>
    <w:rsid w:val="004007C8"/>
    <w:pPr>
      <w:ind w:left="360"/>
      <w:contextualSpacing/>
    </w:pPr>
  </w:style>
  <w:style w:type="paragraph" w:styleId="ListContinue2">
    <w:name w:val="List Continue 2"/>
    <w:basedOn w:val="Normal"/>
    <w:uiPriority w:val="99"/>
    <w:semiHidden/>
    <w:unhideWhenUsed/>
    <w:rsid w:val="004007C8"/>
    <w:pPr>
      <w:ind w:left="720"/>
      <w:contextualSpacing/>
    </w:pPr>
  </w:style>
  <w:style w:type="paragraph" w:styleId="ListContinue3">
    <w:name w:val="List Continue 3"/>
    <w:basedOn w:val="Normal"/>
    <w:uiPriority w:val="99"/>
    <w:semiHidden/>
    <w:unhideWhenUsed/>
    <w:rsid w:val="004007C8"/>
    <w:pPr>
      <w:ind w:left="1080"/>
      <w:contextualSpacing/>
    </w:pPr>
  </w:style>
  <w:style w:type="paragraph" w:styleId="ListContinue4">
    <w:name w:val="List Continue 4"/>
    <w:basedOn w:val="Normal"/>
    <w:uiPriority w:val="99"/>
    <w:semiHidden/>
    <w:unhideWhenUsed/>
    <w:rsid w:val="004007C8"/>
    <w:pPr>
      <w:ind w:left="1440"/>
      <w:contextualSpacing/>
    </w:pPr>
  </w:style>
  <w:style w:type="paragraph" w:styleId="ListContinue5">
    <w:name w:val="List Continue 5"/>
    <w:basedOn w:val="Normal"/>
    <w:uiPriority w:val="99"/>
    <w:semiHidden/>
    <w:unhideWhenUsed/>
    <w:rsid w:val="004007C8"/>
    <w:pPr>
      <w:ind w:left="1800"/>
      <w:contextualSpacing/>
    </w:pPr>
  </w:style>
  <w:style w:type="paragraph" w:styleId="MacroText">
    <w:name w:val="macro"/>
    <w:link w:val="MacroTextChar"/>
    <w:uiPriority w:val="99"/>
    <w:semiHidden/>
    <w:unhideWhenUsed/>
    <w:rsid w:val="004007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20"/>
    </w:rPr>
  </w:style>
  <w:style w:type="character" w:customStyle="1" w:styleId="MacroTextChar">
    <w:name w:val="Macro Text Char"/>
    <w:basedOn w:val="DefaultParagraphFont"/>
    <w:link w:val="MacroText"/>
    <w:uiPriority w:val="99"/>
    <w:semiHidden/>
    <w:rsid w:val="004007C8"/>
    <w:rPr>
      <w:rFonts w:ascii="Consolas" w:hAnsi="Consolas"/>
      <w:kern w:val="20"/>
    </w:rPr>
  </w:style>
  <w:style w:type="paragraph" w:styleId="MessageHeader">
    <w:name w:val="Message Header"/>
    <w:basedOn w:val="Normal"/>
    <w:link w:val="MessageHeaderChar"/>
    <w:uiPriority w:val="99"/>
    <w:semiHidden/>
    <w:unhideWhenUsed/>
    <w:rsid w:val="004007C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007C8"/>
    <w:rPr>
      <w:rFonts w:asciiTheme="majorHAnsi" w:eastAsiaTheme="majorEastAsia" w:hAnsiTheme="majorHAnsi" w:cstheme="majorBidi"/>
      <w:kern w:val="20"/>
      <w:sz w:val="24"/>
      <w:szCs w:val="24"/>
      <w:shd w:val="pct20" w:color="auto" w:fill="auto"/>
    </w:rPr>
  </w:style>
  <w:style w:type="paragraph" w:styleId="NoSpacing">
    <w:name w:val="No Spacing"/>
    <w:uiPriority w:val="1"/>
    <w:semiHidden/>
    <w:unhideWhenUsed/>
    <w:qFormat/>
    <w:rsid w:val="004007C8"/>
    <w:pPr>
      <w:spacing w:after="0"/>
    </w:pPr>
    <w:rPr>
      <w:kern w:val="20"/>
    </w:rPr>
  </w:style>
  <w:style w:type="paragraph" w:styleId="NormalIndent">
    <w:name w:val="Normal Indent"/>
    <w:basedOn w:val="Normal"/>
    <w:uiPriority w:val="99"/>
    <w:semiHidden/>
    <w:unhideWhenUsed/>
    <w:rsid w:val="004007C8"/>
    <w:pPr>
      <w:ind w:left="720"/>
    </w:pPr>
  </w:style>
  <w:style w:type="paragraph" w:styleId="NoteHeading">
    <w:name w:val="Note Heading"/>
    <w:basedOn w:val="Normal"/>
    <w:next w:val="Normal"/>
    <w:link w:val="NoteHeadingChar"/>
    <w:uiPriority w:val="99"/>
    <w:semiHidden/>
    <w:unhideWhenUsed/>
    <w:rsid w:val="004007C8"/>
    <w:pPr>
      <w:spacing w:after="0"/>
    </w:pPr>
  </w:style>
  <w:style w:type="character" w:customStyle="1" w:styleId="NoteHeadingChar">
    <w:name w:val="Note Heading Char"/>
    <w:basedOn w:val="DefaultParagraphFont"/>
    <w:link w:val="NoteHeading"/>
    <w:uiPriority w:val="99"/>
    <w:semiHidden/>
    <w:rsid w:val="004007C8"/>
    <w:rPr>
      <w:kern w:val="20"/>
    </w:rPr>
  </w:style>
  <w:style w:type="paragraph" w:styleId="PlainText">
    <w:name w:val="Plain Text"/>
    <w:basedOn w:val="Normal"/>
    <w:link w:val="PlainTextChar"/>
    <w:uiPriority w:val="99"/>
    <w:semiHidden/>
    <w:unhideWhenUsed/>
    <w:rsid w:val="004007C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007C8"/>
    <w:rPr>
      <w:rFonts w:ascii="Consolas" w:hAnsi="Consolas"/>
      <w:kern w:val="20"/>
      <w:sz w:val="21"/>
      <w:szCs w:val="21"/>
    </w:rPr>
  </w:style>
  <w:style w:type="paragraph" w:styleId="Salutation">
    <w:name w:val="Salutation"/>
    <w:basedOn w:val="Normal"/>
    <w:next w:val="Normal"/>
    <w:link w:val="SalutationChar"/>
    <w:uiPriority w:val="99"/>
    <w:semiHidden/>
    <w:unhideWhenUsed/>
    <w:rsid w:val="004007C8"/>
  </w:style>
  <w:style w:type="character" w:customStyle="1" w:styleId="SalutationChar">
    <w:name w:val="Salutation Char"/>
    <w:basedOn w:val="DefaultParagraphFont"/>
    <w:link w:val="Salutation"/>
    <w:uiPriority w:val="99"/>
    <w:semiHidden/>
    <w:rsid w:val="004007C8"/>
    <w:rPr>
      <w:kern w:val="20"/>
    </w:rPr>
  </w:style>
  <w:style w:type="paragraph" w:styleId="Signature">
    <w:name w:val="Signature"/>
    <w:basedOn w:val="Normal"/>
    <w:link w:val="SignatureChar"/>
    <w:uiPriority w:val="99"/>
    <w:semiHidden/>
    <w:unhideWhenUsed/>
    <w:rsid w:val="004007C8"/>
    <w:pPr>
      <w:spacing w:after="0"/>
      <w:ind w:left="4320"/>
    </w:pPr>
  </w:style>
  <w:style w:type="character" w:customStyle="1" w:styleId="SignatureChar">
    <w:name w:val="Signature Char"/>
    <w:basedOn w:val="DefaultParagraphFont"/>
    <w:link w:val="Signature"/>
    <w:uiPriority w:val="99"/>
    <w:semiHidden/>
    <w:rsid w:val="004007C8"/>
    <w:rPr>
      <w:kern w:val="20"/>
    </w:rPr>
  </w:style>
  <w:style w:type="paragraph" w:styleId="TableofAuthorities">
    <w:name w:val="table of authorities"/>
    <w:basedOn w:val="Normal"/>
    <w:next w:val="Normal"/>
    <w:uiPriority w:val="99"/>
    <w:semiHidden/>
    <w:unhideWhenUsed/>
    <w:rsid w:val="004007C8"/>
    <w:pPr>
      <w:spacing w:after="0"/>
      <w:ind w:left="200" w:hanging="200"/>
    </w:pPr>
  </w:style>
  <w:style w:type="paragraph" w:styleId="TableofFigures">
    <w:name w:val="table of figures"/>
    <w:basedOn w:val="Normal"/>
    <w:next w:val="Normal"/>
    <w:uiPriority w:val="99"/>
    <w:semiHidden/>
    <w:unhideWhenUsed/>
    <w:rsid w:val="004007C8"/>
    <w:pPr>
      <w:spacing w:after="0"/>
    </w:pPr>
  </w:style>
  <w:style w:type="paragraph" w:styleId="TOAHeading">
    <w:name w:val="toa heading"/>
    <w:basedOn w:val="Normal"/>
    <w:next w:val="Normal"/>
    <w:uiPriority w:val="99"/>
    <w:semiHidden/>
    <w:unhideWhenUsed/>
    <w:rsid w:val="004007C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qFormat/>
    <w:rsid w:val="004007C8"/>
    <w:pPr>
      <w:spacing w:before="240" w:after="0"/>
      <w:outlineLvl w:val="9"/>
    </w:pPr>
    <w:rPr>
      <w:b w:val="0"/>
      <w:bCs w:val="0"/>
      <w:color w:val="365F91" w:themeColor="accent1" w:themeShade="BF"/>
      <w:szCs w:val="32"/>
    </w:rPr>
  </w:style>
  <w:style w:type="character" w:customStyle="1" w:styleId="UnresolvedMention1">
    <w:name w:val="Unresolved Mention1"/>
    <w:basedOn w:val="DefaultParagraphFont"/>
    <w:uiPriority w:val="99"/>
    <w:semiHidden/>
    <w:unhideWhenUsed/>
    <w:rsid w:val="00D064E3"/>
    <w:rPr>
      <w:color w:val="605E5C"/>
      <w:shd w:val="clear" w:color="auto" w:fill="E1DFDD"/>
    </w:rPr>
  </w:style>
  <w:style w:type="character" w:styleId="FootnoteReference">
    <w:name w:val="footnote reference"/>
    <w:basedOn w:val="DefaultParagraphFont"/>
    <w:uiPriority w:val="99"/>
    <w:semiHidden/>
    <w:unhideWhenUsed/>
    <w:rsid w:val="00B36A2F"/>
    <w:rPr>
      <w:vertAlign w:val="superscript"/>
    </w:rPr>
  </w:style>
  <w:style w:type="table" w:styleId="TableGridLight">
    <w:name w:val="Grid Table Light"/>
    <w:basedOn w:val="TableNormal"/>
    <w:uiPriority w:val="40"/>
    <w:rsid w:val="00182E6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MSCOCBullets">
    <w:name w:val="MSCOC Bullets"/>
    <w:uiPriority w:val="99"/>
    <w:rsid w:val="00870F82"/>
    <w:pPr>
      <w:numPr>
        <w:numId w:val="9"/>
      </w:numPr>
    </w:pPr>
  </w:style>
  <w:style w:type="character" w:customStyle="1" w:styleId="SmartHyperlink1">
    <w:name w:val="Smart Hyperlink1"/>
    <w:basedOn w:val="DefaultParagraphFont"/>
    <w:uiPriority w:val="99"/>
    <w:semiHidden/>
    <w:unhideWhenUsed/>
    <w:rsid w:val="009306CD"/>
    <w:rPr>
      <w:u w:val="dotted"/>
    </w:rPr>
  </w:style>
  <w:style w:type="character" w:styleId="PlaceholderText">
    <w:name w:val="Placeholder Text"/>
    <w:basedOn w:val="DefaultParagraphFont"/>
    <w:uiPriority w:val="99"/>
    <w:semiHidden/>
    <w:rsid w:val="00037227"/>
    <w:rPr>
      <w:color w:val="808080"/>
    </w:rPr>
  </w:style>
  <w:style w:type="paragraph" w:customStyle="1" w:styleId="TableHeadings">
    <w:name w:val="Table Headings"/>
    <w:basedOn w:val="Normal"/>
    <w:qFormat/>
    <w:rsid w:val="006C0F3C"/>
    <w:pPr>
      <w:spacing w:before="60" w:after="80"/>
      <w:jc w:val="center"/>
    </w:pPr>
    <w:rPr>
      <w:rFonts w:ascii="Century Gothic" w:hAnsi="Century Gothic"/>
      <w:b/>
      <w:smallCaps/>
      <w:spacing w:val="40"/>
    </w:rPr>
  </w:style>
  <w:style w:type="numbering" w:customStyle="1" w:styleId="checkboxbullet1">
    <w:name w:val="checkbox bullet1"/>
    <w:uiPriority w:val="99"/>
    <w:rsid w:val="00EB70F0"/>
  </w:style>
  <w:style w:type="numbering" w:customStyle="1" w:styleId="checkboxbullet2">
    <w:name w:val="checkbox bullet2"/>
    <w:uiPriority w:val="99"/>
    <w:rsid w:val="00EB7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6125">
      <w:bodyDiv w:val="1"/>
      <w:marLeft w:val="0"/>
      <w:marRight w:val="0"/>
      <w:marTop w:val="0"/>
      <w:marBottom w:val="0"/>
      <w:divBdr>
        <w:top w:val="none" w:sz="0" w:space="0" w:color="auto"/>
        <w:left w:val="none" w:sz="0" w:space="0" w:color="auto"/>
        <w:bottom w:val="none" w:sz="0" w:space="0" w:color="auto"/>
        <w:right w:val="none" w:sz="0" w:space="0" w:color="auto"/>
      </w:divBdr>
    </w:div>
    <w:div w:id="115100271">
      <w:bodyDiv w:val="1"/>
      <w:marLeft w:val="0"/>
      <w:marRight w:val="0"/>
      <w:marTop w:val="0"/>
      <w:marBottom w:val="0"/>
      <w:divBdr>
        <w:top w:val="none" w:sz="0" w:space="0" w:color="auto"/>
        <w:left w:val="none" w:sz="0" w:space="0" w:color="auto"/>
        <w:bottom w:val="none" w:sz="0" w:space="0" w:color="auto"/>
        <w:right w:val="none" w:sz="0" w:space="0" w:color="auto"/>
      </w:divBdr>
    </w:div>
    <w:div w:id="230964078">
      <w:bodyDiv w:val="1"/>
      <w:marLeft w:val="0"/>
      <w:marRight w:val="0"/>
      <w:marTop w:val="0"/>
      <w:marBottom w:val="0"/>
      <w:divBdr>
        <w:top w:val="none" w:sz="0" w:space="0" w:color="auto"/>
        <w:left w:val="none" w:sz="0" w:space="0" w:color="auto"/>
        <w:bottom w:val="none" w:sz="0" w:space="0" w:color="auto"/>
        <w:right w:val="none" w:sz="0" w:space="0" w:color="auto"/>
      </w:divBdr>
    </w:div>
    <w:div w:id="237835774">
      <w:bodyDiv w:val="1"/>
      <w:marLeft w:val="0"/>
      <w:marRight w:val="0"/>
      <w:marTop w:val="0"/>
      <w:marBottom w:val="0"/>
      <w:divBdr>
        <w:top w:val="none" w:sz="0" w:space="0" w:color="auto"/>
        <w:left w:val="none" w:sz="0" w:space="0" w:color="auto"/>
        <w:bottom w:val="none" w:sz="0" w:space="0" w:color="auto"/>
        <w:right w:val="none" w:sz="0" w:space="0" w:color="auto"/>
      </w:divBdr>
      <w:divsChild>
        <w:div w:id="728579270">
          <w:marLeft w:val="0"/>
          <w:marRight w:val="0"/>
          <w:marTop w:val="0"/>
          <w:marBottom w:val="0"/>
          <w:divBdr>
            <w:top w:val="none" w:sz="0" w:space="0" w:color="auto"/>
            <w:left w:val="none" w:sz="0" w:space="0" w:color="auto"/>
            <w:bottom w:val="none" w:sz="0" w:space="0" w:color="auto"/>
            <w:right w:val="none" w:sz="0" w:space="0" w:color="auto"/>
          </w:divBdr>
          <w:divsChild>
            <w:div w:id="433594722">
              <w:marLeft w:val="0"/>
              <w:marRight w:val="0"/>
              <w:marTop w:val="0"/>
              <w:marBottom w:val="0"/>
              <w:divBdr>
                <w:top w:val="none" w:sz="0" w:space="0" w:color="auto"/>
                <w:left w:val="none" w:sz="0" w:space="0" w:color="auto"/>
                <w:bottom w:val="none" w:sz="0" w:space="0" w:color="auto"/>
                <w:right w:val="none" w:sz="0" w:space="0" w:color="auto"/>
              </w:divBdr>
              <w:divsChild>
                <w:div w:id="1076510268">
                  <w:marLeft w:val="0"/>
                  <w:marRight w:val="0"/>
                  <w:marTop w:val="0"/>
                  <w:marBottom w:val="0"/>
                  <w:divBdr>
                    <w:top w:val="none" w:sz="0" w:space="0" w:color="auto"/>
                    <w:left w:val="none" w:sz="0" w:space="0" w:color="auto"/>
                    <w:bottom w:val="none" w:sz="0" w:space="0" w:color="auto"/>
                    <w:right w:val="none" w:sz="0" w:space="0" w:color="auto"/>
                  </w:divBdr>
                  <w:divsChild>
                    <w:div w:id="609050162">
                      <w:marLeft w:val="0"/>
                      <w:marRight w:val="0"/>
                      <w:marTop w:val="45"/>
                      <w:marBottom w:val="0"/>
                      <w:divBdr>
                        <w:top w:val="none" w:sz="0" w:space="0" w:color="auto"/>
                        <w:left w:val="none" w:sz="0" w:space="0" w:color="auto"/>
                        <w:bottom w:val="none" w:sz="0" w:space="0" w:color="auto"/>
                        <w:right w:val="none" w:sz="0" w:space="0" w:color="auto"/>
                      </w:divBdr>
                      <w:divsChild>
                        <w:div w:id="527109532">
                          <w:marLeft w:val="0"/>
                          <w:marRight w:val="0"/>
                          <w:marTop w:val="0"/>
                          <w:marBottom w:val="0"/>
                          <w:divBdr>
                            <w:top w:val="none" w:sz="0" w:space="0" w:color="auto"/>
                            <w:left w:val="none" w:sz="0" w:space="0" w:color="auto"/>
                            <w:bottom w:val="none" w:sz="0" w:space="0" w:color="auto"/>
                            <w:right w:val="none" w:sz="0" w:space="0" w:color="auto"/>
                          </w:divBdr>
                          <w:divsChild>
                            <w:div w:id="648946454">
                              <w:marLeft w:val="2070"/>
                              <w:marRight w:val="3960"/>
                              <w:marTop w:val="0"/>
                              <w:marBottom w:val="0"/>
                              <w:divBdr>
                                <w:top w:val="none" w:sz="0" w:space="0" w:color="auto"/>
                                <w:left w:val="none" w:sz="0" w:space="0" w:color="auto"/>
                                <w:bottom w:val="none" w:sz="0" w:space="0" w:color="auto"/>
                                <w:right w:val="none" w:sz="0" w:space="0" w:color="auto"/>
                              </w:divBdr>
                              <w:divsChild>
                                <w:div w:id="940450342">
                                  <w:marLeft w:val="0"/>
                                  <w:marRight w:val="0"/>
                                  <w:marTop w:val="0"/>
                                  <w:marBottom w:val="0"/>
                                  <w:divBdr>
                                    <w:top w:val="none" w:sz="0" w:space="0" w:color="auto"/>
                                    <w:left w:val="none" w:sz="0" w:space="0" w:color="auto"/>
                                    <w:bottom w:val="none" w:sz="0" w:space="0" w:color="auto"/>
                                    <w:right w:val="none" w:sz="0" w:space="0" w:color="auto"/>
                                  </w:divBdr>
                                  <w:divsChild>
                                    <w:div w:id="1301813278">
                                      <w:marLeft w:val="0"/>
                                      <w:marRight w:val="0"/>
                                      <w:marTop w:val="0"/>
                                      <w:marBottom w:val="0"/>
                                      <w:divBdr>
                                        <w:top w:val="none" w:sz="0" w:space="0" w:color="auto"/>
                                        <w:left w:val="none" w:sz="0" w:space="0" w:color="auto"/>
                                        <w:bottom w:val="none" w:sz="0" w:space="0" w:color="auto"/>
                                        <w:right w:val="none" w:sz="0" w:space="0" w:color="auto"/>
                                      </w:divBdr>
                                      <w:divsChild>
                                        <w:div w:id="1925142956">
                                          <w:marLeft w:val="0"/>
                                          <w:marRight w:val="0"/>
                                          <w:marTop w:val="0"/>
                                          <w:marBottom w:val="0"/>
                                          <w:divBdr>
                                            <w:top w:val="none" w:sz="0" w:space="0" w:color="auto"/>
                                            <w:left w:val="none" w:sz="0" w:space="0" w:color="auto"/>
                                            <w:bottom w:val="none" w:sz="0" w:space="0" w:color="auto"/>
                                            <w:right w:val="none" w:sz="0" w:space="0" w:color="auto"/>
                                          </w:divBdr>
                                          <w:divsChild>
                                            <w:div w:id="1989086602">
                                              <w:marLeft w:val="0"/>
                                              <w:marRight w:val="0"/>
                                              <w:marTop w:val="90"/>
                                              <w:marBottom w:val="0"/>
                                              <w:divBdr>
                                                <w:top w:val="none" w:sz="0" w:space="0" w:color="auto"/>
                                                <w:left w:val="none" w:sz="0" w:space="0" w:color="auto"/>
                                                <w:bottom w:val="none" w:sz="0" w:space="0" w:color="auto"/>
                                                <w:right w:val="none" w:sz="0" w:space="0" w:color="auto"/>
                                              </w:divBdr>
                                              <w:divsChild>
                                                <w:div w:id="144131944">
                                                  <w:marLeft w:val="0"/>
                                                  <w:marRight w:val="0"/>
                                                  <w:marTop w:val="0"/>
                                                  <w:marBottom w:val="0"/>
                                                  <w:divBdr>
                                                    <w:top w:val="none" w:sz="0" w:space="0" w:color="auto"/>
                                                    <w:left w:val="none" w:sz="0" w:space="0" w:color="auto"/>
                                                    <w:bottom w:val="none" w:sz="0" w:space="0" w:color="auto"/>
                                                    <w:right w:val="none" w:sz="0" w:space="0" w:color="auto"/>
                                                  </w:divBdr>
                                                  <w:divsChild>
                                                    <w:div w:id="230848877">
                                                      <w:marLeft w:val="0"/>
                                                      <w:marRight w:val="0"/>
                                                      <w:marTop w:val="0"/>
                                                      <w:marBottom w:val="0"/>
                                                      <w:divBdr>
                                                        <w:top w:val="none" w:sz="0" w:space="0" w:color="auto"/>
                                                        <w:left w:val="none" w:sz="0" w:space="0" w:color="auto"/>
                                                        <w:bottom w:val="none" w:sz="0" w:space="0" w:color="auto"/>
                                                        <w:right w:val="none" w:sz="0" w:space="0" w:color="auto"/>
                                                      </w:divBdr>
                                                      <w:divsChild>
                                                        <w:div w:id="724376471">
                                                          <w:marLeft w:val="0"/>
                                                          <w:marRight w:val="0"/>
                                                          <w:marTop w:val="0"/>
                                                          <w:marBottom w:val="0"/>
                                                          <w:divBdr>
                                                            <w:top w:val="none" w:sz="0" w:space="0" w:color="auto"/>
                                                            <w:left w:val="none" w:sz="0" w:space="0" w:color="auto"/>
                                                            <w:bottom w:val="none" w:sz="0" w:space="0" w:color="auto"/>
                                                            <w:right w:val="none" w:sz="0" w:space="0" w:color="auto"/>
                                                          </w:divBdr>
                                                          <w:divsChild>
                                                            <w:div w:id="1703821111">
                                                              <w:marLeft w:val="0"/>
                                                              <w:marRight w:val="0"/>
                                                              <w:marTop w:val="0"/>
                                                              <w:marBottom w:val="390"/>
                                                              <w:divBdr>
                                                                <w:top w:val="none" w:sz="0" w:space="0" w:color="auto"/>
                                                                <w:left w:val="none" w:sz="0" w:space="0" w:color="auto"/>
                                                                <w:bottom w:val="none" w:sz="0" w:space="0" w:color="auto"/>
                                                                <w:right w:val="none" w:sz="0" w:space="0" w:color="auto"/>
                                                              </w:divBdr>
                                                              <w:divsChild>
                                                                <w:div w:id="2109960896">
                                                                  <w:marLeft w:val="0"/>
                                                                  <w:marRight w:val="0"/>
                                                                  <w:marTop w:val="0"/>
                                                                  <w:marBottom w:val="0"/>
                                                                  <w:divBdr>
                                                                    <w:top w:val="none" w:sz="0" w:space="0" w:color="auto"/>
                                                                    <w:left w:val="none" w:sz="0" w:space="0" w:color="auto"/>
                                                                    <w:bottom w:val="none" w:sz="0" w:space="0" w:color="auto"/>
                                                                    <w:right w:val="none" w:sz="0" w:space="0" w:color="auto"/>
                                                                  </w:divBdr>
                                                                  <w:divsChild>
                                                                    <w:div w:id="1017656664">
                                                                      <w:marLeft w:val="0"/>
                                                                      <w:marRight w:val="0"/>
                                                                      <w:marTop w:val="0"/>
                                                                      <w:marBottom w:val="0"/>
                                                                      <w:divBdr>
                                                                        <w:top w:val="none" w:sz="0" w:space="0" w:color="auto"/>
                                                                        <w:left w:val="none" w:sz="0" w:space="0" w:color="auto"/>
                                                                        <w:bottom w:val="none" w:sz="0" w:space="0" w:color="auto"/>
                                                                        <w:right w:val="none" w:sz="0" w:space="0" w:color="auto"/>
                                                                      </w:divBdr>
                                                                      <w:divsChild>
                                                                        <w:div w:id="1089816212">
                                                                          <w:marLeft w:val="0"/>
                                                                          <w:marRight w:val="0"/>
                                                                          <w:marTop w:val="0"/>
                                                                          <w:marBottom w:val="0"/>
                                                                          <w:divBdr>
                                                                            <w:top w:val="none" w:sz="0" w:space="0" w:color="auto"/>
                                                                            <w:left w:val="none" w:sz="0" w:space="0" w:color="auto"/>
                                                                            <w:bottom w:val="none" w:sz="0" w:space="0" w:color="auto"/>
                                                                            <w:right w:val="none" w:sz="0" w:space="0" w:color="auto"/>
                                                                          </w:divBdr>
                                                                          <w:divsChild>
                                                                            <w:div w:id="1755661912">
                                                                              <w:marLeft w:val="0"/>
                                                                              <w:marRight w:val="0"/>
                                                                              <w:marTop w:val="0"/>
                                                                              <w:marBottom w:val="0"/>
                                                                              <w:divBdr>
                                                                                <w:top w:val="none" w:sz="0" w:space="0" w:color="auto"/>
                                                                                <w:left w:val="none" w:sz="0" w:space="0" w:color="auto"/>
                                                                                <w:bottom w:val="none" w:sz="0" w:space="0" w:color="auto"/>
                                                                                <w:right w:val="none" w:sz="0" w:space="0" w:color="auto"/>
                                                                              </w:divBdr>
                                                                              <w:divsChild>
                                                                                <w:div w:id="1645693927">
                                                                                  <w:marLeft w:val="0"/>
                                                                                  <w:marRight w:val="0"/>
                                                                                  <w:marTop w:val="0"/>
                                                                                  <w:marBottom w:val="0"/>
                                                                                  <w:divBdr>
                                                                                    <w:top w:val="none" w:sz="0" w:space="0" w:color="auto"/>
                                                                                    <w:left w:val="none" w:sz="0" w:space="0" w:color="auto"/>
                                                                                    <w:bottom w:val="none" w:sz="0" w:space="0" w:color="auto"/>
                                                                                    <w:right w:val="none" w:sz="0" w:space="0" w:color="auto"/>
                                                                                  </w:divBdr>
                                                                                  <w:divsChild>
                                                                                    <w:div w:id="569386156">
                                                                                      <w:marLeft w:val="0"/>
                                                                                      <w:marRight w:val="0"/>
                                                                                      <w:marTop w:val="0"/>
                                                                                      <w:marBottom w:val="0"/>
                                                                                      <w:divBdr>
                                                                                        <w:top w:val="none" w:sz="0" w:space="0" w:color="auto"/>
                                                                                        <w:left w:val="none" w:sz="0" w:space="0" w:color="auto"/>
                                                                                        <w:bottom w:val="none" w:sz="0" w:space="0" w:color="auto"/>
                                                                                        <w:right w:val="none" w:sz="0" w:space="0" w:color="auto"/>
                                                                                      </w:divBdr>
                                                                                      <w:divsChild>
                                                                                        <w:div w:id="10667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725009">
      <w:bodyDiv w:val="1"/>
      <w:marLeft w:val="0"/>
      <w:marRight w:val="0"/>
      <w:marTop w:val="0"/>
      <w:marBottom w:val="0"/>
      <w:divBdr>
        <w:top w:val="none" w:sz="0" w:space="0" w:color="auto"/>
        <w:left w:val="none" w:sz="0" w:space="0" w:color="auto"/>
        <w:bottom w:val="none" w:sz="0" w:space="0" w:color="auto"/>
        <w:right w:val="none" w:sz="0" w:space="0" w:color="auto"/>
      </w:divBdr>
    </w:div>
    <w:div w:id="325472922">
      <w:bodyDiv w:val="1"/>
      <w:marLeft w:val="0"/>
      <w:marRight w:val="0"/>
      <w:marTop w:val="0"/>
      <w:marBottom w:val="0"/>
      <w:divBdr>
        <w:top w:val="none" w:sz="0" w:space="0" w:color="auto"/>
        <w:left w:val="none" w:sz="0" w:space="0" w:color="auto"/>
        <w:bottom w:val="none" w:sz="0" w:space="0" w:color="auto"/>
        <w:right w:val="none" w:sz="0" w:space="0" w:color="auto"/>
      </w:divBdr>
    </w:div>
    <w:div w:id="358941409">
      <w:bodyDiv w:val="1"/>
      <w:marLeft w:val="0"/>
      <w:marRight w:val="0"/>
      <w:marTop w:val="0"/>
      <w:marBottom w:val="0"/>
      <w:divBdr>
        <w:top w:val="none" w:sz="0" w:space="0" w:color="auto"/>
        <w:left w:val="none" w:sz="0" w:space="0" w:color="auto"/>
        <w:bottom w:val="none" w:sz="0" w:space="0" w:color="auto"/>
        <w:right w:val="none" w:sz="0" w:space="0" w:color="auto"/>
      </w:divBdr>
    </w:div>
    <w:div w:id="424693908">
      <w:bodyDiv w:val="1"/>
      <w:marLeft w:val="0"/>
      <w:marRight w:val="0"/>
      <w:marTop w:val="0"/>
      <w:marBottom w:val="0"/>
      <w:divBdr>
        <w:top w:val="none" w:sz="0" w:space="0" w:color="auto"/>
        <w:left w:val="none" w:sz="0" w:space="0" w:color="auto"/>
        <w:bottom w:val="none" w:sz="0" w:space="0" w:color="auto"/>
        <w:right w:val="none" w:sz="0" w:space="0" w:color="auto"/>
      </w:divBdr>
    </w:div>
    <w:div w:id="446046399">
      <w:bodyDiv w:val="1"/>
      <w:marLeft w:val="0"/>
      <w:marRight w:val="0"/>
      <w:marTop w:val="0"/>
      <w:marBottom w:val="0"/>
      <w:divBdr>
        <w:top w:val="none" w:sz="0" w:space="0" w:color="auto"/>
        <w:left w:val="none" w:sz="0" w:space="0" w:color="auto"/>
        <w:bottom w:val="none" w:sz="0" w:space="0" w:color="auto"/>
        <w:right w:val="none" w:sz="0" w:space="0" w:color="auto"/>
      </w:divBdr>
    </w:div>
    <w:div w:id="460802980">
      <w:bodyDiv w:val="1"/>
      <w:marLeft w:val="0"/>
      <w:marRight w:val="0"/>
      <w:marTop w:val="0"/>
      <w:marBottom w:val="0"/>
      <w:divBdr>
        <w:top w:val="none" w:sz="0" w:space="0" w:color="auto"/>
        <w:left w:val="none" w:sz="0" w:space="0" w:color="auto"/>
        <w:bottom w:val="none" w:sz="0" w:space="0" w:color="auto"/>
        <w:right w:val="none" w:sz="0" w:space="0" w:color="auto"/>
      </w:divBdr>
      <w:divsChild>
        <w:div w:id="339896160">
          <w:marLeft w:val="0"/>
          <w:marRight w:val="0"/>
          <w:marTop w:val="0"/>
          <w:marBottom w:val="0"/>
          <w:divBdr>
            <w:top w:val="none" w:sz="0" w:space="0" w:color="auto"/>
            <w:left w:val="none" w:sz="0" w:space="0" w:color="auto"/>
            <w:bottom w:val="none" w:sz="0" w:space="0" w:color="auto"/>
            <w:right w:val="none" w:sz="0" w:space="0" w:color="auto"/>
          </w:divBdr>
        </w:div>
        <w:div w:id="944847544">
          <w:marLeft w:val="0"/>
          <w:marRight w:val="0"/>
          <w:marTop w:val="240"/>
          <w:marBottom w:val="0"/>
          <w:divBdr>
            <w:top w:val="none" w:sz="0" w:space="0" w:color="auto"/>
            <w:left w:val="none" w:sz="0" w:space="0" w:color="auto"/>
            <w:bottom w:val="none" w:sz="0" w:space="0" w:color="auto"/>
            <w:right w:val="none" w:sz="0" w:space="0" w:color="auto"/>
          </w:divBdr>
          <w:divsChild>
            <w:div w:id="2007131575">
              <w:marLeft w:val="0"/>
              <w:marRight w:val="0"/>
              <w:marTop w:val="0"/>
              <w:marBottom w:val="0"/>
              <w:divBdr>
                <w:top w:val="none" w:sz="0" w:space="0" w:color="auto"/>
                <w:left w:val="none" w:sz="0" w:space="0" w:color="auto"/>
                <w:bottom w:val="none" w:sz="0" w:space="0" w:color="auto"/>
                <w:right w:val="none" w:sz="0" w:space="0" w:color="auto"/>
              </w:divBdr>
              <w:divsChild>
                <w:div w:id="993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5373">
          <w:marLeft w:val="0"/>
          <w:marRight w:val="0"/>
          <w:marTop w:val="240"/>
          <w:marBottom w:val="0"/>
          <w:divBdr>
            <w:top w:val="none" w:sz="0" w:space="0" w:color="auto"/>
            <w:left w:val="none" w:sz="0" w:space="0" w:color="auto"/>
            <w:bottom w:val="none" w:sz="0" w:space="0" w:color="auto"/>
            <w:right w:val="none" w:sz="0" w:space="0" w:color="auto"/>
          </w:divBdr>
          <w:divsChild>
            <w:div w:id="1644459639">
              <w:marLeft w:val="0"/>
              <w:marRight w:val="0"/>
              <w:marTop w:val="0"/>
              <w:marBottom w:val="0"/>
              <w:divBdr>
                <w:top w:val="none" w:sz="0" w:space="0" w:color="auto"/>
                <w:left w:val="none" w:sz="0" w:space="0" w:color="auto"/>
                <w:bottom w:val="none" w:sz="0" w:space="0" w:color="auto"/>
                <w:right w:val="none" w:sz="0" w:space="0" w:color="auto"/>
              </w:divBdr>
              <w:divsChild>
                <w:div w:id="13634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6132">
          <w:marLeft w:val="0"/>
          <w:marRight w:val="0"/>
          <w:marTop w:val="240"/>
          <w:marBottom w:val="0"/>
          <w:divBdr>
            <w:top w:val="none" w:sz="0" w:space="0" w:color="auto"/>
            <w:left w:val="none" w:sz="0" w:space="0" w:color="auto"/>
            <w:bottom w:val="none" w:sz="0" w:space="0" w:color="auto"/>
            <w:right w:val="none" w:sz="0" w:space="0" w:color="auto"/>
          </w:divBdr>
          <w:divsChild>
            <w:div w:id="310184996">
              <w:marLeft w:val="0"/>
              <w:marRight w:val="0"/>
              <w:marTop w:val="0"/>
              <w:marBottom w:val="0"/>
              <w:divBdr>
                <w:top w:val="none" w:sz="0" w:space="0" w:color="auto"/>
                <w:left w:val="none" w:sz="0" w:space="0" w:color="auto"/>
                <w:bottom w:val="none" w:sz="0" w:space="0" w:color="auto"/>
                <w:right w:val="none" w:sz="0" w:space="0" w:color="auto"/>
              </w:divBdr>
              <w:divsChild>
                <w:div w:id="14598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83021">
          <w:marLeft w:val="0"/>
          <w:marRight w:val="0"/>
          <w:marTop w:val="240"/>
          <w:marBottom w:val="0"/>
          <w:divBdr>
            <w:top w:val="none" w:sz="0" w:space="0" w:color="auto"/>
            <w:left w:val="none" w:sz="0" w:space="0" w:color="auto"/>
            <w:bottom w:val="none" w:sz="0" w:space="0" w:color="auto"/>
            <w:right w:val="none" w:sz="0" w:space="0" w:color="auto"/>
          </w:divBdr>
          <w:divsChild>
            <w:div w:id="453065622">
              <w:marLeft w:val="0"/>
              <w:marRight w:val="0"/>
              <w:marTop w:val="0"/>
              <w:marBottom w:val="0"/>
              <w:divBdr>
                <w:top w:val="none" w:sz="0" w:space="0" w:color="auto"/>
                <w:left w:val="none" w:sz="0" w:space="0" w:color="auto"/>
                <w:bottom w:val="none" w:sz="0" w:space="0" w:color="auto"/>
                <w:right w:val="none" w:sz="0" w:space="0" w:color="auto"/>
              </w:divBdr>
              <w:divsChild>
                <w:div w:id="10153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08852">
      <w:bodyDiv w:val="1"/>
      <w:marLeft w:val="0"/>
      <w:marRight w:val="0"/>
      <w:marTop w:val="0"/>
      <w:marBottom w:val="0"/>
      <w:divBdr>
        <w:top w:val="none" w:sz="0" w:space="0" w:color="auto"/>
        <w:left w:val="none" w:sz="0" w:space="0" w:color="auto"/>
        <w:bottom w:val="none" w:sz="0" w:space="0" w:color="auto"/>
        <w:right w:val="none" w:sz="0" w:space="0" w:color="auto"/>
      </w:divBdr>
    </w:div>
    <w:div w:id="515920740">
      <w:bodyDiv w:val="1"/>
      <w:marLeft w:val="0"/>
      <w:marRight w:val="0"/>
      <w:marTop w:val="0"/>
      <w:marBottom w:val="0"/>
      <w:divBdr>
        <w:top w:val="none" w:sz="0" w:space="0" w:color="auto"/>
        <w:left w:val="none" w:sz="0" w:space="0" w:color="auto"/>
        <w:bottom w:val="none" w:sz="0" w:space="0" w:color="auto"/>
        <w:right w:val="none" w:sz="0" w:space="0" w:color="auto"/>
      </w:divBdr>
    </w:div>
    <w:div w:id="582882042">
      <w:bodyDiv w:val="1"/>
      <w:marLeft w:val="0"/>
      <w:marRight w:val="0"/>
      <w:marTop w:val="0"/>
      <w:marBottom w:val="0"/>
      <w:divBdr>
        <w:top w:val="none" w:sz="0" w:space="0" w:color="auto"/>
        <w:left w:val="none" w:sz="0" w:space="0" w:color="auto"/>
        <w:bottom w:val="none" w:sz="0" w:space="0" w:color="auto"/>
        <w:right w:val="none" w:sz="0" w:space="0" w:color="auto"/>
      </w:divBdr>
    </w:div>
    <w:div w:id="619340646">
      <w:bodyDiv w:val="1"/>
      <w:marLeft w:val="0"/>
      <w:marRight w:val="0"/>
      <w:marTop w:val="0"/>
      <w:marBottom w:val="0"/>
      <w:divBdr>
        <w:top w:val="none" w:sz="0" w:space="0" w:color="auto"/>
        <w:left w:val="none" w:sz="0" w:space="0" w:color="auto"/>
        <w:bottom w:val="none" w:sz="0" w:space="0" w:color="auto"/>
        <w:right w:val="none" w:sz="0" w:space="0" w:color="auto"/>
      </w:divBdr>
    </w:div>
    <w:div w:id="626811289">
      <w:bodyDiv w:val="1"/>
      <w:marLeft w:val="0"/>
      <w:marRight w:val="0"/>
      <w:marTop w:val="0"/>
      <w:marBottom w:val="0"/>
      <w:divBdr>
        <w:top w:val="none" w:sz="0" w:space="0" w:color="auto"/>
        <w:left w:val="none" w:sz="0" w:space="0" w:color="auto"/>
        <w:bottom w:val="none" w:sz="0" w:space="0" w:color="auto"/>
        <w:right w:val="none" w:sz="0" w:space="0" w:color="auto"/>
      </w:divBdr>
    </w:div>
    <w:div w:id="693657280">
      <w:bodyDiv w:val="1"/>
      <w:marLeft w:val="0"/>
      <w:marRight w:val="0"/>
      <w:marTop w:val="0"/>
      <w:marBottom w:val="0"/>
      <w:divBdr>
        <w:top w:val="none" w:sz="0" w:space="0" w:color="auto"/>
        <w:left w:val="none" w:sz="0" w:space="0" w:color="auto"/>
        <w:bottom w:val="none" w:sz="0" w:space="0" w:color="auto"/>
        <w:right w:val="none" w:sz="0" w:space="0" w:color="auto"/>
      </w:divBdr>
    </w:div>
    <w:div w:id="737677312">
      <w:bodyDiv w:val="1"/>
      <w:marLeft w:val="0"/>
      <w:marRight w:val="0"/>
      <w:marTop w:val="0"/>
      <w:marBottom w:val="0"/>
      <w:divBdr>
        <w:top w:val="none" w:sz="0" w:space="0" w:color="auto"/>
        <w:left w:val="none" w:sz="0" w:space="0" w:color="auto"/>
        <w:bottom w:val="none" w:sz="0" w:space="0" w:color="auto"/>
        <w:right w:val="none" w:sz="0" w:space="0" w:color="auto"/>
      </w:divBdr>
      <w:divsChild>
        <w:div w:id="95102202">
          <w:marLeft w:val="0"/>
          <w:marRight w:val="0"/>
          <w:marTop w:val="240"/>
          <w:marBottom w:val="0"/>
          <w:divBdr>
            <w:top w:val="none" w:sz="0" w:space="0" w:color="auto"/>
            <w:left w:val="none" w:sz="0" w:space="0" w:color="auto"/>
            <w:bottom w:val="none" w:sz="0" w:space="0" w:color="auto"/>
            <w:right w:val="none" w:sz="0" w:space="0" w:color="auto"/>
          </w:divBdr>
          <w:divsChild>
            <w:div w:id="1249119626">
              <w:marLeft w:val="0"/>
              <w:marRight w:val="0"/>
              <w:marTop w:val="0"/>
              <w:marBottom w:val="0"/>
              <w:divBdr>
                <w:top w:val="none" w:sz="0" w:space="0" w:color="auto"/>
                <w:left w:val="none" w:sz="0" w:space="0" w:color="auto"/>
                <w:bottom w:val="none" w:sz="0" w:space="0" w:color="auto"/>
                <w:right w:val="none" w:sz="0" w:space="0" w:color="auto"/>
              </w:divBdr>
              <w:divsChild>
                <w:div w:id="15931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0003">
          <w:marLeft w:val="0"/>
          <w:marRight w:val="0"/>
          <w:marTop w:val="240"/>
          <w:marBottom w:val="0"/>
          <w:divBdr>
            <w:top w:val="none" w:sz="0" w:space="0" w:color="auto"/>
            <w:left w:val="none" w:sz="0" w:space="0" w:color="auto"/>
            <w:bottom w:val="none" w:sz="0" w:space="0" w:color="auto"/>
            <w:right w:val="none" w:sz="0" w:space="0" w:color="auto"/>
          </w:divBdr>
          <w:divsChild>
            <w:div w:id="99496496">
              <w:marLeft w:val="0"/>
              <w:marRight w:val="0"/>
              <w:marTop w:val="0"/>
              <w:marBottom w:val="0"/>
              <w:divBdr>
                <w:top w:val="none" w:sz="0" w:space="0" w:color="auto"/>
                <w:left w:val="none" w:sz="0" w:space="0" w:color="auto"/>
                <w:bottom w:val="none" w:sz="0" w:space="0" w:color="auto"/>
                <w:right w:val="none" w:sz="0" w:space="0" w:color="auto"/>
              </w:divBdr>
              <w:divsChild>
                <w:div w:id="3803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6833">
      <w:bodyDiv w:val="1"/>
      <w:marLeft w:val="0"/>
      <w:marRight w:val="0"/>
      <w:marTop w:val="0"/>
      <w:marBottom w:val="0"/>
      <w:divBdr>
        <w:top w:val="none" w:sz="0" w:space="0" w:color="auto"/>
        <w:left w:val="none" w:sz="0" w:space="0" w:color="auto"/>
        <w:bottom w:val="none" w:sz="0" w:space="0" w:color="auto"/>
        <w:right w:val="none" w:sz="0" w:space="0" w:color="auto"/>
      </w:divBdr>
    </w:div>
    <w:div w:id="860708876">
      <w:bodyDiv w:val="1"/>
      <w:marLeft w:val="0"/>
      <w:marRight w:val="0"/>
      <w:marTop w:val="0"/>
      <w:marBottom w:val="0"/>
      <w:divBdr>
        <w:top w:val="none" w:sz="0" w:space="0" w:color="auto"/>
        <w:left w:val="none" w:sz="0" w:space="0" w:color="auto"/>
        <w:bottom w:val="none" w:sz="0" w:space="0" w:color="auto"/>
        <w:right w:val="none" w:sz="0" w:space="0" w:color="auto"/>
      </w:divBdr>
    </w:div>
    <w:div w:id="865489155">
      <w:bodyDiv w:val="1"/>
      <w:marLeft w:val="0"/>
      <w:marRight w:val="0"/>
      <w:marTop w:val="0"/>
      <w:marBottom w:val="0"/>
      <w:divBdr>
        <w:top w:val="none" w:sz="0" w:space="0" w:color="auto"/>
        <w:left w:val="none" w:sz="0" w:space="0" w:color="auto"/>
        <w:bottom w:val="none" w:sz="0" w:space="0" w:color="auto"/>
        <w:right w:val="none" w:sz="0" w:space="0" w:color="auto"/>
      </w:divBdr>
    </w:div>
    <w:div w:id="957099411">
      <w:bodyDiv w:val="1"/>
      <w:marLeft w:val="0"/>
      <w:marRight w:val="0"/>
      <w:marTop w:val="0"/>
      <w:marBottom w:val="0"/>
      <w:divBdr>
        <w:top w:val="none" w:sz="0" w:space="0" w:color="auto"/>
        <w:left w:val="none" w:sz="0" w:space="0" w:color="auto"/>
        <w:bottom w:val="none" w:sz="0" w:space="0" w:color="auto"/>
        <w:right w:val="none" w:sz="0" w:space="0" w:color="auto"/>
      </w:divBdr>
    </w:div>
    <w:div w:id="979698557">
      <w:bodyDiv w:val="1"/>
      <w:marLeft w:val="0"/>
      <w:marRight w:val="0"/>
      <w:marTop w:val="0"/>
      <w:marBottom w:val="0"/>
      <w:divBdr>
        <w:top w:val="none" w:sz="0" w:space="0" w:color="auto"/>
        <w:left w:val="none" w:sz="0" w:space="0" w:color="auto"/>
        <w:bottom w:val="none" w:sz="0" w:space="0" w:color="auto"/>
        <w:right w:val="none" w:sz="0" w:space="0" w:color="auto"/>
      </w:divBdr>
    </w:div>
    <w:div w:id="1020860006">
      <w:bodyDiv w:val="1"/>
      <w:marLeft w:val="0"/>
      <w:marRight w:val="0"/>
      <w:marTop w:val="0"/>
      <w:marBottom w:val="0"/>
      <w:divBdr>
        <w:top w:val="none" w:sz="0" w:space="0" w:color="auto"/>
        <w:left w:val="none" w:sz="0" w:space="0" w:color="auto"/>
        <w:bottom w:val="none" w:sz="0" w:space="0" w:color="auto"/>
        <w:right w:val="none" w:sz="0" w:space="0" w:color="auto"/>
      </w:divBdr>
    </w:div>
    <w:div w:id="1214078902">
      <w:bodyDiv w:val="1"/>
      <w:marLeft w:val="0"/>
      <w:marRight w:val="0"/>
      <w:marTop w:val="0"/>
      <w:marBottom w:val="0"/>
      <w:divBdr>
        <w:top w:val="none" w:sz="0" w:space="0" w:color="auto"/>
        <w:left w:val="none" w:sz="0" w:space="0" w:color="auto"/>
        <w:bottom w:val="none" w:sz="0" w:space="0" w:color="auto"/>
        <w:right w:val="none" w:sz="0" w:space="0" w:color="auto"/>
      </w:divBdr>
    </w:div>
    <w:div w:id="1376077204">
      <w:bodyDiv w:val="1"/>
      <w:marLeft w:val="0"/>
      <w:marRight w:val="0"/>
      <w:marTop w:val="0"/>
      <w:marBottom w:val="0"/>
      <w:divBdr>
        <w:top w:val="none" w:sz="0" w:space="0" w:color="auto"/>
        <w:left w:val="none" w:sz="0" w:space="0" w:color="auto"/>
        <w:bottom w:val="none" w:sz="0" w:space="0" w:color="auto"/>
        <w:right w:val="none" w:sz="0" w:space="0" w:color="auto"/>
      </w:divBdr>
    </w:div>
    <w:div w:id="1385712261">
      <w:bodyDiv w:val="1"/>
      <w:marLeft w:val="0"/>
      <w:marRight w:val="0"/>
      <w:marTop w:val="0"/>
      <w:marBottom w:val="0"/>
      <w:divBdr>
        <w:top w:val="none" w:sz="0" w:space="0" w:color="auto"/>
        <w:left w:val="none" w:sz="0" w:space="0" w:color="auto"/>
        <w:bottom w:val="none" w:sz="0" w:space="0" w:color="auto"/>
        <w:right w:val="none" w:sz="0" w:space="0" w:color="auto"/>
      </w:divBdr>
    </w:div>
    <w:div w:id="1405756859">
      <w:bodyDiv w:val="1"/>
      <w:marLeft w:val="0"/>
      <w:marRight w:val="0"/>
      <w:marTop w:val="0"/>
      <w:marBottom w:val="0"/>
      <w:divBdr>
        <w:top w:val="none" w:sz="0" w:space="0" w:color="auto"/>
        <w:left w:val="none" w:sz="0" w:space="0" w:color="auto"/>
        <w:bottom w:val="none" w:sz="0" w:space="0" w:color="auto"/>
        <w:right w:val="none" w:sz="0" w:space="0" w:color="auto"/>
      </w:divBdr>
    </w:div>
    <w:div w:id="1467964885">
      <w:bodyDiv w:val="1"/>
      <w:marLeft w:val="0"/>
      <w:marRight w:val="0"/>
      <w:marTop w:val="0"/>
      <w:marBottom w:val="0"/>
      <w:divBdr>
        <w:top w:val="none" w:sz="0" w:space="0" w:color="auto"/>
        <w:left w:val="none" w:sz="0" w:space="0" w:color="auto"/>
        <w:bottom w:val="none" w:sz="0" w:space="0" w:color="auto"/>
        <w:right w:val="none" w:sz="0" w:space="0" w:color="auto"/>
      </w:divBdr>
    </w:div>
    <w:div w:id="1509980252">
      <w:bodyDiv w:val="1"/>
      <w:marLeft w:val="0"/>
      <w:marRight w:val="0"/>
      <w:marTop w:val="0"/>
      <w:marBottom w:val="0"/>
      <w:divBdr>
        <w:top w:val="none" w:sz="0" w:space="0" w:color="auto"/>
        <w:left w:val="none" w:sz="0" w:space="0" w:color="auto"/>
        <w:bottom w:val="none" w:sz="0" w:space="0" w:color="auto"/>
        <w:right w:val="none" w:sz="0" w:space="0" w:color="auto"/>
      </w:divBdr>
    </w:div>
    <w:div w:id="1510412081">
      <w:bodyDiv w:val="1"/>
      <w:marLeft w:val="0"/>
      <w:marRight w:val="0"/>
      <w:marTop w:val="0"/>
      <w:marBottom w:val="0"/>
      <w:divBdr>
        <w:top w:val="none" w:sz="0" w:space="0" w:color="auto"/>
        <w:left w:val="none" w:sz="0" w:space="0" w:color="auto"/>
        <w:bottom w:val="none" w:sz="0" w:space="0" w:color="auto"/>
        <w:right w:val="none" w:sz="0" w:space="0" w:color="auto"/>
      </w:divBdr>
      <w:divsChild>
        <w:div w:id="1762532353">
          <w:marLeft w:val="0"/>
          <w:marRight w:val="0"/>
          <w:marTop w:val="0"/>
          <w:marBottom w:val="0"/>
          <w:divBdr>
            <w:top w:val="none" w:sz="0" w:space="0" w:color="auto"/>
            <w:left w:val="none" w:sz="0" w:space="0" w:color="auto"/>
            <w:bottom w:val="none" w:sz="0" w:space="0" w:color="auto"/>
            <w:right w:val="none" w:sz="0" w:space="0" w:color="auto"/>
          </w:divBdr>
          <w:divsChild>
            <w:div w:id="916011308">
              <w:marLeft w:val="0"/>
              <w:marRight w:val="0"/>
              <w:marTop w:val="0"/>
              <w:marBottom w:val="0"/>
              <w:divBdr>
                <w:top w:val="none" w:sz="0" w:space="0" w:color="auto"/>
                <w:left w:val="none" w:sz="0" w:space="0" w:color="auto"/>
                <w:bottom w:val="none" w:sz="0" w:space="0" w:color="auto"/>
                <w:right w:val="none" w:sz="0" w:space="0" w:color="auto"/>
              </w:divBdr>
              <w:divsChild>
                <w:div w:id="996034663">
                  <w:marLeft w:val="0"/>
                  <w:marRight w:val="0"/>
                  <w:marTop w:val="0"/>
                  <w:marBottom w:val="0"/>
                  <w:divBdr>
                    <w:top w:val="none" w:sz="0" w:space="0" w:color="auto"/>
                    <w:left w:val="none" w:sz="0" w:space="0" w:color="auto"/>
                    <w:bottom w:val="none" w:sz="0" w:space="0" w:color="auto"/>
                    <w:right w:val="none" w:sz="0" w:space="0" w:color="auto"/>
                  </w:divBdr>
                  <w:divsChild>
                    <w:div w:id="1205559724">
                      <w:marLeft w:val="0"/>
                      <w:marRight w:val="0"/>
                      <w:marTop w:val="0"/>
                      <w:marBottom w:val="0"/>
                      <w:divBdr>
                        <w:top w:val="none" w:sz="0" w:space="0" w:color="auto"/>
                        <w:left w:val="none" w:sz="0" w:space="0" w:color="auto"/>
                        <w:bottom w:val="none" w:sz="0" w:space="0" w:color="auto"/>
                        <w:right w:val="none" w:sz="0" w:space="0" w:color="auto"/>
                      </w:divBdr>
                      <w:divsChild>
                        <w:div w:id="1113600519">
                          <w:marLeft w:val="0"/>
                          <w:marRight w:val="0"/>
                          <w:marTop w:val="0"/>
                          <w:marBottom w:val="0"/>
                          <w:divBdr>
                            <w:top w:val="none" w:sz="0" w:space="0" w:color="auto"/>
                            <w:left w:val="none" w:sz="0" w:space="0" w:color="auto"/>
                            <w:bottom w:val="none" w:sz="0" w:space="0" w:color="auto"/>
                            <w:right w:val="none" w:sz="0" w:space="0" w:color="auto"/>
                          </w:divBdr>
                          <w:divsChild>
                            <w:div w:id="10097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330840">
      <w:bodyDiv w:val="1"/>
      <w:marLeft w:val="0"/>
      <w:marRight w:val="0"/>
      <w:marTop w:val="0"/>
      <w:marBottom w:val="0"/>
      <w:divBdr>
        <w:top w:val="none" w:sz="0" w:space="0" w:color="auto"/>
        <w:left w:val="none" w:sz="0" w:space="0" w:color="auto"/>
        <w:bottom w:val="none" w:sz="0" w:space="0" w:color="auto"/>
        <w:right w:val="none" w:sz="0" w:space="0" w:color="auto"/>
      </w:divBdr>
      <w:divsChild>
        <w:div w:id="165824446">
          <w:marLeft w:val="0"/>
          <w:marRight w:val="0"/>
          <w:marTop w:val="0"/>
          <w:marBottom w:val="0"/>
          <w:divBdr>
            <w:top w:val="none" w:sz="0" w:space="0" w:color="auto"/>
            <w:left w:val="none" w:sz="0" w:space="0" w:color="auto"/>
            <w:bottom w:val="none" w:sz="0" w:space="0" w:color="auto"/>
            <w:right w:val="none" w:sz="0" w:space="0" w:color="auto"/>
          </w:divBdr>
          <w:divsChild>
            <w:div w:id="412431704">
              <w:marLeft w:val="0"/>
              <w:marRight w:val="0"/>
              <w:marTop w:val="0"/>
              <w:marBottom w:val="0"/>
              <w:divBdr>
                <w:top w:val="none" w:sz="0" w:space="0" w:color="auto"/>
                <w:left w:val="none" w:sz="0" w:space="0" w:color="auto"/>
                <w:bottom w:val="none" w:sz="0" w:space="0" w:color="auto"/>
                <w:right w:val="none" w:sz="0" w:space="0" w:color="auto"/>
              </w:divBdr>
              <w:divsChild>
                <w:div w:id="2005627566">
                  <w:marLeft w:val="0"/>
                  <w:marRight w:val="0"/>
                  <w:marTop w:val="0"/>
                  <w:marBottom w:val="0"/>
                  <w:divBdr>
                    <w:top w:val="none" w:sz="0" w:space="0" w:color="auto"/>
                    <w:left w:val="none" w:sz="0" w:space="0" w:color="auto"/>
                    <w:bottom w:val="none" w:sz="0" w:space="0" w:color="auto"/>
                    <w:right w:val="none" w:sz="0" w:space="0" w:color="auto"/>
                  </w:divBdr>
                  <w:divsChild>
                    <w:div w:id="1101755563">
                      <w:marLeft w:val="2325"/>
                      <w:marRight w:val="0"/>
                      <w:marTop w:val="0"/>
                      <w:marBottom w:val="0"/>
                      <w:divBdr>
                        <w:top w:val="none" w:sz="0" w:space="0" w:color="auto"/>
                        <w:left w:val="none" w:sz="0" w:space="0" w:color="auto"/>
                        <w:bottom w:val="none" w:sz="0" w:space="0" w:color="auto"/>
                        <w:right w:val="none" w:sz="0" w:space="0" w:color="auto"/>
                      </w:divBdr>
                      <w:divsChild>
                        <w:div w:id="848718196">
                          <w:marLeft w:val="0"/>
                          <w:marRight w:val="0"/>
                          <w:marTop w:val="0"/>
                          <w:marBottom w:val="0"/>
                          <w:divBdr>
                            <w:top w:val="none" w:sz="0" w:space="0" w:color="auto"/>
                            <w:left w:val="none" w:sz="0" w:space="0" w:color="auto"/>
                            <w:bottom w:val="none" w:sz="0" w:space="0" w:color="auto"/>
                            <w:right w:val="none" w:sz="0" w:space="0" w:color="auto"/>
                          </w:divBdr>
                          <w:divsChild>
                            <w:div w:id="728459850">
                              <w:marLeft w:val="0"/>
                              <w:marRight w:val="0"/>
                              <w:marTop w:val="0"/>
                              <w:marBottom w:val="0"/>
                              <w:divBdr>
                                <w:top w:val="none" w:sz="0" w:space="0" w:color="auto"/>
                                <w:left w:val="none" w:sz="0" w:space="0" w:color="auto"/>
                                <w:bottom w:val="none" w:sz="0" w:space="0" w:color="auto"/>
                                <w:right w:val="none" w:sz="0" w:space="0" w:color="auto"/>
                              </w:divBdr>
                              <w:divsChild>
                                <w:div w:id="332608673">
                                  <w:marLeft w:val="0"/>
                                  <w:marRight w:val="0"/>
                                  <w:marTop w:val="0"/>
                                  <w:marBottom w:val="0"/>
                                  <w:divBdr>
                                    <w:top w:val="none" w:sz="0" w:space="0" w:color="auto"/>
                                    <w:left w:val="none" w:sz="0" w:space="0" w:color="auto"/>
                                    <w:bottom w:val="none" w:sz="0" w:space="0" w:color="auto"/>
                                    <w:right w:val="none" w:sz="0" w:space="0" w:color="auto"/>
                                  </w:divBdr>
                                  <w:divsChild>
                                    <w:div w:id="241063105">
                                      <w:marLeft w:val="0"/>
                                      <w:marRight w:val="0"/>
                                      <w:marTop w:val="0"/>
                                      <w:marBottom w:val="0"/>
                                      <w:divBdr>
                                        <w:top w:val="none" w:sz="0" w:space="0" w:color="auto"/>
                                        <w:left w:val="none" w:sz="0" w:space="0" w:color="auto"/>
                                        <w:bottom w:val="none" w:sz="0" w:space="0" w:color="auto"/>
                                        <w:right w:val="none" w:sz="0" w:space="0" w:color="auto"/>
                                      </w:divBdr>
                                      <w:divsChild>
                                        <w:div w:id="687485812">
                                          <w:marLeft w:val="0"/>
                                          <w:marRight w:val="0"/>
                                          <w:marTop w:val="0"/>
                                          <w:marBottom w:val="0"/>
                                          <w:divBdr>
                                            <w:top w:val="none" w:sz="0" w:space="0" w:color="auto"/>
                                            <w:left w:val="none" w:sz="0" w:space="0" w:color="auto"/>
                                            <w:bottom w:val="none" w:sz="0" w:space="0" w:color="auto"/>
                                            <w:right w:val="none" w:sz="0" w:space="0" w:color="auto"/>
                                          </w:divBdr>
                                          <w:divsChild>
                                            <w:div w:id="1613628723">
                                              <w:marLeft w:val="0"/>
                                              <w:marRight w:val="0"/>
                                              <w:marTop w:val="0"/>
                                              <w:marBottom w:val="0"/>
                                              <w:divBdr>
                                                <w:top w:val="none" w:sz="0" w:space="0" w:color="auto"/>
                                                <w:left w:val="none" w:sz="0" w:space="0" w:color="auto"/>
                                                <w:bottom w:val="none" w:sz="0" w:space="0" w:color="auto"/>
                                                <w:right w:val="none" w:sz="0" w:space="0" w:color="auto"/>
                                              </w:divBdr>
                                              <w:divsChild>
                                                <w:div w:id="2028873496">
                                                  <w:marLeft w:val="0"/>
                                                  <w:marRight w:val="0"/>
                                                  <w:marTop w:val="0"/>
                                                  <w:marBottom w:val="0"/>
                                                  <w:divBdr>
                                                    <w:top w:val="none" w:sz="0" w:space="0" w:color="auto"/>
                                                    <w:left w:val="none" w:sz="0" w:space="0" w:color="auto"/>
                                                    <w:bottom w:val="none" w:sz="0" w:space="0" w:color="auto"/>
                                                    <w:right w:val="none" w:sz="0" w:space="0" w:color="auto"/>
                                                  </w:divBdr>
                                                  <w:divsChild>
                                                    <w:div w:id="1088233761">
                                                      <w:marLeft w:val="0"/>
                                                      <w:marRight w:val="0"/>
                                                      <w:marTop w:val="0"/>
                                                      <w:marBottom w:val="0"/>
                                                      <w:divBdr>
                                                        <w:top w:val="none" w:sz="0" w:space="0" w:color="auto"/>
                                                        <w:left w:val="none" w:sz="0" w:space="0" w:color="auto"/>
                                                        <w:bottom w:val="none" w:sz="0" w:space="0" w:color="auto"/>
                                                        <w:right w:val="none" w:sz="0" w:space="0" w:color="auto"/>
                                                      </w:divBdr>
                                                      <w:divsChild>
                                                        <w:div w:id="12047149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19901">
      <w:bodyDiv w:val="1"/>
      <w:marLeft w:val="0"/>
      <w:marRight w:val="0"/>
      <w:marTop w:val="0"/>
      <w:marBottom w:val="0"/>
      <w:divBdr>
        <w:top w:val="none" w:sz="0" w:space="0" w:color="auto"/>
        <w:left w:val="none" w:sz="0" w:space="0" w:color="auto"/>
        <w:bottom w:val="none" w:sz="0" w:space="0" w:color="auto"/>
        <w:right w:val="none" w:sz="0" w:space="0" w:color="auto"/>
      </w:divBdr>
    </w:div>
    <w:div w:id="1721440247">
      <w:bodyDiv w:val="1"/>
      <w:marLeft w:val="0"/>
      <w:marRight w:val="0"/>
      <w:marTop w:val="0"/>
      <w:marBottom w:val="0"/>
      <w:divBdr>
        <w:top w:val="none" w:sz="0" w:space="0" w:color="auto"/>
        <w:left w:val="none" w:sz="0" w:space="0" w:color="auto"/>
        <w:bottom w:val="none" w:sz="0" w:space="0" w:color="auto"/>
        <w:right w:val="none" w:sz="0" w:space="0" w:color="auto"/>
      </w:divBdr>
    </w:div>
    <w:div w:id="1755584135">
      <w:bodyDiv w:val="1"/>
      <w:marLeft w:val="0"/>
      <w:marRight w:val="0"/>
      <w:marTop w:val="0"/>
      <w:marBottom w:val="0"/>
      <w:divBdr>
        <w:top w:val="none" w:sz="0" w:space="0" w:color="auto"/>
        <w:left w:val="none" w:sz="0" w:space="0" w:color="auto"/>
        <w:bottom w:val="none" w:sz="0" w:space="0" w:color="auto"/>
        <w:right w:val="none" w:sz="0" w:space="0" w:color="auto"/>
      </w:divBdr>
    </w:div>
    <w:div w:id="1777408553">
      <w:bodyDiv w:val="1"/>
      <w:marLeft w:val="0"/>
      <w:marRight w:val="0"/>
      <w:marTop w:val="0"/>
      <w:marBottom w:val="0"/>
      <w:divBdr>
        <w:top w:val="none" w:sz="0" w:space="0" w:color="auto"/>
        <w:left w:val="none" w:sz="0" w:space="0" w:color="auto"/>
        <w:bottom w:val="none" w:sz="0" w:space="0" w:color="auto"/>
        <w:right w:val="none" w:sz="0" w:space="0" w:color="auto"/>
      </w:divBdr>
    </w:div>
    <w:div w:id="1825511800">
      <w:bodyDiv w:val="1"/>
      <w:marLeft w:val="0"/>
      <w:marRight w:val="0"/>
      <w:marTop w:val="0"/>
      <w:marBottom w:val="0"/>
      <w:divBdr>
        <w:top w:val="none" w:sz="0" w:space="0" w:color="auto"/>
        <w:left w:val="none" w:sz="0" w:space="0" w:color="auto"/>
        <w:bottom w:val="none" w:sz="0" w:space="0" w:color="auto"/>
        <w:right w:val="none" w:sz="0" w:space="0" w:color="auto"/>
      </w:divBdr>
      <w:divsChild>
        <w:div w:id="968903885">
          <w:marLeft w:val="0"/>
          <w:marRight w:val="0"/>
          <w:marTop w:val="0"/>
          <w:marBottom w:val="0"/>
          <w:divBdr>
            <w:top w:val="none" w:sz="0" w:space="0" w:color="auto"/>
            <w:left w:val="none" w:sz="0" w:space="0" w:color="auto"/>
            <w:bottom w:val="none" w:sz="0" w:space="0" w:color="auto"/>
            <w:right w:val="none" w:sz="0" w:space="0" w:color="auto"/>
          </w:divBdr>
          <w:divsChild>
            <w:div w:id="957685166">
              <w:marLeft w:val="0"/>
              <w:marRight w:val="0"/>
              <w:marTop w:val="0"/>
              <w:marBottom w:val="0"/>
              <w:divBdr>
                <w:top w:val="none" w:sz="0" w:space="0" w:color="auto"/>
                <w:left w:val="none" w:sz="0" w:space="0" w:color="auto"/>
                <w:bottom w:val="none" w:sz="0" w:space="0" w:color="auto"/>
                <w:right w:val="none" w:sz="0" w:space="0" w:color="auto"/>
              </w:divBdr>
              <w:divsChild>
                <w:div w:id="1864634087">
                  <w:marLeft w:val="0"/>
                  <w:marRight w:val="0"/>
                  <w:marTop w:val="0"/>
                  <w:marBottom w:val="0"/>
                  <w:divBdr>
                    <w:top w:val="none" w:sz="0" w:space="0" w:color="auto"/>
                    <w:left w:val="none" w:sz="0" w:space="0" w:color="auto"/>
                    <w:bottom w:val="none" w:sz="0" w:space="0" w:color="auto"/>
                    <w:right w:val="none" w:sz="0" w:space="0" w:color="auto"/>
                  </w:divBdr>
                  <w:divsChild>
                    <w:div w:id="1765959620">
                      <w:marLeft w:val="0"/>
                      <w:marRight w:val="0"/>
                      <w:marTop w:val="0"/>
                      <w:marBottom w:val="0"/>
                      <w:divBdr>
                        <w:top w:val="none" w:sz="0" w:space="0" w:color="auto"/>
                        <w:left w:val="none" w:sz="0" w:space="0" w:color="auto"/>
                        <w:bottom w:val="none" w:sz="0" w:space="0" w:color="auto"/>
                        <w:right w:val="none" w:sz="0" w:space="0" w:color="auto"/>
                      </w:divBdr>
                      <w:divsChild>
                        <w:div w:id="1264339312">
                          <w:marLeft w:val="0"/>
                          <w:marRight w:val="0"/>
                          <w:marTop w:val="0"/>
                          <w:marBottom w:val="0"/>
                          <w:divBdr>
                            <w:top w:val="none" w:sz="0" w:space="0" w:color="auto"/>
                            <w:left w:val="none" w:sz="0" w:space="0" w:color="auto"/>
                            <w:bottom w:val="none" w:sz="0" w:space="0" w:color="auto"/>
                            <w:right w:val="none" w:sz="0" w:space="0" w:color="auto"/>
                          </w:divBdr>
                          <w:divsChild>
                            <w:div w:id="2072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702040">
      <w:bodyDiv w:val="1"/>
      <w:marLeft w:val="0"/>
      <w:marRight w:val="0"/>
      <w:marTop w:val="0"/>
      <w:marBottom w:val="0"/>
      <w:divBdr>
        <w:top w:val="none" w:sz="0" w:space="0" w:color="auto"/>
        <w:left w:val="none" w:sz="0" w:space="0" w:color="auto"/>
        <w:bottom w:val="none" w:sz="0" w:space="0" w:color="auto"/>
        <w:right w:val="none" w:sz="0" w:space="0" w:color="auto"/>
      </w:divBdr>
      <w:divsChild>
        <w:div w:id="2125272839">
          <w:marLeft w:val="0"/>
          <w:marRight w:val="0"/>
          <w:marTop w:val="0"/>
          <w:marBottom w:val="0"/>
          <w:divBdr>
            <w:top w:val="none" w:sz="0" w:space="0" w:color="auto"/>
            <w:left w:val="none" w:sz="0" w:space="0" w:color="auto"/>
            <w:bottom w:val="none" w:sz="0" w:space="0" w:color="auto"/>
            <w:right w:val="none" w:sz="0" w:space="0" w:color="auto"/>
          </w:divBdr>
          <w:divsChild>
            <w:div w:id="1229151352">
              <w:marLeft w:val="0"/>
              <w:marRight w:val="0"/>
              <w:marTop w:val="0"/>
              <w:marBottom w:val="0"/>
              <w:divBdr>
                <w:top w:val="none" w:sz="0" w:space="0" w:color="auto"/>
                <w:left w:val="none" w:sz="0" w:space="0" w:color="auto"/>
                <w:bottom w:val="none" w:sz="0" w:space="0" w:color="auto"/>
                <w:right w:val="none" w:sz="0" w:space="0" w:color="auto"/>
              </w:divBdr>
              <w:divsChild>
                <w:div w:id="1650747675">
                  <w:marLeft w:val="0"/>
                  <w:marRight w:val="0"/>
                  <w:marTop w:val="0"/>
                  <w:marBottom w:val="0"/>
                  <w:divBdr>
                    <w:top w:val="none" w:sz="0" w:space="0" w:color="auto"/>
                    <w:left w:val="none" w:sz="0" w:space="0" w:color="auto"/>
                    <w:bottom w:val="none" w:sz="0" w:space="0" w:color="auto"/>
                    <w:right w:val="none" w:sz="0" w:space="0" w:color="auto"/>
                  </w:divBdr>
                  <w:divsChild>
                    <w:div w:id="488912472">
                      <w:marLeft w:val="0"/>
                      <w:marRight w:val="0"/>
                      <w:marTop w:val="45"/>
                      <w:marBottom w:val="0"/>
                      <w:divBdr>
                        <w:top w:val="none" w:sz="0" w:space="0" w:color="auto"/>
                        <w:left w:val="none" w:sz="0" w:space="0" w:color="auto"/>
                        <w:bottom w:val="none" w:sz="0" w:space="0" w:color="auto"/>
                        <w:right w:val="none" w:sz="0" w:space="0" w:color="auto"/>
                      </w:divBdr>
                      <w:divsChild>
                        <w:div w:id="725682864">
                          <w:marLeft w:val="0"/>
                          <w:marRight w:val="0"/>
                          <w:marTop w:val="0"/>
                          <w:marBottom w:val="0"/>
                          <w:divBdr>
                            <w:top w:val="none" w:sz="0" w:space="0" w:color="auto"/>
                            <w:left w:val="none" w:sz="0" w:space="0" w:color="auto"/>
                            <w:bottom w:val="none" w:sz="0" w:space="0" w:color="auto"/>
                            <w:right w:val="none" w:sz="0" w:space="0" w:color="auto"/>
                          </w:divBdr>
                          <w:divsChild>
                            <w:div w:id="1741488272">
                              <w:marLeft w:val="2070"/>
                              <w:marRight w:val="3960"/>
                              <w:marTop w:val="0"/>
                              <w:marBottom w:val="0"/>
                              <w:divBdr>
                                <w:top w:val="none" w:sz="0" w:space="0" w:color="auto"/>
                                <w:left w:val="none" w:sz="0" w:space="0" w:color="auto"/>
                                <w:bottom w:val="none" w:sz="0" w:space="0" w:color="auto"/>
                                <w:right w:val="none" w:sz="0" w:space="0" w:color="auto"/>
                              </w:divBdr>
                              <w:divsChild>
                                <w:div w:id="344600502">
                                  <w:marLeft w:val="0"/>
                                  <w:marRight w:val="0"/>
                                  <w:marTop w:val="0"/>
                                  <w:marBottom w:val="0"/>
                                  <w:divBdr>
                                    <w:top w:val="none" w:sz="0" w:space="0" w:color="auto"/>
                                    <w:left w:val="none" w:sz="0" w:space="0" w:color="auto"/>
                                    <w:bottom w:val="none" w:sz="0" w:space="0" w:color="auto"/>
                                    <w:right w:val="none" w:sz="0" w:space="0" w:color="auto"/>
                                  </w:divBdr>
                                  <w:divsChild>
                                    <w:div w:id="2065254309">
                                      <w:marLeft w:val="0"/>
                                      <w:marRight w:val="0"/>
                                      <w:marTop w:val="0"/>
                                      <w:marBottom w:val="0"/>
                                      <w:divBdr>
                                        <w:top w:val="none" w:sz="0" w:space="0" w:color="auto"/>
                                        <w:left w:val="none" w:sz="0" w:space="0" w:color="auto"/>
                                        <w:bottom w:val="none" w:sz="0" w:space="0" w:color="auto"/>
                                        <w:right w:val="none" w:sz="0" w:space="0" w:color="auto"/>
                                      </w:divBdr>
                                      <w:divsChild>
                                        <w:div w:id="1422994838">
                                          <w:marLeft w:val="0"/>
                                          <w:marRight w:val="0"/>
                                          <w:marTop w:val="0"/>
                                          <w:marBottom w:val="0"/>
                                          <w:divBdr>
                                            <w:top w:val="none" w:sz="0" w:space="0" w:color="auto"/>
                                            <w:left w:val="none" w:sz="0" w:space="0" w:color="auto"/>
                                            <w:bottom w:val="none" w:sz="0" w:space="0" w:color="auto"/>
                                            <w:right w:val="none" w:sz="0" w:space="0" w:color="auto"/>
                                          </w:divBdr>
                                          <w:divsChild>
                                            <w:div w:id="1703089282">
                                              <w:marLeft w:val="0"/>
                                              <w:marRight w:val="0"/>
                                              <w:marTop w:val="90"/>
                                              <w:marBottom w:val="0"/>
                                              <w:divBdr>
                                                <w:top w:val="none" w:sz="0" w:space="0" w:color="auto"/>
                                                <w:left w:val="none" w:sz="0" w:space="0" w:color="auto"/>
                                                <w:bottom w:val="none" w:sz="0" w:space="0" w:color="auto"/>
                                                <w:right w:val="none" w:sz="0" w:space="0" w:color="auto"/>
                                              </w:divBdr>
                                              <w:divsChild>
                                                <w:div w:id="28454207">
                                                  <w:marLeft w:val="0"/>
                                                  <w:marRight w:val="0"/>
                                                  <w:marTop w:val="0"/>
                                                  <w:marBottom w:val="0"/>
                                                  <w:divBdr>
                                                    <w:top w:val="none" w:sz="0" w:space="0" w:color="auto"/>
                                                    <w:left w:val="none" w:sz="0" w:space="0" w:color="auto"/>
                                                    <w:bottom w:val="none" w:sz="0" w:space="0" w:color="auto"/>
                                                    <w:right w:val="none" w:sz="0" w:space="0" w:color="auto"/>
                                                  </w:divBdr>
                                                  <w:divsChild>
                                                    <w:div w:id="57214703">
                                                      <w:marLeft w:val="0"/>
                                                      <w:marRight w:val="0"/>
                                                      <w:marTop w:val="0"/>
                                                      <w:marBottom w:val="0"/>
                                                      <w:divBdr>
                                                        <w:top w:val="none" w:sz="0" w:space="0" w:color="auto"/>
                                                        <w:left w:val="none" w:sz="0" w:space="0" w:color="auto"/>
                                                        <w:bottom w:val="none" w:sz="0" w:space="0" w:color="auto"/>
                                                        <w:right w:val="none" w:sz="0" w:space="0" w:color="auto"/>
                                                      </w:divBdr>
                                                      <w:divsChild>
                                                        <w:div w:id="95445963">
                                                          <w:marLeft w:val="0"/>
                                                          <w:marRight w:val="0"/>
                                                          <w:marTop w:val="0"/>
                                                          <w:marBottom w:val="0"/>
                                                          <w:divBdr>
                                                            <w:top w:val="none" w:sz="0" w:space="0" w:color="auto"/>
                                                            <w:left w:val="none" w:sz="0" w:space="0" w:color="auto"/>
                                                            <w:bottom w:val="none" w:sz="0" w:space="0" w:color="auto"/>
                                                            <w:right w:val="none" w:sz="0" w:space="0" w:color="auto"/>
                                                          </w:divBdr>
                                                          <w:divsChild>
                                                            <w:div w:id="1016343832">
                                                              <w:marLeft w:val="0"/>
                                                              <w:marRight w:val="0"/>
                                                              <w:marTop w:val="0"/>
                                                              <w:marBottom w:val="390"/>
                                                              <w:divBdr>
                                                                <w:top w:val="none" w:sz="0" w:space="0" w:color="auto"/>
                                                                <w:left w:val="none" w:sz="0" w:space="0" w:color="auto"/>
                                                                <w:bottom w:val="none" w:sz="0" w:space="0" w:color="auto"/>
                                                                <w:right w:val="none" w:sz="0" w:space="0" w:color="auto"/>
                                                              </w:divBdr>
                                                              <w:divsChild>
                                                                <w:div w:id="870646752">
                                                                  <w:marLeft w:val="0"/>
                                                                  <w:marRight w:val="0"/>
                                                                  <w:marTop w:val="0"/>
                                                                  <w:marBottom w:val="0"/>
                                                                  <w:divBdr>
                                                                    <w:top w:val="none" w:sz="0" w:space="0" w:color="auto"/>
                                                                    <w:left w:val="none" w:sz="0" w:space="0" w:color="auto"/>
                                                                    <w:bottom w:val="none" w:sz="0" w:space="0" w:color="auto"/>
                                                                    <w:right w:val="none" w:sz="0" w:space="0" w:color="auto"/>
                                                                  </w:divBdr>
                                                                  <w:divsChild>
                                                                    <w:div w:id="204680967">
                                                                      <w:marLeft w:val="0"/>
                                                                      <w:marRight w:val="0"/>
                                                                      <w:marTop w:val="0"/>
                                                                      <w:marBottom w:val="0"/>
                                                                      <w:divBdr>
                                                                        <w:top w:val="none" w:sz="0" w:space="0" w:color="auto"/>
                                                                        <w:left w:val="none" w:sz="0" w:space="0" w:color="auto"/>
                                                                        <w:bottom w:val="none" w:sz="0" w:space="0" w:color="auto"/>
                                                                        <w:right w:val="none" w:sz="0" w:space="0" w:color="auto"/>
                                                                      </w:divBdr>
                                                                      <w:divsChild>
                                                                        <w:div w:id="1113524215">
                                                                          <w:marLeft w:val="0"/>
                                                                          <w:marRight w:val="0"/>
                                                                          <w:marTop w:val="0"/>
                                                                          <w:marBottom w:val="0"/>
                                                                          <w:divBdr>
                                                                            <w:top w:val="none" w:sz="0" w:space="0" w:color="auto"/>
                                                                            <w:left w:val="none" w:sz="0" w:space="0" w:color="auto"/>
                                                                            <w:bottom w:val="none" w:sz="0" w:space="0" w:color="auto"/>
                                                                            <w:right w:val="none" w:sz="0" w:space="0" w:color="auto"/>
                                                                          </w:divBdr>
                                                                          <w:divsChild>
                                                                            <w:div w:id="666859100">
                                                                              <w:marLeft w:val="0"/>
                                                                              <w:marRight w:val="0"/>
                                                                              <w:marTop w:val="0"/>
                                                                              <w:marBottom w:val="0"/>
                                                                              <w:divBdr>
                                                                                <w:top w:val="none" w:sz="0" w:space="0" w:color="auto"/>
                                                                                <w:left w:val="none" w:sz="0" w:space="0" w:color="auto"/>
                                                                                <w:bottom w:val="none" w:sz="0" w:space="0" w:color="auto"/>
                                                                                <w:right w:val="none" w:sz="0" w:space="0" w:color="auto"/>
                                                                              </w:divBdr>
                                                                              <w:divsChild>
                                                                                <w:div w:id="155458760">
                                                                                  <w:marLeft w:val="0"/>
                                                                                  <w:marRight w:val="0"/>
                                                                                  <w:marTop w:val="0"/>
                                                                                  <w:marBottom w:val="0"/>
                                                                                  <w:divBdr>
                                                                                    <w:top w:val="none" w:sz="0" w:space="0" w:color="auto"/>
                                                                                    <w:left w:val="none" w:sz="0" w:space="0" w:color="auto"/>
                                                                                    <w:bottom w:val="none" w:sz="0" w:space="0" w:color="auto"/>
                                                                                    <w:right w:val="none" w:sz="0" w:space="0" w:color="auto"/>
                                                                                  </w:divBdr>
                                                                                  <w:divsChild>
                                                                                    <w:div w:id="685441628">
                                                                                      <w:marLeft w:val="0"/>
                                                                                      <w:marRight w:val="0"/>
                                                                                      <w:marTop w:val="0"/>
                                                                                      <w:marBottom w:val="0"/>
                                                                                      <w:divBdr>
                                                                                        <w:top w:val="none" w:sz="0" w:space="0" w:color="auto"/>
                                                                                        <w:left w:val="none" w:sz="0" w:space="0" w:color="auto"/>
                                                                                        <w:bottom w:val="none" w:sz="0" w:space="0" w:color="auto"/>
                                                                                        <w:right w:val="none" w:sz="0" w:space="0" w:color="auto"/>
                                                                                      </w:divBdr>
                                                                                      <w:divsChild>
                                                                                        <w:div w:id="683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7204007">
      <w:bodyDiv w:val="1"/>
      <w:marLeft w:val="0"/>
      <w:marRight w:val="0"/>
      <w:marTop w:val="0"/>
      <w:marBottom w:val="0"/>
      <w:divBdr>
        <w:top w:val="none" w:sz="0" w:space="0" w:color="auto"/>
        <w:left w:val="none" w:sz="0" w:space="0" w:color="auto"/>
        <w:bottom w:val="none" w:sz="0" w:space="0" w:color="auto"/>
        <w:right w:val="none" w:sz="0" w:space="0" w:color="auto"/>
      </w:divBdr>
    </w:div>
    <w:div w:id="203877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iervillanueva@donnaisd.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aw.cornell.edu/definitions/uscode.php?width=840&amp;height=800&amp;iframe=true&amp;def_id=18-USC-849457050-943489799&amp;term_occur=999&amp;term_src=title:18:part:I:chapter:44:section:9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donnaisd.net" TargetMode="External"/><Relationship Id="rId10" Type="http://schemas.openxmlformats.org/officeDocument/2006/relationships/hyperlink" Target="http://www.donnaisd.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viervillanueva@donnaisd.net" TargetMode="External"/><Relationship Id="rId14" Type="http://schemas.openxmlformats.org/officeDocument/2006/relationships/hyperlink" Target="http://www.donnai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odel Student Handbook">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C9CCE-D349-451F-8D50-12FB43C36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15584</Words>
  <Characters>88835</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2017-18 Annotated TASB Model Student Handbook</vt:lpstr>
    </vt:vector>
  </TitlesOfParts>
  <Company>TASB</Company>
  <LinksUpToDate>false</LinksUpToDate>
  <CharactersWithSpaces>104211</CharactersWithSpaces>
  <SharedDoc>false</SharedDoc>
  <HLinks>
    <vt:vector size="600" baseType="variant">
      <vt:variant>
        <vt:i4>5439527</vt:i4>
      </vt:variant>
      <vt:variant>
        <vt:i4>755</vt:i4>
      </vt:variant>
      <vt:variant>
        <vt:i4>0</vt:i4>
      </vt:variant>
      <vt:variant>
        <vt:i4>5</vt:i4>
      </vt:variant>
      <vt:variant>
        <vt:lpwstr>https://www.law.cornell.edu/definitions/uscode.php?width=840&amp;height=800&amp;iframe=true&amp;def_id=18-USC-849457050-943489799&amp;term_occur=999&amp;term_src=title:18:part:I:chapter:44:section:921</vt:lpwstr>
      </vt:variant>
      <vt:variant>
        <vt:lpwstr/>
      </vt:variant>
      <vt:variant>
        <vt:i4>1310769</vt:i4>
      </vt:variant>
      <vt:variant>
        <vt:i4>581</vt:i4>
      </vt:variant>
      <vt:variant>
        <vt:i4>0</vt:i4>
      </vt:variant>
      <vt:variant>
        <vt:i4>5</vt:i4>
      </vt:variant>
      <vt:variant>
        <vt:lpwstr/>
      </vt:variant>
      <vt:variant>
        <vt:lpwstr>_Toc76467754</vt:lpwstr>
      </vt:variant>
      <vt:variant>
        <vt:i4>1245233</vt:i4>
      </vt:variant>
      <vt:variant>
        <vt:i4>575</vt:i4>
      </vt:variant>
      <vt:variant>
        <vt:i4>0</vt:i4>
      </vt:variant>
      <vt:variant>
        <vt:i4>5</vt:i4>
      </vt:variant>
      <vt:variant>
        <vt:lpwstr/>
      </vt:variant>
      <vt:variant>
        <vt:lpwstr>_Toc76467753</vt:lpwstr>
      </vt:variant>
      <vt:variant>
        <vt:i4>1179697</vt:i4>
      </vt:variant>
      <vt:variant>
        <vt:i4>569</vt:i4>
      </vt:variant>
      <vt:variant>
        <vt:i4>0</vt:i4>
      </vt:variant>
      <vt:variant>
        <vt:i4>5</vt:i4>
      </vt:variant>
      <vt:variant>
        <vt:lpwstr/>
      </vt:variant>
      <vt:variant>
        <vt:lpwstr>_Toc76467752</vt:lpwstr>
      </vt:variant>
      <vt:variant>
        <vt:i4>1114161</vt:i4>
      </vt:variant>
      <vt:variant>
        <vt:i4>563</vt:i4>
      </vt:variant>
      <vt:variant>
        <vt:i4>0</vt:i4>
      </vt:variant>
      <vt:variant>
        <vt:i4>5</vt:i4>
      </vt:variant>
      <vt:variant>
        <vt:lpwstr/>
      </vt:variant>
      <vt:variant>
        <vt:lpwstr>_Toc76467751</vt:lpwstr>
      </vt:variant>
      <vt:variant>
        <vt:i4>1048625</vt:i4>
      </vt:variant>
      <vt:variant>
        <vt:i4>557</vt:i4>
      </vt:variant>
      <vt:variant>
        <vt:i4>0</vt:i4>
      </vt:variant>
      <vt:variant>
        <vt:i4>5</vt:i4>
      </vt:variant>
      <vt:variant>
        <vt:lpwstr/>
      </vt:variant>
      <vt:variant>
        <vt:lpwstr>_Toc76467750</vt:lpwstr>
      </vt:variant>
      <vt:variant>
        <vt:i4>1638448</vt:i4>
      </vt:variant>
      <vt:variant>
        <vt:i4>551</vt:i4>
      </vt:variant>
      <vt:variant>
        <vt:i4>0</vt:i4>
      </vt:variant>
      <vt:variant>
        <vt:i4>5</vt:i4>
      </vt:variant>
      <vt:variant>
        <vt:lpwstr/>
      </vt:variant>
      <vt:variant>
        <vt:lpwstr>_Toc76467749</vt:lpwstr>
      </vt:variant>
      <vt:variant>
        <vt:i4>1572912</vt:i4>
      </vt:variant>
      <vt:variant>
        <vt:i4>545</vt:i4>
      </vt:variant>
      <vt:variant>
        <vt:i4>0</vt:i4>
      </vt:variant>
      <vt:variant>
        <vt:i4>5</vt:i4>
      </vt:variant>
      <vt:variant>
        <vt:lpwstr/>
      </vt:variant>
      <vt:variant>
        <vt:lpwstr>_Toc76467748</vt:lpwstr>
      </vt:variant>
      <vt:variant>
        <vt:i4>1507376</vt:i4>
      </vt:variant>
      <vt:variant>
        <vt:i4>539</vt:i4>
      </vt:variant>
      <vt:variant>
        <vt:i4>0</vt:i4>
      </vt:variant>
      <vt:variant>
        <vt:i4>5</vt:i4>
      </vt:variant>
      <vt:variant>
        <vt:lpwstr/>
      </vt:variant>
      <vt:variant>
        <vt:lpwstr>_Toc76467747</vt:lpwstr>
      </vt:variant>
      <vt:variant>
        <vt:i4>1441840</vt:i4>
      </vt:variant>
      <vt:variant>
        <vt:i4>533</vt:i4>
      </vt:variant>
      <vt:variant>
        <vt:i4>0</vt:i4>
      </vt:variant>
      <vt:variant>
        <vt:i4>5</vt:i4>
      </vt:variant>
      <vt:variant>
        <vt:lpwstr/>
      </vt:variant>
      <vt:variant>
        <vt:lpwstr>_Toc76467746</vt:lpwstr>
      </vt:variant>
      <vt:variant>
        <vt:i4>1376304</vt:i4>
      </vt:variant>
      <vt:variant>
        <vt:i4>527</vt:i4>
      </vt:variant>
      <vt:variant>
        <vt:i4>0</vt:i4>
      </vt:variant>
      <vt:variant>
        <vt:i4>5</vt:i4>
      </vt:variant>
      <vt:variant>
        <vt:lpwstr/>
      </vt:variant>
      <vt:variant>
        <vt:lpwstr>_Toc76467745</vt:lpwstr>
      </vt:variant>
      <vt:variant>
        <vt:i4>1310768</vt:i4>
      </vt:variant>
      <vt:variant>
        <vt:i4>521</vt:i4>
      </vt:variant>
      <vt:variant>
        <vt:i4>0</vt:i4>
      </vt:variant>
      <vt:variant>
        <vt:i4>5</vt:i4>
      </vt:variant>
      <vt:variant>
        <vt:lpwstr/>
      </vt:variant>
      <vt:variant>
        <vt:lpwstr>_Toc76467744</vt:lpwstr>
      </vt:variant>
      <vt:variant>
        <vt:i4>1245232</vt:i4>
      </vt:variant>
      <vt:variant>
        <vt:i4>515</vt:i4>
      </vt:variant>
      <vt:variant>
        <vt:i4>0</vt:i4>
      </vt:variant>
      <vt:variant>
        <vt:i4>5</vt:i4>
      </vt:variant>
      <vt:variant>
        <vt:lpwstr/>
      </vt:variant>
      <vt:variant>
        <vt:lpwstr>_Toc76467743</vt:lpwstr>
      </vt:variant>
      <vt:variant>
        <vt:i4>1179696</vt:i4>
      </vt:variant>
      <vt:variant>
        <vt:i4>509</vt:i4>
      </vt:variant>
      <vt:variant>
        <vt:i4>0</vt:i4>
      </vt:variant>
      <vt:variant>
        <vt:i4>5</vt:i4>
      </vt:variant>
      <vt:variant>
        <vt:lpwstr/>
      </vt:variant>
      <vt:variant>
        <vt:lpwstr>_Toc76467742</vt:lpwstr>
      </vt:variant>
      <vt:variant>
        <vt:i4>1114160</vt:i4>
      </vt:variant>
      <vt:variant>
        <vt:i4>503</vt:i4>
      </vt:variant>
      <vt:variant>
        <vt:i4>0</vt:i4>
      </vt:variant>
      <vt:variant>
        <vt:i4>5</vt:i4>
      </vt:variant>
      <vt:variant>
        <vt:lpwstr/>
      </vt:variant>
      <vt:variant>
        <vt:lpwstr>_Toc76467741</vt:lpwstr>
      </vt:variant>
      <vt:variant>
        <vt:i4>1048624</vt:i4>
      </vt:variant>
      <vt:variant>
        <vt:i4>497</vt:i4>
      </vt:variant>
      <vt:variant>
        <vt:i4>0</vt:i4>
      </vt:variant>
      <vt:variant>
        <vt:i4>5</vt:i4>
      </vt:variant>
      <vt:variant>
        <vt:lpwstr/>
      </vt:variant>
      <vt:variant>
        <vt:lpwstr>_Toc76467740</vt:lpwstr>
      </vt:variant>
      <vt:variant>
        <vt:i4>1638455</vt:i4>
      </vt:variant>
      <vt:variant>
        <vt:i4>491</vt:i4>
      </vt:variant>
      <vt:variant>
        <vt:i4>0</vt:i4>
      </vt:variant>
      <vt:variant>
        <vt:i4>5</vt:i4>
      </vt:variant>
      <vt:variant>
        <vt:lpwstr/>
      </vt:variant>
      <vt:variant>
        <vt:lpwstr>_Toc76467739</vt:lpwstr>
      </vt:variant>
      <vt:variant>
        <vt:i4>1572919</vt:i4>
      </vt:variant>
      <vt:variant>
        <vt:i4>485</vt:i4>
      </vt:variant>
      <vt:variant>
        <vt:i4>0</vt:i4>
      </vt:variant>
      <vt:variant>
        <vt:i4>5</vt:i4>
      </vt:variant>
      <vt:variant>
        <vt:lpwstr/>
      </vt:variant>
      <vt:variant>
        <vt:lpwstr>_Toc76467738</vt:lpwstr>
      </vt:variant>
      <vt:variant>
        <vt:i4>1507383</vt:i4>
      </vt:variant>
      <vt:variant>
        <vt:i4>479</vt:i4>
      </vt:variant>
      <vt:variant>
        <vt:i4>0</vt:i4>
      </vt:variant>
      <vt:variant>
        <vt:i4>5</vt:i4>
      </vt:variant>
      <vt:variant>
        <vt:lpwstr/>
      </vt:variant>
      <vt:variant>
        <vt:lpwstr>_Toc76467737</vt:lpwstr>
      </vt:variant>
      <vt:variant>
        <vt:i4>1441847</vt:i4>
      </vt:variant>
      <vt:variant>
        <vt:i4>473</vt:i4>
      </vt:variant>
      <vt:variant>
        <vt:i4>0</vt:i4>
      </vt:variant>
      <vt:variant>
        <vt:i4>5</vt:i4>
      </vt:variant>
      <vt:variant>
        <vt:lpwstr/>
      </vt:variant>
      <vt:variant>
        <vt:lpwstr>_Toc76467736</vt:lpwstr>
      </vt:variant>
      <vt:variant>
        <vt:i4>1376311</vt:i4>
      </vt:variant>
      <vt:variant>
        <vt:i4>467</vt:i4>
      </vt:variant>
      <vt:variant>
        <vt:i4>0</vt:i4>
      </vt:variant>
      <vt:variant>
        <vt:i4>5</vt:i4>
      </vt:variant>
      <vt:variant>
        <vt:lpwstr/>
      </vt:variant>
      <vt:variant>
        <vt:lpwstr>_Toc76467735</vt:lpwstr>
      </vt:variant>
      <vt:variant>
        <vt:i4>1310775</vt:i4>
      </vt:variant>
      <vt:variant>
        <vt:i4>461</vt:i4>
      </vt:variant>
      <vt:variant>
        <vt:i4>0</vt:i4>
      </vt:variant>
      <vt:variant>
        <vt:i4>5</vt:i4>
      </vt:variant>
      <vt:variant>
        <vt:lpwstr/>
      </vt:variant>
      <vt:variant>
        <vt:lpwstr>_Toc76467734</vt:lpwstr>
      </vt:variant>
      <vt:variant>
        <vt:i4>1245239</vt:i4>
      </vt:variant>
      <vt:variant>
        <vt:i4>455</vt:i4>
      </vt:variant>
      <vt:variant>
        <vt:i4>0</vt:i4>
      </vt:variant>
      <vt:variant>
        <vt:i4>5</vt:i4>
      </vt:variant>
      <vt:variant>
        <vt:lpwstr/>
      </vt:variant>
      <vt:variant>
        <vt:lpwstr>_Toc76467733</vt:lpwstr>
      </vt:variant>
      <vt:variant>
        <vt:i4>1179703</vt:i4>
      </vt:variant>
      <vt:variant>
        <vt:i4>449</vt:i4>
      </vt:variant>
      <vt:variant>
        <vt:i4>0</vt:i4>
      </vt:variant>
      <vt:variant>
        <vt:i4>5</vt:i4>
      </vt:variant>
      <vt:variant>
        <vt:lpwstr/>
      </vt:variant>
      <vt:variant>
        <vt:lpwstr>_Toc76467732</vt:lpwstr>
      </vt:variant>
      <vt:variant>
        <vt:i4>1114167</vt:i4>
      </vt:variant>
      <vt:variant>
        <vt:i4>443</vt:i4>
      </vt:variant>
      <vt:variant>
        <vt:i4>0</vt:i4>
      </vt:variant>
      <vt:variant>
        <vt:i4>5</vt:i4>
      </vt:variant>
      <vt:variant>
        <vt:lpwstr/>
      </vt:variant>
      <vt:variant>
        <vt:lpwstr>_Toc76467731</vt:lpwstr>
      </vt:variant>
      <vt:variant>
        <vt:i4>1048631</vt:i4>
      </vt:variant>
      <vt:variant>
        <vt:i4>437</vt:i4>
      </vt:variant>
      <vt:variant>
        <vt:i4>0</vt:i4>
      </vt:variant>
      <vt:variant>
        <vt:i4>5</vt:i4>
      </vt:variant>
      <vt:variant>
        <vt:lpwstr/>
      </vt:variant>
      <vt:variant>
        <vt:lpwstr>_Toc76467730</vt:lpwstr>
      </vt:variant>
      <vt:variant>
        <vt:i4>1638454</vt:i4>
      </vt:variant>
      <vt:variant>
        <vt:i4>431</vt:i4>
      </vt:variant>
      <vt:variant>
        <vt:i4>0</vt:i4>
      </vt:variant>
      <vt:variant>
        <vt:i4>5</vt:i4>
      </vt:variant>
      <vt:variant>
        <vt:lpwstr/>
      </vt:variant>
      <vt:variant>
        <vt:lpwstr>_Toc76467729</vt:lpwstr>
      </vt:variant>
      <vt:variant>
        <vt:i4>1572918</vt:i4>
      </vt:variant>
      <vt:variant>
        <vt:i4>425</vt:i4>
      </vt:variant>
      <vt:variant>
        <vt:i4>0</vt:i4>
      </vt:variant>
      <vt:variant>
        <vt:i4>5</vt:i4>
      </vt:variant>
      <vt:variant>
        <vt:lpwstr/>
      </vt:variant>
      <vt:variant>
        <vt:lpwstr>_Toc76467728</vt:lpwstr>
      </vt:variant>
      <vt:variant>
        <vt:i4>1507382</vt:i4>
      </vt:variant>
      <vt:variant>
        <vt:i4>419</vt:i4>
      </vt:variant>
      <vt:variant>
        <vt:i4>0</vt:i4>
      </vt:variant>
      <vt:variant>
        <vt:i4>5</vt:i4>
      </vt:variant>
      <vt:variant>
        <vt:lpwstr/>
      </vt:variant>
      <vt:variant>
        <vt:lpwstr>_Toc76467727</vt:lpwstr>
      </vt:variant>
      <vt:variant>
        <vt:i4>1441846</vt:i4>
      </vt:variant>
      <vt:variant>
        <vt:i4>413</vt:i4>
      </vt:variant>
      <vt:variant>
        <vt:i4>0</vt:i4>
      </vt:variant>
      <vt:variant>
        <vt:i4>5</vt:i4>
      </vt:variant>
      <vt:variant>
        <vt:lpwstr/>
      </vt:variant>
      <vt:variant>
        <vt:lpwstr>_Toc76467726</vt:lpwstr>
      </vt:variant>
      <vt:variant>
        <vt:i4>1376310</vt:i4>
      </vt:variant>
      <vt:variant>
        <vt:i4>407</vt:i4>
      </vt:variant>
      <vt:variant>
        <vt:i4>0</vt:i4>
      </vt:variant>
      <vt:variant>
        <vt:i4>5</vt:i4>
      </vt:variant>
      <vt:variant>
        <vt:lpwstr/>
      </vt:variant>
      <vt:variant>
        <vt:lpwstr>_Toc76467725</vt:lpwstr>
      </vt:variant>
      <vt:variant>
        <vt:i4>1310774</vt:i4>
      </vt:variant>
      <vt:variant>
        <vt:i4>401</vt:i4>
      </vt:variant>
      <vt:variant>
        <vt:i4>0</vt:i4>
      </vt:variant>
      <vt:variant>
        <vt:i4>5</vt:i4>
      </vt:variant>
      <vt:variant>
        <vt:lpwstr/>
      </vt:variant>
      <vt:variant>
        <vt:lpwstr>_Toc76467724</vt:lpwstr>
      </vt:variant>
      <vt:variant>
        <vt:i4>1245238</vt:i4>
      </vt:variant>
      <vt:variant>
        <vt:i4>395</vt:i4>
      </vt:variant>
      <vt:variant>
        <vt:i4>0</vt:i4>
      </vt:variant>
      <vt:variant>
        <vt:i4>5</vt:i4>
      </vt:variant>
      <vt:variant>
        <vt:lpwstr/>
      </vt:variant>
      <vt:variant>
        <vt:lpwstr>_Toc76467723</vt:lpwstr>
      </vt:variant>
      <vt:variant>
        <vt:i4>1179702</vt:i4>
      </vt:variant>
      <vt:variant>
        <vt:i4>389</vt:i4>
      </vt:variant>
      <vt:variant>
        <vt:i4>0</vt:i4>
      </vt:variant>
      <vt:variant>
        <vt:i4>5</vt:i4>
      </vt:variant>
      <vt:variant>
        <vt:lpwstr/>
      </vt:variant>
      <vt:variant>
        <vt:lpwstr>_Toc76467722</vt:lpwstr>
      </vt:variant>
      <vt:variant>
        <vt:i4>1114166</vt:i4>
      </vt:variant>
      <vt:variant>
        <vt:i4>383</vt:i4>
      </vt:variant>
      <vt:variant>
        <vt:i4>0</vt:i4>
      </vt:variant>
      <vt:variant>
        <vt:i4>5</vt:i4>
      </vt:variant>
      <vt:variant>
        <vt:lpwstr/>
      </vt:variant>
      <vt:variant>
        <vt:lpwstr>_Toc76467721</vt:lpwstr>
      </vt:variant>
      <vt:variant>
        <vt:i4>1048630</vt:i4>
      </vt:variant>
      <vt:variant>
        <vt:i4>377</vt:i4>
      </vt:variant>
      <vt:variant>
        <vt:i4>0</vt:i4>
      </vt:variant>
      <vt:variant>
        <vt:i4>5</vt:i4>
      </vt:variant>
      <vt:variant>
        <vt:lpwstr/>
      </vt:variant>
      <vt:variant>
        <vt:lpwstr>_Toc76467720</vt:lpwstr>
      </vt:variant>
      <vt:variant>
        <vt:i4>1638453</vt:i4>
      </vt:variant>
      <vt:variant>
        <vt:i4>371</vt:i4>
      </vt:variant>
      <vt:variant>
        <vt:i4>0</vt:i4>
      </vt:variant>
      <vt:variant>
        <vt:i4>5</vt:i4>
      </vt:variant>
      <vt:variant>
        <vt:lpwstr/>
      </vt:variant>
      <vt:variant>
        <vt:lpwstr>_Toc76467719</vt:lpwstr>
      </vt:variant>
      <vt:variant>
        <vt:i4>1572917</vt:i4>
      </vt:variant>
      <vt:variant>
        <vt:i4>365</vt:i4>
      </vt:variant>
      <vt:variant>
        <vt:i4>0</vt:i4>
      </vt:variant>
      <vt:variant>
        <vt:i4>5</vt:i4>
      </vt:variant>
      <vt:variant>
        <vt:lpwstr/>
      </vt:variant>
      <vt:variant>
        <vt:lpwstr>_Toc76467718</vt:lpwstr>
      </vt:variant>
      <vt:variant>
        <vt:i4>1507381</vt:i4>
      </vt:variant>
      <vt:variant>
        <vt:i4>359</vt:i4>
      </vt:variant>
      <vt:variant>
        <vt:i4>0</vt:i4>
      </vt:variant>
      <vt:variant>
        <vt:i4>5</vt:i4>
      </vt:variant>
      <vt:variant>
        <vt:lpwstr/>
      </vt:variant>
      <vt:variant>
        <vt:lpwstr>_Toc76467717</vt:lpwstr>
      </vt:variant>
      <vt:variant>
        <vt:i4>1441845</vt:i4>
      </vt:variant>
      <vt:variant>
        <vt:i4>353</vt:i4>
      </vt:variant>
      <vt:variant>
        <vt:i4>0</vt:i4>
      </vt:variant>
      <vt:variant>
        <vt:i4>5</vt:i4>
      </vt:variant>
      <vt:variant>
        <vt:lpwstr/>
      </vt:variant>
      <vt:variant>
        <vt:lpwstr>_Toc76467716</vt:lpwstr>
      </vt:variant>
      <vt:variant>
        <vt:i4>1376309</vt:i4>
      </vt:variant>
      <vt:variant>
        <vt:i4>347</vt:i4>
      </vt:variant>
      <vt:variant>
        <vt:i4>0</vt:i4>
      </vt:variant>
      <vt:variant>
        <vt:i4>5</vt:i4>
      </vt:variant>
      <vt:variant>
        <vt:lpwstr/>
      </vt:variant>
      <vt:variant>
        <vt:lpwstr>_Toc76467715</vt:lpwstr>
      </vt:variant>
      <vt:variant>
        <vt:i4>1310773</vt:i4>
      </vt:variant>
      <vt:variant>
        <vt:i4>341</vt:i4>
      </vt:variant>
      <vt:variant>
        <vt:i4>0</vt:i4>
      </vt:variant>
      <vt:variant>
        <vt:i4>5</vt:i4>
      </vt:variant>
      <vt:variant>
        <vt:lpwstr/>
      </vt:variant>
      <vt:variant>
        <vt:lpwstr>_Toc76467714</vt:lpwstr>
      </vt:variant>
      <vt:variant>
        <vt:i4>1245237</vt:i4>
      </vt:variant>
      <vt:variant>
        <vt:i4>335</vt:i4>
      </vt:variant>
      <vt:variant>
        <vt:i4>0</vt:i4>
      </vt:variant>
      <vt:variant>
        <vt:i4>5</vt:i4>
      </vt:variant>
      <vt:variant>
        <vt:lpwstr/>
      </vt:variant>
      <vt:variant>
        <vt:lpwstr>_Toc76467713</vt:lpwstr>
      </vt:variant>
      <vt:variant>
        <vt:i4>1179701</vt:i4>
      </vt:variant>
      <vt:variant>
        <vt:i4>329</vt:i4>
      </vt:variant>
      <vt:variant>
        <vt:i4>0</vt:i4>
      </vt:variant>
      <vt:variant>
        <vt:i4>5</vt:i4>
      </vt:variant>
      <vt:variant>
        <vt:lpwstr/>
      </vt:variant>
      <vt:variant>
        <vt:lpwstr>_Toc76467712</vt:lpwstr>
      </vt:variant>
      <vt:variant>
        <vt:i4>1114165</vt:i4>
      </vt:variant>
      <vt:variant>
        <vt:i4>323</vt:i4>
      </vt:variant>
      <vt:variant>
        <vt:i4>0</vt:i4>
      </vt:variant>
      <vt:variant>
        <vt:i4>5</vt:i4>
      </vt:variant>
      <vt:variant>
        <vt:lpwstr/>
      </vt:variant>
      <vt:variant>
        <vt:lpwstr>_Toc76467711</vt:lpwstr>
      </vt:variant>
      <vt:variant>
        <vt:i4>1048629</vt:i4>
      </vt:variant>
      <vt:variant>
        <vt:i4>317</vt:i4>
      </vt:variant>
      <vt:variant>
        <vt:i4>0</vt:i4>
      </vt:variant>
      <vt:variant>
        <vt:i4>5</vt:i4>
      </vt:variant>
      <vt:variant>
        <vt:lpwstr/>
      </vt:variant>
      <vt:variant>
        <vt:lpwstr>_Toc76467710</vt:lpwstr>
      </vt:variant>
      <vt:variant>
        <vt:i4>1638452</vt:i4>
      </vt:variant>
      <vt:variant>
        <vt:i4>311</vt:i4>
      </vt:variant>
      <vt:variant>
        <vt:i4>0</vt:i4>
      </vt:variant>
      <vt:variant>
        <vt:i4>5</vt:i4>
      </vt:variant>
      <vt:variant>
        <vt:lpwstr/>
      </vt:variant>
      <vt:variant>
        <vt:lpwstr>_Toc76467709</vt:lpwstr>
      </vt:variant>
      <vt:variant>
        <vt:i4>1572916</vt:i4>
      </vt:variant>
      <vt:variant>
        <vt:i4>305</vt:i4>
      </vt:variant>
      <vt:variant>
        <vt:i4>0</vt:i4>
      </vt:variant>
      <vt:variant>
        <vt:i4>5</vt:i4>
      </vt:variant>
      <vt:variant>
        <vt:lpwstr/>
      </vt:variant>
      <vt:variant>
        <vt:lpwstr>_Toc76467708</vt:lpwstr>
      </vt:variant>
      <vt:variant>
        <vt:i4>1507380</vt:i4>
      </vt:variant>
      <vt:variant>
        <vt:i4>299</vt:i4>
      </vt:variant>
      <vt:variant>
        <vt:i4>0</vt:i4>
      </vt:variant>
      <vt:variant>
        <vt:i4>5</vt:i4>
      </vt:variant>
      <vt:variant>
        <vt:lpwstr/>
      </vt:variant>
      <vt:variant>
        <vt:lpwstr>_Toc76467707</vt:lpwstr>
      </vt:variant>
      <vt:variant>
        <vt:i4>1441844</vt:i4>
      </vt:variant>
      <vt:variant>
        <vt:i4>293</vt:i4>
      </vt:variant>
      <vt:variant>
        <vt:i4>0</vt:i4>
      </vt:variant>
      <vt:variant>
        <vt:i4>5</vt:i4>
      </vt:variant>
      <vt:variant>
        <vt:lpwstr/>
      </vt:variant>
      <vt:variant>
        <vt:lpwstr>_Toc76467706</vt:lpwstr>
      </vt:variant>
      <vt:variant>
        <vt:i4>1376308</vt:i4>
      </vt:variant>
      <vt:variant>
        <vt:i4>287</vt:i4>
      </vt:variant>
      <vt:variant>
        <vt:i4>0</vt:i4>
      </vt:variant>
      <vt:variant>
        <vt:i4>5</vt:i4>
      </vt:variant>
      <vt:variant>
        <vt:lpwstr/>
      </vt:variant>
      <vt:variant>
        <vt:lpwstr>_Toc76467705</vt:lpwstr>
      </vt:variant>
      <vt:variant>
        <vt:i4>1310772</vt:i4>
      </vt:variant>
      <vt:variant>
        <vt:i4>281</vt:i4>
      </vt:variant>
      <vt:variant>
        <vt:i4>0</vt:i4>
      </vt:variant>
      <vt:variant>
        <vt:i4>5</vt:i4>
      </vt:variant>
      <vt:variant>
        <vt:lpwstr/>
      </vt:variant>
      <vt:variant>
        <vt:lpwstr>_Toc76467704</vt:lpwstr>
      </vt:variant>
      <vt:variant>
        <vt:i4>1245236</vt:i4>
      </vt:variant>
      <vt:variant>
        <vt:i4>275</vt:i4>
      </vt:variant>
      <vt:variant>
        <vt:i4>0</vt:i4>
      </vt:variant>
      <vt:variant>
        <vt:i4>5</vt:i4>
      </vt:variant>
      <vt:variant>
        <vt:lpwstr/>
      </vt:variant>
      <vt:variant>
        <vt:lpwstr>_Toc76467703</vt:lpwstr>
      </vt:variant>
      <vt:variant>
        <vt:i4>1179700</vt:i4>
      </vt:variant>
      <vt:variant>
        <vt:i4>269</vt:i4>
      </vt:variant>
      <vt:variant>
        <vt:i4>0</vt:i4>
      </vt:variant>
      <vt:variant>
        <vt:i4>5</vt:i4>
      </vt:variant>
      <vt:variant>
        <vt:lpwstr/>
      </vt:variant>
      <vt:variant>
        <vt:lpwstr>_Toc76467702</vt:lpwstr>
      </vt:variant>
      <vt:variant>
        <vt:i4>1114164</vt:i4>
      </vt:variant>
      <vt:variant>
        <vt:i4>263</vt:i4>
      </vt:variant>
      <vt:variant>
        <vt:i4>0</vt:i4>
      </vt:variant>
      <vt:variant>
        <vt:i4>5</vt:i4>
      </vt:variant>
      <vt:variant>
        <vt:lpwstr/>
      </vt:variant>
      <vt:variant>
        <vt:lpwstr>_Toc76467701</vt:lpwstr>
      </vt:variant>
      <vt:variant>
        <vt:i4>1048628</vt:i4>
      </vt:variant>
      <vt:variant>
        <vt:i4>257</vt:i4>
      </vt:variant>
      <vt:variant>
        <vt:i4>0</vt:i4>
      </vt:variant>
      <vt:variant>
        <vt:i4>5</vt:i4>
      </vt:variant>
      <vt:variant>
        <vt:lpwstr/>
      </vt:variant>
      <vt:variant>
        <vt:lpwstr>_Toc76467700</vt:lpwstr>
      </vt:variant>
      <vt:variant>
        <vt:i4>1572925</vt:i4>
      </vt:variant>
      <vt:variant>
        <vt:i4>251</vt:i4>
      </vt:variant>
      <vt:variant>
        <vt:i4>0</vt:i4>
      </vt:variant>
      <vt:variant>
        <vt:i4>5</vt:i4>
      </vt:variant>
      <vt:variant>
        <vt:lpwstr/>
      </vt:variant>
      <vt:variant>
        <vt:lpwstr>_Toc76467699</vt:lpwstr>
      </vt:variant>
      <vt:variant>
        <vt:i4>1638461</vt:i4>
      </vt:variant>
      <vt:variant>
        <vt:i4>245</vt:i4>
      </vt:variant>
      <vt:variant>
        <vt:i4>0</vt:i4>
      </vt:variant>
      <vt:variant>
        <vt:i4>5</vt:i4>
      </vt:variant>
      <vt:variant>
        <vt:lpwstr/>
      </vt:variant>
      <vt:variant>
        <vt:lpwstr>_Toc76467698</vt:lpwstr>
      </vt:variant>
      <vt:variant>
        <vt:i4>1441853</vt:i4>
      </vt:variant>
      <vt:variant>
        <vt:i4>239</vt:i4>
      </vt:variant>
      <vt:variant>
        <vt:i4>0</vt:i4>
      </vt:variant>
      <vt:variant>
        <vt:i4>5</vt:i4>
      </vt:variant>
      <vt:variant>
        <vt:lpwstr/>
      </vt:variant>
      <vt:variant>
        <vt:lpwstr>_Toc76467697</vt:lpwstr>
      </vt:variant>
      <vt:variant>
        <vt:i4>1507389</vt:i4>
      </vt:variant>
      <vt:variant>
        <vt:i4>233</vt:i4>
      </vt:variant>
      <vt:variant>
        <vt:i4>0</vt:i4>
      </vt:variant>
      <vt:variant>
        <vt:i4>5</vt:i4>
      </vt:variant>
      <vt:variant>
        <vt:lpwstr/>
      </vt:variant>
      <vt:variant>
        <vt:lpwstr>_Toc76467696</vt:lpwstr>
      </vt:variant>
      <vt:variant>
        <vt:i4>1310781</vt:i4>
      </vt:variant>
      <vt:variant>
        <vt:i4>227</vt:i4>
      </vt:variant>
      <vt:variant>
        <vt:i4>0</vt:i4>
      </vt:variant>
      <vt:variant>
        <vt:i4>5</vt:i4>
      </vt:variant>
      <vt:variant>
        <vt:lpwstr/>
      </vt:variant>
      <vt:variant>
        <vt:lpwstr>_Toc76467695</vt:lpwstr>
      </vt:variant>
      <vt:variant>
        <vt:i4>1376317</vt:i4>
      </vt:variant>
      <vt:variant>
        <vt:i4>221</vt:i4>
      </vt:variant>
      <vt:variant>
        <vt:i4>0</vt:i4>
      </vt:variant>
      <vt:variant>
        <vt:i4>5</vt:i4>
      </vt:variant>
      <vt:variant>
        <vt:lpwstr/>
      </vt:variant>
      <vt:variant>
        <vt:lpwstr>_Toc76467694</vt:lpwstr>
      </vt:variant>
      <vt:variant>
        <vt:i4>1179709</vt:i4>
      </vt:variant>
      <vt:variant>
        <vt:i4>215</vt:i4>
      </vt:variant>
      <vt:variant>
        <vt:i4>0</vt:i4>
      </vt:variant>
      <vt:variant>
        <vt:i4>5</vt:i4>
      </vt:variant>
      <vt:variant>
        <vt:lpwstr/>
      </vt:variant>
      <vt:variant>
        <vt:lpwstr>_Toc76467693</vt:lpwstr>
      </vt:variant>
      <vt:variant>
        <vt:i4>1245245</vt:i4>
      </vt:variant>
      <vt:variant>
        <vt:i4>209</vt:i4>
      </vt:variant>
      <vt:variant>
        <vt:i4>0</vt:i4>
      </vt:variant>
      <vt:variant>
        <vt:i4>5</vt:i4>
      </vt:variant>
      <vt:variant>
        <vt:lpwstr/>
      </vt:variant>
      <vt:variant>
        <vt:lpwstr>_Toc76467692</vt:lpwstr>
      </vt:variant>
      <vt:variant>
        <vt:i4>1048637</vt:i4>
      </vt:variant>
      <vt:variant>
        <vt:i4>203</vt:i4>
      </vt:variant>
      <vt:variant>
        <vt:i4>0</vt:i4>
      </vt:variant>
      <vt:variant>
        <vt:i4>5</vt:i4>
      </vt:variant>
      <vt:variant>
        <vt:lpwstr/>
      </vt:variant>
      <vt:variant>
        <vt:lpwstr>_Toc76467691</vt:lpwstr>
      </vt:variant>
      <vt:variant>
        <vt:i4>1114173</vt:i4>
      </vt:variant>
      <vt:variant>
        <vt:i4>197</vt:i4>
      </vt:variant>
      <vt:variant>
        <vt:i4>0</vt:i4>
      </vt:variant>
      <vt:variant>
        <vt:i4>5</vt:i4>
      </vt:variant>
      <vt:variant>
        <vt:lpwstr/>
      </vt:variant>
      <vt:variant>
        <vt:lpwstr>_Toc76467690</vt:lpwstr>
      </vt:variant>
      <vt:variant>
        <vt:i4>1572924</vt:i4>
      </vt:variant>
      <vt:variant>
        <vt:i4>191</vt:i4>
      </vt:variant>
      <vt:variant>
        <vt:i4>0</vt:i4>
      </vt:variant>
      <vt:variant>
        <vt:i4>5</vt:i4>
      </vt:variant>
      <vt:variant>
        <vt:lpwstr/>
      </vt:variant>
      <vt:variant>
        <vt:lpwstr>_Toc76467689</vt:lpwstr>
      </vt:variant>
      <vt:variant>
        <vt:i4>1638460</vt:i4>
      </vt:variant>
      <vt:variant>
        <vt:i4>185</vt:i4>
      </vt:variant>
      <vt:variant>
        <vt:i4>0</vt:i4>
      </vt:variant>
      <vt:variant>
        <vt:i4>5</vt:i4>
      </vt:variant>
      <vt:variant>
        <vt:lpwstr/>
      </vt:variant>
      <vt:variant>
        <vt:lpwstr>_Toc76467688</vt:lpwstr>
      </vt:variant>
      <vt:variant>
        <vt:i4>1441852</vt:i4>
      </vt:variant>
      <vt:variant>
        <vt:i4>179</vt:i4>
      </vt:variant>
      <vt:variant>
        <vt:i4>0</vt:i4>
      </vt:variant>
      <vt:variant>
        <vt:i4>5</vt:i4>
      </vt:variant>
      <vt:variant>
        <vt:lpwstr/>
      </vt:variant>
      <vt:variant>
        <vt:lpwstr>_Toc76467687</vt:lpwstr>
      </vt:variant>
      <vt:variant>
        <vt:i4>1507388</vt:i4>
      </vt:variant>
      <vt:variant>
        <vt:i4>173</vt:i4>
      </vt:variant>
      <vt:variant>
        <vt:i4>0</vt:i4>
      </vt:variant>
      <vt:variant>
        <vt:i4>5</vt:i4>
      </vt:variant>
      <vt:variant>
        <vt:lpwstr/>
      </vt:variant>
      <vt:variant>
        <vt:lpwstr>_Toc76467686</vt:lpwstr>
      </vt:variant>
      <vt:variant>
        <vt:i4>1310780</vt:i4>
      </vt:variant>
      <vt:variant>
        <vt:i4>167</vt:i4>
      </vt:variant>
      <vt:variant>
        <vt:i4>0</vt:i4>
      </vt:variant>
      <vt:variant>
        <vt:i4>5</vt:i4>
      </vt:variant>
      <vt:variant>
        <vt:lpwstr/>
      </vt:variant>
      <vt:variant>
        <vt:lpwstr>_Toc76467685</vt:lpwstr>
      </vt:variant>
      <vt:variant>
        <vt:i4>1376316</vt:i4>
      </vt:variant>
      <vt:variant>
        <vt:i4>161</vt:i4>
      </vt:variant>
      <vt:variant>
        <vt:i4>0</vt:i4>
      </vt:variant>
      <vt:variant>
        <vt:i4>5</vt:i4>
      </vt:variant>
      <vt:variant>
        <vt:lpwstr/>
      </vt:variant>
      <vt:variant>
        <vt:lpwstr>_Toc76467684</vt:lpwstr>
      </vt:variant>
      <vt:variant>
        <vt:i4>1179708</vt:i4>
      </vt:variant>
      <vt:variant>
        <vt:i4>155</vt:i4>
      </vt:variant>
      <vt:variant>
        <vt:i4>0</vt:i4>
      </vt:variant>
      <vt:variant>
        <vt:i4>5</vt:i4>
      </vt:variant>
      <vt:variant>
        <vt:lpwstr/>
      </vt:variant>
      <vt:variant>
        <vt:lpwstr>_Toc76467683</vt:lpwstr>
      </vt:variant>
      <vt:variant>
        <vt:i4>1245244</vt:i4>
      </vt:variant>
      <vt:variant>
        <vt:i4>149</vt:i4>
      </vt:variant>
      <vt:variant>
        <vt:i4>0</vt:i4>
      </vt:variant>
      <vt:variant>
        <vt:i4>5</vt:i4>
      </vt:variant>
      <vt:variant>
        <vt:lpwstr/>
      </vt:variant>
      <vt:variant>
        <vt:lpwstr>_Toc76467682</vt:lpwstr>
      </vt:variant>
      <vt:variant>
        <vt:i4>1048636</vt:i4>
      </vt:variant>
      <vt:variant>
        <vt:i4>143</vt:i4>
      </vt:variant>
      <vt:variant>
        <vt:i4>0</vt:i4>
      </vt:variant>
      <vt:variant>
        <vt:i4>5</vt:i4>
      </vt:variant>
      <vt:variant>
        <vt:lpwstr/>
      </vt:variant>
      <vt:variant>
        <vt:lpwstr>_Toc76467681</vt:lpwstr>
      </vt:variant>
      <vt:variant>
        <vt:i4>1114172</vt:i4>
      </vt:variant>
      <vt:variant>
        <vt:i4>137</vt:i4>
      </vt:variant>
      <vt:variant>
        <vt:i4>0</vt:i4>
      </vt:variant>
      <vt:variant>
        <vt:i4>5</vt:i4>
      </vt:variant>
      <vt:variant>
        <vt:lpwstr/>
      </vt:variant>
      <vt:variant>
        <vt:lpwstr>_Toc76467680</vt:lpwstr>
      </vt:variant>
      <vt:variant>
        <vt:i4>1572915</vt:i4>
      </vt:variant>
      <vt:variant>
        <vt:i4>131</vt:i4>
      </vt:variant>
      <vt:variant>
        <vt:i4>0</vt:i4>
      </vt:variant>
      <vt:variant>
        <vt:i4>5</vt:i4>
      </vt:variant>
      <vt:variant>
        <vt:lpwstr/>
      </vt:variant>
      <vt:variant>
        <vt:lpwstr>_Toc76467679</vt:lpwstr>
      </vt:variant>
      <vt:variant>
        <vt:i4>1638451</vt:i4>
      </vt:variant>
      <vt:variant>
        <vt:i4>125</vt:i4>
      </vt:variant>
      <vt:variant>
        <vt:i4>0</vt:i4>
      </vt:variant>
      <vt:variant>
        <vt:i4>5</vt:i4>
      </vt:variant>
      <vt:variant>
        <vt:lpwstr/>
      </vt:variant>
      <vt:variant>
        <vt:lpwstr>_Toc76467678</vt:lpwstr>
      </vt:variant>
      <vt:variant>
        <vt:i4>1441843</vt:i4>
      </vt:variant>
      <vt:variant>
        <vt:i4>119</vt:i4>
      </vt:variant>
      <vt:variant>
        <vt:i4>0</vt:i4>
      </vt:variant>
      <vt:variant>
        <vt:i4>5</vt:i4>
      </vt:variant>
      <vt:variant>
        <vt:lpwstr/>
      </vt:variant>
      <vt:variant>
        <vt:lpwstr>_Toc76467677</vt:lpwstr>
      </vt:variant>
      <vt:variant>
        <vt:i4>1507379</vt:i4>
      </vt:variant>
      <vt:variant>
        <vt:i4>113</vt:i4>
      </vt:variant>
      <vt:variant>
        <vt:i4>0</vt:i4>
      </vt:variant>
      <vt:variant>
        <vt:i4>5</vt:i4>
      </vt:variant>
      <vt:variant>
        <vt:lpwstr/>
      </vt:variant>
      <vt:variant>
        <vt:lpwstr>_Toc76467676</vt:lpwstr>
      </vt:variant>
      <vt:variant>
        <vt:i4>1310771</vt:i4>
      </vt:variant>
      <vt:variant>
        <vt:i4>107</vt:i4>
      </vt:variant>
      <vt:variant>
        <vt:i4>0</vt:i4>
      </vt:variant>
      <vt:variant>
        <vt:i4>5</vt:i4>
      </vt:variant>
      <vt:variant>
        <vt:lpwstr/>
      </vt:variant>
      <vt:variant>
        <vt:lpwstr>_Toc76467675</vt:lpwstr>
      </vt:variant>
      <vt:variant>
        <vt:i4>1376307</vt:i4>
      </vt:variant>
      <vt:variant>
        <vt:i4>101</vt:i4>
      </vt:variant>
      <vt:variant>
        <vt:i4>0</vt:i4>
      </vt:variant>
      <vt:variant>
        <vt:i4>5</vt:i4>
      </vt:variant>
      <vt:variant>
        <vt:lpwstr/>
      </vt:variant>
      <vt:variant>
        <vt:lpwstr>_Toc76467674</vt:lpwstr>
      </vt:variant>
      <vt:variant>
        <vt:i4>1179699</vt:i4>
      </vt:variant>
      <vt:variant>
        <vt:i4>95</vt:i4>
      </vt:variant>
      <vt:variant>
        <vt:i4>0</vt:i4>
      </vt:variant>
      <vt:variant>
        <vt:i4>5</vt:i4>
      </vt:variant>
      <vt:variant>
        <vt:lpwstr/>
      </vt:variant>
      <vt:variant>
        <vt:lpwstr>_Toc76467673</vt:lpwstr>
      </vt:variant>
      <vt:variant>
        <vt:i4>1245235</vt:i4>
      </vt:variant>
      <vt:variant>
        <vt:i4>89</vt:i4>
      </vt:variant>
      <vt:variant>
        <vt:i4>0</vt:i4>
      </vt:variant>
      <vt:variant>
        <vt:i4>5</vt:i4>
      </vt:variant>
      <vt:variant>
        <vt:lpwstr/>
      </vt:variant>
      <vt:variant>
        <vt:lpwstr>_Toc76467672</vt:lpwstr>
      </vt:variant>
      <vt:variant>
        <vt:i4>1048627</vt:i4>
      </vt:variant>
      <vt:variant>
        <vt:i4>83</vt:i4>
      </vt:variant>
      <vt:variant>
        <vt:i4>0</vt:i4>
      </vt:variant>
      <vt:variant>
        <vt:i4>5</vt:i4>
      </vt:variant>
      <vt:variant>
        <vt:lpwstr/>
      </vt:variant>
      <vt:variant>
        <vt:lpwstr>_Toc76467671</vt:lpwstr>
      </vt:variant>
      <vt:variant>
        <vt:i4>1114163</vt:i4>
      </vt:variant>
      <vt:variant>
        <vt:i4>77</vt:i4>
      </vt:variant>
      <vt:variant>
        <vt:i4>0</vt:i4>
      </vt:variant>
      <vt:variant>
        <vt:i4>5</vt:i4>
      </vt:variant>
      <vt:variant>
        <vt:lpwstr/>
      </vt:variant>
      <vt:variant>
        <vt:lpwstr>_Toc76467670</vt:lpwstr>
      </vt:variant>
      <vt:variant>
        <vt:i4>1572914</vt:i4>
      </vt:variant>
      <vt:variant>
        <vt:i4>71</vt:i4>
      </vt:variant>
      <vt:variant>
        <vt:i4>0</vt:i4>
      </vt:variant>
      <vt:variant>
        <vt:i4>5</vt:i4>
      </vt:variant>
      <vt:variant>
        <vt:lpwstr/>
      </vt:variant>
      <vt:variant>
        <vt:lpwstr>_Toc76467669</vt:lpwstr>
      </vt:variant>
      <vt:variant>
        <vt:i4>1638450</vt:i4>
      </vt:variant>
      <vt:variant>
        <vt:i4>65</vt:i4>
      </vt:variant>
      <vt:variant>
        <vt:i4>0</vt:i4>
      </vt:variant>
      <vt:variant>
        <vt:i4>5</vt:i4>
      </vt:variant>
      <vt:variant>
        <vt:lpwstr/>
      </vt:variant>
      <vt:variant>
        <vt:lpwstr>_Toc76467668</vt:lpwstr>
      </vt:variant>
      <vt:variant>
        <vt:i4>1441842</vt:i4>
      </vt:variant>
      <vt:variant>
        <vt:i4>59</vt:i4>
      </vt:variant>
      <vt:variant>
        <vt:i4>0</vt:i4>
      </vt:variant>
      <vt:variant>
        <vt:i4>5</vt:i4>
      </vt:variant>
      <vt:variant>
        <vt:lpwstr/>
      </vt:variant>
      <vt:variant>
        <vt:lpwstr>_Toc76467667</vt:lpwstr>
      </vt:variant>
      <vt:variant>
        <vt:i4>1507378</vt:i4>
      </vt:variant>
      <vt:variant>
        <vt:i4>53</vt:i4>
      </vt:variant>
      <vt:variant>
        <vt:i4>0</vt:i4>
      </vt:variant>
      <vt:variant>
        <vt:i4>5</vt:i4>
      </vt:variant>
      <vt:variant>
        <vt:lpwstr/>
      </vt:variant>
      <vt:variant>
        <vt:lpwstr>_Toc76467666</vt:lpwstr>
      </vt:variant>
      <vt:variant>
        <vt:i4>1310770</vt:i4>
      </vt:variant>
      <vt:variant>
        <vt:i4>47</vt:i4>
      </vt:variant>
      <vt:variant>
        <vt:i4>0</vt:i4>
      </vt:variant>
      <vt:variant>
        <vt:i4>5</vt:i4>
      </vt:variant>
      <vt:variant>
        <vt:lpwstr/>
      </vt:variant>
      <vt:variant>
        <vt:lpwstr>_Toc76467665</vt:lpwstr>
      </vt:variant>
      <vt:variant>
        <vt:i4>1376306</vt:i4>
      </vt:variant>
      <vt:variant>
        <vt:i4>41</vt:i4>
      </vt:variant>
      <vt:variant>
        <vt:i4>0</vt:i4>
      </vt:variant>
      <vt:variant>
        <vt:i4>5</vt:i4>
      </vt:variant>
      <vt:variant>
        <vt:lpwstr/>
      </vt:variant>
      <vt:variant>
        <vt:lpwstr>_Toc76467664</vt:lpwstr>
      </vt:variant>
      <vt:variant>
        <vt:i4>1179698</vt:i4>
      </vt:variant>
      <vt:variant>
        <vt:i4>35</vt:i4>
      </vt:variant>
      <vt:variant>
        <vt:i4>0</vt:i4>
      </vt:variant>
      <vt:variant>
        <vt:i4>5</vt:i4>
      </vt:variant>
      <vt:variant>
        <vt:lpwstr/>
      </vt:variant>
      <vt:variant>
        <vt:lpwstr>_Toc76467663</vt:lpwstr>
      </vt:variant>
      <vt:variant>
        <vt:i4>1245234</vt:i4>
      </vt:variant>
      <vt:variant>
        <vt:i4>29</vt:i4>
      </vt:variant>
      <vt:variant>
        <vt:i4>0</vt:i4>
      </vt:variant>
      <vt:variant>
        <vt:i4>5</vt:i4>
      </vt:variant>
      <vt:variant>
        <vt:lpwstr/>
      </vt:variant>
      <vt:variant>
        <vt:lpwstr>_Toc76467662</vt:lpwstr>
      </vt:variant>
      <vt:variant>
        <vt:i4>1048626</vt:i4>
      </vt:variant>
      <vt:variant>
        <vt:i4>23</vt:i4>
      </vt:variant>
      <vt:variant>
        <vt:i4>0</vt:i4>
      </vt:variant>
      <vt:variant>
        <vt:i4>5</vt:i4>
      </vt:variant>
      <vt:variant>
        <vt:lpwstr/>
      </vt:variant>
      <vt:variant>
        <vt:lpwstr>_Toc76467661</vt:lpwstr>
      </vt:variant>
      <vt:variant>
        <vt:i4>1114162</vt:i4>
      </vt:variant>
      <vt:variant>
        <vt:i4>17</vt:i4>
      </vt:variant>
      <vt:variant>
        <vt:i4>0</vt:i4>
      </vt:variant>
      <vt:variant>
        <vt:i4>5</vt:i4>
      </vt:variant>
      <vt:variant>
        <vt:lpwstr/>
      </vt:variant>
      <vt:variant>
        <vt:lpwstr>_Toc76467660</vt:lpwstr>
      </vt:variant>
      <vt:variant>
        <vt:i4>1572913</vt:i4>
      </vt:variant>
      <vt:variant>
        <vt:i4>11</vt:i4>
      </vt:variant>
      <vt:variant>
        <vt:i4>0</vt:i4>
      </vt:variant>
      <vt:variant>
        <vt:i4>5</vt:i4>
      </vt:variant>
      <vt:variant>
        <vt:lpwstr/>
      </vt:variant>
      <vt:variant>
        <vt:lpwstr>_Toc76467659</vt:lpwstr>
      </vt:variant>
      <vt:variant>
        <vt:i4>5701634</vt:i4>
      </vt:variant>
      <vt:variant>
        <vt:i4>6</vt:i4>
      </vt:variant>
      <vt:variant>
        <vt:i4>0</vt:i4>
      </vt:variant>
      <vt:variant>
        <vt:i4>5</vt:i4>
      </vt:variant>
      <vt:variant>
        <vt:lpwstr>https://www.tasb.org/services/policy-service/mytasb/regulations-resource-manual.aspx</vt:lpwstr>
      </vt:variant>
      <vt:variant>
        <vt:lpwstr/>
      </vt:variant>
      <vt:variant>
        <vt:i4>3735612</vt:i4>
      </vt:variant>
      <vt:variant>
        <vt:i4>3</vt:i4>
      </vt:variant>
      <vt:variant>
        <vt:i4>0</vt:i4>
      </vt:variant>
      <vt:variant>
        <vt:i4>5</vt:i4>
      </vt:variant>
      <vt:variant>
        <vt:lpwstr>https://www.tasb.org/services/policy-service/resources/student-discipline.aspx</vt:lpwstr>
      </vt:variant>
      <vt:variant>
        <vt:lpwstr/>
      </vt:variant>
      <vt:variant>
        <vt:i4>524387</vt:i4>
      </vt:variant>
      <vt:variant>
        <vt:i4>0</vt:i4>
      </vt:variant>
      <vt:variant>
        <vt:i4>0</vt:i4>
      </vt:variant>
      <vt:variant>
        <vt:i4>5</vt:i4>
      </vt:variant>
      <vt:variant>
        <vt:lpwstr>mailto:policy.service@tasb.org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2017-18 Annotated TASB Model Student Handbook</dc:title>
  <dc:subject/>
  <dc:creator>TASB Policy Service</dc:creator>
  <cp:keywords>student handbook</cp:keywords>
  <dc:description/>
  <cp:lastModifiedBy>LESLIE M. CASTRO</cp:lastModifiedBy>
  <cp:revision>2</cp:revision>
  <cp:lastPrinted>2023-07-17T22:21:00Z</cp:lastPrinted>
  <dcterms:created xsi:type="dcterms:W3CDTF">2024-08-12T18:55:00Z</dcterms:created>
  <dcterms:modified xsi:type="dcterms:W3CDTF">2024-08-12T18:55:00Z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