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56"/>
        <w:tblW w:w="0" w:type="auto"/>
        <w:tblLook w:val="04A0" w:firstRow="1" w:lastRow="0" w:firstColumn="1" w:lastColumn="0" w:noHBand="0" w:noVBand="1"/>
      </w:tblPr>
      <w:tblGrid>
        <w:gridCol w:w="2335"/>
        <w:gridCol w:w="3898"/>
        <w:gridCol w:w="3117"/>
      </w:tblGrid>
      <w:tr w:rsidR="00CF6581" w14:paraId="26E38341" w14:textId="77777777" w:rsidTr="00CF6581">
        <w:trPr>
          <w:trHeight w:val="2600"/>
        </w:trPr>
        <w:tc>
          <w:tcPr>
            <w:tcW w:w="2335" w:type="dxa"/>
          </w:tcPr>
          <w:p w14:paraId="7149D6DD" w14:textId="77777777" w:rsidR="00CF6581" w:rsidRDefault="00CF6581" w:rsidP="00CF6581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14:paraId="38C4D84B" w14:textId="77777777" w:rsidR="00CF6581" w:rsidRDefault="00CF6581" w:rsidP="00CF6581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14:paraId="72AA8065" w14:textId="77777777" w:rsidR="00CF6581" w:rsidRPr="007640F1" w:rsidRDefault="00CF6581" w:rsidP="00CF6581">
            <w:pPr>
              <w:jc w:val="center"/>
              <w:rPr>
                <w:rFonts w:ascii="Goudy Old Style" w:hAnsi="Goudy Old Style"/>
                <w:sz w:val="40"/>
                <w:szCs w:val="40"/>
              </w:rPr>
            </w:pPr>
            <w:r w:rsidRPr="007640F1">
              <w:rPr>
                <w:rFonts w:ascii="Goudy Old Style" w:hAnsi="Goudy Old Style"/>
                <w:sz w:val="40"/>
                <w:szCs w:val="40"/>
              </w:rPr>
              <w:t>PLAAF</w:t>
            </w:r>
            <w:r>
              <w:rPr>
                <w:rFonts w:ascii="Goudy Old Style" w:hAnsi="Goudy Old Style"/>
                <w:sz w:val="40"/>
                <w:szCs w:val="40"/>
              </w:rPr>
              <w:t>P</w:t>
            </w:r>
          </w:p>
        </w:tc>
        <w:tc>
          <w:tcPr>
            <w:tcW w:w="3898" w:type="dxa"/>
          </w:tcPr>
          <w:p w14:paraId="120CAA04" w14:textId="77777777" w:rsidR="00CF6581" w:rsidRDefault="00CF6581" w:rsidP="00CF6581">
            <w:pPr>
              <w:jc w:val="center"/>
              <w:rPr>
                <w:rFonts w:ascii="Amasis MT Pro Black" w:hAnsi="Amasis MT Pro Black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</w:pPr>
            <w:r w:rsidRPr="00284AFD">
              <w:rPr>
                <w:rFonts w:ascii="Amasis MT Pro Black" w:hAnsi="Amasis MT Pro Black"/>
                <w:b/>
                <w:bCs/>
                <w:noProof/>
                <w:color w:val="385623" w:themeColor="accent6" w:themeShade="80"/>
                <w:sz w:val="24"/>
                <w:szCs w:val="24"/>
                <w:u w:val="single"/>
              </w:rPr>
              <w:drawing>
                <wp:anchor distT="0" distB="0" distL="114300" distR="114300" simplePos="0" relativeHeight="251668480" behindDoc="1" locked="0" layoutInCell="1" allowOverlap="1" wp14:anchorId="418B1B38" wp14:editId="1BDB92CE">
                  <wp:simplePos x="0" y="0"/>
                  <wp:positionH relativeFrom="column">
                    <wp:posOffset>1388745</wp:posOffset>
                  </wp:positionH>
                  <wp:positionV relativeFrom="paragraph">
                    <wp:posOffset>-63501</wp:posOffset>
                  </wp:positionV>
                  <wp:extent cx="399415" cy="399415"/>
                  <wp:effectExtent l="0" t="0" r="635" b="0"/>
                  <wp:wrapNone/>
                  <wp:docPr id="2" name="Graphic 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Checkmark with solid fill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634" cy="399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84AFD">
              <w:rPr>
                <w:rFonts w:ascii="Amasis MT Pro Black" w:hAnsi="Amasis MT Pro Black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DO</w:t>
            </w:r>
          </w:p>
          <w:p w14:paraId="0AE310BB" w14:textId="77777777" w:rsidR="00CF6581" w:rsidRDefault="00CF6581" w:rsidP="00CF6581">
            <w:pPr>
              <w:jc w:val="center"/>
              <w:rPr>
                <w:rFonts w:ascii="Amasis MT Pro Black" w:hAnsi="Amasis MT Pro Black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</w:pPr>
            <w:r>
              <w:rPr>
                <w:rFonts w:ascii="Amasis MT Pro Black" w:hAnsi="Amasis MT Pro Black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 xml:space="preserve"> </w:t>
            </w:r>
          </w:p>
          <w:p w14:paraId="44058F07" w14:textId="77777777" w:rsidR="00CF6581" w:rsidRDefault="00CF6581" w:rsidP="00CF6581">
            <w:pPr>
              <w:pStyle w:val="ListParagraph"/>
              <w:numPr>
                <w:ilvl w:val="0"/>
                <w:numId w:val="1"/>
              </w:num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 xml:space="preserve">List each ADL </w:t>
            </w:r>
            <w:proofErr w:type="gramStart"/>
            <w:r>
              <w:rPr>
                <w:rFonts w:ascii="Goudy Old Style" w:hAnsi="Goudy Old Style"/>
                <w:sz w:val="24"/>
                <w:szCs w:val="24"/>
              </w:rPr>
              <w:t>needed</w:t>
            </w:r>
            <w:proofErr w:type="gramEnd"/>
          </w:p>
          <w:p w14:paraId="244CE91E" w14:textId="77777777" w:rsidR="00CF6581" w:rsidRDefault="00CF6581" w:rsidP="00CF6581">
            <w:pPr>
              <w:pStyle w:val="ListParagraph"/>
              <w:numPr>
                <w:ilvl w:val="0"/>
                <w:numId w:val="1"/>
              </w:num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 xml:space="preserve">Give a detailed description on </w:t>
            </w:r>
            <w:r w:rsidRPr="004804CE">
              <w:rPr>
                <w:rFonts w:ascii="Goudy Old Style" w:hAnsi="Goudy Old Style"/>
                <w:sz w:val="24"/>
                <w:szCs w:val="24"/>
                <w:u w:val="single"/>
              </w:rPr>
              <w:t>WHY</w:t>
            </w:r>
            <w:r>
              <w:rPr>
                <w:rFonts w:ascii="Goudy Old Style" w:hAnsi="Goudy Old Style"/>
                <w:sz w:val="24"/>
                <w:szCs w:val="24"/>
              </w:rPr>
              <w:t xml:space="preserve"> each ADL is needed (statement of need)</w:t>
            </w:r>
          </w:p>
          <w:p w14:paraId="3597FB1E" w14:textId="37D41E51" w:rsidR="00CF6581" w:rsidRPr="00986D55" w:rsidRDefault="00CF6581" w:rsidP="00CF6581">
            <w:pPr>
              <w:pStyle w:val="ListParagraph"/>
              <w:numPr>
                <w:ilvl w:val="0"/>
                <w:numId w:val="1"/>
              </w:num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Use professional, positive language</w:t>
            </w:r>
          </w:p>
        </w:tc>
        <w:tc>
          <w:tcPr>
            <w:tcW w:w="3117" w:type="dxa"/>
          </w:tcPr>
          <w:p w14:paraId="228971DC" w14:textId="77777777" w:rsidR="00CF6581" w:rsidRDefault="00CF6581" w:rsidP="00CF6581">
            <w:pPr>
              <w:jc w:val="center"/>
              <w:rPr>
                <w:rFonts w:ascii="Amasis MT Pro Black" w:hAnsi="Amasis MT Pro Black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Amasis MT Pro Black" w:hAnsi="Amasis MT Pro Black"/>
                <w:b/>
                <w:bCs/>
                <w:noProof/>
                <w:color w:val="FF0000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69349E14" wp14:editId="22A14BC5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-6350</wp:posOffset>
                      </wp:positionV>
                      <wp:extent cx="400050" cy="352425"/>
                      <wp:effectExtent l="0" t="0" r="19050" b="28575"/>
                      <wp:wrapNone/>
                      <wp:docPr id="6" name="&quot;Not Allowed&quot; Symbo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52425"/>
                              </a:xfrm>
                              <a:prstGeom prst="noSmoking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6C3079" id="_x0000_t57" coordsize="21600,21600" o:spt="57" adj="2700" path="m,10800qy10800,,21600,10800,10800,21600,,10800xar@0@0@16@16@12@14@15@13xar@0@0@16@16@13@15@14@12xe">
                      <v:stroke joinstyle="miter"/>
                      <v:formulas>
                        <v:f eqn="val #0"/>
                        <v:f eqn="prod @0 2 1"/>
                        <v:f eqn="sum 21600 0 @1"/>
                        <v:f eqn="prod @2 @2 1"/>
                        <v:f eqn="prod @0 @0 1"/>
                        <v:f eqn="sum @3 0 @4"/>
                        <v:f eqn="prod @5 1 8"/>
                        <v:f eqn="sqrt @6"/>
                        <v:f eqn="prod @4 1 8"/>
                        <v:f eqn="sqrt @8"/>
                        <v:f eqn="sum @7 @9 0"/>
                        <v:f eqn="sum @7 0 @9"/>
                        <v:f eqn="sum @10 10800 0"/>
                        <v:f eqn="sum 10800 0 @10"/>
                        <v:f eqn="sum @11 10800 0"/>
                        <v:f eqn="sum 10800 0 @11"/>
                        <v:f eqn="sum 21600 0 @0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7200"/>
                      </v:handles>
                    </v:shapetype>
                    <v:shape id="&quot;Not Allowed&quot; Symbol 6" o:spid="_x0000_s1026" type="#_x0000_t57" style="position:absolute;margin-left:99.7pt;margin-top:-.5pt;width:31.5pt;height:27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" adj="3568" fillcolor="#c00000" strokecolor="#c00000" strokeweight="1pt"/>
                  </w:pict>
                </mc:Fallback>
              </mc:AlternateContent>
            </w:r>
            <w:r w:rsidRPr="007640F1">
              <w:rPr>
                <w:rFonts w:ascii="Amasis MT Pro Black" w:hAnsi="Amasis MT Pro Black"/>
                <w:b/>
                <w:bCs/>
                <w:color w:val="FF0000"/>
                <w:sz w:val="24"/>
                <w:szCs w:val="24"/>
                <w:u w:val="single"/>
              </w:rPr>
              <w:t>DON’T</w:t>
            </w:r>
          </w:p>
          <w:p w14:paraId="0DE1D519" w14:textId="77777777" w:rsidR="00CF6581" w:rsidRDefault="00CF6581" w:rsidP="00CF6581">
            <w:pPr>
              <w:rPr>
                <w:rFonts w:ascii="Goudy Old Style" w:hAnsi="Goudy Old Style"/>
                <w:b/>
                <w:bCs/>
                <w:sz w:val="24"/>
                <w:szCs w:val="24"/>
                <w:u w:val="single"/>
              </w:rPr>
            </w:pPr>
          </w:p>
          <w:p w14:paraId="2BB8E132" w14:textId="77777777" w:rsidR="00CF6581" w:rsidRDefault="00CF6581" w:rsidP="00CF6581">
            <w:pPr>
              <w:pStyle w:val="ListParagraph"/>
              <w:numPr>
                <w:ilvl w:val="0"/>
                <w:numId w:val="2"/>
              </w:num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 xml:space="preserve">Put minutes in the </w:t>
            </w:r>
            <w:proofErr w:type="gramStart"/>
            <w:r>
              <w:rPr>
                <w:rFonts w:ascii="Goudy Old Style" w:hAnsi="Goudy Old Style"/>
                <w:sz w:val="24"/>
                <w:szCs w:val="24"/>
              </w:rPr>
              <w:t>PLAAFP</w:t>
            </w:r>
            <w:proofErr w:type="gramEnd"/>
          </w:p>
          <w:p w14:paraId="6EA40F15" w14:textId="2FF604A4" w:rsidR="00CF6581" w:rsidRPr="004804CE" w:rsidRDefault="00CF6581" w:rsidP="00CF6581">
            <w:pPr>
              <w:pStyle w:val="ListParagraph"/>
              <w:numPr>
                <w:ilvl w:val="0"/>
                <w:numId w:val="2"/>
              </w:num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 xml:space="preserve">Write paragraphs for the statement of need. A few detailed sentences </w:t>
            </w:r>
            <w:proofErr w:type="gramStart"/>
            <w:r>
              <w:rPr>
                <w:rFonts w:ascii="Goudy Old Style" w:hAnsi="Goudy Old Style"/>
                <w:sz w:val="24"/>
                <w:szCs w:val="24"/>
              </w:rPr>
              <w:t>works</w:t>
            </w:r>
            <w:proofErr w:type="gramEnd"/>
            <w:r>
              <w:rPr>
                <w:rFonts w:ascii="Goudy Old Style" w:hAnsi="Goudy Old Style"/>
                <w:sz w:val="24"/>
                <w:szCs w:val="24"/>
              </w:rPr>
              <w:t xml:space="preserve"> best.</w:t>
            </w:r>
          </w:p>
        </w:tc>
      </w:tr>
      <w:tr w:rsidR="00CF6581" w14:paraId="7BEF829F" w14:textId="77777777" w:rsidTr="00CF6581">
        <w:trPr>
          <w:trHeight w:val="3653"/>
        </w:trPr>
        <w:tc>
          <w:tcPr>
            <w:tcW w:w="2335" w:type="dxa"/>
          </w:tcPr>
          <w:p w14:paraId="012F1A60" w14:textId="0D508F94" w:rsidR="00CF6581" w:rsidRDefault="00CF6581" w:rsidP="00CF6581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14:paraId="07138C7A" w14:textId="77777777" w:rsidR="00CF6581" w:rsidRDefault="00CF6581" w:rsidP="00CF6581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14:paraId="1400CF42" w14:textId="77777777" w:rsidR="00CF6581" w:rsidRDefault="00CF6581" w:rsidP="00CF6581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14:paraId="7E1BD906" w14:textId="77777777" w:rsidR="00CF6581" w:rsidRDefault="00CF6581" w:rsidP="00CF6581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14:paraId="0D61ACA9" w14:textId="77777777" w:rsidR="00CF6581" w:rsidRDefault="00CF6581" w:rsidP="00CF6581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14:paraId="772999CC" w14:textId="77777777" w:rsidR="00CF6581" w:rsidRDefault="00CF6581" w:rsidP="00CF6581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14:paraId="11FE0F1D" w14:textId="067EC70C" w:rsidR="00CF6581" w:rsidRPr="007640F1" w:rsidRDefault="00CF6581" w:rsidP="00CF6581">
            <w:pPr>
              <w:jc w:val="center"/>
              <w:rPr>
                <w:rFonts w:ascii="Goudy Old Style" w:hAnsi="Goudy Old Style"/>
                <w:sz w:val="44"/>
                <w:szCs w:val="44"/>
              </w:rPr>
            </w:pPr>
            <w:r w:rsidRPr="007640F1">
              <w:rPr>
                <w:rFonts w:ascii="Goudy Old Style" w:hAnsi="Goudy Old Style"/>
                <w:sz w:val="44"/>
                <w:szCs w:val="44"/>
              </w:rPr>
              <w:t>I-Form</w:t>
            </w:r>
          </w:p>
        </w:tc>
        <w:tc>
          <w:tcPr>
            <w:tcW w:w="3898" w:type="dxa"/>
          </w:tcPr>
          <w:p w14:paraId="5A968381" w14:textId="1E70DBCB" w:rsidR="00CF6581" w:rsidRDefault="00CF6581" w:rsidP="00CF6581">
            <w:pPr>
              <w:jc w:val="center"/>
              <w:rPr>
                <w:rFonts w:ascii="Amasis MT Pro Black" w:hAnsi="Amasis MT Pro Black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</w:pPr>
            <w:r w:rsidRPr="00284AFD">
              <w:rPr>
                <w:rFonts w:ascii="Amasis MT Pro Black" w:hAnsi="Amasis MT Pro Black"/>
                <w:b/>
                <w:bCs/>
                <w:noProof/>
                <w:color w:val="385623" w:themeColor="accent6" w:themeShade="80"/>
                <w:sz w:val="24"/>
                <w:szCs w:val="24"/>
              </w:rPr>
              <w:drawing>
                <wp:anchor distT="0" distB="0" distL="114300" distR="114300" simplePos="0" relativeHeight="251669504" behindDoc="1" locked="0" layoutInCell="1" allowOverlap="1" wp14:anchorId="20E48AA0" wp14:editId="7F3F9FE2">
                  <wp:simplePos x="0" y="0"/>
                  <wp:positionH relativeFrom="column">
                    <wp:posOffset>1416050</wp:posOffset>
                  </wp:positionH>
                  <wp:positionV relativeFrom="paragraph">
                    <wp:posOffset>-125095</wp:posOffset>
                  </wp:positionV>
                  <wp:extent cx="466344" cy="466344"/>
                  <wp:effectExtent l="0" t="0" r="0" b="0"/>
                  <wp:wrapNone/>
                  <wp:docPr id="3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Checkmark with solid fill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344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640F1">
              <w:rPr>
                <w:rFonts w:ascii="Amasis MT Pro Black" w:hAnsi="Amasis MT Pro Black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DO</w:t>
            </w:r>
          </w:p>
          <w:p w14:paraId="5B3FE000" w14:textId="77777777" w:rsidR="00CF6581" w:rsidRDefault="00CF6581" w:rsidP="00CF6581">
            <w:pPr>
              <w:jc w:val="center"/>
              <w:rPr>
                <w:rFonts w:ascii="Amasis MT Pro Black" w:hAnsi="Amasis MT Pro Black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</w:pPr>
          </w:p>
          <w:p w14:paraId="3C814EAB" w14:textId="77777777" w:rsidR="00CF6581" w:rsidRDefault="00CF6581" w:rsidP="00CF6581">
            <w:pPr>
              <w:pStyle w:val="ListParagraph"/>
              <w:numPr>
                <w:ilvl w:val="0"/>
                <w:numId w:val="3"/>
              </w:numPr>
              <w:rPr>
                <w:rFonts w:ascii="Amasis MT Pro Black" w:hAnsi="Amasis MT Pro Black"/>
                <w:b/>
                <w:bCs/>
                <w:sz w:val="24"/>
                <w:szCs w:val="24"/>
                <w:u w:val="single"/>
              </w:rPr>
            </w:pPr>
            <w:r w:rsidRPr="00F9087F">
              <w:rPr>
                <w:rFonts w:ascii="Goudy Old Style" w:hAnsi="Goudy Old Style"/>
                <w:b/>
                <w:bCs/>
                <w:sz w:val="24"/>
                <w:szCs w:val="24"/>
                <w:u w:val="single"/>
              </w:rPr>
              <w:t>LESS IS MORE</w:t>
            </w:r>
          </w:p>
          <w:p w14:paraId="47B3DAD3" w14:textId="2910E53F" w:rsidR="00CF6581" w:rsidRPr="00F9087F" w:rsidRDefault="00CF6581" w:rsidP="00CF6581">
            <w:pPr>
              <w:pStyle w:val="ListParagraph"/>
              <w:numPr>
                <w:ilvl w:val="0"/>
                <w:numId w:val="3"/>
              </w:numPr>
              <w:rPr>
                <w:rFonts w:ascii="Amasis MT Pro Black" w:hAnsi="Amasis MT Pro Black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 xml:space="preserve">List the para/health aide in the provider </w:t>
            </w:r>
            <w:proofErr w:type="gramStart"/>
            <w:r>
              <w:rPr>
                <w:rFonts w:ascii="Goudy Old Style" w:hAnsi="Goudy Old Style"/>
                <w:sz w:val="24"/>
                <w:szCs w:val="24"/>
              </w:rPr>
              <w:t>space</w:t>
            </w:r>
            <w:proofErr w:type="gramEnd"/>
          </w:p>
          <w:p w14:paraId="59DEAF49" w14:textId="308489B3" w:rsidR="00CF6581" w:rsidRPr="00F9087F" w:rsidRDefault="00CF6581" w:rsidP="00CF6581">
            <w:pPr>
              <w:pStyle w:val="ListParagraph"/>
              <w:numPr>
                <w:ilvl w:val="0"/>
                <w:numId w:val="3"/>
              </w:numPr>
              <w:rPr>
                <w:rFonts w:ascii="Amasis MT Pro Black" w:hAnsi="Amasis MT Pro Black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 xml:space="preserve">Use the higher number of </w:t>
            </w:r>
            <w:proofErr w:type="gramStart"/>
            <w:r>
              <w:rPr>
                <w:rFonts w:ascii="Goudy Old Style" w:hAnsi="Goudy Old Style"/>
                <w:sz w:val="24"/>
                <w:szCs w:val="24"/>
              </w:rPr>
              <w:t>range</w:t>
            </w:r>
            <w:proofErr w:type="gramEnd"/>
            <w:r>
              <w:rPr>
                <w:rFonts w:ascii="Goudy Old Style" w:hAnsi="Goudy Old Style"/>
                <w:sz w:val="24"/>
                <w:szCs w:val="24"/>
              </w:rPr>
              <w:t xml:space="preserve"> for the frequency</w:t>
            </w:r>
          </w:p>
          <w:p w14:paraId="4EF76D2B" w14:textId="4CB8311B" w:rsidR="00CF6581" w:rsidRPr="00F9087F" w:rsidRDefault="00CF6581" w:rsidP="00CF6581">
            <w:pPr>
              <w:pStyle w:val="ListParagraph"/>
              <w:numPr>
                <w:ilvl w:val="0"/>
                <w:numId w:val="3"/>
              </w:numPr>
              <w:rPr>
                <w:rFonts w:ascii="Amasis MT Pro Black" w:hAnsi="Amasis MT Pro Black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Make sure the start/end dates match the I-2 and are consistent in all service areas in the IEP</w:t>
            </w:r>
          </w:p>
        </w:tc>
        <w:tc>
          <w:tcPr>
            <w:tcW w:w="3117" w:type="dxa"/>
          </w:tcPr>
          <w:p w14:paraId="0523E8CF" w14:textId="28269C94" w:rsidR="00CF6581" w:rsidRDefault="0016487F" w:rsidP="00CF6581">
            <w:pPr>
              <w:jc w:val="center"/>
              <w:rPr>
                <w:rFonts w:ascii="Amasis MT Pro Black" w:hAnsi="Amasis MT Pro Black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EB734E9" wp14:editId="06386A91">
                      <wp:simplePos x="0" y="0"/>
                      <wp:positionH relativeFrom="column">
                        <wp:posOffset>1732915</wp:posOffset>
                      </wp:positionH>
                      <wp:positionV relativeFrom="paragraph">
                        <wp:posOffset>-1562735</wp:posOffset>
                      </wp:positionV>
                      <wp:extent cx="1828800" cy="1828800"/>
                      <wp:effectExtent l="0" t="0" r="1587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637A52" w14:textId="1057E711" w:rsidR="0016487F" w:rsidRPr="0016487F" w:rsidRDefault="0016487F" w:rsidP="0016487F">
                                  <w:pPr>
                                    <w:jc w:val="center"/>
                                    <w:rPr>
                                      <w:rFonts w:ascii="Amasis MT Pro Black" w:hAnsi="Amasis MT Pro Black"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masis MT Pro Black" w:hAnsi="Amasis MT Pro Black"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Medicaid Reference Sheet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EB734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36.45pt;margin-top:-123.05pt;width:2in;height:2in;rotation:90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" filled="f" stroked="f">
                      <v:fill o:detectmouseclick="t"/>
                      <v:textbox style="mso-fit-shape-to-text:t">
                        <w:txbxContent>
                          <w:p w14:paraId="0E637A52" w14:textId="1057E711" w:rsidR="0016487F" w:rsidRPr="0016487F" w:rsidRDefault="0016487F" w:rsidP="0016487F">
                            <w:pPr>
                              <w:jc w:val="center"/>
                              <w:rPr>
                                <w:rFonts w:ascii="Amasis MT Pro Black" w:hAnsi="Amasis MT Pro Black"/>
                                <w:bCs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bCs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Medicaid Reference Sheet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6581">
              <w:rPr>
                <w:rFonts w:ascii="Amasis MT Pro Black" w:hAnsi="Amasis MT Pro Black"/>
                <w:b/>
                <w:bCs/>
                <w:noProof/>
                <w:color w:val="FF0000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71428164" wp14:editId="13807A3A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-11430</wp:posOffset>
                      </wp:positionV>
                      <wp:extent cx="400050" cy="352425"/>
                      <wp:effectExtent l="0" t="0" r="19050" b="28575"/>
                      <wp:wrapNone/>
                      <wp:docPr id="7" name="&quot;Not Allowed&quot; Symbo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52425"/>
                              </a:xfrm>
                              <a:prstGeom prst="noSmoking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7C0BC" id="&quot;Not Allowed&quot; Symbol 7" o:spid="_x0000_s1026" type="#_x0000_t57" style="position:absolute;margin-left:103.35pt;margin-top:-.9pt;width:31.5pt;height:27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" adj="3568" fillcolor="#c00000" strokecolor="#c00000" strokeweight="1pt"/>
                  </w:pict>
                </mc:Fallback>
              </mc:AlternateContent>
            </w:r>
            <w:r w:rsidR="00CF6581" w:rsidRPr="007640F1">
              <w:rPr>
                <w:rFonts w:ascii="Amasis MT Pro Black" w:hAnsi="Amasis MT Pro Black"/>
                <w:b/>
                <w:bCs/>
                <w:color w:val="FF0000"/>
                <w:sz w:val="24"/>
                <w:szCs w:val="24"/>
                <w:u w:val="single"/>
              </w:rPr>
              <w:t>DON’T</w:t>
            </w:r>
          </w:p>
          <w:p w14:paraId="4DA70D0A" w14:textId="77777777" w:rsidR="00CF6581" w:rsidRPr="00F9087F" w:rsidRDefault="00CF6581" w:rsidP="00CF6581">
            <w:pPr>
              <w:rPr>
                <w:rFonts w:ascii="Amasis MT Pro Black" w:hAnsi="Amasis MT Pro Black"/>
                <w:sz w:val="24"/>
                <w:szCs w:val="24"/>
              </w:rPr>
            </w:pPr>
          </w:p>
          <w:p w14:paraId="1CAC092F" w14:textId="15B24320" w:rsidR="00CF6581" w:rsidRDefault="00CF6581" w:rsidP="00CF6581">
            <w:pPr>
              <w:pStyle w:val="ListParagraph"/>
              <w:numPr>
                <w:ilvl w:val="0"/>
                <w:numId w:val="4"/>
              </w:num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Don’t put ADLs in the LRE</w:t>
            </w:r>
          </w:p>
          <w:p w14:paraId="0EE90DAB" w14:textId="77777777" w:rsidR="00CF6581" w:rsidRDefault="00CF6581" w:rsidP="00CF6581">
            <w:pPr>
              <w:pStyle w:val="ListParagraph"/>
              <w:numPr>
                <w:ilvl w:val="0"/>
                <w:numId w:val="4"/>
              </w:num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 xml:space="preserve">Don’t list the ADLs </w:t>
            </w:r>
            <w:proofErr w:type="gramStart"/>
            <w:r>
              <w:rPr>
                <w:rFonts w:ascii="Goudy Old Style" w:hAnsi="Goudy Old Style"/>
                <w:sz w:val="24"/>
                <w:szCs w:val="24"/>
              </w:rPr>
              <w:t>individually</w:t>
            </w:r>
            <w:proofErr w:type="gramEnd"/>
          </w:p>
          <w:p w14:paraId="1DBE1870" w14:textId="77777777" w:rsidR="00CF6581" w:rsidRPr="00F9087F" w:rsidRDefault="00CF6581" w:rsidP="00CF6581">
            <w:pPr>
              <w:pStyle w:val="ListParagraph"/>
              <w:numPr>
                <w:ilvl w:val="0"/>
                <w:numId w:val="4"/>
              </w:num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 xml:space="preserve">Make sure you’re not using any of the words to </w:t>
            </w:r>
            <w:proofErr w:type="gramStart"/>
            <w:r>
              <w:rPr>
                <w:rFonts w:ascii="Goudy Old Style" w:hAnsi="Goudy Old Style"/>
                <w:sz w:val="24"/>
                <w:szCs w:val="24"/>
              </w:rPr>
              <w:t>avoid</w:t>
            </w:r>
            <w:proofErr w:type="gramEnd"/>
          </w:p>
          <w:p w14:paraId="20BC46D3" w14:textId="5B1AD586" w:rsidR="00CF6581" w:rsidRDefault="00CF6581" w:rsidP="00CF6581">
            <w:pPr>
              <w:rPr>
                <w:rFonts w:ascii="Amasis MT Pro Black" w:hAnsi="Amasis MT Pro Black"/>
                <w:b/>
                <w:bCs/>
                <w:color w:val="FF0000"/>
                <w:sz w:val="24"/>
                <w:szCs w:val="24"/>
                <w:u w:val="single"/>
              </w:rPr>
            </w:pPr>
          </w:p>
          <w:p w14:paraId="71F5C0BA" w14:textId="5F56A214" w:rsidR="00CF6581" w:rsidRPr="00F9087F" w:rsidRDefault="00CF6581" w:rsidP="00CF6581">
            <w:pPr>
              <w:rPr>
                <w:rFonts w:ascii="Amasis MT Pro Black" w:hAnsi="Amasis MT Pro Black"/>
                <w:sz w:val="24"/>
                <w:szCs w:val="24"/>
              </w:rPr>
            </w:pPr>
          </w:p>
        </w:tc>
      </w:tr>
      <w:tr w:rsidR="00CF6581" w14:paraId="5A5D1F6A" w14:textId="77777777" w:rsidTr="00CF6581">
        <w:trPr>
          <w:trHeight w:val="3347"/>
        </w:trPr>
        <w:tc>
          <w:tcPr>
            <w:tcW w:w="2335" w:type="dxa"/>
          </w:tcPr>
          <w:p w14:paraId="2E731310" w14:textId="77777777" w:rsidR="00CF6581" w:rsidRDefault="00CF6581" w:rsidP="00CF6581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14:paraId="0FAF05B0" w14:textId="77777777" w:rsidR="00CF6581" w:rsidRDefault="00CF6581" w:rsidP="00CF6581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14:paraId="4879DF3E" w14:textId="77777777" w:rsidR="00CF6581" w:rsidRDefault="00CF6581" w:rsidP="00CF6581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14:paraId="0676311B" w14:textId="53B6FBA0" w:rsidR="00CF6581" w:rsidRDefault="00CF6581" w:rsidP="00CF6581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14:paraId="7F469BA4" w14:textId="77777777" w:rsidR="00CF6581" w:rsidRDefault="00CF6581" w:rsidP="00CF6581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14:paraId="52CDE3AE" w14:textId="22BC5F4C" w:rsidR="00CF6581" w:rsidRPr="007640F1" w:rsidRDefault="00CF6581" w:rsidP="00CF6581">
            <w:pPr>
              <w:jc w:val="center"/>
              <w:rPr>
                <w:rFonts w:ascii="Goudy Old Style" w:hAnsi="Goudy Old Style"/>
                <w:sz w:val="40"/>
                <w:szCs w:val="40"/>
              </w:rPr>
            </w:pPr>
            <w:r w:rsidRPr="007640F1">
              <w:rPr>
                <w:rFonts w:ascii="Goudy Old Style" w:hAnsi="Goudy Old Style"/>
                <w:sz w:val="40"/>
                <w:szCs w:val="40"/>
              </w:rPr>
              <w:t>I-2 Form</w:t>
            </w:r>
          </w:p>
        </w:tc>
        <w:tc>
          <w:tcPr>
            <w:tcW w:w="3898" w:type="dxa"/>
          </w:tcPr>
          <w:p w14:paraId="3FA462DA" w14:textId="77777777" w:rsidR="00CF6581" w:rsidRDefault="00CF6581" w:rsidP="00CF6581">
            <w:pPr>
              <w:jc w:val="center"/>
              <w:rPr>
                <w:rFonts w:ascii="Amasis MT Pro Black" w:hAnsi="Amasis MT Pro Black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</w:pPr>
            <w:r w:rsidRPr="00284AFD">
              <w:rPr>
                <w:rFonts w:ascii="Amasis MT Pro Black" w:hAnsi="Amasis MT Pro Black"/>
                <w:b/>
                <w:bCs/>
                <w:noProof/>
                <w:color w:val="385623" w:themeColor="accent6" w:themeShade="80"/>
                <w:sz w:val="24"/>
                <w:szCs w:val="24"/>
              </w:rPr>
              <w:drawing>
                <wp:anchor distT="0" distB="0" distL="114300" distR="114300" simplePos="0" relativeHeight="251670528" behindDoc="1" locked="0" layoutInCell="1" allowOverlap="1" wp14:anchorId="61DA4022" wp14:editId="0CDB45C0">
                  <wp:simplePos x="0" y="0"/>
                  <wp:positionH relativeFrom="column">
                    <wp:posOffset>1368425</wp:posOffset>
                  </wp:positionH>
                  <wp:positionV relativeFrom="paragraph">
                    <wp:posOffset>-108585</wp:posOffset>
                  </wp:positionV>
                  <wp:extent cx="466344" cy="466344"/>
                  <wp:effectExtent l="0" t="0" r="0" b="0"/>
                  <wp:wrapNone/>
                  <wp:docPr id="4" name="Graphic 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Checkmark with solid fill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344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640F1">
              <w:rPr>
                <w:rFonts w:ascii="Amasis MT Pro Black" w:hAnsi="Amasis MT Pro Black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  <w:t>DO</w:t>
            </w:r>
          </w:p>
          <w:p w14:paraId="20711A77" w14:textId="77777777" w:rsidR="00CF6581" w:rsidRDefault="00CF6581" w:rsidP="00CF6581">
            <w:pPr>
              <w:rPr>
                <w:rFonts w:ascii="Amasis MT Pro Black" w:hAnsi="Amasis MT Pro Black"/>
                <w:b/>
                <w:bCs/>
                <w:color w:val="385623" w:themeColor="accent6" w:themeShade="80"/>
                <w:sz w:val="24"/>
                <w:szCs w:val="24"/>
                <w:u w:val="single"/>
              </w:rPr>
            </w:pPr>
          </w:p>
          <w:p w14:paraId="2E1115D5" w14:textId="77777777" w:rsidR="00CF6581" w:rsidRDefault="00CF6581" w:rsidP="00CF6581">
            <w:pPr>
              <w:pStyle w:val="ListParagraph"/>
              <w:numPr>
                <w:ilvl w:val="0"/>
                <w:numId w:val="5"/>
              </w:num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Select the dropdown for the range (scope, frequency, and duration)</w:t>
            </w:r>
          </w:p>
          <w:p w14:paraId="607F549C" w14:textId="77777777" w:rsidR="00CF6581" w:rsidRDefault="00CF6581" w:rsidP="00CF6581">
            <w:pPr>
              <w:pStyle w:val="ListParagraph"/>
              <w:numPr>
                <w:ilvl w:val="0"/>
                <w:numId w:val="5"/>
              </w:num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 xml:space="preserve">Make sure minutes match the I </w:t>
            </w:r>
            <w:proofErr w:type="gramStart"/>
            <w:r>
              <w:rPr>
                <w:rFonts w:ascii="Goudy Old Style" w:hAnsi="Goudy Old Style"/>
                <w:sz w:val="24"/>
                <w:szCs w:val="24"/>
              </w:rPr>
              <w:t>form</w:t>
            </w:r>
            <w:proofErr w:type="gramEnd"/>
          </w:p>
          <w:p w14:paraId="0FDDC269" w14:textId="2C72EE1A" w:rsidR="00CF6581" w:rsidRPr="00F9087F" w:rsidRDefault="00CF6581" w:rsidP="00CF6581">
            <w:pPr>
              <w:pStyle w:val="ListParagraph"/>
              <w:numPr>
                <w:ilvl w:val="0"/>
                <w:numId w:val="5"/>
              </w:num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Select only the ADLs listed in the PLAAFP</w:t>
            </w:r>
          </w:p>
        </w:tc>
        <w:tc>
          <w:tcPr>
            <w:tcW w:w="3117" w:type="dxa"/>
          </w:tcPr>
          <w:p w14:paraId="4977F289" w14:textId="77777777" w:rsidR="00CF6581" w:rsidRDefault="00CF6581" w:rsidP="00CF6581">
            <w:pPr>
              <w:jc w:val="center"/>
              <w:rPr>
                <w:rFonts w:ascii="Amasis MT Pro Black" w:hAnsi="Amasis MT Pro Black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Amasis MT Pro Black" w:hAnsi="Amasis MT Pro Black"/>
                <w:b/>
                <w:bCs/>
                <w:noProof/>
                <w:color w:val="FF0000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530F91B8" wp14:editId="175617D0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15240</wp:posOffset>
                      </wp:positionV>
                      <wp:extent cx="400050" cy="352425"/>
                      <wp:effectExtent l="0" t="0" r="19050" b="28575"/>
                      <wp:wrapNone/>
                      <wp:docPr id="8" name="&quot;Not Allowed&quot; Symbo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52425"/>
                              </a:xfrm>
                              <a:prstGeom prst="noSmoking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EEB49" id="&quot;Not Allowed&quot; Symbol 8" o:spid="_x0000_s1026" type="#_x0000_t57" style="position:absolute;margin-left:104.1pt;margin-top:1.2pt;width:31.5pt;height:27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" adj="3568" fillcolor="#c00000" strokecolor="#c00000" strokeweight="1pt"/>
                  </w:pict>
                </mc:Fallback>
              </mc:AlternateContent>
            </w:r>
            <w:r w:rsidRPr="007640F1">
              <w:rPr>
                <w:rFonts w:ascii="Amasis MT Pro Black" w:hAnsi="Amasis MT Pro Black"/>
                <w:b/>
                <w:bCs/>
                <w:color w:val="FF0000"/>
                <w:sz w:val="24"/>
                <w:szCs w:val="24"/>
                <w:u w:val="single"/>
              </w:rPr>
              <w:t>DON’T</w:t>
            </w:r>
          </w:p>
          <w:p w14:paraId="19A05B0C" w14:textId="77777777" w:rsidR="00CF6581" w:rsidRDefault="00CF6581" w:rsidP="00CF6581">
            <w:pPr>
              <w:rPr>
                <w:rFonts w:ascii="Amasis MT Pro Black" w:hAnsi="Amasis MT Pro Black"/>
                <w:b/>
                <w:bCs/>
                <w:color w:val="FF0000"/>
                <w:sz w:val="24"/>
                <w:szCs w:val="24"/>
                <w:u w:val="single"/>
              </w:rPr>
            </w:pPr>
          </w:p>
          <w:p w14:paraId="37D196B4" w14:textId="77777777" w:rsidR="00CF6581" w:rsidRPr="00F9087F" w:rsidRDefault="00CF6581" w:rsidP="00CF6581">
            <w:pPr>
              <w:pStyle w:val="ListParagraph"/>
              <w:numPr>
                <w:ilvl w:val="0"/>
                <w:numId w:val="6"/>
              </w:numPr>
              <w:rPr>
                <w:rFonts w:ascii="Amasis MT Pro Black" w:hAnsi="Amasis MT Pro Black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Don’t Stress!</w:t>
            </w:r>
          </w:p>
          <w:p w14:paraId="7E8F4BD5" w14:textId="0A82CE0A" w:rsidR="00CF6581" w:rsidRPr="00F9087F" w:rsidRDefault="00CF6581" w:rsidP="00CF6581">
            <w:pPr>
              <w:pStyle w:val="ListParagraph"/>
              <w:numPr>
                <w:ilvl w:val="0"/>
                <w:numId w:val="6"/>
              </w:numPr>
              <w:rPr>
                <w:rFonts w:ascii="Goudy Old Style" w:hAnsi="Goudy Old Style"/>
                <w:sz w:val="24"/>
                <w:szCs w:val="24"/>
              </w:rPr>
            </w:pPr>
            <w:r w:rsidRPr="00F9087F">
              <w:rPr>
                <w:rFonts w:ascii="Goudy Old Style" w:hAnsi="Goudy Old Style"/>
                <w:sz w:val="24"/>
                <w:szCs w:val="24"/>
              </w:rPr>
              <w:t>When in doubt</w:t>
            </w:r>
            <w:r>
              <w:rPr>
                <w:rFonts w:ascii="Goudy Old Style" w:hAnsi="Goudy Old Style"/>
                <w:sz w:val="24"/>
                <w:szCs w:val="24"/>
              </w:rPr>
              <w:t xml:space="preserve"> visit the Medicaid website or call the Medicaid Coordinator at 480-812-7095 or the IEP Compliance Specialist at 480-812-7573</w:t>
            </w:r>
          </w:p>
        </w:tc>
      </w:tr>
    </w:tbl>
    <w:p w14:paraId="427E1A8D" w14:textId="02819DFC" w:rsidR="00E2256F" w:rsidRDefault="0016487F" w:rsidP="00986D55">
      <w:pPr>
        <w:jc w:val="center"/>
        <w:rPr>
          <w:rFonts w:ascii="Amasis MT Pro Black" w:hAnsi="Amasis MT Pro Black"/>
          <w:b/>
          <w:bCs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1BF5C6" wp14:editId="58125562">
                <wp:simplePos x="0" y="0"/>
                <wp:positionH relativeFrom="column">
                  <wp:posOffset>-276224</wp:posOffset>
                </wp:positionH>
                <wp:positionV relativeFrom="paragraph">
                  <wp:posOffset>8890</wp:posOffset>
                </wp:positionV>
                <wp:extent cx="1828800" cy="1828800"/>
                <wp:effectExtent l="0" t="0" r="1587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DD9E9D" w14:textId="77777777" w:rsidR="0016487F" w:rsidRPr="0016487F" w:rsidRDefault="0016487F" w:rsidP="0016487F">
                            <w:pPr>
                              <w:jc w:val="center"/>
                              <w:rPr>
                                <w:rFonts w:ascii="Amasis MT Pro Black" w:hAnsi="Amasis MT Pro Black"/>
                                <w:bCs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bCs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Medicaid Reference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BF5C6" id="Text Box 18" o:spid="_x0000_s1027" type="#_x0000_t202" style="position:absolute;left:0;text-align:left;margin-left:-21.75pt;margin-top:.7pt;width:2in;height:2in;rotation:-90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" filled="f" stroked="f">
                <v:fill o:detectmouseclick="t"/>
                <v:textbox style="mso-fit-shape-to-text:t">
                  <w:txbxContent>
                    <w:p w14:paraId="0CDD9E9D" w14:textId="77777777" w:rsidR="0016487F" w:rsidRPr="0016487F" w:rsidRDefault="0016487F" w:rsidP="0016487F">
                      <w:pPr>
                        <w:jc w:val="center"/>
                        <w:rPr>
                          <w:rFonts w:ascii="Amasis MT Pro Black" w:hAnsi="Amasis MT Pro Black"/>
                          <w:bCs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masis MT Pro Black" w:hAnsi="Amasis MT Pro Black"/>
                          <w:bCs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Medicaid Reference Sheet</w:t>
                      </w:r>
                    </w:p>
                  </w:txbxContent>
                </v:textbox>
              </v:shape>
            </w:pict>
          </mc:Fallback>
        </mc:AlternateContent>
      </w:r>
    </w:p>
    <w:p w14:paraId="32CD13CB" w14:textId="06C193A3" w:rsidR="00E2256F" w:rsidRDefault="00E2256F" w:rsidP="00986D55">
      <w:pPr>
        <w:jc w:val="center"/>
        <w:rPr>
          <w:rFonts w:ascii="Amasis MT Pro Black" w:hAnsi="Amasis MT Pro Black"/>
          <w:b/>
          <w:bCs/>
          <w:sz w:val="32"/>
          <w:szCs w:val="32"/>
          <w:u w:val="single"/>
        </w:rPr>
      </w:pPr>
    </w:p>
    <w:p w14:paraId="5936356D" w14:textId="068624A3" w:rsidR="00E2256F" w:rsidRDefault="00E2256F" w:rsidP="00986D55">
      <w:pPr>
        <w:jc w:val="center"/>
        <w:rPr>
          <w:rFonts w:ascii="Amasis MT Pro Black" w:hAnsi="Amasis MT Pro Black"/>
          <w:b/>
          <w:bCs/>
          <w:sz w:val="32"/>
          <w:szCs w:val="32"/>
          <w:u w:val="single"/>
        </w:rPr>
      </w:pPr>
    </w:p>
    <w:p w14:paraId="68C0AF06" w14:textId="7C2D29A3" w:rsidR="00E2256F" w:rsidRDefault="00E2256F" w:rsidP="00986D55">
      <w:pPr>
        <w:jc w:val="center"/>
        <w:rPr>
          <w:rFonts w:ascii="Amasis MT Pro Black" w:hAnsi="Amasis MT Pro Black"/>
          <w:b/>
          <w:bCs/>
          <w:sz w:val="32"/>
          <w:szCs w:val="32"/>
          <w:u w:val="single"/>
        </w:rPr>
      </w:pPr>
    </w:p>
    <w:p w14:paraId="0E3633E4" w14:textId="77777777" w:rsidR="00E2256F" w:rsidRDefault="00E2256F" w:rsidP="00986D55">
      <w:pPr>
        <w:jc w:val="center"/>
        <w:rPr>
          <w:rFonts w:ascii="Amasis MT Pro Black" w:hAnsi="Amasis MT Pro Black"/>
          <w:b/>
          <w:bCs/>
          <w:sz w:val="32"/>
          <w:szCs w:val="32"/>
          <w:u w:val="single"/>
        </w:rPr>
      </w:pPr>
    </w:p>
    <w:p w14:paraId="2CA96C15" w14:textId="6917EFFC" w:rsidR="00E2256F" w:rsidRDefault="00E2256F" w:rsidP="00986D55">
      <w:pPr>
        <w:jc w:val="center"/>
        <w:rPr>
          <w:rFonts w:ascii="Amasis MT Pro Black" w:hAnsi="Amasis MT Pro Black"/>
          <w:b/>
          <w:bCs/>
          <w:sz w:val="32"/>
          <w:szCs w:val="32"/>
          <w:u w:val="single"/>
        </w:rPr>
      </w:pPr>
    </w:p>
    <w:p w14:paraId="078D7329" w14:textId="2E8A162E" w:rsidR="00E2256F" w:rsidRDefault="00E2256F" w:rsidP="00986D55">
      <w:pPr>
        <w:jc w:val="center"/>
        <w:rPr>
          <w:rFonts w:ascii="Amasis MT Pro Black" w:hAnsi="Amasis MT Pro Black"/>
          <w:b/>
          <w:bCs/>
          <w:sz w:val="32"/>
          <w:szCs w:val="32"/>
          <w:u w:val="single"/>
        </w:rPr>
      </w:pPr>
    </w:p>
    <w:p w14:paraId="65FF90EC" w14:textId="77777777" w:rsidR="00E2256F" w:rsidRDefault="00E2256F" w:rsidP="00986D55">
      <w:pPr>
        <w:jc w:val="center"/>
        <w:rPr>
          <w:rFonts w:ascii="Amasis MT Pro Black" w:hAnsi="Amasis MT Pro Black"/>
          <w:b/>
          <w:bCs/>
          <w:sz w:val="32"/>
          <w:szCs w:val="32"/>
          <w:u w:val="single"/>
        </w:rPr>
      </w:pPr>
    </w:p>
    <w:p w14:paraId="5B3B30DC" w14:textId="77777777" w:rsidR="00E2256F" w:rsidRDefault="00E2256F" w:rsidP="00986D55">
      <w:pPr>
        <w:jc w:val="center"/>
        <w:rPr>
          <w:rFonts w:ascii="Amasis MT Pro Black" w:hAnsi="Amasis MT Pro Black"/>
          <w:b/>
          <w:bCs/>
          <w:sz w:val="32"/>
          <w:szCs w:val="32"/>
          <w:u w:val="single"/>
        </w:rPr>
      </w:pPr>
    </w:p>
    <w:p w14:paraId="6E52C9C4" w14:textId="77777777" w:rsidR="00E2256F" w:rsidRDefault="00E2256F" w:rsidP="00986D55">
      <w:pPr>
        <w:jc w:val="center"/>
        <w:rPr>
          <w:rFonts w:ascii="Amasis MT Pro Black" w:hAnsi="Amasis MT Pro Black"/>
          <w:b/>
          <w:bCs/>
          <w:sz w:val="32"/>
          <w:szCs w:val="32"/>
          <w:u w:val="single"/>
        </w:rPr>
      </w:pPr>
    </w:p>
    <w:p w14:paraId="73DDEB1E" w14:textId="77777777" w:rsidR="00E2256F" w:rsidRDefault="00E2256F" w:rsidP="00986D55">
      <w:pPr>
        <w:jc w:val="center"/>
        <w:rPr>
          <w:rFonts w:ascii="Amasis MT Pro Black" w:hAnsi="Amasis MT Pro Black"/>
          <w:b/>
          <w:bCs/>
          <w:sz w:val="32"/>
          <w:szCs w:val="32"/>
          <w:u w:val="single"/>
        </w:rPr>
      </w:pPr>
    </w:p>
    <w:p w14:paraId="2C4D70DA" w14:textId="5077B449" w:rsidR="00E2256F" w:rsidRDefault="00E2256F" w:rsidP="00986D55">
      <w:pPr>
        <w:jc w:val="center"/>
        <w:rPr>
          <w:rFonts w:ascii="Amasis MT Pro Black" w:hAnsi="Amasis MT Pro Black"/>
          <w:b/>
          <w:bCs/>
          <w:sz w:val="32"/>
          <w:szCs w:val="32"/>
          <w:u w:val="single"/>
        </w:rPr>
      </w:pPr>
    </w:p>
    <w:p w14:paraId="3DEFAD2E" w14:textId="22CFD8ED" w:rsidR="00E2256F" w:rsidRDefault="00E2256F" w:rsidP="00986D55">
      <w:pPr>
        <w:jc w:val="center"/>
        <w:rPr>
          <w:rFonts w:ascii="Amasis MT Pro Black" w:hAnsi="Amasis MT Pro Black"/>
          <w:b/>
          <w:bCs/>
          <w:sz w:val="32"/>
          <w:szCs w:val="32"/>
          <w:u w:val="single"/>
        </w:rPr>
      </w:pPr>
    </w:p>
    <w:p w14:paraId="699C3538" w14:textId="73283138" w:rsidR="00986D55" w:rsidRPr="00CF6581" w:rsidRDefault="00CF6581" w:rsidP="00CF6581">
      <w:pPr>
        <w:rPr>
          <w:rFonts w:ascii="Amasis MT Pro Black" w:hAnsi="Amasis MT Pro Black"/>
          <w:b/>
          <w:bCs/>
          <w:sz w:val="32"/>
          <w:szCs w:val="32"/>
          <w:u w:val="single"/>
        </w:rPr>
        <w:sectPr w:rsidR="00986D55" w:rsidRPr="00CF6581" w:rsidSect="0016487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CF6581">
        <w:rPr>
          <w:rFonts w:ascii="Amasis MT Pro Black" w:hAnsi="Amasis MT Pro Black"/>
          <w:b/>
          <w:bCs/>
          <w:noProof/>
          <w:sz w:val="32"/>
          <w:szCs w:val="32"/>
          <w:u w:val="single"/>
        </w:rPr>
        <mc:AlternateContent>
          <mc:Choice Requires="wpg">
            <w:drawing>
              <wp:anchor distT="45720" distB="45720" distL="182880" distR="182880" simplePos="0" relativeHeight="251675648" behindDoc="0" locked="0" layoutInCell="1" allowOverlap="1" wp14:anchorId="0DB9BBD8" wp14:editId="05A80AB2">
                <wp:simplePos x="0" y="0"/>
                <wp:positionH relativeFrom="margin">
                  <wp:posOffset>257175</wp:posOffset>
                </wp:positionH>
                <wp:positionV relativeFrom="margin">
                  <wp:posOffset>6429375</wp:posOffset>
                </wp:positionV>
                <wp:extent cx="6496050" cy="2867025"/>
                <wp:effectExtent l="0" t="0" r="0" b="9525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2867025"/>
                          <a:chOff x="-1" y="0"/>
                          <a:chExt cx="5116772" cy="3638428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-1" y="0"/>
                            <a:ext cx="5069129" cy="3268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2A9F22" w14:textId="3088363E" w:rsidR="00CF6581" w:rsidRDefault="00CF6581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  <w:t>HELPFUL TIPS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-1" y="359485"/>
                            <a:ext cx="5116772" cy="32789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E56233" w14:textId="3C9DAB65" w:rsidR="00CF6581" w:rsidRPr="00CF6581" w:rsidRDefault="00CF6581" w:rsidP="00CF6581">
                              <w:pPr>
                                <w:rPr>
                                  <w:rFonts w:ascii="Bahnschrift" w:hAnsi="Bahnschrift"/>
                                  <w:b/>
                                  <w:bCs/>
                                  <w:u w:val="single"/>
                                </w:rPr>
                              </w:pPr>
                              <w:r w:rsidRPr="00CF6581">
                                <w:rPr>
                                  <w:rFonts w:ascii="Bahnschrift" w:hAnsi="Bahnschrift"/>
                                  <w:b/>
                                  <w:bCs/>
                                  <w:u w:val="single"/>
                                </w:rPr>
                                <w:t>Words to Avoid:</w:t>
                              </w:r>
                            </w:p>
                            <w:p w14:paraId="11F4F082" w14:textId="77777777" w:rsidR="00CF6581" w:rsidRDefault="00CF6581" w:rsidP="00CF6581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</w:pPr>
                              <w:r>
                                <w:t>Up to</w:t>
                              </w:r>
                            </w:p>
                            <w:p w14:paraId="7CBB649E" w14:textId="77777777" w:rsidR="00CF6581" w:rsidRDefault="00CF6581" w:rsidP="00CF6581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</w:pPr>
                              <w:r>
                                <w:t>Maximum/Minimum</w:t>
                              </w:r>
                            </w:p>
                            <w:p w14:paraId="3C1006D9" w14:textId="77777777" w:rsidR="00CF6581" w:rsidRPr="00E2256F" w:rsidRDefault="00CF6581" w:rsidP="00CF6581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</w:pPr>
                              <w:r>
                                <w:t>At least</w:t>
                              </w:r>
                            </w:p>
                            <w:p w14:paraId="4DE379A4" w14:textId="77777777" w:rsidR="00CF6581" w:rsidRDefault="00CF6581" w:rsidP="00CF6581">
                              <w:r w:rsidRPr="00E2256F">
                                <w:rPr>
                                  <w:rFonts w:ascii="Bahnschrift" w:hAnsi="Bahnschrift"/>
                                  <w:sz w:val="24"/>
                                  <w:szCs w:val="24"/>
                                </w:rPr>
                                <w:t>If your student has a G-Tube…</w:t>
                              </w:r>
                              <w:r w:rsidRPr="00E2256F">
                                <w:t xml:space="preserve"> </w:t>
                              </w:r>
                              <w:r>
                                <w:t>please include the phrase “G-tube feeding is not a Medicaid billable service when administered by a para.” …If including Eating/Feeding ADLs make sure the words “BY MOUTH” are present in your statement of need.</w:t>
                              </w:r>
                            </w:p>
                            <w:p w14:paraId="2ABE5502" w14:textId="77777777" w:rsidR="00CF6581" w:rsidRDefault="00CF6581" w:rsidP="00CF6581">
                              <w:r w:rsidRPr="00E2256F">
                                <w:rPr>
                                  <w:rFonts w:ascii="Bahnschrift" w:hAnsi="Bahnschrift"/>
                                  <w:sz w:val="22"/>
                                  <w:szCs w:val="22"/>
                                </w:rPr>
                                <w:t>QMP (Qualified Medicaid Provider)</w:t>
                              </w:r>
                              <w:r>
                                <w:t xml:space="preserve"> signature is required on all IEPs that have ADLs/Specialized Transportation</w:t>
                              </w:r>
                            </w:p>
                            <w:p w14:paraId="62CFEBB1" w14:textId="77777777" w:rsidR="00CF6581" w:rsidRDefault="00CF6581" w:rsidP="00CF6581">
                              <w:r w:rsidRPr="00E2256F">
                                <w:rPr>
                                  <w:rFonts w:ascii="Bahnschrift" w:hAnsi="Bahnschrift"/>
                                  <w:sz w:val="24"/>
                                  <w:szCs w:val="24"/>
                                </w:rPr>
                                <w:t>The Medicaid Statement</w:t>
                              </w:r>
                              <w:r>
                                <w:t xml:space="preserve">: “Services include Medicaid billable and non-billable services” used when listing paras as 6.5 </w:t>
                              </w:r>
                              <w:proofErr w:type="gramStart"/>
                              <w:r>
                                <w:t>hours</w:t>
                              </w:r>
                              <w:proofErr w:type="gramEnd"/>
                            </w:p>
                            <w:p w14:paraId="4B2FE77B" w14:textId="5780D12C" w:rsidR="00CF6581" w:rsidRDefault="00CF6581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B9BBD8" id="Group 198" o:spid="_x0000_s1028" style="position:absolute;margin-left:20.25pt;margin-top:506.25pt;width:511.5pt;height:225.75pt;z-index:251675648;mso-wrap-distance-left:14.4pt;mso-wrap-distance-top:3.6pt;mso-wrap-distance-right:14.4pt;mso-wrap-distance-bottom:3.6pt;mso-position-horizontal-relative:margin;mso-position-vertical-relative:margin;mso-width-relative:margin;mso-height-relative:margin" coordorigin="" coordsize="51167,3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">
                <v:rect id="Rectangle 199" o:spid="_x0000_s1029" style="position:absolute;width:50691;height:3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4472c4 [3204]" stroked="f" strokeweight="1pt">
                  <v:textbox>
                    <w:txbxContent>
                      <w:p w14:paraId="692A9F22" w14:textId="3088363E" w:rsidR="00CF6581" w:rsidRDefault="00CF6581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  <w:t>HELPFUL TIPS</w:t>
                        </w:r>
                      </w:p>
                    </w:txbxContent>
                  </v:textbox>
                </v:rect>
                <v:shape id="Text Box 200" o:spid="_x0000_s1030" type="#_x0000_t202" style="position:absolute;top:3594;width:51167;height:3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03E56233" w14:textId="3C9DAB65" w:rsidR="00CF6581" w:rsidRPr="00CF6581" w:rsidRDefault="00CF6581" w:rsidP="00CF6581">
                        <w:pPr>
                          <w:rPr>
                            <w:rFonts w:ascii="Bahnschrift" w:hAnsi="Bahnschrift"/>
                            <w:b/>
                            <w:bCs/>
                            <w:u w:val="single"/>
                          </w:rPr>
                        </w:pPr>
                        <w:r w:rsidRPr="00CF6581">
                          <w:rPr>
                            <w:rFonts w:ascii="Bahnschrift" w:hAnsi="Bahnschrift"/>
                            <w:b/>
                            <w:bCs/>
                            <w:u w:val="single"/>
                          </w:rPr>
                          <w:t>Words to Avoid:</w:t>
                        </w:r>
                      </w:p>
                      <w:p w14:paraId="11F4F082" w14:textId="77777777" w:rsidR="00CF6581" w:rsidRDefault="00CF6581" w:rsidP="00CF6581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</w:pPr>
                        <w:r>
                          <w:t>Up to</w:t>
                        </w:r>
                      </w:p>
                      <w:p w14:paraId="7CBB649E" w14:textId="77777777" w:rsidR="00CF6581" w:rsidRDefault="00CF6581" w:rsidP="00CF6581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</w:pPr>
                        <w:r>
                          <w:t>Maximum/Minimum</w:t>
                        </w:r>
                      </w:p>
                      <w:p w14:paraId="3C1006D9" w14:textId="77777777" w:rsidR="00CF6581" w:rsidRPr="00E2256F" w:rsidRDefault="00CF6581" w:rsidP="00CF6581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</w:pPr>
                        <w:r>
                          <w:t>At least</w:t>
                        </w:r>
                      </w:p>
                      <w:p w14:paraId="4DE379A4" w14:textId="77777777" w:rsidR="00CF6581" w:rsidRDefault="00CF6581" w:rsidP="00CF6581">
                        <w:r w:rsidRPr="00E2256F">
                          <w:rPr>
                            <w:rFonts w:ascii="Bahnschrift" w:hAnsi="Bahnschrift"/>
                            <w:sz w:val="24"/>
                            <w:szCs w:val="24"/>
                          </w:rPr>
                          <w:t>If your student has a G-Tube…</w:t>
                        </w:r>
                        <w:r w:rsidRPr="00E2256F">
                          <w:t xml:space="preserve"> </w:t>
                        </w:r>
                        <w:r>
                          <w:t>please include the phrase “G-tube feeding is not a Medicaid billable service when administered by a para.” …If including Eating/Feeding ADLs make sure the words “BY MOUTH” are present in your statement of need.</w:t>
                        </w:r>
                      </w:p>
                      <w:p w14:paraId="2ABE5502" w14:textId="77777777" w:rsidR="00CF6581" w:rsidRDefault="00CF6581" w:rsidP="00CF6581">
                        <w:r w:rsidRPr="00E2256F">
                          <w:rPr>
                            <w:rFonts w:ascii="Bahnschrift" w:hAnsi="Bahnschrift"/>
                            <w:sz w:val="22"/>
                            <w:szCs w:val="22"/>
                          </w:rPr>
                          <w:t>QMP (Qualified Medicaid Provider)</w:t>
                        </w:r>
                        <w:r>
                          <w:t xml:space="preserve"> signature is required on all IEPs that have ADLs/Specialized Transportation</w:t>
                        </w:r>
                      </w:p>
                      <w:p w14:paraId="62CFEBB1" w14:textId="77777777" w:rsidR="00CF6581" w:rsidRDefault="00CF6581" w:rsidP="00CF6581">
                        <w:r w:rsidRPr="00E2256F">
                          <w:rPr>
                            <w:rFonts w:ascii="Bahnschrift" w:hAnsi="Bahnschrift"/>
                            <w:sz w:val="24"/>
                            <w:szCs w:val="24"/>
                          </w:rPr>
                          <w:t>The Medicaid Statement</w:t>
                        </w:r>
                        <w:r>
                          <w:t xml:space="preserve">: “Services include Medicaid billable and non-billable services” used when listing paras as 6.5 </w:t>
                        </w:r>
                        <w:proofErr w:type="gramStart"/>
                        <w:r>
                          <w:t>hours</w:t>
                        </w:r>
                        <w:proofErr w:type="gramEnd"/>
                      </w:p>
                      <w:p w14:paraId="4B2FE77B" w14:textId="5780D12C" w:rsidR="00CF6581" w:rsidRDefault="00CF6581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0E7F4353" w14:textId="6E014C15" w:rsidR="000550A2" w:rsidRDefault="000550A2"/>
    <w:p w14:paraId="29F14800" w14:textId="44EF3CEE" w:rsidR="000550A2" w:rsidRDefault="000550A2" w:rsidP="000550A2"/>
    <w:sectPr w:rsidR="000550A2" w:rsidSect="0016487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0877"/>
    <w:multiLevelType w:val="hybridMultilevel"/>
    <w:tmpl w:val="C79E6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12AEC"/>
    <w:multiLevelType w:val="hybridMultilevel"/>
    <w:tmpl w:val="CEF2A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67994"/>
    <w:multiLevelType w:val="hybridMultilevel"/>
    <w:tmpl w:val="0EE4A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60976"/>
    <w:multiLevelType w:val="hybridMultilevel"/>
    <w:tmpl w:val="0484AF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161D7"/>
    <w:multiLevelType w:val="hybridMultilevel"/>
    <w:tmpl w:val="721C1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6122A"/>
    <w:multiLevelType w:val="hybridMultilevel"/>
    <w:tmpl w:val="11FE9C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83EE9"/>
    <w:multiLevelType w:val="hybridMultilevel"/>
    <w:tmpl w:val="762015F4"/>
    <w:lvl w:ilvl="0" w:tplc="BEAEC1F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F1009"/>
    <w:multiLevelType w:val="hybridMultilevel"/>
    <w:tmpl w:val="C77A4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E63E4"/>
    <w:multiLevelType w:val="hybridMultilevel"/>
    <w:tmpl w:val="BC7A2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933608">
    <w:abstractNumId w:val="8"/>
  </w:num>
  <w:num w:numId="2" w16cid:durableId="2125420285">
    <w:abstractNumId w:val="7"/>
  </w:num>
  <w:num w:numId="3" w16cid:durableId="1452288876">
    <w:abstractNumId w:val="0"/>
  </w:num>
  <w:num w:numId="4" w16cid:durableId="1265265996">
    <w:abstractNumId w:val="4"/>
  </w:num>
  <w:num w:numId="5" w16cid:durableId="1106072815">
    <w:abstractNumId w:val="2"/>
  </w:num>
  <w:num w:numId="6" w16cid:durableId="1219632336">
    <w:abstractNumId w:val="1"/>
  </w:num>
  <w:num w:numId="7" w16cid:durableId="848132846">
    <w:abstractNumId w:val="5"/>
  </w:num>
  <w:num w:numId="8" w16cid:durableId="810174250">
    <w:abstractNumId w:val="6"/>
  </w:num>
  <w:num w:numId="9" w16cid:durableId="667558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19"/>
    <w:rsid w:val="000550A2"/>
    <w:rsid w:val="0016487F"/>
    <w:rsid w:val="004804CE"/>
    <w:rsid w:val="00925281"/>
    <w:rsid w:val="009466D9"/>
    <w:rsid w:val="00986D55"/>
    <w:rsid w:val="00BE5ECE"/>
    <w:rsid w:val="00C65AF7"/>
    <w:rsid w:val="00CB6819"/>
    <w:rsid w:val="00CF6581"/>
    <w:rsid w:val="00E2256F"/>
    <w:rsid w:val="00F9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271DE"/>
  <w15:chartTrackingRefBased/>
  <w15:docId w15:val="{5EC04679-05F4-4AC5-99A3-A8BC3BE3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819"/>
    <w:pPr>
      <w:spacing w:line="300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819"/>
    <w:pPr>
      <w:ind w:left="720"/>
      <w:contextualSpacing/>
    </w:pPr>
  </w:style>
  <w:style w:type="table" w:styleId="TableGrid">
    <w:name w:val="Table Grid"/>
    <w:basedOn w:val="TableNormal"/>
    <w:uiPriority w:val="39"/>
    <w:rsid w:val="00CB6819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2C9D7-066B-426D-BD70-317C6B84E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Quitalib, Lynda</dc:creator>
  <cp:keywords/>
  <dc:description/>
  <cp:lastModifiedBy>Quitalib, Lynda</cp:lastModifiedBy>
  <cp:revision>1</cp:revision>
  <dcterms:created xsi:type="dcterms:W3CDTF">2023-01-23T18:01:00Z</dcterms:created>
  <dcterms:modified xsi:type="dcterms:W3CDTF">2023-01-23T21:02:00Z</dcterms:modified>
</cp:coreProperties>
</file>