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4680021</wp:posOffset>
            </wp:positionH>
            <wp:positionV relativeFrom="page">
              <wp:posOffset>300038</wp:posOffset>
            </wp:positionV>
            <wp:extent cx="2111304" cy="20335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1304" cy="2033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2024-2025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Ranch View Middle School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u w:val="single"/>
          <w:rtl w:val="0"/>
        </w:rPr>
        <w:t xml:space="preserve">School Accountability Committee (SAC)</w:t>
      </w:r>
      <w:r w:rsidDel="00000000" w:rsidR="00000000" w:rsidRPr="00000000">
        <w:rPr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Agenda for meeting on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Date:        11/11/24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Time:        4:15-5:15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Location:  RVMS Library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Meeting Logistics: </w:t>
      </w:r>
      <w:r w:rsidDel="00000000" w:rsidR="00000000" w:rsidRPr="00000000">
        <w:rPr>
          <w:sz w:val="26"/>
          <w:szCs w:val="26"/>
          <w:rtl w:val="0"/>
        </w:rPr>
        <w:t xml:space="preserve">Erin Turley (3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Introductions &amp; Quorum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Approve prior Meeting Minutes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Celebrations: </w:t>
      </w:r>
      <w:r w:rsidDel="00000000" w:rsidR="00000000" w:rsidRPr="00000000">
        <w:rPr>
          <w:sz w:val="26"/>
          <w:szCs w:val="26"/>
          <w:rtl w:val="0"/>
        </w:rPr>
        <w:t xml:space="preserve">Erin Kyllo (10 minutes)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Parent/Teacher conferences (9/17 &amp; 9/18)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Community Service Day (10/4)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Fall Dance (10/25)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Fall Sports wrap-up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Pod War monthly update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RVMS After School Clubs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School Wide Fundraiser (10/22-10/28) Goal: $95,000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Plan for fundraising dollars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New Business: </w:t>
      </w:r>
      <w:r w:rsidDel="00000000" w:rsidR="00000000" w:rsidRPr="00000000">
        <w:rPr>
          <w:sz w:val="26"/>
          <w:szCs w:val="26"/>
          <w:rtl w:val="0"/>
        </w:rPr>
        <w:t xml:space="preserve">Erin Kyllo (40 minutes)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Enrollment Numbers (Count day 10/1)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Open Enrollment begins 11/1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Coffee Talks: 11/5 9:00-10:00 &amp; 11/13 4:15-5:15 </w:t>
      </w:r>
      <w:r w:rsidDel="00000000" w:rsidR="00000000" w:rsidRPr="00000000">
        <w:rPr>
          <w:sz w:val="26"/>
          <w:szCs w:val="26"/>
          <w:rtl w:val="0"/>
        </w:rPr>
        <w:t xml:space="preserve">&amp; 2/6 1:30-2:30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Staff Update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iREADY Testing (2nd Round): 12/2 &amp; 12/3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Unified Improvement Plan - School-wide Area of Focus/Professional Development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School-wide Happenings: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Winter Sports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Winter Play: “The Greek Mythology Olympiaganza” 11/14 &amp; 11/15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Turkey Trot: 11/22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Thanksgiving Break: 11/25-11/29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Winter Break: 12/20-1/6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Passport to Excellence: </w:t>
      </w:r>
      <w:r w:rsidDel="00000000" w:rsidR="00000000" w:rsidRPr="00000000">
        <w:rPr>
          <w:sz w:val="26"/>
          <w:szCs w:val="26"/>
          <w:rtl w:val="0"/>
        </w:rPr>
        <w:t xml:space="preserve">1/23 5:00-7:00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Standing Reports:</w:t>
      </w:r>
      <w:r w:rsidDel="00000000" w:rsidR="00000000" w:rsidRPr="00000000">
        <w:rPr>
          <w:sz w:val="26"/>
          <w:szCs w:val="26"/>
          <w:rtl w:val="0"/>
        </w:rPr>
        <w:t xml:space="preserve"> (20 minutes)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Teacher Report: Craig Moody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DAC (District Accountability Committee): Kate Thorne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PIT Crew (Parent Teacher Organization) Report: Jenny Huettl 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Halloween Fun Run (10/26)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Tom’s Coffee Truck (10/31)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Restaurant Nights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Boo Gram for all 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Upcoming November/December happenings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Community Report: Jenny Parks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Principal’s Wrap-Up: Erin Kyllo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Open forum for guests: </w:t>
      </w:r>
      <w:r w:rsidDel="00000000" w:rsidR="00000000" w:rsidRPr="00000000">
        <w:rPr>
          <w:sz w:val="26"/>
          <w:szCs w:val="26"/>
          <w:rtl w:val="0"/>
        </w:rPr>
        <w:t xml:space="preserve">Chair (5 minutes), Community Members (3 min. max)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Next SAC Meeting</w:t>
      </w:r>
      <w:r w:rsidDel="00000000" w:rsidR="00000000" w:rsidRPr="00000000">
        <w:rPr>
          <w:b w:val="1"/>
          <w:sz w:val="26"/>
          <w:szCs w:val="26"/>
          <w:rtl w:val="0"/>
        </w:rPr>
        <w:t xml:space="preserve">:  January 27th @ 4:15 in the RVMS Library</w:t>
      </w:r>
    </w:p>
    <w:p w:rsidR="00000000" w:rsidDel="00000000" w:rsidP="00000000" w:rsidRDefault="00000000" w:rsidRPr="00000000" w14:paraId="0000003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