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6A117" w14:textId="77777777" w:rsidR="000C7781" w:rsidRPr="00894D86" w:rsidRDefault="009F4BD8" w:rsidP="003E317E">
      <w:pPr>
        <w:pStyle w:val="BodyText"/>
        <w:tabs>
          <w:tab w:val="left" w:pos="720"/>
          <w:tab w:val="left" w:pos="1440"/>
          <w:tab w:val="left" w:pos="2160"/>
          <w:tab w:val="left" w:pos="2880"/>
          <w:tab w:val="left" w:pos="3600"/>
          <w:tab w:val="left" w:pos="4320"/>
        </w:tabs>
        <w:spacing w:after="120"/>
        <w:jc w:val="both"/>
      </w:pPr>
      <w:bookmarkStart w:id="0" w:name="SPC_V2_1121"/>
      <w:bookmarkEnd w:id="0"/>
      <w:r w:rsidRPr="00894D86">
        <w:rPr>
          <w:color w:val="221F1F"/>
        </w:rPr>
        <w:t>PART 1 GENERAL</w:t>
      </w:r>
    </w:p>
    <w:p w14:paraId="1E3619B2" w14:textId="77777777" w:rsidR="000C7781" w:rsidRPr="00894D86" w:rsidRDefault="009F4BD8" w:rsidP="003E317E">
      <w:pPr>
        <w:pStyle w:val="ListParagraph"/>
        <w:numPr>
          <w:ilvl w:val="1"/>
          <w:numId w:val="3"/>
        </w:numPr>
        <w:tabs>
          <w:tab w:val="left" w:pos="720"/>
          <w:tab w:val="left" w:pos="1440"/>
          <w:tab w:val="left" w:pos="2160"/>
          <w:tab w:val="left" w:pos="2880"/>
          <w:tab w:val="left" w:pos="3600"/>
          <w:tab w:val="left" w:pos="4320"/>
        </w:tabs>
        <w:spacing w:after="120"/>
        <w:jc w:val="both"/>
      </w:pPr>
      <w:r w:rsidRPr="00894D86">
        <w:rPr>
          <w:color w:val="221F1F"/>
        </w:rPr>
        <w:t>SUMMARY</w:t>
      </w:r>
    </w:p>
    <w:p w14:paraId="1C848C4C" w14:textId="77777777" w:rsidR="000C7781" w:rsidRPr="00894D86" w:rsidRDefault="009F4BD8" w:rsidP="003E317E">
      <w:pPr>
        <w:pStyle w:val="ListParagraph"/>
        <w:numPr>
          <w:ilvl w:val="2"/>
          <w:numId w:val="3"/>
        </w:numPr>
        <w:tabs>
          <w:tab w:val="left" w:pos="720"/>
          <w:tab w:val="left" w:pos="1440"/>
          <w:tab w:val="left" w:pos="2160"/>
          <w:tab w:val="left" w:pos="2880"/>
          <w:tab w:val="left" w:pos="3600"/>
          <w:tab w:val="left" w:pos="4320"/>
        </w:tabs>
        <w:spacing w:after="120"/>
        <w:jc w:val="both"/>
      </w:pPr>
      <w:r w:rsidRPr="00894D86">
        <w:rPr>
          <w:color w:val="221F1F"/>
        </w:rPr>
        <w:t>Section</w:t>
      </w:r>
      <w:r w:rsidRPr="00894D86">
        <w:rPr>
          <w:color w:val="221F1F"/>
          <w:spacing w:val="-9"/>
        </w:rPr>
        <w:t xml:space="preserve"> </w:t>
      </w:r>
      <w:r w:rsidRPr="00894D86">
        <w:rPr>
          <w:color w:val="221F1F"/>
        </w:rPr>
        <w:t>Includes:</w:t>
      </w:r>
    </w:p>
    <w:p w14:paraId="2406EFCA" w14:textId="77777777" w:rsidR="000C7781" w:rsidRPr="00894D86" w:rsidRDefault="009F4BD8" w:rsidP="003E317E">
      <w:pPr>
        <w:pStyle w:val="ListParagraph"/>
        <w:numPr>
          <w:ilvl w:val="3"/>
          <w:numId w:val="3"/>
        </w:numPr>
        <w:tabs>
          <w:tab w:val="left" w:pos="720"/>
          <w:tab w:val="left" w:pos="1440"/>
          <w:tab w:val="left" w:pos="2160"/>
          <w:tab w:val="left" w:pos="2880"/>
          <w:tab w:val="left" w:pos="3600"/>
          <w:tab w:val="left" w:pos="4320"/>
        </w:tabs>
        <w:spacing w:after="120"/>
        <w:jc w:val="both"/>
      </w:pPr>
      <w:r w:rsidRPr="00894D86">
        <w:rPr>
          <w:color w:val="221F1F"/>
        </w:rPr>
        <w:t>Pipe and fittings for site domestic water</w:t>
      </w:r>
      <w:r w:rsidRPr="00894D86">
        <w:rPr>
          <w:color w:val="221F1F"/>
          <w:spacing w:val="-28"/>
        </w:rPr>
        <w:t xml:space="preserve"> </w:t>
      </w:r>
      <w:r w:rsidRPr="00894D86">
        <w:rPr>
          <w:color w:val="221F1F"/>
        </w:rPr>
        <w:t>line.</w:t>
      </w:r>
    </w:p>
    <w:p w14:paraId="3929EA5B" w14:textId="77777777" w:rsidR="000C7781" w:rsidRPr="00894D86" w:rsidRDefault="009F4BD8" w:rsidP="003E317E">
      <w:pPr>
        <w:pStyle w:val="ListParagraph"/>
        <w:numPr>
          <w:ilvl w:val="3"/>
          <w:numId w:val="3"/>
        </w:numPr>
        <w:tabs>
          <w:tab w:val="left" w:pos="720"/>
          <w:tab w:val="left" w:pos="1440"/>
          <w:tab w:val="left" w:pos="2160"/>
          <w:tab w:val="left" w:pos="2880"/>
          <w:tab w:val="left" w:pos="3600"/>
          <w:tab w:val="left" w:pos="4320"/>
        </w:tabs>
        <w:spacing w:after="120"/>
        <w:jc w:val="both"/>
      </w:pPr>
      <w:r w:rsidRPr="00894D86">
        <w:rPr>
          <w:color w:val="221F1F"/>
        </w:rPr>
        <w:t>Valves.</w:t>
      </w:r>
    </w:p>
    <w:p w14:paraId="181073F6" w14:textId="77777777" w:rsidR="000C7781" w:rsidRPr="00894D86" w:rsidRDefault="009F4BD8" w:rsidP="003E317E">
      <w:pPr>
        <w:pStyle w:val="ListParagraph"/>
        <w:numPr>
          <w:ilvl w:val="3"/>
          <w:numId w:val="3"/>
        </w:numPr>
        <w:tabs>
          <w:tab w:val="left" w:pos="720"/>
          <w:tab w:val="left" w:pos="1440"/>
          <w:tab w:val="left" w:pos="2160"/>
          <w:tab w:val="left" w:pos="2880"/>
          <w:tab w:val="left" w:pos="3600"/>
          <w:tab w:val="left" w:pos="4320"/>
        </w:tabs>
        <w:spacing w:after="120"/>
        <w:jc w:val="both"/>
      </w:pPr>
      <w:r w:rsidRPr="00894D86">
        <w:rPr>
          <w:color w:val="221F1F"/>
        </w:rPr>
        <w:t>Backflow</w:t>
      </w:r>
      <w:r w:rsidRPr="00894D86">
        <w:rPr>
          <w:color w:val="221F1F"/>
          <w:spacing w:val="-8"/>
        </w:rPr>
        <w:t xml:space="preserve"> </w:t>
      </w:r>
      <w:r w:rsidRPr="00894D86">
        <w:rPr>
          <w:color w:val="221F1F"/>
        </w:rPr>
        <w:t>preventers.</w:t>
      </w:r>
    </w:p>
    <w:p w14:paraId="4A3D621C" w14:textId="77777777" w:rsidR="000C7781" w:rsidRPr="00894D86" w:rsidRDefault="009F4BD8" w:rsidP="003E317E">
      <w:pPr>
        <w:pStyle w:val="ListParagraph"/>
        <w:numPr>
          <w:ilvl w:val="3"/>
          <w:numId w:val="3"/>
        </w:numPr>
        <w:tabs>
          <w:tab w:val="left" w:pos="720"/>
          <w:tab w:val="left" w:pos="1440"/>
          <w:tab w:val="left" w:pos="2160"/>
          <w:tab w:val="left" w:pos="2880"/>
          <w:tab w:val="left" w:pos="3600"/>
          <w:tab w:val="left" w:pos="4320"/>
        </w:tabs>
        <w:spacing w:after="120"/>
        <w:jc w:val="both"/>
      </w:pPr>
      <w:r w:rsidRPr="00894D86">
        <w:rPr>
          <w:color w:val="221F1F"/>
        </w:rPr>
        <w:t>Underground pipe</w:t>
      </w:r>
      <w:r w:rsidRPr="00894D86">
        <w:rPr>
          <w:color w:val="221F1F"/>
          <w:spacing w:val="-3"/>
        </w:rPr>
        <w:t xml:space="preserve"> </w:t>
      </w:r>
      <w:r w:rsidRPr="00894D86">
        <w:rPr>
          <w:color w:val="221F1F"/>
        </w:rPr>
        <w:t>markers.</w:t>
      </w:r>
    </w:p>
    <w:p w14:paraId="2FE9996D" w14:textId="77777777" w:rsidR="000C7781" w:rsidRPr="00894D86" w:rsidRDefault="009F4BD8" w:rsidP="003E317E">
      <w:pPr>
        <w:pStyle w:val="ListParagraph"/>
        <w:numPr>
          <w:ilvl w:val="3"/>
          <w:numId w:val="3"/>
        </w:numPr>
        <w:tabs>
          <w:tab w:val="left" w:pos="720"/>
          <w:tab w:val="left" w:pos="1440"/>
          <w:tab w:val="left" w:pos="2160"/>
          <w:tab w:val="left" w:pos="2880"/>
          <w:tab w:val="left" w:pos="3600"/>
          <w:tab w:val="left" w:pos="4320"/>
        </w:tabs>
        <w:spacing w:after="120"/>
        <w:jc w:val="both"/>
      </w:pPr>
      <w:r w:rsidRPr="00894D86">
        <w:rPr>
          <w:color w:val="221F1F"/>
        </w:rPr>
        <w:t>Bedding and cover</w:t>
      </w:r>
      <w:r w:rsidRPr="00894D86">
        <w:rPr>
          <w:color w:val="221F1F"/>
          <w:spacing w:val="-11"/>
        </w:rPr>
        <w:t xml:space="preserve"> </w:t>
      </w:r>
      <w:r w:rsidRPr="00894D86">
        <w:rPr>
          <w:color w:val="221F1F"/>
        </w:rPr>
        <w:t>materials.</w:t>
      </w:r>
    </w:p>
    <w:p w14:paraId="00DF9E9A" w14:textId="77777777" w:rsidR="000C7781" w:rsidRPr="00894D86" w:rsidRDefault="009F4BD8" w:rsidP="003E317E">
      <w:pPr>
        <w:pStyle w:val="ListParagraph"/>
        <w:numPr>
          <w:ilvl w:val="2"/>
          <w:numId w:val="3"/>
        </w:numPr>
        <w:tabs>
          <w:tab w:val="left" w:pos="720"/>
          <w:tab w:val="left" w:pos="1440"/>
          <w:tab w:val="left" w:pos="2160"/>
          <w:tab w:val="left" w:pos="2880"/>
          <w:tab w:val="left" w:pos="3600"/>
          <w:tab w:val="left" w:pos="4320"/>
        </w:tabs>
        <w:spacing w:after="120"/>
        <w:ind w:hanging="682"/>
        <w:jc w:val="both"/>
      </w:pPr>
      <w:r w:rsidRPr="00894D86">
        <w:rPr>
          <w:color w:val="221F1F"/>
        </w:rPr>
        <w:t>Related</w:t>
      </w:r>
      <w:r w:rsidRPr="00894D86">
        <w:rPr>
          <w:color w:val="221F1F"/>
          <w:spacing w:val="-11"/>
        </w:rPr>
        <w:t xml:space="preserve"> </w:t>
      </w:r>
      <w:r w:rsidRPr="00894D86">
        <w:rPr>
          <w:color w:val="221F1F"/>
        </w:rPr>
        <w:t>Sections:</w:t>
      </w:r>
    </w:p>
    <w:p w14:paraId="7032B628" w14:textId="6156EA4D" w:rsidR="000C7781" w:rsidRPr="00894D86" w:rsidRDefault="009F4BD8" w:rsidP="003E317E">
      <w:pPr>
        <w:pStyle w:val="ListParagraph"/>
        <w:numPr>
          <w:ilvl w:val="3"/>
          <w:numId w:val="3"/>
        </w:numPr>
        <w:tabs>
          <w:tab w:val="left" w:pos="720"/>
          <w:tab w:val="left" w:pos="1440"/>
          <w:tab w:val="left" w:pos="2160"/>
          <w:tab w:val="left" w:pos="2880"/>
          <w:tab w:val="left" w:pos="3600"/>
          <w:tab w:val="left" w:pos="4320"/>
        </w:tabs>
        <w:spacing w:after="120"/>
        <w:jc w:val="both"/>
      </w:pPr>
      <w:r w:rsidRPr="00894D86">
        <w:rPr>
          <w:color w:val="221F1F"/>
        </w:rPr>
        <w:t xml:space="preserve">Section 31 23 13 </w:t>
      </w:r>
      <w:r w:rsidR="00894D86">
        <w:rPr>
          <w:color w:val="221F1F"/>
        </w:rPr>
        <w:t>–</w:t>
      </w:r>
      <w:r w:rsidRPr="00894D86">
        <w:rPr>
          <w:color w:val="221F1F"/>
        </w:rPr>
        <w:t xml:space="preserve"> </w:t>
      </w:r>
      <w:r w:rsidR="00894D86">
        <w:rPr>
          <w:color w:val="221F1F"/>
        </w:rPr>
        <w:t>Excavating and Compaction for Structures</w:t>
      </w:r>
    </w:p>
    <w:p w14:paraId="5E677805" w14:textId="1F649ABF" w:rsidR="00894D86" w:rsidRPr="00894D86" w:rsidRDefault="00894D86" w:rsidP="003E317E">
      <w:pPr>
        <w:pStyle w:val="ListParagraph"/>
        <w:numPr>
          <w:ilvl w:val="3"/>
          <w:numId w:val="3"/>
        </w:numPr>
        <w:tabs>
          <w:tab w:val="left" w:pos="720"/>
          <w:tab w:val="left" w:pos="1440"/>
          <w:tab w:val="left" w:pos="2160"/>
          <w:tab w:val="left" w:pos="2880"/>
          <w:tab w:val="left" w:pos="3600"/>
          <w:tab w:val="left" w:pos="4320"/>
        </w:tabs>
        <w:spacing w:after="120"/>
        <w:jc w:val="both"/>
      </w:pPr>
      <w:r>
        <w:rPr>
          <w:color w:val="221F1F"/>
        </w:rPr>
        <w:t xml:space="preserve">Section 31 23 15 </w:t>
      </w:r>
      <w:r w:rsidR="009F4BD8">
        <w:rPr>
          <w:color w:val="221F1F"/>
        </w:rPr>
        <w:t>–</w:t>
      </w:r>
      <w:r>
        <w:rPr>
          <w:color w:val="221F1F"/>
        </w:rPr>
        <w:t xml:space="preserve"> Excavati</w:t>
      </w:r>
      <w:r w:rsidR="009F4BD8">
        <w:rPr>
          <w:color w:val="221F1F"/>
        </w:rPr>
        <w:t>ng, and Compaction for Pavement</w:t>
      </w:r>
    </w:p>
    <w:p w14:paraId="6482FD00" w14:textId="77777777" w:rsidR="000C7781" w:rsidRPr="00894D86" w:rsidRDefault="009F4BD8" w:rsidP="003E317E">
      <w:pPr>
        <w:pStyle w:val="ListParagraph"/>
        <w:numPr>
          <w:ilvl w:val="2"/>
          <w:numId w:val="3"/>
        </w:numPr>
        <w:tabs>
          <w:tab w:val="left" w:pos="720"/>
          <w:tab w:val="left" w:pos="1440"/>
          <w:tab w:val="left" w:pos="2160"/>
          <w:tab w:val="left" w:pos="2880"/>
          <w:tab w:val="left" w:pos="3600"/>
          <w:tab w:val="left" w:pos="4320"/>
        </w:tabs>
        <w:spacing w:after="120"/>
        <w:ind w:hanging="732"/>
        <w:jc w:val="both"/>
      </w:pPr>
      <w:r w:rsidRPr="00894D86">
        <w:rPr>
          <w:color w:val="221F1F"/>
        </w:rPr>
        <w:t>Provisions of Division 1 to apply to this</w:t>
      </w:r>
      <w:r w:rsidRPr="00894D86">
        <w:rPr>
          <w:color w:val="221F1F"/>
          <w:spacing w:val="-33"/>
        </w:rPr>
        <w:t xml:space="preserve"> </w:t>
      </w:r>
      <w:r w:rsidRPr="00894D86">
        <w:rPr>
          <w:color w:val="221F1F"/>
        </w:rPr>
        <w:t>section.</w:t>
      </w:r>
    </w:p>
    <w:p w14:paraId="3BC62BB9" w14:textId="77777777" w:rsidR="000C7781" w:rsidRPr="00894D86" w:rsidRDefault="009F4BD8" w:rsidP="003E317E">
      <w:pPr>
        <w:pStyle w:val="ListParagraph"/>
        <w:numPr>
          <w:ilvl w:val="1"/>
          <w:numId w:val="3"/>
        </w:numPr>
        <w:tabs>
          <w:tab w:val="left" w:pos="720"/>
          <w:tab w:val="left" w:pos="1440"/>
          <w:tab w:val="left" w:pos="2160"/>
          <w:tab w:val="left" w:pos="2880"/>
          <w:tab w:val="left" w:pos="3600"/>
          <w:tab w:val="left" w:pos="4320"/>
        </w:tabs>
        <w:spacing w:after="120"/>
        <w:jc w:val="both"/>
      </w:pPr>
      <w:r w:rsidRPr="00894D86">
        <w:rPr>
          <w:color w:val="221F1F"/>
        </w:rPr>
        <w:t>UNIT PRICE - MEASUREMENT AND</w:t>
      </w:r>
      <w:r w:rsidRPr="00894D86">
        <w:rPr>
          <w:color w:val="221F1F"/>
          <w:spacing w:val="-20"/>
        </w:rPr>
        <w:t xml:space="preserve"> </w:t>
      </w:r>
      <w:r w:rsidRPr="00894D86">
        <w:rPr>
          <w:color w:val="221F1F"/>
        </w:rPr>
        <w:t>PAYMENT</w:t>
      </w:r>
    </w:p>
    <w:p w14:paraId="3C883259" w14:textId="77777777" w:rsidR="000C7781" w:rsidRPr="00894D86" w:rsidRDefault="009F4BD8" w:rsidP="003E317E">
      <w:pPr>
        <w:pStyle w:val="ListParagraph"/>
        <w:numPr>
          <w:ilvl w:val="2"/>
          <w:numId w:val="3"/>
        </w:numPr>
        <w:tabs>
          <w:tab w:val="left" w:pos="720"/>
          <w:tab w:val="left" w:pos="1440"/>
          <w:tab w:val="left" w:pos="2160"/>
          <w:tab w:val="left" w:pos="2880"/>
          <w:tab w:val="left" w:pos="3600"/>
          <w:tab w:val="left" w:pos="4320"/>
        </w:tabs>
        <w:spacing w:after="120"/>
        <w:jc w:val="both"/>
      </w:pPr>
      <w:r w:rsidRPr="00894D86">
        <w:rPr>
          <w:color w:val="221F1F"/>
        </w:rPr>
        <w:t>Pipe and</w:t>
      </w:r>
      <w:r w:rsidRPr="00894D86">
        <w:rPr>
          <w:color w:val="221F1F"/>
          <w:spacing w:val="-7"/>
        </w:rPr>
        <w:t xml:space="preserve"> </w:t>
      </w:r>
      <w:r w:rsidRPr="00894D86">
        <w:rPr>
          <w:color w:val="221F1F"/>
        </w:rPr>
        <w:t>Fittings:</w:t>
      </w:r>
    </w:p>
    <w:p w14:paraId="50004783" w14:textId="77777777" w:rsidR="000C7781" w:rsidRPr="00894D86" w:rsidRDefault="009F4BD8" w:rsidP="003E317E">
      <w:pPr>
        <w:pStyle w:val="ListParagraph"/>
        <w:numPr>
          <w:ilvl w:val="3"/>
          <w:numId w:val="3"/>
        </w:numPr>
        <w:tabs>
          <w:tab w:val="left" w:pos="720"/>
          <w:tab w:val="left" w:pos="1440"/>
          <w:tab w:val="left" w:pos="2160"/>
          <w:tab w:val="left" w:pos="2880"/>
          <w:tab w:val="left" w:pos="3600"/>
          <w:tab w:val="left" w:pos="4320"/>
        </w:tabs>
        <w:spacing w:after="120"/>
        <w:jc w:val="both"/>
      </w:pPr>
      <w:r w:rsidRPr="00894D86">
        <w:rPr>
          <w:color w:val="221F1F"/>
        </w:rPr>
        <w:t>Basis of Measurement: By the linear foot. Basis of Payment: Includes hand trimming excavation, pipe and fittings, bedding, concrete thrust restraints, laterals to five (5) feet away from buildings, and connection to municipal utility water</w:t>
      </w:r>
      <w:r w:rsidRPr="00894D86">
        <w:rPr>
          <w:color w:val="221F1F"/>
          <w:spacing w:val="-17"/>
        </w:rPr>
        <w:t xml:space="preserve"> </w:t>
      </w:r>
      <w:r w:rsidRPr="00894D86">
        <w:rPr>
          <w:color w:val="221F1F"/>
        </w:rPr>
        <w:t>source.</w:t>
      </w:r>
    </w:p>
    <w:p w14:paraId="4904D6A5" w14:textId="77777777" w:rsidR="000C7781" w:rsidRPr="00894D86" w:rsidRDefault="009F4BD8" w:rsidP="003E317E">
      <w:pPr>
        <w:pStyle w:val="ListParagraph"/>
        <w:numPr>
          <w:ilvl w:val="2"/>
          <w:numId w:val="3"/>
        </w:numPr>
        <w:tabs>
          <w:tab w:val="left" w:pos="720"/>
          <w:tab w:val="left" w:pos="1440"/>
          <w:tab w:val="left" w:pos="2160"/>
          <w:tab w:val="left" w:pos="2880"/>
          <w:tab w:val="left" w:pos="3600"/>
          <w:tab w:val="left" w:pos="4320"/>
        </w:tabs>
        <w:spacing w:after="120"/>
        <w:jc w:val="both"/>
      </w:pPr>
      <w:r w:rsidRPr="00894D86">
        <w:rPr>
          <w:color w:val="221F1F"/>
        </w:rPr>
        <w:t>Valves:</w:t>
      </w:r>
    </w:p>
    <w:p w14:paraId="59AB5BF8" w14:textId="77777777" w:rsidR="000C7781" w:rsidRPr="00894D86" w:rsidRDefault="009F4BD8" w:rsidP="003E317E">
      <w:pPr>
        <w:pStyle w:val="ListParagraph"/>
        <w:numPr>
          <w:ilvl w:val="3"/>
          <w:numId w:val="3"/>
        </w:numPr>
        <w:tabs>
          <w:tab w:val="left" w:pos="720"/>
          <w:tab w:val="left" w:pos="1440"/>
          <w:tab w:val="left" w:pos="2160"/>
          <w:tab w:val="left" w:pos="2880"/>
          <w:tab w:val="left" w:pos="3600"/>
          <w:tab w:val="left" w:pos="4320"/>
        </w:tabs>
        <w:spacing w:after="120"/>
        <w:jc w:val="both"/>
      </w:pPr>
      <w:r w:rsidRPr="00894D86">
        <w:rPr>
          <w:color w:val="221F1F"/>
        </w:rPr>
        <w:t>Basis of Measurement: By the</w:t>
      </w:r>
      <w:r w:rsidRPr="00894D86">
        <w:rPr>
          <w:color w:val="221F1F"/>
          <w:spacing w:val="-24"/>
        </w:rPr>
        <w:t xml:space="preserve"> </w:t>
      </w:r>
      <w:r w:rsidRPr="00894D86">
        <w:rPr>
          <w:color w:val="221F1F"/>
        </w:rPr>
        <w:t>unit.</w:t>
      </w:r>
    </w:p>
    <w:p w14:paraId="1DF425BE" w14:textId="77777777" w:rsidR="000C7781" w:rsidRPr="00894D86" w:rsidRDefault="009F4BD8" w:rsidP="003E317E">
      <w:pPr>
        <w:pStyle w:val="ListParagraph"/>
        <w:numPr>
          <w:ilvl w:val="3"/>
          <w:numId w:val="3"/>
        </w:numPr>
        <w:tabs>
          <w:tab w:val="left" w:pos="720"/>
          <w:tab w:val="left" w:pos="1440"/>
          <w:tab w:val="left" w:pos="2160"/>
          <w:tab w:val="left" w:pos="2880"/>
          <w:tab w:val="left" w:pos="3600"/>
          <w:tab w:val="left" w:pos="4320"/>
        </w:tabs>
        <w:spacing w:after="120"/>
        <w:jc w:val="both"/>
      </w:pPr>
      <w:r w:rsidRPr="00894D86">
        <w:rPr>
          <w:color w:val="221F1F"/>
        </w:rPr>
        <w:t>Basis of Payment: Includes valve, fittings and accessories and thrust blocks.</w:t>
      </w:r>
    </w:p>
    <w:p w14:paraId="76CCB014" w14:textId="77777777" w:rsidR="000C7781" w:rsidRPr="00894D86" w:rsidRDefault="009F4BD8" w:rsidP="003E317E">
      <w:pPr>
        <w:pStyle w:val="ListParagraph"/>
        <w:numPr>
          <w:ilvl w:val="2"/>
          <w:numId w:val="3"/>
        </w:numPr>
        <w:tabs>
          <w:tab w:val="left" w:pos="720"/>
          <w:tab w:val="left" w:pos="1440"/>
          <w:tab w:val="left" w:pos="2160"/>
          <w:tab w:val="left" w:pos="2880"/>
          <w:tab w:val="left" w:pos="3600"/>
          <w:tab w:val="left" w:pos="4320"/>
        </w:tabs>
        <w:spacing w:after="120"/>
        <w:jc w:val="both"/>
      </w:pPr>
      <w:r w:rsidRPr="00894D86">
        <w:rPr>
          <w:color w:val="221F1F"/>
        </w:rPr>
        <w:t>Backflow</w:t>
      </w:r>
      <w:r w:rsidRPr="00894D86">
        <w:rPr>
          <w:color w:val="221F1F"/>
          <w:spacing w:val="-8"/>
        </w:rPr>
        <w:t xml:space="preserve"> </w:t>
      </w:r>
      <w:r w:rsidRPr="00894D86">
        <w:rPr>
          <w:color w:val="221F1F"/>
        </w:rPr>
        <w:t>Preventers:</w:t>
      </w:r>
    </w:p>
    <w:p w14:paraId="258BF52A" w14:textId="77777777" w:rsidR="000C7781" w:rsidRPr="00894D86" w:rsidRDefault="009F4BD8" w:rsidP="003E317E">
      <w:pPr>
        <w:pStyle w:val="ListParagraph"/>
        <w:numPr>
          <w:ilvl w:val="3"/>
          <w:numId w:val="3"/>
        </w:numPr>
        <w:tabs>
          <w:tab w:val="left" w:pos="720"/>
          <w:tab w:val="left" w:pos="1440"/>
          <w:tab w:val="left" w:pos="2160"/>
          <w:tab w:val="left" w:pos="2880"/>
          <w:tab w:val="left" w:pos="3600"/>
          <w:tab w:val="left" w:pos="4320"/>
        </w:tabs>
        <w:spacing w:after="120"/>
        <w:jc w:val="both"/>
      </w:pPr>
      <w:r w:rsidRPr="00894D86">
        <w:rPr>
          <w:color w:val="221F1F"/>
        </w:rPr>
        <w:t>Basis of Measurement: By the</w:t>
      </w:r>
      <w:r w:rsidRPr="00894D86">
        <w:rPr>
          <w:color w:val="221F1F"/>
          <w:spacing w:val="-24"/>
        </w:rPr>
        <w:t xml:space="preserve"> </w:t>
      </w:r>
      <w:r w:rsidRPr="00894D86">
        <w:rPr>
          <w:color w:val="221F1F"/>
        </w:rPr>
        <w:t>unit.</w:t>
      </w:r>
    </w:p>
    <w:p w14:paraId="05491684" w14:textId="22886EE1" w:rsidR="000C7781" w:rsidRPr="00894D86" w:rsidRDefault="009F4BD8" w:rsidP="003E317E">
      <w:pPr>
        <w:pStyle w:val="ListParagraph"/>
        <w:numPr>
          <w:ilvl w:val="3"/>
          <w:numId w:val="3"/>
        </w:numPr>
        <w:tabs>
          <w:tab w:val="left" w:pos="720"/>
          <w:tab w:val="left" w:pos="1440"/>
          <w:tab w:val="left" w:pos="2160"/>
          <w:tab w:val="left" w:pos="2880"/>
          <w:tab w:val="left" w:pos="3600"/>
          <w:tab w:val="left" w:pos="4320"/>
        </w:tabs>
        <w:spacing w:after="120"/>
        <w:jc w:val="both"/>
      </w:pPr>
      <w:r w:rsidRPr="00894D86">
        <w:rPr>
          <w:color w:val="221F1F"/>
        </w:rPr>
        <w:t>Basis of Payment:  Includes backflow preventer,</w:t>
      </w:r>
      <w:r w:rsidR="00F16F71">
        <w:rPr>
          <w:color w:val="221F1F"/>
        </w:rPr>
        <w:t xml:space="preserve"> </w:t>
      </w:r>
      <w:proofErr w:type="gramStart"/>
      <w:r w:rsidRPr="00894D86">
        <w:rPr>
          <w:color w:val="221F1F"/>
        </w:rPr>
        <w:t>fittings</w:t>
      </w:r>
      <w:proofErr w:type="gramEnd"/>
      <w:r w:rsidRPr="00894D86">
        <w:rPr>
          <w:color w:val="221F1F"/>
        </w:rPr>
        <w:t xml:space="preserve"> and accessories.</w:t>
      </w:r>
    </w:p>
    <w:p w14:paraId="4DD4E23F" w14:textId="77777777" w:rsidR="000C7781" w:rsidRPr="00894D86" w:rsidRDefault="009F4BD8" w:rsidP="003E317E">
      <w:pPr>
        <w:pStyle w:val="ListParagraph"/>
        <w:numPr>
          <w:ilvl w:val="1"/>
          <w:numId w:val="3"/>
        </w:numPr>
        <w:tabs>
          <w:tab w:val="left" w:pos="720"/>
          <w:tab w:val="left" w:pos="1440"/>
          <w:tab w:val="left" w:pos="2160"/>
          <w:tab w:val="left" w:pos="2880"/>
          <w:tab w:val="left" w:pos="3600"/>
          <w:tab w:val="left" w:pos="4320"/>
        </w:tabs>
        <w:spacing w:after="120"/>
        <w:jc w:val="both"/>
      </w:pPr>
      <w:r w:rsidRPr="00894D86">
        <w:rPr>
          <w:color w:val="221F1F"/>
        </w:rPr>
        <w:t>REFERENCES</w:t>
      </w:r>
    </w:p>
    <w:p w14:paraId="7AF857E9" w14:textId="77777777" w:rsidR="000C7781" w:rsidRPr="00894D86" w:rsidRDefault="009F4BD8" w:rsidP="003E317E">
      <w:pPr>
        <w:pStyle w:val="ListParagraph"/>
        <w:numPr>
          <w:ilvl w:val="2"/>
          <w:numId w:val="3"/>
        </w:numPr>
        <w:tabs>
          <w:tab w:val="left" w:pos="720"/>
          <w:tab w:val="left" w:pos="1440"/>
          <w:tab w:val="left" w:pos="2160"/>
          <w:tab w:val="left" w:pos="2880"/>
          <w:tab w:val="left" w:pos="3600"/>
          <w:tab w:val="left" w:pos="4320"/>
        </w:tabs>
        <w:spacing w:after="120"/>
        <w:jc w:val="both"/>
      </w:pPr>
      <w:r w:rsidRPr="00894D86">
        <w:rPr>
          <w:color w:val="221F1F"/>
        </w:rPr>
        <w:t>[Water District] Design and Construction</w:t>
      </w:r>
      <w:r w:rsidRPr="00894D86">
        <w:rPr>
          <w:color w:val="221F1F"/>
          <w:spacing w:val="-32"/>
        </w:rPr>
        <w:t xml:space="preserve"> </w:t>
      </w:r>
      <w:r w:rsidRPr="00894D86">
        <w:rPr>
          <w:color w:val="221F1F"/>
        </w:rPr>
        <w:t>Manual.</w:t>
      </w:r>
    </w:p>
    <w:p w14:paraId="64F639AF" w14:textId="77777777" w:rsidR="000C7781" w:rsidRPr="00894D86" w:rsidRDefault="009F4BD8" w:rsidP="003E317E">
      <w:pPr>
        <w:pStyle w:val="ListParagraph"/>
        <w:numPr>
          <w:ilvl w:val="2"/>
          <w:numId w:val="3"/>
        </w:numPr>
        <w:tabs>
          <w:tab w:val="left" w:pos="720"/>
          <w:tab w:val="left" w:pos="1440"/>
          <w:tab w:val="left" w:pos="2160"/>
          <w:tab w:val="left" w:pos="2880"/>
          <w:tab w:val="left" w:pos="3600"/>
          <w:tab w:val="left" w:pos="4320"/>
        </w:tabs>
        <w:spacing w:after="120"/>
        <w:jc w:val="both"/>
      </w:pPr>
      <w:r w:rsidRPr="00894D86">
        <w:rPr>
          <w:color w:val="221F1F"/>
        </w:rPr>
        <w:t>American Association of State Highway and Transportation</w:t>
      </w:r>
      <w:r w:rsidRPr="00894D86">
        <w:rPr>
          <w:color w:val="221F1F"/>
          <w:spacing w:val="-38"/>
        </w:rPr>
        <w:t xml:space="preserve"> </w:t>
      </w:r>
      <w:r w:rsidRPr="00894D86">
        <w:rPr>
          <w:color w:val="221F1F"/>
        </w:rPr>
        <w:t>Officials:</w:t>
      </w:r>
    </w:p>
    <w:p w14:paraId="550FD06E" w14:textId="77777777" w:rsidR="000C7781" w:rsidRPr="00894D86" w:rsidRDefault="009F4BD8" w:rsidP="003E317E">
      <w:pPr>
        <w:pStyle w:val="ListParagraph"/>
        <w:numPr>
          <w:ilvl w:val="3"/>
          <w:numId w:val="3"/>
        </w:numPr>
        <w:tabs>
          <w:tab w:val="left" w:pos="720"/>
          <w:tab w:val="left" w:pos="1440"/>
          <w:tab w:val="left" w:pos="2160"/>
          <w:tab w:val="left" w:pos="2880"/>
          <w:tab w:val="left" w:pos="3600"/>
          <w:tab w:val="left" w:pos="4320"/>
        </w:tabs>
        <w:spacing w:after="120"/>
        <w:jc w:val="both"/>
      </w:pPr>
      <w:r w:rsidRPr="00894D86">
        <w:rPr>
          <w:color w:val="221F1F"/>
        </w:rPr>
        <w:t>AASHTO T180 - Standard Specification for Moisture-Density Relations of</w:t>
      </w:r>
      <w:r w:rsidRPr="00894D86">
        <w:rPr>
          <w:color w:val="221F1F"/>
          <w:spacing w:val="-3"/>
        </w:rPr>
        <w:t xml:space="preserve"> </w:t>
      </w:r>
      <w:r w:rsidRPr="00894D86">
        <w:rPr>
          <w:color w:val="221F1F"/>
        </w:rPr>
        <w:t>Soils</w:t>
      </w:r>
      <w:r w:rsidRPr="00894D86">
        <w:rPr>
          <w:color w:val="221F1F"/>
          <w:spacing w:val="-2"/>
        </w:rPr>
        <w:t xml:space="preserve"> </w:t>
      </w:r>
      <w:r w:rsidRPr="00894D86">
        <w:rPr>
          <w:color w:val="221F1F"/>
        </w:rPr>
        <w:t>Using</w:t>
      </w:r>
      <w:r w:rsidRPr="00894D86">
        <w:rPr>
          <w:color w:val="221F1F"/>
          <w:spacing w:val="-2"/>
        </w:rPr>
        <w:t xml:space="preserve"> </w:t>
      </w:r>
      <w:r w:rsidRPr="00894D86">
        <w:rPr>
          <w:color w:val="221F1F"/>
        </w:rPr>
        <w:t>a</w:t>
      </w:r>
      <w:r w:rsidRPr="00894D86">
        <w:rPr>
          <w:color w:val="221F1F"/>
          <w:spacing w:val="-2"/>
        </w:rPr>
        <w:t xml:space="preserve"> </w:t>
      </w:r>
      <w:r w:rsidRPr="00894D86">
        <w:rPr>
          <w:color w:val="221F1F"/>
        </w:rPr>
        <w:t>4.54-kg</w:t>
      </w:r>
      <w:r w:rsidRPr="00894D86">
        <w:rPr>
          <w:color w:val="221F1F"/>
          <w:spacing w:val="-4"/>
        </w:rPr>
        <w:t xml:space="preserve"> </w:t>
      </w:r>
      <w:r w:rsidRPr="00894D86">
        <w:rPr>
          <w:color w:val="221F1F"/>
        </w:rPr>
        <w:t>(10-lb)</w:t>
      </w:r>
      <w:r w:rsidRPr="00894D86">
        <w:rPr>
          <w:color w:val="221F1F"/>
          <w:spacing w:val="-4"/>
        </w:rPr>
        <w:t xml:space="preserve"> </w:t>
      </w:r>
      <w:r w:rsidRPr="00894D86">
        <w:rPr>
          <w:color w:val="221F1F"/>
        </w:rPr>
        <w:t>Rammer</w:t>
      </w:r>
      <w:r w:rsidRPr="00894D86">
        <w:rPr>
          <w:color w:val="221F1F"/>
          <w:spacing w:val="-2"/>
        </w:rPr>
        <w:t xml:space="preserve"> </w:t>
      </w:r>
      <w:r w:rsidRPr="00894D86">
        <w:rPr>
          <w:color w:val="221F1F"/>
        </w:rPr>
        <w:t>and</w:t>
      </w:r>
      <w:r w:rsidRPr="00894D86">
        <w:rPr>
          <w:color w:val="221F1F"/>
          <w:spacing w:val="-2"/>
        </w:rPr>
        <w:t xml:space="preserve"> </w:t>
      </w:r>
      <w:r w:rsidRPr="00894D86">
        <w:rPr>
          <w:color w:val="221F1F"/>
        </w:rPr>
        <w:t>a</w:t>
      </w:r>
      <w:r w:rsidRPr="00894D86">
        <w:rPr>
          <w:color w:val="221F1F"/>
          <w:spacing w:val="-7"/>
        </w:rPr>
        <w:t xml:space="preserve"> </w:t>
      </w:r>
      <w:r w:rsidRPr="00894D86">
        <w:rPr>
          <w:color w:val="221F1F"/>
        </w:rPr>
        <w:t>457-mm</w:t>
      </w:r>
      <w:r w:rsidRPr="00894D86">
        <w:rPr>
          <w:color w:val="221F1F"/>
          <w:spacing w:val="-3"/>
        </w:rPr>
        <w:t xml:space="preserve"> </w:t>
      </w:r>
      <w:r w:rsidRPr="00894D86">
        <w:rPr>
          <w:color w:val="221F1F"/>
        </w:rPr>
        <w:t>(18-in.)</w:t>
      </w:r>
      <w:r w:rsidRPr="00894D86">
        <w:rPr>
          <w:color w:val="221F1F"/>
          <w:spacing w:val="-24"/>
        </w:rPr>
        <w:t xml:space="preserve"> </w:t>
      </w:r>
      <w:r w:rsidRPr="00894D86">
        <w:rPr>
          <w:color w:val="221F1F"/>
        </w:rPr>
        <w:t>Drop.</w:t>
      </w:r>
    </w:p>
    <w:p w14:paraId="76B36C66" w14:textId="77777777" w:rsidR="000C7781" w:rsidRPr="00894D86" w:rsidRDefault="009F4BD8" w:rsidP="003E317E">
      <w:pPr>
        <w:pStyle w:val="ListParagraph"/>
        <w:numPr>
          <w:ilvl w:val="2"/>
          <w:numId w:val="3"/>
        </w:numPr>
        <w:tabs>
          <w:tab w:val="left" w:pos="720"/>
          <w:tab w:val="left" w:pos="1440"/>
          <w:tab w:val="left" w:pos="2160"/>
          <w:tab w:val="left" w:pos="2880"/>
          <w:tab w:val="left" w:pos="3600"/>
          <w:tab w:val="left" w:pos="4320"/>
        </w:tabs>
        <w:spacing w:after="120"/>
        <w:jc w:val="both"/>
      </w:pPr>
      <w:r w:rsidRPr="00894D86">
        <w:rPr>
          <w:color w:val="221F1F"/>
        </w:rPr>
        <w:t>American Society of Mechanical</w:t>
      </w:r>
      <w:r w:rsidRPr="00894D86">
        <w:rPr>
          <w:color w:val="221F1F"/>
          <w:spacing w:val="-23"/>
        </w:rPr>
        <w:t xml:space="preserve"> </w:t>
      </w:r>
      <w:r w:rsidRPr="00894D86">
        <w:rPr>
          <w:color w:val="221F1F"/>
        </w:rPr>
        <w:t>Engineers:</w:t>
      </w:r>
    </w:p>
    <w:p w14:paraId="5C527B5D" w14:textId="77777777" w:rsidR="000C7781" w:rsidRPr="00894D86" w:rsidRDefault="009F4BD8" w:rsidP="003E317E">
      <w:pPr>
        <w:pStyle w:val="ListParagraph"/>
        <w:numPr>
          <w:ilvl w:val="3"/>
          <w:numId w:val="3"/>
        </w:numPr>
        <w:tabs>
          <w:tab w:val="left" w:pos="720"/>
          <w:tab w:val="left" w:pos="1440"/>
          <w:tab w:val="left" w:pos="2160"/>
          <w:tab w:val="left" w:pos="2880"/>
          <w:tab w:val="left" w:pos="3600"/>
          <w:tab w:val="left" w:pos="4320"/>
        </w:tabs>
        <w:spacing w:after="120"/>
        <w:jc w:val="both"/>
      </w:pPr>
      <w:r w:rsidRPr="00894D86">
        <w:rPr>
          <w:color w:val="221F1F"/>
        </w:rPr>
        <w:t>ASME B16.18 - Cast Copper Alloy Solder Joint Pressure</w:t>
      </w:r>
      <w:r w:rsidRPr="00894D86">
        <w:rPr>
          <w:color w:val="221F1F"/>
          <w:spacing w:val="-45"/>
        </w:rPr>
        <w:t xml:space="preserve"> </w:t>
      </w:r>
      <w:r w:rsidRPr="00894D86">
        <w:rPr>
          <w:color w:val="221F1F"/>
        </w:rPr>
        <w:t>Fittings.</w:t>
      </w:r>
    </w:p>
    <w:p w14:paraId="635397CB" w14:textId="77777777" w:rsidR="000C7781" w:rsidRPr="00894D86" w:rsidRDefault="009F4BD8" w:rsidP="003E317E">
      <w:pPr>
        <w:pStyle w:val="ListParagraph"/>
        <w:numPr>
          <w:ilvl w:val="3"/>
          <w:numId w:val="3"/>
        </w:numPr>
        <w:tabs>
          <w:tab w:val="left" w:pos="720"/>
          <w:tab w:val="left" w:pos="1440"/>
          <w:tab w:val="left" w:pos="2160"/>
          <w:tab w:val="left" w:pos="2880"/>
          <w:tab w:val="left" w:pos="3600"/>
          <w:tab w:val="left" w:pos="4320"/>
        </w:tabs>
        <w:spacing w:after="120"/>
        <w:jc w:val="both"/>
      </w:pPr>
      <w:r w:rsidRPr="00894D86">
        <w:rPr>
          <w:color w:val="221F1F"/>
        </w:rPr>
        <w:t>ASME B16.22 - Wrought Copper and Copper Alloy Solder Joint Pressure</w:t>
      </w:r>
      <w:r w:rsidRPr="00894D86">
        <w:rPr>
          <w:color w:val="221F1F"/>
          <w:spacing w:val="1"/>
        </w:rPr>
        <w:t xml:space="preserve"> </w:t>
      </w:r>
      <w:r w:rsidRPr="00894D86">
        <w:rPr>
          <w:color w:val="221F1F"/>
        </w:rPr>
        <w:t>Fittings.</w:t>
      </w:r>
    </w:p>
    <w:p w14:paraId="44387504" w14:textId="77777777" w:rsidR="000C7781" w:rsidRPr="00894D86" w:rsidRDefault="009F4BD8" w:rsidP="003E317E">
      <w:pPr>
        <w:pStyle w:val="ListParagraph"/>
        <w:numPr>
          <w:ilvl w:val="2"/>
          <w:numId w:val="3"/>
        </w:numPr>
        <w:tabs>
          <w:tab w:val="left" w:pos="720"/>
          <w:tab w:val="left" w:pos="1440"/>
          <w:tab w:val="left" w:pos="2160"/>
          <w:tab w:val="left" w:pos="2880"/>
          <w:tab w:val="left" w:pos="3600"/>
          <w:tab w:val="left" w:pos="4320"/>
        </w:tabs>
        <w:spacing w:after="120"/>
        <w:jc w:val="both"/>
      </w:pPr>
      <w:r w:rsidRPr="00894D86">
        <w:rPr>
          <w:color w:val="221F1F"/>
        </w:rPr>
        <w:lastRenderedPageBreak/>
        <w:t>American Society of Sanitary</w:t>
      </w:r>
      <w:r w:rsidRPr="00894D86">
        <w:rPr>
          <w:color w:val="221F1F"/>
          <w:spacing w:val="-16"/>
        </w:rPr>
        <w:t xml:space="preserve"> </w:t>
      </w:r>
      <w:r w:rsidRPr="00894D86">
        <w:rPr>
          <w:color w:val="221F1F"/>
        </w:rPr>
        <w:t>Engineering:</w:t>
      </w:r>
    </w:p>
    <w:p w14:paraId="5DD41046" w14:textId="7BDB1FBF" w:rsidR="000C7781" w:rsidRPr="00894D86" w:rsidRDefault="009F4BD8" w:rsidP="003E317E">
      <w:pPr>
        <w:pStyle w:val="ListParagraph"/>
        <w:numPr>
          <w:ilvl w:val="3"/>
          <w:numId w:val="3"/>
        </w:numPr>
        <w:tabs>
          <w:tab w:val="left" w:pos="720"/>
          <w:tab w:val="left" w:pos="1440"/>
          <w:tab w:val="left" w:pos="2160"/>
          <w:tab w:val="left" w:pos="2880"/>
          <w:tab w:val="left" w:pos="3600"/>
          <w:tab w:val="left" w:pos="4320"/>
        </w:tabs>
        <w:spacing w:after="120"/>
        <w:jc w:val="both"/>
      </w:pPr>
      <w:r w:rsidRPr="00F16F71">
        <w:rPr>
          <w:color w:val="221F1F"/>
        </w:rPr>
        <w:t>ASSE</w:t>
      </w:r>
      <w:r w:rsidRPr="00F16F71">
        <w:rPr>
          <w:color w:val="221F1F"/>
          <w:spacing w:val="26"/>
        </w:rPr>
        <w:t xml:space="preserve"> </w:t>
      </w:r>
      <w:r w:rsidRPr="00F16F71">
        <w:rPr>
          <w:color w:val="221F1F"/>
        </w:rPr>
        <w:t>1012 - Backflow Preventer with Intermediate Atmospheric</w:t>
      </w:r>
      <w:bookmarkStart w:id="1" w:name="SPC_V2_1122"/>
      <w:bookmarkEnd w:id="1"/>
      <w:r w:rsidR="00F16F71">
        <w:rPr>
          <w:color w:val="221F1F"/>
        </w:rPr>
        <w:t xml:space="preserve"> </w:t>
      </w:r>
      <w:r w:rsidRPr="00F16F71">
        <w:rPr>
          <w:color w:val="221F1F"/>
        </w:rPr>
        <w:t>Vent.</w:t>
      </w:r>
    </w:p>
    <w:p w14:paraId="2B813249" w14:textId="77777777" w:rsidR="000C7781" w:rsidRPr="00894D86" w:rsidRDefault="009F4BD8" w:rsidP="003E317E">
      <w:pPr>
        <w:pStyle w:val="ListParagraph"/>
        <w:numPr>
          <w:ilvl w:val="3"/>
          <w:numId w:val="3"/>
        </w:numPr>
        <w:tabs>
          <w:tab w:val="left" w:pos="720"/>
          <w:tab w:val="left" w:pos="1440"/>
          <w:tab w:val="left" w:pos="2160"/>
          <w:tab w:val="left" w:pos="2880"/>
          <w:tab w:val="left" w:pos="3600"/>
          <w:tab w:val="left" w:pos="4320"/>
        </w:tabs>
        <w:spacing w:after="120"/>
        <w:jc w:val="both"/>
      </w:pPr>
      <w:r w:rsidRPr="00894D86">
        <w:rPr>
          <w:color w:val="221F1F"/>
        </w:rPr>
        <w:t xml:space="preserve">ASSE 1013 - Reduced Pressure </w:t>
      </w:r>
      <w:proofErr w:type="gramStart"/>
      <w:r w:rsidRPr="00894D86">
        <w:rPr>
          <w:color w:val="221F1F"/>
          <w:spacing w:val="-3"/>
        </w:rPr>
        <w:t>Principle</w:t>
      </w:r>
      <w:proofErr w:type="gramEnd"/>
      <w:r w:rsidRPr="00894D86">
        <w:rPr>
          <w:color w:val="221F1F"/>
          <w:spacing w:val="-3"/>
        </w:rPr>
        <w:t xml:space="preserve"> </w:t>
      </w:r>
      <w:r w:rsidRPr="00894D86">
        <w:rPr>
          <w:color w:val="221F1F"/>
        </w:rPr>
        <w:t>Backflow</w:t>
      </w:r>
      <w:r w:rsidRPr="00894D86">
        <w:rPr>
          <w:color w:val="221F1F"/>
          <w:spacing w:val="-19"/>
        </w:rPr>
        <w:t xml:space="preserve"> </w:t>
      </w:r>
      <w:r w:rsidRPr="00894D86">
        <w:rPr>
          <w:color w:val="221F1F"/>
        </w:rPr>
        <w:t>Preventers.</w:t>
      </w:r>
    </w:p>
    <w:p w14:paraId="502420FA" w14:textId="77777777" w:rsidR="000C7781" w:rsidRPr="00894D86" w:rsidRDefault="009F4BD8" w:rsidP="003E317E">
      <w:pPr>
        <w:pStyle w:val="ListParagraph"/>
        <w:numPr>
          <w:ilvl w:val="2"/>
          <w:numId w:val="3"/>
        </w:numPr>
        <w:tabs>
          <w:tab w:val="left" w:pos="720"/>
          <w:tab w:val="left" w:pos="1440"/>
          <w:tab w:val="left" w:pos="2160"/>
          <w:tab w:val="left" w:pos="2880"/>
          <w:tab w:val="left" w:pos="3600"/>
          <w:tab w:val="left" w:pos="4320"/>
        </w:tabs>
        <w:spacing w:after="120"/>
        <w:jc w:val="both"/>
      </w:pPr>
      <w:r w:rsidRPr="00894D86">
        <w:rPr>
          <w:color w:val="221F1F"/>
        </w:rPr>
        <w:t>ASTM</w:t>
      </w:r>
      <w:r w:rsidRPr="00894D86">
        <w:rPr>
          <w:color w:val="221F1F"/>
          <w:spacing w:val="-6"/>
        </w:rPr>
        <w:t xml:space="preserve"> </w:t>
      </w:r>
      <w:r w:rsidRPr="00894D86">
        <w:rPr>
          <w:color w:val="221F1F"/>
        </w:rPr>
        <w:t>International:</w:t>
      </w:r>
    </w:p>
    <w:p w14:paraId="1511F5C2" w14:textId="77777777" w:rsidR="000C7781" w:rsidRPr="00894D86" w:rsidRDefault="009F4BD8" w:rsidP="003E317E">
      <w:pPr>
        <w:pStyle w:val="ListParagraph"/>
        <w:numPr>
          <w:ilvl w:val="3"/>
          <w:numId w:val="3"/>
        </w:numPr>
        <w:tabs>
          <w:tab w:val="left" w:pos="720"/>
          <w:tab w:val="left" w:pos="1440"/>
          <w:tab w:val="left" w:pos="2160"/>
          <w:tab w:val="left" w:pos="2880"/>
          <w:tab w:val="left" w:pos="3600"/>
          <w:tab w:val="left" w:pos="4320"/>
        </w:tabs>
        <w:spacing w:after="120"/>
        <w:jc w:val="both"/>
      </w:pPr>
      <w:r w:rsidRPr="00894D86">
        <w:rPr>
          <w:color w:val="221F1F"/>
        </w:rPr>
        <w:t>ASTM B88 - Standard Specification for Seamless Copper Water Tube.</w:t>
      </w:r>
    </w:p>
    <w:p w14:paraId="6D0DCC45" w14:textId="77777777" w:rsidR="000C7781" w:rsidRPr="00894D86" w:rsidRDefault="009F4BD8" w:rsidP="003E317E">
      <w:pPr>
        <w:pStyle w:val="ListParagraph"/>
        <w:numPr>
          <w:ilvl w:val="3"/>
          <w:numId w:val="3"/>
        </w:numPr>
        <w:tabs>
          <w:tab w:val="left" w:pos="720"/>
          <w:tab w:val="left" w:pos="1440"/>
          <w:tab w:val="left" w:pos="2160"/>
          <w:tab w:val="left" w:pos="2880"/>
          <w:tab w:val="left" w:pos="3600"/>
          <w:tab w:val="left" w:pos="4320"/>
        </w:tabs>
        <w:spacing w:after="120"/>
        <w:jc w:val="both"/>
      </w:pPr>
      <w:r w:rsidRPr="00894D86">
        <w:rPr>
          <w:color w:val="221F1F"/>
        </w:rPr>
        <w:t>ASTM C858 - Standard Specification for Underground Precast Concrete Utility</w:t>
      </w:r>
      <w:r w:rsidRPr="00894D86">
        <w:rPr>
          <w:color w:val="221F1F"/>
          <w:spacing w:val="-1"/>
        </w:rPr>
        <w:t xml:space="preserve"> </w:t>
      </w:r>
      <w:r w:rsidRPr="00894D86">
        <w:rPr>
          <w:color w:val="221F1F"/>
        </w:rPr>
        <w:t>Structures.</w:t>
      </w:r>
    </w:p>
    <w:p w14:paraId="45626721" w14:textId="77777777" w:rsidR="000C7781" w:rsidRPr="00894D86" w:rsidRDefault="009F4BD8" w:rsidP="003E317E">
      <w:pPr>
        <w:pStyle w:val="ListParagraph"/>
        <w:numPr>
          <w:ilvl w:val="3"/>
          <w:numId w:val="3"/>
        </w:numPr>
        <w:tabs>
          <w:tab w:val="left" w:pos="720"/>
          <w:tab w:val="left" w:pos="1440"/>
          <w:tab w:val="left" w:pos="2160"/>
          <w:tab w:val="left" w:pos="2880"/>
          <w:tab w:val="left" w:pos="3600"/>
          <w:tab w:val="left" w:pos="4320"/>
        </w:tabs>
        <w:spacing w:after="120"/>
        <w:jc w:val="both"/>
      </w:pPr>
      <w:r w:rsidRPr="00894D86">
        <w:rPr>
          <w:color w:val="221F1F"/>
        </w:rPr>
        <w:t>ASTM D698 - Standard Test Method for Laboratory Compaction Characteristics of Soil Using Standard Effort (12,400 ft-</w:t>
      </w:r>
      <w:proofErr w:type="spellStart"/>
      <w:r w:rsidRPr="00894D86">
        <w:rPr>
          <w:color w:val="221F1F"/>
        </w:rPr>
        <w:t>lbf</w:t>
      </w:r>
      <w:proofErr w:type="spellEnd"/>
      <w:r w:rsidRPr="00894D86">
        <w:rPr>
          <w:color w:val="221F1F"/>
        </w:rPr>
        <w:t xml:space="preserve">/ft3 (600 </w:t>
      </w:r>
      <w:proofErr w:type="spellStart"/>
      <w:r w:rsidRPr="00894D86">
        <w:rPr>
          <w:color w:val="221F1F"/>
        </w:rPr>
        <w:t>kN</w:t>
      </w:r>
      <w:proofErr w:type="spellEnd"/>
      <w:r w:rsidRPr="00894D86">
        <w:rPr>
          <w:color w:val="221F1F"/>
        </w:rPr>
        <w:t>-m/m3)).</w:t>
      </w:r>
    </w:p>
    <w:p w14:paraId="6B1B44C3" w14:textId="77777777" w:rsidR="000C7781" w:rsidRPr="00894D86" w:rsidRDefault="009F4BD8" w:rsidP="003E317E">
      <w:pPr>
        <w:pStyle w:val="ListParagraph"/>
        <w:numPr>
          <w:ilvl w:val="3"/>
          <w:numId w:val="3"/>
        </w:numPr>
        <w:tabs>
          <w:tab w:val="left" w:pos="720"/>
          <w:tab w:val="left" w:pos="1440"/>
          <w:tab w:val="left" w:pos="2160"/>
          <w:tab w:val="left" w:pos="2880"/>
          <w:tab w:val="left" w:pos="3600"/>
          <w:tab w:val="left" w:pos="4320"/>
        </w:tabs>
        <w:spacing w:after="120"/>
        <w:jc w:val="both"/>
      </w:pPr>
      <w:r w:rsidRPr="00894D86">
        <w:rPr>
          <w:color w:val="221F1F"/>
        </w:rPr>
        <w:t>ASTM D1557 - Standard Test Method for Laboratory Compaction Characteristics of Soil Using Modified Effort (6,000 ft-</w:t>
      </w:r>
      <w:proofErr w:type="spellStart"/>
      <w:r w:rsidRPr="00894D86">
        <w:rPr>
          <w:color w:val="221F1F"/>
        </w:rPr>
        <w:t>lbf</w:t>
      </w:r>
      <w:proofErr w:type="spellEnd"/>
      <w:r w:rsidRPr="00894D86">
        <w:rPr>
          <w:color w:val="221F1F"/>
        </w:rPr>
        <w:t xml:space="preserve">/ft3 (2,700 </w:t>
      </w:r>
      <w:proofErr w:type="spellStart"/>
      <w:r w:rsidRPr="00894D86">
        <w:rPr>
          <w:color w:val="221F1F"/>
        </w:rPr>
        <w:t>kN</w:t>
      </w:r>
      <w:proofErr w:type="spellEnd"/>
      <w:r w:rsidRPr="00894D86">
        <w:rPr>
          <w:color w:val="221F1F"/>
        </w:rPr>
        <w:t>-m/m3)).</w:t>
      </w:r>
    </w:p>
    <w:p w14:paraId="1029DCA3" w14:textId="77777777" w:rsidR="000C7781" w:rsidRPr="00894D86" w:rsidRDefault="009F4BD8" w:rsidP="003E317E">
      <w:pPr>
        <w:pStyle w:val="ListParagraph"/>
        <w:numPr>
          <w:ilvl w:val="3"/>
          <w:numId w:val="3"/>
        </w:numPr>
        <w:tabs>
          <w:tab w:val="left" w:pos="720"/>
          <w:tab w:val="left" w:pos="1440"/>
          <w:tab w:val="left" w:pos="2160"/>
          <w:tab w:val="left" w:pos="2880"/>
          <w:tab w:val="left" w:pos="3600"/>
          <w:tab w:val="left" w:pos="4320"/>
        </w:tabs>
        <w:spacing w:after="120"/>
        <w:jc w:val="both"/>
      </w:pPr>
      <w:r w:rsidRPr="00894D86">
        <w:rPr>
          <w:color w:val="221F1F"/>
        </w:rPr>
        <w:t>ASTM D1785 - Standard Specification for Poly (Vinyl Chloride) (PVC) Plastic Pipe, Schedules 40, 80, and</w:t>
      </w:r>
      <w:r w:rsidRPr="00894D86">
        <w:rPr>
          <w:color w:val="221F1F"/>
          <w:spacing w:val="-22"/>
        </w:rPr>
        <w:t xml:space="preserve"> </w:t>
      </w:r>
      <w:r w:rsidRPr="00894D86">
        <w:rPr>
          <w:color w:val="221F1F"/>
        </w:rPr>
        <w:t>120.</w:t>
      </w:r>
    </w:p>
    <w:p w14:paraId="31020CFE" w14:textId="77777777" w:rsidR="000C7781" w:rsidRPr="00894D86" w:rsidRDefault="009F4BD8" w:rsidP="003E317E">
      <w:pPr>
        <w:pStyle w:val="ListParagraph"/>
        <w:numPr>
          <w:ilvl w:val="3"/>
          <w:numId w:val="3"/>
        </w:numPr>
        <w:tabs>
          <w:tab w:val="left" w:pos="720"/>
          <w:tab w:val="left" w:pos="1440"/>
          <w:tab w:val="left" w:pos="2160"/>
          <w:tab w:val="left" w:pos="2880"/>
          <w:tab w:val="left" w:pos="3600"/>
          <w:tab w:val="left" w:pos="4320"/>
        </w:tabs>
        <w:spacing w:after="120"/>
        <w:jc w:val="both"/>
      </w:pPr>
      <w:r w:rsidRPr="00894D86">
        <w:rPr>
          <w:color w:val="221F1F"/>
        </w:rPr>
        <w:t>ASTM D2241 - Standard Specification for Poly (Vinyl Chloride) (PVC) Pressure- Rated Pipe (SDR</w:t>
      </w:r>
      <w:r w:rsidRPr="00894D86">
        <w:rPr>
          <w:color w:val="221F1F"/>
          <w:spacing w:val="-13"/>
        </w:rPr>
        <w:t xml:space="preserve"> </w:t>
      </w:r>
      <w:r w:rsidRPr="00894D86">
        <w:rPr>
          <w:color w:val="221F1F"/>
        </w:rPr>
        <w:t>Series).</w:t>
      </w:r>
    </w:p>
    <w:p w14:paraId="36B93375" w14:textId="77777777" w:rsidR="000C7781" w:rsidRPr="00894D86" w:rsidRDefault="009F4BD8" w:rsidP="003E317E">
      <w:pPr>
        <w:pStyle w:val="ListParagraph"/>
        <w:numPr>
          <w:ilvl w:val="3"/>
          <w:numId w:val="3"/>
        </w:numPr>
        <w:tabs>
          <w:tab w:val="left" w:pos="720"/>
          <w:tab w:val="left" w:pos="1440"/>
          <w:tab w:val="left" w:pos="2160"/>
          <w:tab w:val="left" w:pos="2880"/>
          <w:tab w:val="left" w:pos="3600"/>
          <w:tab w:val="left" w:pos="4320"/>
        </w:tabs>
        <w:spacing w:after="120"/>
        <w:jc w:val="both"/>
      </w:pPr>
      <w:r w:rsidRPr="00894D86">
        <w:rPr>
          <w:color w:val="221F1F"/>
        </w:rPr>
        <w:t>ASTM D2466 - Standard Specification for Poly (Vinyl Chloride) (PVC) Plastic Pipe Fittings, Schedule</w:t>
      </w:r>
      <w:r w:rsidRPr="00894D86">
        <w:rPr>
          <w:color w:val="221F1F"/>
          <w:spacing w:val="-18"/>
        </w:rPr>
        <w:t xml:space="preserve"> </w:t>
      </w:r>
      <w:r w:rsidRPr="00894D86">
        <w:rPr>
          <w:color w:val="221F1F"/>
        </w:rPr>
        <w:t>40.</w:t>
      </w:r>
    </w:p>
    <w:p w14:paraId="79F7D868" w14:textId="77777777" w:rsidR="000C7781" w:rsidRPr="00894D86" w:rsidRDefault="009F4BD8" w:rsidP="003E317E">
      <w:pPr>
        <w:pStyle w:val="ListParagraph"/>
        <w:numPr>
          <w:ilvl w:val="3"/>
          <w:numId w:val="3"/>
        </w:numPr>
        <w:tabs>
          <w:tab w:val="left" w:pos="720"/>
          <w:tab w:val="left" w:pos="1440"/>
          <w:tab w:val="left" w:pos="2160"/>
          <w:tab w:val="left" w:pos="2880"/>
          <w:tab w:val="left" w:pos="3600"/>
          <w:tab w:val="left" w:pos="4320"/>
        </w:tabs>
        <w:spacing w:after="120"/>
        <w:jc w:val="both"/>
      </w:pPr>
      <w:r w:rsidRPr="00894D86">
        <w:rPr>
          <w:color w:val="221F1F"/>
        </w:rPr>
        <w:t>ASTM D2855 - Standard Practice for Making Solvent-Cemented Joints with Poly (Vinyl Chloride) (PVC) Pipe and</w:t>
      </w:r>
      <w:r w:rsidRPr="00894D86">
        <w:rPr>
          <w:color w:val="221F1F"/>
          <w:spacing w:val="-30"/>
        </w:rPr>
        <w:t xml:space="preserve"> </w:t>
      </w:r>
      <w:r w:rsidRPr="00894D86">
        <w:rPr>
          <w:color w:val="221F1F"/>
        </w:rPr>
        <w:t>Fittings.</w:t>
      </w:r>
    </w:p>
    <w:p w14:paraId="343603DF" w14:textId="77777777" w:rsidR="000C7781" w:rsidRPr="00894D86" w:rsidRDefault="009F4BD8" w:rsidP="003E317E">
      <w:pPr>
        <w:pStyle w:val="ListParagraph"/>
        <w:numPr>
          <w:ilvl w:val="3"/>
          <w:numId w:val="3"/>
        </w:numPr>
        <w:tabs>
          <w:tab w:val="left" w:pos="720"/>
          <w:tab w:val="left" w:pos="1440"/>
          <w:tab w:val="left" w:pos="2160"/>
          <w:tab w:val="left" w:pos="2880"/>
          <w:tab w:val="left" w:pos="3600"/>
          <w:tab w:val="left" w:pos="4320"/>
        </w:tabs>
        <w:spacing w:after="120"/>
        <w:jc w:val="both"/>
      </w:pPr>
      <w:r w:rsidRPr="00894D86">
        <w:rPr>
          <w:color w:val="221F1F"/>
        </w:rPr>
        <w:t>ASTM D2922 - Standard Test Method for Density of Soil and Soil- Aggregate in Place by Nuclear Methods (Shallow</w:t>
      </w:r>
      <w:r w:rsidRPr="00894D86">
        <w:rPr>
          <w:color w:val="221F1F"/>
          <w:spacing w:val="-30"/>
        </w:rPr>
        <w:t xml:space="preserve"> </w:t>
      </w:r>
      <w:r w:rsidRPr="00894D86">
        <w:rPr>
          <w:color w:val="221F1F"/>
        </w:rPr>
        <w:t>Depth).</w:t>
      </w:r>
    </w:p>
    <w:p w14:paraId="173F3FAE" w14:textId="77777777" w:rsidR="000C7781" w:rsidRPr="00894D86" w:rsidRDefault="009F4BD8" w:rsidP="003E317E">
      <w:pPr>
        <w:pStyle w:val="ListParagraph"/>
        <w:numPr>
          <w:ilvl w:val="3"/>
          <w:numId w:val="3"/>
        </w:numPr>
        <w:tabs>
          <w:tab w:val="left" w:pos="720"/>
          <w:tab w:val="left" w:pos="1440"/>
          <w:tab w:val="left" w:pos="2160"/>
          <w:tab w:val="left" w:pos="2880"/>
          <w:tab w:val="left" w:pos="3600"/>
          <w:tab w:val="left" w:pos="4320"/>
        </w:tabs>
        <w:spacing w:after="120"/>
        <w:jc w:val="both"/>
      </w:pPr>
      <w:r w:rsidRPr="00894D86">
        <w:rPr>
          <w:color w:val="221F1F"/>
        </w:rPr>
        <w:t>ASTM D3017 - Standard Test Method for Water Content of Soil and Rock in Place by Nuclear Methods (Shallow</w:t>
      </w:r>
      <w:r w:rsidRPr="00894D86">
        <w:rPr>
          <w:color w:val="221F1F"/>
          <w:spacing w:val="-28"/>
        </w:rPr>
        <w:t xml:space="preserve"> </w:t>
      </w:r>
      <w:r w:rsidRPr="00894D86">
        <w:rPr>
          <w:color w:val="221F1F"/>
        </w:rPr>
        <w:t>Depth).</w:t>
      </w:r>
    </w:p>
    <w:p w14:paraId="707ABC7E" w14:textId="77777777" w:rsidR="000C7781" w:rsidRPr="00894D86" w:rsidRDefault="009F4BD8" w:rsidP="003E317E">
      <w:pPr>
        <w:pStyle w:val="ListParagraph"/>
        <w:numPr>
          <w:ilvl w:val="3"/>
          <w:numId w:val="3"/>
        </w:numPr>
        <w:tabs>
          <w:tab w:val="left" w:pos="720"/>
          <w:tab w:val="left" w:pos="1440"/>
          <w:tab w:val="left" w:pos="2160"/>
          <w:tab w:val="left" w:pos="2880"/>
          <w:tab w:val="left" w:pos="3600"/>
          <w:tab w:val="left" w:pos="4320"/>
        </w:tabs>
        <w:spacing w:after="120"/>
        <w:jc w:val="both"/>
      </w:pPr>
      <w:r w:rsidRPr="00894D86">
        <w:rPr>
          <w:color w:val="221F1F"/>
        </w:rPr>
        <w:t>ASTM D3035 - Standard Specification for Polyethylene (PE) Plastic Pipe (DR- PR) Based on Controlled Outside</w:t>
      </w:r>
      <w:r w:rsidRPr="00894D86">
        <w:rPr>
          <w:color w:val="221F1F"/>
          <w:spacing w:val="-19"/>
        </w:rPr>
        <w:t xml:space="preserve"> </w:t>
      </w:r>
      <w:r w:rsidRPr="00894D86">
        <w:rPr>
          <w:color w:val="221F1F"/>
        </w:rPr>
        <w:t>Diameter.</w:t>
      </w:r>
    </w:p>
    <w:p w14:paraId="2F9E1626" w14:textId="77777777" w:rsidR="000C7781" w:rsidRPr="00894D86" w:rsidRDefault="009F4BD8" w:rsidP="003E317E">
      <w:pPr>
        <w:pStyle w:val="ListParagraph"/>
        <w:numPr>
          <w:ilvl w:val="3"/>
          <w:numId w:val="3"/>
        </w:numPr>
        <w:tabs>
          <w:tab w:val="left" w:pos="720"/>
          <w:tab w:val="left" w:pos="1440"/>
          <w:tab w:val="left" w:pos="2160"/>
          <w:tab w:val="left" w:pos="2880"/>
          <w:tab w:val="left" w:pos="3600"/>
          <w:tab w:val="left" w:pos="4320"/>
        </w:tabs>
        <w:spacing w:after="120"/>
        <w:jc w:val="both"/>
      </w:pPr>
      <w:r w:rsidRPr="00894D86">
        <w:rPr>
          <w:color w:val="221F1F"/>
        </w:rPr>
        <w:t>ASTM D3139 - Standard Specification for Joints for Plastic Pressure Pipes Using Flexible Elastomeric</w:t>
      </w:r>
      <w:r w:rsidRPr="00894D86">
        <w:rPr>
          <w:color w:val="221F1F"/>
          <w:spacing w:val="-11"/>
        </w:rPr>
        <w:t xml:space="preserve"> </w:t>
      </w:r>
      <w:r w:rsidRPr="00894D86">
        <w:rPr>
          <w:color w:val="221F1F"/>
        </w:rPr>
        <w:t>Seals.</w:t>
      </w:r>
    </w:p>
    <w:p w14:paraId="5EC48AB1" w14:textId="77777777" w:rsidR="000C7781" w:rsidRPr="00894D86" w:rsidRDefault="009F4BD8" w:rsidP="003E317E">
      <w:pPr>
        <w:pStyle w:val="ListParagraph"/>
        <w:numPr>
          <w:ilvl w:val="2"/>
          <w:numId w:val="3"/>
        </w:numPr>
        <w:tabs>
          <w:tab w:val="left" w:pos="720"/>
          <w:tab w:val="left" w:pos="1440"/>
          <w:tab w:val="left" w:pos="2160"/>
          <w:tab w:val="left" w:pos="2880"/>
          <w:tab w:val="left" w:pos="3600"/>
          <w:tab w:val="left" w:pos="4320"/>
        </w:tabs>
        <w:spacing w:after="120"/>
        <w:jc w:val="both"/>
      </w:pPr>
      <w:r w:rsidRPr="00894D86">
        <w:rPr>
          <w:color w:val="221F1F"/>
        </w:rPr>
        <w:t>American Welding</w:t>
      </w:r>
      <w:r w:rsidRPr="00894D86">
        <w:rPr>
          <w:color w:val="221F1F"/>
          <w:spacing w:val="-11"/>
        </w:rPr>
        <w:t xml:space="preserve"> </w:t>
      </w:r>
      <w:r w:rsidRPr="00894D86">
        <w:rPr>
          <w:color w:val="221F1F"/>
        </w:rPr>
        <w:t>Society:</w:t>
      </w:r>
    </w:p>
    <w:p w14:paraId="35098ECE" w14:textId="77777777" w:rsidR="000C7781" w:rsidRPr="00894D86" w:rsidRDefault="009F4BD8" w:rsidP="003E317E">
      <w:pPr>
        <w:pStyle w:val="ListParagraph"/>
        <w:numPr>
          <w:ilvl w:val="3"/>
          <w:numId w:val="3"/>
        </w:numPr>
        <w:tabs>
          <w:tab w:val="left" w:pos="720"/>
          <w:tab w:val="left" w:pos="1440"/>
          <w:tab w:val="left" w:pos="2160"/>
          <w:tab w:val="left" w:pos="2880"/>
          <w:tab w:val="left" w:pos="3600"/>
          <w:tab w:val="left" w:pos="4320"/>
        </w:tabs>
        <w:spacing w:after="120"/>
        <w:jc w:val="both"/>
      </w:pPr>
      <w:r w:rsidRPr="00894D86">
        <w:rPr>
          <w:color w:val="221F1F"/>
        </w:rPr>
        <w:t>AWS A5.8 - Specification for Filler Metals for Brazing and Braze Welding.</w:t>
      </w:r>
    </w:p>
    <w:p w14:paraId="18B836AA" w14:textId="77777777" w:rsidR="000C7781" w:rsidRPr="00894D86" w:rsidRDefault="009F4BD8" w:rsidP="003E317E">
      <w:pPr>
        <w:pStyle w:val="ListParagraph"/>
        <w:numPr>
          <w:ilvl w:val="2"/>
          <w:numId w:val="3"/>
        </w:numPr>
        <w:tabs>
          <w:tab w:val="left" w:pos="720"/>
          <w:tab w:val="left" w:pos="1440"/>
          <w:tab w:val="left" w:pos="2160"/>
          <w:tab w:val="left" w:pos="2880"/>
          <w:tab w:val="left" w:pos="3600"/>
          <w:tab w:val="left" w:pos="4320"/>
        </w:tabs>
        <w:spacing w:after="120"/>
        <w:jc w:val="both"/>
      </w:pPr>
      <w:r w:rsidRPr="00894D86">
        <w:rPr>
          <w:color w:val="221F1F"/>
        </w:rPr>
        <w:t>American Water Works</w:t>
      </w:r>
      <w:r w:rsidRPr="00894D86">
        <w:rPr>
          <w:color w:val="221F1F"/>
          <w:spacing w:val="-15"/>
        </w:rPr>
        <w:t xml:space="preserve"> </w:t>
      </w:r>
      <w:r w:rsidRPr="00894D86">
        <w:rPr>
          <w:color w:val="221F1F"/>
        </w:rPr>
        <w:t>Association:</w:t>
      </w:r>
    </w:p>
    <w:p w14:paraId="6E15D891" w14:textId="77777777" w:rsidR="000C7781" w:rsidRPr="00894D86" w:rsidRDefault="009F4BD8" w:rsidP="003E317E">
      <w:pPr>
        <w:pStyle w:val="ListParagraph"/>
        <w:numPr>
          <w:ilvl w:val="3"/>
          <w:numId w:val="3"/>
        </w:numPr>
        <w:tabs>
          <w:tab w:val="left" w:pos="720"/>
          <w:tab w:val="left" w:pos="1440"/>
          <w:tab w:val="left" w:pos="2160"/>
          <w:tab w:val="left" w:pos="2880"/>
          <w:tab w:val="left" w:pos="3600"/>
          <w:tab w:val="left" w:pos="4320"/>
        </w:tabs>
        <w:spacing w:after="120"/>
        <w:jc w:val="both"/>
      </w:pPr>
      <w:r w:rsidRPr="00894D86">
        <w:rPr>
          <w:color w:val="221F1F"/>
        </w:rPr>
        <w:t>AWWA C104 - American National Standard for Cement-Mortar Lining for Ductile- Iron Pipe and Fittings for</w:t>
      </w:r>
      <w:r w:rsidRPr="00894D86">
        <w:rPr>
          <w:color w:val="221F1F"/>
          <w:spacing w:val="-24"/>
        </w:rPr>
        <w:t xml:space="preserve"> </w:t>
      </w:r>
      <w:r w:rsidRPr="00894D86">
        <w:rPr>
          <w:color w:val="221F1F"/>
        </w:rPr>
        <w:t>Water.</w:t>
      </w:r>
    </w:p>
    <w:p w14:paraId="57223773" w14:textId="77777777" w:rsidR="000C7781" w:rsidRPr="00894D86" w:rsidRDefault="009F4BD8" w:rsidP="003E317E">
      <w:pPr>
        <w:pStyle w:val="ListParagraph"/>
        <w:numPr>
          <w:ilvl w:val="3"/>
          <w:numId w:val="3"/>
        </w:numPr>
        <w:tabs>
          <w:tab w:val="left" w:pos="720"/>
          <w:tab w:val="left" w:pos="1440"/>
          <w:tab w:val="left" w:pos="2160"/>
          <w:tab w:val="left" w:pos="2880"/>
          <w:tab w:val="left" w:pos="3600"/>
          <w:tab w:val="left" w:pos="4320"/>
        </w:tabs>
        <w:spacing w:after="120"/>
        <w:jc w:val="both"/>
      </w:pPr>
      <w:r w:rsidRPr="00894D86">
        <w:rPr>
          <w:color w:val="221F1F"/>
        </w:rPr>
        <w:t>AWWA C105 - American National Standard for Polyethylene Encasement for Ductile-Iron Pipe</w:t>
      </w:r>
      <w:r w:rsidRPr="00894D86">
        <w:rPr>
          <w:color w:val="221F1F"/>
          <w:spacing w:val="-10"/>
        </w:rPr>
        <w:t xml:space="preserve"> </w:t>
      </w:r>
      <w:r w:rsidRPr="00894D86">
        <w:rPr>
          <w:color w:val="221F1F"/>
        </w:rPr>
        <w:t>Systems.</w:t>
      </w:r>
    </w:p>
    <w:p w14:paraId="56B60B85" w14:textId="77777777" w:rsidR="000C7781" w:rsidRPr="00894D86" w:rsidRDefault="009F4BD8" w:rsidP="003E317E">
      <w:pPr>
        <w:pStyle w:val="ListParagraph"/>
        <w:numPr>
          <w:ilvl w:val="3"/>
          <w:numId w:val="3"/>
        </w:numPr>
        <w:tabs>
          <w:tab w:val="left" w:pos="720"/>
          <w:tab w:val="left" w:pos="1440"/>
          <w:tab w:val="left" w:pos="2160"/>
          <w:tab w:val="left" w:pos="2880"/>
          <w:tab w:val="left" w:pos="3600"/>
          <w:tab w:val="left" w:pos="4320"/>
        </w:tabs>
        <w:spacing w:after="120"/>
        <w:jc w:val="both"/>
      </w:pPr>
      <w:r w:rsidRPr="00894D86">
        <w:rPr>
          <w:color w:val="221F1F"/>
        </w:rPr>
        <w:lastRenderedPageBreak/>
        <w:t>AWWA C111 - American National Standard for Rubber-Gasket Joints for Ductile- Iron Pressure Pipe and</w:t>
      </w:r>
      <w:r w:rsidRPr="00894D86">
        <w:rPr>
          <w:color w:val="221F1F"/>
          <w:spacing w:val="-19"/>
        </w:rPr>
        <w:t xml:space="preserve"> </w:t>
      </w:r>
      <w:r w:rsidRPr="00894D86">
        <w:rPr>
          <w:color w:val="221F1F"/>
        </w:rPr>
        <w:t>Fittings.</w:t>
      </w:r>
    </w:p>
    <w:p w14:paraId="20E4D7DE" w14:textId="77777777" w:rsidR="000C7781" w:rsidRPr="00894D86" w:rsidRDefault="009F4BD8" w:rsidP="003E317E">
      <w:pPr>
        <w:pStyle w:val="ListParagraph"/>
        <w:numPr>
          <w:ilvl w:val="3"/>
          <w:numId w:val="3"/>
        </w:numPr>
        <w:tabs>
          <w:tab w:val="left" w:pos="720"/>
          <w:tab w:val="left" w:pos="1440"/>
          <w:tab w:val="left" w:pos="2160"/>
          <w:tab w:val="left" w:pos="2880"/>
          <w:tab w:val="left" w:pos="3600"/>
          <w:tab w:val="left" w:pos="4320"/>
        </w:tabs>
        <w:spacing w:after="120"/>
        <w:jc w:val="both"/>
      </w:pPr>
      <w:r w:rsidRPr="00894D86">
        <w:rPr>
          <w:color w:val="221F1F"/>
        </w:rPr>
        <w:t>AWWA C151 - American National Standard for Ductile-Iron Pipe, Centrifugally Cast, for</w:t>
      </w:r>
      <w:r w:rsidRPr="00894D86">
        <w:rPr>
          <w:color w:val="221F1F"/>
          <w:spacing w:val="-10"/>
        </w:rPr>
        <w:t xml:space="preserve"> </w:t>
      </w:r>
      <w:r w:rsidRPr="00894D86">
        <w:rPr>
          <w:color w:val="221F1F"/>
        </w:rPr>
        <w:t>Water.</w:t>
      </w:r>
    </w:p>
    <w:p w14:paraId="063A1E5E" w14:textId="77777777" w:rsidR="000C7781" w:rsidRPr="00894D86" w:rsidRDefault="009F4BD8" w:rsidP="003E317E">
      <w:pPr>
        <w:pStyle w:val="ListParagraph"/>
        <w:numPr>
          <w:ilvl w:val="3"/>
          <w:numId w:val="3"/>
        </w:numPr>
        <w:tabs>
          <w:tab w:val="left" w:pos="720"/>
          <w:tab w:val="left" w:pos="1440"/>
          <w:tab w:val="left" w:pos="2160"/>
          <w:tab w:val="left" w:pos="2880"/>
          <w:tab w:val="left" w:pos="3600"/>
          <w:tab w:val="left" w:pos="4320"/>
        </w:tabs>
        <w:spacing w:after="120"/>
        <w:jc w:val="both"/>
      </w:pPr>
      <w:r w:rsidRPr="00894D86">
        <w:rPr>
          <w:color w:val="221F1F"/>
        </w:rPr>
        <w:t>AWWA C500 - Metal-Seated Gate Valves for Water Supply</w:t>
      </w:r>
      <w:r w:rsidRPr="00894D86">
        <w:rPr>
          <w:color w:val="221F1F"/>
          <w:spacing w:val="-45"/>
        </w:rPr>
        <w:t xml:space="preserve"> </w:t>
      </w:r>
      <w:r w:rsidRPr="00894D86">
        <w:rPr>
          <w:color w:val="221F1F"/>
        </w:rPr>
        <w:t>Service.</w:t>
      </w:r>
    </w:p>
    <w:p w14:paraId="7EABB0E5" w14:textId="77777777" w:rsidR="000C7781" w:rsidRPr="00894D86" w:rsidRDefault="009F4BD8" w:rsidP="003E317E">
      <w:pPr>
        <w:pStyle w:val="ListParagraph"/>
        <w:numPr>
          <w:ilvl w:val="3"/>
          <w:numId w:val="3"/>
        </w:numPr>
        <w:tabs>
          <w:tab w:val="left" w:pos="720"/>
          <w:tab w:val="left" w:pos="1440"/>
          <w:tab w:val="left" w:pos="2160"/>
          <w:tab w:val="left" w:pos="2880"/>
          <w:tab w:val="left" w:pos="3600"/>
          <w:tab w:val="left" w:pos="4320"/>
        </w:tabs>
        <w:spacing w:after="120"/>
        <w:jc w:val="both"/>
      </w:pPr>
      <w:r w:rsidRPr="00894D86">
        <w:rPr>
          <w:color w:val="221F1F"/>
        </w:rPr>
        <w:t>AWWA C502 - Dry-Barrel Fire</w:t>
      </w:r>
      <w:r w:rsidRPr="00894D86">
        <w:rPr>
          <w:color w:val="221F1F"/>
          <w:spacing w:val="-22"/>
        </w:rPr>
        <w:t xml:space="preserve"> </w:t>
      </w:r>
      <w:r w:rsidRPr="00894D86">
        <w:rPr>
          <w:color w:val="221F1F"/>
        </w:rPr>
        <w:t>Hydrants.</w:t>
      </w:r>
    </w:p>
    <w:p w14:paraId="1BAE3C9A" w14:textId="77777777" w:rsidR="000C7781" w:rsidRPr="00894D86" w:rsidRDefault="009F4BD8" w:rsidP="003E317E">
      <w:pPr>
        <w:pStyle w:val="ListParagraph"/>
        <w:numPr>
          <w:ilvl w:val="3"/>
          <w:numId w:val="3"/>
        </w:numPr>
        <w:tabs>
          <w:tab w:val="left" w:pos="720"/>
          <w:tab w:val="left" w:pos="1440"/>
          <w:tab w:val="left" w:pos="2160"/>
          <w:tab w:val="left" w:pos="2880"/>
          <w:tab w:val="left" w:pos="3600"/>
          <w:tab w:val="left" w:pos="4320"/>
        </w:tabs>
        <w:spacing w:after="120"/>
        <w:jc w:val="both"/>
      </w:pPr>
      <w:r w:rsidRPr="00894D86">
        <w:rPr>
          <w:color w:val="221F1F"/>
        </w:rPr>
        <w:t>AWWA C504 - Rubber-Sealed Butterfly</w:t>
      </w:r>
      <w:r w:rsidRPr="00894D86">
        <w:rPr>
          <w:color w:val="221F1F"/>
          <w:spacing w:val="-29"/>
        </w:rPr>
        <w:t xml:space="preserve"> </w:t>
      </w:r>
      <w:r w:rsidRPr="00894D86">
        <w:rPr>
          <w:color w:val="221F1F"/>
        </w:rPr>
        <w:t>Valves.</w:t>
      </w:r>
    </w:p>
    <w:p w14:paraId="7A6AC8DD" w14:textId="3D67A655" w:rsidR="000C7781" w:rsidRPr="00894D86" w:rsidRDefault="009F4BD8" w:rsidP="005B727D">
      <w:pPr>
        <w:pStyle w:val="ListParagraph"/>
        <w:numPr>
          <w:ilvl w:val="3"/>
          <w:numId w:val="3"/>
        </w:numPr>
        <w:tabs>
          <w:tab w:val="left" w:pos="720"/>
          <w:tab w:val="left" w:pos="1440"/>
          <w:tab w:val="left" w:pos="2160"/>
          <w:tab w:val="left" w:pos="2880"/>
          <w:tab w:val="left" w:pos="3600"/>
          <w:tab w:val="left" w:pos="4320"/>
        </w:tabs>
        <w:spacing w:after="120"/>
        <w:jc w:val="both"/>
      </w:pPr>
      <w:r w:rsidRPr="005B727D">
        <w:rPr>
          <w:color w:val="221F1F"/>
        </w:rPr>
        <w:t>AWWA</w:t>
      </w:r>
      <w:r w:rsidRPr="005B727D">
        <w:rPr>
          <w:color w:val="221F1F"/>
          <w:spacing w:val="36"/>
        </w:rPr>
        <w:t xml:space="preserve"> </w:t>
      </w:r>
      <w:r w:rsidRPr="005B727D">
        <w:rPr>
          <w:color w:val="221F1F"/>
        </w:rPr>
        <w:t>C508</w:t>
      </w:r>
      <w:r w:rsidRPr="005B727D">
        <w:rPr>
          <w:color w:val="221F1F"/>
          <w:spacing w:val="34"/>
        </w:rPr>
        <w:t xml:space="preserve"> </w:t>
      </w:r>
      <w:r w:rsidRPr="005B727D">
        <w:rPr>
          <w:color w:val="221F1F"/>
        </w:rPr>
        <w:t>-</w:t>
      </w:r>
      <w:r w:rsidRPr="005B727D">
        <w:rPr>
          <w:color w:val="221F1F"/>
          <w:spacing w:val="37"/>
        </w:rPr>
        <w:t xml:space="preserve"> </w:t>
      </w:r>
      <w:r w:rsidRPr="005B727D">
        <w:rPr>
          <w:color w:val="221F1F"/>
        </w:rPr>
        <w:t>Swing-Check</w:t>
      </w:r>
      <w:r w:rsidRPr="005B727D">
        <w:rPr>
          <w:color w:val="221F1F"/>
          <w:spacing w:val="37"/>
        </w:rPr>
        <w:t xml:space="preserve"> </w:t>
      </w:r>
      <w:r w:rsidRPr="005B727D">
        <w:rPr>
          <w:color w:val="221F1F"/>
        </w:rPr>
        <w:t>Valves</w:t>
      </w:r>
      <w:r w:rsidRPr="005B727D">
        <w:rPr>
          <w:color w:val="221F1F"/>
          <w:spacing w:val="39"/>
        </w:rPr>
        <w:t xml:space="preserve"> </w:t>
      </w:r>
      <w:r w:rsidRPr="005B727D">
        <w:rPr>
          <w:color w:val="221F1F"/>
        </w:rPr>
        <w:t>for</w:t>
      </w:r>
      <w:r w:rsidRPr="005B727D">
        <w:rPr>
          <w:color w:val="221F1F"/>
          <w:spacing w:val="39"/>
        </w:rPr>
        <w:t xml:space="preserve"> </w:t>
      </w:r>
      <w:r w:rsidRPr="005B727D">
        <w:rPr>
          <w:color w:val="221F1F"/>
        </w:rPr>
        <w:t>Waterworks</w:t>
      </w:r>
      <w:r w:rsidRPr="005B727D">
        <w:rPr>
          <w:color w:val="221F1F"/>
          <w:spacing w:val="36"/>
        </w:rPr>
        <w:t xml:space="preserve"> </w:t>
      </w:r>
      <w:r w:rsidRPr="005B727D">
        <w:rPr>
          <w:color w:val="221F1F"/>
        </w:rPr>
        <w:t>Service,</w:t>
      </w:r>
      <w:r w:rsidRPr="005B727D">
        <w:rPr>
          <w:color w:val="221F1F"/>
          <w:spacing w:val="38"/>
        </w:rPr>
        <w:t xml:space="preserve"> </w:t>
      </w:r>
      <w:r w:rsidRPr="005B727D">
        <w:rPr>
          <w:color w:val="221F1F"/>
        </w:rPr>
        <w:t>2</w:t>
      </w:r>
      <w:r w:rsidRPr="005B727D">
        <w:rPr>
          <w:color w:val="221F1F"/>
          <w:spacing w:val="37"/>
        </w:rPr>
        <w:t xml:space="preserve"> </w:t>
      </w:r>
      <w:r w:rsidRPr="005B727D">
        <w:rPr>
          <w:color w:val="221F1F"/>
        </w:rPr>
        <w:t>in.</w:t>
      </w:r>
      <w:r w:rsidR="005B727D" w:rsidRPr="005B727D">
        <w:rPr>
          <w:color w:val="221F1F"/>
        </w:rPr>
        <w:t xml:space="preserve"> </w:t>
      </w:r>
      <w:r w:rsidR="003E317E">
        <w:t xml:space="preserve"> </w:t>
      </w:r>
      <w:bookmarkStart w:id="2" w:name="SPC_V2_1123"/>
      <w:bookmarkEnd w:id="2"/>
      <w:r w:rsidRPr="005B727D">
        <w:rPr>
          <w:color w:val="221F1F"/>
        </w:rPr>
        <w:t>(50 mm) Through 24 in. (600 mm) NPS.</w:t>
      </w:r>
    </w:p>
    <w:p w14:paraId="6DA8B421" w14:textId="77777777" w:rsidR="000C7781" w:rsidRPr="00894D86" w:rsidRDefault="009F4BD8" w:rsidP="003E317E">
      <w:pPr>
        <w:pStyle w:val="ListParagraph"/>
        <w:numPr>
          <w:ilvl w:val="3"/>
          <w:numId w:val="3"/>
        </w:numPr>
        <w:tabs>
          <w:tab w:val="left" w:pos="720"/>
          <w:tab w:val="left" w:pos="1440"/>
          <w:tab w:val="left" w:pos="2160"/>
          <w:tab w:val="left" w:pos="2880"/>
          <w:tab w:val="left" w:pos="3600"/>
          <w:tab w:val="left" w:pos="4320"/>
        </w:tabs>
        <w:spacing w:after="120"/>
        <w:jc w:val="both"/>
      </w:pPr>
      <w:r w:rsidRPr="00894D86">
        <w:rPr>
          <w:color w:val="221F1F"/>
        </w:rPr>
        <w:t>AWWA C509 - Resilient-Seated Gate Valves for Water-Supply Service.</w:t>
      </w:r>
    </w:p>
    <w:p w14:paraId="7C133AEA" w14:textId="77777777" w:rsidR="000C7781" w:rsidRPr="00894D86" w:rsidRDefault="009F4BD8" w:rsidP="003E317E">
      <w:pPr>
        <w:pStyle w:val="ListParagraph"/>
        <w:numPr>
          <w:ilvl w:val="3"/>
          <w:numId w:val="3"/>
        </w:numPr>
        <w:tabs>
          <w:tab w:val="left" w:pos="720"/>
          <w:tab w:val="left" w:pos="1440"/>
          <w:tab w:val="left" w:pos="2160"/>
          <w:tab w:val="left" w:pos="2880"/>
          <w:tab w:val="left" w:pos="3600"/>
          <w:tab w:val="left" w:pos="4320"/>
        </w:tabs>
        <w:spacing w:after="120"/>
        <w:jc w:val="both"/>
      </w:pPr>
      <w:r w:rsidRPr="00894D86">
        <w:rPr>
          <w:color w:val="221F1F"/>
        </w:rPr>
        <w:t>AWWA C600 - Installation of Ductile-Iron Water Mains and Their Appurtenances.</w:t>
      </w:r>
    </w:p>
    <w:p w14:paraId="08C816A0" w14:textId="77777777" w:rsidR="000C7781" w:rsidRPr="00894D86" w:rsidRDefault="009F4BD8" w:rsidP="003E317E">
      <w:pPr>
        <w:pStyle w:val="ListParagraph"/>
        <w:numPr>
          <w:ilvl w:val="3"/>
          <w:numId w:val="3"/>
        </w:numPr>
        <w:tabs>
          <w:tab w:val="left" w:pos="720"/>
          <w:tab w:val="left" w:pos="1440"/>
          <w:tab w:val="left" w:pos="2160"/>
          <w:tab w:val="left" w:pos="2880"/>
          <w:tab w:val="left" w:pos="3600"/>
          <w:tab w:val="left" w:pos="4320"/>
        </w:tabs>
        <w:spacing w:after="120"/>
        <w:jc w:val="both"/>
      </w:pPr>
      <w:r w:rsidRPr="00894D86">
        <w:rPr>
          <w:color w:val="221F1F"/>
        </w:rPr>
        <w:t>AWWA C606 - Grooved and Shouldered</w:t>
      </w:r>
      <w:r w:rsidRPr="00894D86">
        <w:rPr>
          <w:color w:val="221F1F"/>
          <w:spacing w:val="-31"/>
        </w:rPr>
        <w:t xml:space="preserve"> </w:t>
      </w:r>
      <w:r w:rsidRPr="00894D86">
        <w:rPr>
          <w:color w:val="221F1F"/>
        </w:rPr>
        <w:t>Joints.</w:t>
      </w:r>
    </w:p>
    <w:p w14:paraId="7F18B616" w14:textId="77777777" w:rsidR="000C7781" w:rsidRPr="00894D86" w:rsidRDefault="009F4BD8" w:rsidP="003E317E">
      <w:pPr>
        <w:pStyle w:val="ListParagraph"/>
        <w:numPr>
          <w:ilvl w:val="3"/>
          <w:numId w:val="3"/>
        </w:numPr>
        <w:tabs>
          <w:tab w:val="left" w:pos="720"/>
          <w:tab w:val="left" w:pos="1440"/>
          <w:tab w:val="left" w:pos="2160"/>
          <w:tab w:val="left" w:pos="2880"/>
          <w:tab w:val="left" w:pos="3600"/>
          <w:tab w:val="left" w:pos="4320"/>
        </w:tabs>
        <w:spacing w:after="120"/>
        <w:jc w:val="both"/>
      </w:pPr>
      <w:r w:rsidRPr="00894D86">
        <w:rPr>
          <w:color w:val="221F1F"/>
        </w:rPr>
        <w:t>AWWA C700 - Cold-Water Meters - Displacement Type, Bronze Main</w:t>
      </w:r>
      <w:r w:rsidRPr="00894D86">
        <w:rPr>
          <w:color w:val="221F1F"/>
          <w:spacing w:val="-26"/>
        </w:rPr>
        <w:t xml:space="preserve"> </w:t>
      </w:r>
      <w:r w:rsidRPr="00894D86">
        <w:rPr>
          <w:color w:val="221F1F"/>
        </w:rPr>
        <w:t>Case.</w:t>
      </w:r>
    </w:p>
    <w:p w14:paraId="720E7282" w14:textId="77777777" w:rsidR="000C7781" w:rsidRPr="00894D86" w:rsidRDefault="009F4BD8" w:rsidP="003E317E">
      <w:pPr>
        <w:pStyle w:val="ListParagraph"/>
        <w:numPr>
          <w:ilvl w:val="3"/>
          <w:numId w:val="3"/>
        </w:numPr>
        <w:tabs>
          <w:tab w:val="left" w:pos="720"/>
          <w:tab w:val="left" w:pos="1440"/>
          <w:tab w:val="left" w:pos="2160"/>
          <w:tab w:val="left" w:pos="2880"/>
          <w:tab w:val="left" w:pos="3600"/>
          <w:tab w:val="left" w:pos="4320"/>
        </w:tabs>
        <w:spacing w:after="120"/>
        <w:jc w:val="both"/>
      </w:pPr>
      <w:r w:rsidRPr="00894D86">
        <w:rPr>
          <w:color w:val="221F1F"/>
        </w:rPr>
        <w:t>AWWA C701 - Cold-Water Meters - Turbine Type, for Customer Service.</w:t>
      </w:r>
    </w:p>
    <w:p w14:paraId="2F4BE3A2" w14:textId="77777777" w:rsidR="000C7781" w:rsidRPr="00894D86" w:rsidRDefault="009F4BD8" w:rsidP="003E317E">
      <w:pPr>
        <w:pStyle w:val="ListParagraph"/>
        <w:numPr>
          <w:ilvl w:val="3"/>
          <w:numId w:val="3"/>
        </w:numPr>
        <w:tabs>
          <w:tab w:val="left" w:pos="720"/>
          <w:tab w:val="left" w:pos="1440"/>
          <w:tab w:val="left" w:pos="2160"/>
          <w:tab w:val="left" w:pos="2880"/>
          <w:tab w:val="left" w:pos="3600"/>
          <w:tab w:val="left" w:pos="4320"/>
        </w:tabs>
        <w:spacing w:after="120"/>
        <w:jc w:val="both"/>
      </w:pPr>
      <w:r w:rsidRPr="00894D86">
        <w:rPr>
          <w:color w:val="221F1F"/>
        </w:rPr>
        <w:t>AWWA C702 - Cold-Water Meters - Compound</w:t>
      </w:r>
      <w:r w:rsidRPr="00894D86">
        <w:rPr>
          <w:color w:val="221F1F"/>
          <w:spacing w:val="-30"/>
        </w:rPr>
        <w:t xml:space="preserve"> </w:t>
      </w:r>
      <w:r w:rsidRPr="00894D86">
        <w:rPr>
          <w:color w:val="221F1F"/>
        </w:rPr>
        <w:t>Type.</w:t>
      </w:r>
    </w:p>
    <w:p w14:paraId="0D6881D1" w14:textId="77777777" w:rsidR="000C7781" w:rsidRPr="00894D86" w:rsidRDefault="009F4BD8" w:rsidP="003E317E">
      <w:pPr>
        <w:pStyle w:val="ListParagraph"/>
        <w:numPr>
          <w:ilvl w:val="3"/>
          <w:numId w:val="3"/>
        </w:numPr>
        <w:tabs>
          <w:tab w:val="left" w:pos="720"/>
          <w:tab w:val="left" w:pos="1440"/>
          <w:tab w:val="left" w:pos="2160"/>
          <w:tab w:val="left" w:pos="2880"/>
          <w:tab w:val="left" w:pos="3600"/>
          <w:tab w:val="left" w:pos="4320"/>
        </w:tabs>
        <w:spacing w:after="120"/>
        <w:jc w:val="both"/>
      </w:pPr>
      <w:r w:rsidRPr="00894D86">
        <w:rPr>
          <w:color w:val="221F1F"/>
        </w:rPr>
        <w:t>AWWA C706 - Direct-Reading, Remote-Registration Systems for Cold-Water</w:t>
      </w:r>
      <w:r w:rsidRPr="00894D86">
        <w:rPr>
          <w:color w:val="221F1F"/>
          <w:spacing w:val="-4"/>
        </w:rPr>
        <w:t xml:space="preserve"> </w:t>
      </w:r>
      <w:r w:rsidRPr="00894D86">
        <w:rPr>
          <w:color w:val="221F1F"/>
        </w:rPr>
        <w:t>Meters.</w:t>
      </w:r>
    </w:p>
    <w:p w14:paraId="7D48D8BB" w14:textId="77777777" w:rsidR="000C7781" w:rsidRPr="00894D86" w:rsidRDefault="009F4BD8" w:rsidP="003E317E">
      <w:pPr>
        <w:pStyle w:val="ListParagraph"/>
        <w:numPr>
          <w:ilvl w:val="3"/>
          <w:numId w:val="3"/>
        </w:numPr>
        <w:tabs>
          <w:tab w:val="left" w:pos="720"/>
          <w:tab w:val="left" w:pos="1440"/>
          <w:tab w:val="left" w:pos="2160"/>
          <w:tab w:val="left" w:pos="2880"/>
          <w:tab w:val="left" w:pos="3600"/>
          <w:tab w:val="left" w:pos="4320"/>
        </w:tabs>
        <w:spacing w:after="120"/>
        <w:jc w:val="both"/>
      </w:pPr>
      <w:r w:rsidRPr="00894D86">
        <w:rPr>
          <w:color w:val="221F1F"/>
        </w:rPr>
        <w:t>AWWA C900 - Polyvinyl Chloride (PVC) Pressure Pipe, 4 in. through 12 in., for Water</w:t>
      </w:r>
      <w:r w:rsidRPr="00894D86">
        <w:rPr>
          <w:color w:val="221F1F"/>
          <w:spacing w:val="-8"/>
        </w:rPr>
        <w:t xml:space="preserve"> </w:t>
      </w:r>
      <w:r w:rsidRPr="00894D86">
        <w:rPr>
          <w:color w:val="221F1F"/>
        </w:rPr>
        <w:t>Distribution.</w:t>
      </w:r>
    </w:p>
    <w:p w14:paraId="6EAF8BC5" w14:textId="77777777" w:rsidR="000C7781" w:rsidRPr="00894D86" w:rsidRDefault="009F4BD8" w:rsidP="003E317E">
      <w:pPr>
        <w:pStyle w:val="ListParagraph"/>
        <w:numPr>
          <w:ilvl w:val="3"/>
          <w:numId w:val="3"/>
        </w:numPr>
        <w:tabs>
          <w:tab w:val="left" w:pos="720"/>
          <w:tab w:val="left" w:pos="1440"/>
          <w:tab w:val="left" w:pos="2160"/>
          <w:tab w:val="left" w:pos="2880"/>
          <w:tab w:val="left" w:pos="3600"/>
          <w:tab w:val="left" w:pos="4320"/>
        </w:tabs>
        <w:spacing w:after="120"/>
        <w:jc w:val="both"/>
      </w:pPr>
      <w:r w:rsidRPr="00894D86">
        <w:rPr>
          <w:color w:val="221F1F"/>
        </w:rPr>
        <w:t>AWWA C901 - Polyethylene (PE) Pressure Pipe and Tubing, 1/2 in. through 3 in., for Water</w:t>
      </w:r>
      <w:r w:rsidRPr="00894D86">
        <w:rPr>
          <w:color w:val="221F1F"/>
          <w:spacing w:val="-10"/>
        </w:rPr>
        <w:t xml:space="preserve"> </w:t>
      </w:r>
      <w:r w:rsidRPr="00894D86">
        <w:rPr>
          <w:color w:val="221F1F"/>
        </w:rPr>
        <w:t>Service.</w:t>
      </w:r>
    </w:p>
    <w:p w14:paraId="5F91FEEC" w14:textId="77777777" w:rsidR="000C7781" w:rsidRPr="00894D86" w:rsidRDefault="009F4BD8" w:rsidP="003E317E">
      <w:pPr>
        <w:pStyle w:val="ListParagraph"/>
        <w:numPr>
          <w:ilvl w:val="3"/>
          <w:numId w:val="3"/>
        </w:numPr>
        <w:tabs>
          <w:tab w:val="left" w:pos="720"/>
          <w:tab w:val="left" w:pos="1440"/>
          <w:tab w:val="left" w:pos="2160"/>
          <w:tab w:val="left" w:pos="2880"/>
          <w:tab w:val="left" w:pos="3600"/>
          <w:tab w:val="left" w:pos="4320"/>
        </w:tabs>
        <w:spacing w:after="120"/>
        <w:jc w:val="both"/>
      </w:pPr>
      <w:r w:rsidRPr="00894D86">
        <w:rPr>
          <w:color w:val="221F1F"/>
        </w:rPr>
        <w:t>AWWA M6 - Water Meters - Selection, Installation, Testing, and Maintenance.</w:t>
      </w:r>
    </w:p>
    <w:p w14:paraId="7B8958F2" w14:textId="77777777" w:rsidR="000C7781" w:rsidRPr="00894D86" w:rsidRDefault="009F4BD8" w:rsidP="003E317E">
      <w:pPr>
        <w:pStyle w:val="ListParagraph"/>
        <w:numPr>
          <w:ilvl w:val="2"/>
          <w:numId w:val="3"/>
        </w:numPr>
        <w:tabs>
          <w:tab w:val="left" w:pos="720"/>
          <w:tab w:val="left" w:pos="1440"/>
          <w:tab w:val="left" w:pos="2160"/>
          <w:tab w:val="left" w:pos="2880"/>
          <w:tab w:val="left" w:pos="3600"/>
          <w:tab w:val="left" w:pos="4320"/>
        </w:tabs>
        <w:spacing w:after="120"/>
        <w:jc w:val="both"/>
      </w:pPr>
      <w:r w:rsidRPr="00894D86">
        <w:rPr>
          <w:color w:val="221F1F"/>
        </w:rPr>
        <w:t>Standard Specifications for Public Works Construction</w:t>
      </w:r>
      <w:r w:rsidRPr="00894D86">
        <w:rPr>
          <w:color w:val="221F1F"/>
          <w:spacing w:val="-23"/>
        </w:rPr>
        <w:t xml:space="preserve"> </w:t>
      </w:r>
      <w:r w:rsidRPr="00894D86">
        <w:rPr>
          <w:color w:val="221F1F"/>
        </w:rPr>
        <w:t>(SSPWC).</w:t>
      </w:r>
    </w:p>
    <w:p w14:paraId="57E02806" w14:textId="77777777" w:rsidR="000C7781" w:rsidRPr="00894D86" w:rsidRDefault="009F4BD8" w:rsidP="003E317E">
      <w:pPr>
        <w:pStyle w:val="ListParagraph"/>
        <w:numPr>
          <w:ilvl w:val="2"/>
          <w:numId w:val="3"/>
        </w:numPr>
        <w:tabs>
          <w:tab w:val="left" w:pos="720"/>
          <w:tab w:val="left" w:pos="1440"/>
          <w:tab w:val="left" w:pos="2160"/>
          <w:tab w:val="left" w:pos="2880"/>
          <w:tab w:val="left" w:pos="3600"/>
          <w:tab w:val="left" w:pos="4320"/>
        </w:tabs>
        <w:spacing w:after="120"/>
        <w:jc w:val="both"/>
      </w:pPr>
      <w:r w:rsidRPr="00894D86">
        <w:rPr>
          <w:color w:val="221F1F"/>
        </w:rPr>
        <w:t>California Building Code, Current</w:t>
      </w:r>
      <w:r w:rsidRPr="00894D86">
        <w:rPr>
          <w:color w:val="221F1F"/>
          <w:spacing w:val="-18"/>
        </w:rPr>
        <w:t xml:space="preserve"> </w:t>
      </w:r>
      <w:r w:rsidRPr="00894D86">
        <w:rPr>
          <w:color w:val="221F1F"/>
        </w:rPr>
        <w:t>Edition.</w:t>
      </w:r>
    </w:p>
    <w:p w14:paraId="51A8B03C" w14:textId="77777777" w:rsidR="000C7781" w:rsidRPr="00894D86" w:rsidRDefault="009F4BD8" w:rsidP="003E317E">
      <w:pPr>
        <w:pStyle w:val="ListParagraph"/>
        <w:numPr>
          <w:ilvl w:val="1"/>
          <w:numId w:val="3"/>
        </w:numPr>
        <w:tabs>
          <w:tab w:val="left" w:pos="720"/>
          <w:tab w:val="left" w:pos="1440"/>
          <w:tab w:val="left" w:pos="2160"/>
          <w:tab w:val="left" w:pos="2880"/>
          <w:tab w:val="left" w:pos="3600"/>
          <w:tab w:val="left" w:pos="4320"/>
        </w:tabs>
        <w:spacing w:after="120"/>
        <w:jc w:val="both"/>
      </w:pPr>
      <w:r w:rsidRPr="00894D86">
        <w:rPr>
          <w:color w:val="221F1F"/>
        </w:rPr>
        <w:t>SUBMITTALS</w:t>
      </w:r>
    </w:p>
    <w:p w14:paraId="4F7DBCEC" w14:textId="77777777" w:rsidR="000C7781" w:rsidRPr="00894D86" w:rsidRDefault="009F4BD8" w:rsidP="003E317E">
      <w:pPr>
        <w:pStyle w:val="ListParagraph"/>
        <w:numPr>
          <w:ilvl w:val="2"/>
          <w:numId w:val="3"/>
        </w:numPr>
        <w:tabs>
          <w:tab w:val="left" w:pos="720"/>
          <w:tab w:val="left" w:pos="1440"/>
          <w:tab w:val="left" w:pos="2160"/>
          <w:tab w:val="left" w:pos="2880"/>
          <w:tab w:val="left" w:pos="3600"/>
          <w:tab w:val="left" w:pos="4320"/>
        </w:tabs>
        <w:spacing w:after="120"/>
        <w:jc w:val="both"/>
      </w:pPr>
      <w:r w:rsidRPr="00894D86">
        <w:rPr>
          <w:color w:val="221F1F"/>
        </w:rPr>
        <w:t xml:space="preserve">Product Data: Submit data on pipe materials, pipe fittings, </w:t>
      </w:r>
      <w:proofErr w:type="gramStart"/>
      <w:r w:rsidRPr="00894D86">
        <w:rPr>
          <w:color w:val="221F1F"/>
        </w:rPr>
        <w:t>valves</w:t>
      </w:r>
      <w:proofErr w:type="gramEnd"/>
      <w:r w:rsidRPr="00894D86">
        <w:rPr>
          <w:color w:val="221F1F"/>
        </w:rPr>
        <w:t xml:space="preserve"> and accessories.</w:t>
      </w:r>
    </w:p>
    <w:p w14:paraId="24417C7E" w14:textId="77777777" w:rsidR="000C7781" w:rsidRPr="00894D86" w:rsidRDefault="009F4BD8" w:rsidP="003E317E">
      <w:pPr>
        <w:pStyle w:val="ListParagraph"/>
        <w:numPr>
          <w:ilvl w:val="2"/>
          <w:numId w:val="3"/>
        </w:numPr>
        <w:tabs>
          <w:tab w:val="left" w:pos="720"/>
          <w:tab w:val="left" w:pos="1440"/>
          <w:tab w:val="left" w:pos="2160"/>
          <w:tab w:val="left" w:pos="2880"/>
          <w:tab w:val="left" w:pos="3600"/>
          <w:tab w:val="left" w:pos="4320"/>
        </w:tabs>
        <w:spacing w:after="120"/>
        <w:jc w:val="both"/>
      </w:pPr>
      <w:r w:rsidRPr="00894D86">
        <w:rPr>
          <w:color w:val="221F1F"/>
        </w:rPr>
        <w:t>Manufacturer's Certificate: Certify Products meet or exceed specified requirements.</w:t>
      </w:r>
    </w:p>
    <w:p w14:paraId="7B5E9201" w14:textId="77777777" w:rsidR="000C7781" w:rsidRPr="00894D86" w:rsidRDefault="009F4BD8" w:rsidP="003E317E">
      <w:pPr>
        <w:pStyle w:val="ListParagraph"/>
        <w:numPr>
          <w:ilvl w:val="1"/>
          <w:numId w:val="3"/>
        </w:numPr>
        <w:tabs>
          <w:tab w:val="left" w:pos="720"/>
          <w:tab w:val="left" w:pos="1440"/>
          <w:tab w:val="left" w:pos="2160"/>
          <w:tab w:val="left" w:pos="2880"/>
          <w:tab w:val="left" w:pos="3600"/>
          <w:tab w:val="left" w:pos="4320"/>
        </w:tabs>
        <w:spacing w:after="120"/>
        <w:jc w:val="both"/>
      </w:pPr>
      <w:r w:rsidRPr="00894D86">
        <w:rPr>
          <w:color w:val="221F1F"/>
        </w:rPr>
        <w:t>CLOSEOUT</w:t>
      </w:r>
      <w:r w:rsidRPr="00894D86">
        <w:rPr>
          <w:color w:val="221F1F"/>
          <w:spacing w:val="-12"/>
        </w:rPr>
        <w:t xml:space="preserve"> </w:t>
      </w:r>
      <w:r w:rsidRPr="00894D86">
        <w:rPr>
          <w:color w:val="221F1F"/>
        </w:rPr>
        <w:t>SUBMITTALS</w:t>
      </w:r>
    </w:p>
    <w:p w14:paraId="76141B48" w14:textId="77777777" w:rsidR="000C7781" w:rsidRPr="00894D86" w:rsidRDefault="009F4BD8" w:rsidP="003E317E">
      <w:pPr>
        <w:pStyle w:val="ListParagraph"/>
        <w:numPr>
          <w:ilvl w:val="2"/>
          <w:numId w:val="3"/>
        </w:numPr>
        <w:tabs>
          <w:tab w:val="left" w:pos="720"/>
          <w:tab w:val="left" w:pos="1440"/>
          <w:tab w:val="left" w:pos="2160"/>
          <w:tab w:val="left" w:pos="2880"/>
          <w:tab w:val="left" w:pos="3600"/>
          <w:tab w:val="left" w:pos="4320"/>
        </w:tabs>
        <w:spacing w:after="120"/>
        <w:jc w:val="both"/>
      </w:pPr>
      <w:r w:rsidRPr="00894D86">
        <w:rPr>
          <w:color w:val="221F1F"/>
        </w:rPr>
        <w:t>Project Record Documents: Record actual locations of piping mains, valves, connections, thrust restraints, and invert</w:t>
      </w:r>
      <w:r w:rsidRPr="00894D86">
        <w:rPr>
          <w:color w:val="221F1F"/>
          <w:spacing w:val="-23"/>
        </w:rPr>
        <w:t xml:space="preserve"> </w:t>
      </w:r>
      <w:r w:rsidRPr="00894D86">
        <w:rPr>
          <w:color w:val="221F1F"/>
        </w:rPr>
        <w:t>elevations.</w:t>
      </w:r>
    </w:p>
    <w:p w14:paraId="2E9E22B8" w14:textId="77777777" w:rsidR="000C7781" w:rsidRPr="00894D86" w:rsidRDefault="009F4BD8" w:rsidP="003E317E">
      <w:pPr>
        <w:pStyle w:val="ListParagraph"/>
        <w:numPr>
          <w:ilvl w:val="2"/>
          <w:numId w:val="3"/>
        </w:numPr>
        <w:tabs>
          <w:tab w:val="left" w:pos="720"/>
          <w:tab w:val="left" w:pos="1440"/>
          <w:tab w:val="left" w:pos="2160"/>
          <w:tab w:val="left" w:pos="2880"/>
          <w:tab w:val="left" w:pos="3600"/>
          <w:tab w:val="left" w:pos="4320"/>
        </w:tabs>
        <w:spacing w:after="120"/>
        <w:jc w:val="both"/>
      </w:pPr>
      <w:r w:rsidRPr="00894D86">
        <w:rPr>
          <w:color w:val="221F1F"/>
        </w:rPr>
        <w:lastRenderedPageBreak/>
        <w:t>Identify and describe unexpected variations to subsoil conditions or discovery of uncharted</w:t>
      </w:r>
      <w:r w:rsidRPr="00894D86">
        <w:rPr>
          <w:color w:val="221F1F"/>
          <w:spacing w:val="-7"/>
        </w:rPr>
        <w:t xml:space="preserve"> </w:t>
      </w:r>
      <w:r w:rsidRPr="00894D86">
        <w:rPr>
          <w:color w:val="221F1F"/>
        </w:rPr>
        <w:t>utilities.</w:t>
      </w:r>
    </w:p>
    <w:p w14:paraId="3020F93F" w14:textId="77777777" w:rsidR="000C7781" w:rsidRPr="00894D86" w:rsidRDefault="009F4BD8" w:rsidP="003E317E">
      <w:pPr>
        <w:pStyle w:val="ListParagraph"/>
        <w:numPr>
          <w:ilvl w:val="1"/>
          <w:numId w:val="3"/>
        </w:numPr>
        <w:tabs>
          <w:tab w:val="left" w:pos="720"/>
          <w:tab w:val="left" w:pos="1440"/>
          <w:tab w:val="left" w:pos="2160"/>
          <w:tab w:val="left" w:pos="2880"/>
          <w:tab w:val="left" w:pos="3600"/>
          <w:tab w:val="left" w:pos="4320"/>
        </w:tabs>
        <w:spacing w:after="120"/>
        <w:jc w:val="both"/>
      </w:pPr>
      <w:r w:rsidRPr="00894D86">
        <w:rPr>
          <w:color w:val="221F1F"/>
        </w:rPr>
        <w:t>QUALITY</w:t>
      </w:r>
      <w:r w:rsidRPr="00894D86">
        <w:rPr>
          <w:color w:val="221F1F"/>
          <w:spacing w:val="-8"/>
        </w:rPr>
        <w:t xml:space="preserve"> </w:t>
      </w:r>
      <w:r w:rsidRPr="00894D86">
        <w:rPr>
          <w:color w:val="221F1F"/>
        </w:rPr>
        <w:t>ASSURANCE</w:t>
      </w:r>
    </w:p>
    <w:p w14:paraId="7C06BF46" w14:textId="77777777" w:rsidR="000C7781" w:rsidRPr="00894D86" w:rsidRDefault="009F4BD8" w:rsidP="003E317E">
      <w:pPr>
        <w:pStyle w:val="ListParagraph"/>
        <w:numPr>
          <w:ilvl w:val="2"/>
          <w:numId w:val="3"/>
        </w:numPr>
        <w:tabs>
          <w:tab w:val="left" w:pos="720"/>
          <w:tab w:val="left" w:pos="1440"/>
          <w:tab w:val="left" w:pos="2160"/>
          <w:tab w:val="left" w:pos="2880"/>
          <w:tab w:val="left" w:pos="3600"/>
          <w:tab w:val="left" w:pos="4320"/>
        </w:tabs>
        <w:spacing w:after="120"/>
        <w:jc w:val="both"/>
      </w:pPr>
      <w:r w:rsidRPr="00894D86">
        <w:rPr>
          <w:color w:val="221F1F"/>
        </w:rPr>
        <w:t>Conform</w:t>
      </w:r>
      <w:r w:rsidRPr="00894D86">
        <w:rPr>
          <w:color w:val="221F1F"/>
          <w:spacing w:val="-7"/>
        </w:rPr>
        <w:t xml:space="preserve"> </w:t>
      </w:r>
      <w:r w:rsidRPr="00894D86">
        <w:rPr>
          <w:color w:val="221F1F"/>
        </w:rPr>
        <w:t>to</w:t>
      </w:r>
      <w:r w:rsidRPr="00894D86">
        <w:rPr>
          <w:color w:val="221F1F"/>
          <w:spacing w:val="-2"/>
        </w:rPr>
        <w:t xml:space="preserve"> </w:t>
      </w:r>
      <w:r w:rsidRPr="00894D86">
        <w:rPr>
          <w:color w:val="221F1F"/>
        </w:rPr>
        <w:t>the</w:t>
      </w:r>
      <w:r w:rsidRPr="00894D86">
        <w:rPr>
          <w:color w:val="221F1F"/>
          <w:spacing w:val="-1"/>
        </w:rPr>
        <w:t xml:space="preserve"> </w:t>
      </w:r>
      <w:r w:rsidRPr="00894D86">
        <w:rPr>
          <w:color w:val="221F1F"/>
        </w:rPr>
        <w:t>[Water</w:t>
      </w:r>
      <w:r w:rsidRPr="00894D86">
        <w:rPr>
          <w:color w:val="221F1F"/>
          <w:spacing w:val="-5"/>
        </w:rPr>
        <w:t xml:space="preserve"> </w:t>
      </w:r>
      <w:r w:rsidRPr="00894D86">
        <w:rPr>
          <w:color w:val="221F1F"/>
        </w:rPr>
        <w:t>District]</w:t>
      </w:r>
      <w:r w:rsidRPr="00894D86">
        <w:rPr>
          <w:color w:val="221F1F"/>
          <w:spacing w:val="-7"/>
        </w:rPr>
        <w:t xml:space="preserve"> </w:t>
      </w:r>
      <w:r w:rsidRPr="00894D86">
        <w:rPr>
          <w:color w:val="221F1F"/>
        </w:rPr>
        <w:t>Design</w:t>
      </w:r>
      <w:r w:rsidRPr="00894D86">
        <w:rPr>
          <w:color w:val="221F1F"/>
          <w:spacing w:val="-6"/>
        </w:rPr>
        <w:t xml:space="preserve"> </w:t>
      </w:r>
      <w:r w:rsidRPr="00894D86">
        <w:rPr>
          <w:color w:val="221F1F"/>
        </w:rPr>
        <w:t>and</w:t>
      </w:r>
      <w:r w:rsidRPr="00894D86">
        <w:rPr>
          <w:color w:val="221F1F"/>
          <w:spacing w:val="-6"/>
        </w:rPr>
        <w:t xml:space="preserve"> </w:t>
      </w:r>
      <w:r w:rsidRPr="00894D86">
        <w:rPr>
          <w:color w:val="221F1F"/>
        </w:rPr>
        <w:t>Construction</w:t>
      </w:r>
      <w:r w:rsidRPr="00894D86">
        <w:rPr>
          <w:color w:val="221F1F"/>
          <w:spacing w:val="-16"/>
        </w:rPr>
        <w:t xml:space="preserve"> </w:t>
      </w:r>
      <w:r w:rsidRPr="00894D86">
        <w:rPr>
          <w:color w:val="221F1F"/>
        </w:rPr>
        <w:t>Manual.</w:t>
      </w:r>
    </w:p>
    <w:p w14:paraId="4ACCEC92" w14:textId="77777777" w:rsidR="000C7781" w:rsidRPr="00894D86" w:rsidRDefault="009F4BD8" w:rsidP="003E317E">
      <w:pPr>
        <w:pStyle w:val="ListParagraph"/>
        <w:numPr>
          <w:ilvl w:val="2"/>
          <w:numId w:val="3"/>
        </w:numPr>
        <w:tabs>
          <w:tab w:val="left" w:pos="720"/>
          <w:tab w:val="left" w:pos="1440"/>
          <w:tab w:val="left" w:pos="2160"/>
          <w:tab w:val="left" w:pos="2880"/>
          <w:tab w:val="left" w:pos="3600"/>
          <w:tab w:val="left" w:pos="4320"/>
        </w:tabs>
        <w:spacing w:after="120"/>
        <w:jc w:val="both"/>
      </w:pPr>
      <w:r w:rsidRPr="00894D86">
        <w:rPr>
          <w:color w:val="221F1F"/>
        </w:rPr>
        <w:t>Sustainable Design</w:t>
      </w:r>
      <w:r w:rsidRPr="00894D86">
        <w:rPr>
          <w:color w:val="221F1F"/>
          <w:spacing w:val="-14"/>
        </w:rPr>
        <w:t xml:space="preserve"> </w:t>
      </w:r>
      <w:r w:rsidRPr="00894D86">
        <w:rPr>
          <w:color w:val="221F1F"/>
        </w:rPr>
        <w:t>Requirements:</w:t>
      </w:r>
    </w:p>
    <w:p w14:paraId="329C6904" w14:textId="77777777" w:rsidR="000C7781" w:rsidRPr="00894D86" w:rsidRDefault="009F4BD8" w:rsidP="003E317E">
      <w:pPr>
        <w:pStyle w:val="ListParagraph"/>
        <w:numPr>
          <w:ilvl w:val="3"/>
          <w:numId w:val="3"/>
        </w:numPr>
        <w:tabs>
          <w:tab w:val="left" w:pos="720"/>
          <w:tab w:val="left" w:pos="1440"/>
          <w:tab w:val="left" w:pos="2160"/>
          <w:tab w:val="left" w:pos="2880"/>
          <w:tab w:val="left" w:pos="3600"/>
          <w:tab w:val="left" w:pos="4320"/>
        </w:tabs>
        <w:spacing w:after="120"/>
        <w:jc w:val="both"/>
      </w:pPr>
      <w:r w:rsidRPr="00894D86">
        <w:rPr>
          <w:color w:val="221F1F"/>
        </w:rPr>
        <w:t>Regional Materials: Furnish materials extracted, processed, and manufactured within 500 miles of Project</w:t>
      </w:r>
      <w:r w:rsidRPr="00894D86">
        <w:rPr>
          <w:color w:val="221F1F"/>
          <w:spacing w:val="-23"/>
        </w:rPr>
        <w:t xml:space="preserve"> </w:t>
      </w:r>
      <w:r w:rsidRPr="00894D86">
        <w:rPr>
          <w:color w:val="221F1F"/>
        </w:rPr>
        <w:t>site.</w:t>
      </w:r>
    </w:p>
    <w:p w14:paraId="7C6E7AC2" w14:textId="77777777" w:rsidR="000C7781" w:rsidRPr="00894D86" w:rsidRDefault="009F4BD8" w:rsidP="003E317E">
      <w:pPr>
        <w:pStyle w:val="ListParagraph"/>
        <w:numPr>
          <w:ilvl w:val="2"/>
          <w:numId w:val="3"/>
        </w:numPr>
        <w:tabs>
          <w:tab w:val="left" w:pos="720"/>
          <w:tab w:val="left" w:pos="1440"/>
          <w:tab w:val="left" w:pos="2160"/>
          <w:tab w:val="left" w:pos="2880"/>
          <w:tab w:val="left" w:pos="3600"/>
          <w:tab w:val="left" w:pos="4320"/>
        </w:tabs>
        <w:spacing w:after="120"/>
        <w:jc w:val="both"/>
      </w:pPr>
      <w:r w:rsidRPr="00894D86">
        <w:rPr>
          <w:color w:val="221F1F"/>
        </w:rPr>
        <w:t>Perform related work in accordance with SSPWC and</w:t>
      </w:r>
      <w:r w:rsidRPr="00894D86">
        <w:rPr>
          <w:color w:val="221F1F"/>
          <w:spacing w:val="-40"/>
        </w:rPr>
        <w:t xml:space="preserve"> </w:t>
      </w:r>
      <w:r w:rsidRPr="00894D86">
        <w:rPr>
          <w:color w:val="221F1F"/>
        </w:rPr>
        <w:t>CBC-10.</w:t>
      </w:r>
    </w:p>
    <w:p w14:paraId="48DE0189" w14:textId="77777777" w:rsidR="000C7781" w:rsidRPr="00894D86" w:rsidRDefault="009F4BD8" w:rsidP="003E317E">
      <w:pPr>
        <w:pStyle w:val="ListParagraph"/>
        <w:numPr>
          <w:ilvl w:val="2"/>
          <w:numId w:val="3"/>
        </w:numPr>
        <w:tabs>
          <w:tab w:val="left" w:pos="720"/>
          <w:tab w:val="left" w:pos="1440"/>
          <w:tab w:val="left" w:pos="2160"/>
          <w:tab w:val="left" w:pos="2880"/>
          <w:tab w:val="left" w:pos="3600"/>
          <w:tab w:val="left" w:pos="4320"/>
        </w:tabs>
        <w:spacing w:after="120"/>
        <w:jc w:val="both"/>
      </w:pPr>
      <w:bookmarkStart w:id="3" w:name="SPC_V2_1124"/>
      <w:bookmarkEnd w:id="3"/>
      <w:r w:rsidRPr="00894D86">
        <w:rPr>
          <w:color w:val="221F1F"/>
        </w:rPr>
        <w:t>Maintain one (1) copy of each document on</w:t>
      </w:r>
      <w:r w:rsidRPr="00894D86">
        <w:rPr>
          <w:color w:val="221F1F"/>
          <w:spacing w:val="-37"/>
        </w:rPr>
        <w:t xml:space="preserve"> </w:t>
      </w:r>
      <w:r w:rsidRPr="00894D86">
        <w:rPr>
          <w:color w:val="221F1F"/>
        </w:rPr>
        <w:t>site.</w:t>
      </w:r>
    </w:p>
    <w:p w14:paraId="479F0DDE" w14:textId="77777777" w:rsidR="000C7781" w:rsidRPr="00894D86" w:rsidRDefault="009F4BD8" w:rsidP="003E317E">
      <w:pPr>
        <w:pStyle w:val="ListParagraph"/>
        <w:numPr>
          <w:ilvl w:val="1"/>
          <w:numId w:val="3"/>
        </w:numPr>
        <w:tabs>
          <w:tab w:val="left" w:pos="720"/>
          <w:tab w:val="left" w:pos="1440"/>
          <w:tab w:val="left" w:pos="2160"/>
          <w:tab w:val="left" w:pos="2880"/>
          <w:tab w:val="left" w:pos="3600"/>
          <w:tab w:val="left" w:pos="4320"/>
        </w:tabs>
        <w:spacing w:after="120"/>
        <w:jc w:val="both"/>
      </w:pPr>
      <w:r w:rsidRPr="00894D86">
        <w:rPr>
          <w:color w:val="221F1F"/>
        </w:rPr>
        <w:t>DELIVERY, STORAGE, AND</w:t>
      </w:r>
      <w:r w:rsidRPr="00894D86">
        <w:rPr>
          <w:color w:val="221F1F"/>
          <w:spacing w:val="-18"/>
        </w:rPr>
        <w:t xml:space="preserve"> </w:t>
      </w:r>
      <w:r w:rsidRPr="00894D86">
        <w:rPr>
          <w:color w:val="221F1F"/>
        </w:rPr>
        <w:t>HANDLING</w:t>
      </w:r>
    </w:p>
    <w:p w14:paraId="3BE3E281" w14:textId="77777777" w:rsidR="000C7781" w:rsidRPr="00894D86" w:rsidRDefault="009F4BD8" w:rsidP="003E317E">
      <w:pPr>
        <w:pStyle w:val="ListParagraph"/>
        <w:numPr>
          <w:ilvl w:val="2"/>
          <w:numId w:val="3"/>
        </w:numPr>
        <w:tabs>
          <w:tab w:val="left" w:pos="720"/>
          <w:tab w:val="left" w:pos="1440"/>
          <w:tab w:val="left" w:pos="2160"/>
          <w:tab w:val="left" w:pos="2880"/>
          <w:tab w:val="left" w:pos="3600"/>
          <w:tab w:val="left" w:pos="4320"/>
        </w:tabs>
        <w:spacing w:after="120"/>
        <w:jc w:val="both"/>
      </w:pPr>
      <w:r w:rsidRPr="00894D86">
        <w:rPr>
          <w:color w:val="221F1F"/>
        </w:rPr>
        <w:t>Deliver and store valves in shipping containers with labeling in</w:t>
      </w:r>
      <w:r w:rsidRPr="00894D86">
        <w:rPr>
          <w:color w:val="221F1F"/>
          <w:spacing w:val="-43"/>
        </w:rPr>
        <w:t xml:space="preserve"> </w:t>
      </w:r>
      <w:r w:rsidRPr="00894D86">
        <w:rPr>
          <w:color w:val="221F1F"/>
        </w:rPr>
        <w:t>place.</w:t>
      </w:r>
    </w:p>
    <w:p w14:paraId="1B81D4F3" w14:textId="76476AAF" w:rsidR="000C7781" w:rsidRPr="00894D86" w:rsidRDefault="009F4BD8" w:rsidP="005B727D">
      <w:pPr>
        <w:pStyle w:val="BodyText"/>
        <w:tabs>
          <w:tab w:val="left" w:pos="720"/>
          <w:tab w:val="left" w:pos="1440"/>
          <w:tab w:val="left" w:pos="2160"/>
          <w:tab w:val="left" w:pos="2880"/>
          <w:tab w:val="left" w:pos="3600"/>
          <w:tab w:val="left" w:pos="4320"/>
        </w:tabs>
        <w:spacing w:after="120"/>
        <w:jc w:val="both"/>
      </w:pPr>
      <w:r w:rsidRPr="00894D86">
        <w:rPr>
          <w:color w:val="221F1F"/>
        </w:rPr>
        <w:t xml:space="preserve">PART 2 </w:t>
      </w:r>
      <w:r w:rsidR="005B727D">
        <w:rPr>
          <w:color w:val="221F1F"/>
        </w:rPr>
        <w:t xml:space="preserve">- </w:t>
      </w:r>
      <w:r w:rsidRPr="00894D86">
        <w:rPr>
          <w:color w:val="221F1F"/>
        </w:rPr>
        <w:t>PRODUCTS</w:t>
      </w:r>
    </w:p>
    <w:p w14:paraId="658631FD" w14:textId="77777777" w:rsidR="000C7781" w:rsidRPr="00894D86" w:rsidRDefault="009F4BD8" w:rsidP="005B727D">
      <w:pPr>
        <w:pStyle w:val="BodyText"/>
        <w:tabs>
          <w:tab w:val="left" w:pos="720"/>
          <w:tab w:val="left" w:pos="1440"/>
          <w:tab w:val="left" w:pos="2160"/>
          <w:tab w:val="left" w:pos="2880"/>
          <w:tab w:val="left" w:pos="3600"/>
          <w:tab w:val="left" w:pos="4320"/>
        </w:tabs>
        <w:spacing w:after="120"/>
        <w:jc w:val="both"/>
      </w:pPr>
      <w:r w:rsidRPr="00894D86">
        <w:rPr>
          <w:color w:val="221F1F"/>
        </w:rPr>
        <w:t>All products shall conform to the [Water District] Design and Construction Manual.</w:t>
      </w:r>
    </w:p>
    <w:p w14:paraId="6103FA28" w14:textId="77777777" w:rsidR="000C7781" w:rsidRPr="00894D86" w:rsidRDefault="009F4BD8" w:rsidP="003E317E">
      <w:pPr>
        <w:pStyle w:val="ListParagraph"/>
        <w:numPr>
          <w:ilvl w:val="1"/>
          <w:numId w:val="2"/>
        </w:numPr>
        <w:tabs>
          <w:tab w:val="left" w:pos="720"/>
          <w:tab w:val="left" w:pos="1440"/>
          <w:tab w:val="left" w:pos="2160"/>
          <w:tab w:val="left" w:pos="2880"/>
          <w:tab w:val="left" w:pos="3600"/>
          <w:tab w:val="left" w:pos="4320"/>
        </w:tabs>
        <w:spacing w:after="120"/>
        <w:jc w:val="both"/>
      </w:pPr>
      <w:r w:rsidRPr="00894D86">
        <w:rPr>
          <w:color w:val="221F1F"/>
        </w:rPr>
        <w:t>WATER</w:t>
      </w:r>
      <w:r w:rsidRPr="00894D86">
        <w:rPr>
          <w:color w:val="221F1F"/>
          <w:spacing w:val="-5"/>
        </w:rPr>
        <w:t xml:space="preserve"> </w:t>
      </w:r>
      <w:r w:rsidRPr="00894D86">
        <w:rPr>
          <w:color w:val="221F1F"/>
        </w:rPr>
        <w:t>PIPING</w:t>
      </w:r>
    </w:p>
    <w:p w14:paraId="70A0B95A" w14:textId="77777777" w:rsidR="000C7781" w:rsidRPr="00894D86" w:rsidRDefault="009F4BD8" w:rsidP="003E317E">
      <w:pPr>
        <w:pStyle w:val="ListParagraph"/>
        <w:numPr>
          <w:ilvl w:val="2"/>
          <w:numId w:val="2"/>
        </w:numPr>
        <w:tabs>
          <w:tab w:val="left" w:pos="720"/>
          <w:tab w:val="left" w:pos="1440"/>
          <w:tab w:val="left" w:pos="2160"/>
          <w:tab w:val="left" w:pos="2880"/>
          <w:tab w:val="left" w:pos="3600"/>
          <w:tab w:val="left" w:pos="4320"/>
        </w:tabs>
        <w:spacing w:after="120"/>
        <w:jc w:val="both"/>
      </w:pPr>
      <w:r w:rsidRPr="00894D86">
        <w:rPr>
          <w:color w:val="221F1F"/>
        </w:rPr>
        <w:t>Ductile Iron Pipe: AWWA</w:t>
      </w:r>
      <w:r w:rsidRPr="00894D86">
        <w:rPr>
          <w:color w:val="221F1F"/>
          <w:spacing w:val="-17"/>
        </w:rPr>
        <w:t xml:space="preserve"> </w:t>
      </w:r>
      <w:r w:rsidRPr="00894D86">
        <w:rPr>
          <w:color w:val="221F1F"/>
        </w:rPr>
        <w:t>C151:</w:t>
      </w:r>
    </w:p>
    <w:p w14:paraId="60F3B651" w14:textId="77777777" w:rsidR="000C7781" w:rsidRPr="00894D86" w:rsidRDefault="009F4BD8" w:rsidP="00EB62BA">
      <w:pPr>
        <w:pStyle w:val="ListParagraph"/>
        <w:numPr>
          <w:ilvl w:val="3"/>
          <w:numId w:val="2"/>
        </w:numPr>
        <w:tabs>
          <w:tab w:val="left" w:pos="720"/>
          <w:tab w:val="left" w:pos="1440"/>
          <w:tab w:val="left" w:pos="2160"/>
          <w:tab w:val="left" w:pos="2880"/>
          <w:tab w:val="left" w:pos="3600"/>
          <w:tab w:val="left" w:pos="4320"/>
        </w:tabs>
        <w:spacing w:after="120"/>
        <w:ind w:left="2161"/>
        <w:jc w:val="both"/>
      </w:pPr>
      <w:r w:rsidRPr="00894D86">
        <w:rPr>
          <w:color w:val="221F1F"/>
        </w:rPr>
        <w:t>Fittings: Ductile iron, standard</w:t>
      </w:r>
      <w:r w:rsidRPr="00894D86">
        <w:rPr>
          <w:color w:val="221F1F"/>
          <w:spacing w:val="-16"/>
        </w:rPr>
        <w:t xml:space="preserve"> </w:t>
      </w:r>
      <w:r w:rsidRPr="00894D86">
        <w:rPr>
          <w:color w:val="221F1F"/>
        </w:rPr>
        <w:t>thickness.</w:t>
      </w:r>
    </w:p>
    <w:p w14:paraId="00A62EC0" w14:textId="77777777" w:rsidR="000C7781" w:rsidRPr="00894D86" w:rsidRDefault="009F4BD8" w:rsidP="00EB62BA">
      <w:pPr>
        <w:pStyle w:val="ListParagraph"/>
        <w:numPr>
          <w:ilvl w:val="3"/>
          <w:numId w:val="2"/>
        </w:numPr>
        <w:tabs>
          <w:tab w:val="left" w:pos="720"/>
          <w:tab w:val="left" w:pos="1440"/>
          <w:tab w:val="left" w:pos="2160"/>
          <w:tab w:val="left" w:pos="2880"/>
          <w:tab w:val="left" w:pos="3600"/>
          <w:tab w:val="left" w:pos="4320"/>
        </w:tabs>
        <w:spacing w:after="120"/>
        <w:ind w:left="2161"/>
        <w:jc w:val="both"/>
      </w:pPr>
      <w:r w:rsidRPr="00894D86">
        <w:rPr>
          <w:color w:val="221F1F"/>
        </w:rPr>
        <w:t>Joints: AWWA C111, rubber gasket with rods (ANSI A</w:t>
      </w:r>
      <w:r w:rsidRPr="00894D86">
        <w:rPr>
          <w:color w:val="221F1F"/>
          <w:spacing w:val="-43"/>
        </w:rPr>
        <w:t xml:space="preserve"> </w:t>
      </w:r>
      <w:r w:rsidRPr="00894D86">
        <w:rPr>
          <w:color w:val="221F1F"/>
        </w:rPr>
        <w:t>21.11).</w:t>
      </w:r>
    </w:p>
    <w:p w14:paraId="025C2FC1" w14:textId="77777777" w:rsidR="000C7781" w:rsidRPr="00894D86" w:rsidRDefault="009F4BD8" w:rsidP="00EB62BA">
      <w:pPr>
        <w:pStyle w:val="ListParagraph"/>
        <w:numPr>
          <w:ilvl w:val="3"/>
          <w:numId w:val="2"/>
        </w:numPr>
        <w:tabs>
          <w:tab w:val="left" w:pos="720"/>
          <w:tab w:val="left" w:pos="1440"/>
          <w:tab w:val="left" w:pos="2160"/>
          <w:tab w:val="left" w:pos="2880"/>
          <w:tab w:val="left" w:pos="3600"/>
          <w:tab w:val="left" w:pos="4320"/>
        </w:tabs>
        <w:spacing w:after="120"/>
        <w:ind w:left="2161"/>
        <w:jc w:val="both"/>
      </w:pPr>
      <w:r w:rsidRPr="00894D86">
        <w:rPr>
          <w:color w:val="221F1F"/>
        </w:rPr>
        <w:t>Jackets: AWWA C105 polyethylene jacket, double layer, half lapped, 10 mil polyethylene</w:t>
      </w:r>
      <w:r w:rsidRPr="00894D86">
        <w:rPr>
          <w:color w:val="221F1F"/>
          <w:spacing w:val="-10"/>
        </w:rPr>
        <w:t xml:space="preserve"> </w:t>
      </w:r>
      <w:r w:rsidRPr="00894D86">
        <w:rPr>
          <w:color w:val="221F1F"/>
        </w:rPr>
        <w:t>tape.</w:t>
      </w:r>
    </w:p>
    <w:p w14:paraId="25A0B4D7" w14:textId="77777777" w:rsidR="000C7781" w:rsidRPr="00894D86" w:rsidRDefault="009F4BD8" w:rsidP="00EB62BA">
      <w:pPr>
        <w:pStyle w:val="ListParagraph"/>
        <w:numPr>
          <w:ilvl w:val="3"/>
          <w:numId w:val="2"/>
        </w:numPr>
        <w:tabs>
          <w:tab w:val="left" w:pos="720"/>
          <w:tab w:val="left" w:pos="1440"/>
          <w:tab w:val="left" w:pos="2160"/>
          <w:tab w:val="left" w:pos="2880"/>
          <w:tab w:val="left" w:pos="3600"/>
          <w:tab w:val="left" w:pos="4320"/>
        </w:tabs>
        <w:spacing w:after="120"/>
        <w:ind w:left="2161"/>
        <w:jc w:val="both"/>
      </w:pPr>
      <w:r w:rsidRPr="00894D86">
        <w:rPr>
          <w:color w:val="221F1F"/>
        </w:rPr>
        <w:t>Manufacturers:</w:t>
      </w:r>
    </w:p>
    <w:p w14:paraId="21466426" w14:textId="77777777" w:rsidR="000C7781" w:rsidRPr="00894D86" w:rsidRDefault="009F4BD8" w:rsidP="003E317E">
      <w:pPr>
        <w:pStyle w:val="ListParagraph"/>
        <w:numPr>
          <w:ilvl w:val="4"/>
          <w:numId w:val="2"/>
        </w:numPr>
        <w:tabs>
          <w:tab w:val="left" w:pos="720"/>
          <w:tab w:val="left" w:pos="1440"/>
          <w:tab w:val="left" w:pos="2160"/>
          <w:tab w:val="left" w:pos="2880"/>
          <w:tab w:val="left" w:pos="3600"/>
          <w:tab w:val="left" w:pos="4320"/>
        </w:tabs>
        <w:spacing w:after="120"/>
        <w:jc w:val="both"/>
      </w:pPr>
      <w:r w:rsidRPr="00894D86">
        <w:rPr>
          <w:color w:val="221F1F"/>
        </w:rPr>
        <w:t>Pacific</w:t>
      </w:r>
      <w:r w:rsidRPr="00894D86">
        <w:rPr>
          <w:color w:val="221F1F"/>
          <w:spacing w:val="-8"/>
        </w:rPr>
        <w:t xml:space="preserve"> </w:t>
      </w:r>
      <w:r w:rsidRPr="00894D86">
        <w:rPr>
          <w:color w:val="221F1F"/>
        </w:rPr>
        <w:t>States.</w:t>
      </w:r>
    </w:p>
    <w:p w14:paraId="247CCE4D" w14:textId="77777777" w:rsidR="000C7781" w:rsidRPr="00894D86" w:rsidRDefault="009F4BD8" w:rsidP="003E317E">
      <w:pPr>
        <w:pStyle w:val="ListParagraph"/>
        <w:numPr>
          <w:ilvl w:val="4"/>
          <w:numId w:val="2"/>
        </w:numPr>
        <w:tabs>
          <w:tab w:val="left" w:pos="720"/>
          <w:tab w:val="left" w:pos="1440"/>
          <w:tab w:val="left" w:pos="2160"/>
          <w:tab w:val="left" w:pos="2880"/>
          <w:tab w:val="left" w:pos="3600"/>
          <w:tab w:val="left" w:pos="4320"/>
        </w:tabs>
        <w:spacing w:after="120"/>
        <w:jc w:val="both"/>
      </w:pPr>
      <w:r w:rsidRPr="00894D86">
        <w:rPr>
          <w:color w:val="221F1F"/>
        </w:rPr>
        <w:t>Tyler</w:t>
      </w:r>
      <w:r w:rsidRPr="00894D86">
        <w:rPr>
          <w:color w:val="221F1F"/>
          <w:spacing w:val="-4"/>
        </w:rPr>
        <w:t xml:space="preserve"> </w:t>
      </w:r>
      <w:r w:rsidRPr="00894D86">
        <w:rPr>
          <w:color w:val="221F1F"/>
        </w:rPr>
        <w:t>Pipe.</w:t>
      </w:r>
    </w:p>
    <w:p w14:paraId="63031C8D" w14:textId="77777777" w:rsidR="000C7781" w:rsidRPr="00894D86" w:rsidRDefault="009F4BD8" w:rsidP="003E317E">
      <w:pPr>
        <w:pStyle w:val="ListParagraph"/>
        <w:numPr>
          <w:ilvl w:val="4"/>
          <w:numId w:val="2"/>
        </w:numPr>
        <w:tabs>
          <w:tab w:val="left" w:pos="720"/>
          <w:tab w:val="left" w:pos="1440"/>
          <w:tab w:val="left" w:pos="2160"/>
          <w:tab w:val="left" w:pos="2880"/>
          <w:tab w:val="left" w:pos="3600"/>
          <w:tab w:val="left" w:pos="4320"/>
        </w:tabs>
        <w:spacing w:after="120"/>
        <w:jc w:val="both"/>
      </w:pPr>
      <w:r w:rsidRPr="00894D86">
        <w:rPr>
          <w:color w:val="221F1F"/>
        </w:rPr>
        <w:t>Union</w:t>
      </w:r>
      <w:r w:rsidRPr="00894D86">
        <w:rPr>
          <w:color w:val="221F1F"/>
          <w:spacing w:val="-8"/>
        </w:rPr>
        <w:t xml:space="preserve"> </w:t>
      </w:r>
      <w:r w:rsidRPr="00894D86">
        <w:rPr>
          <w:color w:val="221F1F"/>
        </w:rPr>
        <w:t>Foundry.</w:t>
      </w:r>
    </w:p>
    <w:p w14:paraId="096B34BD" w14:textId="77777777" w:rsidR="000C7781" w:rsidRPr="00894D86" w:rsidRDefault="009F4BD8" w:rsidP="003E317E">
      <w:pPr>
        <w:pStyle w:val="ListParagraph"/>
        <w:numPr>
          <w:ilvl w:val="4"/>
          <w:numId w:val="2"/>
        </w:numPr>
        <w:tabs>
          <w:tab w:val="left" w:pos="720"/>
          <w:tab w:val="left" w:pos="1440"/>
          <w:tab w:val="left" w:pos="2160"/>
          <w:tab w:val="left" w:pos="2880"/>
          <w:tab w:val="left" w:pos="3600"/>
          <w:tab w:val="left" w:pos="4320"/>
        </w:tabs>
        <w:spacing w:after="120"/>
        <w:jc w:val="both"/>
      </w:pPr>
      <w:r w:rsidRPr="00894D86">
        <w:rPr>
          <w:color w:val="221F1F"/>
        </w:rPr>
        <w:t>U.S.</w:t>
      </w:r>
      <w:r w:rsidRPr="00894D86">
        <w:rPr>
          <w:color w:val="221F1F"/>
          <w:spacing w:val="-1"/>
        </w:rPr>
        <w:t xml:space="preserve"> </w:t>
      </w:r>
      <w:r w:rsidRPr="00894D86">
        <w:rPr>
          <w:color w:val="221F1F"/>
        </w:rPr>
        <w:t>Pipe.</w:t>
      </w:r>
    </w:p>
    <w:p w14:paraId="68EE158B" w14:textId="77777777" w:rsidR="000C7781" w:rsidRPr="00894D86" w:rsidRDefault="009F4BD8" w:rsidP="00EB62BA">
      <w:pPr>
        <w:pStyle w:val="ListParagraph"/>
        <w:numPr>
          <w:ilvl w:val="2"/>
          <w:numId w:val="2"/>
        </w:numPr>
        <w:tabs>
          <w:tab w:val="left" w:pos="720"/>
          <w:tab w:val="left" w:pos="1440"/>
          <w:tab w:val="left" w:pos="2160"/>
          <w:tab w:val="left" w:pos="2880"/>
          <w:tab w:val="left" w:pos="3600"/>
          <w:tab w:val="left" w:pos="4320"/>
        </w:tabs>
        <w:spacing w:after="120"/>
        <w:ind w:left="1443" w:hanging="723"/>
        <w:jc w:val="both"/>
      </w:pPr>
      <w:r w:rsidRPr="00894D86">
        <w:rPr>
          <w:color w:val="221F1F"/>
        </w:rPr>
        <w:t>Copper Tubing: ASTM B88, Type</w:t>
      </w:r>
      <w:r w:rsidRPr="00894D86">
        <w:rPr>
          <w:color w:val="221F1F"/>
          <w:spacing w:val="-14"/>
        </w:rPr>
        <w:t xml:space="preserve"> </w:t>
      </w:r>
      <w:r w:rsidRPr="00894D86">
        <w:rPr>
          <w:color w:val="221F1F"/>
        </w:rPr>
        <w:t>K:</w:t>
      </w:r>
    </w:p>
    <w:p w14:paraId="10BD770D" w14:textId="77777777" w:rsidR="000C7781" w:rsidRPr="00894D86" w:rsidRDefault="009F4BD8" w:rsidP="003E317E">
      <w:pPr>
        <w:pStyle w:val="ListParagraph"/>
        <w:numPr>
          <w:ilvl w:val="3"/>
          <w:numId w:val="2"/>
        </w:numPr>
        <w:tabs>
          <w:tab w:val="left" w:pos="720"/>
          <w:tab w:val="left" w:pos="1440"/>
          <w:tab w:val="left" w:pos="2160"/>
          <w:tab w:val="left" w:pos="2880"/>
          <w:tab w:val="left" w:pos="3600"/>
          <w:tab w:val="left" w:pos="4320"/>
        </w:tabs>
        <w:spacing w:after="120"/>
        <w:jc w:val="both"/>
      </w:pPr>
      <w:r w:rsidRPr="00894D86">
        <w:rPr>
          <w:color w:val="221F1F"/>
        </w:rPr>
        <w:t>Fittings: ASME B16.18, cast copper, or ASME B16.22, wrought copper.</w:t>
      </w:r>
    </w:p>
    <w:p w14:paraId="4F8CE35F" w14:textId="77777777" w:rsidR="000C7781" w:rsidRPr="00894D86" w:rsidRDefault="009F4BD8" w:rsidP="003E317E">
      <w:pPr>
        <w:pStyle w:val="ListParagraph"/>
        <w:numPr>
          <w:ilvl w:val="3"/>
          <w:numId w:val="2"/>
        </w:numPr>
        <w:tabs>
          <w:tab w:val="left" w:pos="720"/>
          <w:tab w:val="left" w:pos="1440"/>
          <w:tab w:val="left" w:pos="2160"/>
          <w:tab w:val="left" w:pos="2880"/>
          <w:tab w:val="left" w:pos="3600"/>
          <w:tab w:val="left" w:pos="4320"/>
        </w:tabs>
        <w:spacing w:after="120"/>
        <w:jc w:val="both"/>
      </w:pPr>
      <w:r w:rsidRPr="00894D86">
        <w:rPr>
          <w:color w:val="221F1F"/>
        </w:rPr>
        <w:t xml:space="preserve">Joints: Compression connection or AWS A5.8, </w:t>
      </w:r>
      <w:proofErr w:type="spellStart"/>
      <w:r w:rsidRPr="00894D86">
        <w:rPr>
          <w:color w:val="221F1F"/>
        </w:rPr>
        <w:t>BCuP</w:t>
      </w:r>
      <w:proofErr w:type="spellEnd"/>
      <w:r w:rsidRPr="00894D86">
        <w:rPr>
          <w:color w:val="221F1F"/>
        </w:rPr>
        <w:t xml:space="preserve"> silver</w:t>
      </w:r>
      <w:r w:rsidRPr="00894D86">
        <w:rPr>
          <w:color w:val="221F1F"/>
          <w:spacing w:val="-39"/>
        </w:rPr>
        <w:t xml:space="preserve"> </w:t>
      </w:r>
      <w:r w:rsidRPr="00894D86">
        <w:rPr>
          <w:color w:val="221F1F"/>
        </w:rPr>
        <w:t>braze.</w:t>
      </w:r>
    </w:p>
    <w:p w14:paraId="6AFB8F72" w14:textId="77777777" w:rsidR="000C7781" w:rsidRPr="00894D86" w:rsidRDefault="009F4BD8" w:rsidP="003E317E">
      <w:pPr>
        <w:pStyle w:val="ListParagraph"/>
        <w:numPr>
          <w:ilvl w:val="3"/>
          <w:numId w:val="2"/>
        </w:numPr>
        <w:tabs>
          <w:tab w:val="left" w:pos="720"/>
          <w:tab w:val="left" w:pos="1440"/>
          <w:tab w:val="left" w:pos="2160"/>
          <w:tab w:val="left" w:pos="2880"/>
          <w:tab w:val="left" w:pos="3600"/>
          <w:tab w:val="left" w:pos="4320"/>
        </w:tabs>
        <w:spacing w:after="120"/>
        <w:jc w:val="both"/>
      </w:pPr>
      <w:r w:rsidRPr="00894D86">
        <w:rPr>
          <w:color w:val="221F1F"/>
        </w:rPr>
        <w:t>Manufacturers:</w:t>
      </w:r>
    </w:p>
    <w:p w14:paraId="4FBB03BF" w14:textId="77777777" w:rsidR="000C7781" w:rsidRPr="00894D86" w:rsidRDefault="009F4BD8" w:rsidP="003E317E">
      <w:pPr>
        <w:pStyle w:val="ListParagraph"/>
        <w:numPr>
          <w:ilvl w:val="4"/>
          <w:numId w:val="2"/>
        </w:numPr>
        <w:tabs>
          <w:tab w:val="left" w:pos="720"/>
          <w:tab w:val="left" w:pos="1440"/>
          <w:tab w:val="left" w:pos="2160"/>
          <w:tab w:val="left" w:pos="2880"/>
          <w:tab w:val="left" w:pos="3600"/>
          <w:tab w:val="left" w:pos="4320"/>
        </w:tabs>
        <w:spacing w:after="120"/>
        <w:jc w:val="both"/>
      </w:pPr>
      <w:proofErr w:type="spellStart"/>
      <w:r w:rsidRPr="00894D86">
        <w:rPr>
          <w:color w:val="221F1F"/>
        </w:rPr>
        <w:t>Cerko</w:t>
      </w:r>
      <w:proofErr w:type="spellEnd"/>
      <w:r w:rsidRPr="00894D86">
        <w:rPr>
          <w:color w:val="221F1F"/>
        </w:rPr>
        <w:t>.</w:t>
      </w:r>
    </w:p>
    <w:p w14:paraId="548B8FA0" w14:textId="77777777" w:rsidR="000C7781" w:rsidRPr="00894D86" w:rsidRDefault="009F4BD8" w:rsidP="003E317E">
      <w:pPr>
        <w:pStyle w:val="ListParagraph"/>
        <w:numPr>
          <w:ilvl w:val="4"/>
          <w:numId w:val="2"/>
        </w:numPr>
        <w:tabs>
          <w:tab w:val="left" w:pos="720"/>
          <w:tab w:val="left" w:pos="1440"/>
          <w:tab w:val="left" w:pos="2160"/>
          <w:tab w:val="left" w:pos="2880"/>
          <w:tab w:val="left" w:pos="3600"/>
          <w:tab w:val="left" w:pos="4320"/>
        </w:tabs>
        <w:spacing w:after="120"/>
        <w:jc w:val="both"/>
      </w:pPr>
      <w:proofErr w:type="spellStart"/>
      <w:r w:rsidRPr="00894D86">
        <w:rPr>
          <w:color w:val="221F1F"/>
        </w:rPr>
        <w:t>Halsead</w:t>
      </w:r>
      <w:proofErr w:type="spellEnd"/>
      <w:r w:rsidRPr="00894D86">
        <w:rPr>
          <w:color w:val="221F1F"/>
        </w:rPr>
        <w:t>.</w:t>
      </w:r>
    </w:p>
    <w:p w14:paraId="0911D3C8" w14:textId="77777777" w:rsidR="000C7781" w:rsidRPr="00894D86" w:rsidRDefault="009F4BD8" w:rsidP="003E317E">
      <w:pPr>
        <w:pStyle w:val="ListParagraph"/>
        <w:numPr>
          <w:ilvl w:val="4"/>
          <w:numId w:val="2"/>
        </w:numPr>
        <w:tabs>
          <w:tab w:val="left" w:pos="720"/>
          <w:tab w:val="left" w:pos="1440"/>
          <w:tab w:val="left" w:pos="2160"/>
          <w:tab w:val="left" w:pos="2880"/>
          <w:tab w:val="left" w:pos="3600"/>
          <w:tab w:val="left" w:pos="4320"/>
        </w:tabs>
        <w:spacing w:after="120"/>
        <w:jc w:val="both"/>
      </w:pPr>
      <w:proofErr w:type="spellStart"/>
      <w:r w:rsidRPr="00894D86">
        <w:rPr>
          <w:color w:val="221F1F"/>
        </w:rPr>
        <w:t>Muellow</w:t>
      </w:r>
      <w:proofErr w:type="spellEnd"/>
      <w:r w:rsidRPr="00894D86">
        <w:rPr>
          <w:color w:val="221F1F"/>
        </w:rPr>
        <w:t>.</w:t>
      </w:r>
    </w:p>
    <w:p w14:paraId="0BF64D4B" w14:textId="77777777" w:rsidR="000C7781" w:rsidRPr="00894D86" w:rsidRDefault="009F4BD8" w:rsidP="003E317E">
      <w:pPr>
        <w:pStyle w:val="ListParagraph"/>
        <w:numPr>
          <w:ilvl w:val="4"/>
          <w:numId w:val="2"/>
        </w:numPr>
        <w:tabs>
          <w:tab w:val="left" w:pos="720"/>
          <w:tab w:val="left" w:pos="1440"/>
          <w:tab w:val="left" w:pos="2160"/>
          <w:tab w:val="left" w:pos="2880"/>
          <w:tab w:val="left" w:pos="3600"/>
          <w:tab w:val="left" w:pos="4320"/>
        </w:tabs>
        <w:spacing w:after="120"/>
        <w:jc w:val="both"/>
      </w:pPr>
      <w:r w:rsidRPr="00894D86">
        <w:rPr>
          <w:color w:val="221F1F"/>
        </w:rPr>
        <w:t>Streamline.</w:t>
      </w:r>
    </w:p>
    <w:p w14:paraId="63487C9B" w14:textId="77777777" w:rsidR="00BC769B" w:rsidRDefault="00BC769B">
      <w:pPr>
        <w:rPr>
          <w:color w:val="221F1F"/>
        </w:rPr>
      </w:pPr>
      <w:r>
        <w:rPr>
          <w:color w:val="221F1F"/>
        </w:rPr>
        <w:br w:type="page"/>
      </w:r>
    </w:p>
    <w:p w14:paraId="2C85A919" w14:textId="6E879ABF" w:rsidR="000C7781" w:rsidRPr="00894D86" w:rsidRDefault="009F4BD8" w:rsidP="003E317E">
      <w:pPr>
        <w:pStyle w:val="ListParagraph"/>
        <w:numPr>
          <w:ilvl w:val="2"/>
          <w:numId w:val="2"/>
        </w:numPr>
        <w:tabs>
          <w:tab w:val="left" w:pos="720"/>
          <w:tab w:val="left" w:pos="1440"/>
          <w:tab w:val="left" w:pos="2160"/>
          <w:tab w:val="left" w:pos="2880"/>
          <w:tab w:val="left" w:pos="3600"/>
          <w:tab w:val="left" w:pos="4320"/>
        </w:tabs>
        <w:spacing w:after="120"/>
        <w:jc w:val="both"/>
      </w:pPr>
      <w:r w:rsidRPr="00894D86">
        <w:rPr>
          <w:color w:val="221F1F"/>
        </w:rPr>
        <w:lastRenderedPageBreak/>
        <w:t>PVC Pipe: AWWA C900 Class</w:t>
      </w:r>
      <w:r w:rsidRPr="00894D86">
        <w:rPr>
          <w:color w:val="221F1F"/>
          <w:spacing w:val="-18"/>
        </w:rPr>
        <w:t xml:space="preserve"> </w:t>
      </w:r>
      <w:r w:rsidRPr="00894D86">
        <w:rPr>
          <w:color w:val="221F1F"/>
        </w:rPr>
        <w:t>150:</w:t>
      </w:r>
    </w:p>
    <w:p w14:paraId="1EB4FB74" w14:textId="77777777" w:rsidR="000C7781" w:rsidRPr="00894D86" w:rsidRDefault="009F4BD8" w:rsidP="003E317E">
      <w:pPr>
        <w:pStyle w:val="ListParagraph"/>
        <w:numPr>
          <w:ilvl w:val="3"/>
          <w:numId w:val="2"/>
        </w:numPr>
        <w:tabs>
          <w:tab w:val="left" w:pos="720"/>
          <w:tab w:val="left" w:pos="1440"/>
          <w:tab w:val="left" w:pos="2160"/>
          <w:tab w:val="left" w:pos="2880"/>
          <w:tab w:val="left" w:pos="3600"/>
          <w:tab w:val="left" w:pos="4320"/>
        </w:tabs>
        <w:spacing w:after="120"/>
        <w:jc w:val="both"/>
      </w:pPr>
      <w:r w:rsidRPr="00894D86">
        <w:rPr>
          <w:color w:val="221F1F"/>
        </w:rPr>
        <w:t xml:space="preserve">Fittings and Joints: Class 350, ductile iron conforming to AWWA C110, C111 and C153 (ANSI A 21.10, A </w:t>
      </w:r>
      <w:proofErr w:type="gramStart"/>
      <w:r w:rsidRPr="00894D86">
        <w:rPr>
          <w:color w:val="221F1F"/>
        </w:rPr>
        <w:t>21.11</w:t>
      </w:r>
      <w:proofErr w:type="gramEnd"/>
      <w:r w:rsidRPr="00894D86">
        <w:rPr>
          <w:color w:val="221F1F"/>
        </w:rPr>
        <w:t xml:space="preserve"> and A 21.23 respectively). Shall be push on joint conforming to AWWA C111 (ANSI A 21.11). Fittings shall have an asphaltic outside coating in accordance with AWWA C110 or C153; and cement mortar lining in accordance with AWWA</w:t>
      </w:r>
      <w:r w:rsidRPr="00894D86">
        <w:rPr>
          <w:color w:val="221F1F"/>
          <w:spacing w:val="-15"/>
        </w:rPr>
        <w:t xml:space="preserve"> </w:t>
      </w:r>
      <w:r w:rsidRPr="00894D86">
        <w:rPr>
          <w:color w:val="221F1F"/>
        </w:rPr>
        <w:t>C104.</w:t>
      </w:r>
    </w:p>
    <w:p w14:paraId="201F53AE" w14:textId="77777777" w:rsidR="000C7781" w:rsidRPr="00894D86" w:rsidRDefault="009F4BD8" w:rsidP="003E317E">
      <w:pPr>
        <w:pStyle w:val="ListParagraph"/>
        <w:numPr>
          <w:ilvl w:val="3"/>
          <w:numId w:val="2"/>
        </w:numPr>
        <w:tabs>
          <w:tab w:val="left" w:pos="720"/>
          <w:tab w:val="left" w:pos="1440"/>
          <w:tab w:val="left" w:pos="2160"/>
          <w:tab w:val="left" w:pos="2880"/>
          <w:tab w:val="left" w:pos="3600"/>
          <w:tab w:val="left" w:pos="4320"/>
        </w:tabs>
        <w:spacing w:after="120"/>
        <w:jc w:val="both"/>
      </w:pPr>
      <w:r w:rsidRPr="00894D86">
        <w:rPr>
          <w:color w:val="221F1F"/>
        </w:rPr>
        <w:t>Manufacturers:</w:t>
      </w:r>
    </w:p>
    <w:p w14:paraId="6CD9F913" w14:textId="77777777" w:rsidR="000C7781" w:rsidRPr="00894D86" w:rsidRDefault="009F4BD8" w:rsidP="003E317E">
      <w:pPr>
        <w:pStyle w:val="ListParagraph"/>
        <w:numPr>
          <w:ilvl w:val="4"/>
          <w:numId w:val="2"/>
        </w:numPr>
        <w:tabs>
          <w:tab w:val="left" w:pos="720"/>
          <w:tab w:val="left" w:pos="1440"/>
          <w:tab w:val="left" w:pos="2160"/>
          <w:tab w:val="left" w:pos="2880"/>
          <w:tab w:val="left" w:pos="3600"/>
          <w:tab w:val="left" w:pos="4320"/>
        </w:tabs>
        <w:spacing w:after="120"/>
        <w:jc w:val="both"/>
      </w:pPr>
      <w:r w:rsidRPr="00894D86">
        <w:rPr>
          <w:color w:val="221F1F"/>
        </w:rPr>
        <w:t>JM</w:t>
      </w:r>
      <w:r w:rsidRPr="00894D86">
        <w:rPr>
          <w:color w:val="221F1F"/>
          <w:spacing w:val="-10"/>
        </w:rPr>
        <w:t xml:space="preserve"> </w:t>
      </w:r>
      <w:r w:rsidRPr="00894D86">
        <w:rPr>
          <w:color w:val="221F1F"/>
        </w:rPr>
        <w:t>Pipe.</w:t>
      </w:r>
    </w:p>
    <w:p w14:paraId="013536F5" w14:textId="77777777" w:rsidR="000C7781" w:rsidRPr="00894D86" w:rsidRDefault="009F4BD8" w:rsidP="003E317E">
      <w:pPr>
        <w:pStyle w:val="ListParagraph"/>
        <w:numPr>
          <w:ilvl w:val="4"/>
          <w:numId w:val="2"/>
        </w:numPr>
        <w:tabs>
          <w:tab w:val="left" w:pos="720"/>
          <w:tab w:val="left" w:pos="1440"/>
          <w:tab w:val="left" w:pos="2160"/>
          <w:tab w:val="left" w:pos="2880"/>
          <w:tab w:val="left" w:pos="3600"/>
          <w:tab w:val="left" w:pos="4320"/>
        </w:tabs>
        <w:spacing w:after="120"/>
        <w:jc w:val="both"/>
      </w:pPr>
      <w:r w:rsidRPr="00894D86">
        <w:rPr>
          <w:color w:val="221F1F"/>
        </w:rPr>
        <w:t>PW</w:t>
      </w:r>
      <w:r w:rsidRPr="00894D86">
        <w:rPr>
          <w:color w:val="221F1F"/>
          <w:spacing w:val="-12"/>
        </w:rPr>
        <w:t xml:space="preserve"> </w:t>
      </w:r>
      <w:r w:rsidRPr="00894D86">
        <w:rPr>
          <w:color w:val="221F1F"/>
        </w:rPr>
        <w:t>Pipe.</w:t>
      </w:r>
    </w:p>
    <w:p w14:paraId="7189FB97" w14:textId="77777777" w:rsidR="000C7781" w:rsidRPr="00894D86" w:rsidRDefault="009F4BD8" w:rsidP="003E317E">
      <w:pPr>
        <w:pStyle w:val="ListParagraph"/>
        <w:numPr>
          <w:ilvl w:val="4"/>
          <w:numId w:val="2"/>
        </w:numPr>
        <w:tabs>
          <w:tab w:val="left" w:pos="720"/>
          <w:tab w:val="left" w:pos="1440"/>
          <w:tab w:val="left" w:pos="2160"/>
          <w:tab w:val="left" w:pos="2880"/>
          <w:tab w:val="left" w:pos="3600"/>
          <w:tab w:val="left" w:pos="4320"/>
        </w:tabs>
        <w:spacing w:after="120"/>
        <w:jc w:val="both"/>
      </w:pPr>
      <w:r w:rsidRPr="00894D86">
        <w:rPr>
          <w:color w:val="221F1F"/>
        </w:rPr>
        <w:t>Vinyl</w:t>
      </w:r>
      <w:r w:rsidRPr="00894D86">
        <w:rPr>
          <w:color w:val="221F1F"/>
          <w:spacing w:val="-3"/>
        </w:rPr>
        <w:t xml:space="preserve"> </w:t>
      </w:r>
      <w:r w:rsidRPr="00894D86">
        <w:rPr>
          <w:color w:val="221F1F"/>
        </w:rPr>
        <w:t>Tech.</w:t>
      </w:r>
    </w:p>
    <w:p w14:paraId="06EDEACC" w14:textId="77777777" w:rsidR="000C7781" w:rsidRPr="00894D86" w:rsidRDefault="009F4BD8" w:rsidP="003E317E">
      <w:pPr>
        <w:pStyle w:val="ListParagraph"/>
        <w:numPr>
          <w:ilvl w:val="2"/>
          <w:numId w:val="2"/>
        </w:numPr>
        <w:tabs>
          <w:tab w:val="left" w:pos="720"/>
          <w:tab w:val="left" w:pos="1440"/>
          <w:tab w:val="left" w:pos="2160"/>
          <w:tab w:val="left" w:pos="2880"/>
          <w:tab w:val="left" w:pos="3600"/>
          <w:tab w:val="left" w:pos="4320"/>
        </w:tabs>
        <w:spacing w:after="120"/>
        <w:jc w:val="both"/>
      </w:pPr>
      <w:r w:rsidRPr="00894D86">
        <w:rPr>
          <w:color w:val="221F1F"/>
        </w:rPr>
        <w:t>PVC Pipe: Schedule 80 PVC, per ASTM D -</w:t>
      </w:r>
      <w:r w:rsidRPr="00894D86">
        <w:rPr>
          <w:color w:val="221F1F"/>
          <w:spacing w:val="-25"/>
        </w:rPr>
        <w:t xml:space="preserve"> </w:t>
      </w:r>
      <w:r w:rsidRPr="00894D86">
        <w:rPr>
          <w:color w:val="221F1F"/>
        </w:rPr>
        <w:t>1784</w:t>
      </w:r>
    </w:p>
    <w:p w14:paraId="70554735" w14:textId="77777777" w:rsidR="000C7781" w:rsidRPr="00894D86" w:rsidRDefault="009F4BD8" w:rsidP="003E317E">
      <w:pPr>
        <w:pStyle w:val="ListParagraph"/>
        <w:numPr>
          <w:ilvl w:val="3"/>
          <w:numId w:val="2"/>
        </w:numPr>
        <w:tabs>
          <w:tab w:val="left" w:pos="720"/>
          <w:tab w:val="left" w:pos="1440"/>
          <w:tab w:val="left" w:pos="2160"/>
          <w:tab w:val="left" w:pos="2880"/>
          <w:tab w:val="left" w:pos="3600"/>
          <w:tab w:val="left" w:pos="4320"/>
        </w:tabs>
        <w:spacing w:after="120"/>
        <w:jc w:val="both"/>
      </w:pPr>
      <w:r w:rsidRPr="00894D86">
        <w:rPr>
          <w:color w:val="221F1F"/>
        </w:rPr>
        <w:t>Fittings: Solvent</w:t>
      </w:r>
      <w:r w:rsidRPr="00894D86">
        <w:rPr>
          <w:color w:val="221F1F"/>
          <w:spacing w:val="-19"/>
        </w:rPr>
        <w:t xml:space="preserve"> </w:t>
      </w:r>
      <w:r w:rsidRPr="00894D86">
        <w:rPr>
          <w:color w:val="221F1F"/>
        </w:rPr>
        <w:t>weld.</w:t>
      </w:r>
    </w:p>
    <w:p w14:paraId="1299B7D0" w14:textId="77777777" w:rsidR="000C7781" w:rsidRPr="00894D86" w:rsidRDefault="009F4BD8" w:rsidP="003E317E">
      <w:pPr>
        <w:pStyle w:val="ListParagraph"/>
        <w:numPr>
          <w:ilvl w:val="3"/>
          <w:numId w:val="2"/>
        </w:numPr>
        <w:tabs>
          <w:tab w:val="left" w:pos="720"/>
          <w:tab w:val="left" w:pos="1440"/>
          <w:tab w:val="left" w:pos="2160"/>
          <w:tab w:val="left" w:pos="2880"/>
          <w:tab w:val="left" w:pos="3600"/>
          <w:tab w:val="left" w:pos="4320"/>
        </w:tabs>
        <w:spacing w:after="120"/>
        <w:jc w:val="both"/>
      </w:pPr>
      <w:r w:rsidRPr="00894D86">
        <w:rPr>
          <w:color w:val="221F1F"/>
        </w:rPr>
        <w:t>Manufacturers:</w:t>
      </w:r>
    </w:p>
    <w:p w14:paraId="2E2D6E45" w14:textId="77777777" w:rsidR="000C7781" w:rsidRPr="00894D86" w:rsidRDefault="009F4BD8" w:rsidP="003E317E">
      <w:pPr>
        <w:pStyle w:val="ListParagraph"/>
        <w:numPr>
          <w:ilvl w:val="4"/>
          <w:numId w:val="2"/>
        </w:numPr>
        <w:tabs>
          <w:tab w:val="left" w:pos="720"/>
          <w:tab w:val="left" w:pos="1440"/>
          <w:tab w:val="left" w:pos="2160"/>
          <w:tab w:val="left" w:pos="2880"/>
          <w:tab w:val="left" w:pos="3600"/>
          <w:tab w:val="left" w:pos="4320"/>
        </w:tabs>
        <w:spacing w:after="120"/>
        <w:jc w:val="both"/>
      </w:pPr>
      <w:r w:rsidRPr="00894D86">
        <w:rPr>
          <w:color w:val="221F1F"/>
        </w:rPr>
        <w:t>Spears</w:t>
      </w:r>
    </w:p>
    <w:p w14:paraId="1FEC2064" w14:textId="77777777" w:rsidR="000C7781" w:rsidRPr="00894D86" w:rsidRDefault="009F4BD8" w:rsidP="003E317E">
      <w:pPr>
        <w:pStyle w:val="ListParagraph"/>
        <w:numPr>
          <w:ilvl w:val="4"/>
          <w:numId w:val="2"/>
        </w:numPr>
        <w:tabs>
          <w:tab w:val="left" w:pos="720"/>
          <w:tab w:val="left" w:pos="1440"/>
          <w:tab w:val="left" w:pos="2160"/>
          <w:tab w:val="left" w:pos="2880"/>
          <w:tab w:val="left" w:pos="3600"/>
          <w:tab w:val="left" w:pos="4320"/>
        </w:tabs>
        <w:spacing w:after="120"/>
        <w:jc w:val="both"/>
      </w:pPr>
      <w:r w:rsidRPr="00894D86">
        <w:rPr>
          <w:color w:val="221F1F"/>
        </w:rPr>
        <w:t>Harrison</w:t>
      </w:r>
      <w:r w:rsidRPr="00894D86">
        <w:rPr>
          <w:color w:val="221F1F"/>
          <w:spacing w:val="-10"/>
        </w:rPr>
        <w:t xml:space="preserve"> </w:t>
      </w:r>
      <w:r w:rsidRPr="00894D86">
        <w:rPr>
          <w:color w:val="221F1F"/>
        </w:rPr>
        <w:t>Plastic</w:t>
      </w:r>
    </w:p>
    <w:p w14:paraId="041E3901" w14:textId="77777777" w:rsidR="000C7781" w:rsidRPr="00894D86" w:rsidRDefault="009F4BD8" w:rsidP="003E317E">
      <w:pPr>
        <w:pStyle w:val="ListParagraph"/>
        <w:numPr>
          <w:ilvl w:val="4"/>
          <w:numId w:val="2"/>
        </w:numPr>
        <w:tabs>
          <w:tab w:val="left" w:pos="720"/>
          <w:tab w:val="left" w:pos="1440"/>
          <w:tab w:val="left" w:pos="2160"/>
          <w:tab w:val="left" w:pos="2880"/>
          <w:tab w:val="left" w:pos="3600"/>
          <w:tab w:val="left" w:pos="4320"/>
        </w:tabs>
        <w:spacing w:after="120"/>
        <w:jc w:val="both"/>
      </w:pPr>
      <w:bookmarkStart w:id="4" w:name="SPC_V2_1125"/>
      <w:bookmarkEnd w:id="4"/>
      <w:r w:rsidRPr="00894D86">
        <w:rPr>
          <w:color w:val="221F1F"/>
        </w:rPr>
        <w:t>US</w:t>
      </w:r>
      <w:r w:rsidRPr="00894D86">
        <w:rPr>
          <w:color w:val="221F1F"/>
          <w:spacing w:val="-4"/>
        </w:rPr>
        <w:t xml:space="preserve"> </w:t>
      </w:r>
      <w:r w:rsidRPr="00894D86">
        <w:rPr>
          <w:color w:val="221F1F"/>
        </w:rPr>
        <w:t>Plastic</w:t>
      </w:r>
    </w:p>
    <w:p w14:paraId="167D9CEE" w14:textId="77777777" w:rsidR="000C7781" w:rsidRPr="00894D86" w:rsidRDefault="009F4BD8" w:rsidP="003E317E">
      <w:pPr>
        <w:pStyle w:val="ListParagraph"/>
        <w:numPr>
          <w:ilvl w:val="4"/>
          <w:numId w:val="2"/>
        </w:numPr>
        <w:tabs>
          <w:tab w:val="left" w:pos="720"/>
          <w:tab w:val="left" w:pos="1440"/>
          <w:tab w:val="left" w:pos="2160"/>
          <w:tab w:val="left" w:pos="2880"/>
          <w:tab w:val="left" w:pos="3600"/>
          <w:tab w:val="left" w:pos="4320"/>
        </w:tabs>
        <w:spacing w:after="120"/>
        <w:jc w:val="both"/>
      </w:pPr>
      <w:r w:rsidRPr="00894D86">
        <w:rPr>
          <w:color w:val="221F1F"/>
        </w:rPr>
        <w:t>Or Approved</w:t>
      </w:r>
      <w:r w:rsidRPr="00894D86">
        <w:rPr>
          <w:color w:val="221F1F"/>
          <w:spacing w:val="-11"/>
        </w:rPr>
        <w:t xml:space="preserve"> </w:t>
      </w:r>
      <w:r w:rsidRPr="00894D86">
        <w:rPr>
          <w:color w:val="221F1F"/>
        </w:rPr>
        <w:t>Equal</w:t>
      </w:r>
    </w:p>
    <w:p w14:paraId="71FD3220" w14:textId="77777777" w:rsidR="000C7781" w:rsidRPr="00894D86" w:rsidRDefault="009F4BD8" w:rsidP="003E317E">
      <w:pPr>
        <w:pStyle w:val="ListParagraph"/>
        <w:numPr>
          <w:ilvl w:val="1"/>
          <w:numId w:val="2"/>
        </w:numPr>
        <w:tabs>
          <w:tab w:val="left" w:pos="720"/>
          <w:tab w:val="left" w:pos="1440"/>
          <w:tab w:val="left" w:pos="2160"/>
          <w:tab w:val="left" w:pos="2880"/>
          <w:tab w:val="left" w:pos="3600"/>
          <w:tab w:val="left" w:pos="4320"/>
        </w:tabs>
        <w:spacing w:after="120"/>
        <w:jc w:val="both"/>
      </w:pPr>
      <w:r w:rsidRPr="00894D86">
        <w:rPr>
          <w:color w:val="221F1F"/>
        </w:rPr>
        <w:t>BALL</w:t>
      </w:r>
      <w:r w:rsidRPr="00894D86">
        <w:rPr>
          <w:color w:val="221F1F"/>
          <w:spacing w:val="-7"/>
        </w:rPr>
        <w:t xml:space="preserve"> </w:t>
      </w:r>
      <w:r w:rsidRPr="00894D86">
        <w:rPr>
          <w:color w:val="221F1F"/>
        </w:rPr>
        <w:t>VALVES</w:t>
      </w:r>
    </w:p>
    <w:p w14:paraId="1978E3FF" w14:textId="77777777" w:rsidR="000C7781" w:rsidRPr="00894D86" w:rsidRDefault="009F4BD8" w:rsidP="003E317E">
      <w:pPr>
        <w:pStyle w:val="ListParagraph"/>
        <w:numPr>
          <w:ilvl w:val="2"/>
          <w:numId w:val="2"/>
        </w:numPr>
        <w:tabs>
          <w:tab w:val="left" w:pos="720"/>
          <w:tab w:val="left" w:pos="1440"/>
          <w:tab w:val="left" w:pos="2160"/>
          <w:tab w:val="left" w:pos="2880"/>
          <w:tab w:val="left" w:pos="3600"/>
          <w:tab w:val="left" w:pos="4320"/>
        </w:tabs>
        <w:spacing w:after="120"/>
        <w:jc w:val="both"/>
      </w:pPr>
      <w:r w:rsidRPr="00894D86">
        <w:rPr>
          <w:color w:val="221F1F"/>
        </w:rPr>
        <w:t>Shall be “Apollo” Valves 94ALF-A Series Full Port Brass, made in the USA or approved</w:t>
      </w:r>
      <w:r w:rsidRPr="00894D86">
        <w:rPr>
          <w:color w:val="221F1F"/>
          <w:spacing w:val="-2"/>
        </w:rPr>
        <w:t xml:space="preserve"> </w:t>
      </w:r>
      <w:r w:rsidRPr="00894D86">
        <w:rPr>
          <w:color w:val="221F1F"/>
        </w:rPr>
        <w:t>equal.</w:t>
      </w:r>
    </w:p>
    <w:p w14:paraId="2B038239" w14:textId="77777777" w:rsidR="000C7781" w:rsidRPr="00894D86" w:rsidRDefault="009F4BD8" w:rsidP="003E317E">
      <w:pPr>
        <w:pStyle w:val="ListParagraph"/>
        <w:numPr>
          <w:ilvl w:val="1"/>
          <w:numId w:val="2"/>
        </w:numPr>
        <w:tabs>
          <w:tab w:val="left" w:pos="720"/>
          <w:tab w:val="left" w:pos="1440"/>
          <w:tab w:val="left" w:pos="2160"/>
          <w:tab w:val="left" w:pos="2880"/>
          <w:tab w:val="left" w:pos="3600"/>
          <w:tab w:val="left" w:pos="4320"/>
        </w:tabs>
        <w:spacing w:after="120"/>
        <w:jc w:val="both"/>
      </w:pPr>
      <w:r w:rsidRPr="00894D86">
        <w:rPr>
          <w:color w:val="221F1F"/>
        </w:rPr>
        <w:t>BACKFLOW PREVENTER</w:t>
      </w:r>
      <w:r w:rsidRPr="00894D86">
        <w:rPr>
          <w:color w:val="221F1F"/>
          <w:spacing w:val="-17"/>
        </w:rPr>
        <w:t xml:space="preserve"> </w:t>
      </w:r>
      <w:r w:rsidRPr="00894D86">
        <w:rPr>
          <w:color w:val="221F1F"/>
        </w:rPr>
        <w:t>ASSEMBLIES</w:t>
      </w:r>
    </w:p>
    <w:p w14:paraId="40A78260" w14:textId="77777777" w:rsidR="000C7781" w:rsidRPr="00894D86" w:rsidRDefault="009F4BD8" w:rsidP="003E317E">
      <w:pPr>
        <w:pStyle w:val="ListParagraph"/>
        <w:numPr>
          <w:ilvl w:val="2"/>
          <w:numId w:val="2"/>
        </w:numPr>
        <w:tabs>
          <w:tab w:val="left" w:pos="720"/>
          <w:tab w:val="left" w:pos="1440"/>
          <w:tab w:val="left" w:pos="2160"/>
          <w:tab w:val="left" w:pos="2880"/>
          <w:tab w:val="left" w:pos="3600"/>
          <w:tab w:val="left" w:pos="4320"/>
        </w:tabs>
        <w:spacing w:after="120"/>
        <w:jc w:val="both"/>
      </w:pPr>
      <w:r w:rsidRPr="00894D86">
        <w:rPr>
          <w:color w:val="221F1F"/>
        </w:rPr>
        <w:t>Assembly shall be provided with flanged connections, ductile iron with fusion bonded epoxy coated construction, bronze, or stainless</w:t>
      </w:r>
      <w:r w:rsidRPr="00894D86">
        <w:rPr>
          <w:color w:val="221F1F"/>
          <w:spacing w:val="-47"/>
        </w:rPr>
        <w:t xml:space="preserve"> </w:t>
      </w:r>
      <w:r w:rsidRPr="00894D86">
        <w:rPr>
          <w:color w:val="221F1F"/>
        </w:rPr>
        <w:t>steel.</w:t>
      </w:r>
    </w:p>
    <w:p w14:paraId="6885DDE7" w14:textId="77777777" w:rsidR="000C7781" w:rsidRPr="00894D86" w:rsidRDefault="009F4BD8" w:rsidP="003E317E">
      <w:pPr>
        <w:pStyle w:val="ListParagraph"/>
        <w:numPr>
          <w:ilvl w:val="2"/>
          <w:numId w:val="2"/>
        </w:numPr>
        <w:tabs>
          <w:tab w:val="left" w:pos="720"/>
          <w:tab w:val="left" w:pos="1440"/>
          <w:tab w:val="left" w:pos="2160"/>
          <w:tab w:val="left" w:pos="2880"/>
          <w:tab w:val="left" w:pos="3600"/>
          <w:tab w:val="left" w:pos="4320"/>
        </w:tabs>
        <w:spacing w:after="120"/>
        <w:jc w:val="both"/>
      </w:pPr>
      <w:r w:rsidRPr="00894D86">
        <w:rPr>
          <w:color w:val="221F1F"/>
        </w:rPr>
        <w:t>Backflow preventer shall be suitable for cold water working pressure of 175 psi.</w:t>
      </w:r>
    </w:p>
    <w:p w14:paraId="553DA01F" w14:textId="77777777" w:rsidR="000C7781" w:rsidRPr="00894D86" w:rsidRDefault="009F4BD8" w:rsidP="003E317E">
      <w:pPr>
        <w:pStyle w:val="ListParagraph"/>
        <w:numPr>
          <w:ilvl w:val="2"/>
          <w:numId w:val="2"/>
        </w:numPr>
        <w:tabs>
          <w:tab w:val="left" w:pos="720"/>
          <w:tab w:val="left" w:pos="1440"/>
          <w:tab w:val="left" w:pos="2160"/>
          <w:tab w:val="left" w:pos="2880"/>
          <w:tab w:val="left" w:pos="3600"/>
          <w:tab w:val="left" w:pos="4320"/>
        </w:tabs>
        <w:spacing w:after="120"/>
        <w:jc w:val="both"/>
      </w:pPr>
      <w:r w:rsidRPr="00894D86">
        <w:rPr>
          <w:color w:val="221F1F"/>
        </w:rPr>
        <w:t>Internal parts shall be designed for replacement without removing valves from</w:t>
      </w:r>
      <w:r w:rsidRPr="00894D86">
        <w:rPr>
          <w:color w:val="221F1F"/>
          <w:spacing w:val="-27"/>
        </w:rPr>
        <w:t xml:space="preserve"> </w:t>
      </w:r>
      <w:r w:rsidRPr="00894D86">
        <w:rPr>
          <w:color w:val="221F1F"/>
        </w:rPr>
        <w:t>line.</w:t>
      </w:r>
    </w:p>
    <w:p w14:paraId="58915A0B" w14:textId="77777777" w:rsidR="000C7781" w:rsidRPr="00894D86" w:rsidRDefault="009F4BD8" w:rsidP="003E317E">
      <w:pPr>
        <w:pStyle w:val="ListParagraph"/>
        <w:numPr>
          <w:ilvl w:val="2"/>
          <w:numId w:val="2"/>
        </w:numPr>
        <w:tabs>
          <w:tab w:val="left" w:pos="720"/>
          <w:tab w:val="left" w:pos="1440"/>
          <w:tab w:val="left" w:pos="2160"/>
          <w:tab w:val="left" w:pos="2880"/>
          <w:tab w:val="left" w:pos="3600"/>
          <w:tab w:val="left" w:pos="4320"/>
        </w:tabs>
        <w:spacing w:after="120"/>
        <w:jc w:val="both"/>
      </w:pPr>
      <w:r w:rsidRPr="00894D86">
        <w:rPr>
          <w:color w:val="221F1F"/>
        </w:rPr>
        <w:t xml:space="preserve">Double check backflow preventer assembly shall consist of two independently acting spring cam or poppet style check valves, 2 shut-off valves and 4 test cocks. Check valve shall be designed to provide drip tight closure against reverse flow, low pressure </w:t>
      </w:r>
      <w:proofErr w:type="gramStart"/>
      <w:r w:rsidRPr="00894D86">
        <w:rPr>
          <w:color w:val="221F1F"/>
        </w:rPr>
        <w:t>drop</w:t>
      </w:r>
      <w:proofErr w:type="gramEnd"/>
      <w:r w:rsidRPr="00894D86">
        <w:rPr>
          <w:color w:val="221F1F"/>
        </w:rPr>
        <w:t xml:space="preserve"> at maximum flow capacity. Spring-loaded checks shall cause valve to seal against a higher inlet pressure than outlet pressure when there is no</w:t>
      </w:r>
      <w:r w:rsidRPr="00894D86">
        <w:rPr>
          <w:color w:val="221F1F"/>
          <w:spacing w:val="-33"/>
        </w:rPr>
        <w:t xml:space="preserve"> </w:t>
      </w:r>
      <w:r w:rsidRPr="00894D86">
        <w:rPr>
          <w:color w:val="221F1F"/>
        </w:rPr>
        <w:t>flow.</w:t>
      </w:r>
    </w:p>
    <w:p w14:paraId="17DC5966" w14:textId="77777777" w:rsidR="000C7781" w:rsidRPr="00894D86" w:rsidRDefault="009F4BD8" w:rsidP="003E317E">
      <w:pPr>
        <w:pStyle w:val="ListParagraph"/>
        <w:numPr>
          <w:ilvl w:val="2"/>
          <w:numId w:val="2"/>
        </w:numPr>
        <w:tabs>
          <w:tab w:val="left" w:pos="720"/>
          <w:tab w:val="left" w:pos="1440"/>
          <w:tab w:val="left" w:pos="2160"/>
          <w:tab w:val="left" w:pos="2880"/>
          <w:tab w:val="left" w:pos="3600"/>
          <w:tab w:val="left" w:pos="4320"/>
        </w:tabs>
        <w:spacing w:after="120"/>
        <w:jc w:val="both"/>
      </w:pPr>
      <w:r w:rsidRPr="00894D86">
        <w:rPr>
          <w:color w:val="221F1F"/>
        </w:rPr>
        <w:t>Double check backflow preventer assembly shall meet AWWA Standard C510-89.</w:t>
      </w:r>
    </w:p>
    <w:p w14:paraId="6BA728DF" w14:textId="77777777" w:rsidR="000C7781" w:rsidRPr="00894D86" w:rsidRDefault="009F4BD8" w:rsidP="003E317E">
      <w:pPr>
        <w:pStyle w:val="ListParagraph"/>
        <w:numPr>
          <w:ilvl w:val="2"/>
          <w:numId w:val="2"/>
        </w:numPr>
        <w:tabs>
          <w:tab w:val="left" w:pos="720"/>
          <w:tab w:val="left" w:pos="1440"/>
          <w:tab w:val="left" w:pos="2160"/>
          <w:tab w:val="left" w:pos="2880"/>
          <w:tab w:val="left" w:pos="3600"/>
          <w:tab w:val="left" w:pos="4320"/>
        </w:tabs>
        <w:spacing w:after="120"/>
        <w:jc w:val="both"/>
      </w:pPr>
      <w:r w:rsidRPr="00894D86">
        <w:rPr>
          <w:color w:val="221F1F"/>
        </w:rPr>
        <w:t>Assembly shall</w:t>
      </w:r>
      <w:r w:rsidRPr="00894D86">
        <w:rPr>
          <w:color w:val="221F1F"/>
          <w:spacing w:val="-15"/>
        </w:rPr>
        <w:t xml:space="preserve"> </w:t>
      </w:r>
      <w:r w:rsidRPr="00894D86">
        <w:rPr>
          <w:color w:val="221F1F"/>
        </w:rPr>
        <w:t>be:</w:t>
      </w:r>
    </w:p>
    <w:p w14:paraId="06D7D83E" w14:textId="77777777" w:rsidR="000C7781" w:rsidRPr="00894D86" w:rsidRDefault="009F4BD8" w:rsidP="003E317E">
      <w:pPr>
        <w:pStyle w:val="ListParagraph"/>
        <w:numPr>
          <w:ilvl w:val="3"/>
          <w:numId w:val="2"/>
        </w:numPr>
        <w:tabs>
          <w:tab w:val="left" w:pos="720"/>
          <w:tab w:val="left" w:pos="1440"/>
          <w:tab w:val="left" w:pos="2160"/>
          <w:tab w:val="left" w:pos="2880"/>
          <w:tab w:val="left" w:pos="3600"/>
          <w:tab w:val="left" w:pos="4320"/>
        </w:tabs>
        <w:spacing w:after="120"/>
        <w:jc w:val="both"/>
      </w:pPr>
      <w:r w:rsidRPr="00894D86">
        <w:rPr>
          <w:color w:val="221F1F"/>
        </w:rPr>
        <w:t>Ames, Maxim Series M2000 or approved</w:t>
      </w:r>
      <w:r w:rsidRPr="00894D86">
        <w:rPr>
          <w:color w:val="221F1F"/>
          <w:spacing w:val="-30"/>
        </w:rPr>
        <w:t xml:space="preserve"> </w:t>
      </w:r>
      <w:r w:rsidRPr="00894D86">
        <w:rPr>
          <w:color w:val="221F1F"/>
        </w:rPr>
        <w:t>equal</w:t>
      </w:r>
    </w:p>
    <w:p w14:paraId="19F9154B" w14:textId="77777777" w:rsidR="000C7781" w:rsidRPr="00894D86" w:rsidRDefault="009F4BD8" w:rsidP="003E317E">
      <w:pPr>
        <w:pStyle w:val="ListParagraph"/>
        <w:numPr>
          <w:ilvl w:val="2"/>
          <w:numId w:val="2"/>
        </w:numPr>
        <w:tabs>
          <w:tab w:val="left" w:pos="720"/>
          <w:tab w:val="left" w:pos="1440"/>
          <w:tab w:val="left" w:pos="2160"/>
          <w:tab w:val="left" w:pos="2880"/>
          <w:tab w:val="left" w:pos="3600"/>
          <w:tab w:val="left" w:pos="4320"/>
        </w:tabs>
        <w:spacing w:after="120"/>
        <w:jc w:val="both"/>
      </w:pPr>
      <w:proofErr w:type="gramStart"/>
      <w:r w:rsidRPr="00894D86">
        <w:rPr>
          <w:color w:val="221F1F"/>
        </w:rPr>
        <w:lastRenderedPageBreak/>
        <w:t>Backflow prevention assemblies (devices),</w:t>
      </w:r>
      <w:proofErr w:type="gramEnd"/>
      <w:r w:rsidRPr="00894D86">
        <w:rPr>
          <w:color w:val="221F1F"/>
        </w:rPr>
        <w:t xml:space="preserve"> shall be tested and certified by a certified backflow tester, and a test report shall be provided to the water agency having jurisdiction. Testing shall be performed in the presence of the</w:t>
      </w:r>
      <w:r w:rsidRPr="00894D86">
        <w:rPr>
          <w:color w:val="221F1F"/>
          <w:spacing w:val="-34"/>
        </w:rPr>
        <w:t xml:space="preserve"> </w:t>
      </w:r>
      <w:r w:rsidRPr="00894D86">
        <w:rPr>
          <w:color w:val="221F1F"/>
        </w:rPr>
        <w:t>IOR.</w:t>
      </w:r>
    </w:p>
    <w:p w14:paraId="74FA72F6" w14:textId="77777777" w:rsidR="000C7781" w:rsidRPr="00894D86" w:rsidRDefault="009F4BD8" w:rsidP="003E317E">
      <w:pPr>
        <w:pStyle w:val="ListParagraph"/>
        <w:numPr>
          <w:ilvl w:val="1"/>
          <w:numId w:val="2"/>
        </w:numPr>
        <w:tabs>
          <w:tab w:val="left" w:pos="720"/>
          <w:tab w:val="left" w:pos="1440"/>
          <w:tab w:val="left" w:pos="2160"/>
          <w:tab w:val="left" w:pos="2880"/>
          <w:tab w:val="left" w:pos="3600"/>
          <w:tab w:val="left" w:pos="4320"/>
        </w:tabs>
        <w:spacing w:after="120"/>
        <w:jc w:val="both"/>
      </w:pPr>
      <w:r w:rsidRPr="00894D86">
        <w:rPr>
          <w:color w:val="221F1F"/>
        </w:rPr>
        <w:t>UNDERGROUND PIPE</w:t>
      </w:r>
      <w:r w:rsidRPr="00894D86">
        <w:rPr>
          <w:color w:val="221F1F"/>
          <w:spacing w:val="-15"/>
        </w:rPr>
        <w:t xml:space="preserve"> </w:t>
      </w:r>
      <w:r w:rsidRPr="00894D86">
        <w:rPr>
          <w:color w:val="221F1F"/>
        </w:rPr>
        <w:t>MARKERS</w:t>
      </w:r>
    </w:p>
    <w:p w14:paraId="471943F9" w14:textId="77777777" w:rsidR="000C7781" w:rsidRPr="00894D86" w:rsidRDefault="009F4BD8" w:rsidP="003E317E">
      <w:pPr>
        <w:pStyle w:val="ListParagraph"/>
        <w:numPr>
          <w:ilvl w:val="2"/>
          <w:numId w:val="2"/>
        </w:numPr>
        <w:tabs>
          <w:tab w:val="left" w:pos="720"/>
          <w:tab w:val="left" w:pos="1440"/>
          <w:tab w:val="left" w:pos="2160"/>
          <w:tab w:val="left" w:pos="2880"/>
          <w:tab w:val="left" w:pos="3600"/>
          <w:tab w:val="left" w:pos="4320"/>
        </w:tabs>
        <w:spacing w:after="120"/>
        <w:jc w:val="both"/>
      </w:pPr>
      <w:r w:rsidRPr="00894D86">
        <w:rPr>
          <w:color w:val="221F1F"/>
        </w:rPr>
        <w:t>Plastic Ribbon Tape: Bright colored, continuously printed, minimum six (6) inches</w:t>
      </w:r>
      <w:r w:rsidRPr="00894D86">
        <w:rPr>
          <w:color w:val="221F1F"/>
          <w:spacing w:val="-8"/>
        </w:rPr>
        <w:t xml:space="preserve"> </w:t>
      </w:r>
      <w:r w:rsidRPr="00894D86">
        <w:rPr>
          <w:color w:val="221F1F"/>
        </w:rPr>
        <w:t>wide</w:t>
      </w:r>
      <w:r w:rsidRPr="00894D86">
        <w:rPr>
          <w:color w:val="221F1F"/>
          <w:spacing w:val="-5"/>
        </w:rPr>
        <w:t xml:space="preserve"> </w:t>
      </w:r>
      <w:r w:rsidRPr="00894D86">
        <w:rPr>
          <w:color w:val="221F1F"/>
        </w:rPr>
        <w:t>by</w:t>
      </w:r>
      <w:r w:rsidRPr="00894D86">
        <w:rPr>
          <w:color w:val="221F1F"/>
          <w:spacing w:val="-7"/>
        </w:rPr>
        <w:t xml:space="preserve"> </w:t>
      </w:r>
      <w:r w:rsidRPr="00894D86">
        <w:rPr>
          <w:color w:val="221F1F"/>
        </w:rPr>
        <w:t>four</w:t>
      </w:r>
      <w:r w:rsidRPr="00894D86">
        <w:rPr>
          <w:color w:val="221F1F"/>
          <w:spacing w:val="-4"/>
        </w:rPr>
        <w:t xml:space="preserve"> </w:t>
      </w:r>
      <w:r w:rsidRPr="00894D86">
        <w:rPr>
          <w:color w:val="221F1F"/>
        </w:rPr>
        <w:t>(4)</w:t>
      </w:r>
      <w:r w:rsidRPr="00894D86">
        <w:rPr>
          <w:color w:val="221F1F"/>
          <w:spacing w:val="-6"/>
        </w:rPr>
        <w:t xml:space="preserve"> </w:t>
      </w:r>
      <w:r w:rsidRPr="00894D86">
        <w:rPr>
          <w:color w:val="221F1F"/>
        </w:rPr>
        <w:t>mil</w:t>
      </w:r>
      <w:r w:rsidRPr="00894D86">
        <w:rPr>
          <w:color w:val="221F1F"/>
          <w:spacing w:val="-5"/>
        </w:rPr>
        <w:t xml:space="preserve"> </w:t>
      </w:r>
      <w:r w:rsidRPr="00894D86">
        <w:rPr>
          <w:color w:val="221F1F"/>
        </w:rPr>
        <w:t>thick,</w:t>
      </w:r>
      <w:r w:rsidRPr="00894D86">
        <w:rPr>
          <w:color w:val="221F1F"/>
          <w:spacing w:val="2"/>
        </w:rPr>
        <w:t xml:space="preserve"> </w:t>
      </w:r>
      <w:r w:rsidRPr="00894D86">
        <w:rPr>
          <w:color w:val="221F1F"/>
        </w:rPr>
        <w:t>manufactured</w:t>
      </w:r>
      <w:r w:rsidRPr="00894D86">
        <w:rPr>
          <w:color w:val="221F1F"/>
          <w:spacing w:val="-2"/>
        </w:rPr>
        <w:t xml:space="preserve"> </w:t>
      </w:r>
      <w:r w:rsidRPr="00894D86">
        <w:rPr>
          <w:color w:val="221F1F"/>
        </w:rPr>
        <w:t>for</w:t>
      </w:r>
      <w:r w:rsidRPr="00894D86">
        <w:rPr>
          <w:color w:val="221F1F"/>
          <w:spacing w:val="-3"/>
        </w:rPr>
        <w:t xml:space="preserve"> </w:t>
      </w:r>
      <w:r w:rsidRPr="00894D86">
        <w:rPr>
          <w:color w:val="221F1F"/>
        </w:rPr>
        <w:t>direct</w:t>
      </w:r>
      <w:r w:rsidRPr="00894D86">
        <w:rPr>
          <w:color w:val="221F1F"/>
          <w:spacing w:val="-4"/>
        </w:rPr>
        <w:t xml:space="preserve"> </w:t>
      </w:r>
      <w:r w:rsidRPr="00894D86">
        <w:rPr>
          <w:color w:val="221F1F"/>
        </w:rPr>
        <w:t>burial</w:t>
      </w:r>
      <w:r w:rsidRPr="00894D86">
        <w:rPr>
          <w:color w:val="221F1F"/>
          <w:spacing w:val="-21"/>
        </w:rPr>
        <w:t xml:space="preserve"> </w:t>
      </w:r>
      <w:r w:rsidRPr="00894D86">
        <w:rPr>
          <w:color w:val="221F1F"/>
        </w:rPr>
        <w:t>service.</w:t>
      </w:r>
    </w:p>
    <w:p w14:paraId="65418DA0" w14:textId="77777777" w:rsidR="000C7781" w:rsidRPr="00894D86" w:rsidRDefault="009F4BD8" w:rsidP="003E317E">
      <w:pPr>
        <w:pStyle w:val="ListParagraph"/>
        <w:numPr>
          <w:ilvl w:val="2"/>
          <w:numId w:val="2"/>
        </w:numPr>
        <w:tabs>
          <w:tab w:val="left" w:pos="720"/>
          <w:tab w:val="left" w:pos="1440"/>
          <w:tab w:val="left" w:pos="2160"/>
          <w:tab w:val="left" w:pos="2880"/>
          <w:tab w:val="left" w:pos="3600"/>
          <w:tab w:val="left" w:pos="4320"/>
        </w:tabs>
        <w:spacing w:after="120"/>
        <w:jc w:val="both"/>
      </w:pPr>
      <w:r w:rsidRPr="00894D86">
        <w:rPr>
          <w:color w:val="221F1F"/>
        </w:rPr>
        <w:t>Trace Wire: Magnetic detectable conductor imprinted with</w:t>
      </w:r>
      <w:r w:rsidRPr="00894D86">
        <w:rPr>
          <w:color w:val="221F1F"/>
          <w:spacing w:val="26"/>
        </w:rPr>
        <w:t xml:space="preserve"> </w:t>
      </w:r>
      <w:r w:rsidRPr="00894D86">
        <w:rPr>
          <w:color w:val="221F1F"/>
        </w:rPr>
        <w:t>"Water</w:t>
      </w:r>
    </w:p>
    <w:p w14:paraId="1EE3119D" w14:textId="77777777" w:rsidR="000C7781" w:rsidRPr="00894D86" w:rsidRDefault="009F4BD8" w:rsidP="003E317E">
      <w:pPr>
        <w:pStyle w:val="BodyText"/>
        <w:tabs>
          <w:tab w:val="left" w:pos="720"/>
          <w:tab w:val="left" w:pos="1440"/>
          <w:tab w:val="left" w:pos="2160"/>
          <w:tab w:val="left" w:pos="2880"/>
          <w:tab w:val="left" w:pos="3600"/>
          <w:tab w:val="left" w:pos="4320"/>
        </w:tabs>
        <w:spacing w:after="120"/>
        <w:ind w:left="1540"/>
        <w:jc w:val="both"/>
      </w:pPr>
      <w:r w:rsidRPr="00894D86">
        <w:rPr>
          <w:color w:val="221F1F"/>
        </w:rPr>
        <w:t>Service“ in large letters.</w:t>
      </w:r>
    </w:p>
    <w:p w14:paraId="6B02BB07" w14:textId="77777777" w:rsidR="000C7781" w:rsidRPr="00894D86" w:rsidRDefault="009F4BD8" w:rsidP="003E317E">
      <w:pPr>
        <w:pStyle w:val="ListParagraph"/>
        <w:numPr>
          <w:ilvl w:val="1"/>
          <w:numId w:val="2"/>
        </w:numPr>
        <w:tabs>
          <w:tab w:val="left" w:pos="720"/>
          <w:tab w:val="left" w:pos="1440"/>
          <w:tab w:val="left" w:pos="2160"/>
          <w:tab w:val="left" w:pos="2880"/>
          <w:tab w:val="left" w:pos="3600"/>
          <w:tab w:val="left" w:pos="4320"/>
        </w:tabs>
        <w:spacing w:after="120"/>
        <w:jc w:val="both"/>
      </w:pPr>
      <w:r w:rsidRPr="00894D86">
        <w:rPr>
          <w:color w:val="221F1F"/>
        </w:rPr>
        <w:t>BEDDING AND COVER</w:t>
      </w:r>
      <w:r w:rsidRPr="00894D86">
        <w:rPr>
          <w:color w:val="221F1F"/>
          <w:spacing w:val="-21"/>
        </w:rPr>
        <w:t xml:space="preserve"> </w:t>
      </w:r>
      <w:r w:rsidRPr="00894D86">
        <w:rPr>
          <w:color w:val="221F1F"/>
        </w:rPr>
        <w:t>MATERIALS</w:t>
      </w:r>
    </w:p>
    <w:p w14:paraId="62CDE0FE" w14:textId="666B340F" w:rsidR="000C7781" w:rsidRPr="00894D86" w:rsidRDefault="009F4BD8" w:rsidP="00C54B6A">
      <w:pPr>
        <w:pStyle w:val="ListParagraph"/>
        <w:numPr>
          <w:ilvl w:val="2"/>
          <w:numId w:val="2"/>
        </w:numPr>
        <w:tabs>
          <w:tab w:val="left" w:pos="720"/>
          <w:tab w:val="left" w:pos="1440"/>
          <w:tab w:val="left" w:pos="2160"/>
          <w:tab w:val="left" w:pos="2880"/>
          <w:tab w:val="left" w:pos="3600"/>
          <w:tab w:val="left" w:pos="4320"/>
        </w:tabs>
        <w:spacing w:after="120"/>
        <w:ind w:hanging="620"/>
        <w:jc w:val="both"/>
      </w:pPr>
      <w:r w:rsidRPr="00BC769B">
        <w:rPr>
          <w:color w:val="221F1F"/>
        </w:rPr>
        <w:t xml:space="preserve">Bedding: Conforming to Section 32 90 00 Landscape Planting and as specified by </w:t>
      </w:r>
      <w:r w:rsidRPr="00BC769B">
        <w:rPr>
          <w:color w:val="221F1F"/>
          <w:spacing w:val="-1"/>
        </w:rPr>
        <w:t>th</w:t>
      </w:r>
      <w:r w:rsidRPr="00BC769B">
        <w:rPr>
          <w:color w:val="221F1F"/>
        </w:rPr>
        <w:t>e</w:t>
      </w:r>
      <w:r w:rsidRPr="00BC769B">
        <w:rPr>
          <w:color w:val="221F1F"/>
          <w:spacing w:val="18"/>
        </w:rPr>
        <w:t xml:space="preserve"> </w:t>
      </w:r>
      <w:r w:rsidR="00C54B6A" w:rsidRPr="00C54B6A">
        <w:rPr>
          <w:color w:val="221F1F"/>
          <w:spacing w:val="18"/>
        </w:rPr>
        <w:t>[Water District)</w:t>
      </w:r>
    </w:p>
    <w:p w14:paraId="42C04D9D" w14:textId="21E52890" w:rsidR="000C7781" w:rsidRPr="00894D86" w:rsidRDefault="009F4BD8" w:rsidP="00C54B6A">
      <w:pPr>
        <w:pStyle w:val="ListParagraph"/>
        <w:numPr>
          <w:ilvl w:val="2"/>
          <w:numId w:val="2"/>
        </w:numPr>
        <w:tabs>
          <w:tab w:val="left" w:pos="720"/>
          <w:tab w:val="left" w:pos="1440"/>
          <w:tab w:val="left" w:pos="2160"/>
          <w:tab w:val="left" w:pos="2880"/>
          <w:tab w:val="left" w:pos="3600"/>
          <w:tab w:val="left" w:pos="4320"/>
        </w:tabs>
        <w:spacing w:after="120"/>
        <w:ind w:hanging="620"/>
        <w:jc w:val="both"/>
      </w:pPr>
      <w:bookmarkStart w:id="5" w:name="SPC_V2_1126"/>
      <w:bookmarkEnd w:id="5"/>
      <w:r w:rsidRPr="00894D86">
        <w:rPr>
          <w:color w:val="221F1F"/>
        </w:rPr>
        <w:t>Cover: Conforming to Section 32 90 00 Landscape Planting</w:t>
      </w:r>
      <w:r w:rsidR="00F16F71">
        <w:rPr>
          <w:color w:val="221F1F"/>
        </w:rPr>
        <w:t xml:space="preserve"> </w:t>
      </w:r>
      <w:r w:rsidRPr="00894D86">
        <w:rPr>
          <w:color w:val="221F1F"/>
        </w:rPr>
        <w:t xml:space="preserve">and as specified by the </w:t>
      </w:r>
      <w:bookmarkStart w:id="6" w:name="_Hlk108792999"/>
      <w:r w:rsidRPr="00894D86">
        <w:rPr>
          <w:color w:val="221F1F"/>
        </w:rPr>
        <w:t>[Water</w:t>
      </w:r>
      <w:r w:rsidRPr="00894D86">
        <w:rPr>
          <w:color w:val="221F1F"/>
          <w:spacing w:val="18"/>
        </w:rPr>
        <w:t xml:space="preserve"> </w:t>
      </w:r>
      <w:r w:rsidRPr="00894D86">
        <w:rPr>
          <w:color w:val="221F1F"/>
        </w:rPr>
        <w:t>District)</w:t>
      </w:r>
      <w:bookmarkEnd w:id="6"/>
    </w:p>
    <w:p w14:paraId="4C66A9F8" w14:textId="77777777" w:rsidR="000C7781" w:rsidRPr="00894D86" w:rsidRDefault="009F4BD8" w:rsidP="003E317E">
      <w:pPr>
        <w:pStyle w:val="ListParagraph"/>
        <w:numPr>
          <w:ilvl w:val="1"/>
          <w:numId w:val="2"/>
        </w:numPr>
        <w:tabs>
          <w:tab w:val="left" w:pos="720"/>
          <w:tab w:val="left" w:pos="1440"/>
          <w:tab w:val="left" w:pos="2160"/>
          <w:tab w:val="left" w:pos="2880"/>
          <w:tab w:val="left" w:pos="3600"/>
          <w:tab w:val="left" w:pos="4320"/>
        </w:tabs>
        <w:spacing w:after="120"/>
        <w:jc w:val="both"/>
      </w:pPr>
      <w:r w:rsidRPr="00894D86">
        <w:rPr>
          <w:color w:val="221F1F"/>
        </w:rPr>
        <w:t>ACCESSORIES</w:t>
      </w:r>
    </w:p>
    <w:p w14:paraId="45531FD6" w14:textId="77777777" w:rsidR="000C7781" w:rsidRPr="00894D86" w:rsidRDefault="009F4BD8" w:rsidP="003E317E">
      <w:pPr>
        <w:pStyle w:val="ListParagraph"/>
        <w:numPr>
          <w:ilvl w:val="2"/>
          <w:numId w:val="2"/>
        </w:numPr>
        <w:tabs>
          <w:tab w:val="left" w:pos="720"/>
          <w:tab w:val="left" w:pos="1440"/>
          <w:tab w:val="left" w:pos="2160"/>
          <w:tab w:val="left" w:pos="2880"/>
          <w:tab w:val="left" w:pos="3600"/>
          <w:tab w:val="left" w:pos="4320"/>
        </w:tabs>
        <w:spacing w:after="120"/>
        <w:ind w:left="1535" w:hanging="715"/>
        <w:jc w:val="both"/>
      </w:pPr>
      <w:r w:rsidRPr="00894D86">
        <w:rPr>
          <w:color w:val="221F1F"/>
        </w:rPr>
        <w:t xml:space="preserve">Concrete </w:t>
      </w:r>
      <w:r w:rsidRPr="00894D86">
        <w:rPr>
          <w:color w:val="221F1F"/>
          <w:spacing w:val="-3"/>
        </w:rPr>
        <w:t xml:space="preserve">for </w:t>
      </w:r>
      <w:r w:rsidRPr="00894D86">
        <w:rPr>
          <w:color w:val="221F1F"/>
        </w:rPr>
        <w:t>Thrust Restraints: Concrete type specified in Section 03 30</w:t>
      </w:r>
      <w:r w:rsidRPr="00894D86">
        <w:rPr>
          <w:color w:val="221F1F"/>
          <w:spacing w:val="-45"/>
        </w:rPr>
        <w:t xml:space="preserve"> </w:t>
      </w:r>
      <w:r w:rsidRPr="00894D86">
        <w:rPr>
          <w:color w:val="221F1F"/>
        </w:rPr>
        <w:t>00.</w:t>
      </w:r>
    </w:p>
    <w:p w14:paraId="10D64ED1" w14:textId="166BEECC" w:rsidR="000C7781" w:rsidRPr="00894D86" w:rsidRDefault="009F4BD8" w:rsidP="000C4E31">
      <w:pPr>
        <w:pStyle w:val="BodyText"/>
        <w:tabs>
          <w:tab w:val="left" w:pos="720"/>
          <w:tab w:val="left" w:pos="1440"/>
          <w:tab w:val="left" w:pos="2160"/>
          <w:tab w:val="left" w:pos="2880"/>
          <w:tab w:val="left" w:pos="3600"/>
          <w:tab w:val="left" w:pos="4320"/>
        </w:tabs>
        <w:spacing w:after="120"/>
        <w:jc w:val="both"/>
      </w:pPr>
      <w:r w:rsidRPr="00894D86">
        <w:rPr>
          <w:color w:val="221F1F"/>
        </w:rPr>
        <w:t xml:space="preserve">PART 3 </w:t>
      </w:r>
      <w:r w:rsidR="004A0F08">
        <w:rPr>
          <w:color w:val="221F1F"/>
        </w:rPr>
        <w:t xml:space="preserve">- </w:t>
      </w:r>
      <w:r w:rsidRPr="00894D86">
        <w:rPr>
          <w:color w:val="221F1F"/>
        </w:rPr>
        <w:t>EXECUTION</w:t>
      </w:r>
    </w:p>
    <w:p w14:paraId="236C7EB5" w14:textId="77777777" w:rsidR="000C7781" w:rsidRDefault="009F4BD8" w:rsidP="000C4E31">
      <w:pPr>
        <w:pStyle w:val="BodyText"/>
        <w:tabs>
          <w:tab w:val="left" w:pos="720"/>
          <w:tab w:val="left" w:pos="1440"/>
          <w:tab w:val="left" w:pos="2160"/>
          <w:tab w:val="left" w:pos="2880"/>
          <w:tab w:val="left" w:pos="3600"/>
          <w:tab w:val="left" w:pos="4320"/>
        </w:tabs>
        <w:spacing w:after="120"/>
        <w:jc w:val="both"/>
        <w:rPr>
          <w:color w:val="221F1F"/>
        </w:rPr>
      </w:pPr>
      <w:r w:rsidRPr="00894D86">
        <w:rPr>
          <w:color w:val="221F1F"/>
        </w:rPr>
        <w:t>Conform to by the [Water District] Design and Construction Manual</w:t>
      </w:r>
    </w:p>
    <w:p w14:paraId="6C632BA0" w14:textId="24837F98" w:rsidR="00DD32C6" w:rsidRDefault="00DD32C6" w:rsidP="000C4E31">
      <w:pPr>
        <w:pStyle w:val="BodyText"/>
        <w:tabs>
          <w:tab w:val="left" w:pos="720"/>
          <w:tab w:val="left" w:pos="1440"/>
          <w:tab w:val="left" w:pos="2160"/>
          <w:tab w:val="left" w:pos="2880"/>
          <w:tab w:val="left" w:pos="3600"/>
          <w:tab w:val="left" w:pos="4320"/>
        </w:tabs>
        <w:spacing w:after="120"/>
        <w:jc w:val="both"/>
        <w:rPr>
          <w:color w:val="221F1F"/>
        </w:rPr>
      </w:pPr>
      <w:r>
        <w:rPr>
          <w:color w:val="221F1F"/>
        </w:rPr>
        <w:t>3.01</w:t>
      </w:r>
      <w:r>
        <w:rPr>
          <w:color w:val="221F1F"/>
        </w:rPr>
        <w:tab/>
        <w:t>EX</w:t>
      </w:r>
      <w:r w:rsidR="006D0D1E">
        <w:rPr>
          <w:color w:val="221F1F"/>
        </w:rPr>
        <w:t>AMINATION</w:t>
      </w:r>
    </w:p>
    <w:p w14:paraId="4DCF15B3" w14:textId="0B9168FC" w:rsidR="000C7781" w:rsidRPr="00894D86" w:rsidRDefault="00731736" w:rsidP="00F65252">
      <w:pPr>
        <w:pStyle w:val="BodyText"/>
        <w:tabs>
          <w:tab w:val="left" w:pos="720"/>
          <w:tab w:val="left" w:pos="1440"/>
          <w:tab w:val="left" w:pos="2160"/>
          <w:tab w:val="left" w:pos="2880"/>
          <w:tab w:val="left" w:pos="3600"/>
          <w:tab w:val="left" w:pos="4320"/>
        </w:tabs>
        <w:spacing w:after="120"/>
        <w:ind w:left="1440" w:hanging="1440"/>
        <w:jc w:val="both"/>
      </w:pPr>
      <w:r>
        <w:tab/>
        <w:t>A</w:t>
      </w:r>
      <w:r w:rsidR="00F65252">
        <w:t>.</w:t>
      </w:r>
      <w:r w:rsidR="00F65252">
        <w:tab/>
      </w:r>
      <w:r w:rsidR="006D0D1E">
        <w:rPr>
          <w:color w:val="221F1F"/>
        </w:rPr>
        <w:t xml:space="preserve">Verify </w:t>
      </w:r>
      <w:proofErr w:type="gramStart"/>
      <w:r w:rsidR="006D0D1E">
        <w:rPr>
          <w:color w:val="221F1F"/>
        </w:rPr>
        <w:t>b</w:t>
      </w:r>
      <w:r w:rsidR="009F4BD8" w:rsidRPr="006D0D1E">
        <w:rPr>
          <w:color w:val="221F1F"/>
        </w:rPr>
        <w:t>u</w:t>
      </w:r>
      <w:r w:rsidR="009F4BD8" w:rsidRPr="006D0D1E">
        <w:rPr>
          <w:color w:val="221F1F"/>
          <w:spacing w:val="-1"/>
        </w:rPr>
        <w:t>i</w:t>
      </w:r>
      <w:r w:rsidR="009F4BD8" w:rsidRPr="006D0D1E">
        <w:rPr>
          <w:color w:val="221F1F"/>
          <w:spacing w:val="-4"/>
        </w:rPr>
        <w:t>l</w:t>
      </w:r>
      <w:r w:rsidR="009F4BD8" w:rsidRPr="006D0D1E">
        <w:rPr>
          <w:color w:val="221F1F"/>
          <w:spacing w:val="-1"/>
        </w:rPr>
        <w:t>d</w:t>
      </w:r>
      <w:r w:rsidR="009F4BD8" w:rsidRPr="006D0D1E">
        <w:rPr>
          <w:color w:val="221F1F"/>
          <w:spacing w:val="-4"/>
        </w:rPr>
        <w:t>i</w:t>
      </w:r>
      <w:r w:rsidR="009F4BD8" w:rsidRPr="006D0D1E">
        <w:rPr>
          <w:color w:val="221F1F"/>
          <w:spacing w:val="-1"/>
        </w:rPr>
        <w:t>n</w:t>
      </w:r>
      <w:r w:rsidR="009F4BD8" w:rsidRPr="006D0D1E">
        <w:rPr>
          <w:color w:val="221F1F"/>
        </w:rPr>
        <w:t xml:space="preserve">g </w:t>
      </w:r>
      <w:r w:rsidR="009F4BD8" w:rsidRPr="006D0D1E">
        <w:rPr>
          <w:color w:val="221F1F"/>
          <w:spacing w:val="-26"/>
        </w:rPr>
        <w:t xml:space="preserve"> </w:t>
      </w:r>
      <w:r w:rsidR="009F4BD8" w:rsidRPr="006D0D1E">
        <w:rPr>
          <w:color w:val="221F1F"/>
          <w:spacing w:val="-2"/>
        </w:rPr>
        <w:t>se</w:t>
      </w:r>
      <w:r w:rsidR="009F4BD8" w:rsidRPr="006D0D1E">
        <w:rPr>
          <w:color w:val="221F1F"/>
        </w:rPr>
        <w:t>rv</w:t>
      </w:r>
      <w:r w:rsidR="009F4BD8" w:rsidRPr="006D0D1E">
        <w:rPr>
          <w:color w:val="221F1F"/>
          <w:spacing w:val="-4"/>
        </w:rPr>
        <w:t>i</w:t>
      </w:r>
      <w:r w:rsidR="009F4BD8" w:rsidRPr="006D0D1E">
        <w:rPr>
          <w:color w:val="221F1F"/>
          <w:spacing w:val="1"/>
        </w:rPr>
        <w:t>c</w:t>
      </w:r>
      <w:r w:rsidR="009F4BD8" w:rsidRPr="006D0D1E">
        <w:rPr>
          <w:color w:val="221F1F"/>
        </w:rPr>
        <w:t>e</w:t>
      </w:r>
      <w:proofErr w:type="gramEnd"/>
      <w:r w:rsidR="009F4BD8" w:rsidRPr="006D0D1E">
        <w:rPr>
          <w:color w:val="221F1F"/>
        </w:rPr>
        <w:t xml:space="preserve"> </w:t>
      </w:r>
      <w:r w:rsidR="009F4BD8" w:rsidRPr="006D0D1E">
        <w:rPr>
          <w:color w:val="221F1F"/>
          <w:spacing w:val="-23"/>
        </w:rPr>
        <w:t xml:space="preserve"> </w:t>
      </w:r>
      <w:r w:rsidR="009F4BD8" w:rsidRPr="006D0D1E">
        <w:rPr>
          <w:color w:val="221F1F"/>
          <w:spacing w:val="-2"/>
        </w:rPr>
        <w:t>c</w:t>
      </w:r>
      <w:r w:rsidR="009F4BD8" w:rsidRPr="006D0D1E">
        <w:rPr>
          <w:color w:val="221F1F"/>
          <w:spacing w:val="-1"/>
        </w:rPr>
        <w:t>on</w:t>
      </w:r>
      <w:r w:rsidR="009F4BD8" w:rsidRPr="006D0D1E">
        <w:rPr>
          <w:color w:val="221F1F"/>
          <w:spacing w:val="-5"/>
        </w:rPr>
        <w:t>n</w:t>
      </w:r>
      <w:r w:rsidR="009F4BD8" w:rsidRPr="006D0D1E">
        <w:rPr>
          <w:color w:val="221F1F"/>
        </w:rPr>
        <w:t>e</w:t>
      </w:r>
      <w:r w:rsidR="009F4BD8" w:rsidRPr="006D0D1E">
        <w:rPr>
          <w:color w:val="221F1F"/>
          <w:spacing w:val="1"/>
        </w:rPr>
        <w:t>c</w:t>
      </w:r>
      <w:r w:rsidR="009F4BD8" w:rsidRPr="006D0D1E">
        <w:rPr>
          <w:color w:val="221F1F"/>
        </w:rPr>
        <w:t>t</w:t>
      </w:r>
      <w:r w:rsidR="009F4BD8" w:rsidRPr="006D0D1E">
        <w:rPr>
          <w:color w:val="221F1F"/>
          <w:spacing w:val="-4"/>
        </w:rPr>
        <w:t>i</w:t>
      </w:r>
      <w:r w:rsidR="009F4BD8" w:rsidRPr="006D0D1E">
        <w:rPr>
          <w:color w:val="221F1F"/>
          <w:spacing w:val="-1"/>
        </w:rPr>
        <w:t>o</w:t>
      </w:r>
      <w:r w:rsidR="009F4BD8" w:rsidRPr="006D0D1E">
        <w:rPr>
          <w:color w:val="221F1F"/>
        </w:rPr>
        <w:t xml:space="preserve">n </w:t>
      </w:r>
      <w:r w:rsidR="009F4BD8" w:rsidRPr="006D0D1E">
        <w:rPr>
          <w:color w:val="221F1F"/>
          <w:spacing w:val="-27"/>
        </w:rPr>
        <w:t xml:space="preserve"> </w:t>
      </w:r>
      <w:r w:rsidR="009F4BD8" w:rsidRPr="006D0D1E">
        <w:rPr>
          <w:color w:val="221F1F"/>
          <w:spacing w:val="-3"/>
        </w:rPr>
        <w:t>an</w:t>
      </w:r>
      <w:r w:rsidR="009F4BD8" w:rsidRPr="006D0D1E">
        <w:rPr>
          <w:color w:val="221F1F"/>
        </w:rPr>
        <w:t xml:space="preserve">d </w:t>
      </w:r>
      <w:r w:rsidR="009F4BD8" w:rsidRPr="006D0D1E">
        <w:rPr>
          <w:color w:val="221F1F"/>
          <w:spacing w:val="-24"/>
        </w:rPr>
        <w:t xml:space="preserve"> </w:t>
      </w:r>
      <w:r w:rsidR="009F4BD8" w:rsidRPr="006D0D1E">
        <w:rPr>
          <w:color w:val="221F1F"/>
          <w:spacing w:val="-1"/>
        </w:rPr>
        <w:t>m</w:t>
      </w:r>
      <w:r w:rsidR="009F4BD8" w:rsidRPr="006D0D1E">
        <w:rPr>
          <w:color w:val="221F1F"/>
        </w:rPr>
        <w:t>u</w:t>
      </w:r>
      <w:r w:rsidR="009F4BD8" w:rsidRPr="006D0D1E">
        <w:rPr>
          <w:color w:val="221F1F"/>
          <w:spacing w:val="-3"/>
        </w:rPr>
        <w:t>n</w:t>
      </w:r>
      <w:r w:rsidR="009F4BD8" w:rsidRPr="006D0D1E">
        <w:rPr>
          <w:color w:val="221F1F"/>
          <w:spacing w:val="-4"/>
        </w:rPr>
        <w:t>i</w:t>
      </w:r>
      <w:r w:rsidR="009F4BD8" w:rsidRPr="006D0D1E">
        <w:rPr>
          <w:color w:val="221F1F"/>
          <w:spacing w:val="1"/>
        </w:rPr>
        <w:t>c</w:t>
      </w:r>
      <w:r w:rsidR="009F4BD8" w:rsidRPr="006D0D1E">
        <w:rPr>
          <w:color w:val="221F1F"/>
          <w:spacing w:val="-4"/>
        </w:rPr>
        <w:t>i</w:t>
      </w:r>
      <w:r w:rsidR="009F4BD8" w:rsidRPr="006D0D1E">
        <w:rPr>
          <w:color w:val="221F1F"/>
          <w:spacing w:val="-2"/>
        </w:rPr>
        <w:t>p</w:t>
      </w:r>
      <w:r w:rsidR="009F4BD8" w:rsidRPr="006D0D1E">
        <w:rPr>
          <w:color w:val="221F1F"/>
          <w:spacing w:val="-1"/>
        </w:rPr>
        <w:t>a</w:t>
      </w:r>
      <w:r w:rsidR="009F4BD8" w:rsidRPr="006D0D1E">
        <w:rPr>
          <w:color w:val="221F1F"/>
        </w:rPr>
        <w:t xml:space="preserve">l </w:t>
      </w:r>
      <w:r w:rsidR="009F4BD8" w:rsidRPr="006D0D1E">
        <w:rPr>
          <w:color w:val="221F1F"/>
          <w:spacing w:val="-22"/>
        </w:rPr>
        <w:t xml:space="preserve"> </w:t>
      </w:r>
      <w:r w:rsidR="009F4BD8" w:rsidRPr="006D0D1E">
        <w:rPr>
          <w:color w:val="221F1F"/>
        </w:rPr>
        <w:t>ut</w:t>
      </w:r>
      <w:r w:rsidR="009F4BD8" w:rsidRPr="006D0D1E">
        <w:rPr>
          <w:color w:val="221F1F"/>
          <w:spacing w:val="-2"/>
        </w:rPr>
        <w:t>i</w:t>
      </w:r>
      <w:r w:rsidR="009F4BD8" w:rsidRPr="006D0D1E">
        <w:rPr>
          <w:color w:val="221F1F"/>
          <w:spacing w:val="-1"/>
        </w:rPr>
        <w:t>l</w:t>
      </w:r>
      <w:r w:rsidR="009F4BD8" w:rsidRPr="006D0D1E">
        <w:rPr>
          <w:color w:val="221F1F"/>
          <w:spacing w:val="-4"/>
        </w:rPr>
        <w:t>i</w:t>
      </w:r>
      <w:r w:rsidR="009F4BD8" w:rsidRPr="006D0D1E">
        <w:rPr>
          <w:color w:val="221F1F"/>
          <w:spacing w:val="-1"/>
        </w:rPr>
        <w:t>t</w:t>
      </w:r>
      <w:r w:rsidR="009F4BD8" w:rsidRPr="006D0D1E">
        <w:rPr>
          <w:color w:val="221F1F"/>
        </w:rPr>
        <w:t xml:space="preserve">y </w:t>
      </w:r>
      <w:r w:rsidR="009F4BD8" w:rsidRPr="006D0D1E">
        <w:rPr>
          <w:color w:val="221F1F"/>
          <w:spacing w:val="-22"/>
        </w:rPr>
        <w:t xml:space="preserve"> </w:t>
      </w:r>
      <w:r w:rsidR="009F4BD8" w:rsidRPr="006D0D1E">
        <w:rPr>
          <w:color w:val="221F1F"/>
          <w:spacing w:val="-2"/>
        </w:rPr>
        <w:t>w</w:t>
      </w:r>
      <w:r w:rsidR="009F4BD8" w:rsidRPr="006D0D1E">
        <w:rPr>
          <w:color w:val="221F1F"/>
        </w:rPr>
        <w:t>a</w:t>
      </w:r>
      <w:r w:rsidR="009F4BD8" w:rsidRPr="006D0D1E">
        <w:rPr>
          <w:color w:val="221F1F"/>
          <w:spacing w:val="-6"/>
        </w:rPr>
        <w:t>t</w:t>
      </w:r>
      <w:r w:rsidR="009F4BD8" w:rsidRPr="006D0D1E">
        <w:rPr>
          <w:color w:val="221F1F"/>
        </w:rPr>
        <w:t xml:space="preserve">er </w:t>
      </w:r>
      <w:r w:rsidR="009F4BD8" w:rsidRPr="006D0D1E">
        <w:rPr>
          <w:color w:val="221F1F"/>
          <w:spacing w:val="-23"/>
        </w:rPr>
        <w:t xml:space="preserve"> </w:t>
      </w:r>
      <w:r w:rsidR="009F4BD8" w:rsidRPr="006D0D1E">
        <w:rPr>
          <w:color w:val="221F1F"/>
          <w:spacing w:val="-1"/>
        </w:rPr>
        <w:t>m</w:t>
      </w:r>
      <w:r w:rsidR="009F4BD8" w:rsidRPr="006D0D1E">
        <w:rPr>
          <w:color w:val="221F1F"/>
        </w:rPr>
        <w:t>a</w:t>
      </w:r>
      <w:r w:rsidR="009F4BD8" w:rsidRPr="006D0D1E">
        <w:rPr>
          <w:color w:val="221F1F"/>
          <w:spacing w:val="-6"/>
        </w:rPr>
        <w:t>i</w:t>
      </w:r>
      <w:r w:rsidR="009F4BD8" w:rsidRPr="006D0D1E">
        <w:rPr>
          <w:color w:val="221F1F"/>
        </w:rPr>
        <w:t xml:space="preserve">n </w:t>
      </w:r>
      <w:r w:rsidR="009F4BD8" w:rsidRPr="006D0D1E">
        <w:rPr>
          <w:color w:val="221F1F"/>
          <w:spacing w:val="-22"/>
        </w:rPr>
        <w:t xml:space="preserve"> </w:t>
      </w:r>
      <w:r w:rsidR="009F4BD8" w:rsidRPr="006D0D1E">
        <w:rPr>
          <w:color w:val="221F1F"/>
        </w:rPr>
        <w:t>s</w:t>
      </w:r>
      <w:r w:rsidR="009F4BD8" w:rsidRPr="006D0D1E">
        <w:rPr>
          <w:color w:val="221F1F"/>
          <w:spacing w:val="-3"/>
        </w:rPr>
        <w:t>iz</w:t>
      </w:r>
      <w:r w:rsidR="009F4BD8" w:rsidRPr="006D0D1E">
        <w:rPr>
          <w:color w:val="221F1F"/>
          <w:spacing w:val="-2"/>
        </w:rPr>
        <w:t>e</w:t>
      </w:r>
      <w:r w:rsidR="009F4BD8" w:rsidRPr="006D0D1E">
        <w:rPr>
          <w:color w:val="221F1F"/>
        </w:rPr>
        <w:t>, location, and invert are as indicated on</w:t>
      </w:r>
      <w:r w:rsidR="009F4BD8" w:rsidRPr="006D0D1E">
        <w:rPr>
          <w:color w:val="221F1F"/>
          <w:spacing w:val="-17"/>
        </w:rPr>
        <w:t xml:space="preserve"> </w:t>
      </w:r>
      <w:r w:rsidR="009F4BD8" w:rsidRPr="006D0D1E">
        <w:rPr>
          <w:color w:val="221F1F"/>
        </w:rPr>
        <w:t>Drawings.</w:t>
      </w:r>
    </w:p>
    <w:p w14:paraId="0140AEF0" w14:textId="77777777" w:rsidR="000C7781" w:rsidRPr="00894D86" w:rsidRDefault="009F4BD8" w:rsidP="00F65252">
      <w:pPr>
        <w:pStyle w:val="ListParagraph"/>
        <w:numPr>
          <w:ilvl w:val="1"/>
          <w:numId w:val="1"/>
        </w:numPr>
        <w:tabs>
          <w:tab w:val="left" w:pos="720"/>
          <w:tab w:val="left" w:pos="1440"/>
          <w:tab w:val="left" w:pos="2160"/>
          <w:tab w:val="left" w:pos="2880"/>
          <w:tab w:val="left" w:pos="3600"/>
          <w:tab w:val="left" w:pos="4320"/>
        </w:tabs>
        <w:spacing w:after="120"/>
        <w:jc w:val="both"/>
      </w:pPr>
      <w:r w:rsidRPr="00894D86">
        <w:rPr>
          <w:color w:val="221F1F"/>
        </w:rPr>
        <w:t>PREPARATION</w:t>
      </w:r>
    </w:p>
    <w:p w14:paraId="2983D3DA"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 xml:space="preserve">Cut pipe ends square, ream pipe and tube </w:t>
      </w:r>
      <w:proofErr w:type="gramStart"/>
      <w:r w:rsidRPr="00894D86">
        <w:rPr>
          <w:color w:val="221F1F"/>
        </w:rPr>
        <w:t>ends</w:t>
      </w:r>
      <w:proofErr w:type="gramEnd"/>
      <w:r w:rsidRPr="00894D86">
        <w:rPr>
          <w:color w:val="221F1F"/>
        </w:rPr>
        <w:t xml:space="preserve"> to full pipe diameter, remove</w:t>
      </w:r>
      <w:r w:rsidRPr="00894D86">
        <w:rPr>
          <w:color w:val="221F1F"/>
          <w:spacing w:val="-27"/>
        </w:rPr>
        <w:t xml:space="preserve"> </w:t>
      </w:r>
      <w:r w:rsidRPr="00894D86">
        <w:rPr>
          <w:color w:val="221F1F"/>
        </w:rPr>
        <w:t>burrs.</w:t>
      </w:r>
    </w:p>
    <w:p w14:paraId="130AC48D"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Remove scale and dirt on inside and outside before</w:t>
      </w:r>
      <w:r w:rsidRPr="00894D86">
        <w:rPr>
          <w:color w:val="221F1F"/>
          <w:spacing w:val="-37"/>
        </w:rPr>
        <w:t xml:space="preserve"> </w:t>
      </w:r>
      <w:r w:rsidRPr="00894D86">
        <w:rPr>
          <w:color w:val="221F1F"/>
        </w:rPr>
        <w:t>assembly.</w:t>
      </w:r>
    </w:p>
    <w:p w14:paraId="206A51AC"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Prepare pipe connections to equipment with flanges or</w:t>
      </w:r>
      <w:r w:rsidRPr="00894D86">
        <w:rPr>
          <w:color w:val="221F1F"/>
          <w:spacing w:val="-39"/>
        </w:rPr>
        <w:t xml:space="preserve"> </w:t>
      </w:r>
      <w:r w:rsidRPr="00894D86">
        <w:rPr>
          <w:color w:val="221F1F"/>
        </w:rPr>
        <w:t>unions.</w:t>
      </w:r>
    </w:p>
    <w:p w14:paraId="117EB97A" w14:textId="77777777" w:rsidR="000C7781" w:rsidRPr="00894D86" w:rsidRDefault="009F4BD8" w:rsidP="00B04690">
      <w:pPr>
        <w:pStyle w:val="ListParagraph"/>
        <w:numPr>
          <w:ilvl w:val="1"/>
          <w:numId w:val="1"/>
        </w:numPr>
        <w:tabs>
          <w:tab w:val="left" w:pos="720"/>
          <w:tab w:val="left" w:pos="1440"/>
          <w:tab w:val="left" w:pos="2160"/>
          <w:tab w:val="left" w:pos="2880"/>
          <w:tab w:val="left" w:pos="3600"/>
          <w:tab w:val="left" w:pos="4320"/>
        </w:tabs>
        <w:spacing w:after="120"/>
        <w:ind w:left="1440" w:hanging="1440"/>
        <w:jc w:val="both"/>
      </w:pPr>
      <w:r w:rsidRPr="00894D86">
        <w:rPr>
          <w:color w:val="221F1F"/>
        </w:rPr>
        <w:t>BEDDING</w:t>
      </w:r>
    </w:p>
    <w:p w14:paraId="459E41F4"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Excavate pipe trench in accordance with Section 31 23 13 for Work of this Section.</w:t>
      </w:r>
    </w:p>
    <w:p w14:paraId="52403202"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 xml:space="preserve">Form and place concrete for pipe thrust restraints at change of pipe direction. Place concrete to permit full access to pipe and pipe accessories. Provide sufficient thrust restraint bearing area on subsoil </w:t>
      </w:r>
      <w:r w:rsidRPr="00894D86">
        <w:rPr>
          <w:color w:val="221F1F"/>
          <w:spacing w:val="-3"/>
        </w:rPr>
        <w:t xml:space="preserve">as </w:t>
      </w:r>
      <w:r w:rsidRPr="00894D86">
        <w:rPr>
          <w:color w:val="221F1F"/>
        </w:rPr>
        <w:t>specified by [Water</w:t>
      </w:r>
      <w:r w:rsidRPr="00894D86">
        <w:rPr>
          <w:color w:val="221F1F"/>
          <w:spacing w:val="-27"/>
        </w:rPr>
        <w:t xml:space="preserve"> </w:t>
      </w:r>
      <w:r w:rsidRPr="00894D86">
        <w:rPr>
          <w:color w:val="221F1F"/>
        </w:rPr>
        <w:t>District].</w:t>
      </w:r>
    </w:p>
    <w:p w14:paraId="297CE0BF"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Place bedding material at trench bottom, level fill materials in one continuous layer not exceeding eight (8) inches compacted depth; compact to 95 percent, conforming to ASTM</w:t>
      </w:r>
      <w:r w:rsidRPr="00894D86">
        <w:rPr>
          <w:color w:val="221F1F"/>
          <w:spacing w:val="-17"/>
        </w:rPr>
        <w:t xml:space="preserve"> </w:t>
      </w:r>
      <w:r w:rsidRPr="00894D86">
        <w:rPr>
          <w:color w:val="221F1F"/>
        </w:rPr>
        <w:t>D1557.</w:t>
      </w:r>
    </w:p>
    <w:p w14:paraId="03776F8B"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Backfill around sides and to top of pipe with cover fill, tamp in place and compact to 95 percent, with material approved by</w:t>
      </w:r>
      <w:r w:rsidRPr="00894D86">
        <w:rPr>
          <w:color w:val="221F1F"/>
          <w:spacing w:val="-22"/>
        </w:rPr>
        <w:t xml:space="preserve"> </w:t>
      </w:r>
      <w:r w:rsidRPr="00894D86">
        <w:rPr>
          <w:color w:val="221F1F"/>
        </w:rPr>
        <w:t>Architect/Engineer.</w:t>
      </w:r>
    </w:p>
    <w:p w14:paraId="25B9246D"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lastRenderedPageBreak/>
        <w:t>Maintain optimum moisture content of fill material to attain required compaction</w:t>
      </w:r>
      <w:r w:rsidRPr="00894D86">
        <w:rPr>
          <w:color w:val="221F1F"/>
          <w:spacing w:val="-31"/>
        </w:rPr>
        <w:t xml:space="preserve"> </w:t>
      </w:r>
      <w:r w:rsidRPr="00894D86">
        <w:rPr>
          <w:color w:val="221F1F"/>
        </w:rPr>
        <w:t>density.</w:t>
      </w:r>
    </w:p>
    <w:p w14:paraId="70E590EA" w14:textId="77777777" w:rsidR="000C7781" w:rsidRPr="00894D86" w:rsidRDefault="009F4BD8" w:rsidP="00B04690">
      <w:pPr>
        <w:pStyle w:val="ListParagraph"/>
        <w:numPr>
          <w:ilvl w:val="1"/>
          <w:numId w:val="1"/>
        </w:numPr>
        <w:tabs>
          <w:tab w:val="left" w:pos="720"/>
          <w:tab w:val="left" w:pos="1440"/>
          <w:tab w:val="left" w:pos="2160"/>
          <w:tab w:val="left" w:pos="2880"/>
          <w:tab w:val="left" w:pos="3600"/>
          <w:tab w:val="left" w:pos="4320"/>
        </w:tabs>
        <w:spacing w:after="120"/>
        <w:ind w:left="1440" w:hanging="1440"/>
        <w:jc w:val="both"/>
      </w:pPr>
      <w:r w:rsidRPr="00894D86">
        <w:rPr>
          <w:color w:val="221F1F"/>
        </w:rPr>
        <w:t>INSTALLATION –</w:t>
      </w:r>
      <w:r w:rsidRPr="00894D86">
        <w:rPr>
          <w:color w:val="221F1F"/>
          <w:spacing w:val="-9"/>
        </w:rPr>
        <w:t xml:space="preserve"> </w:t>
      </w:r>
      <w:r w:rsidRPr="00894D86">
        <w:rPr>
          <w:color w:val="221F1F"/>
        </w:rPr>
        <w:t>PIPE</w:t>
      </w:r>
    </w:p>
    <w:p w14:paraId="31F5427E"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Project site water lines shall terminate approximately 5 feet from buildings, unless otherwise indicated on Drawings. Temporarily cap or plug terminals for future connection to</w:t>
      </w:r>
      <w:r w:rsidRPr="00894D86">
        <w:rPr>
          <w:color w:val="221F1F"/>
          <w:spacing w:val="-6"/>
        </w:rPr>
        <w:t xml:space="preserve"> </w:t>
      </w:r>
      <w:r w:rsidRPr="00894D86">
        <w:rPr>
          <w:color w:val="221F1F"/>
        </w:rPr>
        <w:t>building.</w:t>
      </w:r>
    </w:p>
    <w:p w14:paraId="5B38C8B2"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bookmarkStart w:id="7" w:name="SPC_V2_1127"/>
      <w:bookmarkEnd w:id="7"/>
      <w:r w:rsidRPr="00894D86">
        <w:rPr>
          <w:color w:val="221F1F"/>
        </w:rPr>
        <w:t>Unless otherwise indicated, install pipe and fittings as specified and in accordance with UBPPA UNI-B-3 and AWWA M23, Chapter 7, “Installation”.</w:t>
      </w:r>
    </w:p>
    <w:p w14:paraId="1DFDEA1A"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Maintain separation of water main from sewer piping in accordance with [Water District] and the State Department of Health</w:t>
      </w:r>
      <w:r w:rsidRPr="00894D86">
        <w:rPr>
          <w:color w:val="221F1F"/>
          <w:spacing w:val="-20"/>
        </w:rPr>
        <w:t xml:space="preserve"> </w:t>
      </w:r>
      <w:r w:rsidRPr="00894D86">
        <w:rPr>
          <w:color w:val="221F1F"/>
        </w:rPr>
        <w:t>Services.</w:t>
      </w:r>
    </w:p>
    <w:p w14:paraId="7F701B32" w14:textId="30EFAD99"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Install pipe to indicated elevation to within tolerance of 5/</w:t>
      </w:r>
      <w:proofErr w:type="gramStart"/>
      <w:r w:rsidRPr="00894D86">
        <w:rPr>
          <w:color w:val="221F1F"/>
        </w:rPr>
        <w:t>8</w:t>
      </w:r>
      <w:r w:rsidRPr="00894D86">
        <w:rPr>
          <w:color w:val="221F1F"/>
          <w:spacing w:val="-43"/>
        </w:rPr>
        <w:t xml:space="preserve"> </w:t>
      </w:r>
      <w:r w:rsidR="00B04690">
        <w:rPr>
          <w:color w:val="221F1F"/>
        </w:rPr>
        <w:t xml:space="preserve"> i</w:t>
      </w:r>
      <w:r w:rsidRPr="00894D86">
        <w:rPr>
          <w:color w:val="221F1F"/>
        </w:rPr>
        <w:t>nches</w:t>
      </w:r>
      <w:proofErr w:type="gramEnd"/>
      <w:r w:rsidRPr="00894D86">
        <w:rPr>
          <w:color w:val="221F1F"/>
        </w:rPr>
        <w:t>.</w:t>
      </w:r>
    </w:p>
    <w:p w14:paraId="733DAC04"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Route pipe in straight</w:t>
      </w:r>
      <w:r w:rsidRPr="00894D86">
        <w:rPr>
          <w:color w:val="221F1F"/>
          <w:spacing w:val="-28"/>
        </w:rPr>
        <w:t xml:space="preserve"> </w:t>
      </w:r>
      <w:r w:rsidRPr="00894D86">
        <w:rPr>
          <w:color w:val="221F1F"/>
        </w:rPr>
        <w:t>line.</w:t>
      </w:r>
    </w:p>
    <w:p w14:paraId="47CDA6E4" w14:textId="0DB0FC2E"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Install pipe to allow for expansion and contraction without stressing pipe or</w:t>
      </w:r>
      <w:r w:rsidRPr="00894D86">
        <w:rPr>
          <w:color w:val="221F1F"/>
          <w:spacing w:val="-30"/>
        </w:rPr>
        <w:t xml:space="preserve"> </w:t>
      </w:r>
      <w:r w:rsidRPr="00894D86">
        <w:rPr>
          <w:color w:val="221F1F"/>
        </w:rPr>
        <w:t>joints.</w:t>
      </w:r>
    </w:p>
    <w:p w14:paraId="012EFA73"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Install access fittings to permit disinfection of water system performed under Section 3.8 of this</w:t>
      </w:r>
      <w:r w:rsidRPr="00894D86">
        <w:rPr>
          <w:color w:val="221F1F"/>
          <w:spacing w:val="-14"/>
        </w:rPr>
        <w:t xml:space="preserve"> </w:t>
      </w:r>
      <w:r w:rsidRPr="00894D86">
        <w:rPr>
          <w:color w:val="221F1F"/>
        </w:rPr>
        <w:t>specification.</w:t>
      </w:r>
    </w:p>
    <w:p w14:paraId="05B730E4"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Form and place concrete for thrust restraints at each elbow or change of direction of pipe</w:t>
      </w:r>
      <w:r w:rsidRPr="00894D86">
        <w:rPr>
          <w:color w:val="221F1F"/>
          <w:spacing w:val="-4"/>
        </w:rPr>
        <w:t xml:space="preserve"> </w:t>
      </w:r>
      <w:r w:rsidRPr="00894D86">
        <w:rPr>
          <w:color w:val="221F1F"/>
        </w:rPr>
        <w:t>main.</w:t>
      </w:r>
    </w:p>
    <w:p w14:paraId="798D45A3"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Establish elevations of buried piping with not less than 42 inches of cover, unless otherwise approved by [Water District] and</w:t>
      </w:r>
      <w:r w:rsidRPr="00894D86">
        <w:rPr>
          <w:color w:val="221F1F"/>
          <w:spacing w:val="-32"/>
        </w:rPr>
        <w:t xml:space="preserve"> </w:t>
      </w:r>
      <w:r w:rsidRPr="00894D86">
        <w:rPr>
          <w:color w:val="221F1F"/>
        </w:rPr>
        <w:t>Engineer.</w:t>
      </w:r>
    </w:p>
    <w:p w14:paraId="3E382FC0"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Install trace wire (Type No. 14AWS insulated copper) continuous next to pipe in the location designated [Water District] held in place by looping the pipe at 20 feet intervals</w:t>
      </w:r>
      <w:r w:rsidRPr="00894D86">
        <w:rPr>
          <w:color w:val="221F1F"/>
          <w:spacing w:val="-6"/>
        </w:rPr>
        <w:t xml:space="preserve"> </w:t>
      </w:r>
      <w:r w:rsidRPr="00894D86">
        <w:rPr>
          <w:color w:val="221F1F"/>
        </w:rPr>
        <w:t>maximum.</w:t>
      </w:r>
    </w:p>
    <w:p w14:paraId="0E472A09"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Install Work in accordance with [Water District] Design and Construction Manual coordinating with Section 31 23</w:t>
      </w:r>
      <w:r w:rsidRPr="00894D86">
        <w:rPr>
          <w:color w:val="221F1F"/>
          <w:spacing w:val="-23"/>
        </w:rPr>
        <w:t xml:space="preserve"> </w:t>
      </w:r>
      <w:r w:rsidRPr="00894D86">
        <w:rPr>
          <w:color w:val="221F1F"/>
        </w:rPr>
        <w:t>13.</w:t>
      </w:r>
    </w:p>
    <w:p w14:paraId="1E887D8C"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Remove fins and burrs from pipe and</w:t>
      </w:r>
      <w:r w:rsidRPr="00894D86">
        <w:rPr>
          <w:color w:val="221F1F"/>
          <w:spacing w:val="-24"/>
        </w:rPr>
        <w:t xml:space="preserve"> </w:t>
      </w:r>
      <w:r w:rsidRPr="00894D86">
        <w:rPr>
          <w:color w:val="221F1F"/>
        </w:rPr>
        <w:t>fittings.</w:t>
      </w:r>
    </w:p>
    <w:p w14:paraId="79858E6A"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Clean piping, fitting, valves, and accessories before installing. Maintain items in a clean</w:t>
      </w:r>
      <w:r w:rsidRPr="00894D86">
        <w:rPr>
          <w:color w:val="221F1F"/>
          <w:spacing w:val="-7"/>
        </w:rPr>
        <w:t xml:space="preserve"> </w:t>
      </w:r>
      <w:r w:rsidRPr="00894D86">
        <w:rPr>
          <w:color w:val="221F1F"/>
        </w:rPr>
        <w:t>condition.</w:t>
      </w:r>
    </w:p>
    <w:p w14:paraId="34DBE4BE"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Provide proper facilities for lowering sections of pipe into trenches. Do not drop into piping, fittings, or other materials into trenches. Accurately cut pipe and install without springing or forcing. Replace any piping or fitting that does not provide sufficient space for proper installation of joining material.</w:t>
      </w:r>
    </w:p>
    <w:p w14:paraId="0EF2227D"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Blocking or wedging between bells and spigots is not permitted. Install bell and</w:t>
      </w:r>
      <w:r w:rsidRPr="00894D86">
        <w:rPr>
          <w:color w:val="221F1F"/>
          <w:spacing w:val="-5"/>
        </w:rPr>
        <w:t xml:space="preserve"> </w:t>
      </w:r>
      <w:r w:rsidRPr="00894D86">
        <w:rPr>
          <w:color w:val="221F1F"/>
        </w:rPr>
        <w:t>spigot</w:t>
      </w:r>
      <w:r w:rsidRPr="00894D86">
        <w:rPr>
          <w:color w:val="221F1F"/>
          <w:spacing w:val="-5"/>
        </w:rPr>
        <w:t xml:space="preserve"> </w:t>
      </w:r>
      <w:r w:rsidRPr="00894D86">
        <w:rPr>
          <w:color w:val="221F1F"/>
        </w:rPr>
        <w:t>pipe</w:t>
      </w:r>
      <w:r w:rsidRPr="00894D86">
        <w:rPr>
          <w:color w:val="221F1F"/>
          <w:spacing w:val="-3"/>
        </w:rPr>
        <w:t xml:space="preserve"> </w:t>
      </w:r>
      <w:r w:rsidRPr="00894D86">
        <w:rPr>
          <w:color w:val="221F1F"/>
        </w:rPr>
        <w:t>with</w:t>
      </w:r>
      <w:r w:rsidRPr="00894D86">
        <w:rPr>
          <w:color w:val="221F1F"/>
          <w:spacing w:val="-5"/>
        </w:rPr>
        <w:t xml:space="preserve"> </w:t>
      </w:r>
      <w:r w:rsidRPr="00894D86">
        <w:rPr>
          <w:color w:val="221F1F"/>
        </w:rPr>
        <w:t>bell</w:t>
      </w:r>
      <w:r w:rsidRPr="00894D86">
        <w:rPr>
          <w:color w:val="221F1F"/>
          <w:spacing w:val="-4"/>
        </w:rPr>
        <w:t xml:space="preserve"> </w:t>
      </w:r>
      <w:r w:rsidRPr="00894D86">
        <w:rPr>
          <w:color w:val="221F1F"/>
        </w:rPr>
        <w:t>end</w:t>
      </w:r>
      <w:r w:rsidRPr="00894D86">
        <w:rPr>
          <w:color w:val="221F1F"/>
          <w:spacing w:val="-3"/>
        </w:rPr>
        <w:t xml:space="preserve"> </w:t>
      </w:r>
      <w:r w:rsidRPr="00894D86">
        <w:rPr>
          <w:color w:val="221F1F"/>
        </w:rPr>
        <w:t>pointing in</w:t>
      </w:r>
      <w:r w:rsidRPr="00894D86">
        <w:rPr>
          <w:color w:val="221F1F"/>
          <w:spacing w:val="-2"/>
        </w:rPr>
        <w:t xml:space="preserve"> </w:t>
      </w:r>
      <w:r w:rsidRPr="00894D86">
        <w:rPr>
          <w:color w:val="221F1F"/>
        </w:rPr>
        <w:t>the</w:t>
      </w:r>
      <w:r w:rsidRPr="00894D86">
        <w:rPr>
          <w:color w:val="221F1F"/>
          <w:spacing w:val="-7"/>
        </w:rPr>
        <w:t xml:space="preserve"> </w:t>
      </w:r>
      <w:r w:rsidRPr="00894D86">
        <w:rPr>
          <w:color w:val="221F1F"/>
        </w:rPr>
        <w:t>direction</w:t>
      </w:r>
      <w:r w:rsidRPr="00894D86">
        <w:rPr>
          <w:color w:val="221F1F"/>
          <w:spacing w:val="-2"/>
        </w:rPr>
        <w:t xml:space="preserve"> </w:t>
      </w:r>
      <w:r w:rsidRPr="00894D86">
        <w:rPr>
          <w:color w:val="221F1F"/>
        </w:rPr>
        <w:t>of</w:t>
      </w:r>
      <w:r w:rsidRPr="00894D86">
        <w:rPr>
          <w:color w:val="221F1F"/>
          <w:spacing w:val="-20"/>
        </w:rPr>
        <w:t xml:space="preserve"> </w:t>
      </w:r>
      <w:r w:rsidRPr="00894D86">
        <w:rPr>
          <w:color w:val="221F1F"/>
        </w:rPr>
        <w:t>flow.</w:t>
      </w:r>
    </w:p>
    <w:p w14:paraId="7BB48EB0"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Install piping to the lines and grades indicated or required. Low points and dips are not permitted. Support piping at proper elevation and grade with secure and uniform supports. Wood support blocking is not</w:t>
      </w:r>
      <w:r w:rsidRPr="00894D86">
        <w:rPr>
          <w:color w:val="221F1F"/>
          <w:spacing w:val="17"/>
        </w:rPr>
        <w:t xml:space="preserve"> </w:t>
      </w:r>
      <w:r w:rsidRPr="00894D86">
        <w:rPr>
          <w:color w:val="221F1F"/>
        </w:rPr>
        <w:t>permitted.</w:t>
      </w:r>
    </w:p>
    <w:p w14:paraId="2D31396E" w14:textId="77777777" w:rsidR="000C7781" w:rsidRPr="00894D86" w:rsidRDefault="009F4BD8" w:rsidP="003E317E">
      <w:pPr>
        <w:pStyle w:val="BodyText"/>
        <w:tabs>
          <w:tab w:val="left" w:pos="720"/>
          <w:tab w:val="left" w:pos="1440"/>
          <w:tab w:val="left" w:pos="2160"/>
          <w:tab w:val="left" w:pos="2880"/>
          <w:tab w:val="left" w:pos="3600"/>
          <w:tab w:val="left" w:pos="4320"/>
        </w:tabs>
        <w:spacing w:after="120"/>
        <w:ind w:left="1540"/>
        <w:jc w:val="both"/>
      </w:pPr>
      <w:bookmarkStart w:id="8" w:name="SPC_V2_1128"/>
      <w:bookmarkEnd w:id="8"/>
      <w:r w:rsidRPr="00894D86">
        <w:rPr>
          <w:color w:val="221F1F"/>
        </w:rPr>
        <w:lastRenderedPageBreak/>
        <w:t>Where sand cement slurry will not be furnished for backfill, install piping so that full length of each section of pipe and each fitting will solidly rest on pipe bedding. Excavate recesses to accommodate bells, joints, and couplings. Provide anchors and supports where indicated or required for installation. Provide proper allowances and devices for expansion and contraction of piping and systems.</w:t>
      </w:r>
    </w:p>
    <w:p w14:paraId="27CA9C0E"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Maintain trenches free of standing water until pipe joints have been installed.</w:t>
      </w:r>
    </w:p>
    <w:p w14:paraId="5A3310AA"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At the end of each day close open ends of pipe with temporary wood blocks or</w:t>
      </w:r>
      <w:r w:rsidRPr="00894D86">
        <w:rPr>
          <w:color w:val="221F1F"/>
          <w:spacing w:val="-7"/>
        </w:rPr>
        <w:t xml:space="preserve"> </w:t>
      </w:r>
      <w:r w:rsidRPr="00894D86">
        <w:rPr>
          <w:color w:val="221F1F"/>
        </w:rPr>
        <w:t>bulkheads.</w:t>
      </w:r>
    </w:p>
    <w:p w14:paraId="1CD95B4D"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Do not install piping when trench or weather conditions prevent proper installation.</w:t>
      </w:r>
    </w:p>
    <w:p w14:paraId="10DA1D8E"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Jointing:</w:t>
      </w:r>
    </w:p>
    <w:p w14:paraId="1AAC881C" w14:textId="77777777" w:rsidR="000C7781" w:rsidRPr="00894D86" w:rsidRDefault="009F4BD8" w:rsidP="003E317E">
      <w:pPr>
        <w:pStyle w:val="ListParagraph"/>
        <w:numPr>
          <w:ilvl w:val="3"/>
          <w:numId w:val="1"/>
        </w:numPr>
        <w:tabs>
          <w:tab w:val="left" w:pos="720"/>
          <w:tab w:val="left" w:pos="1440"/>
          <w:tab w:val="left" w:pos="2160"/>
          <w:tab w:val="left" w:pos="2880"/>
          <w:tab w:val="left" w:pos="3600"/>
          <w:tab w:val="left" w:pos="4320"/>
        </w:tabs>
        <w:spacing w:after="120"/>
        <w:jc w:val="both"/>
      </w:pPr>
      <w:r w:rsidRPr="00894D86">
        <w:rPr>
          <w:color w:val="221F1F"/>
        </w:rPr>
        <w:t xml:space="preserve">Provide push on joints with elastomeric gaskets specified for this type of joint, furnishing either elastomeric-gasket bell-end pipe or elastomeric-gasket couplings. For pipe-to-pipe push on joint connections, provide pipe with push on joint ends furnished with factory installed bevel; for push on joint connections to metal fittings, valves and other accessories, square cut spigot </w:t>
      </w:r>
      <w:proofErr w:type="gramStart"/>
      <w:r w:rsidRPr="00894D86">
        <w:rPr>
          <w:color w:val="221F1F"/>
        </w:rPr>
        <w:t>end</w:t>
      </w:r>
      <w:proofErr w:type="gramEnd"/>
      <w:r w:rsidRPr="00894D86">
        <w:rPr>
          <w:color w:val="221F1F"/>
        </w:rPr>
        <w:t xml:space="preserve"> off pipe</w:t>
      </w:r>
      <w:r w:rsidRPr="00894D86">
        <w:rPr>
          <w:color w:val="221F1F"/>
          <w:spacing w:val="-28"/>
        </w:rPr>
        <w:t xml:space="preserve"> </w:t>
      </w:r>
      <w:r w:rsidRPr="00894D86">
        <w:rPr>
          <w:color w:val="221F1F"/>
        </w:rPr>
        <w:t>end.</w:t>
      </w:r>
    </w:p>
    <w:p w14:paraId="67EE6480" w14:textId="77777777" w:rsidR="000C7781" w:rsidRPr="00894D86" w:rsidRDefault="009F4BD8" w:rsidP="003E317E">
      <w:pPr>
        <w:pStyle w:val="ListParagraph"/>
        <w:numPr>
          <w:ilvl w:val="3"/>
          <w:numId w:val="1"/>
        </w:numPr>
        <w:tabs>
          <w:tab w:val="left" w:pos="720"/>
          <w:tab w:val="left" w:pos="1440"/>
          <w:tab w:val="left" w:pos="2160"/>
          <w:tab w:val="left" w:pos="2880"/>
          <w:tab w:val="left" w:pos="3600"/>
          <w:tab w:val="left" w:pos="4320"/>
        </w:tabs>
        <w:spacing w:after="120"/>
        <w:jc w:val="both"/>
      </w:pPr>
      <w:r w:rsidRPr="00894D86">
        <w:rPr>
          <w:color w:val="221F1F"/>
        </w:rPr>
        <w:t>Provide push on joint lubricant recommended by</w:t>
      </w:r>
      <w:r w:rsidRPr="00894D86">
        <w:rPr>
          <w:color w:val="221F1F"/>
          <w:spacing w:val="-36"/>
        </w:rPr>
        <w:t xml:space="preserve"> </w:t>
      </w:r>
      <w:r w:rsidRPr="00894D86">
        <w:rPr>
          <w:color w:val="221F1F"/>
        </w:rPr>
        <w:t>manufacturer.</w:t>
      </w:r>
    </w:p>
    <w:p w14:paraId="3F926388" w14:textId="77777777" w:rsidR="000C7781" w:rsidRPr="00894D86" w:rsidRDefault="009F4BD8" w:rsidP="003E317E">
      <w:pPr>
        <w:pStyle w:val="ListParagraph"/>
        <w:numPr>
          <w:ilvl w:val="3"/>
          <w:numId w:val="1"/>
        </w:numPr>
        <w:tabs>
          <w:tab w:val="left" w:pos="720"/>
          <w:tab w:val="left" w:pos="1440"/>
          <w:tab w:val="left" w:pos="2160"/>
          <w:tab w:val="left" w:pos="2880"/>
          <w:tab w:val="left" w:pos="3600"/>
          <w:tab w:val="left" w:pos="4320"/>
        </w:tabs>
        <w:spacing w:after="120"/>
        <w:jc w:val="both"/>
      </w:pPr>
      <w:r w:rsidRPr="00894D86">
        <w:rPr>
          <w:color w:val="221F1F"/>
        </w:rPr>
        <w:t>Install push on joints for pipe-to-pipe connections in accordance with UBPPA UNI-B-3 and AWWA M23, Chapter 7,</w:t>
      </w:r>
      <w:r w:rsidRPr="00894D86">
        <w:rPr>
          <w:color w:val="221F1F"/>
          <w:spacing w:val="-33"/>
        </w:rPr>
        <w:t xml:space="preserve"> </w:t>
      </w:r>
      <w:r w:rsidRPr="00894D86">
        <w:rPr>
          <w:color w:val="221F1F"/>
        </w:rPr>
        <w:t>"Installation."</w:t>
      </w:r>
    </w:p>
    <w:p w14:paraId="6E013ADC" w14:textId="77777777" w:rsidR="000C7781" w:rsidRPr="00894D86" w:rsidRDefault="009F4BD8" w:rsidP="003E317E">
      <w:pPr>
        <w:pStyle w:val="ListParagraph"/>
        <w:numPr>
          <w:ilvl w:val="3"/>
          <w:numId w:val="1"/>
        </w:numPr>
        <w:tabs>
          <w:tab w:val="left" w:pos="720"/>
          <w:tab w:val="left" w:pos="1440"/>
          <w:tab w:val="left" w:pos="2160"/>
          <w:tab w:val="left" w:pos="2880"/>
          <w:tab w:val="left" w:pos="3600"/>
          <w:tab w:val="left" w:pos="4320"/>
        </w:tabs>
        <w:spacing w:after="120"/>
        <w:jc w:val="both"/>
      </w:pPr>
      <w:r w:rsidRPr="00894D86">
        <w:rPr>
          <w:color w:val="221F1F"/>
        </w:rPr>
        <w:t>Install push on joints for connection to fittings, valves, and other accessories in accordance with requirements of UBPPA Uni-B-3 and with applicable requirements of AWWA</w:t>
      </w:r>
      <w:r w:rsidRPr="00894D86">
        <w:rPr>
          <w:color w:val="221F1F"/>
          <w:spacing w:val="-22"/>
        </w:rPr>
        <w:t xml:space="preserve"> </w:t>
      </w:r>
      <w:r w:rsidRPr="00894D86">
        <w:rPr>
          <w:color w:val="221F1F"/>
        </w:rPr>
        <w:t>C600.</w:t>
      </w:r>
    </w:p>
    <w:p w14:paraId="403BFDB0" w14:textId="77777777" w:rsidR="000C7781" w:rsidRPr="00894D86" w:rsidRDefault="009F4BD8" w:rsidP="003E317E">
      <w:pPr>
        <w:pStyle w:val="ListParagraph"/>
        <w:numPr>
          <w:ilvl w:val="3"/>
          <w:numId w:val="1"/>
        </w:numPr>
        <w:tabs>
          <w:tab w:val="left" w:pos="720"/>
          <w:tab w:val="left" w:pos="1440"/>
          <w:tab w:val="left" w:pos="2160"/>
          <w:tab w:val="left" w:pos="2880"/>
          <w:tab w:val="left" w:pos="3600"/>
          <w:tab w:val="left" w:pos="4320"/>
        </w:tabs>
        <w:spacing w:after="120"/>
        <w:jc w:val="both"/>
      </w:pPr>
      <w:r w:rsidRPr="00894D86">
        <w:rPr>
          <w:color w:val="221F1F"/>
        </w:rPr>
        <w:t xml:space="preserve">Compression-type joints/mechanical-joints with gaskets, glands, bolts, </w:t>
      </w:r>
      <w:proofErr w:type="gramStart"/>
      <w:r w:rsidRPr="00894D86">
        <w:rPr>
          <w:color w:val="221F1F"/>
        </w:rPr>
        <w:t>nuts</w:t>
      </w:r>
      <w:proofErr w:type="gramEnd"/>
      <w:r w:rsidRPr="00894D86">
        <w:rPr>
          <w:color w:val="221F1F"/>
        </w:rPr>
        <w:t xml:space="preserve"> and internal stiffeners shall be installed in accordance with the requirements of UBPPA UNI-B-3 and AWWA C600 and Appendix A to AWWA C</w:t>
      </w:r>
      <w:r w:rsidRPr="00894D86">
        <w:rPr>
          <w:color w:val="221F1F"/>
          <w:spacing w:val="-35"/>
        </w:rPr>
        <w:t xml:space="preserve"> </w:t>
      </w:r>
      <w:r w:rsidRPr="00894D86">
        <w:rPr>
          <w:color w:val="221F1F"/>
        </w:rPr>
        <w:t>111/A21.11.</w:t>
      </w:r>
    </w:p>
    <w:p w14:paraId="588014D7" w14:textId="0B5523B2" w:rsidR="000C7781" w:rsidRPr="00894D86" w:rsidRDefault="009F4BD8" w:rsidP="003E317E">
      <w:pPr>
        <w:pStyle w:val="ListParagraph"/>
        <w:numPr>
          <w:ilvl w:val="3"/>
          <w:numId w:val="1"/>
        </w:numPr>
        <w:tabs>
          <w:tab w:val="left" w:pos="720"/>
          <w:tab w:val="left" w:pos="1440"/>
          <w:tab w:val="left" w:pos="2160"/>
          <w:tab w:val="left" w:pos="2880"/>
          <w:tab w:val="left" w:pos="3600"/>
          <w:tab w:val="left" w:pos="4320"/>
        </w:tabs>
        <w:spacing w:after="120"/>
        <w:jc w:val="both"/>
      </w:pPr>
      <w:r w:rsidRPr="00894D86">
        <w:rPr>
          <w:color w:val="221F1F"/>
        </w:rPr>
        <w:t>Square</w:t>
      </w:r>
      <w:r w:rsidR="00F6306F">
        <w:rPr>
          <w:color w:val="221F1F"/>
        </w:rPr>
        <w:t xml:space="preserve"> </w:t>
      </w:r>
      <w:r w:rsidRPr="00894D86">
        <w:rPr>
          <w:color w:val="221F1F"/>
        </w:rPr>
        <w:t>cut</w:t>
      </w:r>
      <w:r w:rsidR="00F6306F">
        <w:rPr>
          <w:color w:val="221F1F"/>
        </w:rPr>
        <w:t xml:space="preserve"> </w:t>
      </w:r>
      <w:r w:rsidRPr="00894D86">
        <w:rPr>
          <w:color w:val="221F1F"/>
        </w:rPr>
        <w:t>spigot</w:t>
      </w:r>
      <w:r w:rsidR="00F6306F">
        <w:rPr>
          <w:color w:val="221F1F"/>
        </w:rPr>
        <w:t xml:space="preserve"> </w:t>
      </w:r>
      <w:r w:rsidRPr="00894D86">
        <w:rPr>
          <w:color w:val="221F1F"/>
        </w:rPr>
        <w:t>off</w:t>
      </w:r>
      <w:r w:rsidR="00F6306F">
        <w:rPr>
          <w:color w:val="221F1F"/>
        </w:rPr>
        <w:t xml:space="preserve"> </w:t>
      </w:r>
      <w:r w:rsidRPr="00894D86">
        <w:rPr>
          <w:color w:val="221F1F"/>
        </w:rPr>
        <w:t>end</w:t>
      </w:r>
      <w:r w:rsidR="00F6306F">
        <w:rPr>
          <w:color w:val="221F1F"/>
        </w:rPr>
        <w:t xml:space="preserve"> </w:t>
      </w:r>
      <w:r w:rsidRPr="00894D86">
        <w:rPr>
          <w:color w:val="221F1F"/>
        </w:rPr>
        <w:t>of</w:t>
      </w:r>
      <w:r w:rsidR="00F6306F">
        <w:rPr>
          <w:color w:val="221F1F"/>
        </w:rPr>
        <w:t xml:space="preserve"> </w:t>
      </w:r>
      <w:r w:rsidRPr="00894D86">
        <w:rPr>
          <w:color w:val="221F1F"/>
        </w:rPr>
        <w:t>pipe</w:t>
      </w:r>
      <w:r w:rsidR="00F6306F">
        <w:rPr>
          <w:color w:val="221F1F"/>
        </w:rPr>
        <w:t xml:space="preserve"> </w:t>
      </w:r>
      <w:r w:rsidRPr="00894D86">
        <w:rPr>
          <w:color w:val="221F1F"/>
        </w:rPr>
        <w:t>for</w:t>
      </w:r>
      <w:r w:rsidR="00F6306F">
        <w:rPr>
          <w:color w:val="221F1F"/>
        </w:rPr>
        <w:t xml:space="preserve"> </w:t>
      </w:r>
      <w:r w:rsidRPr="00894D86">
        <w:rPr>
          <w:color w:val="221F1F"/>
          <w:spacing w:val="-1"/>
        </w:rPr>
        <w:t xml:space="preserve">compression-type </w:t>
      </w:r>
      <w:r w:rsidRPr="00894D86">
        <w:rPr>
          <w:color w:val="221F1F"/>
        </w:rPr>
        <w:t>joint/mechanical-joint connections and do not</w:t>
      </w:r>
      <w:r w:rsidRPr="00894D86">
        <w:rPr>
          <w:color w:val="221F1F"/>
          <w:spacing w:val="-29"/>
        </w:rPr>
        <w:t xml:space="preserve"> </w:t>
      </w:r>
      <w:r w:rsidRPr="00894D86">
        <w:rPr>
          <w:color w:val="221F1F"/>
        </w:rPr>
        <w:t>re-bevel.</w:t>
      </w:r>
    </w:p>
    <w:p w14:paraId="44AC5605" w14:textId="77777777" w:rsidR="000C7781" w:rsidRPr="00894D86" w:rsidRDefault="009F4BD8" w:rsidP="003E317E">
      <w:pPr>
        <w:pStyle w:val="ListParagraph"/>
        <w:numPr>
          <w:ilvl w:val="3"/>
          <w:numId w:val="1"/>
        </w:numPr>
        <w:tabs>
          <w:tab w:val="left" w:pos="720"/>
          <w:tab w:val="left" w:pos="1440"/>
          <w:tab w:val="left" w:pos="2160"/>
          <w:tab w:val="left" w:pos="2880"/>
          <w:tab w:val="left" w:pos="3600"/>
          <w:tab w:val="left" w:pos="4320"/>
        </w:tabs>
        <w:spacing w:after="120"/>
        <w:jc w:val="both"/>
      </w:pPr>
      <w:r w:rsidRPr="00894D86">
        <w:rPr>
          <w:color w:val="221F1F"/>
        </w:rPr>
        <w:t>Sleeve-type mechanical couplings shall be provided in strict accordance with coupling manufacturer’s recommendations using internal stiffeners as specified for compression-type</w:t>
      </w:r>
      <w:r w:rsidRPr="00894D86">
        <w:rPr>
          <w:color w:val="221F1F"/>
          <w:spacing w:val="-29"/>
        </w:rPr>
        <w:t xml:space="preserve"> </w:t>
      </w:r>
      <w:r w:rsidRPr="00894D86">
        <w:rPr>
          <w:color w:val="221F1F"/>
        </w:rPr>
        <w:t>joints.</w:t>
      </w:r>
    </w:p>
    <w:p w14:paraId="446C1BC6" w14:textId="77777777" w:rsidR="000C7781" w:rsidRPr="00894D86" w:rsidRDefault="009F4BD8" w:rsidP="00F6306F">
      <w:pPr>
        <w:pStyle w:val="ListParagraph"/>
        <w:numPr>
          <w:ilvl w:val="1"/>
          <w:numId w:val="1"/>
        </w:numPr>
        <w:tabs>
          <w:tab w:val="left" w:pos="720"/>
          <w:tab w:val="left" w:pos="1440"/>
          <w:tab w:val="left" w:pos="2160"/>
          <w:tab w:val="left" w:pos="2880"/>
          <w:tab w:val="left" w:pos="3600"/>
          <w:tab w:val="left" w:pos="4320"/>
        </w:tabs>
        <w:spacing w:after="120"/>
        <w:ind w:left="1440" w:hanging="1440"/>
        <w:jc w:val="both"/>
      </w:pPr>
      <w:r w:rsidRPr="00894D86">
        <w:rPr>
          <w:color w:val="221F1F"/>
        </w:rPr>
        <w:t>CLEARANCES OF WATER</w:t>
      </w:r>
      <w:r w:rsidRPr="00894D86">
        <w:rPr>
          <w:color w:val="221F1F"/>
          <w:spacing w:val="-12"/>
        </w:rPr>
        <w:t xml:space="preserve"> </w:t>
      </w:r>
      <w:r w:rsidRPr="00894D86">
        <w:rPr>
          <w:color w:val="221F1F"/>
        </w:rPr>
        <w:t>LINE</w:t>
      </w:r>
    </w:p>
    <w:p w14:paraId="02724989"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Building or Structures: 2</w:t>
      </w:r>
      <w:r w:rsidRPr="00894D86">
        <w:rPr>
          <w:color w:val="221F1F"/>
          <w:spacing w:val="-16"/>
        </w:rPr>
        <w:t xml:space="preserve"> </w:t>
      </w:r>
      <w:r w:rsidRPr="00894D86">
        <w:rPr>
          <w:color w:val="221F1F"/>
        </w:rPr>
        <w:t>feet.</w:t>
      </w:r>
    </w:p>
    <w:p w14:paraId="24E780F4" w14:textId="77777777" w:rsidR="000C7781" w:rsidRPr="00894D86" w:rsidRDefault="009F4BD8" w:rsidP="001D00B8">
      <w:pPr>
        <w:pStyle w:val="ListParagraph"/>
        <w:numPr>
          <w:ilvl w:val="2"/>
          <w:numId w:val="1"/>
        </w:numPr>
        <w:tabs>
          <w:tab w:val="left" w:pos="720"/>
          <w:tab w:val="left" w:pos="1440"/>
          <w:tab w:val="left" w:pos="2160"/>
          <w:tab w:val="left" w:pos="2880"/>
          <w:tab w:val="left" w:pos="3600"/>
          <w:tab w:val="left" w:pos="4320"/>
        </w:tabs>
        <w:jc w:val="both"/>
      </w:pPr>
      <w:r w:rsidRPr="00894D86">
        <w:rPr>
          <w:color w:val="221F1F"/>
        </w:rPr>
        <w:t>Parallel to Sewer</w:t>
      </w:r>
      <w:r w:rsidRPr="00894D86">
        <w:rPr>
          <w:color w:val="221F1F"/>
          <w:spacing w:val="-16"/>
        </w:rPr>
        <w:t xml:space="preserve"> </w:t>
      </w:r>
      <w:r w:rsidRPr="00894D86">
        <w:rPr>
          <w:color w:val="221F1F"/>
        </w:rPr>
        <w:t>Line:</w:t>
      </w:r>
    </w:p>
    <w:p w14:paraId="3CACE062" w14:textId="2C4CA748" w:rsidR="000C7781" w:rsidRPr="00894D86" w:rsidRDefault="009F4BD8" w:rsidP="003E317E">
      <w:pPr>
        <w:pStyle w:val="ListParagraph"/>
        <w:numPr>
          <w:ilvl w:val="3"/>
          <w:numId w:val="1"/>
        </w:numPr>
        <w:tabs>
          <w:tab w:val="left" w:pos="720"/>
          <w:tab w:val="left" w:pos="1440"/>
          <w:tab w:val="left" w:pos="2160"/>
          <w:tab w:val="left" w:pos="2880"/>
          <w:tab w:val="left" w:pos="3600"/>
          <w:tab w:val="left" w:pos="4320"/>
        </w:tabs>
        <w:spacing w:after="120"/>
        <w:jc w:val="both"/>
      </w:pPr>
      <w:r w:rsidRPr="001D00B8">
        <w:rPr>
          <w:color w:val="221F1F"/>
        </w:rPr>
        <w:t>Water line 4 inches or less in diameter shall not be installed in a common trench with the building sanitary drain unless the bottom of</w:t>
      </w:r>
      <w:r w:rsidRPr="001D00B8">
        <w:rPr>
          <w:color w:val="221F1F"/>
          <w:spacing w:val="11"/>
        </w:rPr>
        <w:t xml:space="preserve"> </w:t>
      </w:r>
      <w:r w:rsidRPr="001D00B8">
        <w:rPr>
          <w:color w:val="221F1F"/>
        </w:rPr>
        <w:t>the</w:t>
      </w:r>
      <w:r w:rsidRPr="001D00B8">
        <w:rPr>
          <w:color w:val="221F1F"/>
          <w:spacing w:val="8"/>
        </w:rPr>
        <w:t xml:space="preserve"> </w:t>
      </w:r>
      <w:r w:rsidRPr="001D00B8">
        <w:rPr>
          <w:color w:val="221F1F"/>
        </w:rPr>
        <w:t>water</w:t>
      </w:r>
      <w:r w:rsidRPr="001D00B8">
        <w:rPr>
          <w:color w:val="221F1F"/>
          <w:spacing w:val="8"/>
        </w:rPr>
        <w:t xml:space="preserve"> </w:t>
      </w:r>
      <w:r w:rsidRPr="001D00B8">
        <w:rPr>
          <w:color w:val="221F1F"/>
        </w:rPr>
        <w:t>line</w:t>
      </w:r>
      <w:r w:rsidRPr="001D00B8">
        <w:rPr>
          <w:color w:val="221F1F"/>
          <w:spacing w:val="12"/>
        </w:rPr>
        <w:t xml:space="preserve"> </w:t>
      </w:r>
      <w:r w:rsidRPr="001D00B8">
        <w:rPr>
          <w:color w:val="221F1F"/>
        </w:rPr>
        <w:t>is</w:t>
      </w:r>
      <w:r w:rsidRPr="001D00B8">
        <w:rPr>
          <w:color w:val="221F1F"/>
          <w:spacing w:val="8"/>
        </w:rPr>
        <w:t xml:space="preserve"> </w:t>
      </w:r>
      <w:r w:rsidRPr="001D00B8">
        <w:rPr>
          <w:color w:val="221F1F"/>
        </w:rPr>
        <w:t>at</w:t>
      </w:r>
      <w:r w:rsidRPr="001D00B8">
        <w:rPr>
          <w:color w:val="221F1F"/>
          <w:spacing w:val="6"/>
        </w:rPr>
        <w:t xml:space="preserve"> </w:t>
      </w:r>
      <w:r w:rsidRPr="001D00B8">
        <w:rPr>
          <w:color w:val="221F1F"/>
        </w:rPr>
        <w:t>least</w:t>
      </w:r>
      <w:r w:rsidRPr="001D00B8">
        <w:rPr>
          <w:color w:val="221F1F"/>
          <w:spacing w:val="7"/>
        </w:rPr>
        <w:t xml:space="preserve"> </w:t>
      </w:r>
      <w:r w:rsidRPr="001D00B8">
        <w:rPr>
          <w:color w:val="221F1F"/>
        </w:rPr>
        <w:t>12</w:t>
      </w:r>
      <w:r w:rsidRPr="001D00B8">
        <w:rPr>
          <w:color w:val="221F1F"/>
          <w:spacing w:val="10"/>
        </w:rPr>
        <w:t xml:space="preserve"> </w:t>
      </w:r>
      <w:r w:rsidRPr="001D00B8">
        <w:rPr>
          <w:color w:val="221F1F"/>
        </w:rPr>
        <w:t>inches</w:t>
      </w:r>
      <w:r w:rsidRPr="001D00B8">
        <w:rPr>
          <w:color w:val="221F1F"/>
          <w:spacing w:val="12"/>
        </w:rPr>
        <w:t xml:space="preserve"> </w:t>
      </w:r>
      <w:r w:rsidRPr="001D00B8">
        <w:rPr>
          <w:color w:val="221F1F"/>
        </w:rPr>
        <w:t>above</w:t>
      </w:r>
      <w:r w:rsidRPr="001D00B8">
        <w:rPr>
          <w:color w:val="221F1F"/>
          <w:spacing w:val="6"/>
        </w:rPr>
        <w:t xml:space="preserve"> </w:t>
      </w:r>
      <w:r w:rsidRPr="001D00B8">
        <w:rPr>
          <w:color w:val="221F1F"/>
        </w:rPr>
        <w:t>the</w:t>
      </w:r>
      <w:r w:rsidRPr="001D00B8">
        <w:rPr>
          <w:color w:val="221F1F"/>
          <w:spacing w:val="11"/>
        </w:rPr>
        <w:t xml:space="preserve"> </w:t>
      </w:r>
      <w:r w:rsidRPr="001D00B8">
        <w:rPr>
          <w:color w:val="221F1F"/>
        </w:rPr>
        <w:t>top</w:t>
      </w:r>
      <w:r w:rsidRPr="001D00B8">
        <w:rPr>
          <w:color w:val="221F1F"/>
          <w:spacing w:val="13"/>
        </w:rPr>
        <w:t xml:space="preserve"> </w:t>
      </w:r>
      <w:r w:rsidRPr="001D00B8">
        <w:rPr>
          <w:color w:val="221F1F"/>
        </w:rPr>
        <w:t>of</w:t>
      </w:r>
      <w:r w:rsidRPr="001D00B8">
        <w:rPr>
          <w:color w:val="221F1F"/>
          <w:spacing w:val="9"/>
        </w:rPr>
        <w:t xml:space="preserve"> </w:t>
      </w:r>
      <w:r w:rsidRPr="001D00B8">
        <w:rPr>
          <w:color w:val="221F1F"/>
        </w:rPr>
        <w:t>the</w:t>
      </w:r>
      <w:r w:rsidRPr="001D00B8">
        <w:rPr>
          <w:color w:val="221F1F"/>
          <w:spacing w:val="8"/>
        </w:rPr>
        <w:t xml:space="preserve"> </w:t>
      </w:r>
      <w:r w:rsidRPr="001D00B8">
        <w:rPr>
          <w:color w:val="221F1F"/>
        </w:rPr>
        <w:lastRenderedPageBreak/>
        <w:t>building</w:t>
      </w:r>
      <w:r w:rsidR="001D00B8" w:rsidRPr="001D00B8">
        <w:rPr>
          <w:color w:val="221F1F"/>
        </w:rPr>
        <w:t xml:space="preserve"> </w:t>
      </w:r>
      <w:bookmarkStart w:id="9" w:name="SPC_V2_1129"/>
      <w:bookmarkEnd w:id="9"/>
      <w:r w:rsidRPr="001D00B8">
        <w:rPr>
          <w:color w:val="221F1F"/>
        </w:rPr>
        <w:t>sanitary drain or where the water line is installed on a solid shelf excavated on one side of the common trench with a minimum clear horizontal distance of 12 inches from the building sanitary drain.</w:t>
      </w:r>
    </w:p>
    <w:p w14:paraId="4F28E2EC" w14:textId="77777777" w:rsidR="000C7781" w:rsidRPr="00894D86" w:rsidRDefault="009F4BD8" w:rsidP="003E317E">
      <w:pPr>
        <w:pStyle w:val="ListParagraph"/>
        <w:numPr>
          <w:ilvl w:val="3"/>
          <w:numId w:val="1"/>
        </w:numPr>
        <w:tabs>
          <w:tab w:val="left" w:pos="720"/>
          <w:tab w:val="left" w:pos="1440"/>
          <w:tab w:val="left" w:pos="2160"/>
          <w:tab w:val="left" w:pos="2880"/>
          <w:tab w:val="left" w:pos="3600"/>
          <w:tab w:val="left" w:pos="4320"/>
        </w:tabs>
        <w:spacing w:after="120"/>
        <w:jc w:val="both"/>
      </w:pPr>
      <w:r w:rsidRPr="00894D86">
        <w:rPr>
          <w:color w:val="221F1F"/>
        </w:rPr>
        <w:t>Water mains 6 inches and larger in diameter shall be separated from the Project site sanitary sewer, receiving more than one building sanitary drain or acid pipeline, in accordance with the requirement of the State of California, Human and Welfare Agency, Department of Health</w:t>
      </w:r>
      <w:r w:rsidRPr="00894D86">
        <w:rPr>
          <w:color w:val="221F1F"/>
          <w:spacing w:val="-24"/>
        </w:rPr>
        <w:t xml:space="preserve"> </w:t>
      </w:r>
      <w:r w:rsidRPr="00894D86">
        <w:rPr>
          <w:color w:val="221F1F"/>
        </w:rPr>
        <w:t>Services.</w:t>
      </w:r>
    </w:p>
    <w:p w14:paraId="17AD471D"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Crossing Sewer</w:t>
      </w:r>
      <w:r w:rsidRPr="00894D86">
        <w:rPr>
          <w:color w:val="221F1F"/>
          <w:spacing w:val="-14"/>
        </w:rPr>
        <w:t xml:space="preserve"> </w:t>
      </w:r>
      <w:r w:rsidRPr="00894D86">
        <w:rPr>
          <w:color w:val="221F1F"/>
        </w:rPr>
        <w:t>Line:</w:t>
      </w:r>
    </w:p>
    <w:p w14:paraId="6D8DD150" w14:textId="77777777" w:rsidR="000C7781" w:rsidRPr="00894D86" w:rsidRDefault="009F4BD8" w:rsidP="003E317E">
      <w:pPr>
        <w:pStyle w:val="ListParagraph"/>
        <w:numPr>
          <w:ilvl w:val="3"/>
          <w:numId w:val="1"/>
        </w:numPr>
        <w:tabs>
          <w:tab w:val="left" w:pos="720"/>
          <w:tab w:val="left" w:pos="1440"/>
          <w:tab w:val="left" w:pos="2160"/>
          <w:tab w:val="left" w:pos="2880"/>
          <w:tab w:val="left" w:pos="3600"/>
          <w:tab w:val="left" w:pos="4320"/>
        </w:tabs>
        <w:spacing w:after="120"/>
        <w:jc w:val="both"/>
      </w:pPr>
      <w:r w:rsidRPr="00894D86">
        <w:rPr>
          <w:color w:val="221F1F"/>
        </w:rPr>
        <w:t>A water main shall be separated from sanitary sewer in accordance with the requirements of the State of California Administrative Code, Title 22, Section 64630(e)(2), unless modified herein.</w:t>
      </w:r>
    </w:p>
    <w:p w14:paraId="74A3E996" w14:textId="77777777" w:rsidR="000C7781" w:rsidRPr="00894D86" w:rsidRDefault="009F4BD8" w:rsidP="003E317E">
      <w:pPr>
        <w:pStyle w:val="ListParagraph"/>
        <w:numPr>
          <w:ilvl w:val="3"/>
          <w:numId w:val="1"/>
        </w:numPr>
        <w:tabs>
          <w:tab w:val="left" w:pos="720"/>
          <w:tab w:val="left" w:pos="1440"/>
          <w:tab w:val="left" w:pos="2160"/>
          <w:tab w:val="left" w:pos="2880"/>
          <w:tab w:val="left" w:pos="3600"/>
          <w:tab w:val="left" w:pos="4320"/>
        </w:tabs>
        <w:spacing w:after="120"/>
        <w:jc w:val="both"/>
      </w:pPr>
      <w:r w:rsidRPr="00894D86">
        <w:rPr>
          <w:color w:val="221F1F"/>
        </w:rPr>
        <w:t>Install water main a minimum of 12 inches clear, above or below a sanitary</w:t>
      </w:r>
      <w:r w:rsidRPr="00894D86">
        <w:rPr>
          <w:color w:val="221F1F"/>
          <w:spacing w:val="-5"/>
        </w:rPr>
        <w:t xml:space="preserve"> </w:t>
      </w:r>
      <w:r w:rsidRPr="00894D86">
        <w:rPr>
          <w:color w:val="221F1F"/>
        </w:rPr>
        <w:t>sewer.</w:t>
      </w:r>
    </w:p>
    <w:p w14:paraId="4F4525B0" w14:textId="77777777" w:rsidR="000C7781" w:rsidRPr="00894D86" w:rsidRDefault="009F4BD8" w:rsidP="003E317E">
      <w:pPr>
        <w:pStyle w:val="ListParagraph"/>
        <w:numPr>
          <w:ilvl w:val="3"/>
          <w:numId w:val="1"/>
        </w:numPr>
        <w:tabs>
          <w:tab w:val="left" w:pos="720"/>
          <w:tab w:val="left" w:pos="1440"/>
          <w:tab w:val="left" w:pos="2160"/>
          <w:tab w:val="left" w:pos="2880"/>
          <w:tab w:val="left" w:pos="3600"/>
          <w:tab w:val="left" w:pos="4320"/>
        </w:tabs>
        <w:spacing w:after="120"/>
        <w:jc w:val="both"/>
      </w:pPr>
      <w:r w:rsidRPr="00894D86">
        <w:rPr>
          <w:color w:val="221F1F"/>
        </w:rPr>
        <w:t>A water main 6 inches or greater in diameter, crossing under a Project site sanitary sewer line, shall be installed with all their joints located at least 10 feet away from each side of the sanitary sewer line.</w:t>
      </w:r>
    </w:p>
    <w:p w14:paraId="2AC3B711" w14:textId="77777777" w:rsidR="000C7781" w:rsidRPr="00894D86" w:rsidRDefault="009F4BD8" w:rsidP="003E317E">
      <w:pPr>
        <w:pStyle w:val="ListParagraph"/>
        <w:numPr>
          <w:ilvl w:val="3"/>
          <w:numId w:val="1"/>
        </w:numPr>
        <w:tabs>
          <w:tab w:val="left" w:pos="720"/>
          <w:tab w:val="left" w:pos="1440"/>
          <w:tab w:val="left" w:pos="2160"/>
          <w:tab w:val="left" w:pos="2880"/>
          <w:tab w:val="left" w:pos="3600"/>
          <w:tab w:val="left" w:pos="4320"/>
        </w:tabs>
        <w:spacing w:after="120"/>
        <w:jc w:val="both"/>
      </w:pPr>
      <w:r w:rsidRPr="00894D86">
        <w:rPr>
          <w:color w:val="221F1F"/>
        </w:rPr>
        <w:t>A water main 6 inches or greater in diameter, crossing over a Project site sanitary sewer line, shall be installed with all their joints located at least 4 feet away from each side of the sanitary sewer line.</w:t>
      </w:r>
    </w:p>
    <w:p w14:paraId="3152D0C2" w14:textId="77777777" w:rsidR="000C7781" w:rsidRPr="00894D86" w:rsidRDefault="009F4BD8" w:rsidP="003E317E">
      <w:pPr>
        <w:pStyle w:val="ListParagraph"/>
        <w:numPr>
          <w:ilvl w:val="3"/>
          <w:numId w:val="1"/>
        </w:numPr>
        <w:tabs>
          <w:tab w:val="left" w:pos="720"/>
          <w:tab w:val="left" w:pos="1440"/>
          <w:tab w:val="left" w:pos="2160"/>
          <w:tab w:val="left" w:pos="2880"/>
          <w:tab w:val="left" w:pos="3600"/>
          <w:tab w:val="left" w:pos="4320"/>
        </w:tabs>
        <w:spacing w:after="120"/>
        <w:jc w:val="both"/>
      </w:pPr>
      <w:r w:rsidRPr="00894D86">
        <w:rPr>
          <w:color w:val="221F1F"/>
        </w:rPr>
        <w:t>Install all water mains no closer than 10 feet horizontally clear from the edge of sewage leach fields, seepage pits, and septic</w:t>
      </w:r>
      <w:r w:rsidRPr="00894D86">
        <w:rPr>
          <w:color w:val="221F1F"/>
          <w:spacing w:val="-41"/>
        </w:rPr>
        <w:t xml:space="preserve"> </w:t>
      </w:r>
      <w:r w:rsidRPr="00894D86">
        <w:rPr>
          <w:color w:val="221F1F"/>
        </w:rPr>
        <w:t>tanks.</w:t>
      </w:r>
    </w:p>
    <w:p w14:paraId="3C536ABE" w14:textId="77777777" w:rsidR="000C7781" w:rsidRPr="00894D86" w:rsidRDefault="009F4BD8" w:rsidP="00F6306F">
      <w:pPr>
        <w:pStyle w:val="ListParagraph"/>
        <w:numPr>
          <w:ilvl w:val="1"/>
          <w:numId w:val="1"/>
        </w:numPr>
        <w:tabs>
          <w:tab w:val="left" w:pos="720"/>
          <w:tab w:val="left" w:pos="1440"/>
          <w:tab w:val="left" w:pos="2160"/>
          <w:tab w:val="left" w:pos="2880"/>
          <w:tab w:val="left" w:pos="3600"/>
          <w:tab w:val="left" w:pos="4320"/>
        </w:tabs>
        <w:spacing w:after="120"/>
        <w:ind w:left="1440" w:hanging="1440"/>
        <w:jc w:val="both"/>
      </w:pPr>
      <w:r w:rsidRPr="00894D86">
        <w:rPr>
          <w:color w:val="221F1F"/>
        </w:rPr>
        <w:t>INSTALLATION OF TRACER WIRE AND PIPE</w:t>
      </w:r>
      <w:r w:rsidRPr="00894D86">
        <w:rPr>
          <w:color w:val="221F1F"/>
          <w:spacing w:val="-15"/>
        </w:rPr>
        <w:t xml:space="preserve"> </w:t>
      </w:r>
      <w:r w:rsidRPr="00894D86">
        <w:rPr>
          <w:color w:val="221F1F"/>
        </w:rPr>
        <w:t>MARKERS</w:t>
      </w:r>
    </w:p>
    <w:p w14:paraId="6732C4AD"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 xml:space="preserve">Tracer Wire: Install continuous length of tracer wire for full length of each run of nonmetallic pipe. Fasten wire to top of pipe in such a manner that it will not be displaced during construction operations. Wire shall be fastened to pipe at not greater than 20-foot intervals. Wire shall terminate above finished grade with a </w:t>
      </w:r>
      <w:proofErr w:type="gramStart"/>
      <w:r w:rsidRPr="00894D86">
        <w:rPr>
          <w:color w:val="221F1F"/>
        </w:rPr>
        <w:t>12 inch</w:t>
      </w:r>
      <w:proofErr w:type="gramEnd"/>
      <w:r w:rsidRPr="00894D86">
        <w:rPr>
          <w:color w:val="221F1F"/>
        </w:rPr>
        <w:t xml:space="preserve"> lead taped around each riser. Provide a tracer wire to grade under a permanent marker where straight- line transitions of metallic to non-metallic pipe are</w:t>
      </w:r>
      <w:r w:rsidRPr="00894D86">
        <w:rPr>
          <w:color w:val="221F1F"/>
          <w:spacing w:val="-11"/>
        </w:rPr>
        <w:t xml:space="preserve"> </w:t>
      </w:r>
      <w:r w:rsidRPr="00894D86">
        <w:rPr>
          <w:color w:val="221F1F"/>
        </w:rPr>
        <w:t>installed.</w:t>
      </w:r>
    </w:p>
    <w:p w14:paraId="7A5E7F02"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Underground Pipe Markers: Provide markers at grade where non-metallic pipe is installed and for each horizontal change in</w:t>
      </w:r>
      <w:r w:rsidRPr="00894D86">
        <w:rPr>
          <w:color w:val="221F1F"/>
          <w:spacing w:val="-34"/>
        </w:rPr>
        <w:t xml:space="preserve"> </w:t>
      </w:r>
      <w:r w:rsidRPr="00894D86">
        <w:rPr>
          <w:color w:val="221F1F"/>
        </w:rPr>
        <w:t>direction.</w:t>
      </w:r>
    </w:p>
    <w:p w14:paraId="7EE34A6B" w14:textId="77777777" w:rsidR="000C7781" w:rsidRPr="00894D86" w:rsidRDefault="009F4BD8" w:rsidP="00F6306F">
      <w:pPr>
        <w:pStyle w:val="ListParagraph"/>
        <w:numPr>
          <w:ilvl w:val="1"/>
          <w:numId w:val="1"/>
        </w:numPr>
        <w:tabs>
          <w:tab w:val="left" w:pos="720"/>
          <w:tab w:val="left" w:pos="1440"/>
          <w:tab w:val="left" w:pos="2160"/>
          <w:tab w:val="left" w:pos="2880"/>
          <w:tab w:val="left" w:pos="3600"/>
          <w:tab w:val="left" w:pos="4320"/>
        </w:tabs>
        <w:spacing w:after="120"/>
        <w:ind w:left="1440" w:hanging="1440"/>
        <w:jc w:val="both"/>
      </w:pPr>
      <w:r w:rsidRPr="00894D86">
        <w:rPr>
          <w:color w:val="221F1F"/>
        </w:rPr>
        <w:t>INSTALLATION -</w:t>
      </w:r>
      <w:r w:rsidRPr="00894D86">
        <w:rPr>
          <w:color w:val="221F1F"/>
          <w:spacing w:val="-15"/>
        </w:rPr>
        <w:t xml:space="preserve"> </w:t>
      </w:r>
      <w:r w:rsidRPr="00894D86">
        <w:rPr>
          <w:color w:val="221F1F"/>
        </w:rPr>
        <w:t>VALVES</w:t>
      </w:r>
    </w:p>
    <w:p w14:paraId="70AADDCF"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Conform to requirements of [Water</w:t>
      </w:r>
      <w:r w:rsidRPr="00894D86">
        <w:rPr>
          <w:color w:val="221F1F"/>
          <w:spacing w:val="-25"/>
        </w:rPr>
        <w:t xml:space="preserve"> </w:t>
      </w:r>
      <w:r w:rsidRPr="00894D86">
        <w:rPr>
          <w:color w:val="221F1F"/>
        </w:rPr>
        <w:t>District].</w:t>
      </w:r>
    </w:p>
    <w:p w14:paraId="7F17AEF5"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Set valves on solid bearing or compacted</w:t>
      </w:r>
      <w:r w:rsidRPr="00894D86">
        <w:rPr>
          <w:color w:val="221F1F"/>
          <w:spacing w:val="-28"/>
        </w:rPr>
        <w:t xml:space="preserve"> </w:t>
      </w:r>
      <w:r w:rsidRPr="00894D86">
        <w:rPr>
          <w:color w:val="221F1F"/>
        </w:rPr>
        <w:t>soil.</w:t>
      </w:r>
    </w:p>
    <w:p w14:paraId="73FD0057"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Center and plumb valve box over valve. Set box cover flush with finished grade.</w:t>
      </w:r>
    </w:p>
    <w:p w14:paraId="186DA38C" w14:textId="77777777" w:rsidR="000C7781" w:rsidRPr="00894D86" w:rsidRDefault="009F4BD8" w:rsidP="00F6306F">
      <w:pPr>
        <w:pStyle w:val="ListParagraph"/>
        <w:numPr>
          <w:ilvl w:val="1"/>
          <w:numId w:val="1"/>
        </w:numPr>
        <w:tabs>
          <w:tab w:val="left" w:pos="720"/>
          <w:tab w:val="left" w:pos="1440"/>
          <w:tab w:val="left" w:pos="2160"/>
          <w:tab w:val="left" w:pos="2880"/>
          <w:tab w:val="left" w:pos="3600"/>
          <w:tab w:val="left" w:pos="4320"/>
        </w:tabs>
        <w:spacing w:after="120"/>
        <w:ind w:left="1440" w:hanging="1440"/>
        <w:jc w:val="both"/>
      </w:pPr>
      <w:bookmarkStart w:id="10" w:name="SPC_V2_1130"/>
      <w:bookmarkEnd w:id="10"/>
      <w:r w:rsidRPr="00894D86">
        <w:rPr>
          <w:color w:val="221F1F"/>
        </w:rPr>
        <w:lastRenderedPageBreak/>
        <w:t>CONNECTIONS TO EXISTING WATER</w:t>
      </w:r>
      <w:r w:rsidRPr="00894D86">
        <w:rPr>
          <w:color w:val="221F1F"/>
          <w:spacing w:val="-22"/>
        </w:rPr>
        <w:t xml:space="preserve"> </w:t>
      </w:r>
      <w:r w:rsidRPr="00894D86">
        <w:rPr>
          <w:color w:val="221F1F"/>
        </w:rPr>
        <w:t>LINES</w:t>
      </w:r>
    </w:p>
    <w:p w14:paraId="4127E257"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After IOR has inspected installation, perform connections to servicing water lines. Schedule service shutdown for connecting new system at a time causing minimum</w:t>
      </w:r>
      <w:r w:rsidRPr="00894D86">
        <w:rPr>
          <w:color w:val="221F1F"/>
          <w:spacing w:val="-6"/>
        </w:rPr>
        <w:t xml:space="preserve"> </w:t>
      </w:r>
      <w:r w:rsidRPr="00894D86">
        <w:rPr>
          <w:color w:val="221F1F"/>
        </w:rPr>
        <w:t>disruption.</w:t>
      </w:r>
    </w:p>
    <w:p w14:paraId="00A18FC6"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Use a tap or drilling machine with valve and mechanical joint type sleeves for connections to waterlines under pressure, only if all other means of scheduling a shutdown time have been unsuccessful, and with the approval of the responsible engineer, and</w:t>
      </w:r>
      <w:r w:rsidRPr="00894D86">
        <w:rPr>
          <w:color w:val="221F1F"/>
          <w:spacing w:val="-19"/>
        </w:rPr>
        <w:t xml:space="preserve"> </w:t>
      </w:r>
      <w:r w:rsidRPr="00894D86">
        <w:rPr>
          <w:color w:val="221F1F"/>
        </w:rPr>
        <w:t>IOR.</w:t>
      </w:r>
    </w:p>
    <w:p w14:paraId="3BCA7D27"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Bolt sleeves around mains; bolt valve conforming to AWWA C500 to branch. Open valve, attach drilling machine, perform tap, close valve, and remove drilling machine, without interruption of service. Notify the IOR in writing at least 5 days prior to the date of scheduled</w:t>
      </w:r>
      <w:r w:rsidRPr="00894D86">
        <w:rPr>
          <w:color w:val="221F1F"/>
          <w:spacing w:val="-34"/>
        </w:rPr>
        <w:t xml:space="preserve"> </w:t>
      </w:r>
      <w:r w:rsidRPr="00894D86">
        <w:rPr>
          <w:color w:val="221F1F"/>
        </w:rPr>
        <w:t>connections.</w:t>
      </w:r>
    </w:p>
    <w:p w14:paraId="673613AD" w14:textId="77777777" w:rsidR="000C7781" w:rsidRPr="00894D86" w:rsidRDefault="009F4BD8" w:rsidP="00F6306F">
      <w:pPr>
        <w:pStyle w:val="ListParagraph"/>
        <w:numPr>
          <w:ilvl w:val="1"/>
          <w:numId w:val="1"/>
        </w:numPr>
        <w:tabs>
          <w:tab w:val="left" w:pos="720"/>
          <w:tab w:val="left" w:pos="1440"/>
          <w:tab w:val="left" w:pos="2160"/>
          <w:tab w:val="left" w:pos="2880"/>
          <w:tab w:val="left" w:pos="3600"/>
          <w:tab w:val="left" w:pos="4320"/>
        </w:tabs>
        <w:spacing w:after="120"/>
        <w:ind w:left="1440" w:hanging="1440"/>
        <w:jc w:val="both"/>
      </w:pPr>
      <w:r w:rsidRPr="00894D86">
        <w:rPr>
          <w:color w:val="221F1F"/>
        </w:rPr>
        <w:t>INSTALLATION OF BACKFLOW</w:t>
      </w:r>
      <w:r w:rsidRPr="00894D86">
        <w:rPr>
          <w:color w:val="221F1F"/>
          <w:spacing w:val="-17"/>
        </w:rPr>
        <w:t xml:space="preserve"> </w:t>
      </w:r>
      <w:r w:rsidRPr="00894D86">
        <w:rPr>
          <w:color w:val="221F1F"/>
        </w:rPr>
        <w:t>PREVENTERS</w:t>
      </w:r>
    </w:p>
    <w:p w14:paraId="209DCBCF"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 xml:space="preserve">Install in </w:t>
      </w:r>
      <w:r w:rsidRPr="00894D86">
        <w:rPr>
          <w:color w:val="221F1F"/>
          <w:spacing w:val="-2"/>
        </w:rPr>
        <w:t xml:space="preserve">accordance </w:t>
      </w:r>
      <w:r w:rsidRPr="00894D86">
        <w:rPr>
          <w:color w:val="221F1F"/>
        </w:rPr>
        <w:t>with manufacturer’s</w:t>
      </w:r>
      <w:r w:rsidRPr="00894D86">
        <w:rPr>
          <w:color w:val="221F1F"/>
          <w:spacing w:val="-31"/>
        </w:rPr>
        <w:t xml:space="preserve"> </w:t>
      </w:r>
      <w:r w:rsidRPr="00894D86">
        <w:rPr>
          <w:color w:val="221F1F"/>
        </w:rPr>
        <w:t>recommendations.</w:t>
      </w:r>
    </w:p>
    <w:p w14:paraId="0BBF241D" w14:textId="77777777" w:rsidR="000C7781" w:rsidRPr="00894D86" w:rsidRDefault="009F4BD8" w:rsidP="00F6306F">
      <w:pPr>
        <w:pStyle w:val="ListParagraph"/>
        <w:numPr>
          <w:ilvl w:val="1"/>
          <w:numId w:val="1"/>
        </w:numPr>
        <w:tabs>
          <w:tab w:val="left" w:pos="720"/>
          <w:tab w:val="left" w:pos="1440"/>
          <w:tab w:val="left" w:pos="2160"/>
          <w:tab w:val="left" w:pos="2880"/>
          <w:tab w:val="left" w:pos="3600"/>
          <w:tab w:val="left" w:pos="4320"/>
        </w:tabs>
        <w:spacing w:after="120"/>
        <w:ind w:left="1440" w:hanging="1440"/>
        <w:jc w:val="both"/>
      </w:pPr>
      <w:r w:rsidRPr="00894D86">
        <w:rPr>
          <w:color w:val="221F1F"/>
        </w:rPr>
        <w:t>SERVICE</w:t>
      </w:r>
      <w:r w:rsidRPr="00894D86">
        <w:rPr>
          <w:color w:val="221F1F"/>
          <w:spacing w:val="-10"/>
        </w:rPr>
        <w:t xml:space="preserve"> </w:t>
      </w:r>
      <w:r w:rsidRPr="00894D86">
        <w:rPr>
          <w:color w:val="221F1F"/>
        </w:rPr>
        <w:t>CONNECTIONS</w:t>
      </w:r>
    </w:p>
    <w:p w14:paraId="3ED9118D"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Install water service in accordance with [Water</w:t>
      </w:r>
      <w:r w:rsidRPr="00894D86">
        <w:rPr>
          <w:color w:val="221F1F"/>
          <w:spacing w:val="-33"/>
        </w:rPr>
        <w:t xml:space="preserve"> </w:t>
      </w:r>
      <w:r w:rsidRPr="00894D86">
        <w:rPr>
          <w:color w:val="221F1F"/>
        </w:rPr>
        <w:t>District].</w:t>
      </w:r>
    </w:p>
    <w:p w14:paraId="49181155"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Install backflow preventer in enclosure located on</w:t>
      </w:r>
      <w:r w:rsidRPr="00894D86">
        <w:rPr>
          <w:color w:val="221F1F"/>
          <w:spacing w:val="-23"/>
        </w:rPr>
        <w:t xml:space="preserve"> </w:t>
      </w:r>
      <w:r w:rsidRPr="00894D86">
        <w:rPr>
          <w:color w:val="221F1F"/>
        </w:rPr>
        <w:t>site.</w:t>
      </w:r>
    </w:p>
    <w:p w14:paraId="161647EF"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Install water service to 5 feet of building. Cap for future building connection.</w:t>
      </w:r>
    </w:p>
    <w:p w14:paraId="73F3BABA"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Install Work in accordance with [Water District] Design and Construction Manual.</w:t>
      </w:r>
    </w:p>
    <w:p w14:paraId="479C2F68" w14:textId="77777777" w:rsidR="000C7781" w:rsidRPr="00894D86" w:rsidRDefault="009F4BD8" w:rsidP="00F6306F">
      <w:pPr>
        <w:pStyle w:val="ListParagraph"/>
        <w:numPr>
          <w:ilvl w:val="1"/>
          <w:numId w:val="1"/>
        </w:numPr>
        <w:tabs>
          <w:tab w:val="left" w:pos="720"/>
          <w:tab w:val="left" w:pos="1440"/>
          <w:tab w:val="left" w:pos="2160"/>
          <w:tab w:val="left" w:pos="2880"/>
          <w:tab w:val="left" w:pos="3600"/>
          <w:tab w:val="left" w:pos="4320"/>
        </w:tabs>
        <w:spacing w:after="120"/>
        <w:ind w:left="1440" w:hanging="1440"/>
        <w:jc w:val="both"/>
      </w:pPr>
      <w:r w:rsidRPr="00894D86">
        <w:rPr>
          <w:color w:val="221F1F"/>
        </w:rPr>
        <w:t>DISINFECTION OF DOMESTIC WATER PIPING</w:t>
      </w:r>
      <w:r w:rsidRPr="00894D86">
        <w:rPr>
          <w:color w:val="221F1F"/>
          <w:spacing w:val="-25"/>
        </w:rPr>
        <w:t xml:space="preserve"> </w:t>
      </w:r>
      <w:r w:rsidRPr="00894D86">
        <w:rPr>
          <w:color w:val="221F1F"/>
        </w:rPr>
        <w:t>SYSTEM</w:t>
      </w:r>
    </w:p>
    <w:p w14:paraId="4DD37642"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 xml:space="preserve">Contractor shall furnish all equipment, </w:t>
      </w:r>
      <w:proofErr w:type="gramStart"/>
      <w:r w:rsidRPr="00894D86">
        <w:rPr>
          <w:color w:val="221F1F"/>
        </w:rPr>
        <w:t>labor</w:t>
      </w:r>
      <w:proofErr w:type="gramEnd"/>
      <w:r w:rsidRPr="00894D86">
        <w:rPr>
          <w:color w:val="221F1F"/>
        </w:rPr>
        <w:t xml:space="preserve"> and materials for the proper disinfection (chlorination and flushing) of all pipelines and appurtenances. As part of the Work, and unless specified otherwise, Contractor shall install, at no cost to the </w:t>
      </w:r>
      <w:proofErr w:type="gramStart"/>
      <w:r w:rsidRPr="00894D86">
        <w:rPr>
          <w:color w:val="221F1F"/>
        </w:rPr>
        <w:t>District</w:t>
      </w:r>
      <w:proofErr w:type="gramEnd"/>
      <w:r w:rsidRPr="00894D86">
        <w:rPr>
          <w:color w:val="221F1F"/>
        </w:rPr>
        <w:t>, top outlets (service taps) or temporary Blow offs for required disinfection and sampling. Testing and disinfection must be completed before any pipelines are connected to the existing</w:t>
      </w:r>
      <w:r w:rsidRPr="00894D86">
        <w:rPr>
          <w:color w:val="221F1F"/>
          <w:spacing w:val="25"/>
        </w:rPr>
        <w:t xml:space="preserve"> </w:t>
      </w:r>
      <w:r w:rsidRPr="00894D86">
        <w:rPr>
          <w:color w:val="221F1F"/>
        </w:rPr>
        <w:t>system.</w:t>
      </w:r>
    </w:p>
    <w:p w14:paraId="14943EC2"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The Contractor will disinfect pipelines and appurtenances after they have been subjected to hydrostatic and leakage</w:t>
      </w:r>
      <w:r w:rsidRPr="00894D86">
        <w:rPr>
          <w:color w:val="221F1F"/>
          <w:spacing w:val="-22"/>
        </w:rPr>
        <w:t xml:space="preserve"> </w:t>
      </w:r>
      <w:r w:rsidRPr="00894D86">
        <w:rPr>
          <w:color w:val="221F1F"/>
        </w:rPr>
        <w:t>tests.</w:t>
      </w:r>
    </w:p>
    <w:p w14:paraId="09451BA0"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Disinfection shall conform with provisions of AWWA C651. The chlorinating agent, liquid chlorine gas, shall be applied or injected as approved by [Water District] at locations no more than 10 feet from existing water system as selected by or designated by [Water District]. Concentration of the dosage applied to the water within the pipeline shall be at least 50 ppm and it shall not exceed 200</w:t>
      </w:r>
      <w:r w:rsidRPr="00894D86">
        <w:rPr>
          <w:color w:val="221F1F"/>
          <w:spacing w:val="-29"/>
        </w:rPr>
        <w:t xml:space="preserve"> </w:t>
      </w:r>
      <w:r w:rsidRPr="00894D86">
        <w:rPr>
          <w:color w:val="221F1F"/>
        </w:rPr>
        <w:t>ppm.</w:t>
      </w:r>
    </w:p>
    <w:p w14:paraId="094A8CE7" w14:textId="77777777" w:rsidR="00DB2FD7" w:rsidRDefault="00DB2FD7">
      <w:pPr>
        <w:rPr>
          <w:color w:val="221F1F"/>
        </w:rPr>
      </w:pPr>
      <w:bookmarkStart w:id="11" w:name="SPC_V2_1131"/>
      <w:bookmarkEnd w:id="11"/>
      <w:r>
        <w:rPr>
          <w:color w:val="221F1F"/>
        </w:rPr>
        <w:br w:type="page"/>
      </w:r>
    </w:p>
    <w:p w14:paraId="225DB9DF" w14:textId="169911BF"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lastRenderedPageBreak/>
        <w:t>Chlorinated water must be retained in the pipeline long enough to destroy all non-spore- forming bacteria. Said period shall be at least 24 hours but not more than 72 hours. After the chlorine-treated water has been retained for the required time, the chlorine residual at the pipe extremities</w:t>
      </w:r>
      <w:r w:rsidRPr="00894D86">
        <w:rPr>
          <w:color w:val="221F1F"/>
          <w:spacing w:val="-2"/>
        </w:rPr>
        <w:t xml:space="preserve"> </w:t>
      </w:r>
      <w:r w:rsidRPr="00894D86">
        <w:rPr>
          <w:color w:val="221F1F"/>
        </w:rPr>
        <w:t>and</w:t>
      </w:r>
      <w:r w:rsidRPr="00894D86">
        <w:rPr>
          <w:color w:val="221F1F"/>
          <w:spacing w:val="-9"/>
        </w:rPr>
        <w:t xml:space="preserve"> </w:t>
      </w:r>
      <w:r w:rsidRPr="00894D86">
        <w:rPr>
          <w:color w:val="221F1F"/>
        </w:rPr>
        <w:t>at</w:t>
      </w:r>
      <w:r w:rsidRPr="00894D86">
        <w:rPr>
          <w:color w:val="221F1F"/>
          <w:spacing w:val="-4"/>
        </w:rPr>
        <w:t xml:space="preserve"> </w:t>
      </w:r>
      <w:r w:rsidRPr="00894D86">
        <w:rPr>
          <w:color w:val="221F1F"/>
        </w:rPr>
        <w:t>other</w:t>
      </w:r>
      <w:r w:rsidRPr="00894D86">
        <w:rPr>
          <w:color w:val="221F1F"/>
          <w:spacing w:val="-3"/>
        </w:rPr>
        <w:t xml:space="preserve"> </w:t>
      </w:r>
      <w:r w:rsidRPr="00894D86">
        <w:rPr>
          <w:color w:val="221F1F"/>
        </w:rPr>
        <w:t>representative</w:t>
      </w:r>
      <w:r w:rsidRPr="00894D86">
        <w:rPr>
          <w:color w:val="221F1F"/>
          <w:spacing w:val="-1"/>
        </w:rPr>
        <w:t xml:space="preserve"> </w:t>
      </w:r>
      <w:r w:rsidRPr="00894D86">
        <w:rPr>
          <w:color w:val="221F1F"/>
        </w:rPr>
        <w:t>locations shall</w:t>
      </w:r>
      <w:r w:rsidRPr="00894D86">
        <w:rPr>
          <w:color w:val="221F1F"/>
          <w:spacing w:val="-4"/>
        </w:rPr>
        <w:t xml:space="preserve"> </w:t>
      </w:r>
      <w:r w:rsidRPr="00894D86">
        <w:rPr>
          <w:color w:val="221F1F"/>
        </w:rPr>
        <w:t>be</w:t>
      </w:r>
      <w:r w:rsidRPr="00894D86">
        <w:rPr>
          <w:color w:val="221F1F"/>
          <w:spacing w:val="-2"/>
        </w:rPr>
        <w:t xml:space="preserve"> </w:t>
      </w:r>
      <w:r w:rsidRPr="00894D86">
        <w:rPr>
          <w:color w:val="221F1F"/>
        </w:rPr>
        <w:t>at</w:t>
      </w:r>
      <w:r w:rsidRPr="00894D86">
        <w:rPr>
          <w:color w:val="221F1F"/>
          <w:spacing w:val="-4"/>
        </w:rPr>
        <w:t xml:space="preserve"> </w:t>
      </w:r>
      <w:r w:rsidRPr="00894D86">
        <w:rPr>
          <w:color w:val="221F1F"/>
        </w:rPr>
        <w:t>least</w:t>
      </w:r>
      <w:r w:rsidRPr="00894D86">
        <w:rPr>
          <w:color w:val="221F1F"/>
          <w:spacing w:val="-6"/>
        </w:rPr>
        <w:t xml:space="preserve"> </w:t>
      </w:r>
      <w:r w:rsidRPr="00894D86">
        <w:rPr>
          <w:color w:val="221F1F"/>
        </w:rPr>
        <w:t>25</w:t>
      </w:r>
      <w:r w:rsidRPr="00894D86">
        <w:rPr>
          <w:color w:val="221F1F"/>
          <w:spacing w:val="-24"/>
        </w:rPr>
        <w:t xml:space="preserve"> </w:t>
      </w:r>
      <w:r w:rsidRPr="00894D86">
        <w:rPr>
          <w:color w:val="221F1F"/>
        </w:rPr>
        <w:t>ppm.</w:t>
      </w:r>
    </w:p>
    <w:p w14:paraId="0B53E7FC"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 xml:space="preserve">Following chlorination, Contractor shall flush all pipelines and appurtenances in the manner and with the procedure prescribed </w:t>
      </w:r>
      <w:r w:rsidRPr="00894D86">
        <w:rPr>
          <w:color w:val="221F1F"/>
          <w:spacing w:val="-3"/>
        </w:rPr>
        <w:t xml:space="preserve">or </w:t>
      </w:r>
      <w:r w:rsidRPr="00894D86">
        <w:rPr>
          <w:color w:val="221F1F"/>
        </w:rPr>
        <w:t>approved by [Water District]. Permission and permits from regulatory agencies for discharging water shall be obtained by the Contractor. During flushing, all valves shall be in full open free discharge position. Flushing shall continue until all chlorine, debris, and foreign materials have been removed from pipelines and</w:t>
      </w:r>
      <w:r w:rsidRPr="00894D86">
        <w:rPr>
          <w:color w:val="221F1F"/>
          <w:spacing w:val="-29"/>
        </w:rPr>
        <w:t xml:space="preserve"> </w:t>
      </w:r>
      <w:r w:rsidRPr="00894D86">
        <w:rPr>
          <w:color w:val="221F1F"/>
        </w:rPr>
        <w:t>appurtenances.</w:t>
      </w:r>
    </w:p>
    <w:p w14:paraId="2B8665B0"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 xml:space="preserve">If </w:t>
      </w:r>
      <w:proofErr w:type="gramStart"/>
      <w:r w:rsidRPr="00894D86">
        <w:rPr>
          <w:color w:val="221F1F"/>
        </w:rPr>
        <w:t>so</w:t>
      </w:r>
      <w:proofErr w:type="gramEnd"/>
      <w:r w:rsidRPr="00894D86">
        <w:rPr>
          <w:color w:val="221F1F"/>
        </w:rPr>
        <w:t xml:space="preserve"> directed by [Water District], Contractor shall remove portions </w:t>
      </w:r>
      <w:r w:rsidRPr="00894D86">
        <w:rPr>
          <w:color w:val="221F1F"/>
          <w:spacing w:val="-3"/>
        </w:rPr>
        <w:t xml:space="preserve">of </w:t>
      </w:r>
      <w:r w:rsidRPr="00894D86">
        <w:rPr>
          <w:color w:val="221F1F"/>
        </w:rPr>
        <w:t>certain appurtenances such as air valve installations, blowoff installations, and service installations in order to accomplish complete flushing; Contractor shall replace same without adversely affecting disinfected pipelines and</w:t>
      </w:r>
      <w:r w:rsidRPr="00894D86">
        <w:rPr>
          <w:color w:val="221F1F"/>
          <w:spacing w:val="-24"/>
        </w:rPr>
        <w:t xml:space="preserve"> </w:t>
      </w:r>
      <w:r w:rsidRPr="00894D86">
        <w:rPr>
          <w:color w:val="221F1F"/>
        </w:rPr>
        <w:t>appurtenances.</w:t>
      </w:r>
    </w:p>
    <w:p w14:paraId="094EA90B"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 xml:space="preserve">Following flushing, water shall be maintained in the pipeline for at least twenty-four hours, thereafter, bacteriological samples shall be taken and analyzed by a certified independent laboratory as approved by [Water District]. If initial treatment fails to produce satisfactory disinfection </w:t>
      </w:r>
      <w:r w:rsidRPr="00894D86">
        <w:rPr>
          <w:color w:val="221F1F"/>
          <w:spacing w:val="-3"/>
        </w:rPr>
        <w:t xml:space="preserve">as </w:t>
      </w:r>
      <w:r w:rsidRPr="00894D86">
        <w:rPr>
          <w:color w:val="221F1F"/>
        </w:rPr>
        <w:t>evidenced by bacteriological analysis, chlorination and flushing shall be repeated until acceptable results have been</w:t>
      </w:r>
      <w:r w:rsidRPr="00894D86">
        <w:rPr>
          <w:color w:val="221F1F"/>
          <w:spacing w:val="-47"/>
        </w:rPr>
        <w:t xml:space="preserve"> </w:t>
      </w:r>
      <w:r w:rsidRPr="00894D86">
        <w:rPr>
          <w:color w:val="221F1F"/>
        </w:rPr>
        <w:t>obtained.</w:t>
      </w:r>
    </w:p>
    <w:p w14:paraId="0AFE8385"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Contractor shall arrange and pay for chlorine residual and bacteriological quality tests. Contractor shall obtain [Water District]’s prior approval of the times, places, locations, and numbers of samples or tests. [Water District] shall witness all sampling. Contractor shall provide an Affidavit of Compliance (in triplicate) to [Water District] evidencing satisfactory disinfection.</w:t>
      </w:r>
    </w:p>
    <w:p w14:paraId="11470EA4"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 xml:space="preserve">Following disinfection, pipelines and appurtenances shall remain isolated from any operational water system facilities until evidence has been submitted to [Water District] demonstrating that said pipelines and appurtenances have been adequately and properly disinfected. Said evidence shall consist of </w:t>
      </w:r>
      <w:proofErr w:type="gramStart"/>
      <w:r w:rsidRPr="00894D86">
        <w:rPr>
          <w:color w:val="221F1F"/>
        </w:rPr>
        <w:t>aforementioned Affidavit</w:t>
      </w:r>
      <w:proofErr w:type="gramEnd"/>
      <w:r w:rsidRPr="00894D86">
        <w:rPr>
          <w:color w:val="221F1F"/>
        </w:rPr>
        <w:t xml:space="preserve"> of Compliance together with said bacteriological test results, as submitted by the approved certified laboratory. Normally, said pipelines and appurtenances shall be isolated for at least 48 hours, longer if </w:t>
      </w:r>
      <w:proofErr w:type="gramStart"/>
      <w:r w:rsidRPr="00894D86">
        <w:rPr>
          <w:color w:val="221F1F"/>
        </w:rPr>
        <w:t>so</w:t>
      </w:r>
      <w:proofErr w:type="gramEnd"/>
      <w:r w:rsidRPr="00894D86">
        <w:rPr>
          <w:color w:val="221F1F"/>
        </w:rPr>
        <w:t xml:space="preserve"> determined by [Water</w:t>
      </w:r>
      <w:r w:rsidRPr="00894D86">
        <w:rPr>
          <w:color w:val="221F1F"/>
          <w:spacing w:val="-21"/>
        </w:rPr>
        <w:t xml:space="preserve"> </w:t>
      </w:r>
      <w:r w:rsidRPr="00894D86">
        <w:rPr>
          <w:color w:val="221F1F"/>
        </w:rPr>
        <w:t>District].</w:t>
      </w:r>
    </w:p>
    <w:p w14:paraId="3AC58621" w14:textId="77777777" w:rsidR="000C7781" w:rsidRPr="00894D86" w:rsidRDefault="009F4BD8" w:rsidP="00F6306F">
      <w:pPr>
        <w:pStyle w:val="ListParagraph"/>
        <w:numPr>
          <w:ilvl w:val="1"/>
          <w:numId w:val="1"/>
        </w:numPr>
        <w:tabs>
          <w:tab w:val="left" w:pos="720"/>
          <w:tab w:val="left" w:pos="1440"/>
          <w:tab w:val="left" w:pos="2160"/>
          <w:tab w:val="left" w:pos="2880"/>
          <w:tab w:val="left" w:pos="3600"/>
          <w:tab w:val="left" w:pos="4320"/>
        </w:tabs>
        <w:spacing w:after="120"/>
        <w:ind w:left="1440" w:hanging="1440"/>
        <w:jc w:val="both"/>
      </w:pPr>
      <w:bookmarkStart w:id="12" w:name="SPC_V2_1132"/>
      <w:bookmarkEnd w:id="12"/>
      <w:r w:rsidRPr="00894D86">
        <w:rPr>
          <w:color w:val="221F1F"/>
        </w:rPr>
        <w:t>TESTS AND</w:t>
      </w:r>
      <w:r w:rsidRPr="00894D86">
        <w:rPr>
          <w:color w:val="221F1F"/>
          <w:spacing w:val="-7"/>
        </w:rPr>
        <w:t xml:space="preserve"> </w:t>
      </w:r>
      <w:r w:rsidRPr="00894D86">
        <w:rPr>
          <w:color w:val="221F1F"/>
        </w:rPr>
        <w:t>INSPECTIONS</w:t>
      </w:r>
    </w:p>
    <w:p w14:paraId="46B76FB6"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Provide labor, equipment, materials, test equipment and incidentals required for performing required field</w:t>
      </w:r>
      <w:r w:rsidRPr="00894D86">
        <w:rPr>
          <w:color w:val="221F1F"/>
          <w:spacing w:val="-13"/>
        </w:rPr>
        <w:t xml:space="preserve"> </w:t>
      </w:r>
      <w:r w:rsidRPr="00894D86">
        <w:rPr>
          <w:color w:val="221F1F"/>
        </w:rPr>
        <w:t>tests.</w:t>
      </w:r>
    </w:p>
    <w:p w14:paraId="32DEE117"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Tests shall not be performed for 5 days after concrete thrust blocks have been</w:t>
      </w:r>
      <w:r w:rsidRPr="00894D86">
        <w:rPr>
          <w:color w:val="221F1F"/>
          <w:spacing w:val="-32"/>
        </w:rPr>
        <w:t xml:space="preserve"> </w:t>
      </w:r>
      <w:r w:rsidRPr="00894D86">
        <w:rPr>
          <w:color w:val="221F1F"/>
        </w:rPr>
        <w:t>installed.</w:t>
      </w:r>
    </w:p>
    <w:p w14:paraId="4C78135E" w14:textId="77777777" w:rsidR="00DB2FD7" w:rsidRDefault="00DB2FD7">
      <w:pPr>
        <w:rPr>
          <w:color w:val="221F1F"/>
        </w:rPr>
      </w:pPr>
      <w:r>
        <w:rPr>
          <w:color w:val="221F1F"/>
        </w:rPr>
        <w:br w:type="page"/>
      </w:r>
    </w:p>
    <w:p w14:paraId="33D17DF6" w14:textId="0C0C3C75"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lastRenderedPageBreak/>
        <w:t>Testing Procedure: Water mains and service lines shall be tested in accordance with applicable specified</w:t>
      </w:r>
      <w:r w:rsidRPr="00894D86">
        <w:rPr>
          <w:color w:val="221F1F"/>
          <w:spacing w:val="-21"/>
        </w:rPr>
        <w:t xml:space="preserve"> </w:t>
      </w:r>
      <w:r w:rsidRPr="00894D86">
        <w:rPr>
          <w:color w:val="221F1F"/>
        </w:rPr>
        <w:t>standard.</w:t>
      </w:r>
    </w:p>
    <w:p w14:paraId="79ECD918"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Test PVC plastic water system in accordance with UBPPA UNI-B-3 for pressure and leakage. The amount of leakage from PVC piping shall not exceed the amounts given in UBPPA UNI-B-3, except that no leakage is permitted for joints installed with sleeve type mechanical</w:t>
      </w:r>
      <w:r w:rsidRPr="00894D86">
        <w:rPr>
          <w:color w:val="221F1F"/>
          <w:spacing w:val="-32"/>
        </w:rPr>
        <w:t xml:space="preserve"> </w:t>
      </w:r>
      <w:r w:rsidRPr="00894D86">
        <w:rPr>
          <w:color w:val="221F1F"/>
        </w:rPr>
        <w:t>couplings.</w:t>
      </w:r>
    </w:p>
    <w:p w14:paraId="63F0141E"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Test water service lines in accordance with applicable requirements of AWWA C 600. No leakage is</w:t>
      </w:r>
      <w:r w:rsidRPr="00894D86">
        <w:rPr>
          <w:color w:val="221F1F"/>
          <w:spacing w:val="-12"/>
        </w:rPr>
        <w:t xml:space="preserve"> </w:t>
      </w:r>
      <w:r w:rsidRPr="00894D86">
        <w:rPr>
          <w:color w:val="221F1F"/>
        </w:rPr>
        <w:t>permitted.</w:t>
      </w:r>
    </w:p>
    <w:p w14:paraId="2A9AF8DA"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Pressure testing: Before pressure test, fill portion of piping being tested with water for a minimum of 24 hours. Provide hydrostatic pressure of at least  50 psi greater than the maximum working pressure of tested system, but no less than 200 psi hydrostatic test pressure for system piping of 2  inches in diameter and larger. Provide and maintain hydrostatic test pressure for at least 2 hours to ensure no leakage of any portion of piping or appurtenances under pressure</w:t>
      </w:r>
      <w:r w:rsidRPr="00894D86">
        <w:rPr>
          <w:color w:val="221F1F"/>
          <w:spacing w:val="-16"/>
        </w:rPr>
        <w:t xml:space="preserve"> </w:t>
      </w:r>
      <w:r w:rsidRPr="00894D86">
        <w:rPr>
          <w:color w:val="221F1F"/>
        </w:rPr>
        <w:t>test.</w:t>
      </w:r>
    </w:p>
    <w:p w14:paraId="208D5A48" w14:textId="77777777" w:rsidR="000C7781" w:rsidRPr="00894D86" w:rsidRDefault="009F4BD8" w:rsidP="00E56136">
      <w:pPr>
        <w:pStyle w:val="ListParagraph"/>
        <w:numPr>
          <w:ilvl w:val="1"/>
          <w:numId w:val="1"/>
        </w:numPr>
        <w:tabs>
          <w:tab w:val="left" w:pos="720"/>
          <w:tab w:val="left" w:pos="1440"/>
          <w:tab w:val="left" w:pos="2160"/>
          <w:tab w:val="left" w:pos="2880"/>
          <w:tab w:val="left" w:pos="3600"/>
          <w:tab w:val="left" w:pos="4320"/>
        </w:tabs>
        <w:spacing w:after="120"/>
        <w:ind w:left="1440" w:hanging="1440"/>
        <w:jc w:val="both"/>
      </w:pPr>
      <w:r w:rsidRPr="00894D86">
        <w:rPr>
          <w:color w:val="221F1F"/>
        </w:rPr>
        <w:t>FIELD QUALITY</w:t>
      </w:r>
      <w:r w:rsidRPr="00894D86">
        <w:rPr>
          <w:color w:val="221F1F"/>
          <w:spacing w:val="-10"/>
        </w:rPr>
        <w:t xml:space="preserve"> </w:t>
      </w:r>
      <w:r w:rsidRPr="00894D86">
        <w:rPr>
          <w:color w:val="221F1F"/>
        </w:rPr>
        <w:t>CONTROL</w:t>
      </w:r>
    </w:p>
    <w:p w14:paraId="69CD394C"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Perform pressure test on domestic site water distribution system in accordance with AWWA</w:t>
      </w:r>
      <w:r w:rsidRPr="00894D86">
        <w:rPr>
          <w:color w:val="221F1F"/>
          <w:spacing w:val="-7"/>
        </w:rPr>
        <w:t xml:space="preserve"> </w:t>
      </w:r>
      <w:r w:rsidRPr="00894D86">
        <w:rPr>
          <w:color w:val="221F1F"/>
        </w:rPr>
        <w:t>C600.</w:t>
      </w:r>
    </w:p>
    <w:p w14:paraId="2972E8F7"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Pressure test system to pressure required by [Water District]. Repair leaks and</w:t>
      </w:r>
      <w:r w:rsidRPr="00894D86">
        <w:rPr>
          <w:color w:val="221F1F"/>
          <w:spacing w:val="-24"/>
        </w:rPr>
        <w:t xml:space="preserve"> </w:t>
      </w:r>
      <w:r w:rsidRPr="00894D86">
        <w:rPr>
          <w:color w:val="221F1F"/>
        </w:rPr>
        <w:t>re-test.</w:t>
      </w:r>
    </w:p>
    <w:p w14:paraId="386023EC" w14:textId="77777777" w:rsidR="000C7781" w:rsidRPr="00894D86" w:rsidRDefault="009F4BD8" w:rsidP="003E317E">
      <w:pPr>
        <w:pStyle w:val="ListParagraph"/>
        <w:numPr>
          <w:ilvl w:val="3"/>
          <w:numId w:val="1"/>
        </w:numPr>
        <w:tabs>
          <w:tab w:val="left" w:pos="720"/>
          <w:tab w:val="left" w:pos="1440"/>
          <w:tab w:val="left" w:pos="2160"/>
          <w:tab w:val="left" w:pos="2880"/>
          <w:tab w:val="left" w:pos="3600"/>
          <w:tab w:val="left" w:pos="4320"/>
        </w:tabs>
        <w:spacing w:after="120"/>
        <w:jc w:val="both"/>
      </w:pPr>
      <w:r w:rsidRPr="00894D86">
        <w:rPr>
          <w:color w:val="221F1F"/>
        </w:rPr>
        <w:t xml:space="preserve">After completion of pipeline installation, including backfill, but prior to final connection to existing system, conduct, in presence </w:t>
      </w:r>
      <w:r w:rsidRPr="00894D86">
        <w:rPr>
          <w:color w:val="221F1F"/>
          <w:spacing w:val="-3"/>
        </w:rPr>
        <w:t xml:space="preserve">of </w:t>
      </w:r>
      <w:r w:rsidRPr="00894D86">
        <w:rPr>
          <w:color w:val="221F1F"/>
        </w:rPr>
        <w:t>Architect/Engineer, concurrent hydrostatic pressure and leakage tests in accordance with AWWA</w:t>
      </w:r>
      <w:r w:rsidRPr="00894D86">
        <w:rPr>
          <w:color w:val="221F1F"/>
          <w:spacing w:val="-9"/>
        </w:rPr>
        <w:t xml:space="preserve"> </w:t>
      </w:r>
      <w:r w:rsidRPr="00894D86">
        <w:rPr>
          <w:color w:val="221F1F"/>
        </w:rPr>
        <w:t>C600.</w:t>
      </w:r>
    </w:p>
    <w:p w14:paraId="5B4EF20E" w14:textId="77777777" w:rsidR="000C7781" w:rsidRPr="00894D86" w:rsidRDefault="009F4BD8" w:rsidP="003E317E">
      <w:pPr>
        <w:pStyle w:val="ListParagraph"/>
        <w:numPr>
          <w:ilvl w:val="3"/>
          <w:numId w:val="1"/>
        </w:numPr>
        <w:tabs>
          <w:tab w:val="left" w:pos="720"/>
          <w:tab w:val="left" w:pos="1440"/>
          <w:tab w:val="left" w:pos="2160"/>
          <w:tab w:val="left" w:pos="2880"/>
          <w:tab w:val="left" w:pos="3600"/>
          <w:tab w:val="left" w:pos="4320"/>
        </w:tabs>
        <w:spacing w:after="120"/>
        <w:jc w:val="both"/>
      </w:pPr>
      <w:r w:rsidRPr="00894D86">
        <w:rPr>
          <w:color w:val="221F1F"/>
        </w:rPr>
        <w:t>Provide equipment required to perform leakage and hydrostatic pressure</w:t>
      </w:r>
      <w:r w:rsidRPr="00894D86">
        <w:rPr>
          <w:color w:val="221F1F"/>
          <w:spacing w:val="-29"/>
        </w:rPr>
        <w:t xml:space="preserve"> </w:t>
      </w:r>
      <w:r w:rsidRPr="00894D86">
        <w:rPr>
          <w:color w:val="221F1F"/>
        </w:rPr>
        <w:t>tests.</w:t>
      </w:r>
    </w:p>
    <w:p w14:paraId="7EA8F905" w14:textId="77777777" w:rsidR="000C7781" w:rsidRPr="00894D86" w:rsidRDefault="009F4BD8" w:rsidP="003E317E">
      <w:pPr>
        <w:pStyle w:val="ListParagraph"/>
        <w:numPr>
          <w:ilvl w:val="3"/>
          <w:numId w:val="1"/>
        </w:numPr>
        <w:tabs>
          <w:tab w:val="left" w:pos="720"/>
          <w:tab w:val="left" w:pos="1440"/>
          <w:tab w:val="left" w:pos="2160"/>
          <w:tab w:val="left" w:pos="2880"/>
          <w:tab w:val="left" w:pos="3600"/>
          <w:tab w:val="left" w:pos="4320"/>
        </w:tabs>
        <w:spacing w:after="120"/>
        <w:jc w:val="both"/>
      </w:pPr>
      <w:r w:rsidRPr="00894D86">
        <w:rPr>
          <w:color w:val="221F1F"/>
        </w:rPr>
        <w:t xml:space="preserve">Test Pressure: Not less than 200 psi or 50 psi </w:t>
      </w:r>
      <w:proofErr w:type="gramStart"/>
      <w:r w:rsidRPr="00894D86">
        <w:rPr>
          <w:color w:val="221F1F"/>
        </w:rPr>
        <w:t>in excess of</w:t>
      </w:r>
      <w:proofErr w:type="gramEnd"/>
      <w:r w:rsidRPr="00894D86">
        <w:rPr>
          <w:color w:val="221F1F"/>
        </w:rPr>
        <w:t xml:space="preserve"> maximum static pressure, whichever is</w:t>
      </w:r>
      <w:r w:rsidRPr="00894D86">
        <w:rPr>
          <w:color w:val="221F1F"/>
          <w:spacing w:val="-15"/>
        </w:rPr>
        <w:t xml:space="preserve"> </w:t>
      </w:r>
      <w:r w:rsidRPr="00894D86">
        <w:rPr>
          <w:color w:val="221F1F"/>
        </w:rPr>
        <w:t>greater.</w:t>
      </w:r>
    </w:p>
    <w:p w14:paraId="33663146" w14:textId="77777777" w:rsidR="000C7781" w:rsidRPr="00894D86" w:rsidRDefault="009F4BD8" w:rsidP="003E317E">
      <w:pPr>
        <w:pStyle w:val="ListParagraph"/>
        <w:numPr>
          <w:ilvl w:val="3"/>
          <w:numId w:val="1"/>
        </w:numPr>
        <w:tabs>
          <w:tab w:val="left" w:pos="720"/>
          <w:tab w:val="left" w:pos="1440"/>
          <w:tab w:val="left" w:pos="2160"/>
          <w:tab w:val="left" w:pos="2880"/>
          <w:tab w:val="left" w:pos="3600"/>
          <w:tab w:val="left" w:pos="4320"/>
        </w:tabs>
        <w:spacing w:after="120"/>
        <w:jc w:val="both"/>
      </w:pPr>
      <w:r w:rsidRPr="00894D86">
        <w:rPr>
          <w:color w:val="221F1F"/>
        </w:rPr>
        <w:t>Conduct hydrostatic test for at least two-hour</w:t>
      </w:r>
      <w:r w:rsidRPr="00894D86">
        <w:rPr>
          <w:color w:val="221F1F"/>
          <w:spacing w:val="-22"/>
        </w:rPr>
        <w:t xml:space="preserve"> </w:t>
      </w:r>
      <w:r w:rsidRPr="00894D86">
        <w:rPr>
          <w:color w:val="221F1F"/>
        </w:rPr>
        <w:t>duration.</w:t>
      </w:r>
    </w:p>
    <w:p w14:paraId="727D1907" w14:textId="77777777" w:rsidR="000C7781" w:rsidRPr="00894D86" w:rsidRDefault="009F4BD8" w:rsidP="003E317E">
      <w:pPr>
        <w:pStyle w:val="ListParagraph"/>
        <w:numPr>
          <w:ilvl w:val="3"/>
          <w:numId w:val="1"/>
        </w:numPr>
        <w:tabs>
          <w:tab w:val="left" w:pos="720"/>
          <w:tab w:val="left" w:pos="1440"/>
          <w:tab w:val="left" w:pos="2160"/>
          <w:tab w:val="left" w:pos="2880"/>
          <w:tab w:val="left" w:pos="3600"/>
          <w:tab w:val="left" w:pos="4320"/>
        </w:tabs>
        <w:spacing w:after="120"/>
        <w:jc w:val="both"/>
      </w:pPr>
      <w:r w:rsidRPr="00894D86">
        <w:rPr>
          <w:color w:val="221F1F"/>
        </w:rPr>
        <w:t>0No pipeline installation will be approved when pressure varies by more than 5 psi at completion of hydrostatic pressure</w:t>
      </w:r>
      <w:r w:rsidRPr="00894D86">
        <w:rPr>
          <w:color w:val="221F1F"/>
          <w:spacing w:val="-42"/>
        </w:rPr>
        <w:t xml:space="preserve"> </w:t>
      </w:r>
      <w:r w:rsidRPr="00894D86">
        <w:rPr>
          <w:color w:val="221F1F"/>
        </w:rPr>
        <w:t>test.</w:t>
      </w:r>
    </w:p>
    <w:p w14:paraId="01D400EC" w14:textId="554F54BA" w:rsidR="000C7781" w:rsidRPr="00894D86" w:rsidRDefault="009F4BD8" w:rsidP="003E317E">
      <w:pPr>
        <w:pStyle w:val="ListParagraph"/>
        <w:numPr>
          <w:ilvl w:val="3"/>
          <w:numId w:val="1"/>
        </w:numPr>
        <w:tabs>
          <w:tab w:val="left" w:pos="720"/>
          <w:tab w:val="left" w:pos="1440"/>
          <w:tab w:val="left" w:pos="2160"/>
          <w:tab w:val="left" w:pos="2880"/>
          <w:tab w:val="left" w:pos="3600"/>
          <w:tab w:val="left" w:pos="4320"/>
        </w:tabs>
        <w:spacing w:after="120"/>
        <w:jc w:val="both"/>
      </w:pPr>
      <w:r w:rsidRPr="00E56136">
        <w:rPr>
          <w:color w:val="221F1F"/>
        </w:rPr>
        <w:t>Before applying test pressure, completely expel air from section of piping under test. Provide corporation cocks so air can be expelled as pipeline is filled with water. After air has been expelled, close corporation cocks and apply test pressure.</w:t>
      </w:r>
      <w:r w:rsidRPr="00E56136">
        <w:rPr>
          <w:color w:val="221F1F"/>
          <w:spacing w:val="47"/>
        </w:rPr>
        <w:t xml:space="preserve"> </w:t>
      </w:r>
      <w:r w:rsidRPr="00E56136">
        <w:rPr>
          <w:color w:val="221F1F"/>
        </w:rPr>
        <w:t>At</w:t>
      </w:r>
      <w:r w:rsidR="00E56136" w:rsidRPr="00E56136">
        <w:rPr>
          <w:color w:val="221F1F"/>
        </w:rPr>
        <w:t xml:space="preserve"> </w:t>
      </w:r>
      <w:bookmarkStart w:id="13" w:name="SPC_V2_1133"/>
      <w:bookmarkEnd w:id="13"/>
      <w:r w:rsidRPr="00E56136">
        <w:rPr>
          <w:color w:val="221F1F"/>
        </w:rPr>
        <w:t>conclusion of tests, remove corporation cocks removed and plug resulting piping openings.</w:t>
      </w:r>
    </w:p>
    <w:p w14:paraId="3D340BD1" w14:textId="77777777" w:rsidR="000C7781" w:rsidRPr="00894D86" w:rsidRDefault="009F4BD8" w:rsidP="003E317E">
      <w:pPr>
        <w:pStyle w:val="ListParagraph"/>
        <w:numPr>
          <w:ilvl w:val="3"/>
          <w:numId w:val="1"/>
        </w:numPr>
        <w:tabs>
          <w:tab w:val="left" w:pos="720"/>
          <w:tab w:val="left" w:pos="1440"/>
          <w:tab w:val="left" w:pos="2160"/>
          <w:tab w:val="left" w:pos="2880"/>
          <w:tab w:val="left" w:pos="3600"/>
          <w:tab w:val="left" w:pos="4320"/>
        </w:tabs>
        <w:spacing w:after="120"/>
        <w:jc w:val="both"/>
      </w:pPr>
      <w:r w:rsidRPr="00894D86">
        <w:rPr>
          <w:color w:val="221F1F"/>
        </w:rPr>
        <w:t>Slowly bring piping to test pressure and allow system to stabilize prior to conducting leakage test. Do not open or close valves at differential pressures above rated</w:t>
      </w:r>
      <w:r w:rsidRPr="00894D86">
        <w:rPr>
          <w:color w:val="221F1F"/>
          <w:spacing w:val="-16"/>
        </w:rPr>
        <w:t xml:space="preserve"> </w:t>
      </w:r>
      <w:r w:rsidRPr="00894D86">
        <w:rPr>
          <w:color w:val="221F1F"/>
        </w:rPr>
        <w:t>pressure.</w:t>
      </w:r>
    </w:p>
    <w:p w14:paraId="530AFF54" w14:textId="77777777" w:rsidR="00DB2FD7" w:rsidRDefault="00DB2FD7">
      <w:pPr>
        <w:rPr>
          <w:color w:val="221F1F"/>
        </w:rPr>
      </w:pPr>
      <w:r>
        <w:rPr>
          <w:color w:val="221F1F"/>
        </w:rPr>
        <w:br w:type="page"/>
      </w:r>
    </w:p>
    <w:p w14:paraId="10B61F9B" w14:textId="358BE633" w:rsidR="000C7781" w:rsidRPr="00894D86" w:rsidRDefault="009F4BD8" w:rsidP="003E317E">
      <w:pPr>
        <w:pStyle w:val="ListParagraph"/>
        <w:numPr>
          <w:ilvl w:val="3"/>
          <w:numId w:val="1"/>
        </w:numPr>
        <w:tabs>
          <w:tab w:val="left" w:pos="720"/>
          <w:tab w:val="left" w:pos="1440"/>
          <w:tab w:val="left" w:pos="2160"/>
          <w:tab w:val="left" w:pos="2880"/>
          <w:tab w:val="left" w:pos="3600"/>
          <w:tab w:val="left" w:pos="4320"/>
        </w:tabs>
        <w:spacing w:after="120"/>
        <w:jc w:val="both"/>
      </w:pPr>
      <w:r w:rsidRPr="00894D86">
        <w:rPr>
          <w:color w:val="221F1F"/>
        </w:rPr>
        <w:lastRenderedPageBreak/>
        <w:t>Examine exposed piping, fittings, valves, hydrants, and joints carefully during hydrostatic pressure test. Repair or replace damage or defective pipe, fittings, valves, hydrants, or joints discovered, following pressure</w:t>
      </w:r>
      <w:r w:rsidRPr="00894D86">
        <w:rPr>
          <w:color w:val="221F1F"/>
          <w:spacing w:val="-27"/>
        </w:rPr>
        <w:t xml:space="preserve"> </w:t>
      </w:r>
      <w:r w:rsidRPr="00894D86">
        <w:rPr>
          <w:color w:val="221F1F"/>
        </w:rPr>
        <w:t>test.</w:t>
      </w:r>
    </w:p>
    <w:p w14:paraId="0321AB5B"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 xml:space="preserve">Perform pressure test on domestic site water distribution system </w:t>
      </w:r>
      <w:r w:rsidRPr="00894D86">
        <w:rPr>
          <w:color w:val="221F1F"/>
          <w:spacing w:val="-4"/>
        </w:rPr>
        <w:t xml:space="preserve">in </w:t>
      </w:r>
      <w:r w:rsidRPr="00894D86">
        <w:rPr>
          <w:color w:val="221F1F"/>
        </w:rPr>
        <w:t>accordance</w:t>
      </w:r>
      <w:r w:rsidRPr="00894D86">
        <w:rPr>
          <w:color w:val="221F1F"/>
          <w:spacing w:val="-3"/>
        </w:rPr>
        <w:t xml:space="preserve"> </w:t>
      </w:r>
      <w:r w:rsidRPr="00894D86">
        <w:rPr>
          <w:color w:val="221F1F"/>
        </w:rPr>
        <w:t>with</w:t>
      </w:r>
      <w:r w:rsidRPr="00894D86">
        <w:rPr>
          <w:color w:val="221F1F"/>
          <w:spacing w:val="-5"/>
        </w:rPr>
        <w:t xml:space="preserve"> </w:t>
      </w:r>
      <w:r w:rsidRPr="00894D86">
        <w:rPr>
          <w:color w:val="221F1F"/>
        </w:rPr>
        <w:t>[Water</w:t>
      </w:r>
      <w:r w:rsidRPr="00894D86">
        <w:rPr>
          <w:color w:val="221F1F"/>
          <w:spacing w:val="-4"/>
        </w:rPr>
        <w:t xml:space="preserve"> </w:t>
      </w:r>
      <w:r w:rsidRPr="00894D86">
        <w:rPr>
          <w:color w:val="221F1F"/>
        </w:rPr>
        <w:t>District]</w:t>
      </w:r>
      <w:r w:rsidRPr="00894D86">
        <w:rPr>
          <w:color w:val="221F1F"/>
          <w:spacing w:val="-7"/>
        </w:rPr>
        <w:t xml:space="preserve"> </w:t>
      </w:r>
      <w:r w:rsidRPr="00894D86">
        <w:rPr>
          <w:color w:val="221F1F"/>
        </w:rPr>
        <w:t>Design</w:t>
      </w:r>
      <w:r w:rsidRPr="00894D86">
        <w:rPr>
          <w:color w:val="221F1F"/>
          <w:spacing w:val="-5"/>
        </w:rPr>
        <w:t xml:space="preserve"> </w:t>
      </w:r>
      <w:r w:rsidRPr="00894D86">
        <w:rPr>
          <w:color w:val="221F1F"/>
        </w:rPr>
        <w:t>and</w:t>
      </w:r>
      <w:r w:rsidRPr="00894D86">
        <w:rPr>
          <w:color w:val="221F1F"/>
          <w:spacing w:val="-10"/>
        </w:rPr>
        <w:t xml:space="preserve"> </w:t>
      </w:r>
      <w:r w:rsidRPr="00894D86">
        <w:rPr>
          <w:color w:val="221F1F"/>
        </w:rPr>
        <w:t>Construction</w:t>
      </w:r>
      <w:r w:rsidRPr="00894D86">
        <w:rPr>
          <w:color w:val="221F1F"/>
          <w:spacing w:val="-17"/>
        </w:rPr>
        <w:t xml:space="preserve"> </w:t>
      </w:r>
      <w:r w:rsidRPr="00894D86">
        <w:rPr>
          <w:color w:val="221F1F"/>
        </w:rPr>
        <w:t>Manual.</w:t>
      </w:r>
    </w:p>
    <w:p w14:paraId="43A8E8FC"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 xml:space="preserve">Compaction Testing </w:t>
      </w:r>
      <w:r w:rsidRPr="00894D86">
        <w:rPr>
          <w:color w:val="221F1F"/>
          <w:spacing w:val="-3"/>
        </w:rPr>
        <w:t xml:space="preserve">for </w:t>
      </w:r>
      <w:r w:rsidRPr="00894D86">
        <w:rPr>
          <w:color w:val="221F1F"/>
        </w:rPr>
        <w:t>Bedding: In accordance with ASTM</w:t>
      </w:r>
      <w:r w:rsidRPr="00894D86">
        <w:rPr>
          <w:color w:val="221F1F"/>
          <w:spacing w:val="-31"/>
        </w:rPr>
        <w:t xml:space="preserve"> </w:t>
      </w:r>
      <w:r w:rsidRPr="00894D86">
        <w:rPr>
          <w:color w:val="221F1F"/>
        </w:rPr>
        <w:t>D1557.</w:t>
      </w:r>
    </w:p>
    <w:p w14:paraId="6B3152F2" w14:textId="77777777" w:rsidR="000C7781" w:rsidRPr="00894D86" w:rsidRDefault="009F4BD8" w:rsidP="003E317E">
      <w:pPr>
        <w:pStyle w:val="ListParagraph"/>
        <w:numPr>
          <w:ilvl w:val="2"/>
          <w:numId w:val="1"/>
        </w:numPr>
        <w:tabs>
          <w:tab w:val="left" w:pos="720"/>
          <w:tab w:val="left" w:pos="1440"/>
          <w:tab w:val="left" w:pos="2160"/>
          <w:tab w:val="left" w:pos="2880"/>
          <w:tab w:val="left" w:pos="3600"/>
          <w:tab w:val="left" w:pos="4320"/>
        </w:tabs>
        <w:spacing w:after="120"/>
        <w:jc w:val="both"/>
      </w:pPr>
      <w:r w:rsidRPr="00894D86">
        <w:rPr>
          <w:color w:val="221F1F"/>
        </w:rPr>
        <w:t xml:space="preserve">When tests indicate Work does not meet specified requirements, remove Work, </w:t>
      </w:r>
      <w:proofErr w:type="gramStart"/>
      <w:r w:rsidRPr="00894D86">
        <w:rPr>
          <w:color w:val="221F1F"/>
        </w:rPr>
        <w:t>replace</w:t>
      </w:r>
      <w:proofErr w:type="gramEnd"/>
      <w:r w:rsidRPr="00894D86">
        <w:rPr>
          <w:color w:val="221F1F"/>
        </w:rPr>
        <w:t xml:space="preserve"> and</w:t>
      </w:r>
      <w:r w:rsidRPr="00894D86">
        <w:rPr>
          <w:color w:val="221F1F"/>
          <w:spacing w:val="-13"/>
        </w:rPr>
        <w:t xml:space="preserve"> </w:t>
      </w:r>
      <w:r w:rsidRPr="00894D86">
        <w:rPr>
          <w:color w:val="221F1F"/>
        </w:rPr>
        <w:t>retest.</w:t>
      </w:r>
    </w:p>
    <w:p w14:paraId="5E47F1CB" w14:textId="77777777" w:rsidR="000C7781" w:rsidRPr="00894D86" w:rsidRDefault="000C7781" w:rsidP="003E317E">
      <w:pPr>
        <w:pStyle w:val="BodyText"/>
        <w:tabs>
          <w:tab w:val="left" w:pos="720"/>
          <w:tab w:val="left" w:pos="1440"/>
          <w:tab w:val="left" w:pos="2160"/>
          <w:tab w:val="left" w:pos="2880"/>
          <w:tab w:val="left" w:pos="3600"/>
          <w:tab w:val="left" w:pos="4320"/>
        </w:tabs>
        <w:spacing w:after="120"/>
        <w:jc w:val="both"/>
      </w:pPr>
    </w:p>
    <w:p w14:paraId="0913D789" w14:textId="77777777" w:rsidR="000C7781" w:rsidRPr="00894D86" w:rsidRDefault="009F4BD8" w:rsidP="003E317E">
      <w:pPr>
        <w:pStyle w:val="BodyText"/>
        <w:tabs>
          <w:tab w:val="left" w:pos="720"/>
          <w:tab w:val="left" w:pos="1440"/>
          <w:tab w:val="left" w:pos="2160"/>
          <w:tab w:val="left" w:pos="2880"/>
          <w:tab w:val="left" w:pos="3600"/>
          <w:tab w:val="left" w:pos="4320"/>
        </w:tabs>
        <w:spacing w:after="120"/>
        <w:ind w:left="3879"/>
        <w:jc w:val="both"/>
      </w:pPr>
      <w:r w:rsidRPr="00894D86">
        <w:rPr>
          <w:color w:val="221F1F"/>
        </w:rPr>
        <w:t>END OF SECTION</w:t>
      </w:r>
    </w:p>
    <w:sectPr w:rsidR="000C7781" w:rsidRPr="00894D86" w:rsidSect="00936E5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22014" w14:textId="77777777" w:rsidR="00234297" w:rsidRDefault="00234297">
      <w:r>
        <w:separator/>
      </w:r>
    </w:p>
  </w:endnote>
  <w:endnote w:type="continuationSeparator" w:id="0">
    <w:p w14:paraId="393035EB" w14:textId="77777777" w:rsidR="00234297" w:rsidRDefault="00234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53F72" w14:textId="77777777" w:rsidR="0069325E" w:rsidRDefault="00693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FE424" w14:textId="77777777" w:rsidR="005774A1" w:rsidRPr="005774A1" w:rsidRDefault="005774A1" w:rsidP="005774A1">
    <w:pPr>
      <w:tabs>
        <w:tab w:val="right" w:pos="9357"/>
      </w:tabs>
      <w:ind w:left="540" w:right="3" w:hanging="540"/>
      <w:rPr>
        <w:bCs/>
        <w:color w:val="221F1F"/>
        <w:sz w:val="20"/>
        <w:szCs w:val="20"/>
      </w:rPr>
    </w:pPr>
    <w:r w:rsidRPr="005774A1">
      <w:rPr>
        <w:color w:val="221F1F"/>
        <w:sz w:val="20"/>
        <w:szCs w:val="20"/>
      </w:rPr>
      <w:t>Revised:  01/07/22</w:t>
    </w:r>
    <w:r w:rsidRPr="005774A1">
      <w:rPr>
        <w:color w:val="221F1F"/>
        <w:sz w:val="20"/>
        <w:szCs w:val="20"/>
      </w:rPr>
      <w:tab/>
      <w:t xml:space="preserve">Page </w:t>
    </w:r>
    <w:r w:rsidRPr="005774A1">
      <w:rPr>
        <w:bCs/>
        <w:color w:val="221F1F"/>
        <w:sz w:val="20"/>
        <w:szCs w:val="20"/>
      </w:rPr>
      <w:fldChar w:fldCharType="begin"/>
    </w:r>
    <w:r w:rsidRPr="005774A1">
      <w:rPr>
        <w:bCs/>
        <w:color w:val="221F1F"/>
        <w:sz w:val="20"/>
        <w:szCs w:val="20"/>
      </w:rPr>
      <w:instrText xml:space="preserve"> PAGE </w:instrText>
    </w:r>
    <w:r w:rsidRPr="005774A1">
      <w:rPr>
        <w:bCs/>
        <w:color w:val="221F1F"/>
        <w:sz w:val="20"/>
        <w:szCs w:val="20"/>
      </w:rPr>
      <w:fldChar w:fldCharType="separate"/>
    </w:r>
    <w:r w:rsidRPr="005774A1">
      <w:rPr>
        <w:bCs/>
        <w:color w:val="221F1F"/>
        <w:sz w:val="20"/>
        <w:szCs w:val="20"/>
      </w:rPr>
      <w:t>5</w:t>
    </w:r>
    <w:r w:rsidRPr="005774A1">
      <w:rPr>
        <w:color w:val="221F1F"/>
        <w:sz w:val="20"/>
        <w:szCs w:val="20"/>
      </w:rPr>
      <w:fldChar w:fldCharType="end"/>
    </w:r>
    <w:r w:rsidRPr="005774A1">
      <w:rPr>
        <w:color w:val="221F1F"/>
        <w:sz w:val="20"/>
        <w:szCs w:val="20"/>
      </w:rPr>
      <w:t xml:space="preserve"> of </w:t>
    </w:r>
    <w:r w:rsidRPr="005774A1">
      <w:rPr>
        <w:bCs/>
        <w:color w:val="221F1F"/>
        <w:sz w:val="20"/>
        <w:szCs w:val="20"/>
      </w:rPr>
      <w:fldChar w:fldCharType="begin"/>
    </w:r>
    <w:r w:rsidRPr="005774A1">
      <w:rPr>
        <w:bCs/>
        <w:color w:val="221F1F"/>
        <w:sz w:val="20"/>
        <w:szCs w:val="20"/>
      </w:rPr>
      <w:instrText xml:space="preserve"> NUMPAGES  </w:instrText>
    </w:r>
    <w:r w:rsidRPr="005774A1">
      <w:rPr>
        <w:bCs/>
        <w:color w:val="221F1F"/>
        <w:sz w:val="20"/>
        <w:szCs w:val="20"/>
      </w:rPr>
      <w:fldChar w:fldCharType="separate"/>
    </w:r>
    <w:r w:rsidRPr="005774A1">
      <w:rPr>
        <w:bCs/>
        <w:color w:val="221F1F"/>
        <w:sz w:val="20"/>
        <w:szCs w:val="20"/>
      </w:rPr>
      <w:t>7</w:t>
    </w:r>
    <w:r w:rsidRPr="005774A1">
      <w:rPr>
        <w:color w:val="221F1F"/>
        <w:sz w:val="20"/>
        <w:szCs w:val="20"/>
      </w:rPr>
      <w:fldChar w:fldCharType="end"/>
    </w:r>
  </w:p>
  <w:p w14:paraId="075DC9B9" w14:textId="2BFE560A" w:rsidR="00936E51" w:rsidRPr="00936E51" w:rsidRDefault="002A3726" w:rsidP="00BF5F79">
    <w:pPr>
      <w:pStyle w:val="BodyText"/>
      <w:jc w:val="right"/>
      <w:rPr>
        <w:sz w:val="20"/>
      </w:rPr>
    </w:pPr>
    <w:r w:rsidRPr="00936E51">
      <w:rPr>
        <w:sz w:val="20"/>
      </w:rPr>
      <w:t>Site Water Utility Distribution Piping</w:t>
    </w:r>
  </w:p>
  <w:p w14:paraId="3410798D" w14:textId="33FA301F" w:rsidR="00936E51" w:rsidRPr="00936E51" w:rsidRDefault="00BF5F79" w:rsidP="00BF5F79">
    <w:pPr>
      <w:pStyle w:val="BodyText"/>
      <w:jc w:val="right"/>
      <w:rPr>
        <w:sz w:val="20"/>
      </w:rPr>
    </w:pPr>
    <w:r>
      <w:rPr>
        <w:sz w:val="20"/>
      </w:rPr>
      <w:t>Section 33 11 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9633" w14:textId="77777777" w:rsidR="0069325E" w:rsidRDefault="00693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7237D" w14:textId="77777777" w:rsidR="00234297" w:rsidRDefault="00234297">
      <w:r>
        <w:separator/>
      </w:r>
    </w:p>
  </w:footnote>
  <w:footnote w:type="continuationSeparator" w:id="0">
    <w:p w14:paraId="382FC19E" w14:textId="77777777" w:rsidR="00234297" w:rsidRDefault="00234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4F013" w14:textId="77777777" w:rsidR="0069325E" w:rsidRDefault="006932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BAE4C" w14:textId="5D0F0F4F" w:rsidR="00936E51" w:rsidRDefault="00936E51" w:rsidP="00936E51">
    <w:pPr>
      <w:pStyle w:val="BodyText"/>
      <w:spacing w:before="21" w:line="269" w:lineRule="exact"/>
      <w:ind w:right="18"/>
      <w:jc w:val="right"/>
    </w:pPr>
    <w:r>
      <w:t>Fontana Unified School District</w:t>
    </w:r>
  </w:p>
  <w:p w14:paraId="134A7314" w14:textId="244BA750" w:rsidR="00936E51" w:rsidRPr="0069325E" w:rsidRDefault="00936E51" w:rsidP="00936E51">
    <w:pPr>
      <w:pStyle w:val="BodyText"/>
      <w:spacing w:line="269" w:lineRule="exact"/>
      <w:ind w:right="41"/>
      <w:jc w:val="right"/>
      <w:rPr>
        <w:color w:val="221F1F"/>
      </w:rPr>
    </w:pPr>
    <w:bookmarkStart w:id="14" w:name="_Hlk108792022"/>
    <w:bookmarkStart w:id="15" w:name="_Hlk108792023"/>
    <w:bookmarkStart w:id="16" w:name="_Hlk108792024"/>
    <w:bookmarkStart w:id="17" w:name="_Hlk108792025"/>
    <w:r w:rsidRPr="0069325E">
      <w:rPr>
        <w:color w:val="221F1F"/>
      </w:rPr>
      <w:t xml:space="preserve">SITE WATER UTILITY </w:t>
    </w:r>
    <w:r w:rsidRPr="00F75F82">
      <w:rPr>
        <w:color w:val="221F1F"/>
      </w:rPr>
      <w:t>DISTRIBUTION P</w:t>
    </w:r>
    <w:r w:rsidRPr="0069325E">
      <w:rPr>
        <w:color w:val="221F1F"/>
      </w:rPr>
      <w:t>IPING</w:t>
    </w:r>
  </w:p>
  <w:p w14:paraId="0A12C6AB" w14:textId="21F07C9A" w:rsidR="000C7781" w:rsidRPr="0069325E" w:rsidRDefault="00936E51" w:rsidP="00936E51">
    <w:pPr>
      <w:pStyle w:val="BodyText"/>
      <w:spacing w:line="269" w:lineRule="exact"/>
      <w:ind w:right="41"/>
      <w:jc w:val="right"/>
    </w:pPr>
    <w:r w:rsidRPr="0069325E">
      <w:rPr>
        <w:color w:val="221F1F"/>
      </w:rPr>
      <w:t>33 11 16</w:t>
    </w:r>
    <w:bookmarkEnd w:id="14"/>
    <w:bookmarkEnd w:id="15"/>
    <w:bookmarkEnd w:id="16"/>
    <w:bookmarkEnd w:id="1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1385" w14:textId="77777777" w:rsidR="0069325E" w:rsidRDefault="00693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B1F79"/>
    <w:multiLevelType w:val="multilevel"/>
    <w:tmpl w:val="E1B8CF88"/>
    <w:lvl w:ilvl="0">
      <w:start w:val="2"/>
      <w:numFmt w:val="decimal"/>
      <w:lvlText w:val="%1"/>
      <w:lvlJc w:val="left"/>
      <w:pPr>
        <w:ind w:left="820" w:hanging="720"/>
      </w:pPr>
      <w:rPr>
        <w:rFonts w:hint="default"/>
      </w:rPr>
    </w:lvl>
    <w:lvl w:ilvl="1">
      <w:start w:val="1"/>
      <w:numFmt w:val="decimal"/>
      <w:lvlText w:val="%1.0%2"/>
      <w:lvlJc w:val="left"/>
      <w:pPr>
        <w:ind w:left="720" w:hanging="720"/>
      </w:pPr>
      <w:rPr>
        <w:rFonts w:ascii="Century Gothic" w:eastAsia="Century Gothic" w:hAnsi="Century Gothic" w:cs="Century Gothic" w:hint="default"/>
        <w:color w:val="221F1F"/>
        <w:spacing w:val="-1"/>
        <w:w w:val="98"/>
        <w:sz w:val="22"/>
        <w:szCs w:val="22"/>
      </w:rPr>
    </w:lvl>
    <w:lvl w:ilvl="2">
      <w:start w:val="1"/>
      <w:numFmt w:val="upperLetter"/>
      <w:lvlText w:val="%3."/>
      <w:lvlJc w:val="left"/>
      <w:pPr>
        <w:ind w:left="1440" w:hanging="720"/>
      </w:pPr>
      <w:rPr>
        <w:rFonts w:ascii="Century Gothic" w:eastAsia="Century Gothic" w:hAnsi="Century Gothic" w:cs="Century Gothic" w:hint="default"/>
        <w:color w:val="221F1F"/>
        <w:spacing w:val="-4"/>
        <w:w w:val="98"/>
        <w:sz w:val="22"/>
        <w:szCs w:val="22"/>
      </w:rPr>
    </w:lvl>
    <w:lvl w:ilvl="3">
      <w:start w:val="1"/>
      <w:numFmt w:val="decimal"/>
      <w:lvlText w:val="%4."/>
      <w:lvlJc w:val="left"/>
      <w:pPr>
        <w:ind w:left="2261" w:hanging="721"/>
      </w:pPr>
      <w:rPr>
        <w:rFonts w:ascii="Century Gothic" w:eastAsia="Century Gothic" w:hAnsi="Century Gothic" w:cs="Century Gothic" w:hint="default"/>
        <w:color w:val="221F1F"/>
        <w:spacing w:val="-3"/>
        <w:w w:val="98"/>
        <w:sz w:val="22"/>
        <w:szCs w:val="22"/>
      </w:rPr>
    </w:lvl>
    <w:lvl w:ilvl="4">
      <w:start w:val="1"/>
      <w:numFmt w:val="lowerLetter"/>
      <w:lvlText w:val="%5."/>
      <w:lvlJc w:val="left"/>
      <w:pPr>
        <w:ind w:left="2880" w:hanging="720"/>
      </w:pPr>
      <w:rPr>
        <w:rFonts w:ascii="Century Gothic" w:eastAsia="Century Gothic" w:hAnsi="Century Gothic" w:cs="Century Gothic" w:hint="default"/>
        <w:color w:val="221F1F"/>
        <w:spacing w:val="0"/>
        <w:w w:val="98"/>
        <w:sz w:val="22"/>
        <w:szCs w:val="22"/>
      </w:rPr>
    </w:lvl>
    <w:lvl w:ilvl="5">
      <w:numFmt w:val="bullet"/>
      <w:lvlText w:val="•"/>
      <w:lvlJc w:val="left"/>
      <w:pPr>
        <w:ind w:left="5151" w:hanging="720"/>
      </w:pPr>
      <w:rPr>
        <w:rFonts w:hint="default"/>
      </w:rPr>
    </w:lvl>
    <w:lvl w:ilvl="6">
      <w:numFmt w:val="bullet"/>
      <w:lvlText w:val="•"/>
      <w:lvlJc w:val="left"/>
      <w:pPr>
        <w:ind w:left="6237" w:hanging="720"/>
      </w:pPr>
      <w:rPr>
        <w:rFonts w:hint="default"/>
      </w:rPr>
    </w:lvl>
    <w:lvl w:ilvl="7">
      <w:numFmt w:val="bullet"/>
      <w:lvlText w:val="•"/>
      <w:lvlJc w:val="left"/>
      <w:pPr>
        <w:ind w:left="7322" w:hanging="720"/>
      </w:pPr>
      <w:rPr>
        <w:rFonts w:hint="default"/>
      </w:rPr>
    </w:lvl>
    <w:lvl w:ilvl="8">
      <w:numFmt w:val="bullet"/>
      <w:lvlText w:val="•"/>
      <w:lvlJc w:val="left"/>
      <w:pPr>
        <w:ind w:left="8408" w:hanging="720"/>
      </w:pPr>
      <w:rPr>
        <w:rFonts w:hint="default"/>
      </w:rPr>
    </w:lvl>
  </w:abstractNum>
  <w:abstractNum w:abstractNumId="1" w15:restartNumberingAfterBreak="0">
    <w:nsid w:val="4F0A7EFA"/>
    <w:multiLevelType w:val="multilevel"/>
    <w:tmpl w:val="A0988E1E"/>
    <w:lvl w:ilvl="0">
      <w:start w:val="3"/>
      <w:numFmt w:val="decimal"/>
      <w:lvlText w:val="%1"/>
      <w:lvlJc w:val="left"/>
      <w:pPr>
        <w:ind w:left="1540" w:hanging="720"/>
      </w:pPr>
      <w:rPr>
        <w:rFonts w:hint="default"/>
      </w:rPr>
    </w:lvl>
    <w:lvl w:ilvl="1">
      <w:start w:val="2"/>
      <w:numFmt w:val="decimal"/>
      <w:lvlText w:val="%1.0%2"/>
      <w:lvlJc w:val="left"/>
      <w:pPr>
        <w:ind w:left="720" w:hanging="720"/>
      </w:pPr>
      <w:rPr>
        <w:rFonts w:ascii="Century Gothic" w:eastAsia="Century Gothic" w:hAnsi="Century Gothic" w:cs="Century Gothic" w:hint="default"/>
        <w:color w:val="221F1F"/>
        <w:spacing w:val="-1"/>
        <w:w w:val="98"/>
        <w:sz w:val="22"/>
        <w:szCs w:val="22"/>
      </w:rPr>
    </w:lvl>
    <w:lvl w:ilvl="2">
      <w:start w:val="1"/>
      <w:numFmt w:val="upperLetter"/>
      <w:lvlText w:val="%3."/>
      <w:lvlJc w:val="left"/>
      <w:pPr>
        <w:ind w:left="1540" w:hanging="720"/>
      </w:pPr>
      <w:rPr>
        <w:rFonts w:ascii="Century Gothic" w:eastAsia="Century Gothic" w:hAnsi="Century Gothic" w:cs="Century Gothic" w:hint="default"/>
        <w:color w:val="221F1F"/>
        <w:spacing w:val="-4"/>
        <w:w w:val="98"/>
        <w:sz w:val="22"/>
        <w:szCs w:val="22"/>
      </w:rPr>
    </w:lvl>
    <w:lvl w:ilvl="3">
      <w:start w:val="1"/>
      <w:numFmt w:val="decimal"/>
      <w:lvlText w:val="%4."/>
      <w:lvlJc w:val="left"/>
      <w:pPr>
        <w:ind w:left="2261" w:hanging="721"/>
      </w:pPr>
      <w:rPr>
        <w:rFonts w:ascii="Century Gothic" w:eastAsia="Century Gothic" w:hAnsi="Century Gothic" w:cs="Century Gothic" w:hint="default"/>
        <w:color w:val="221F1F"/>
        <w:spacing w:val="-3"/>
        <w:w w:val="98"/>
        <w:sz w:val="22"/>
        <w:szCs w:val="22"/>
      </w:rPr>
    </w:lvl>
    <w:lvl w:ilvl="4">
      <w:numFmt w:val="bullet"/>
      <w:lvlText w:val="•"/>
      <w:lvlJc w:val="left"/>
      <w:pPr>
        <w:ind w:left="5033" w:hanging="721"/>
      </w:pPr>
      <w:rPr>
        <w:rFonts w:hint="default"/>
      </w:rPr>
    </w:lvl>
    <w:lvl w:ilvl="5">
      <w:numFmt w:val="bullet"/>
      <w:lvlText w:val="•"/>
      <w:lvlJc w:val="left"/>
      <w:pPr>
        <w:ind w:left="5957" w:hanging="721"/>
      </w:pPr>
      <w:rPr>
        <w:rFonts w:hint="default"/>
      </w:rPr>
    </w:lvl>
    <w:lvl w:ilvl="6">
      <w:numFmt w:val="bullet"/>
      <w:lvlText w:val="•"/>
      <w:lvlJc w:val="left"/>
      <w:pPr>
        <w:ind w:left="6882" w:hanging="721"/>
      </w:pPr>
      <w:rPr>
        <w:rFonts w:hint="default"/>
      </w:rPr>
    </w:lvl>
    <w:lvl w:ilvl="7">
      <w:numFmt w:val="bullet"/>
      <w:lvlText w:val="•"/>
      <w:lvlJc w:val="left"/>
      <w:pPr>
        <w:ind w:left="7806" w:hanging="721"/>
      </w:pPr>
      <w:rPr>
        <w:rFonts w:hint="default"/>
      </w:rPr>
    </w:lvl>
    <w:lvl w:ilvl="8">
      <w:numFmt w:val="bullet"/>
      <w:lvlText w:val="•"/>
      <w:lvlJc w:val="left"/>
      <w:pPr>
        <w:ind w:left="8731" w:hanging="721"/>
      </w:pPr>
      <w:rPr>
        <w:rFonts w:hint="default"/>
      </w:rPr>
    </w:lvl>
  </w:abstractNum>
  <w:abstractNum w:abstractNumId="2" w15:restartNumberingAfterBreak="0">
    <w:nsid w:val="6E075571"/>
    <w:multiLevelType w:val="multilevel"/>
    <w:tmpl w:val="DAB28332"/>
    <w:lvl w:ilvl="0">
      <w:start w:val="1"/>
      <w:numFmt w:val="decimal"/>
      <w:lvlText w:val="%1"/>
      <w:lvlJc w:val="left"/>
      <w:pPr>
        <w:ind w:left="820" w:hanging="720"/>
      </w:pPr>
      <w:rPr>
        <w:rFonts w:hint="default"/>
      </w:rPr>
    </w:lvl>
    <w:lvl w:ilvl="1">
      <w:start w:val="1"/>
      <w:numFmt w:val="decimal"/>
      <w:lvlText w:val="%1.0%2"/>
      <w:lvlJc w:val="left"/>
      <w:pPr>
        <w:ind w:left="720" w:hanging="720"/>
      </w:pPr>
      <w:rPr>
        <w:rFonts w:ascii="Century Gothic" w:eastAsia="Century Gothic" w:hAnsi="Century Gothic" w:cs="Century Gothic" w:hint="default"/>
        <w:color w:val="221F1F"/>
        <w:spacing w:val="-1"/>
        <w:w w:val="98"/>
        <w:sz w:val="22"/>
        <w:szCs w:val="22"/>
      </w:rPr>
    </w:lvl>
    <w:lvl w:ilvl="2">
      <w:start w:val="1"/>
      <w:numFmt w:val="upperLetter"/>
      <w:lvlText w:val="%3."/>
      <w:lvlJc w:val="left"/>
      <w:pPr>
        <w:ind w:left="1440" w:hanging="720"/>
      </w:pPr>
      <w:rPr>
        <w:rFonts w:ascii="Century Gothic" w:eastAsia="Century Gothic" w:hAnsi="Century Gothic" w:cs="Century Gothic" w:hint="default"/>
        <w:color w:val="221F1F"/>
        <w:spacing w:val="-4"/>
        <w:w w:val="98"/>
        <w:sz w:val="22"/>
        <w:szCs w:val="22"/>
      </w:rPr>
    </w:lvl>
    <w:lvl w:ilvl="3">
      <w:start w:val="1"/>
      <w:numFmt w:val="decimal"/>
      <w:lvlText w:val="%4."/>
      <w:lvlJc w:val="left"/>
      <w:pPr>
        <w:ind w:left="2160" w:hanging="720"/>
      </w:pPr>
      <w:rPr>
        <w:rFonts w:ascii="Century Gothic" w:eastAsia="Century Gothic" w:hAnsi="Century Gothic" w:cs="Century Gothic" w:hint="default"/>
        <w:color w:val="221F1F"/>
        <w:spacing w:val="-3"/>
        <w:w w:val="98"/>
        <w:sz w:val="22"/>
        <w:szCs w:val="22"/>
      </w:rPr>
    </w:lvl>
    <w:lvl w:ilvl="4">
      <w:numFmt w:val="bullet"/>
      <w:lvlText w:val="•"/>
      <w:lvlJc w:val="left"/>
      <w:pPr>
        <w:ind w:left="4340" w:hanging="721"/>
      </w:pPr>
      <w:rPr>
        <w:rFonts w:hint="default"/>
      </w:rPr>
    </w:lvl>
    <w:lvl w:ilvl="5">
      <w:numFmt w:val="bullet"/>
      <w:lvlText w:val="•"/>
      <w:lvlJc w:val="left"/>
      <w:pPr>
        <w:ind w:left="5380" w:hanging="721"/>
      </w:pPr>
      <w:rPr>
        <w:rFonts w:hint="default"/>
      </w:rPr>
    </w:lvl>
    <w:lvl w:ilvl="6">
      <w:numFmt w:val="bullet"/>
      <w:lvlText w:val="•"/>
      <w:lvlJc w:val="left"/>
      <w:pPr>
        <w:ind w:left="6420" w:hanging="721"/>
      </w:pPr>
      <w:rPr>
        <w:rFonts w:hint="default"/>
      </w:rPr>
    </w:lvl>
    <w:lvl w:ilvl="7">
      <w:numFmt w:val="bullet"/>
      <w:lvlText w:val="•"/>
      <w:lvlJc w:val="left"/>
      <w:pPr>
        <w:ind w:left="7460" w:hanging="721"/>
      </w:pPr>
      <w:rPr>
        <w:rFonts w:hint="default"/>
      </w:rPr>
    </w:lvl>
    <w:lvl w:ilvl="8">
      <w:numFmt w:val="bullet"/>
      <w:lvlText w:val="•"/>
      <w:lvlJc w:val="left"/>
      <w:pPr>
        <w:ind w:left="8500" w:hanging="721"/>
      </w:pPr>
      <w:rPr>
        <w:rFonts w:hint="default"/>
      </w:rPr>
    </w:lvl>
  </w:abstractNum>
  <w:num w:numId="1" w16cid:durableId="616647773">
    <w:abstractNumId w:val="1"/>
  </w:num>
  <w:num w:numId="2" w16cid:durableId="1305112814">
    <w:abstractNumId w:val="0"/>
  </w:num>
  <w:num w:numId="3" w16cid:durableId="1551183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C7781"/>
    <w:rsid w:val="000C4E31"/>
    <w:rsid w:val="000C7781"/>
    <w:rsid w:val="001D00B8"/>
    <w:rsid w:val="00234297"/>
    <w:rsid w:val="00236D7B"/>
    <w:rsid w:val="00270F3A"/>
    <w:rsid w:val="002A3726"/>
    <w:rsid w:val="00345736"/>
    <w:rsid w:val="003E317E"/>
    <w:rsid w:val="0049623A"/>
    <w:rsid w:val="004A0F08"/>
    <w:rsid w:val="004C749B"/>
    <w:rsid w:val="005774A1"/>
    <w:rsid w:val="005B727D"/>
    <w:rsid w:val="006722AD"/>
    <w:rsid w:val="0069325E"/>
    <w:rsid w:val="006D0D1E"/>
    <w:rsid w:val="00731736"/>
    <w:rsid w:val="0083412B"/>
    <w:rsid w:val="00894D86"/>
    <w:rsid w:val="008E5063"/>
    <w:rsid w:val="00936E51"/>
    <w:rsid w:val="00970E53"/>
    <w:rsid w:val="009F4BD8"/>
    <w:rsid w:val="00A521EB"/>
    <w:rsid w:val="00B04690"/>
    <w:rsid w:val="00B22D5B"/>
    <w:rsid w:val="00BC769B"/>
    <w:rsid w:val="00BF5F79"/>
    <w:rsid w:val="00C54B6A"/>
    <w:rsid w:val="00DB2FD7"/>
    <w:rsid w:val="00DD32C6"/>
    <w:rsid w:val="00E56136"/>
    <w:rsid w:val="00EB62BA"/>
    <w:rsid w:val="00F16F71"/>
    <w:rsid w:val="00F62802"/>
    <w:rsid w:val="00F6306F"/>
    <w:rsid w:val="00F65252"/>
    <w:rsid w:val="00F75F82"/>
    <w:rsid w:val="00FB673E"/>
    <w:rsid w:val="00FC6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0E883"/>
  <w15:docId w15:val="{771D814B-512E-484F-9E80-A0D2EDAA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4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521EB"/>
    <w:pPr>
      <w:tabs>
        <w:tab w:val="center" w:pos="4680"/>
        <w:tab w:val="right" w:pos="9360"/>
      </w:tabs>
    </w:pPr>
  </w:style>
  <w:style w:type="character" w:customStyle="1" w:styleId="HeaderChar">
    <w:name w:val="Header Char"/>
    <w:basedOn w:val="DefaultParagraphFont"/>
    <w:link w:val="Header"/>
    <w:uiPriority w:val="99"/>
    <w:rsid w:val="00A521EB"/>
    <w:rPr>
      <w:rFonts w:ascii="Century Gothic" w:eastAsia="Century Gothic" w:hAnsi="Century Gothic" w:cs="Century Gothic"/>
    </w:rPr>
  </w:style>
  <w:style w:type="paragraph" w:styleId="Footer">
    <w:name w:val="footer"/>
    <w:basedOn w:val="Normal"/>
    <w:link w:val="FooterChar"/>
    <w:uiPriority w:val="99"/>
    <w:unhideWhenUsed/>
    <w:rsid w:val="00A521EB"/>
    <w:pPr>
      <w:tabs>
        <w:tab w:val="center" w:pos="4680"/>
        <w:tab w:val="right" w:pos="9360"/>
      </w:tabs>
    </w:pPr>
  </w:style>
  <w:style w:type="character" w:customStyle="1" w:styleId="FooterChar">
    <w:name w:val="Footer Char"/>
    <w:basedOn w:val="DefaultParagraphFont"/>
    <w:link w:val="Footer"/>
    <w:uiPriority w:val="99"/>
    <w:rsid w:val="00A521EB"/>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0C5C3-4CEA-4220-B5E4-439F10D01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3569</Words>
  <Characters>20346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KPI</dc:creator>
  <cp:lastModifiedBy>Nancy Pilkington</cp:lastModifiedBy>
  <cp:revision>36</cp:revision>
  <dcterms:created xsi:type="dcterms:W3CDTF">2022-07-14T18:03:00Z</dcterms:created>
  <dcterms:modified xsi:type="dcterms:W3CDTF">2022-07-15T21:29:00Z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Creator">
    <vt:lpwstr>Microsoft® Word for Microsoft 365</vt:lpwstr>
  </property>
  <property fmtid="{D5CDD505-2E9C-101B-9397-08002B2CF9AE}" pid="4" name="LastSaved">
    <vt:filetime>2022-07-14T00:00:00Z</vt:filetime>
  </property>
</Properties>
</file>