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A074" w14:textId="77777777" w:rsidR="003D1527" w:rsidRPr="00513F07" w:rsidRDefault="003D1527" w:rsidP="00513F07">
      <w:pPr>
        <w:pStyle w:val="Heading1"/>
        <w:keepNext w:val="0"/>
        <w:tabs>
          <w:tab w:val="clear" w:pos="792"/>
          <w:tab w:val="num" w:pos="630"/>
        </w:tabs>
        <w:suppressAutoHyphens w:val="0"/>
        <w:spacing w:before="0" w:after="200"/>
        <w:ind w:left="990" w:hanging="990"/>
        <w:rPr>
          <w:rFonts w:ascii="Century Gothic" w:hAnsi="Century Gothic"/>
          <w:b/>
          <w:bCs/>
          <w:sz w:val="22"/>
          <w:szCs w:val="22"/>
        </w:rPr>
      </w:pPr>
      <w:r w:rsidRPr="00513F07">
        <w:rPr>
          <w:rFonts w:ascii="Century Gothic" w:hAnsi="Century Gothic"/>
          <w:b/>
          <w:bCs/>
          <w:sz w:val="22"/>
          <w:szCs w:val="22"/>
        </w:rPr>
        <w:t>GENERAL</w:t>
      </w:r>
    </w:p>
    <w:p w14:paraId="46B4754F" w14:textId="77777777" w:rsidR="003D1527" w:rsidRPr="00513F07" w:rsidRDefault="003D1527"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 xml:space="preserve">SUMMARY </w:t>
      </w:r>
    </w:p>
    <w:p w14:paraId="14052926" w14:textId="77777777" w:rsidR="001A129E" w:rsidRPr="009055A5" w:rsidRDefault="001A129E" w:rsidP="009055A5">
      <w:pPr>
        <w:pStyle w:val="ListNumber2"/>
        <w:spacing w:before="0" w:after="200"/>
        <w:rPr>
          <w:rFonts w:ascii="Century Gothic" w:hAnsi="Century Gothic"/>
          <w:snapToGrid w:val="0"/>
          <w:sz w:val="22"/>
          <w:szCs w:val="22"/>
        </w:rPr>
      </w:pPr>
      <w:r w:rsidRPr="009055A5">
        <w:rPr>
          <w:rFonts w:ascii="Century Gothic" w:hAnsi="Century Gothic"/>
          <w:snapToGrid w:val="0"/>
          <w:sz w:val="22"/>
          <w:szCs w:val="22"/>
        </w:rPr>
        <w:t>Principal items of Work in this Section include but are not limited to:</w:t>
      </w:r>
    </w:p>
    <w:p w14:paraId="25085B4B" w14:textId="77777777" w:rsidR="006276BB" w:rsidRPr="009055A5" w:rsidRDefault="00921D58" w:rsidP="009055A5">
      <w:pPr>
        <w:pStyle w:val="ListNumber3"/>
        <w:spacing w:before="0" w:after="200"/>
        <w:rPr>
          <w:rFonts w:ascii="Century Gothic" w:hAnsi="Century Gothic"/>
          <w:sz w:val="22"/>
          <w:szCs w:val="22"/>
        </w:rPr>
      </w:pPr>
      <w:r w:rsidRPr="009055A5">
        <w:rPr>
          <w:rFonts w:ascii="Century Gothic" w:hAnsi="Century Gothic"/>
          <w:sz w:val="22"/>
          <w:szCs w:val="22"/>
        </w:rPr>
        <w:t>C</w:t>
      </w:r>
      <w:r w:rsidR="006276BB" w:rsidRPr="009055A5">
        <w:rPr>
          <w:rFonts w:ascii="Century Gothic" w:hAnsi="Century Gothic"/>
          <w:sz w:val="22"/>
          <w:szCs w:val="22"/>
        </w:rPr>
        <w:t>entral</w:t>
      </w:r>
      <w:r w:rsidR="00BE62B5" w:rsidRPr="009055A5">
        <w:rPr>
          <w:rFonts w:ascii="Century Gothic" w:hAnsi="Century Gothic"/>
          <w:sz w:val="22"/>
          <w:szCs w:val="22"/>
        </w:rPr>
        <w:t>ized</w:t>
      </w:r>
      <w:r w:rsidR="006276BB" w:rsidRPr="009055A5">
        <w:rPr>
          <w:rFonts w:ascii="Century Gothic" w:hAnsi="Century Gothic"/>
          <w:sz w:val="22"/>
          <w:szCs w:val="22"/>
        </w:rPr>
        <w:t xml:space="preserve"> rack</w:t>
      </w:r>
      <w:r w:rsidR="009459D8" w:rsidRPr="009055A5">
        <w:rPr>
          <w:rFonts w:ascii="Century Gothic" w:hAnsi="Century Gothic"/>
          <w:sz w:val="22"/>
          <w:szCs w:val="22"/>
        </w:rPr>
        <w:t>s</w:t>
      </w:r>
      <w:r w:rsidR="006276BB" w:rsidRPr="009055A5">
        <w:rPr>
          <w:rFonts w:ascii="Century Gothic" w:hAnsi="Century Gothic"/>
          <w:sz w:val="22"/>
          <w:szCs w:val="22"/>
        </w:rPr>
        <w:t xml:space="preserve">, as indicated on the Drawings, </w:t>
      </w:r>
      <w:r w:rsidR="009459D8" w:rsidRPr="009055A5">
        <w:rPr>
          <w:rFonts w:ascii="Century Gothic" w:hAnsi="Century Gothic"/>
          <w:sz w:val="22"/>
          <w:szCs w:val="22"/>
        </w:rPr>
        <w:t xml:space="preserve">containing </w:t>
      </w:r>
      <w:r w:rsidR="00C45810" w:rsidRPr="009055A5">
        <w:rPr>
          <w:rFonts w:ascii="Century Gothic" w:hAnsi="Century Gothic"/>
          <w:sz w:val="22"/>
          <w:szCs w:val="22"/>
        </w:rPr>
        <w:t>a fully operational</w:t>
      </w:r>
      <w:r w:rsidR="006276BB" w:rsidRPr="009055A5">
        <w:rPr>
          <w:rFonts w:ascii="Century Gothic" w:hAnsi="Century Gothic"/>
          <w:sz w:val="22"/>
          <w:szCs w:val="22"/>
        </w:rPr>
        <w:t xml:space="preserve"> public address (PA) system</w:t>
      </w:r>
      <w:r w:rsidR="009459D8" w:rsidRPr="009055A5">
        <w:rPr>
          <w:rFonts w:ascii="Century Gothic" w:hAnsi="Century Gothic"/>
          <w:sz w:val="22"/>
          <w:szCs w:val="22"/>
        </w:rPr>
        <w:t>,</w:t>
      </w:r>
      <w:r w:rsidR="00A764DB" w:rsidRPr="009055A5">
        <w:rPr>
          <w:rFonts w:ascii="Century Gothic" w:hAnsi="Century Gothic"/>
          <w:sz w:val="22"/>
          <w:szCs w:val="22"/>
        </w:rPr>
        <w:t xml:space="preserve"> </w:t>
      </w:r>
      <w:r w:rsidR="009459D8" w:rsidRPr="009055A5">
        <w:rPr>
          <w:rFonts w:ascii="Century Gothic" w:hAnsi="Century Gothic"/>
          <w:sz w:val="22"/>
          <w:szCs w:val="22"/>
        </w:rPr>
        <w:t>i</w:t>
      </w:r>
      <w:r w:rsidR="00A764DB" w:rsidRPr="009055A5">
        <w:rPr>
          <w:rFonts w:ascii="Century Gothic" w:hAnsi="Century Gothic"/>
          <w:sz w:val="22"/>
          <w:szCs w:val="22"/>
        </w:rPr>
        <w:t>ntercommunication system</w:t>
      </w:r>
      <w:r w:rsidR="009459D8" w:rsidRPr="009055A5">
        <w:rPr>
          <w:rFonts w:ascii="Century Gothic" w:hAnsi="Century Gothic"/>
          <w:sz w:val="22"/>
          <w:szCs w:val="22"/>
        </w:rPr>
        <w:t>, and UPS</w:t>
      </w:r>
      <w:r w:rsidR="00BE62B5" w:rsidRPr="009055A5">
        <w:rPr>
          <w:rFonts w:ascii="Century Gothic" w:hAnsi="Century Gothic"/>
          <w:sz w:val="22"/>
          <w:szCs w:val="22"/>
        </w:rPr>
        <w:t>.</w:t>
      </w:r>
      <w:r w:rsidR="006276BB" w:rsidRPr="009055A5">
        <w:rPr>
          <w:rFonts w:ascii="Century Gothic" w:hAnsi="Century Gothic"/>
          <w:sz w:val="22"/>
          <w:szCs w:val="22"/>
        </w:rPr>
        <w:t xml:space="preserve"> </w:t>
      </w:r>
      <w:r w:rsidRPr="009055A5">
        <w:rPr>
          <w:rFonts w:ascii="Century Gothic" w:hAnsi="Century Gothic"/>
          <w:sz w:val="22"/>
          <w:szCs w:val="22"/>
        </w:rPr>
        <w:t xml:space="preserve"> </w:t>
      </w:r>
      <w:r w:rsidR="00BE62B5" w:rsidRPr="009055A5">
        <w:rPr>
          <w:rFonts w:ascii="Century Gothic" w:hAnsi="Century Gothic"/>
          <w:sz w:val="22"/>
          <w:szCs w:val="22"/>
        </w:rPr>
        <w:t xml:space="preserve">Features required </w:t>
      </w:r>
      <w:r w:rsidR="006276BB" w:rsidRPr="009055A5">
        <w:rPr>
          <w:rFonts w:ascii="Century Gothic" w:hAnsi="Century Gothic"/>
          <w:sz w:val="22"/>
          <w:szCs w:val="22"/>
        </w:rPr>
        <w:t>includ</w:t>
      </w:r>
      <w:r w:rsidR="00BE62B5" w:rsidRPr="009055A5">
        <w:rPr>
          <w:rFonts w:ascii="Century Gothic" w:hAnsi="Century Gothic"/>
          <w:sz w:val="22"/>
          <w:szCs w:val="22"/>
        </w:rPr>
        <w:t>e</w:t>
      </w:r>
      <w:r w:rsidR="006276BB" w:rsidRPr="009055A5">
        <w:rPr>
          <w:rFonts w:ascii="Century Gothic" w:hAnsi="Century Gothic"/>
          <w:sz w:val="22"/>
          <w:szCs w:val="22"/>
        </w:rPr>
        <w:t xml:space="preserve"> all</w:t>
      </w:r>
      <w:r w:rsidR="009459D8" w:rsidRPr="009055A5">
        <w:rPr>
          <w:rFonts w:ascii="Century Gothic" w:hAnsi="Century Gothic"/>
          <w:sz w:val="22"/>
          <w:szCs w:val="22"/>
        </w:rPr>
        <w:t>-</w:t>
      </w:r>
      <w:r w:rsidR="006276BB" w:rsidRPr="009055A5">
        <w:rPr>
          <w:rFonts w:ascii="Century Gothic" w:hAnsi="Century Gothic"/>
          <w:sz w:val="22"/>
          <w:szCs w:val="22"/>
        </w:rPr>
        <w:t>call paging</w:t>
      </w:r>
      <w:r w:rsidR="00F544FA" w:rsidRPr="009055A5">
        <w:rPr>
          <w:rFonts w:ascii="Century Gothic" w:hAnsi="Century Gothic"/>
          <w:sz w:val="22"/>
          <w:szCs w:val="22"/>
        </w:rPr>
        <w:t>, zone paging</w:t>
      </w:r>
      <w:r w:rsidR="009459D8" w:rsidRPr="009055A5">
        <w:rPr>
          <w:rFonts w:ascii="Century Gothic" w:hAnsi="Century Gothic"/>
          <w:sz w:val="22"/>
          <w:szCs w:val="22"/>
        </w:rPr>
        <w:t>, class</w:t>
      </w:r>
      <w:r w:rsidR="003044CB" w:rsidRPr="009055A5">
        <w:rPr>
          <w:rFonts w:ascii="Century Gothic" w:hAnsi="Century Gothic"/>
          <w:sz w:val="22"/>
          <w:szCs w:val="22"/>
        </w:rPr>
        <w:t>-</w:t>
      </w:r>
      <w:r w:rsidR="009459D8" w:rsidRPr="009055A5">
        <w:rPr>
          <w:rFonts w:ascii="Century Gothic" w:hAnsi="Century Gothic"/>
          <w:sz w:val="22"/>
          <w:szCs w:val="22"/>
        </w:rPr>
        <w:t>tone activation</w:t>
      </w:r>
      <w:r w:rsidR="006276BB" w:rsidRPr="009055A5">
        <w:rPr>
          <w:rFonts w:ascii="Century Gothic" w:hAnsi="Century Gothic"/>
          <w:sz w:val="22"/>
          <w:szCs w:val="22"/>
        </w:rPr>
        <w:t xml:space="preserve">, </w:t>
      </w:r>
      <w:r w:rsidR="009459D8" w:rsidRPr="009055A5">
        <w:rPr>
          <w:rFonts w:ascii="Century Gothic" w:hAnsi="Century Gothic"/>
          <w:sz w:val="22"/>
          <w:szCs w:val="22"/>
        </w:rPr>
        <w:t xml:space="preserve">intercom </w:t>
      </w:r>
      <w:r w:rsidR="006276BB" w:rsidRPr="009055A5">
        <w:rPr>
          <w:rFonts w:ascii="Century Gothic" w:hAnsi="Century Gothic"/>
          <w:sz w:val="22"/>
          <w:szCs w:val="22"/>
        </w:rPr>
        <w:t>access to individual speakers</w:t>
      </w:r>
      <w:r w:rsidR="009459D8" w:rsidRPr="009055A5">
        <w:rPr>
          <w:rFonts w:ascii="Century Gothic" w:hAnsi="Century Gothic"/>
          <w:sz w:val="22"/>
          <w:szCs w:val="22"/>
        </w:rPr>
        <w:t>,</w:t>
      </w:r>
      <w:r w:rsidR="0077065A" w:rsidRPr="009055A5">
        <w:rPr>
          <w:rFonts w:ascii="Century Gothic" w:hAnsi="Century Gothic"/>
          <w:sz w:val="22"/>
          <w:szCs w:val="22"/>
        </w:rPr>
        <w:t xml:space="preserve"> phone to phone communications</w:t>
      </w:r>
      <w:r w:rsidR="006276BB" w:rsidRPr="009055A5">
        <w:rPr>
          <w:rFonts w:ascii="Century Gothic" w:hAnsi="Century Gothic"/>
          <w:sz w:val="22"/>
          <w:szCs w:val="22"/>
        </w:rPr>
        <w:t>,</w:t>
      </w:r>
      <w:r w:rsidR="003044CB" w:rsidRPr="009055A5">
        <w:rPr>
          <w:rFonts w:ascii="Century Gothic" w:hAnsi="Century Gothic"/>
          <w:sz w:val="22"/>
          <w:szCs w:val="22"/>
        </w:rPr>
        <w:t xml:space="preserve"> radio and </w:t>
      </w:r>
      <w:r w:rsidR="00C34E55" w:rsidRPr="009055A5">
        <w:rPr>
          <w:rFonts w:ascii="Century Gothic" w:hAnsi="Century Gothic"/>
          <w:sz w:val="22"/>
          <w:szCs w:val="22"/>
        </w:rPr>
        <w:t>CD</w:t>
      </w:r>
      <w:r w:rsidR="003044CB" w:rsidRPr="009055A5">
        <w:rPr>
          <w:rFonts w:ascii="Century Gothic" w:hAnsi="Century Gothic"/>
          <w:sz w:val="22"/>
          <w:szCs w:val="22"/>
        </w:rPr>
        <w:t xml:space="preserve"> audio distribution,</w:t>
      </w:r>
      <w:r w:rsidR="006276BB" w:rsidRPr="009055A5">
        <w:rPr>
          <w:rFonts w:ascii="Century Gothic" w:hAnsi="Century Gothic"/>
          <w:sz w:val="22"/>
          <w:szCs w:val="22"/>
        </w:rPr>
        <w:t xml:space="preserve"> </w:t>
      </w:r>
      <w:r w:rsidR="0077065A" w:rsidRPr="009055A5">
        <w:rPr>
          <w:rFonts w:ascii="Century Gothic" w:hAnsi="Century Gothic"/>
          <w:sz w:val="22"/>
          <w:szCs w:val="22"/>
        </w:rPr>
        <w:t xml:space="preserve">and </w:t>
      </w:r>
      <w:r w:rsidR="009459D8" w:rsidRPr="009055A5">
        <w:rPr>
          <w:rFonts w:ascii="Century Gothic" w:hAnsi="Century Gothic"/>
          <w:sz w:val="22"/>
          <w:szCs w:val="22"/>
        </w:rPr>
        <w:t xml:space="preserve">classroom phone </w:t>
      </w:r>
      <w:r w:rsidR="0077065A" w:rsidRPr="009055A5">
        <w:rPr>
          <w:rFonts w:ascii="Century Gothic" w:hAnsi="Century Gothic"/>
          <w:sz w:val="22"/>
          <w:szCs w:val="22"/>
        </w:rPr>
        <w:t xml:space="preserve">outside line access </w:t>
      </w:r>
      <w:r w:rsidR="00BE62B5" w:rsidRPr="009055A5">
        <w:rPr>
          <w:rFonts w:ascii="Century Gothic" w:hAnsi="Century Gothic"/>
          <w:sz w:val="22"/>
          <w:szCs w:val="22"/>
        </w:rPr>
        <w:t>to 911</w:t>
      </w:r>
      <w:r w:rsidR="0077065A" w:rsidRPr="009055A5">
        <w:rPr>
          <w:rFonts w:ascii="Century Gothic" w:hAnsi="Century Gothic"/>
          <w:sz w:val="22"/>
          <w:szCs w:val="22"/>
        </w:rPr>
        <w:t>.</w:t>
      </w:r>
      <w:r w:rsidR="00BE62B5" w:rsidRPr="009055A5">
        <w:rPr>
          <w:rFonts w:ascii="Century Gothic" w:hAnsi="Century Gothic"/>
          <w:sz w:val="22"/>
          <w:szCs w:val="22"/>
        </w:rPr>
        <w:t xml:space="preserve"> </w:t>
      </w:r>
      <w:r w:rsidRPr="009055A5">
        <w:rPr>
          <w:rFonts w:ascii="Century Gothic" w:hAnsi="Century Gothic"/>
          <w:sz w:val="22"/>
          <w:szCs w:val="22"/>
        </w:rPr>
        <w:t xml:space="preserve"> T</w:t>
      </w:r>
      <w:r w:rsidR="003044CB" w:rsidRPr="009055A5">
        <w:rPr>
          <w:rFonts w:ascii="Century Gothic" w:hAnsi="Century Gothic"/>
          <w:sz w:val="22"/>
          <w:szCs w:val="22"/>
        </w:rPr>
        <w:t xml:space="preserve">hese features are </w:t>
      </w:r>
      <w:r w:rsidR="001E38F1" w:rsidRPr="009055A5">
        <w:rPr>
          <w:rFonts w:ascii="Century Gothic" w:hAnsi="Century Gothic"/>
          <w:sz w:val="22"/>
          <w:szCs w:val="22"/>
        </w:rPr>
        <w:t>accessible</w:t>
      </w:r>
      <w:r w:rsidR="003044CB" w:rsidRPr="009055A5">
        <w:rPr>
          <w:rFonts w:ascii="Century Gothic" w:hAnsi="Century Gothic"/>
          <w:sz w:val="22"/>
          <w:szCs w:val="22"/>
        </w:rPr>
        <w:t xml:space="preserve"> from the PBX, main </w:t>
      </w:r>
      <w:r w:rsidRPr="009055A5">
        <w:rPr>
          <w:rFonts w:ascii="Century Gothic" w:hAnsi="Century Gothic"/>
          <w:sz w:val="22"/>
          <w:szCs w:val="22"/>
        </w:rPr>
        <w:t>PA</w:t>
      </w:r>
      <w:r w:rsidR="003044CB" w:rsidRPr="009055A5">
        <w:rPr>
          <w:rFonts w:ascii="Century Gothic" w:hAnsi="Century Gothic"/>
          <w:sz w:val="22"/>
          <w:szCs w:val="22"/>
        </w:rPr>
        <w:t xml:space="preserve"> phone, classroom phone or audio microphone. </w:t>
      </w:r>
      <w:r w:rsidR="006276BB" w:rsidRPr="009055A5">
        <w:rPr>
          <w:rFonts w:ascii="Century Gothic" w:hAnsi="Century Gothic"/>
          <w:sz w:val="22"/>
          <w:szCs w:val="22"/>
        </w:rPr>
        <w:t>System shall also provide for interfacing with a master clock system for a class change signaling system</w:t>
      </w:r>
      <w:r w:rsidR="003044CB" w:rsidRPr="009055A5">
        <w:rPr>
          <w:rFonts w:ascii="Century Gothic" w:hAnsi="Century Gothic"/>
          <w:sz w:val="22"/>
          <w:szCs w:val="22"/>
        </w:rPr>
        <w:t>,</w:t>
      </w:r>
      <w:r w:rsidR="000C4182" w:rsidRPr="009055A5">
        <w:rPr>
          <w:rFonts w:ascii="Century Gothic" w:hAnsi="Century Gothic"/>
          <w:sz w:val="22"/>
          <w:szCs w:val="22"/>
        </w:rPr>
        <w:t xml:space="preserve"> and</w:t>
      </w:r>
      <w:r w:rsidR="00C2474D" w:rsidRPr="009055A5">
        <w:rPr>
          <w:rFonts w:ascii="Century Gothic" w:hAnsi="Century Gothic"/>
          <w:sz w:val="22"/>
          <w:szCs w:val="22"/>
        </w:rPr>
        <w:t xml:space="preserve"> </w:t>
      </w:r>
      <w:r w:rsidR="003044CB" w:rsidRPr="009055A5">
        <w:rPr>
          <w:rFonts w:ascii="Century Gothic" w:hAnsi="Century Gothic"/>
          <w:sz w:val="22"/>
          <w:szCs w:val="22"/>
        </w:rPr>
        <w:t xml:space="preserve">with a </w:t>
      </w:r>
      <w:r w:rsidR="00C2474D" w:rsidRPr="009055A5">
        <w:rPr>
          <w:rFonts w:ascii="Century Gothic" w:hAnsi="Century Gothic"/>
          <w:sz w:val="22"/>
          <w:szCs w:val="22"/>
        </w:rPr>
        <w:t>Fire Alarm system</w:t>
      </w:r>
      <w:r w:rsidR="00CD5608" w:rsidRPr="009055A5">
        <w:rPr>
          <w:rFonts w:ascii="Century Gothic" w:hAnsi="Century Gothic"/>
          <w:sz w:val="22"/>
          <w:szCs w:val="22"/>
        </w:rPr>
        <w:t xml:space="preserve"> </w:t>
      </w:r>
      <w:r w:rsidR="00FD62B9" w:rsidRPr="009055A5">
        <w:rPr>
          <w:rFonts w:ascii="Century Gothic" w:hAnsi="Century Gothic"/>
          <w:sz w:val="22"/>
          <w:szCs w:val="22"/>
        </w:rPr>
        <w:t>for</w:t>
      </w:r>
      <w:r w:rsidR="00F00EC2" w:rsidRPr="009055A5">
        <w:rPr>
          <w:rFonts w:ascii="Century Gothic" w:hAnsi="Century Gothic"/>
          <w:sz w:val="22"/>
          <w:szCs w:val="22"/>
        </w:rPr>
        <w:t xml:space="preserve"> </w:t>
      </w:r>
      <w:r w:rsidR="00DC4BEF" w:rsidRPr="009055A5">
        <w:rPr>
          <w:rFonts w:ascii="Century Gothic" w:hAnsi="Century Gothic"/>
          <w:sz w:val="22"/>
          <w:szCs w:val="22"/>
        </w:rPr>
        <w:t>override</w:t>
      </w:r>
      <w:r w:rsidR="00E05254" w:rsidRPr="009055A5">
        <w:rPr>
          <w:rFonts w:ascii="Century Gothic" w:hAnsi="Century Gothic"/>
          <w:sz w:val="22"/>
          <w:szCs w:val="22"/>
        </w:rPr>
        <w:t xml:space="preserve"> of </w:t>
      </w:r>
      <w:r w:rsidR="00DB7FA6" w:rsidRPr="009055A5">
        <w:rPr>
          <w:rFonts w:ascii="Century Gothic" w:hAnsi="Century Gothic"/>
          <w:sz w:val="22"/>
          <w:szCs w:val="22"/>
        </w:rPr>
        <w:t xml:space="preserve">the </w:t>
      </w:r>
      <w:r w:rsidR="00E05254" w:rsidRPr="009055A5">
        <w:rPr>
          <w:rFonts w:ascii="Century Gothic" w:hAnsi="Century Gothic"/>
          <w:sz w:val="22"/>
          <w:szCs w:val="22"/>
        </w:rPr>
        <w:t>tone signaling</w:t>
      </w:r>
      <w:r w:rsidR="003044CB" w:rsidRPr="009055A5">
        <w:rPr>
          <w:rFonts w:ascii="Century Gothic" w:hAnsi="Century Gothic"/>
          <w:sz w:val="22"/>
          <w:szCs w:val="22"/>
        </w:rPr>
        <w:t>, PA audio, or both</w:t>
      </w:r>
      <w:r w:rsidR="0077065A" w:rsidRPr="009055A5">
        <w:rPr>
          <w:rFonts w:ascii="Century Gothic" w:hAnsi="Century Gothic"/>
          <w:sz w:val="22"/>
          <w:szCs w:val="22"/>
        </w:rPr>
        <w:t xml:space="preserve">. </w:t>
      </w:r>
      <w:r w:rsidR="005D411B" w:rsidRPr="009055A5">
        <w:rPr>
          <w:rFonts w:ascii="Century Gothic" w:hAnsi="Century Gothic"/>
          <w:sz w:val="22"/>
          <w:szCs w:val="22"/>
        </w:rPr>
        <w:t xml:space="preserve"> </w:t>
      </w:r>
    </w:p>
    <w:p w14:paraId="4CA30078" w14:textId="77777777" w:rsidR="006276BB" w:rsidRPr="009055A5" w:rsidRDefault="00921D58" w:rsidP="009055A5">
      <w:pPr>
        <w:pStyle w:val="ListNumber3"/>
        <w:spacing w:before="0" w:after="200"/>
        <w:rPr>
          <w:rFonts w:ascii="Century Gothic" w:hAnsi="Century Gothic"/>
          <w:sz w:val="22"/>
          <w:szCs w:val="22"/>
        </w:rPr>
      </w:pPr>
      <w:r w:rsidRPr="009055A5">
        <w:rPr>
          <w:rFonts w:ascii="Century Gothic" w:hAnsi="Century Gothic"/>
          <w:sz w:val="22"/>
          <w:szCs w:val="22"/>
        </w:rPr>
        <w:t>C</w:t>
      </w:r>
      <w:r w:rsidR="006276BB" w:rsidRPr="009055A5">
        <w:rPr>
          <w:rFonts w:ascii="Century Gothic" w:hAnsi="Century Gothic"/>
          <w:sz w:val="22"/>
          <w:szCs w:val="22"/>
        </w:rPr>
        <w:t>onductors</w:t>
      </w:r>
      <w:r w:rsidR="00A44EEA" w:rsidRPr="009055A5">
        <w:rPr>
          <w:rFonts w:ascii="Century Gothic" w:hAnsi="Century Gothic"/>
          <w:sz w:val="22"/>
          <w:szCs w:val="22"/>
        </w:rPr>
        <w:t>, conduits,</w:t>
      </w:r>
      <w:r w:rsidR="006276BB" w:rsidRPr="009055A5">
        <w:rPr>
          <w:rFonts w:ascii="Century Gothic" w:hAnsi="Century Gothic"/>
          <w:sz w:val="22"/>
          <w:szCs w:val="22"/>
        </w:rPr>
        <w:t xml:space="preserve"> and terminal strips, including interface cabling to PBX system,</w:t>
      </w:r>
      <w:r w:rsidR="009D4E86" w:rsidRPr="009055A5">
        <w:rPr>
          <w:rFonts w:ascii="Century Gothic" w:hAnsi="Century Gothic"/>
          <w:sz w:val="22"/>
          <w:szCs w:val="22"/>
        </w:rPr>
        <w:t xml:space="preserve"> autonomous system overrides,</w:t>
      </w:r>
      <w:r w:rsidR="00043C7F" w:rsidRPr="009055A5">
        <w:rPr>
          <w:rFonts w:ascii="Century Gothic" w:hAnsi="Century Gothic"/>
          <w:sz w:val="22"/>
          <w:szCs w:val="22"/>
        </w:rPr>
        <w:t xml:space="preserve"> </w:t>
      </w:r>
      <w:r w:rsidR="006276BB" w:rsidRPr="009055A5">
        <w:rPr>
          <w:rFonts w:ascii="Century Gothic" w:hAnsi="Century Gothic"/>
          <w:sz w:val="22"/>
          <w:szCs w:val="22"/>
        </w:rPr>
        <w:t>Master Clock system and the Fire Alarm system.</w:t>
      </w:r>
    </w:p>
    <w:p w14:paraId="2455EC96" w14:textId="77777777" w:rsidR="006276BB" w:rsidRPr="009055A5" w:rsidRDefault="006276BB" w:rsidP="009055A5">
      <w:pPr>
        <w:pStyle w:val="ListNumber3"/>
        <w:spacing w:before="0" w:after="200"/>
        <w:rPr>
          <w:rFonts w:ascii="Century Gothic" w:hAnsi="Century Gothic"/>
          <w:sz w:val="22"/>
          <w:szCs w:val="22"/>
        </w:rPr>
      </w:pPr>
      <w:r w:rsidRPr="009055A5">
        <w:rPr>
          <w:rFonts w:ascii="Century Gothic" w:hAnsi="Century Gothic"/>
          <w:sz w:val="22"/>
          <w:szCs w:val="22"/>
        </w:rPr>
        <w:t>Provide labor, engineering, design, testing, materials,</w:t>
      </w:r>
      <w:r w:rsidR="00751527" w:rsidRPr="009055A5">
        <w:rPr>
          <w:rFonts w:ascii="Century Gothic" w:hAnsi="Century Gothic"/>
          <w:sz w:val="22"/>
          <w:szCs w:val="22"/>
        </w:rPr>
        <w:t xml:space="preserve"> supervision, tools</w:t>
      </w:r>
      <w:r w:rsidR="000B1185" w:rsidRPr="009055A5">
        <w:rPr>
          <w:rFonts w:ascii="Century Gothic" w:hAnsi="Century Gothic"/>
          <w:sz w:val="22"/>
          <w:szCs w:val="22"/>
        </w:rPr>
        <w:t>, mounting hardware, cable management</w:t>
      </w:r>
      <w:r w:rsidR="00FD0A8D" w:rsidRPr="009055A5">
        <w:rPr>
          <w:rFonts w:ascii="Century Gothic" w:hAnsi="Century Gothic"/>
          <w:sz w:val="22"/>
          <w:szCs w:val="22"/>
        </w:rPr>
        <w:t>, software</w:t>
      </w:r>
      <w:r w:rsidRPr="009055A5">
        <w:rPr>
          <w:rFonts w:ascii="Century Gothic" w:hAnsi="Century Gothic"/>
          <w:sz w:val="22"/>
          <w:szCs w:val="22"/>
        </w:rPr>
        <w:t xml:space="preserve"> and components to provide a complete operable installation.</w:t>
      </w:r>
      <w:r w:rsidR="008F73D5" w:rsidRPr="009055A5">
        <w:rPr>
          <w:rFonts w:ascii="Century Gothic" w:hAnsi="Century Gothic"/>
          <w:sz w:val="22"/>
          <w:szCs w:val="22"/>
        </w:rPr>
        <w:t xml:space="preserve">  The system shall be installed in compliance with project </w:t>
      </w:r>
      <w:r w:rsidR="00C76F8E" w:rsidRPr="009055A5">
        <w:rPr>
          <w:rFonts w:ascii="Century Gothic" w:hAnsi="Century Gothic"/>
          <w:sz w:val="22"/>
          <w:szCs w:val="22"/>
        </w:rPr>
        <w:t>documents</w:t>
      </w:r>
      <w:r w:rsidR="008F73D5" w:rsidRPr="009055A5">
        <w:rPr>
          <w:rFonts w:ascii="Century Gothic" w:hAnsi="Century Gothic"/>
          <w:sz w:val="22"/>
          <w:szCs w:val="22"/>
        </w:rPr>
        <w:t xml:space="preserve">, applicable codes, </w:t>
      </w:r>
      <w:r w:rsidR="00FD62B9" w:rsidRPr="009055A5">
        <w:rPr>
          <w:rFonts w:ascii="Century Gothic" w:hAnsi="Century Gothic"/>
          <w:sz w:val="22"/>
          <w:szCs w:val="22"/>
        </w:rPr>
        <w:t xml:space="preserve">manufacturer’s published recommendations, </w:t>
      </w:r>
      <w:r w:rsidR="008F73D5" w:rsidRPr="009055A5">
        <w:rPr>
          <w:rFonts w:ascii="Century Gothic" w:hAnsi="Century Gothic"/>
          <w:sz w:val="22"/>
          <w:szCs w:val="22"/>
        </w:rPr>
        <w:t xml:space="preserve">and industry standards to deliver a system that meets standards of quality and functionality. </w:t>
      </w:r>
    </w:p>
    <w:p w14:paraId="0F620D0A" w14:textId="77777777" w:rsidR="002535CB" w:rsidRPr="009055A5" w:rsidRDefault="005B64DC" w:rsidP="009055A5">
      <w:pPr>
        <w:pStyle w:val="ListNumber3"/>
        <w:spacing w:before="0" w:after="200"/>
        <w:rPr>
          <w:rFonts w:ascii="Century Gothic" w:hAnsi="Century Gothic"/>
          <w:sz w:val="22"/>
          <w:szCs w:val="22"/>
        </w:rPr>
      </w:pPr>
      <w:r w:rsidRPr="009055A5">
        <w:rPr>
          <w:rFonts w:ascii="Century Gothic" w:hAnsi="Century Gothic"/>
          <w:sz w:val="22"/>
          <w:szCs w:val="22"/>
        </w:rPr>
        <w:t>Provide services on Project site including specified connectivity for administration areas, classrooms, computer and science laboratories, libraries,</w:t>
      </w:r>
      <w:r w:rsidR="00931241" w:rsidRPr="009055A5">
        <w:rPr>
          <w:rFonts w:ascii="Century Gothic" w:hAnsi="Century Gothic"/>
          <w:sz w:val="22"/>
          <w:szCs w:val="22"/>
        </w:rPr>
        <w:t xml:space="preserve"> auditoriums, multipurpose rooms, </w:t>
      </w:r>
      <w:r w:rsidR="00654901" w:rsidRPr="009055A5">
        <w:rPr>
          <w:rFonts w:ascii="Century Gothic" w:hAnsi="Century Gothic"/>
          <w:sz w:val="22"/>
          <w:szCs w:val="22"/>
        </w:rPr>
        <w:t>P.E. areas,</w:t>
      </w:r>
      <w:r w:rsidR="00D1236F" w:rsidRPr="009055A5">
        <w:rPr>
          <w:rFonts w:ascii="Century Gothic" w:hAnsi="Century Gothic"/>
          <w:sz w:val="22"/>
          <w:szCs w:val="22"/>
        </w:rPr>
        <w:t xml:space="preserve"> quad area</w:t>
      </w:r>
      <w:r w:rsidR="00DB7FA6" w:rsidRPr="009055A5">
        <w:rPr>
          <w:rFonts w:ascii="Century Gothic" w:hAnsi="Century Gothic"/>
          <w:sz w:val="22"/>
          <w:szCs w:val="22"/>
        </w:rPr>
        <w:t>,</w:t>
      </w:r>
      <w:r w:rsidRPr="009055A5">
        <w:rPr>
          <w:rFonts w:ascii="Century Gothic" w:hAnsi="Century Gothic"/>
          <w:sz w:val="22"/>
          <w:szCs w:val="22"/>
        </w:rPr>
        <w:t xml:space="preserve"> other instructional areas, and work areas</w:t>
      </w:r>
      <w:r w:rsidRPr="009055A5">
        <w:rPr>
          <w:rFonts w:ascii="Century Gothic" w:hAnsi="Century Gothic"/>
          <w:b/>
          <w:sz w:val="22"/>
          <w:szCs w:val="22"/>
        </w:rPr>
        <w:t xml:space="preserve"> </w:t>
      </w:r>
      <w:r w:rsidRPr="009055A5">
        <w:rPr>
          <w:rFonts w:ascii="Century Gothic" w:hAnsi="Century Gothic"/>
          <w:sz w:val="22"/>
          <w:szCs w:val="22"/>
        </w:rPr>
        <w:t>as indicated in Project Drawings.</w:t>
      </w:r>
    </w:p>
    <w:p w14:paraId="3F9AE43E" w14:textId="77777777" w:rsidR="002535CB" w:rsidRPr="009055A5" w:rsidRDefault="002535CB"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Related </w:t>
      </w:r>
      <w:r w:rsidR="00D34EFC" w:rsidRPr="009055A5">
        <w:rPr>
          <w:rFonts w:ascii="Century Gothic" w:hAnsi="Century Gothic"/>
          <w:sz w:val="22"/>
          <w:szCs w:val="22"/>
        </w:rPr>
        <w:t>Requirements</w:t>
      </w:r>
      <w:r w:rsidRPr="009055A5">
        <w:rPr>
          <w:rFonts w:ascii="Century Gothic" w:hAnsi="Century Gothic"/>
          <w:sz w:val="22"/>
          <w:szCs w:val="22"/>
        </w:rPr>
        <w:t>:</w:t>
      </w:r>
    </w:p>
    <w:p w14:paraId="3432ED6D" w14:textId="77777777" w:rsidR="00A86897" w:rsidRPr="009055A5" w:rsidRDefault="00A86897" w:rsidP="009055A5">
      <w:pPr>
        <w:pStyle w:val="ListNumber3"/>
        <w:spacing w:before="0" w:after="200"/>
        <w:rPr>
          <w:rFonts w:ascii="Century Gothic" w:hAnsi="Century Gothic"/>
          <w:sz w:val="22"/>
          <w:szCs w:val="22"/>
        </w:rPr>
      </w:pPr>
      <w:r w:rsidRPr="009055A5">
        <w:rPr>
          <w:rFonts w:ascii="Century Gothic" w:hAnsi="Century Gothic"/>
          <w:sz w:val="22"/>
          <w:szCs w:val="22"/>
        </w:rPr>
        <w:t>Division 01 - General Requirements</w:t>
      </w:r>
      <w:r w:rsidR="005A18A6" w:rsidRPr="009055A5">
        <w:rPr>
          <w:rFonts w:ascii="Century Gothic" w:hAnsi="Century Gothic"/>
          <w:sz w:val="22"/>
          <w:szCs w:val="22"/>
        </w:rPr>
        <w:t>.</w:t>
      </w:r>
    </w:p>
    <w:p w14:paraId="20CB2C57"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26 0500</w:t>
      </w:r>
      <w:r w:rsidRPr="009055A5">
        <w:rPr>
          <w:rFonts w:ascii="Century Gothic" w:hAnsi="Century Gothic"/>
          <w:sz w:val="22"/>
          <w:szCs w:val="22"/>
        </w:rPr>
        <w:t xml:space="preserve">:  </w:t>
      </w:r>
      <w:r w:rsidR="00D34EFC" w:rsidRPr="009055A5">
        <w:rPr>
          <w:rFonts w:ascii="Century Gothic" w:hAnsi="Century Gothic"/>
          <w:sz w:val="22"/>
          <w:szCs w:val="22"/>
        </w:rPr>
        <w:t>Common Work Results for Electrical</w:t>
      </w:r>
      <w:r w:rsidR="005A18A6" w:rsidRPr="009055A5">
        <w:rPr>
          <w:rFonts w:ascii="Century Gothic" w:hAnsi="Century Gothic"/>
          <w:sz w:val="22"/>
          <w:szCs w:val="22"/>
        </w:rPr>
        <w:t>.</w:t>
      </w:r>
    </w:p>
    <w:p w14:paraId="2D70D2DC"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26 0526</w:t>
      </w:r>
      <w:r w:rsidRPr="009055A5">
        <w:rPr>
          <w:rFonts w:ascii="Century Gothic" w:hAnsi="Century Gothic"/>
          <w:sz w:val="22"/>
          <w:szCs w:val="22"/>
        </w:rPr>
        <w:t xml:space="preserve">: </w:t>
      </w:r>
      <w:r w:rsidR="005D411B" w:rsidRPr="009055A5">
        <w:rPr>
          <w:rFonts w:ascii="Century Gothic" w:hAnsi="Century Gothic"/>
          <w:sz w:val="22"/>
          <w:szCs w:val="22"/>
        </w:rPr>
        <w:t xml:space="preserve"> </w:t>
      </w:r>
      <w:r w:rsidRPr="009055A5">
        <w:rPr>
          <w:rFonts w:ascii="Century Gothic" w:hAnsi="Century Gothic"/>
          <w:sz w:val="22"/>
          <w:szCs w:val="22"/>
        </w:rPr>
        <w:t>Grounding and Bonding</w:t>
      </w:r>
      <w:r w:rsidR="005A18A6" w:rsidRPr="009055A5">
        <w:rPr>
          <w:rFonts w:ascii="Century Gothic" w:hAnsi="Century Gothic"/>
          <w:sz w:val="22"/>
          <w:szCs w:val="22"/>
        </w:rPr>
        <w:t>.</w:t>
      </w:r>
    </w:p>
    <w:p w14:paraId="5C55FFD0"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26 0513</w:t>
      </w:r>
      <w:r w:rsidRPr="009055A5">
        <w:rPr>
          <w:rFonts w:ascii="Century Gothic" w:hAnsi="Century Gothic"/>
          <w:sz w:val="22"/>
          <w:szCs w:val="22"/>
        </w:rPr>
        <w:t>:  Basic Electrical Materials and Methods</w:t>
      </w:r>
      <w:r w:rsidR="005A18A6" w:rsidRPr="009055A5">
        <w:rPr>
          <w:rFonts w:ascii="Century Gothic" w:hAnsi="Century Gothic"/>
          <w:sz w:val="22"/>
          <w:szCs w:val="22"/>
        </w:rPr>
        <w:t>.</w:t>
      </w:r>
    </w:p>
    <w:p w14:paraId="6A43A9BF"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26 0519</w:t>
      </w:r>
      <w:r w:rsidRPr="009055A5">
        <w:rPr>
          <w:rFonts w:ascii="Century Gothic" w:hAnsi="Century Gothic"/>
          <w:sz w:val="22"/>
          <w:szCs w:val="22"/>
        </w:rPr>
        <w:t xml:space="preserve">: </w:t>
      </w:r>
      <w:r w:rsidR="005D411B" w:rsidRPr="009055A5">
        <w:rPr>
          <w:rFonts w:ascii="Century Gothic" w:hAnsi="Century Gothic"/>
          <w:sz w:val="22"/>
          <w:szCs w:val="22"/>
        </w:rPr>
        <w:t xml:space="preserve"> </w:t>
      </w:r>
      <w:r w:rsidRPr="009055A5">
        <w:rPr>
          <w:rFonts w:ascii="Century Gothic" w:hAnsi="Century Gothic"/>
          <w:sz w:val="22"/>
          <w:szCs w:val="22"/>
        </w:rPr>
        <w:t>Low Voltage Wir</w:t>
      </w:r>
      <w:r w:rsidR="00D34EFC" w:rsidRPr="009055A5">
        <w:rPr>
          <w:rFonts w:ascii="Century Gothic" w:hAnsi="Century Gothic"/>
          <w:sz w:val="22"/>
          <w:szCs w:val="22"/>
        </w:rPr>
        <w:t>es (600 Volt AC)</w:t>
      </w:r>
      <w:r w:rsidR="005A18A6" w:rsidRPr="009055A5">
        <w:rPr>
          <w:rFonts w:ascii="Century Gothic" w:hAnsi="Century Gothic"/>
          <w:sz w:val="22"/>
          <w:szCs w:val="22"/>
        </w:rPr>
        <w:t>.</w:t>
      </w:r>
    </w:p>
    <w:p w14:paraId="40D406C3"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26 2416</w:t>
      </w:r>
      <w:r w:rsidRPr="009055A5">
        <w:rPr>
          <w:rFonts w:ascii="Century Gothic" w:hAnsi="Century Gothic"/>
          <w:sz w:val="22"/>
          <w:szCs w:val="22"/>
        </w:rPr>
        <w:t>:  Panelboards and Signal Terminal Cabinets</w:t>
      </w:r>
      <w:r w:rsidR="005A18A6" w:rsidRPr="009055A5">
        <w:rPr>
          <w:rFonts w:ascii="Century Gothic" w:hAnsi="Century Gothic"/>
          <w:sz w:val="22"/>
          <w:szCs w:val="22"/>
        </w:rPr>
        <w:t>.</w:t>
      </w:r>
    </w:p>
    <w:p w14:paraId="2152A144" w14:textId="77777777" w:rsidR="00663FBB" w:rsidRPr="009055A5" w:rsidRDefault="00663FB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Section </w:t>
      </w:r>
      <w:r w:rsidR="00D34EFC" w:rsidRPr="009055A5">
        <w:rPr>
          <w:rFonts w:ascii="Century Gothic" w:hAnsi="Century Gothic"/>
          <w:sz w:val="22"/>
          <w:szCs w:val="22"/>
        </w:rPr>
        <w:t>28 3100</w:t>
      </w:r>
      <w:r w:rsidRPr="009055A5">
        <w:rPr>
          <w:rFonts w:ascii="Century Gothic" w:hAnsi="Century Gothic"/>
          <w:sz w:val="22"/>
          <w:szCs w:val="22"/>
        </w:rPr>
        <w:t xml:space="preserve">: </w:t>
      </w:r>
      <w:r w:rsidR="005D411B" w:rsidRPr="009055A5">
        <w:rPr>
          <w:rFonts w:ascii="Century Gothic" w:hAnsi="Century Gothic"/>
          <w:sz w:val="22"/>
          <w:szCs w:val="22"/>
        </w:rPr>
        <w:t xml:space="preserve"> </w:t>
      </w:r>
      <w:r w:rsidRPr="009055A5">
        <w:rPr>
          <w:rFonts w:ascii="Century Gothic" w:hAnsi="Century Gothic"/>
          <w:sz w:val="22"/>
          <w:szCs w:val="22"/>
        </w:rPr>
        <w:t xml:space="preserve">Fire </w:t>
      </w:r>
      <w:r w:rsidR="00D34EFC" w:rsidRPr="009055A5">
        <w:rPr>
          <w:rFonts w:ascii="Century Gothic" w:hAnsi="Century Gothic"/>
          <w:sz w:val="22"/>
          <w:szCs w:val="22"/>
        </w:rPr>
        <w:t xml:space="preserve">Detection and </w:t>
      </w:r>
      <w:r w:rsidRPr="009055A5">
        <w:rPr>
          <w:rFonts w:ascii="Century Gothic" w:hAnsi="Century Gothic"/>
          <w:sz w:val="22"/>
          <w:szCs w:val="22"/>
        </w:rPr>
        <w:t>Alarm</w:t>
      </w:r>
      <w:r w:rsidR="005A18A6" w:rsidRPr="009055A5">
        <w:rPr>
          <w:rFonts w:ascii="Century Gothic" w:hAnsi="Century Gothic"/>
          <w:sz w:val="22"/>
          <w:szCs w:val="22"/>
        </w:rPr>
        <w:t>.</w:t>
      </w:r>
    </w:p>
    <w:p w14:paraId="1405BD91" w14:textId="77777777" w:rsidR="00AB5BAB" w:rsidRPr="009055A5" w:rsidRDefault="00AB5BAB" w:rsidP="009055A5">
      <w:pPr>
        <w:pStyle w:val="ListNumber2"/>
        <w:spacing w:before="0" w:after="200"/>
        <w:rPr>
          <w:rFonts w:ascii="Century Gothic" w:hAnsi="Century Gothic"/>
          <w:sz w:val="22"/>
          <w:szCs w:val="22"/>
        </w:rPr>
      </w:pPr>
      <w:r w:rsidRPr="009055A5">
        <w:rPr>
          <w:rFonts w:ascii="Century Gothic" w:hAnsi="Century Gothic"/>
          <w:sz w:val="22"/>
          <w:szCs w:val="22"/>
        </w:rPr>
        <w:lastRenderedPageBreak/>
        <w:t>Acronyms:</w:t>
      </w:r>
    </w:p>
    <w:p w14:paraId="3B46179A" w14:textId="77777777" w:rsidR="00AB5BAB" w:rsidRPr="009055A5" w:rsidRDefault="00AB5BAB" w:rsidP="009055A5">
      <w:pPr>
        <w:pStyle w:val="BodyTextIndent"/>
        <w:tabs>
          <w:tab w:val="clear" w:pos="-720"/>
          <w:tab w:val="left" w:pos="2880"/>
          <w:tab w:val="left" w:pos="7643"/>
        </w:tabs>
        <w:suppressAutoHyphens w:val="0"/>
        <w:spacing w:before="0" w:after="200"/>
        <w:ind w:left="1454"/>
        <w:rPr>
          <w:rFonts w:ascii="Century Gothic" w:hAnsi="Century Gothic"/>
          <w:sz w:val="22"/>
          <w:szCs w:val="22"/>
        </w:rPr>
      </w:pPr>
      <w:r w:rsidRPr="009055A5">
        <w:rPr>
          <w:rFonts w:ascii="Century Gothic" w:hAnsi="Century Gothic"/>
          <w:sz w:val="22"/>
          <w:szCs w:val="22"/>
        </w:rPr>
        <w:t>DTMF</w:t>
      </w:r>
      <w:r w:rsidRPr="009055A5">
        <w:rPr>
          <w:rFonts w:ascii="Century Gothic" w:hAnsi="Century Gothic"/>
          <w:sz w:val="22"/>
          <w:szCs w:val="22"/>
        </w:rPr>
        <w:tab/>
        <w:t>Dual Tone Multiple Frequency</w:t>
      </w:r>
    </w:p>
    <w:p w14:paraId="0B044411" w14:textId="77777777" w:rsidR="00AB5BAB" w:rsidRPr="009055A5" w:rsidRDefault="00AB5BAB" w:rsidP="009055A5">
      <w:pPr>
        <w:pStyle w:val="BodyTextIndent"/>
        <w:tabs>
          <w:tab w:val="clear" w:pos="-720"/>
          <w:tab w:val="left" w:pos="2880"/>
          <w:tab w:val="left" w:pos="7643"/>
        </w:tabs>
        <w:suppressAutoHyphens w:val="0"/>
        <w:spacing w:before="0" w:after="200"/>
        <w:ind w:left="1454"/>
        <w:rPr>
          <w:rFonts w:ascii="Century Gothic" w:hAnsi="Century Gothic"/>
          <w:sz w:val="22"/>
          <w:szCs w:val="22"/>
        </w:rPr>
      </w:pPr>
      <w:r w:rsidRPr="009055A5">
        <w:rPr>
          <w:rFonts w:ascii="Century Gothic" w:hAnsi="Century Gothic"/>
          <w:sz w:val="22"/>
          <w:szCs w:val="22"/>
        </w:rPr>
        <w:t>IC</w:t>
      </w:r>
      <w:r w:rsidRPr="009055A5">
        <w:rPr>
          <w:rFonts w:ascii="Century Gothic" w:hAnsi="Century Gothic"/>
          <w:sz w:val="22"/>
          <w:szCs w:val="22"/>
        </w:rPr>
        <w:tab/>
        <w:t>Intercom</w:t>
      </w:r>
    </w:p>
    <w:p w14:paraId="3DB400D7" w14:textId="77777777" w:rsidR="00AB5BAB" w:rsidRPr="009055A5" w:rsidRDefault="00AB5BAB" w:rsidP="009055A5">
      <w:pPr>
        <w:pStyle w:val="BodyTextIndent"/>
        <w:tabs>
          <w:tab w:val="clear" w:pos="-720"/>
          <w:tab w:val="left" w:pos="2880"/>
          <w:tab w:val="left" w:pos="7643"/>
        </w:tabs>
        <w:suppressAutoHyphens w:val="0"/>
        <w:spacing w:before="0" w:after="200"/>
        <w:ind w:left="1454"/>
        <w:rPr>
          <w:rFonts w:ascii="Century Gothic" w:hAnsi="Century Gothic"/>
          <w:sz w:val="22"/>
          <w:szCs w:val="22"/>
        </w:rPr>
      </w:pPr>
      <w:r w:rsidRPr="009055A5">
        <w:rPr>
          <w:rFonts w:ascii="Century Gothic" w:hAnsi="Century Gothic"/>
          <w:sz w:val="22"/>
          <w:szCs w:val="22"/>
        </w:rPr>
        <w:t>LCD</w:t>
      </w:r>
      <w:r w:rsidRPr="009055A5">
        <w:rPr>
          <w:rFonts w:ascii="Century Gothic" w:hAnsi="Century Gothic"/>
          <w:sz w:val="22"/>
          <w:szCs w:val="22"/>
        </w:rPr>
        <w:tab/>
        <w:t>Liquid Crystal Display</w:t>
      </w:r>
    </w:p>
    <w:p w14:paraId="3D910894" w14:textId="77777777" w:rsidR="00AB5BAB" w:rsidRPr="009055A5" w:rsidRDefault="00AB5BAB" w:rsidP="009055A5">
      <w:pPr>
        <w:pStyle w:val="BodyTextIndent"/>
        <w:tabs>
          <w:tab w:val="clear" w:pos="-720"/>
          <w:tab w:val="left" w:pos="2880"/>
          <w:tab w:val="left" w:pos="7643"/>
        </w:tabs>
        <w:suppressAutoHyphens w:val="0"/>
        <w:spacing w:before="0" w:after="200"/>
        <w:ind w:left="1454"/>
        <w:rPr>
          <w:rFonts w:ascii="Century Gothic" w:hAnsi="Century Gothic"/>
          <w:sz w:val="22"/>
          <w:szCs w:val="22"/>
        </w:rPr>
      </w:pPr>
      <w:r w:rsidRPr="009055A5">
        <w:rPr>
          <w:rFonts w:ascii="Century Gothic" w:hAnsi="Century Gothic"/>
          <w:sz w:val="22"/>
          <w:szCs w:val="22"/>
        </w:rPr>
        <w:t>OAR</w:t>
      </w:r>
      <w:r w:rsidRPr="009055A5">
        <w:rPr>
          <w:rFonts w:ascii="Century Gothic" w:hAnsi="Century Gothic"/>
          <w:sz w:val="22"/>
          <w:szCs w:val="22"/>
        </w:rPr>
        <w:tab/>
        <w:t>Owner Authorized Representative</w:t>
      </w:r>
    </w:p>
    <w:p w14:paraId="0002F2C2" w14:textId="77777777" w:rsidR="00AB5BAB" w:rsidRPr="009055A5" w:rsidRDefault="00AB5BAB" w:rsidP="009055A5">
      <w:pPr>
        <w:pStyle w:val="BodyTextIndent"/>
        <w:tabs>
          <w:tab w:val="clear" w:pos="-720"/>
          <w:tab w:val="left" w:pos="2880"/>
          <w:tab w:val="left" w:pos="7643"/>
        </w:tabs>
        <w:suppressAutoHyphens w:val="0"/>
        <w:spacing w:before="0" w:after="200"/>
        <w:ind w:left="1454"/>
        <w:rPr>
          <w:rFonts w:ascii="Century Gothic" w:hAnsi="Century Gothic"/>
          <w:sz w:val="22"/>
          <w:szCs w:val="22"/>
        </w:rPr>
      </w:pPr>
      <w:r w:rsidRPr="009055A5">
        <w:rPr>
          <w:rFonts w:ascii="Century Gothic" w:hAnsi="Century Gothic"/>
          <w:sz w:val="22"/>
          <w:szCs w:val="22"/>
        </w:rPr>
        <w:t>PA</w:t>
      </w:r>
      <w:r w:rsidRPr="009055A5">
        <w:rPr>
          <w:rFonts w:ascii="Century Gothic" w:hAnsi="Century Gothic"/>
          <w:sz w:val="22"/>
          <w:szCs w:val="22"/>
        </w:rPr>
        <w:tab/>
        <w:t>Public Address</w:t>
      </w:r>
    </w:p>
    <w:p w14:paraId="0C27998D" w14:textId="77777777" w:rsidR="003D1527" w:rsidRPr="009055A5" w:rsidRDefault="00181EE9" w:rsidP="009055A5">
      <w:pPr>
        <w:pStyle w:val="BodyTextIndent"/>
        <w:suppressAutoHyphens w:val="0"/>
        <w:spacing w:before="0" w:after="200"/>
        <w:ind w:left="1454"/>
        <w:rPr>
          <w:rStyle w:val="BodyTextIndent2Char"/>
          <w:rFonts w:ascii="Century Gothic" w:hAnsi="Century Gothic"/>
          <w:sz w:val="22"/>
          <w:szCs w:val="22"/>
        </w:rPr>
      </w:pPr>
      <w:r w:rsidRPr="009055A5">
        <w:rPr>
          <w:rFonts w:ascii="Century Gothic" w:hAnsi="Century Gothic"/>
          <w:sz w:val="22"/>
          <w:szCs w:val="22"/>
        </w:rPr>
        <w:t>PBX</w:t>
      </w:r>
      <w:r w:rsidR="00677497" w:rsidRPr="009055A5">
        <w:rPr>
          <w:rFonts w:ascii="Century Gothic" w:hAnsi="Century Gothic"/>
          <w:sz w:val="22"/>
          <w:szCs w:val="22"/>
        </w:rPr>
        <w:tab/>
      </w:r>
      <w:r w:rsidRPr="009055A5">
        <w:rPr>
          <w:rFonts w:ascii="Century Gothic" w:hAnsi="Century Gothic"/>
          <w:sz w:val="22"/>
          <w:szCs w:val="22"/>
        </w:rPr>
        <w:tab/>
      </w:r>
      <w:r w:rsidRPr="009055A5">
        <w:rPr>
          <w:rStyle w:val="BodyTextIndent2Char"/>
          <w:rFonts w:ascii="Century Gothic" w:hAnsi="Century Gothic"/>
          <w:sz w:val="22"/>
          <w:szCs w:val="22"/>
        </w:rPr>
        <w:t>Private</w:t>
      </w:r>
      <w:r w:rsidR="00814923" w:rsidRPr="009055A5">
        <w:rPr>
          <w:rStyle w:val="BodyTextIndent2Char"/>
          <w:rFonts w:ascii="Century Gothic" w:hAnsi="Century Gothic"/>
          <w:sz w:val="22"/>
          <w:szCs w:val="22"/>
        </w:rPr>
        <w:t xml:space="preserve"> Branch Exchange</w:t>
      </w:r>
    </w:p>
    <w:p w14:paraId="663A7BFB" w14:textId="77777777" w:rsidR="00485EEA" w:rsidRPr="009055A5" w:rsidRDefault="008F03E8" w:rsidP="009055A5">
      <w:pPr>
        <w:pStyle w:val="BodyTextIndent"/>
        <w:suppressAutoHyphens w:val="0"/>
        <w:spacing w:before="0" w:after="200"/>
        <w:ind w:left="1454"/>
        <w:rPr>
          <w:rFonts w:ascii="Century Gothic" w:hAnsi="Century Gothic"/>
          <w:snapToGrid w:val="0"/>
          <w:sz w:val="22"/>
          <w:szCs w:val="22"/>
        </w:rPr>
      </w:pPr>
      <w:r w:rsidRPr="009055A5">
        <w:rPr>
          <w:rFonts w:ascii="Century Gothic" w:hAnsi="Century Gothic"/>
          <w:snapToGrid w:val="0"/>
          <w:sz w:val="22"/>
          <w:szCs w:val="22"/>
        </w:rPr>
        <w:t>VFD</w:t>
      </w:r>
      <w:r w:rsidRPr="009055A5">
        <w:rPr>
          <w:rFonts w:ascii="Century Gothic" w:hAnsi="Century Gothic"/>
          <w:snapToGrid w:val="0"/>
          <w:sz w:val="22"/>
          <w:szCs w:val="22"/>
        </w:rPr>
        <w:tab/>
      </w:r>
      <w:r w:rsidRPr="009055A5">
        <w:rPr>
          <w:rFonts w:ascii="Century Gothic" w:hAnsi="Century Gothic"/>
          <w:snapToGrid w:val="0"/>
          <w:sz w:val="22"/>
          <w:szCs w:val="22"/>
        </w:rPr>
        <w:tab/>
        <w:t>Vacuum Fluorescent Display</w:t>
      </w:r>
    </w:p>
    <w:p w14:paraId="6CB337FA" w14:textId="77777777" w:rsidR="008F03E8" w:rsidRPr="009055A5" w:rsidRDefault="008F03E8" w:rsidP="009055A5">
      <w:pPr>
        <w:pStyle w:val="BodyTextIndent"/>
        <w:suppressAutoHyphens w:val="0"/>
        <w:spacing w:before="0" w:after="200"/>
        <w:ind w:left="1454"/>
        <w:rPr>
          <w:rFonts w:ascii="Century Gothic" w:hAnsi="Century Gothic"/>
          <w:snapToGrid w:val="0"/>
          <w:sz w:val="22"/>
          <w:szCs w:val="22"/>
        </w:rPr>
      </w:pPr>
      <w:r w:rsidRPr="009055A5">
        <w:rPr>
          <w:rFonts w:ascii="Century Gothic" w:hAnsi="Century Gothic"/>
          <w:snapToGrid w:val="0"/>
          <w:sz w:val="22"/>
          <w:szCs w:val="22"/>
        </w:rPr>
        <w:t>LED</w:t>
      </w:r>
      <w:r w:rsidRPr="009055A5">
        <w:rPr>
          <w:rFonts w:ascii="Century Gothic" w:hAnsi="Century Gothic"/>
          <w:snapToGrid w:val="0"/>
          <w:sz w:val="22"/>
          <w:szCs w:val="22"/>
        </w:rPr>
        <w:tab/>
      </w:r>
      <w:r w:rsidRPr="009055A5">
        <w:rPr>
          <w:rFonts w:ascii="Century Gothic" w:hAnsi="Century Gothic"/>
          <w:snapToGrid w:val="0"/>
          <w:sz w:val="22"/>
          <w:szCs w:val="22"/>
        </w:rPr>
        <w:tab/>
        <w:t>Light Emitting Diode</w:t>
      </w:r>
    </w:p>
    <w:p w14:paraId="26B257BA" w14:textId="77777777" w:rsidR="003D1527" w:rsidRPr="00513F07" w:rsidRDefault="003A6D99"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SYSTEM REQUIREMENTS</w:t>
      </w:r>
    </w:p>
    <w:p w14:paraId="22DC4EF1" w14:textId="1661E973" w:rsidR="0040453B" w:rsidRPr="009055A5" w:rsidRDefault="00E357B9" w:rsidP="009055A5">
      <w:pPr>
        <w:pStyle w:val="ListNumber3"/>
        <w:numPr>
          <w:ilvl w:val="2"/>
          <w:numId w:val="1"/>
        </w:numPr>
        <w:spacing w:before="0" w:after="200"/>
        <w:rPr>
          <w:rFonts w:ascii="Century Gothic" w:hAnsi="Century Gothic"/>
          <w:sz w:val="22"/>
          <w:szCs w:val="22"/>
        </w:rPr>
      </w:pPr>
      <w:r w:rsidRPr="009055A5">
        <w:rPr>
          <w:rFonts w:ascii="Century Gothic" w:hAnsi="Century Gothic"/>
          <w:sz w:val="22"/>
          <w:szCs w:val="22"/>
        </w:rPr>
        <w:t>Intercommunication System</w:t>
      </w:r>
      <w:r w:rsidR="0040453B" w:rsidRPr="009055A5">
        <w:rPr>
          <w:rFonts w:ascii="Century Gothic" w:hAnsi="Century Gothic"/>
          <w:sz w:val="22"/>
          <w:szCs w:val="22"/>
        </w:rPr>
        <w:t xml:space="preserve">: </w:t>
      </w:r>
      <w:r w:rsidR="00915D61" w:rsidRPr="009055A5">
        <w:rPr>
          <w:rFonts w:ascii="Century Gothic" w:hAnsi="Century Gothic"/>
          <w:sz w:val="22"/>
          <w:szCs w:val="22"/>
        </w:rPr>
        <w:t>System shall be a combined public address and intercommunication system with UPS</w:t>
      </w:r>
      <w:r w:rsidR="000A4608">
        <w:rPr>
          <w:rFonts w:ascii="Century Gothic" w:hAnsi="Century Gothic"/>
          <w:sz w:val="22"/>
          <w:szCs w:val="22"/>
        </w:rPr>
        <w:t xml:space="preserve"> per manufacturer provided by Informacast by singlewire.</w:t>
      </w:r>
    </w:p>
    <w:p w14:paraId="78CD3B41" w14:textId="77777777" w:rsidR="004C64D4" w:rsidRPr="009055A5" w:rsidRDefault="00E357B9" w:rsidP="009055A5">
      <w:pPr>
        <w:pStyle w:val="ListNumber3"/>
        <w:spacing w:before="0" w:after="200"/>
        <w:rPr>
          <w:rFonts w:ascii="Century Gothic" w:hAnsi="Century Gothic"/>
          <w:sz w:val="22"/>
          <w:szCs w:val="22"/>
        </w:rPr>
      </w:pPr>
      <w:r w:rsidRPr="009055A5">
        <w:rPr>
          <w:rFonts w:ascii="Century Gothic" w:hAnsi="Century Gothic"/>
          <w:sz w:val="22"/>
          <w:szCs w:val="22"/>
        </w:rPr>
        <w:t>Communication hardware shall be furnished with the capacity for internal communication between operator</w:t>
      </w:r>
      <w:r w:rsidR="00E01872" w:rsidRPr="009055A5">
        <w:rPr>
          <w:rFonts w:ascii="Century Gothic" w:hAnsi="Century Gothic"/>
          <w:sz w:val="22"/>
          <w:szCs w:val="22"/>
        </w:rPr>
        <w:t xml:space="preserve"> </w:t>
      </w:r>
      <w:r w:rsidRPr="009055A5">
        <w:rPr>
          <w:rFonts w:ascii="Century Gothic" w:hAnsi="Century Gothic"/>
          <w:sz w:val="22"/>
          <w:szCs w:val="22"/>
        </w:rPr>
        <w:t>and selected classrooms.</w:t>
      </w:r>
      <w:r w:rsidR="0040453B" w:rsidRPr="009055A5">
        <w:rPr>
          <w:rFonts w:ascii="Century Gothic" w:hAnsi="Century Gothic"/>
          <w:sz w:val="22"/>
          <w:szCs w:val="22"/>
        </w:rPr>
        <w:t xml:space="preserve"> </w:t>
      </w:r>
      <w:r w:rsidRPr="009055A5">
        <w:rPr>
          <w:rFonts w:ascii="Century Gothic" w:hAnsi="Century Gothic"/>
          <w:sz w:val="22"/>
          <w:szCs w:val="22"/>
        </w:rPr>
        <w:t xml:space="preserve"> </w:t>
      </w:r>
      <w:r w:rsidR="001425C3" w:rsidRPr="009055A5">
        <w:rPr>
          <w:rFonts w:ascii="Century Gothic" w:hAnsi="Century Gothic"/>
          <w:sz w:val="22"/>
          <w:szCs w:val="22"/>
        </w:rPr>
        <w:t>Normal and emergency</w:t>
      </w:r>
      <w:r w:rsidR="002179BE" w:rsidRPr="009055A5">
        <w:rPr>
          <w:rFonts w:ascii="Century Gothic" w:hAnsi="Century Gothic"/>
          <w:sz w:val="22"/>
          <w:szCs w:val="22"/>
        </w:rPr>
        <w:t xml:space="preserve"> alerts </w:t>
      </w:r>
      <w:r w:rsidR="004C64D4" w:rsidRPr="009055A5">
        <w:rPr>
          <w:rFonts w:ascii="Century Gothic" w:hAnsi="Century Gothic"/>
          <w:sz w:val="22"/>
          <w:szCs w:val="22"/>
        </w:rPr>
        <w:t>from classroom telephones</w:t>
      </w:r>
      <w:r w:rsidR="001425C3" w:rsidRPr="009055A5">
        <w:rPr>
          <w:rFonts w:ascii="Century Gothic" w:hAnsi="Century Gothic"/>
          <w:sz w:val="22"/>
          <w:szCs w:val="22"/>
        </w:rPr>
        <w:t xml:space="preserve"> to the main office</w:t>
      </w:r>
      <w:r w:rsidR="004C64D4" w:rsidRPr="009055A5">
        <w:rPr>
          <w:rFonts w:ascii="Century Gothic" w:hAnsi="Century Gothic"/>
          <w:sz w:val="22"/>
          <w:szCs w:val="22"/>
        </w:rPr>
        <w:t xml:space="preserve"> shall be </w:t>
      </w:r>
      <w:r w:rsidR="00285C49" w:rsidRPr="009055A5">
        <w:rPr>
          <w:rFonts w:ascii="Century Gothic" w:hAnsi="Century Gothic"/>
          <w:sz w:val="22"/>
          <w:szCs w:val="22"/>
        </w:rPr>
        <w:t>annu</w:t>
      </w:r>
      <w:r w:rsidR="004C64D4" w:rsidRPr="009055A5">
        <w:rPr>
          <w:rFonts w:ascii="Century Gothic" w:hAnsi="Century Gothic"/>
          <w:sz w:val="22"/>
          <w:szCs w:val="22"/>
        </w:rPr>
        <w:t>nciated by an alerting tone</w:t>
      </w:r>
      <w:r w:rsidR="00173858" w:rsidRPr="009055A5">
        <w:rPr>
          <w:rFonts w:ascii="Century Gothic" w:hAnsi="Century Gothic"/>
          <w:sz w:val="22"/>
          <w:szCs w:val="22"/>
        </w:rPr>
        <w:t>,</w:t>
      </w:r>
      <w:r w:rsidR="001D3EA1" w:rsidRPr="009055A5">
        <w:rPr>
          <w:rFonts w:ascii="Century Gothic" w:hAnsi="Century Gothic"/>
          <w:sz w:val="22"/>
          <w:szCs w:val="22"/>
        </w:rPr>
        <w:t xml:space="preserve"> appear</w:t>
      </w:r>
      <w:r w:rsidR="004C64D4" w:rsidRPr="009055A5">
        <w:rPr>
          <w:rFonts w:ascii="Century Gothic" w:hAnsi="Century Gothic"/>
          <w:sz w:val="22"/>
          <w:szCs w:val="22"/>
        </w:rPr>
        <w:t xml:space="preserve"> on a</w:t>
      </w:r>
      <w:r w:rsidR="00285C49" w:rsidRPr="009055A5">
        <w:rPr>
          <w:rFonts w:ascii="Century Gothic" w:hAnsi="Century Gothic"/>
          <w:sz w:val="22"/>
          <w:szCs w:val="22"/>
        </w:rPr>
        <w:t xml:space="preserve"> wall-mounted</w:t>
      </w:r>
      <w:r w:rsidR="004C64D4" w:rsidRPr="009055A5">
        <w:rPr>
          <w:rFonts w:ascii="Century Gothic" w:hAnsi="Century Gothic"/>
          <w:sz w:val="22"/>
          <w:szCs w:val="22"/>
        </w:rPr>
        <w:t xml:space="preserve"> administrative </w:t>
      </w:r>
      <w:r w:rsidR="002179BE" w:rsidRPr="009055A5">
        <w:rPr>
          <w:rFonts w:ascii="Century Gothic" w:hAnsi="Century Gothic"/>
          <w:sz w:val="22"/>
          <w:szCs w:val="22"/>
        </w:rPr>
        <w:t>display</w:t>
      </w:r>
      <w:r w:rsidR="00173858" w:rsidRPr="009055A5">
        <w:rPr>
          <w:rFonts w:ascii="Century Gothic" w:hAnsi="Century Gothic"/>
          <w:sz w:val="22"/>
          <w:szCs w:val="22"/>
        </w:rPr>
        <w:t xml:space="preserve"> located where most office staff can view at the same time</w:t>
      </w:r>
      <w:r w:rsidR="00FD62B9" w:rsidRPr="009055A5">
        <w:rPr>
          <w:rFonts w:ascii="Century Gothic" w:hAnsi="Century Gothic"/>
          <w:sz w:val="22"/>
          <w:szCs w:val="22"/>
        </w:rPr>
        <w:t>,</w:t>
      </w:r>
      <w:r w:rsidR="00475CA0" w:rsidRPr="009055A5">
        <w:rPr>
          <w:rFonts w:ascii="Century Gothic" w:hAnsi="Century Gothic"/>
          <w:sz w:val="22"/>
          <w:szCs w:val="22"/>
        </w:rPr>
        <w:t xml:space="preserve"> and</w:t>
      </w:r>
      <w:r w:rsidR="00173858" w:rsidRPr="009055A5">
        <w:rPr>
          <w:rFonts w:ascii="Century Gothic" w:hAnsi="Century Gothic"/>
          <w:sz w:val="22"/>
          <w:szCs w:val="22"/>
        </w:rPr>
        <w:t xml:space="preserve"> identify the calling room’s extension</w:t>
      </w:r>
      <w:r w:rsidR="001D3EA1" w:rsidRPr="009055A5">
        <w:rPr>
          <w:rFonts w:ascii="Century Gothic" w:hAnsi="Century Gothic"/>
          <w:sz w:val="22"/>
          <w:szCs w:val="22"/>
        </w:rPr>
        <w:t>.</w:t>
      </w:r>
      <w:r w:rsidR="001425C3" w:rsidRPr="009055A5">
        <w:rPr>
          <w:rFonts w:ascii="Century Gothic" w:hAnsi="Century Gothic"/>
          <w:sz w:val="22"/>
          <w:szCs w:val="22"/>
        </w:rPr>
        <w:t xml:space="preserve"> </w:t>
      </w:r>
      <w:r w:rsidR="001D3EA1" w:rsidRPr="009055A5">
        <w:rPr>
          <w:rFonts w:ascii="Century Gothic" w:hAnsi="Century Gothic"/>
          <w:sz w:val="22"/>
          <w:szCs w:val="22"/>
        </w:rPr>
        <w:t>These alerts shall function</w:t>
      </w:r>
      <w:r w:rsidR="001425C3" w:rsidRPr="009055A5">
        <w:rPr>
          <w:rFonts w:ascii="Century Gothic" w:hAnsi="Century Gothic"/>
          <w:sz w:val="22"/>
          <w:szCs w:val="22"/>
        </w:rPr>
        <w:t xml:space="preserve"> as described by the manufacturer.</w:t>
      </w:r>
      <w:r w:rsidR="00F91071" w:rsidRPr="009055A5">
        <w:rPr>
          <w:rFonts w:ascii="Century Gothic" w:hAnsi="Century Gothic"/>
          <w:sz w:val="22"/>
          <w:szCs w:val="22"/>
        </w:rPr>
        <w:t xml:space="preserve"> </w:t>
      </w:r>
      <w:r w:rsidR="004C64D4" w:rsidRPr="009055A5">
        <w:rPr>
          <w:rFonts w:ascii="Century Gothic" w:hAnsi="Century Gothic"/>
          <w:sz w:val="22"/>
          <w:szCs w:val="22"/>
        </w:rPr>
        <w:t xml:space="preserve"> Calls shall be displayed in the order in which they are received and the additional calls stored in memory</w:t>
      </w:r>
      <w:r w:rsidR="008F03E8" w:rsidRPr="009055A5">
        <w:rPr>
          <w:rFonts w:ascii="Century Gothic" w:hAnsi="Century Gothic"/>
          <w:sz w:val="22"/>
          <w:szCs w:val="22"/>
        </w:rPr>
        <w:t xml:space="preserve">. </w:t>
      </w:r>
      <w:r w:rsidR="000840B8" w:rsidRPr="009055A5">
        <w:rPr>
          <w:rFonts w:ascii="Century Gothic" w:hAnsi="Century Gothic"/>
          <w:sz w:val="22"/>
          <w:szCs w:val="22"/>
        </w:rPr>
        <w:t xml:space="preserve"> </w:t>
      </w:r>
      <w:r w:rsidR="004C64D4" w:rsidRPr="009055A5">
        <w:rPr>
          <w:rFonts w:ascii="Century Gothic" w:hAnsi="Century Gothic"/>
          <w:sz w:val="22"/>
          <w:szCs w:val="22"/>
        </w:rPr>
        <w:t>The main operator shall be able to answer calls in sequence or out of sequence</w:t>
      </w:r>
      <w:r w:rsidR="00285C49" w:rsidRPr="009055A5">
        <w:rPr>
          <w:rFonts w:ascii="Century Gothic" w:hAnsi="Century Gothic"/>
          <w:sz w:val="22"/>
          <w:szCs w:val="22"/>
        </w:rPr>
        <w:t>.</w:t>
      </w:r>
      <w:r w:rsidR="00173858" w:rsidRPr="009055A5">
        <w:rPr>
          <w:rFonts w:ascii="Century Gothic" w:hAnsi="Century Gothic"/>
          <w:sz w:val="22"/>
          <w:szCs w:val="22"/>
        </w:rPr>
        <w:t xml:space="preserve"> </w:t>
      </w:r>
      <w:r w:rsidR="000840B8" w:rsidRPr="009055A5">
        <w:rPr>
          <w:rFonts w:ascii="Century Gothic" w:hAnsi="Century Gothic"/>
          <w:sz w:val="22"/>
          <w:szCs w:val="22"/>
        </w:rPr>
        <w:t xml:space="preserve"> </w:t>
      </w:r>
      <w:r w:rsidR="00285C49" w:rsidRPr="009055A5">
        <w:rPr>
          <w:rFonts w:ascii="Century Gothic" w:hAnsi="Century Gothic"/>
          <w:sz w:val="22"/>
          <w:szCs w:val="22"/>
        </w:rPr>
        <w:t>C</w:t>
      </w:r>
      <w:r w:rsidR="00173858" w:rsidRPr="009055A5">
        <w:rPr>
          <w:rFonts w:ascii="Century Gothic" w:hAnsi="Century Gothic"/>
          <w:sz w:val="22"/>
          <w:szCs w:val="22"/>
        </w:rPr>
        <w:t>aution</w:t>
      </w:r>
      <w:r w:rsidR="00285C49" w:rsidRPr="009055A5">
        <w:rPr>
          <w:rFonts w:ascii="Century Gothic" w:hAnsi="Century Gothic"/>
          <w:sz w:val="22"/>
          <w:szCs w:val="22"/>
        </w:rPr>
        <w:t xml:space="preserve"> office staff during training </w:t>
      </w:r>
      <w:r w:rsidR="00173858" w:rsidRPr="009055A5">
        <w:rPr>
          <w:rFonts w:ascii="Century Gothic" w:hAnsi="Century Gothic"/>
          <w:sz w:val="22"/>
          <w:szCs w:val="22"/>
        </w:rPr>
        <w:t xml:space="preserve">about using any que-clearing commands </w:t>
      </w:r>
      <w:r w:rsidR="00285C49" w:rsidRPr="009055A5">
        <w:rPr>
          <w:rFonts w:ascii="Century Gothic" w:hAnsi="Century Gothic"/>
          <w:sz w:val="22"/>
          <w:szCs w:val="22"/>
        </w:rPr>
        <w:t xml:space="preserve">without </w:t>
      </w:r>
      <w:r w:rsidR="00173858" w:rsidRPr="009055A5">
        <w:rPr>
          <w:rFonts w:ascii="Century Gothic" w:hAnsi="Century Gothic"/>
          <w:sz w:val="22"/>
          <w:szCs w:val="22"/>
        </w:rPr>
        <w:t xml:space="preserve">verifying the nature of </w:t>
      </w:r>
      <w:r w:rsidR="00285C49" w:rsidRPr="009055A5">
        <w:rPr>
          <w:rFonts w:ascii="Century Gothic" w:hAnsi="Century Gothic"/>
          <w:sz w:val="22"/>
          <w:szCs w:val="22"/>
        </w:rPr>
        <w:t>each</w:t>
      </w:r>
      <w:r w:rsidR="00173858" w:rsidRPr="009055A5">
        <w:rPr>
          <w:rFonts w:ascii="Century Gothic" w:hAnsi="Century Gothic"/>
          <w:sz w:val="22"/>
          <w:szCs w:val="22"/>
        </w:rPr>
        <w:t xml:space="preserve"> call</w:t>
      </w:r>
      <w:r w:rsidR="004C64D4" w:rsidRPr="009055A5">
        <w:rPr>
          <w:rFonts w:ascii="Century Gothic" w:hAnsi="Century Gothic"/>
          <w:sz w:val="22"/>
          <w:szCs w:val="22"/>
        </w:rPr>
        <w:t>.</w:t>
      </w:r>
      <w:r w:rsidR="001A5875" w:rsidRPr="009055A5">
        <w:rPr>
          <w:rFonts w:ascii="Century Gothic" w:hAnsi="Century Gothic"/>
          <w:sz w:val="22"/>
          <w:szCs w:val="22"/>
        </w:rPr>
        <w:t xml:space="preserve"> </w:t>
      </w:r>
      <w:r w:rsidR="004C64D4" w:rsidRPr="009055A5">
        <w:rPr>
          <w:rFonts w:ascii="Century Gothic" w:hAnsi="Century Gothic"/>
          <w:sz w:val="22"/>
          <w:szCs w:val="22"/>
        </w:rPr>
        <w:t xml:space="preserve"> </w:t>
      </w:r>
      <w:r w:rsidR="002179BE" w:rsidRPr="009055A5">
        <w:rPr>
          <w:rFonts w:ascii="Century Gothic" w:hAnsi="Century Gothic"/>
          <w:sz w:val="22"/>
          <w:szCs w:val="22"/>
        </w:rPr>
        <w:t xml:space="preserve">Dialed calls </w:t>
      </w:r>
      <w:r w:rsidR="004C64D4" w:rsidRPr="009055A5">
        <w:rPr>
          <w:rFonts w:ascii="Century Gothic" w:hAnsi="Century Gothic"/>
          <w:sz w:val="22"/>
          <w:szCs w:val="22"/>
        </w:rPr>
        <w:t>to classroom</w:t>
      </w:r>
      <w:r w:rsidR="002179BE" w:rsidRPr="009055A5">
        <w:rPr>
          <w:rFonts w:ascii="Century Gothic" w:hAnsi="Century Gothic"/>
          <w:sz w:val="22"/>
          <w:szCs w:val="22"/>
        </w:rPr>
        <w:t xml:space="preserve"> phones</w:t>
      </w:r>
      <w:r w:rsidR="004C64D4" w:rsidRPr="009055A5">
        <w:rPr>
          <w:rFonts w:ascii="Century Gothic" w:hAnsi="Century Gothic"/>
          <w:sz w:val="22"/>
          <w:szCs w:val="22"/>
        </w:rPr>
        <w:t xml:space="preserve"> </w:t>
      </w:r>
      <w:r w:rsidR="002179BE" w:rsidRPr="009055A5">
        <w:rPr>
          <w:rFonts w:ascii="Century Gothic" w:hAnsi="Century Gothic"/>
          <w:sz w:val="22"/>
          <w:szCs w:val="22"/>
        </w:rPr>
        <w:t xml:space="preserve">are initiated </w:t>
      </w:r>
      <w:r w:rsidR="004C64D4" w:rsidRPr="009055A5">
        <w:rPr>
          <w:rFonts w:ascii="Century Gothic" w:hAnsi="Century Gothic"/>
          <w:sz w:val="22"/>
          <w:szCs w:val="22"/>
        </w:rPr>
        <w:t xml:space="preserve">by ringing the </w:t>
      </w:r>
      <w:r w:rsidR="002179BE" w:rsidRPr="009055A5">
        <w:rPr>
          <w:rFonts w:ascii="Century Gothic" w:hAnsi="Century Gothic"/>
          <w:sz w:val="22"/>
          <w:szCs w:val="22"/>
        </w:rPr>
        <w:t xml:space="preserve">classroom </w:t>
      </w:r>
      <w:r w:rsidR="004C64D4" w:rsidRPr="009055A5">
        <w:rPr>
          <w:rFonts w:ascii="Century Gothic" w:hAnsi="Century Gothic"/>
          <w:sz w:val="22"/>
          <w:szCs w:val="22"/>
        </w:rPr>
        <w:t>telephone.</w:t>
      </w:r>
      <w:r w:rsidR="001A5875" w:rsidRPr="009055A5">
        <w:rPr>
          <w:rFonts w:ascii="Century Gothic" w:hAnsi="Century Gothic"/>
          <w:sz w:val="22"/>
          <w:szCs w:val="22"/>
        </w:rPr>
        <w:t xml:space="preserve"> </w:t>
      </w:r>
      <w:r w:rsidR="004C64D4" w:rsidRPr="009055A5">
        <w:rPr>
          <w:rFonts w:ascii="Century Gothic" w:hAnsi="Century Gothic"/>
          <w:sz w:val="22"/>
          <w:szCs w:val="22"/>
        </w:rPr>
        <w:t xml:space="preserve"> </w:t>
      </w:r>
      <w:r w:rsidR="002179BE" w:rsidRPr="009055A5">
        <w:rPr>
          <w:rFonts w:ascii="Century Gothic" w:hAnsi="Century Gothic"/>
          <w:sz w:val="22"/>
          <w:szCs w:val="22"/>
        </w:rPr>
        <w:t>These phones shall have their ringer volume control locked in the maximum ring volume position. Dialed intercom calls to the classroom speaker ar</w:t>
      </w:r>
      <w:r w:rsidR="00BB4E79" w:rsidRPr="009055A5">
        <w:rPr>
          <w:rFonts w:ascii="Century Gothic" w:hAnsi="Century Gothic"/>
          <w:sz w:val="22"/>
          <w:szCs w:val="22"/>
        </w:rPr>
        <w:t>e preannounced by an alert tone</w:t>
      </w:r>
      <w:r w:rsidR="00FD62B9" w:rsidRPr="009055A5">
        <w:rPr>
          <w:rFonts w:ascii="Century Gothic" w:hAnsi="Century Gothic"/>
          <w:sz w:val="22"/>
          <w:szCs w:val="22"/>
        </w:rPr>
        <w:t xml:space="preserve"> and repetitively beep during the connection.</w:t>
      </w:r>
      <w:r w:rsidR="00BB4E79" w:rsidRPr="009055A5">
        <w:rPr>
          <w:rFonts w:ascii="Century Gothic" w:hAnsi="Century Gothic"/>
          <w:sz w:val="22"/>
          <w:szCs w:val="22"/>
        </w:rPr>
        <w:t xml:space="preserve"> </w:t>
      </w:r>
      <w:r w:rsidR="00FD62B9" w:rsidRPr="009055A5">
        <w:rPr>
          <w:rFonts w:ascii="Century Gothic" w:hAnsi="Century Gothic"/>
          <w:sz w:val="22"/>
          <w:szCs w:val="22"/>
        </w:rPr>
        <w:t>If</w:t>
      </w:r>
      <w:r w:rsidR="004C64D4" w:rsidRPr="009055A5">
        <w:rPr>
          <w:rFonts w:ascii="Century Gothic" w:hAnsi="Century Gothic"/>
          <w:sz w:val="22"/>
          <w:szCs w:val="22"/>
        </w:rPr>
        <w:t xml:space="preserve"> the classroom handset is lifted from its cradle and the conversation shall</w:t>
      </w:r>
      <w:r w:rsidR="00FD62B9" w:rsidRPr="009055A5">
        <w:rPr>
          <w:rFonts w:ascii="Century Gothic" w:hAnsi="Century Gothic"/>
          <w:sz w:val="22"/>
          <w:szCs w:val="22"/>
        </w:rPr>
        <w:t xml:space="preserve"> automatically transfer from the speaker to the classroom phone</w:t>
      </w:r>
      <w:r w:rsidR="004C64D4" w:rsidRPr="009055A5">
        <w:rPr>
          <w:rFonts w:ascii="Century Gothic" w:hAnsi="Century Gothic"/>
          <w:sz w:val="22"/>
          <w:szCs w:val="22"/>
        </w:rPr>
        <w:t>.  Predetermination as to whether to ring the telephone or to permit talking over the speaker shall be user selectable when dialing.  Signal switching for communication operation</w:t>
      </w:r>
      <w:r w:rsidR="00136382" w:rsidRPr="009055A5">
        <w:rPr>
          <w:rFonts w:ascii="Century Gothic" w:hAnsi="Century Gothic"/>
          <w:sz w:val="22"/>
          <w:szCs w:val="22"/>
        </w:rPr>
        <w:t>s</w:t>
      </w:r>
      <w:r w:rsidR="004C64D4" w:rsidRPr="009055A5">
        <w:rPr>
          <w:rFonts w:ascii="Century Gothic" w:hAnsi="Century Gothic"/>
          <w:sz w:val="22"/>
          <w:szCs w:val="22"/>
        </w:rPr>
        <w:t xml:space="preserve"> shall be accomplished by electronic methods.</w:t>
      </w:r>
    </w:p>
    <w:p w14:paraId="7467264B" w14:textId="77777777" w:rsidR="00DB53BA" w:rsidRPr="009055A5" w:rsidRDefault="00FC12F6"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Direct Dial Telephones: A direct-dial telephone system with electronic switching shall be furnished to accomplish the above description. The system control circuit shall be state-of-the-art </w:t>
      </w:r>
      <w:r w:rsidRPr="009055A5">
        <w:rPr>
          <w:rFonts w:ascii="Century Gothic" w:hAnsi="Century Gothic"/>
          <w:sz w:val="22"/>
          <w:szCs w:val="22"/>
        </w:rPr>
        <w:lastRenderedPageBreak/>
        <w:t>design with modular plug-in printed circuit construction and advanced type technical mechanism. The central switching exchange shall utilize standard DTMF signaling for conformance with standard telephone practices.</w:t>
      </w:r>
    </w:p>
    <w:p w14:paraId="34350ADA" w14:textId="77777777" w:rsidR="00DB53BA" w:rsidRPr="009055A5" w:rsidRDefault="007E5509"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Administrative Telephones: Administrative telephone communication system shall provide the following minimum requirements:</w:t>
      </w:r>
    </w:p>
    <w:p w14:paraId="71EE0D8E" w14:textId="77777777" w:rsidR="00521472" w:rsidRPr="009055A5" w:rsidRDefault="003A1B80"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Administrative control center shall be a standard push-button dialing telephone complete with solid state pre-tuned tone oscillators identical to those employed by public telephone companies</w:t>
      </w:r>
      <w:r w:rsidR="00521472" w:rsidRPr="009055A5">
        <w:rPr>
          <w:rFonts w:ascii="Century Gothic" w:hAnsi="Century Gothic"/>
          <w:spacing w:val="-2"/>
          <w:sz w:val="22"/>
          <w:szCs w:val="22"/>
        </w:rPr>
        <w:t>.</w:t>
      </w:r>
    </w:p>
    <w:p w14:paraId="548B01E9" w14:textId="77777777" w:rsidR="005C5350" w:rsidRPr="009055A5" w:rsidRDefault="003A1B80"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Central switching exchange shall be of the modular plug-in printed circuit board type,</w:t>
      </w:r>
      <w:r w:rsidR="004C70BF" w:rsidRPr="009055A5">
        <w:rPr>
          <w:rFonts w:ascii="Century Gothic" w:hAnsi="Century Gothic"/>
          <w:sz w:val="22"/>
          <w:szCs w:val="22"/>
        </w:rPr>
        <w:t xml:space="preserve"> </w:t>
      </w:r>
      <w:r w:rsidRPr="009055A5">
        <w:rPr>
          <w:rFonts w:ascii="Century Gothic" w:hAnsi="Century Gothic"/>
          <w:sz w:val="22"/>
          <w:szCs w:val="22"/>
        </w:rPr>
        <w:t>solid state sensing and logic, and shall also provide two-wire balance transmission complete with dial tone, automatic ringing and busy signal facilities</w:t>
      </w:r>
      <w:r w:rsidR="00E57EC7" w:rsidRPr="009055A5">
        <w:rPr>
          <w:rFonts w:ascii="Century Gothic" w:hAnsi="Century Gothic"/>
          <w:spacing w:val="-2"/>
          <w:sz w:val="22"/>
          <w:szCs w:val="22"/>
        </w:rPr>
        <w:t>.</w:t>
      </w:r>
    </w:p>
    <w:p w14:paraId="73D53543" w14:textId="77777777" w:rsidR="005B509C" w:rsidRPr="009055A5" w:rsidRDefault="005B509C"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Central switching exchange shall be furnished with facilities for a minimum of 8 unrestricted, simultaneous, private telephone conversations between:</w:t>
      </w:r>
    </w:p>
    <w:p w14:paraId="55694193" w14:textId="77777777" w:rsidR="005C5350" w:rsidRPr="009055A5" w:rsidRDefault="005B509C" w:rsidP="009055A5">
      <w:pPr>
        <w:numPr>
          <w:ilvl w:val="5"/>
          <w:numId w:val="1"/>
        </w:numPr>
        <w:spacing w:after="200"/>
        <w:jc w:val="both"/>
        <w:rPr>
          <w:rFonts w:ascii="Century Gothic" w:hAnsi="Century Gothic"/>
          <w:spacing w:val="-2"/>
          <w:sz w:val="22"/>
          <w:szCs w:val="22"/>
        </w:rPr>
      </w:pPr>
      <w:r w:rsidRPr="009055A5">
        <w:rPr>
          <w:rFonts w:ascii="Century Gothic" w:hAnsi="Century Gothic"/>
          <w:sz w:val="22"/>
          <w:szCs w:val="22"/>
        </w:rPr>
        <w:t>Administrative and administrative telephones</w:t>
      </w:r>
    </w:p>
    <w:p w14:paraId="42059685" w14:textId="77777777" w:rsidR="005B509C" w:rsidRPr="009055A5" w:rsidRDefault="005B509C" w:rsidP="009055A5">
      <w:pPr>
        <w:numPr>
          <w:ilvl w:val="5"/>
          <w:numId w:val="1"/>
        </w:numPr>
        <w:spacing w:after="200"/>
        <w:jc w:val="both"/>
        <w:rPr>
          <w:rFonts w:ascii="Century Gothic" w:hAnsi="Century Gothic"/>
          <w:spacing w:val="-2"/>
          <w:sz w:val="22"/>
          <w:szCs w:val="22"/>
        </w:rPr>
      </w:pPr>
      <w:r w:rsidRPr="009055A5">
        <w:rPr>
          <w:rFonts w:ascii="Century Gothic" w:hAnsi="Century Gothic"/>
          <w:sz w:val="22"/>
          <w:szCs w:val="22"/>
        </w:rPr>
        <w:t>Administrative and staff telephones</w:t>
      </w:r>
    </w:p>
    <w:p w14:paraId="6B6C384B" w14:textId="77777777" w:rsidR="005B509C" w:rsidRPr="009055A5" w:rsidRDefault="000C2E9A" w:rsidP="009055A5">
      <w:pPr>
        <w:numPr>
          <w:ilvl w:val="5"/>
          <w:numId w:val="1"/>
        </w:numPr>
        <w:spacing w:after="200"/>
        <w:jc w:val="both"/>
        <w:rPr>
          <w:rFonts w:ascii="Century Gothic" w:hAnsi="Century Gothic"/>
          <w:spacing w:val="-2"/>
          <w:sz w:val="22"/>
          <w:szCs w:val="22"/>
        </w:rPr>
      </w:pPr>
      <w:r w:rsidRPr="009055A5">
        <w:rPr>
          <w:rFonts w:ascii="Century Gothic" w:hAnsi="Century Gothic"/>
          <w:sz w:val="22"/>
          <w:szCs w:val="22"/>
        </w:rPr>
        <w:t>Staff and staff telephones.</w:t>
      </w:r>
    </w:p>
    <w:p w14:paraId="31B87621" w14:textId="77777777" w:rsidR="00565C4A" w:rsidRPr="009055A5" w:rsidRDefault="00565C4A"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Capability as provided</w:t>
      </w:r>
      <w:r w:rsidR="007364A9" w:rsidRPr="009055A5">
        <w:rPr>
          <w:rFonts w:ascii="Century Gothic" w:hAnsi="Century Gothic"/>
          <w:sz w:val="22"/>
          <w:szCs w:val="22"/>
        </w:rPr>
        <w:t xml:space="preserve"> for d</w:t>
      </w:r>
      <w:r w:rsidRPr="009055A5">
        <w:rPr>
          <w:rFonts w:ascii="Century Gothic" w:hAnsi="Century Gothic"/>
          <w:sz w:val="22"/>
          <w:szCs w:val="22"/>
        </w:rPr>
        <w:t>irect dialing, private, two-way telephone communication between locations furnished with administrative telephone and staff telephone shall be provided.</w:t>
      </w:r>
    </w:p>
    <w:p w14:paraId="0C98A496" w14:textId="77777777" w:rsidR="007364A9" w:rsidRPr="009055A5" w:rsidRDefault="007364A9"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Capability as provided for any administrative telephone to transfer a call from another administrative telephone or any staff (classroom) telephones to any other telephone.</w:t>
      </w:r>
    </w:p>
    <w:p w14:paraId="56EEC4BD" w14:textId="77777777" w:rsidR="00565C4A" w:rsidRPr="009055A5" w:rsidRDefault="007364A9"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Capabilities, as provided for the instantaneous distribution of emergency announcements simultaneously to all locations furnished with loudspeakers, by dialing a pre-determined code number</w:t>
      </w:r>
      <w:r w:rsidR="006B762F" w:rsidRPr="009055A5">
        <w:rPr>
          <w:rFonts w:ascii="Century Gothic" w:hAnsi="Century Gothic"/>
          <w:sz w:val="22"/>
          <w:szCs w:val="22"/>
        </w:rPr>
        <w:t>.</w:t>
      </w:r>
    </w:p>
    <w:p w14:paraId="20FE73FC" w14:textId="77777777" w:rsidR="006B762F" w:rsidRPr="009055A5" w:rsidRDefault="006B762F"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Provisions for restricting access to the emergency announcements to certain administrative telephone.  This shall be accomplished by the use of an authorized administrative telephone.</w:t>
      </w:r>
    </w:p>
    <w:p w14:paraId="5CB43E8C" w14:textId="77777777" w:rsidR="006D1C94" w:rsidRPr="009055A5" w:rsidRDefault="00BE2F12"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 xml:space="preserve">Capabilities as provided for the origination of both normal and priority </w:t>
      </w:r>
      <w:r w:rsidR="00EB6C4C" w:rsidRPr="009055A5">
        <w:rPr>
          <w:rFonts w:ascii="Century Gothic" w:hAnsi="Century Gothic"/>
          <w:sz w:val="22"/>
          <w:szCs w:val="22"/>
        </w:rPr>
        <w:t xml:space="preserve">emergency </w:t>
      </w:r>
      <w:r w:rsidRPr="009055A5">
        <w:rPr>
          <w:rFonts w:ascii="Century Gothic" w:hAnsi="Century Gothic"/>
          <w:sz w:val="22"/>
          <w:szCs w:val="22"/>
        </w:rPr>
        <w:t xml:space="preserve">calls from any staff station location </w:t>
      </w:r>
      <w:r w:rsidRPr="009055A5">
        <w:rPr>
          <w:rFonts w:ascii="Century Gothic" w:hAnsi="Century Gothic"/>
          <w:sz w:val="22"/>
          <w:szCs w:val="22"/>
        </w:rPr>
        <w:lastRenderedPageBreak/>
        <w:t>shall be provided. Priority emergency calls shall take precedence over normal calls.</w:t>
      </w:r>
    </w:p>
    <w:p w14:paraId="09D05CF3" w14:textId="77777777" w:rsidR="00BE2F12" w:rsidRPr="009055A5" w:rsidRDefault="00BE2F12"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Facilities as provided for answering calls registered in the readout by pressing a single response button.</w:t>
      </w:r>
    </w:p>
    <w:p w14:paraId="198A92D2" w14:textId="77777777" w:rsidR="00BE2F12" w:rsidRPr="009055A5" w:rsidRDefault="00BE2F12"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Provisions for instantaneous distribution of announcements to prescheduled groups of speakers from any location equipped with an administrative telephone.</w:t>
      </w:r>
    </w:p>
    <w:p w14:paraId="742F5322" w14:textId="77777777" w:rsidR="00BE2F12" w:rsidRPr="009055A5" w:rsidRDefault="00355AB1"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Provide an all-cancel function from an administrative telephone to cancel all classroom annunciated calls.</w:t>
      </w:r>
      <w:r w:rsidR="00704CD5" w:rsidRPr="009055A5">
        <w:rPr>
          <w:rFonts w:ascii="Century Gothic" w:hAnsi="Century Gothic"/>
          <w:sz w:val="22"/>
          <w:szCs w:val="22"/>
        </w:rPr>
        <w:t xml:space="preserve"> </w:t>
      </w:r>
      <w:r w:rsidR="007B5D98" w:rsidRPr="009055A5">
        <w:rPr>
          <w:rFonts w:ascii="Century Gothic" w:hAnsi="Century Gothic"/>
          <w:sz w:val="22"/>
          <w:szCs w:val="22"/>
        </w:rPr>
        <w:t xml:space="preserve"> </w:t>
      </w:r>
      <w:r w:rsidR="00704CD5" w:rsidRPr="009055A5">
        <w:rPr>
          <w:rFonts w:ascii="Century Gothic" w:hAnsi="Century Gothic"/>
          <w:sz w:val="22"/>
          <w:szCs w:val="22"/>
        </w:rPr>
        <w:t>Note: During training session, caution users to verify the nature of each call-in before clearing the que.</w:t>
      </w:r>
    </w:p>
    <w:p w14:paraId="56953F2E" w14:textId="77777777" w:rsidR="00355AB1" w:rsidRPr="009055A5" w:rsidRDefault="00355AB1"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Local diagnostic functions shall be provided to simplify maintenance.</w:t>
      </w:r>
    </w:p>
    <w:p w14:paraId="36A59D0E" w14:textId="77777777" w:rsidR="00355AB1" w:rsidRPr="009055A5" w:rsidRDefault="00355AB1"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The system shall incorporate non-volatile memory for programs, which shall not be affected by the loss of line voltage.</w:t>
      </w:r>
    </w:p>
    <w:p w14:paraId="0A86F7A8" w14:textId="77777777" w:rsidR="00704CD5" w:rsidRPr="009055A5" w:rsidRDefault="00757C2B"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Central switch shall be designed to fit in any standard 19</w:t>
      </w:r>
      <w:r w:rsidR="00AC4480" w:rsidRPr="009055A5">
        <w:rPr>
          <w:rFonts w:ascii="Century Gothic" w:hAnsi="Century Gothic"/>
          <w:sz w:val="22"/>
          <w:szCs w:val="22"/>
        </w:rPr>
        <w:t xml:space="preserve"> inch</w:t>
      </w:r>
      <w:r w:rsidRPr="009055A5">
        <w:rPr>
          <w:rFonts w:ascii="Century Gothic" w:hAnsi="Century Gothic"/>
          <w:sz w:val="22"/>
          <w:szCs w:val="22"/>
        </w:rPr>
        <w:t xml:space="preserve"> rack-mounting. It shall be possible to remove individual circuit boards from the system for inspection and service without disturbing or disconnecting any exchange wiring</w:t>
      </w:r>
      <w:r w:rsidR="00704CD5" w:rsidRPr="009055A5">
        <w:rPr>
          <w:rFonts w:ascii="Century Gothic" w:hAnsi="Century Gothic"/>
          <w:sz w:val="22"/>
          <w:szCs w:val="22"/>
        </w:rPr>
        <w:t xml:space="preserve">. Analog PA shall remain operational when circuit boards are removed.  </w:t>
      </w:r>
      <w:r w:rsidR="002F6465" w:rsidRPr="009055A5">
        <w:rPr>
          <w:rFonts w:ascii="Century Gothic" w:hAnsi="Century Gothic"/>
          <w:sz w:val="22"/>
          <w:szCs w:val="22"/>
        </w:rPr>
        <w:t>Reasonable exceptions are permitted in the design phase (base effort).</w:t>
      </w:r>
    </w:p>
    <w:p w14:paraId="76D7AC23" w14:textId="77777777" w:rsidR="00631592" w:rsidRPr="009055A5" w:rsidRDefault="00631592" w:rsidP="009055A5">
      <w:pPr>
        <w:spacing w:after="200"/>
        <w:ind w:left="2880"/>
        <w:jc w:val="both"/>
        <w:rPr>
          <w:rFonts w:ascii="Century Gothic" w:hAnsi="Century Gothic"/>
          <w:spacing w:val="-2"/>
          <w:sz w:val="22"/>
          <w:szCs w:val="22"/>
        </w:rPr>
      </w:pPr>
      <w:r w:rsidRPr="009055A5">
        <w:rPr>
          <w:rFonts w:ascii="Century Gothic" w:hAnsi="Century Gothic"/>
          <w:sz w:val="22"/>
          <w:szCs w:val="22"/>
        </w:rPr>
        <w:t xml:space="preserve">DTMF </w:t>
      </w:r>
      <w:r w:rsidR="00BD31F5" w:rsidRPr="009055A5">
        <w:rPr>
          <w:rFonts w:ascii="Century Gothic" w:hAnsi="Century Gothic"/>
          <w:sz w:val="22"/>
          <w:szCs w:val="22"/>
        </w:rPr>
        <w:t>programming</w:t>
      </w:r>
      <w:r w:rsidR="004527DA" w:rsidRPr="009055A5">
        <w:rPr>
          <w:rFonts w:ascii="Century Gothic" w:hAnsi="Century Gothic"/>
          <w:sz w:val="22"/>
          <w:szCs w:val="22"/>
        </w:rPr>
        <w:t xml:space="preserve">:  </w:t>
      </w:r>
      <w:r w:rsidR="00F82FD5" w:rsidRPr="009055A5">
        <w:rPr>
          <w:rFonts w:ascii="Century Gothic" w:hAnsi="Century Gothic"/>
          <w:sz w:val="22"/>
          <w:szCs w:val="22"/>
        </w:rPr>
        <w:t>Administrative</w:t>
      </w:r>
      <w:r w:rsidR="00745C40" w:rsidRPr="009055A5">
        <w:rPr>
          <w:rFonts w:ascii="Century Gothic" w:hAnsi="Century Gothic"/>
          <w:sz w:val="22"/>
          <w:szCs w:val="22"/>
        </w:rPr>
        <w:t xml:space="preserve"> t</w:t>
      </w:r>
      <w:r w:rsidR="004527DA" w:rsidRPr="009055A5">
        <w:rPr>
          <w:rFonts w:ascii="Century Gothic" w:hAnsi="Century Gothic"/>
          <w:sz w:val="22"/>
          <w:szCs w:val="22"/>
        </w:rPr>
        <w:t xml:space="preserve">elephone shall be able to </w:t>
      </w:r>
      <w:r w:rsidR="00745C40" w:rsidRPr="009055A5">
        <w:rPr>
          <w:rFonts w:ascii="Century Gothic" w:hAnsi="Century Gothic"/>
          <w:sz w:val="22"/>
          <w:szCs w:val="22"/>
        </w:rPr>
        <w:t>distribute</w:t>
      </w:r>
      <w:r w:rsidR="00E3406C" w:rsidRPr="009055A5">
        <w:rPr>
          <w:rFonts w:ascii="Century Gothic" w:hAnsi="Century Gothic"/>
          <w:sz w:val="22"/>
          <w:szCs w:val="22"/>
        </w:rPr>
        <w:t xml:space="preserve"> announcements</w:t>
      </w:r>
      <w:r w:rsidR="00EB6C4C" w:rsidRPr="009055A5">
        <w:rPr>
          <w:rFonts w:ascii="Century Gothic" w:hAnsi="Century Gothic"/>
          <w:sz w:val="22"/>
          <w:szCs w:val="22"/>
        </w:rPr>
        <w:t xml:space="preserve"> </w:t>
      </w:r>
      <w:r w:rsidR="007509DB" w:rsidRPr="009055A5">
        <w:rPr>
          <w:rFonts w:ascii="Century Gothic" w:hAnsi="Century Gothic"/>
          <w:sz w:val="22"/>
          <w:szCs w:val="22"/>
        </w:rPr>
        <w:t xml:space="preserve">to each individual speaker or </w:t>
      </w:r>
      <w:r w:rsidR="00EB6C4C" w:rsidRPr="009055A5">
        <w:rPr>
          <w:rFonts w:ascii="Century Gothic" w:hAnsi="Century Gothic"/>
          <w:sz w:val="22"/>
          <w:szCs w:val="22"/>
        </w:rPr>
        <w:t>(intercom), zone page a</w:t>
      </w:r>
      <w:r w:rsidR="007509DB" w:rsidRPr="009055A5">
        <w:rPr>
          <w:rFonts w:ascii="Century Gothic" w:hAnsi="Century Gothic"/>
          <w:sz w:val="22"/>
          <w:szCs w:val="22"/>
        </w:rPr>
        <w:t xml:space="preserve"> group of speakers</w:t>
      </w:r>
      <w:r w:rsidR="00EB6C4C" w:rsidRPr="009055A5">
        <w:rPr>
          <w:rFonts w:ascii="Century Gothic" w:hAnsi="Century Gothic"/>
          <w:sz w:val="22"/>
          <w:szCs w:val="22"/>
        </w:rPr>
        <w:t xml:space="preserve">, </w:t>
      </w:r>
      <w:r w:rsidR="00A44EEA" w:rsidRPr="009055A5">
        <w:rPr>
          <w:rFonts w:ascii="Century Gothic" w:hAnsi="Century Gothic"/>
          <w:sz w:val="22"/>
          <w:szCs w:val="22"/>
        </w:rPr>
        <w:t xml:space="preserve">or </w:t>
      </w:r>
      <w:r w:rsidR="00EB6C4C" w:rsidRPr="009055A5">
        <w:rPr>
          <w:rFonts w:ascii="Century Gothic" w:hAnsi="Century Gothic"/>
          <w:sz w:val="22"/>
          <w:szCs w:val="22"/>
        </w:rPr>
        <w:t>distribute all-call</w:t>
      </w:r>
      <w:r w:rsidR="00EB6C4C" w:rsidRPr="009055A5">
        <w:rPr>
          <w:rFonts w:ascii="Century Gothic" w:hAnsi="Century Gothic"/>
          <w:spacing w:val="-2"/>
          <w:sz w:val="22"/>
          <w:szCs w:val="22"/>
        </w:rPr>
        <w:t>.</w:t>
      </w:r>
    </w:p>
    <w:p w14:paraId="4AF3BF30" w14:textId="77777777" w:rsidR="002C38F2" w:rsidRPr="009055A5" w:rsidRDefault="00361554"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Audio level of the telephone intercommunication system shall be attained at sound levels sufficient to override typical ambient school noise levels and to provide for a satisfactory and serviceable system with a minimum of 70 dB isolation between PA and intercommunication signals.</w:t>
      </w:r>
    </w:p>
    <w:p w14:paraId="03FA73AD" w14:textId="27A691E2" w:rsidR="00757C2B" w:rsidRPr="009055A5" w:rsidRDefault="00757C2B" w:rsidP="009055A5">
      <w:pPr>
        <w:numPr>
          <w:ilvl w:val="4"/>
          <w:numId w:val="1"/>
        </w:numPr>
        <w:spacing w:after="200"/>
        <w:jc w:val="both"/>
        <w:rPr>
          <w:rFonts w:ascii="Century Gothic" w:hAnsi="Century Gothic"/>
          <w:spacing w:val="-2"/>
          <w:sz w:val="22"/>
          <w:szCs w:val="22"/>
        </w:rPr>
      </w:pPr>
      <w:r w:rsidRPr="009055A5">
        <w:rPr>
          <w:rFonts w:ascii="Century Gothic" w:hAnsi="Century Gothic"/>
          <w:sz w:val="22"/>
          <w:szCs w:val="22"/>
        </w:rPr>
        <w:t xml:space="preserve">Upon notification from the Contractor, the OAR shall contact the Telecommunications Branch of </w:t>
      </w:r>
      <w:r w:rsidR="000917FC" w:rsidRPr="009055A5">
        <w:rPr>
          <w:rFonts w:ascii="Century Gothic" w:hAnsi="Century Gothic"/>
          <w:sz w:val="22"/>
          <w:szCs w:val="22"/>
        </w:rPr>
        <w:t>FUSD</w:t>
      </w:r>
      <w:r w:rsidRPr="009055A5">
        <w:rPr>
          <w:rFonts w:ascii="Century Gothic" w:hAnsi="Century Gothic"/>
          <w:sz w:val="22"/>
          <w:szCs w:val="22"/>
        </w:rPr>
        <w:t xml:space="preserve"> to arrange for ordering of necessary additions to the voice system to coincide with the completion of the installation of the PA</w:t>
      </w:r>
      <w:r w:rsidR="00AC4480" w:rsidRPr="009055A5">
        <w:rPr>
          <w:rFonts w:ascii="Century Gothic" w:hAnsi="Century Gothic"/>
          <w:sz w:val="22"/>
          <w:szCs w:val="22"/>
        </w:rPr>
        <w:t xml:space="preserve"> or </w:t>
      </w:r>
      <w:r w:rsidRPr="009055A5">
        <w:rPr>
          <w:rFonts w:ascii="Century Gothic" w:hAnsi="Century Gothic"/>
          <w:sz w:val="22"/>
          <w:szCs w:val="22"/>
        </w:rPr>
        <w:t>Intercom system.  Any work to the PBX system will be provided by the Owner to encompass both hardware</w:t>
      </w:r>
      <w:r w:rsidR="00AC4480" w:rsidRPr="009055A5">
        <w:rPr>
          <w:rFonts w:ascii="Century Gothic" w:hAnsi="Century Gothic"/>
          <w:sz w:val="22"/>
          <w:szCs w:val="22"/>
        </w:rPr>
        <w:t xml:space="preserve"> or </w:t>
      </w:r>
      <w:r w:rsidRPr="009055A5">
        <w:rPr>
          <w:rFonts w:ascii="Century Gothic" w:hAnsi="Century Gothic"/>
          <w:sz w:val="22"/>
          <w:szCs w:val="22"/>
        </w:rPr>
        <w:t xml:space="preserve">software additions and any necessary </w:t>
      </w:r>
      <w:r w:rsidR="000917FC" w:rsidRPr="009055A5">
        <w:rPr>
          <w:rFonts w:ascii="Century Gothic" w:hAnsi="Century Gothic"/>
          <w:sz w:val="22"/>
          <w:szCs w:val="22"/>
        </w:rPr>
        <w:t>programming and</w:t>
      </w:r>
      <w:r w:rsidRPr="009055A5">
        <w:rPr>
          <w:rFonts w:ascii="Century Gothic" w:hAnsi="Century Gothic"/>
          <w:sz w:val="22"/>
          <w:szCs w:val="22"/>
        </w:rPr>
        <w:t xml:space="preserve"> is outside of the scope of this specification. The Telecommunications Branch will manage connections to the </w:t>
      </w:r>
      <w:r w:rsidRPr="009055A5">
        <w:rPr>
          <w:rFonts w:ascii="Century Gothic" w:hAnsi="Century Gothic"/>
          <w:sz w:val="22"/>
          <w:szCs w:val="22"/>
        </w:rPr>
        <w:lastRenderedPageBreak/>
        <w:t>PBX voice system. Any vendor working on the telecommunications system must be pre-approved by the Telecommunications Branch prior to any work commencing.</w:t>
      </w:r>
    </w:p>
    <w:p w14:paraId="3A346227" w14:textId="77777777" w:rsidR="00DB53BA" w:rsidRPr="009055A5" w:rsidRDefault="00BE57EB" w:rsidP="009055A5">
      <w:pPr>
        <w:pStyle w:val="ListNumber2"/>
        <w:spacing w:before="0" w:after="200"/>
        <w:rPr>
          <w:rFonts w:ascii="Century Gothic" w:hAnsi="Century Gothic"/>
          <w:sz w:val="22"/>
          <w:szCs w:val="22"/>
        </w:rPr>
      </w:pPr>
      <w:r w:rsidRPr="009055A5">
        <w:rPr>
          <w:rFonts w:ascii="Century Gothic" w:hAnsi="Century Gothic"/>
          <w:sz w:val="22"/>
          <w:szCs w:val="22"/>
        </w:rPr>
        <w:t>Public Address:</w:t>
      </w:r>
      <w:r w:rsidR="00D66CE4" w:rsidRPr="009055A5">
        <w:rPr>
          <w:rFonts w:ascii="Century Gothic" w:hAnsi="Century Gothic"/>
          <w:sz w:val="22"/>
          <w:szCs w:val="22"/>
        </w:rPr>
        <w:t xml:space="preserve">  </w:t>
      </w:r>
      <w:r w:rsidR="00D66CE4" w:rsidRPr="009055A5">
        <w:rPr>
          <w:rFonts w:ascii="Century Gothic" w:hAnsi="Century Gothic"/>
          <w:spacing w:val="-2"/>
          <w:sz w:val="22"/>
          <w:szCs w:val="22"/>
        </w:rPr>
        <w:t>Public address system reproduction shall provide the following minimum requirements</w:t>
      </w:r>
      <w:r w:rsidR="006704CA" w:rsidRPr="009055A5">
        <w:rPr>
          <w:rFonts w:ascii="Century Gothic" w:hAnsi="Century Gothic"/>
          <w:spacing w:val="-2"/>
          <w:sz w:val="22"/>
          <w:szCs w:val="22"/>
        </w:rPr>
        <w:t>:</w:t>
      </w:r>
    </w:p>
    <w:p w14:paraId="06A655C0" w14:textId="77777777" w:rsidR="006704CA" w:rsidRPr="009055A5" w:rsidRDefault="00027E75"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Reproduction of speech shall be clear, high fidelity and with frequencies within range of system faithfully reproduced with no detectable noise, hum or </w:t>
      </w:r>
      <w:r w:rsidR="006A362C" w:rsidRPr="009055A5">
        <w:rPr>
          <w:rFonts w:ascii="Century Gothic" w:hAnsi="Century Gothic"/>
          <w:sz w:val="22"/>
          <w:szCs w:val="22"/>
        </w:rPr>
        <w:t>distortion.</w:t>
      </w:r>
      <w:r w:rsidR="00A94B55" w:rsidRPr="009055A5">
        <w:rPr>
          <w:rFonts w:ascii="Century Gothic" w:hAnsi="Century Gothic"/>
          <w:sz w:val="22"/>
          <w:szCs w:val="22"/>
        </w:rPr>
        <w:t xml:space="preserve">  The signal to noise ratio</w:t>
      </w:r>
      <w:r w:rsidR="00905364" w:rsidRPr="009055A5">
        <w:rPr>
          <w:rFonts w:ascii="Century Gothic" w:hAnsi="Century Gothic"/>
          <w:sz w:val="22"/>
          <w:szCs w:val="22"/>
        </w:rPr>
        <w:t xml:space="preserve"> for the frequency range of 30 Hz</w:t>
      </w:r>
      <w:r w:rsidR="004D6AEF" w:rsidRPr="009055A5">
        <w:rPr>
          <w:rFonts w:ascii="Century Gothic" w:hAnsi="Century Gothic"/>
          <w:sz w:val="22"/>
          <w:szCs w:val="22"/>
        </w:rPr>
        <w:t xml:space="preserve"> </w:t>
      </w:r>
      <w:r w:rsidR="00F00EC2" w:rsidRPr="009055A5">
        <w:rPr>
          <w:rFonts w:ascii="Century Gothic" w:hAnsi="Century Gothic"/>
          <w:sz w:val="22"/>
          <w:szCs w:val="22"/>
        </w:rPr>
        <w:t xml:space="preserve">to </w:t>
      </w:r>
      <w:r w:rsidR="004D6AEF" w:rsidRPr="009055A5">
        <w:rPr>
          <w:rFonts w:ascii="Century Gothic" w:hAnsi="Century Gothic"/>
          <w:sz w:val="22"/>
          <w:szCs w:val="22"/>
        </w:rPr>
        <w:t xml:space="preserve">20 kHz shall be a minimum </w:t>
      </w:r>
      <w:r w:rsidR="00EF0E80" w:rsidRPr="009055A5">
        <w:rPr>
          <w:rFonts w:ascii="Century Gothic" w:hAnsi="Century Gothic"/>
          <w:sz w:val="22"/>
          <w:szCs w:val="22"/>
        </w:rPr>
        <w:t>of 90 dB.</w:t>
      </w:r>
    </w:p>
    <w:p w14:paraId="36346996" w14:textId="77777777" w:rsidR="00DB53BA" w:rsidRPr="009055A5" w:rsidRDefault="00BB2072"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Reproduction shall be attained at sound levels sufficient to override noise levels typical for schools, to provide a thoroughly satisfactory and serviceable system</w:t>
      </w:r>
      <w:r w:rsidR="00EF0E80" w:rsidRPr="009055A5">
        <w:rPr>
          <w:rFonts w:ascii="Century Gothic" w:hAnsi="Century Gothic"/>
          <w:sz w:val="22"/>
          <w:szCs w:val="22"/>
        </w:rPr>
        <w:t xml:space="preserve"> with a minimum of </w:t>
      </w:r>
      <w:r w:rsidR="00C30FF9" w:rsidRPr="009055A5">
        <w:rPr>
          <w:rFonts w:ascii="Century Gothic" w:hAnsi="Century Gothic"/>
          <w:sz w:val="22"/>
          <w:szCs w:val="22"/>
        </w:rPr>
        <w:t>30</w:t>
      </w:r>
      <w:r w:rsidR="00D93F32" w:rsidRPr="009055A5">
        <w:rPr>
          <w:rFonts w:ascii="Century Gothic" w:hAnsi="Century Gothic"/>
          <w:sz w:val="22"/>
          <w:szCs w:val="22"/>
        </w:rPr>
        <w:t xml:space="preserve"> </w:t>
      </w:r>
      <w:r w:rsidR="00EF0E80" w:rsidRPr="009055A5">
        <w:rPr>
          <w:rFonts w:ascii="Century Gothic" w:hAnsi="Century Gothic"/>
          <w:sz w:val="22"/>
          <w:szCs w:val="22"/>
        </w:rPr>
        <w:t>dB</w:t>
      </w:r>
      <w:r w:rsidR="00BF6B8A" w:rsidRPr="009055A5">
        <w:rPr>
          <w:rFonts w:ascii="Century Gothic" w:hAnsi="Century Gothic"/>
          <w:sz w:val="22"/>
          <w:szCs w:val="22"/>
        </w:rPr>
        <w:t xml:space="preserve"> si</w:t>
      </w:r>
      <w:r w:rsidR="00E30B11" w:rsidRPr="009055A5">
        <w:rPr>
          <w:rFonts w:ascii="Century Gothic" w:hAnsi="Century Gothic"/>
          <w:sz w:val="22"/>
          <w:szCs w:val="22"/>
        </w:rPr>
        <w:t>gnal-to-</w:t>
      </w:r>
      <w:r w:rsidR="00BF6B8A" w:rsidRPr="009055A5">
        <w:rPr>
          <w:rFonts w:ascii="Century Gothic" w:hAnsi="Century Gothic"/>
          <w:sz w:val="22"/>
          <w:szCs w:val="22"/>
        </w:rPr>
        <w:t>noise</w:t>
      </w:r>
      <w:r w:rsidR="00E30B11" w:rsidRPr="009055A5">
        <w:rPr>
          <w:rFonts w:ascii="Century Gothic" w:hAnsi="Century Gothic"/>
          <w:sz w:val="22"/>
          <w:szCs w:val="22"/>
        </w:rPr>
        <w:t xml:space="preserve"> ratio </w:t>
      </w:r>
      <w:r w:rsidR="00EF0E80" w:rsidRPr="009055A5">
        <w:rPr>
          <w:rFonts w:ascii="Century Gothic" w:hAnsi="Century Gothic"/>
          <w:sz w:val="22"/>
          <w:szCs w:val="22"/>
        </w:rPr>
        <w:t xml:space="preserve">between public address </w:t>
      </w:r>
      <w:r w:rsidR="00D93F32" w:rsidRPr="009055A5">
        <w:rPr>
          <w:rFonts w:ascii="Century Gothic" w:hAnsi="Century Gothic"/>
          <w:sz w:val="22"/>
          <w:szCs w:val="22"/>
        </w:rPr>
        <w:t>program and background noise</w:t>
      </w:r>
      <w:r w:rsidR="00735A79" w:rsidRPr="009055A5">
        <w:rPr>
          <w:rFonts w:ascii="Century Gothic" w:hAnsi="Century Gothic"/>
          <w:sz w:val="22"/>
          <w:szCs w:val="22"/>
        </w:rPr>
        <w:t xml:space="preserve"> level</w:t>
      </w:r>
      <w:r w:rsidR="001D6441" w:rsidRPr="009055A5">
        <w:rPr>
          <w:rFonts w:ascii="Century Gothic" w:hAnsi="Century Gothic"/>
          <w:sz w:val="22"/>
          <w:szCs w:val="22"/>
        </w:rPr>
        <w:t xml:space="preserve"> of 65 </w:t>
      </w:r>
      <w:r w:rsidR="00F00EC2" w:rsidRPr="009055A5">
        <w:rPr>
          <w:rFonts w:ascii="Century Gothic" w:hAnsi="Century Gothic"/>
          <w:sz w:val="22"/>
          <w:szCs w:val="22"/>
        </w:rPr>
        <w:t xml:space="preserve">to </w:t>
      </w:r>
      <w:r w:rsidR="001D6441" w:rsidRPr="009055A5">
        <w:rPr>
          <w:rFonts w:ascii="Century Gothic" w:hAnsi="Century Gothic"/>
          <w:sz w:val="22"/>
          <w:szCs w:val="22"/>
        </w:rPr>
        <w:t xml:space="preserve">70 </w:t>
      </w:r>
      <w:r w:rsidR="00735A79" w:rsidRPr="009055A5">
        <w:rPr>
          <w:rFonts w:ascii="Century Gothic" w:hAnsi="Century Gothic"/>
          <w:sz w:val="22"/>
          <w:szCs w:val="22"/>
        </w:rPr>
        <w:t>dB</w:t>
      </w:r>
      <w:r w:rsidRPr="009055A5">
        <w:rPr>
          <w:rFonts w:ascii="Century Gothic" w:hAnsi="Century Gothic"/>
          <w:sz w:val="22"/>
          <w:szCs w:val="22"/>
        </w:rPr>
        <w:t>.</w:t>
      </w:r>
    </w:p>
    <w:p w14:paraId="13C37A3C" w14:textId="77777777" w:rsidR="00DD1312" w:rsidRPr="00513F07" w:rsidRDefault="00C44766"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sUBMittals</w:t>
      </w:r>
    </w:p>
    <w:p w14:paraId="4D350200" w14:textId="77777777" w:rsidR="00C44766" w:rsidRPr="009055A5" w:rsidRDefault="007332A2" w:rsidP="009055A5">
      <w:pPr>
        <w:pStyle w:val="ListNumber2"/>
        <w:spacing w:before="0" w:after="200"/>
        <w:rPr>
          <w:rFonts w:ascii="Century Gothic" w:hAnsi="Century Gothic"/>
          <w:sz w:val="22"/>
          <w:szCs w:val="22"/>
        </w:rPr>
      </w:pPr>
      <w:r w:rsidRPr="009055A5">
        <w:rPr>
          <w:rFonts w:ascii="Century Gothic" w:hAnsi="Century Gothic"/>
          <w:sz w:val="22"/>
          <w:szCs w:val="22"/>
        </w:rPr>
        <w:t>Provide the following submittals</w:t>
      </w:r>
      <w:r w:rsidR="000840B8" w:rsidRPr="009055A5">
        <w:rPr>
          <w:rFonts w:ascii="Century Gothic" w:hAnsi="Century Gothic"/>
          <w:sz w:val="22"/>
          <w:szCs w:val="22"/>
        </w:rPr>
        <w:t>:</w:t>
      </w:r>
    </w:p>
    <w:p w14:paraId="059A884E" w14:textId="77777777" w:rsidR="009972C1" w:rsidRPr="009055A5" w:rsidRDefault="009972C1"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Material list: Submit a complete material list for the materials and products of this section. Each submittal shall be bound and shall contain an index organized vertically by assembly and item number and horizontally by columns. The first assembly shall be the major head end equipment.  The leftmost column shall be the item number; next shall be the description, followed by the applicable specification section number, followed by the specified item, which is followed by the submitted item. </w:t>
      </w:r>
      <w:r w:rsidR="00C16DFD" w:rsidRPr="009055A5">
        <w:rPr>
          <w:rFonts w:ascii="Century Gothic" w:hAnsi="Century Gothic"/>
          <w:sz w:val="22"/>
          <w:szCs w:val="22"/>
        </w:rPr>
        <w:t xml:space="preserve"> </w:t>
      </w:r>
      <w:r w:rsidRPr="009055A5">
        <w:rPr>
          <w:rFonts w:ascii="Century Gothic" w:hAnsi="Century Gothic"/>
          <w:sz w:val="22"/>
          <w:szCs w:val="22"/>
        </w:rPr>
        <w:t>The rightmost column shall be for notes, which shall be used to reference the reason for submitting items other than as specified.</w:t>
      </w:r>
    </w:p>
    <w:p w14:paraId="146BC4B2" w14:textId="77777777" w:rsidR="007E6D47" w:rsidRPr="009055A5" w:rsidRDefault="007E6D47" w:rsidP="009055A5">
      <w:pPr>
        <w:pStyle w:val="ListNumber3"/>
        <w:spacing w:before="0" w:after="200"/>
        <w:rPr>
          <w:rFonts w:ascii="Century Gothic" w:hAnsi="Century Gothic"/>
          <w:sz w:val="22"/>
          <w:szCs w:val="22"/>
        </w:rPr>
      </w:pPr>
      <w:r w:rsidRPr="009055A5">
        <w:rPr>
          <w:rFonts w:ascii="Century Gothic" w:hAnsi="Century Gothic"/>
          <w:sz w:val="22"/>
          <w:szCs w:val="22"/>
        </w:rPr>
        <w:t>Product Data: Include Product Data sheets or catalog cut sheets for items listed in index.</w:t>
      </w:r>
      <w:r w:rsidR="00BC6578" w:rsidRPr="009055A5">
        <w:rPr>
          <w:rFonts w:ascii="Century Gothic" w:hAnsi="Century Gothic"/>
          <w:sz w:val="22"/>
          <w:szCs w:val="22"/>
        </w:rPr>
        <w:t xml:space="preserve">  Data shall be clearly marked and noted to identify specific ranges, model numbers, sizes, and other pertinent data.</w:t>
      </w:r>
      <w:r w:rsidRPr="009055A5">
        <w:rPr>
          <w:rFonts w:ascii="Century Gothic" w:hAnsi="Century Gothic"/>
          <w:sz w:val="22"/>
          <w:szCs w:val="22"/>
        </w:rPr>
        <w:t xml:space="preserve"> </w:t>
      </w:r>
      <w:r w:rsidR="00C16DFD" w:rsidRPr="009055A5">
        <w:rPr>
          <w:rFonts w:ascii="Century Gothic" w:hAnsi="Century Gothic"/>
          <w:sz w:val="22"/>
          <w:szCs w:val="22"/>
        </w:rPr>
        <w:t xml:space="preserve"> </w:t>
      </w:r>
      <w:r w:rsidRPr="009055A5">
        <w:rPr>
          <w:rFonts w:ascii="Century Gothic" w:hAnsi="Century Gothic"/>
          <w:sz w:val="22"/>
          <w:szCs w:val="22"/>
        </w:rPr>
        <w:t>Items shall be arranged in the same order as the index and if more than one item is indicated, the submitted items shall be highlighted or marked with an arrow. Product Data shall be sufficiently detailed to allow the Architect to review the product and to allow other trades to provide necessary coordination.</w:t>
      </w:r>
    </w:p>
    <w:p w14:paraId="0565A886" w14:textId="77777777" w:rsidR="007E6D47" w:rsidRPr="009055A5" w:rsidRDefault="000840B8" w:rsidP="009055A5">
      <w:pPr>
        <w:pStyle w:val="ListNumber3"/>
        <w:spacing w:before="0" w:after="200"/>
        <w:rPr>
          <w:rFonts w:ascii="Century Gothic" w:hAnsi="Century Gothic"/>
          <w:sz w:val="22"/>
          <w:szCs w:val="22"/>
        </w:rPr>
      </w:pPr>
      <w:r w:rsidRPr="009055A5">
        <w:rPr>
          <w:rFonts w:ascii="Century Gothic" w:hAnsi="Century Gothic"/>
          <w:sz w:val="22"/>
          <w:szCs w:val="22"/>
        </w:rPr>
        <w:t>I</w:t>
      </w:r>
      <w:r w:rsidR="009475B8" w:rsidRPr="009055A5">
        <w:rPr>
          <w:rFonts w:ascii="Century Gothic" w:hAnsi="Century Gothic"/>
          <w:sz w:val="22"/>
          <w:szCs w:val="22"/>
        </w:rPr>
        <w:t>nclude in the Product Data list submission,</w:t>
      </w:r>
      <w:r w:rsidR="003950D8" w:rsidRPr="009055A5">
        <w:rPr>
          <w:rFonts w:ascii="Century Gothic" w:hAnsi="Century Gothic"/>
          <w:sz w:val="22"/>
          <w:szCs w:val="22"/>
        </w:rPr>
        <w:t xml:space="preserve"> copies of manufacturer certificates that the </w:t>
      </w:r>
      <w:r w:rsidR="002F273B" w:rsidRPr="009055A5">
        <w:rPr>
          <w:rFonts w:ascii="Century Gothic" w:hAnsi="Century Gothic"/>
          <w:sz w:val="22"/>
          <w:szCs w:val="22"/>
        </w:rPr>
        <w:t>Contractor</w:t>
      </w:r>
      <w:r w:rsidR="003950D8" w:rsidRPr="009055A5">
        <w:rPr>
          <w:rFonts w:ascii="Century Gothic" w:hAnsi="Century Gothic"/>
          <w:sz w:val="22"/>
          <w:szCs w:val="22"/>
        </w:rPr>
        <w:t xml:space="preserve"> is an authorized distributor of the</w:t>
      </w:r>
      <w:r w:rsidR="007459F2" w:rsidRPr="009055A5">
        <w:rPr>
          <w:rFonts w:ascii="Century Gothic" w:hAnsi="Century Gothic"/>
          <w:sz w:val="22"/>
          <w:szCs w:val="22"/>
        </w:rPr>
        <w:t xml:space="preserve"> submitted </w:t>
      </w:r>
      <w:r w:rsidR="003950D8" w:rsidRPr="009055A5">
        <w:rPr>
          <w:rFonts w:ascii="Century Gothic" w:hAnsi="Century Gothic"/>
          <w:sz w:val="22"/>
          <w:szCs w:val="22"/>
        </w:rPr>
        <w:t>manufacturer</w:t>
      </w:r>
      <w:r w:rsidR="007459F2" w:rsidRPr="009055A5">
        <w:rPr>
          <w:rFonts w:ascii="Century Gothic" w:hAnsi="Century Gothic"/>
          <w:sz w:val="22"/>
          <w:szCs w:val="22"/>
        </w:rPr>
        <w:t>’s</w:t>
      </w:r>
      <w:r w:rsidR="00796ECC" w:rsidRPr="009055A5">
        <w:rPr>
          <w:rFonts w:ascii="Century Gothic" w:hAnsi="Century Gothic"/>
          <w:sz w:val="22"/>
          <w:szCs w:val="22"/>
        </w:rPr>
        <w:t xml:space="preserve"> products; and each member of the installation crew</w:t>
      </w:r>
      <w:r w:rsidR="00ED15F3" w:rsidRPr="009055A5">
        <w:rPr>
          <w:rFonts w:ascii="Century Gothic" w:hAnsi="Century Gothic"/>
          <w:sz w:val="22"/>
          <w:szCs w:val="22"/>
        </w:rPr>
        <w:t xml:space="preserve"> has been trained</w:t>
      </w:r>
      <w:r w:rsidR="0080183C" w:rsidRPr="009055A5">
        <w:rPr>
          <w:rFonts w:ascii="Century Gothic" w:hAnsi="Century Gothic"/>
          <w:sz w:val="22"/>
          <w:szCs w:val="22"/>
        </w:rPr>
        <w:t xml:space="preserve"> and certified</w:t>
      </w:r>
      <w:r w:rsidR="00ED15F3" w:rsidRPr="009055A5">
        <w:rPr>
          <w:rFonts w:ascii="Century Gothic" w:hAnsi="Century Gothic"/>
          <w:sz w:val="22"/>
          <w:szCs w:val="22"/>
        </w:rPr>
        <w:t xml:space="preserve"> in the</w:t>
      </w:r>
      <w:r w:rsidR="00EF5CAF" w:rsidRPr="009055A5">
        <w:rPr>
          <w:rFonts w:ascii="Century Gothic" w:hAnsi="Century Gothic"/>
          <w:sz w:val="22"/>
          <w:szCs w:val="22"/>
        </w:rPr>
        <w:t xml:space="preserve"> installation of those products.</w:t>
      </w:r>
      <w:r w:rsidR="00ED15F3" w:rsidRPr="009055A5">
        <w:rPr>
          <w:rFonts w:ascii="Century Gothic" w:hAnsi="Century Gothic"/>
          <w:sz w:val="22"/>
          <w:szCs w:val="22"/>
        </w:rPr>
        <w:t xml:space="preserve"> </w:t>
      </w:r>
      <w:r w:rsidR="002F273B" w:rsidRPr="009055A5">
        <w:rPr>
          <w:rFonts w:ascii="Century Gothic" w:hAnsi="Century Gothic"/>
          <w:sz w:val="22"/>
          <w:szCs w:val="22"/>
        </w:rPr>
        <w:t>Contractor</w:t>
      </w:r>
      <w:r w:rsidR="00CA3F22" w:rsidRPr="009055A5">
        <w:rPr>
          <w:rFonts w:ascii="Century Gothic" w:hAnsi="Century Gothic"/>
          <w:sz w:val="22"/>
          <w:szCs w:val="22"/>
        </w:rPr>
        <w:t xml:space="preserve"> </w:t>
      </w:r>
      <w:r w:rsidR="00587C7D" w:rsidRPr="009055A5">
        <w:rPr>
          <w:rFonts w:ascii="Century Gothic" w:hAnsi="Century Gothic"/>
          <w:sz w:val="22"/>
          <w:szCs w:val="22"/>
        </w:rPr>
        <w:t>shall submit proof that</w:t>
      </w:r>
      <w:r w:rsidR="000D4C65" w:rsidRPr="009055A5">
        <w:rPr>
          <w:rFonts w:ascii="Century Gothic" w:hAnsi="Century Gothic"/>
          <w:sz w:val="22"/>
          <w:szCs w:val="22"/>
        </w:rPr>
        <w:t xml:space="preserve"> his</w:t>
      </w:r>
      <w:r w:rsidR="00AC4480" w:rsidRPr="009055A5">
        <w:rPr>
          <w:rFonts w:ascii="Century Gothic" w:hAnsi="Century Gothic"/>
          <w:sz w:val="22"/>
          <w:szCs w:val="22"/>
        </w:rPr>
        <w:t xml:space="preserve"> or </w:t>
      </w:r>
      <w:r w:rsidR="000D4C65" w:rsidRPr="009055A5">
        <w:rPr>
          <w:rFonts w:ascii="Century Gothic" w:hAnsi="Century Gothic"/>
          <w:sz w:val="22"/>
          <w:szCs w:val="22"/>
        </w:rPr>
        <w:t xml:space="preserve">her </w:t>
      </w:r>
      <w:r w:rsidR="00F21FED" w:rsidRPr="009055A5">
        <w:rPr>
          <w:rFonts w:ascii="Century Gothic" w:hAnsi="Century Gothic"/>
          <w:sz w:val="22"/>
          <w:szCs w:val="22"/>
        </w:rPr>
        <w:t xml:space="preserve">company </w:t>
      </w:r>
      <w:r w:rsidR="00ED15F3" w:rsidRPr="009055A5">
        <w:rPr>
          <w:rFonts w:ascii="Century Gothic" w:hAnsi="Century Gothic"/>
          <w:sz w:val="22"/>
          <w:szCs w:val="22"/>
        </w:rPr>
        <w:t xml:space="preserve">has a service organization capable of responding within 24 hours of receipt of written notification and resolution within </w:t>
      </w:r>
      <w:r w:rsidR="00B43836" w:rsidRPr="009055A5">
        <w:rPr>
          <w:rFonts w:ascii="Century Gothic" w:hAnsi="Century Gothic"/>
          <w:sz w:val="22"/>
          <w:szCs w:val="22"/>
        </w:rPr>
        <w:t>one</w:t>
      </w:r>
      <w:r w:rsidR="00ED15F3" w:rsidRPr="009055A5">
        <w:rPr>
          <w:rFonts w:ascii="Century Gothic" w:hAnsi="Century Gothic"/>
          <w:sz w:val="22"/>
          <w:szCs w:val="22"/>
        </w:rPr>
        <w:t xml:space="preserve"> day.</w:t>
      </w:r>
      <w:r w:rsidR="003950D8" w:rsidRPr="009055A5">
        <w:rPr>
          <w:rFonts w:ascii="Century Gothic" w:hAnsi="Century Gothic"/>
          <w:sz w:val="22"/>
          <w:szCs w:val="22"/>
        </w:rPr>
        <w:t xml:space="preserve"> </w:t>
      </w:r>
    </w:p>
    <w:p w14:paraId="27FED793" w14:textId="77777777" w:rsidR="008069C9" w:rsidRPr="009055A5" w:rsidRDefault="002F273B"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Contractor</w:t>
      </w:r>
      <w:r w:rsidR="008069C9" w:rsidRPr="009055A5">
        <w:rPr>
          <w:rFonts w:ascii="Century Gothic" w:hAnsi="Century Gothic"/>
          <w:sz w:val="22"/>
          <w:szCs w:val="22"/>
        </w:rPr>
        <w:t xml:space="preserve"> shall have completed at least </w:t>
      </w:r>
      <w:r w:rsidR="00AC4480" w:rsidRPr="009055A5">
        <w:rPr>
          <w:rFonts w:ascii="Century Gothic" w:hAnsi="Century Gothic"/>
          <w:sz w:val="22"/>
          <w:szCs w:val="22"/>
        </w:rPr>
        <w:t>five</w:t>
      </w:r>
      <w:r w:rsidR="008069C9" w:rsidRPr="009055A5">
        <w:rPr>
          <w:rFonts w:ascii="Century Gothic" w:hAnsi="Century Gothic"/>
          <w:sz w:val="22"/>
          <w:szCs w:val="22"/>
        </w:rPr>
        <w:t xml:space="preserve"> projects of equal scope to systems described herein and shall have been in the business of supplying and installing specified type of systems for at least </w:t>
      </w:r>
      <w:r w:rsidR="00AC4480" w:rsidRPr="009055A5">
        <w:rPr>
          <w:rFonts w:ascii="Century Gothic" w:hAnsi="Century Gothic"/>
          <w:sz w:val="22"/>
          <w:szCs w:val="22"/>
        </w:rPr>
        <w:t>five</w:t>
      </w:r>
      <w:r w:rsidR="008069C9" w:rsidRPr="009055A5">
        <w:rPr>
          <w:rFonts w:ascii="Century Gothic" w:hAnsi="Century Gothic"/>
          <w:sz w:val="22"/>
          <w:szCs w:val="22"/>
        </w:rPr>
        <w:t xml:space="preserve"> years.</w:t>
      </w:r>
    </w:p>
    <w:p w14:paraId="76A0F366" w14:textId="7C6B6735" w:rsidR="002F5F03" w:rsidRPr="009055A5" w:rsidRDefault="000840B8" w:rsidP="009055A5">
      <w:pPr>
        <w:pStyle w:val="ListNumber3"/>
        <w:spacing w:before="0" w:after="200"/>
        <w:rPr>
          <w:rFonts w:ascii="Century Gothic" w:hAnsi="Century Gothic"/>
          <w:sz w:val="22"/>
          <w:szCs w:val="22"/>
        </w:rPr>
      </w:pPr>
      <w:r w:rsidRPr="009055A5">
        <w:rPr>
          <w:rFonts w:ascii="Century Gothic" w:hAnsi="Century Gothic"/>
          <w:sz w:val="22"/>
          <w:szCs w:val="22"/>
        </w:rPr>
        <w:t>P</w:t>
      </w:r>
      <w:r w:rsidR="008069C9" w:rsidRPr="009055A5">
        <w:rPr>
          <w:rFonts w:ascii="Century Gothic" w:hAnsi="Century Gothic"/>
          <w:sz w:val="22"/>
          <w:szCs w:val="22"/>
        </w:rPr>
        <w:t>rovide a letter from the Manufacturer</w:t>
      </w:r>
      <w:r w:rsidR="000A4608">
        <w:rPr>
          <w:rFonts w:ascii="Century Gothic" w:hAnsi="Century Gothic"/>
          <w:sz w:val="22"/>
          <w:szCs w:val="22"/>
        </w:rPr>
        <w:t xml:space="preserve"> Informacast by Singlewire</w:t>
      </w:r>
      <w:r w:rsidR="008069C9" w:rsidRPr="009055A5">
        <w:rPr>
          <w:rFonts w:ascii="Century Gothic" w:hAnsi="Century Gothic"/>
          <w:sz w:val="22"/>
          <w:szCs w:val="22"/>
        </w:rPr>
        <w:t xml:space="preserve"> assuring the availability of spare parts common to proposed system for a period no less than </w:t>
      </w:r>
      <w:r w:rsidR="00AC4480" w:rsidRPr="009055A5">
        <w:rPr>
          <w:rFonts w:ascii="Century Gothic" w:hAnsi="Century Gothic"/>
          <w:sz w:val="22"/>
          <w:szCs w:val="22"/>
        </w:rPr>
        <w:t>five</w:t>
      </w:r>
      <w:r w:rsidR="008069C9" w:rsidRPr="009055A5">
        <w:rPr>
          <w:rFonts w:ascii="Century Gothic" w:hAnsi="Century Gothic"/>
          <w:sz w:val="22"/>
          <w:szCs w:val="22"/>
        </w:rPr>
        <w:t xml:space="preserve"> years on components</w:t>
      </w:r>
      <w:r w:rsidR="002F273B" w:rsidRPr="009055A5">
        <w:rPr>
          <w:rFonts w:ascii="Century Gothic" w:hAnsi="Century Gothic"/>
          <w:sz w:val="22"/>
          <w:szCs w:val="22"/>
        </w:rPr>
        <w:t>.</w:t>
      </w:r>
    </w:p>
    <w:p w14:paraId="17A67775" w14:textId="77777777" w:rsidR="002F5F03" w:rsidRPr="009055A5" w:rsidRDefault="00477DFC"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Shop Drawings: </w:t>
      </w:r>
      <w:r w:rsidR="00127285" w:rsidRPr="009055A5">
        <w:rPr>
          <w:rFonts w:ascii="Century Gothic" w:hAnsi="Century Gothic"/>
          <w:sz w:val="22"/>
          <w:szCs w:val="22"/>
        </w:rPr>
        <w:t>Shop Drawings shall indicate the following :</w:t>
      </w:r>
    </w:p>
    <w:p w14:paraId="68419074" w14:textId="77777777" w:rsidR="000D70D7" w:rsidRPr="009055A5" w:rsidRDefault="000840B8"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D</w:t>
      </w:r>
      <w:r w:rsidR="008F3CC0" w:rsidRPr="009055A5">
        <w:rPr>
          <w:rFonts w:ascii="Century Gothic" w:hAnsi="Century Gothic"/>
          <w:sz w:val="22"/>
          <w:szCs w:val="22"/>
        </w:rPr>
        <w:t>raw</w:t>
      </w:r>
      <w:r w:rsidR="00D420B5" w:rsidRPr="009055A5">
        <w:rPr>
          <w:rFonts w:ascii="Century Gothic" w:hAnsi="Century Gothic"/>
          <w:sz w:val="22"/>
          <w:szCs w:val="22"/>
        </w:rPr>
        <w:t>n to scale, details of racks, consoles</w:t>
      </w:r>
      <w:r w:rsidR="00A05C33" w:rsidRPr="009055A5">
        <w:rPr>
          <w:rFonts w:ascii="Century Gothic" w:hAnsi="Century Gothic"/>
          <w:sz w:val="22"/>
          <w:szCs w:val="22"/>
        </w:rPr>
        <w:t xml:space="preserve"> and cabinets with designations, elevations, </w:t>
      </w:r>
      <w:r w:rsidR="004B5241" w:rsidRPr="009055A5">
        <w:rPr>
          <w:rFonts w:ascii="Century Gothic" w:hAnsi="Century Gothic"/>
          <w:sz w:val="22"/>
          <w:szCs w:val="22"/>
        </w:rPr>
        <w:t>dimensions</w:t>
      </w:r>
      <w:r w:rsidR="00A05C33" w:rsidRPr="009055A5">
        <w:rPr>
          <w:rFonts w:ascii="Century Gothic" w:hAnsi="Century Gothic"/>
          <w:sz w:val="22"/>
          <w:szCs w:val="22"/>
        </w:rPr>
        <w:t>, doors, barriers, mounting</w:t>
      </w:r>
      <w:r w:rsidR="008E207A" w:rsidRPr="009055A5">
        <w:rPr>
          <w:rFonts w:ascii="Century Gothic" w:hAnsi="Century Gothic"/>
          <w:sz w:val="22"/>
          <w:szCs w:val="22"/>
        </w:rPr>
        <w:t xml:space="preserve"> details,</w:t>
      </w:r>
      <w:r w:rsidR="00F02449" w:rsidRPr="009055A5">
        <w:rPr>
          <w:rFonts w:ascii="Century Gothic" w:hAnsi="Century Gothic"/>
          <w:sz w:val="22"/>
          <w:szCs w:val="22"/>
        </w:rPr>
        <w:t xml:space="preserve"> catalog number </w:t>
      </w:r>
      <w:r w:rsidR="0072738D" w:rsidRPr="009055A5">
        <w:rPr>
          <w:rFonts w:ascii="Century Gothic" w:hAnsi="Century Gothic"/>
          <w:sz w:val="22"/>
          <w:szCs w:val="22"/>
        </w:rPr>
        <w:t xml:space="preserve">of locks, finishes and color.  Provide a dimensioned detail of console nameplate including school name, address, and power load.  Indicate manufacturer’s part numbers </w:t>
      </w:r>
      <w:r w:rsidR="009A291E" w:rsidRPr="009055A5">
        <w:rPr>
          <w:rFonts w:ascii="Century Gothic" w:hAnsi="Century Gothic"/>
          <w:sz w:val="22"/>
          <w:szCs w:val="22"/>
        </w:rPr>
        <w:t>for controls, switc</w:t>
      </w:r>
      <w:r w:rsidR="000D70D7" w:rsidRPr="009055A5">
        <w:rPr>
          <w:rFonts w:ascii="Century Gothic" w:hAnsi="Century Gothic"/>
          <w:sz w:val="22"/>
          <w:szCs w:val="22"/>
        </w:rPr>
        <w:t>hes, connectors and indicators.  Provide a complete</w:t>
      </w:r>
      <w:r w:rsidR="00AB6530" w:rsidRPr="009055A5">
        <w:rPr>
          <w:rFonts w:ascii="Century Gothic" w:hAnsi="Century Gothic"/>
          <w:sz w:val="22"/>
          <w:szCs w:val="22"/>
        </w:rPr>
        <w:t xml:space="preserve"> set of drawings of</w:t>
      </w:r>
      <w:r w:rsidR="000D70D7" w:rsidRPr="009055A5">
        <w:rPr>
          <w:rFonts w:ascii="Century Gothic" w:hAnsi="Century Gothic"/>
          <w:sz w:val="22"/>
          <w:szCs w:val="22"/>
        </w:rPr>
        <w:t xml:space="preserve"> wiring diagram for each rack,</w:t>
      </w:r>
      <w:r w:rsidR="00AB6530" w:rsidRPr="009055A5">
        <w:rPr>
          <w:rFonts w:ascii="Century Gothic" w:hAnsi="Century Gothic"/>
          <w:sz w:val="22"/>
          <w:szCs w:val="22"/>
        </w:rPr>
        <w:t xml:space="preserve"> instrument wiring</w:t>
      </w:r>
      <w:r w:rsidR="0002062A" w:rsidRPr="009055A5">
        <w:rPr>
          <w:rFonts w:ascii="Century Gothic" w:hAnsi="Century Gothic"/>
          <w:sz w:val="22"/>
          <w:szCs w:val="22"/>
        </w:rPr>
        <w:t xml:space="preserve"> and</w:t>
      </w:r>
      <w:r w:rsidR="00771908" w:rsidRPr="009055A5">
        <w:rPr>
          <w:rFonts w:ascii="Century Gothic" w:hAnsi="Century Gothic"/>
          <w:sz w:val="22"/>
          <w:szCs w:val="22"/>
        </w:rPr>
        <w:t xml:space="preserve"> schematic diagrams of circuits of equipment</w:t>
      </w:r>
      <w:r w:rsidR="000D70D7" w:rsidRPr="009055A5">
        <w:rPr>
          <w:rFonts w:ascii="Century Gothic" w:hAnsi="Century Gothic"/>
          <w:sz w:val="22"/>
          <w:szCs w:val="22"/>
        </w:rPr>
        <w:t>.</w:t>
      </w:r>
    </w:p>
    <w:p w14:paraId="364FA0E3" w14:textId="77777777" w:rsidR="00FD2830" w:rsidRPr="009055A5" w:rsidRDefault="000840B8" w:rsidP="009055A5">
      <w:pPr>
        <w:pStyle w:val="ListNumber4"/>
        <w:numPr>
          <w:ilvl w:val="3"/>
          <w:numId w:val="1"/>
        </w:numPr>
        <w:spacing w:before="0" w:after="200"/>
        <w:rPr>
          <w:rFonts w:ascii="Century Gothic" w:hAnsi="Century Gothic"/>
          <w:spacing w:val="-2"/>
          <w:sz w:val="22"/>
          <w:szCs w:val="22"/>
        </w:rPr>
      </w:pPr>
      <w:r w:rsidRPr="009055A5">
        <w:rPr>
          <w:rFonts w:ascii="Century Gothic" w:hAnsi="Century Gothic"/>
          <w:spacing w:val="-2"/>
          <w:sz w:val="22"/>
          <w:szCs w:val="22"/>
        </w:rPr>
        <w:t>D</w:t>
      </w:r>
      <w:r w:rsidR="00F41DCF" w:rsidRPr="009055A5">
        <w:rPr>
          <w:rFonts w:ascii="Century Gothic" w:hAnsi="Century Gothic"/>
          <w:spacing w:val="-2"/>
          <w:sz w:val="22"/>
          <w:szCs w:val="22"/>
        </w:rPr>
        <w:t xml:space="preserve">etailed drawings </w:t>
      </w:r>
      <w:r w:rsidR="00FD2830" w:rsidRPr="009055A5">
        <w:rPr>
          <w:rFonts w:ascii="Century Gothic" w:hAnsi="Century Gothic"/>
          <w:spacing w:val="-2"/>
          <w:sz w:val="22"/>
          <w:szCs w:val="22"/>
        </w:rPr>
        <w:t xml:space="preserve">as to interfaces with equipment furnished by others including number of wires, termination requirements, </w:t>
      </w:r>
      <w:r w:rsidR="00806D69" w:rsidRPr="009055A5">
        <w:rPr>
          <w:rFonts w:ascii="Century Gothic" w:hAnsi="Century Gothic"/>
          <w:spacing w:val="-2"/>
          <w:sz w:val="22"/>
          <w:szCs w:val="22"/>
        </w:rPr>
        <w:t>input</w:t>
      </w:r>
      <w:r w:rsidR="00AC4480" w:rsidRPr="009055A5">
        <w:rPr>
          <w:rFonts w:ascii="Century Gothic" w:hAnsi="Century Gothic"/>
          <w:spacing w:val="-2"/>
          <w:sz w:val="22"/>
          <w:szCs w:val="22"/>
        </w:rPr>
        <w:t xml:space="preserve"> or </w:t>
      </w:r>
      <w:r w:rsidR="00806D69" w:rsidRPr="009055A5">
        <w:rPr>
          <w:rFonts w:ascii="Century Gothic" w:hAnsi="Century Gothic"/>
          <w:spacing w:val="-2"/>
          <w:sz w:val="22"/>
          <w:szCs w:val="22"/>
        </w:rPr>
        <w:t xml:space="preserve">output </w:t>
      </w:r>
      <w:r w:rsidR="00FD2830" w:rsidRPr="009055A5">
        <w:rPr>
          <w:rFonts w:ascii="Century Gothic" w:hAnsi="Century Gothic"/>
          <w:spacing w:val="-2"/>
          <w:sz w:val="22"/>
          <w:szCs w:val="22"/>
        </w:rPr>
        <w:t>voltages,</w:t>
      </w:r>
      <w:r w:rsidR="00806D69" w:rsidRPr="009055A5">
        <w:rPr>
          <w:rFonts w:ascii="Century Gothic" w:hAnsi="Century Gothic"/>
          <w:spacing w:val="-2"/>
          <w:sz w:val="22"/>
          <w:szCs w:val="22"/>
        </w:rPr>
        <w:t xml:space="preserve"> input</w:t>
      </w:r>
      <w:r w:rsidR="00AC4480" w:rsidRPr="009055A5">
        <w:rPr>
          <w:rFonts w:ascii="Century Gothic" w:hAnsi="Century Gothic"/>
          <w:spacing w:val="-2"/>
          <w:sz w:val="22"/>
          <w:szCs w:val="22"/>
        </w:rPr>
        <w:t xml:space="preserve"> or </w:t>
      </w:r>
      <w:r w:rsidR="00806D69" w:rsidRPr="009055A5">
        <w:rPr>
          <w:rFonts w:ascii="Century Gothic" w:hAnsi="Century Gothic"/>
          <w:spacing w:val="-2"/>
          <w:sz w:val="22"/>
          <w:szCs w:val="22"/>
        </w:rPr>
        <w:t>output signals</w:t>
      </w:r>
      <w:r w:rsidR="00FD2830" w:rsidRPr="009055A5">
        <w:rPr>
          <w:rFonts w:ascii="Century Gothic" w:hAnsi="Century Gothic"/>
          <w:spacing w:val="-2"/>
          <w:sz w:val="22"/>
          <w:szCs w:val="22"/>
        </w:rPr>
        <w:t xml:space="preserve"> and other required coordination items</w:t>
      </w:r>
      <w:r w:rsidR="002F273B" w:rsidRPr="009055A5">
        <w:rPr>
          <w:rFonts w:ascii="Century Gothic" w:hAnsi="Century Gothic"/>
          <w:spacing w:val="-2"/>
          <w:sz w:val="22"/>
          <w:szCs w:val="22"/>
        </w:rPr>
        <w:t>, items including point to point connection details for devices and equipment,</w:t>
      </w:r>
    </w:p>
    <w:p w14:paraId="27DBE9C6" w14:textId="77777777" w:rsidR="00663B5E" w:rsidRPr="009055A5" w:rsidRDefault="00663B5E" w:rsidP="009055A5">
      <w:pPr>
        <w:pStyle w:val="ListNumber4"/>
        <w:numPr>
          <w:ilvl w:val="3"/>
          <w:numId w:val="1"/>
        </w:numPr>
        <w:spacing w:before="0" w:after="200"/>
        <w:rPr>
          <w:rFonts w:ascii="Century Gothic" w:hAnsi="Century Gothic"/>
          <w:spacing w:val="-2"/>
          <w:sz w:val="22"/>
          <w:szCs w:val="22"/>
        </w:rPr>
      </w:pPr>
      <w:r w:rsidRPr="009055A5">
        <w:rPr>
          <w:rFonts w:ascii="Century Gothic" w:hAnsi="Century Gothic"/>
          <w:spacing w:val="-2"/>
          <w:sz w:val="22"/>
          <w:szCs w:val="22"/>
        </w:rPr>
        <w:t>Provide a terminal block layout for the main public address terminal cabinet indicating the locations of terminal blocks for cables from the field, the public address rack, PBX, and as otherwise required. Indicate the typical lay down for each cable type and the number of blocks and space required.</w:t>
      </w:r>
      <w:r w:rsidR="00881E91" w:rsidRPr="009055A5">
        <w:rPr>
          <w:rFonts w:ascii="Century Gothic" w:hAnsi="Century Gothic"/>
          <w:spacing w:val="-2"/>
          <w:sz w:val="22"/>
          <w:szCs w:val="22"/>
        </w:rPr>
        <w:t xml:space="preserve"> </w:t>
      </w:r>
      <w:r w:rsidRPr="009055A5">
        <w:rPr>
          <w:rFonts w:ascii="Century Gothic" w:hAnsi="Century Gothic"/>
          <w:spacing w:val="-2"/>
          <w:sz w:val="22"/>
          <w:szCs w:val="22"/>
        </w:rPr>
        <w:t xml:space="preserve"> </w:t>
      </w:r>
      <w:r w:rsidR="00881E91" w:rsidRPr="009055A5">
        <w:rPr>
          <w:rFonts w:ascii="Century Gothic" w:hAnsi="Century Gothic"/>
          <w:sz w:val="22"/>
          <w:szCs w:val="22"/>
        </w:rPr>
        <w:t>Include a front elevation indicating cabinet dimensions, make, location and capacity of equipment, size of gutters, type of mounting, finish, and catalog number of locks. General layout of internal devices, wiring drawings with wire numbers and device connections, vendor cut sheets of devices in enclosure and bill of materials listing description, manufacturer, part number, and quantity of items shall be included.</w:t>
      </w:r>
      <w:r w:rsidR="00B42222" w:rsidRPr="009055A5">
        <w:rPr>
          <w:rFonts w:ascii="Century Gothic" w:hAnsi="Century Gothic"/>
          <w:spacing w:val="-2"/>
          <w:sz w:val="22"/>
          <w:szCs w:val="22"/>
        </w:rPr>
        <w:t xml:space="preserve"> </w:t>
      </w:r>
      <w:r w:rsidR="00881E91" w:rsidRPr="009055A5">
        <w:rPr>
          <w:rFonts w:ascii="Century Gothic" w:hAnsi="Century Gothic"/>
          <w:spacing w:val="-2"/>
          <w:sz w:val="22"/>
          <w:szCs w:val="22"/>
        </w:rPr>
        <w:t xml:space="preserve"> </w:t>
      </w:r>
      <w:r w:rsidRPr="009055A5">
        <w:rPr>
          <w:rFonts w:ascii="Century Gothic" w:hAnsi="Century Gothic"/>
          <w:spacing w:val="-2"/>
          <w:sz w:val="22"/>
          <w:szCs w:val="22"/>
        </w:rPr>
        <w:t xml:space="preserve">Indicate terminal cabinet layouts for remote terminal cabinets as required.  </w:t>
      </w:r>
    </w:p>
    <w:p w14:paraId="3AA42B72" w14:textId="59196100" w:rsidR="000055C9" w:rsidRPr="009055A5" w:rsidRDefault="000055C9" w:rsidP="009055A5">
      <w:pPr>
        <w:pStyle w:val="ListNumber3"/>
        <w:spacing w:before="0" w:after="200"/>
        <w:rPr>
          <w:rFonts w:ascii="Century Gothic" w:hAnsi="Century Gothic"/>
          <w:sz w:val="22"/>
          <w:szCs w:val="22"/>
        </w:rPr>
      </w:pPr>
      <w:r w:rsidRPr="009055A5">
        <w:rPr>
          <w:rFonts w:ascii="Century Gothic" w:hAnsi="Century Gothic"/>
          <w:sz w:val="22"/>
          <w:szCs w:val="22"/>
        </w:rPr>
        <w:t>Power load of public address system</w:t>
      </w:r>
      <w:r w:rsidR="00704CD5" w:rsidRPr="009055A5">
        <w:rPr>
          <w:rFonts w:ascii="Century Gothic" w:hAnsi="Century Gothic"/>
          <w:sz w:val="22"/>
          <w:szCs w:val="22"/>
        </w:rPr>
        <w:t xml:space="preserve"> and UPS operational time calculations</w:t>
      </w:r>
      <w:r w:rsidRPr="009055A5">
        <w:rPr>
          <w:rFonts w:ascii="Century Gothic" w:hAnsi="Century Gothic"/>
          <w:sz w:val="22"/>
          <w:szCs w:val="22"/>
        </w:rPr>
        <w:t xml:space="preserve"> shall be separately calculated and included with Shop Drawing submittal. </w:t>
      </w:r>
      <w:r w:rsidR="002F6465" w:rsidRPr="009055A5">
        <w:rPr>
          <w:rFonts w:ascii="Century Gothic" w:hAnsi="Century Gothic"/>
          <w:sz w:val="22"/>
          <w:szCs w:val="22"/>
        </w:rPr>
        <w:t xml:space="preserve">Provide cabling and conduit from rack-mounted UPS to one of the MDF cabinets.  Notify OAR to contact </w:t>
      </w:r>
      <w:r w:rsidR="000917FC" w:rsidRPr="009055A5">
        <w:rPr>
          <w:rFonts w:ascii="Century Gothic" w:hAnsi="Century Gothic"/>
          <w:sz w:val="22"/>
          <w:szCs w:val="22"/>
        </w:rPr>
        <w:t>District</w:t>
      </w:r>
      <w:r w:rsidR="002F6465" w:rsidRPr="009055A5">
        <w:rPr>
          <w:rFonts w:ascii="Century Gothic" w:hAnsi="Century Gothic"/>
          <w:sz w:val="22"/>
          <w:szCs w:val="22"/>
        </w:rPr>
        <w:t xml:space="preserve"> for SNMP connection from the UPS to the </w:t>
      </w:r>
      <w:r w:rsidR="000917FC" w:rsidRPr="009055A5">
        <w:rPr>
          <w:rFonts w:ascii="Century Gothic" w:hAnsi="Century Gothic"/>
          <w:sz w:val="22"/>
          <w:szCs w:val="22"/>
        </w:rPr>
        <w:t>FUSD</w:t>
      </w:r>
      <w:r w:rsidR="002F6465" w:rsidRPr="009055A5">
        <w:rPr>
          <w:rFonts w:ascii="Century Gothic" w:hAnsi="Century Gothic"/>
          <w:sz w:val="22"/>
          <w:szCs w:val="22"/>
        </w:rPr>
        <w:t xml:space="preserve"> network when system is ready.</w:t>
      </w:r>
    </w:p>
    <w:p w14:paraId="47237813" w14:textId="77777777" w:rsidR="00C8602A" w:rsidRPr="009055A5" w:rsidRDefault="00C8602A"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Shop drawings shall indicate equipment locations, wiring and schematics, details, panel configurations, sizes and a point-to-point wiring diagram of circuits. </w:t>
      </w:r>
      <w:r w:rsidR="000840B8" w:rsidRPr="009055A5">
        <w:rPr>
          <w:rFonts w:ascii="Century Gothic" w:hAnsi="Century Gothic"/>
          <w:sz w:val="22"/>
          <w:szCs w:val="22"/>
        </w:rPr>
        <w:t xml:space="preserve"> </w:t>
      </w:r>
      <w:r w:rsidRPr="009055A5">
        <w:rPr>
          <w:rFonts w:ascii="Century Gothic" w:hAnsi="Century Gothic"/>
          <w:sz w:val="22"/>
          <w:szCs w:val="22"/>
        </w:rPr>
        <w:t xml:space="preserve">Shop drawings shall indicate interfaces </w:t>
      </w:r>
      <w:r w:rsidRPr="009055A5">
        <w:rPr>
          <w:rFonts w:ascii="Century Gothic" w:hAnsi="Century Gothic"/>
          <w:sz w:val="22"/>
          <w:szCs w:val="22"/>
        </w:rPr>
        <w:lastRenderedPageBreak/>
        <w:t>to equipment furnished by others, identifying numbers of wires, termination requirements,</w:t>
      </w:r>
      <w:r w:rsidR="007C7C80" w:rsidRPr="009055A5">
        <w:rPr>
          <w:rFonts w:ascii="Century Gothic" w:hAnsi="Century Gothic"/>
          <w:spacing w:val="-2"/>
          <w:sz w:val="22"/>
          <w:szCs w:val="22"/>
        </w:rPr>
        <w:t xml:space="preserve"> input</w:t>
      </w:r>
      <w:r w:rsidR="00AC4480" w:rsidRPr="009055A5">
        <w:rPr>
          <w:rFonts w:ascii="Century Gothic" w:hAnsi="Century Gothic"/>
          <w:spacing w:val="-2"/>
          <w:sz w:val="22"/>
          <w:szCs w:val="22"/>
        </w:rPr>
        <w:t xml:space="preserve"> or </w:t>
      </w:r>
      <w:r w:rsidR="007C7C80" w:rsidRPr="009055A5">
        <w:rPr>
          <w:rFonts w:ascii="Century Gothic" w:hAnsi="Century Gothic"/>
          <w:spacing w:val="-2"/>
          <w:sz w:val="22"/>
          <w:szCs w:val="22"/>
        </w:rPr>
        <w:t>output voltages, input</w:t>
      </w:r>
      <w:r w:rsidR="00AC4480" w:rsidRPr="009055A5">
        <w:rPr>
          <w:rFonts w:ascii="Century Gothic" w:hAnsi="Century Gothic"/>
          <w:spacing w:val="-2"/>
          <w:sz w:val="22"/>
          <w:szCs w:val="22"/>
        </w:rPr>
        <w:t xml:space="preserve"> or </w:t>
      </w:r>
      <w:r w:rsidR="007C7C80" w:rsidRPr="009055A5">
        <w:rPr>
          <w:rFonts w:ascii="Century Gothic" w:hAnsi="Century Gothic"/>
          <w:spacing w:val="-2"/>
          <w:sz w:val="22"/>
          <w:szCs w:val="22"/>
        </w:rPr>
        <w:t>output signals</w:t>
      </w:r>
      <w:r w:rsidRPr="009055A5">
        <w:rPr>
          <w:rFonts w:ascii="Century Gothic" w:hAnsi="Century Gothic"/>
          <w:sz w:val="22"/>
          <w:szCs w:val="22"/>
        </w:rPr>
        <w:t xml:space="preserve"> and other pertinent details. Responsibility for each end of interfaces shall be noted on shop drawings.</w:t>
      </w:r>
    </w:p>
    <w:p w14:paraId="36C24B91" w14:textId="77777777" w:rsidR="003663A2" w:rsidRPr="009055A5" w:rsidRDefault="003663A2"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Submit Drawings prepared, signed, and sealed by structural engineer licensed in the State of California. </w:t>
      </w:r>
      <w:r w:rsidR="00B42222" w:rsidRPr="009055A5">
        <w:rPr>
          <w:rFonts w:ascii="Century Gothic" w:hAnsi="Century Gothic"/>
          <w:sz w:val="22"/>
          <w:szCs w:val="22"/>
        </w:rPr>
        <w:t xml:space="preserve"> </w:t>
      </w:r>
      <w:r w:rsidRPr="009055A5">
        <w:rPr>
          <w:rFonts w:ascii="Century Gothic" w:hAnsi="Century Gothic"/>
          <w:sz w:val="22"/>
          <w:szCs w:val="22"/>
        </w:rPr>
        <w:t>Details shall be provided indicating the proposed means of support and attachment of wall and floor mounted racks.</w:t>
      </w:r>
      <w:r w:rsidR="00B42222" w:rsidRPr="009055A5">
        <w:rPr>
          <w:rFonts w:ascii="Century Gothic" w:hAnsi="Century Gothic"/>
          <w:sz w:val="22"/>
          <w:szCs w:val="22"/>
        </w:rPr>
        <w:t xml:space="preserve"> </w:t>
      </w:r>
      <w:r w:rsidRPr="009055A5">
        <w:rPr>
          <w:rFonts w:ascii="Century Gothic" w:hAnsi="Century Gothic"/>
          <w:sz w:val="22"/>
          <w:szCs w:val="22"/>
        </w:rPr>
        <w:t xml:space="preserve"> </w:t>
      </w:r>
      <w:r w:rsidRPr="009055A5">
        <w:rPr>
          <w:rFonts w:ascii="Century Gothic" w:hAnsi="Century Gothic"/>
          <w:spacing w:val="-2"/>
          <w:sz w:val="22"/>
          <w:szCs w:val="22"/>
        </w:rPr>
        <w:t xml:space="preserve">Calculations shall be based on the maximum load rating of the cabinet by the manufacturer </w:t>
      </w:r>
      <w:r w:rsidR="002F6465" w:rsidRPr="009055A5">
        <w:rPr>
          <w:rFonts w:ascii="Century Gothic" w:hAnsi="Century Gothic"/>
          <w:spacing w:val="-2"/>
          <w:sz w:val="22"/>
          <w:szCs w:val="22"/>
        </w:rPr>
        <w:t xml:space="preserve">per </w:t>
      </w:r>
      <w:r w:rsidR="00245478" w:rsidRPr="009055A5">
        <w:rPr>
          <w:rFonts w:ascii="Century Gothic" w:hAnsi="Century Gothic"/>
          <w:spacing w:val="-2"/>
          <w:sz w:val="22"/>
          <w:szCs w:val="22"/>
        </w:rPr>
        <w:t>CBC</w:t>
      </w:r>
      <w:r w:rsidR="007B5D98" w:rsidRPr="009055A5">
        <w:rPr>
          <w:rFonts w:ascii="Century Gothic" w:hAnsi="Century Gothic"/>
          <w:spacing w:val="-2"/>
          <w:sz w:val="22"/>
          <w:szCs w:val="22"/>
        </w:rPr>
        <w:t xml:space="preserve"> </w:t>
      </w:r>
      <w:r w:rsidRPr="009055A5">
        <w:rPr>
          <w:rFonts w:ascii="Century Gothic" w:hAnsi="Century Gothic"/>
          <w:spacing w:val="-2"/>
          <w:sz w:val="22"/>
          <w:szCs w:val="22"/>
        </w:rPr>
        <w:t>seismic environment</w:t>
      </w:r>
      <w:r w:rsidR="002F6465" w:rsidRPr="009055A5">
        <w:rPr>
          <w:rFonts w:ascii="Century Gothic" w:hAnsi="Century Gothic"/>
          <w:spacing w:val="-2"/>
          <w:sz w:val="22"/>
          <w:szCs w:val="22"/>
        </w:rPr>
        <w:t xml:space="preserve"> requirements</w:t>
      </w:r>
      <w:r w:rsidRPr="009055A5">
        <w:rPr>
          <w:rFonts w:ascii="Century Gothic" w:hAnsi="Century Gothic"/>
          <w:spacing w:val="-2"/>
          <w:sz w:val="22"/>
          <w:szCs w:val="22"/>
        </w:rPr>
        <w:t>, not the weight at time of occupancy.</w:t>
      </w:r>
    </w:p>
    <w:p w14:paraId="56D9CB46" w14:textId="77777777" w:rsidR="00653866" w:rsidRPr="009055A5" w:rsidRDefault="00634DF9" w:rsidP="009055A5">
      <w:pPr>
        <w:pStyle w:val="ListNumber4"/>
        <w:numPr>
          <w:ilvl w:val="3"/>
          <w:numId w:val="1"/>
        </w:numPr>
        <w:spacing w:before="0" w:after="200"/>
        <w:rPr>
          <w:rFonts w:ascii="Century Gothic" w:hAnsi="Century Gothic"/>
          <w:spacing w:val="-2"/>
          <w:sz w:val="22"/>
          <w:szCs w:val="22"/>
        </w:rPr>
      </w:pPr>
      <w:r w:rsidRPr="009055A5">
        <w:rPr>
          <w:rFonts w:ascii="Century Gothic" w:hAnsi="Century Gothic"/>
          <w:sz w:val="22"/>
          <w:szCs w:val="22"/>
        </w:rPr>
        <w:t xml:space="preserve">Provide Shop Drawings, in the same size as the Record Drawings.  </w:t>
      </w:r>
      <w:r w:rsidR="00653866" w:rsidRPr="009055A5">
        <w:rPr>
          <w:rFonts w:ascii="Century Gothic" w:hAnsi="Century Gothic"/>
          <w:spacing w:val="-2"/>
          <w:sz w:val="22"/>
          <w:szCs w:val="22"/>
        </w:rPr>
        <w:t xml:space="preserve">Shop Drawings shall be prepared in the latest version of AutoCad with </w:t>
      </w:r>
      <w:r w:rsidR="00AC4480" w:rsidRPr="009055A5">
        <w:rPr>
          <w:rFonts w:ascii="Century Gothic" w:hAnsi="Century Gothic"/>
          <w:spacing w:val="-2"/>
          <w:sz w:val="22"/>
          <w:szCs w:val="22"/>
        </w:rPr>
        <w:t>three</w:t>
      </w:r>
      <w:r w:rsidR="00653866" w:rsidRPr="009055A5">
        <w:rPr>
          <w:rFonts w:ascii="Century Gothic" w:hAnsi="Century Gothic"/>
          <w:spacing w:val="-2"/>
          <w:sz w:val="22"/>
          <w:szCs w:val="22"/>
        </w:rPr>
        <w:t xml:space="preserve"> – CD-ROM electronic copies submitted along with one set of full sized Shop Drawings.</w:t>
      </w:r>
    </w:p>
    <w:p w14:paraId="7C580ED9" w14:textId="77777777" w:rsidR="00AD1165" w:rsidRPr="009055A5" w:rsidRDefault="00F40837" w:rsidP="009055A5">
      <w:pPr>
        <w:pStyle w:val="ListNumber3"/>
        <w:spacing w:before="0" w:after="200"/>
        <w:rPr>
          <w:rFonts w:ascii="Century Gothic" w:hAnsi="Century Gothic"/>
          <w:sz w:val="22"/>
          <w:szCs w:val="22"/>
        </w:rPr>
      </w:pPr>
      <w:r w:rsidRPr="009055A5">
        <w:rPr>
          <w:rFonts w:ascii="Century Gothic" w:hAnsi="Century Gothic"/>
          <w:sz w:val="22"/>
          <w:szCs w:val="22"/>
        </w:rPr>
        <w:t>Installation and coordination drawings for items in other sections shall be included with submittal of Shop Drawings. Submit blue line copies and one reproducible copy of installation and coordination drawings.</w:t>
      </w:r>
    </w:p>
    <w:p w14:paraId="593E938A" w14:textId="77777777" w:rsidR="00644DE6" w:rsidRPr="009055A5" w:rsidRDefault="00EC2D5D"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Sample Materials: </w:t>
      </w:r>
      <w:r w:rsidR="000840B8" w:rsidRPr="009055A5">
        <w:rPr>
          <w:rFonts w:ascii="Century Gothic" w:hAnsi="Century Gothic"/>
          <w:sz w:val="22"/>
          <w:szCs w:val="22"/>
        </w:rPr>
        <w:t>P</w:t>
      </w:r>
      <w:r w:rsidR="00644DE6" w:rsidRPr="009055A5">
        <w:rPr>
          <w:rFonts w:ascii="Century Gothic" w:hAnsi="Century Gothic"/>
          <w:sz w:val="22"/>
          <w:szCs w:val="22"/>
        </w:rPr>
        <w:t>rovide samples of material and equipment as required by the Architect.</w:t>
      </w:r>
      <w:r w:rsidR="000006B1" w:rsidRPr="009055A5">
        <w:rPr>
          <w:rFonts w:ascii="Century Gothic" w:hAnsi="Century Gothic"/>
          <w:sz w:val="22"/>
          <w:szCs w:val="22"/>
        </w:rPr>
        <w:t xml:space="preserve">  If samples are requested, they shall be </w:t>
      </w:r>
      <w:r w:rsidR="00273AF3" w:rsidRPr="009055A5">
        <w:rPr>
          <w:rFonts w:ascii="Century Gothic" w:hAnsi="Century Gothic"/>
          <w:sz w:val="22"/>
          <w:szCs w:val="22"/>
        </w:rPr>
        <w:t>submitted</w:t>
      </w:r>
      <w:r w:rsidR="000006B1" w:rsidRPr="009055A5">
        <w:rPr>
          <w:rFonts w:ascii="Century Gothic" w:hAnsi="Century Gothic"/>
          <w:sz w:val="22"/>
          <w:szCs w:val="22"/>
        </w:rPr>
        <w:t xml:space="preserve"> within </w:t>
      </w:r>
      <w:r w:rsidR="00AC4480" w:rsidRPr="009055A5">
        <w:rPr>
          <w:rFonts w:ascii="Century Gothic" w:hAnsi="Century Gothic"/>
          <w:sz w:val="22"/>
          <w:szCs w:val="22"/>
        </w:rPr>
        <w:t>ten</w:t>
      </w:r>
      <w:r w:rsidR="000006B1" w:rsidRPr="009055A5">
        <w:rPr>
          <w:rFonts w:ascii="Century Gothic" w:hAnsi="Century Gothic"/>
          <w:sz w:val="22"/>
          <w:szCs w:val="22"/>
        </w:rPr>
        <w:t xml:space="preserve"> days from the date of request. </w:t>
      </w:r>
    </w:p>
    <w:p w14:paraId="50AF06F3" w14:textId="77777777" w:rsidR="00C44766" w:rsidRPr="00513F07" w:rsidRDefault="00273AF3"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Codes and standards</w:t>
      </w:r>
    </w:p>
    <w:p w14:paraId="65AA6EBE" w14:textId="77777777" w:rsidR="00FC38CD" w:rsidRPr="009055A5" w:rsidRDefault="00FC38CD" w:rsidP="009055A5">
      <w:pPr>
        <w:pStyle w:val="ListNumber2"/>
        <w:spacing w:before="0" w:after="200"/>
        <w:rPr>
          <w:rFonts w:ascii="Century Gothic" w:hAnsi="Century Gothic"/>
          <w:sz w:val="22"/>
          <w:szCs w:val="22"/>
        </w:rPr>
      </w:pPr>
      <w:r w:rsidRPr="009055A5">
        <w:rPr>
          <w:rFonts w:ascii="Century Gothic" w:hAnsi="Century Gothic"/>
          <w:sz w:val="22"/>
          <w:szCs w:val="22"/>
        </w:rPr>
        <w:t>Complete installation shall meet or exceed the latest edition of following standards.</w:t>
      </w:r>
    </w:p>
    <w:p w14:paraId="56676064"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t>EIA/TIA-568: Commercial building telecommunications wiring standard.</w:t>
      </w:r>
    </w:p>
    <w:p w14:paraId="56E9AF59"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t>EIA/TIA-569: Commercial building standard for telecommunications pathways and spaces.</w:t>
      </w:r>
    </w:p>
    <w:p w14:paraId="5DF8CD0F"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t>EIA/TIA-606: Administration standard for telecommunications infrastructure of commercial buildings.</w:t>
      </w:r>
    </w:p>
    <w:p w14:paraId="2CDFAF96"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t>EIA/TIA-607: Commercial building grounding and bonding requirements for telecommunications.</w:t>
      </w:r>
    </w:p>
    <w:p w14:paraId="1C5FDFFE" w14:textId="77777777" w:rsidR="00FC38CD" w:rsidRPr="009055A5" w:rsidRDefault="000E1CD6"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CCR Part 2 - </w:t>
      </w:r>
      <w:r w:rsidR="00FC38CD" w:rsidRPr="009055A5">
        <w:rPr>
          <w:rFonts w:ascii="Century Gothic" w:hAnsi="Century Gothic"/>
          <w:sz w:val="22"/>
          <w:szCs w:val="22"/>
        </w:rPr>
        <w:t>California Building Code (CBC)</w:t>
      </w:r>
    </w:p>
    <w:p w14:paraId="2520C63A" w14:textId="77777777" w:rsidR="00FC38CD" w:rsidRPr="009055A5" w:rsidRDefault="000E1CD6"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CCR Part 3 - </w:t>
      </w:r>
      <w:r w:rsidR="00FC38CD" w:rsidRPr="009055A5">
        <w:rPr>
          <w:rFonts w:ascii="Century Gothic" w:hAnsi="Century Gothic"/>
          <w:sz w:val="22"/>
          <w:szCs w:val="22"/>
        </w:rPr>
        <w:t>California Electrical Code.  (CEC)</w:t>
      </w:r>
    </w:p>
    <w:p w14:paraId="75616653"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t>ANSI, ASTM, UL, NEMA, IEEE and FCC standards as applicable.</w:t>
      </w:r>
    </w:p>
    <w:p w14:paraId="349F7464" w14:textId="77777777" w:rsidR="00FC38CD" w:rsidRPr="009055A5" w:rsidRDefault="00FC38CD"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BICSI Telecommunications Distribution Methods Manual, current edition.</w:t>
      </w:r>
    </w:p>
    <w:p w14:paraId="6440EC14" w14:textId="77777777" w:rsidR="00DD1312" w:rsidRPr="00513F07" w:rsidRDefault="005B7A2F" w:rsidP="009055A5">
      <w:pPr>
        <w:pStyle w:val="ListNumber"/>
        <w:keepNext w:val="0"/>
        <w:spacing w:before="0" w:after="200"/>
        <w:jc w:val="both"/>
        <w:rPr>
          <w:rFonts w:ascii="Century Gothic" w:hAnsi="Century Gothic"/>
          <w:b/>
          <w:bCs/>
          <w:sz w:val="22"/>
          <w:szCs w:val="22"/>
        </w:rPr>
      </w:pPr>
      <w:r w:rsidRPr="00513F07">
        <w:rPr>
          <w:rFonts w:ascii="Century Gothic" w:hAnsi="Century Gothic"/>
          <w:b/>
          <w:bCs/>
          <w:sz w:val="22"/>
          <w:szCs w:val="22"/>
        </w:rPr>
        <w:t>system description</w:t>
      </w:r>
    </w:p>
    <w:p w14:paraId="29ADAD9C" w14:textId="77777777" w:rsidR="00A23812" w:rsidRPr="009055A5" w:rsidRDefault="00B2363C" w:rsidP="009055A5">
      <w:pPr>
        <w:numPr>
          <w:ilvl w:val="2"/>
          <w:numId w:val="4"/>
        </w:numPr>
        <w:spacing w:after="200"/>
        <w:jc w:val="both"/>
        <w:rPr>
          <w:rFonts w:ascii="Century Gothic" w:hAnsi="Century Gothic"/>
          <w:sz w:val="22"/>
          <w:szCs w:val="22"/>
        </w:rPr>
      </w:pPr>
      <w:r w:rsidRPr="009055A5">
        <w:rPr>
          <w:rFonts w:ascii="Century Gothic" w:hAnsi="Century Gothic"/>
          <w:sz w:val="22"/>
          <w:szCs w:val="22"/>
        </w:rPr>
        <w:t xml:space="preserve">The Public Address or Intercommunications system shall be comprised of two separate inter-operating systems which shall provide redundant means of performing an all-call public address function and class tone distribution. </w:t>
      </w:r>
      <w:r w:rsidR="000840B8" w:rsidRPr="009055A5">
        <w:rPr>
          <w:rFonts w:ascii="Century Gothic" w:hAnsi="Century Gothic"/>
          <w:sz w:val="22"/>
          <w:szCs w:val="22"/>
        </w:rPr>
        <w:t xml:space="preserve"> </w:t>
      </w:r>
      <w:r w:rsidRPr="009055A5">
        <w:rPr>
          <w:rFonts w:ascii="Century Gothic" w:hAnsi="Century Gothic"/>
          <w:sz w:val="22"/>
          <w:szCs w:val="22"/>
        </w:rPr>
        <w:t xml:space="preserve">Besides all-call and telephone functions, only the software-programmable system provides zone paging, zoned class-change tone distribution, two-way loudspeaker intercommunication, AM/FM radio-CD audio distribution and tone choices.  The analog PA system only provides an emergency all-speaker public address from a main office microphone with feedback elimination circuitry, and an all-speaker class tone distribution activated by a service switch. </w:t>
      </w:r>
      <w:r w:rsidR="000840B8" w:rsidRPr="009055A5">
        <w:rPr>
          <w:rFonts w:ascii="Century Gothic" w:hAnsi="Century Gothic"/>
          <w:sz w:val="22"/>
          <w:szCs w:val="22"/>
        </w:rPr>
        <w:t xml:space="preserve"> </w:t>
      </w:r>
      <w:r w:rsidRPr="009055A5">
        <w:rPr>
          <w:rFonts w:ascii="Century Gothic" w:hAnsi="Century Gothic"/>
          <w:sz w:val="22"/>
          <w:szCs w:val="22"/>
        </w:rPr>
        <w:t>Both public addresses systems shall be furnished with totally separate active electronic components.  It shall be possible to remove power from components in one system while retaining the functionality of the other system. Both systems shall share a common, rack-mounted UPS with a SNMP, centrally monitored, network connection.  Systems not providing public address and class tone distribution redundancy are not permitted</w:t>
      </w:r>
    </w:p>
    <w:p w14:paraId="06E9F432" w14:textId="77777777" w:rsidR="007E5B74" w:rsidRPr="009055A5" w:rsidRDefault="007E5B74" w:rsidP="009055A5">
      <w:pPr>
        <w:pStyle w:val="ListNumber3"/>
        <w:numPr>
          <w:ilvl w:val="3"/>
          <w:numId w:val="4"/>
        </w:numPr>
        <w:spacing w:before="0" w:after="200"/>
        <w:rPr>
          <w:rFonts w:ascii="Century Gothic" w:hAnsi="Century Gothic"/>
          <w:sz w:val="22"/>
          <w:szCs w:val="22"/>
        </w:rPr>
      </w:pPr>
      <w:r w:rsidRPr="009055A5">
        <w:rPr>
          <w:rFonts w:ascii="Century Gothic" w:hAnsi="Century Gothic"/>
          <w:sz w:val="22"/>
          <w:szCs w:val="22"/>
        </w:rPr>
        <w:t>A</w:t>
      </w:r>
      <w:r w:rsidR="00C2736F" w:rsidRPr="009055A5">
        <w:rPr>
          <w:rFonts w:ascii="Century Gothic" w:hAnsi="Century Gothic"/>
          <w:sz w:val="22"/>
          <w:szCs w:val="22"/>
        </w:rPr>
        <w:t>s a minimum a</w:t>
      </w:r>
      <w:r w:rsidRPr="009055A5">
        <w:rPr>
          <w:rFonts w:ascii="Century Gothic" w:hAnsi="Century Gothic"/>
          <w:sz w:val="22"/>
          <w:szCs w:val="22"/>
        </w:rPr>
        <w:t xml:space="preserve"> two hundred and fifty (250) watt public address amplifier shall be provided</w:t>
      </w:r>
      <w:r w:rsidR="000D0467" w:rsidRPr="009055A5">
        <w:rPr>
          <w:rFonts w:ascii="Century Gothic" w:hAnsi="Century Gothic"/>
          <w:sz w:val="22"/>
          <w:szCs w:val="22"/>
        </w:rPr>
        <w:t xml:space="preserve"> for the analog PA system</w:t>
      </w:r>
      <w:r w:rsidRPr="009055A5">
        <w:rPr>
          <w:rFonts w:ascii="Century Gothic" w:hAnsi="Century Gothic"/>
          <w:sz w:val="22"/>
          <w:szCs w:val="22"/>
        </w:rPr>
        <w:t>.</w:t>
      </w:r>
      <w:r w:rsidR="00C2736F" w:rsidRPr="009055A5">
        <w:rPr>
          <w:rFonts w:ascii="Century Gothic" w:hAnsi="Century Gothic"/>
          <w:sz w:val="22"/>
          <w:szCs w:val="22"/>
        </w:rPr>
        <w:t xml:space="preserve">  The </w:t>
      </w:r>
      <w:r w:rsidR="00880A53" w:rsidRPr="009055A5">
        <w:rPr>
          <w:rFonts w:ascii="Century Gothic" w:hAnsi="Century Gothic"/>
          <w:sz w:val="22"/>
          <w:szCs w:val="22"/>
        </w:rPr>
        <w:t>total</w:t>
      </w:r>
      <w:r w:rsidR="00BB5EB2" w:rsidRPr="009055A5">
        <w:rPr>
          <w:rFonts w:ascii="Century Gothic" w:hAnsi="Century Gothic"/>
          <w:sz w:val="22"/>
          <w:szCs w:val="22"/>
        </w:rPr>
        <w:t xml:space="preserve"> watt</w:t>
      </w:r>
      <w:r w:rsidR="00661F3B" w:rsidRPr="009055A5">
        <w:rPr>
          <w:rFonts w:ascii="Century Gothic" w:hAnsi="Century Gothic"/>
          <w:sz w:val="22"/>
          <w:szCs w:val="22"/>
        </w:rPr>
        <w:t>age</w:t>
      </w:r>
      <w:r w:rsidR="00BB5EB2" w:rsidRPr="009055A5">
        <w:rPr>
          <w:rFonts w:ascii="Century Gothic" w:hAnsi="Century Gothic"/>
          <w:sz w:val="22"/>
          <w:szCs w:val="22"/>
        </w:rPr>
        <w:t xml:space="preserve"> </w:t>
      </w:r>
      <w:r w:rsidR="00880A53" w:rsidRPr="009055A5">
        <w:rPr>
          <w:rFonts w:ascii="Century Gothic" w:hAnsi="Century Gothic"/>
          <w:sz w:val="22"/>
          <w:szCs w:val="22"/>
        </w:rPr>
        <w:t xml:space="preserve">load of all the speakers </w:t>
      </w:r>
      <w:r w:rsidR="00BB5EB2" w:rsidRPr="009055A5">
        <w:rPr>
          <w:rFonts w:ascii="Century Gothic" w:hAnsi="Century Gothic"/>
          <w:sz w:val="22"/>
          <w:szCs w:val="22"/>
        </w:rPr>
        <w:t>in the</w:t>
      </w:r>
      <w:r w:rsidR="00661F3B" w:rsidRPr="009055A5">
        <w:rPr>
          <w:rFonts w:ascii="Century Gothic" w:hAnsi="Century Gothic"/>
          <w:sz w:val="22"/>
          <w:szCs w:val="22"/>
        </w:rPr>
        <w:t xml:space="preserve"> system shall be </w:t>
      </w:r>
      <w:r w:rsidR="00D93A12" w:rsidRPr="009055A5">
        <w:rPr>
          <w:rFonts w:ascii="Century Gothic" w:hAnsi="Century Gothic"/>
          <w:sz w:val="22"/>
          <w:szCs w:val="22"/>
        </w:rPr>
        <w:t>measured</w:t>
      </w:r>
      <w:r w:rsidR="00661F3B" w:rsidRPr="009055A5">
        <w:rPr>
          <w:rFonts w:ascii="Century Gothic" w:hAnsi="Century Gothic"/>
          <w:sz w:val="22"/>
          <w:szCs w:val="22"/>
        </w:rPr>
        <w:t xml:space="preserve"> to </w:t>
      </w:r>
      <w:r w:rsidR="00D93A12" w:rsidRPr="009055A5">
        <w:rPr>
          <w:rFonts w:ascii="Century Gothic" w:hAnsi="Century Gothic"/>
          <w:sz w:val="22"/>
          <w:szCs w:val="22"/>
        </w:rPr>
        <w:t>determine if additional two hundred and fifty (250) watts</w:t>
      </w:r>
      <w:r w:rsidR="0044453A" w:rsidRPr="009055A5">
        <w:rPr>
          <w:rFonts w:ascii="Century Gothic" w:hAnsi="Century Gothic"/>
          <w:sz w:val="22"/>
          <w:szCs w:val="22"/>
        </w:rPr>
        <w:t xml:space="preserve"> or higher wattage</w:t>
      </w:r>
      <w:r w:rsidR="00D93A12" w:rsidRPr="009055A5">
        <w:rPr>
          <w:rFonts w:ascii="Century Gothic" w:hAnsi="Century Gothic"/>
          <w:sz w:val="22"/>
          <w:szCs w:val="22"/>
        </w:rPr>
        <w:t xml:space="preserve"> public address amplifiers are needed.</w:t>
      </w:r>
      <w:r w:rsidR="003F59A9" w:rsidRPr="009055A5">
        <w:rPr>
          <w:rFonts w:ascii="Century Gothic" w:hAnsi="Century Gothic"/>
          <w:sz w:val="22"/>
          <w:szCs w:val="22"/>
        </w:rPr>
        <w:t xml:space="preserve">  The</w:t>
      </w:r>
      <w:r w:rsidR="00E30ED7" w:rsidRPr="009055A5">
        <w:rPr>
          <w:rFonts w:ascii="Century Gothic" w:hAnsi="Century Gothic"/>
          <w:sz w:val="22"/>
          <w:szCs w:val="22"/>
        </w:rPr>
        <w:t xml:space="preserve"> spare wattage capacity for </w:t>
      </w:r>
      <w:r w:rsidR="00C04B52" w:rsidRPr="009055A5">
        <w:rPr>
          <w:rFonts w:ascii="Century Gothic" w:hAnsi="Century Gothic"/>
          <w:sz w:val="22"/>
          <w:szCs w:val="22"/>
        </w:rPr>
        <w:t>each</w:t>
      </w:r>
      <w:r w:rsidR="00E30ED7" w:rsidRPr="009055A5">
        <w:rPr>
          <w:rFonts w:ascii="Century Gothic" w:hAnsi="Century Gothic"/>
          <w:sz w:val="22"/>
          <w:szCs w:val="22"/>
        </w:rPr>
        <w:t xml:space="preserve"> public address system</w:t>
      </w:r>
      <w:r w:rsidR="00C04B52" w:rsidRPr="009055A5">
        <w:rPr>
          <w:rFonts w:ascii="Century Gothic" w:hAnsi="Century Gothic"/>
          <w:sz w:val="22"/>
          <w:szCs w:val="22"/>
        </w:rPr>
        <w:t xml:space="preserve"> amplifier</w:t>
      </w:r>
      <w:r w:rsidR="00DF3823" w:rsidRPr="009055A5">
        <w:rPr>
          <w:rFonts w:ascii="Century Gothic" w:hAnsi="Century Gothic"/>
          <w:sz w:val="22"/>
          <w:szCs w:val="22"/>
        </w:rPr>
        <w:t xml:space="preserve"> </w:t>
      </w:r>
      <w:r w:rsidR="00E30ED7" w:rsidRPr="009055A5">
        <w:rPr>
          <w:rFonts w:ascii="Century Gothic" w:hAnsi="Century Gothic"/>
          <w:sz w:val="22"/>
          <w:szCs w:val="22"/>
        </w:rPr>
        <w:t>shall</w:t>
      </w:r>
      <w:r w:rsidR="00A3227B" w:rsidRPr="009055A5">
        <w:rPr>
          <w:rFonts w:ascii="Century Gothic" w:hAnsi="Century Gothic"/>
          <w:sz w:val="22"/>
          <w:szCs w:val="22"/>
        </w:rPr>
        <w:t xml:space="preserve"> be a minimum of </w:t>
      </w:r>
      <w:r w:rsidR="00F93590" w:rsidRPr="009055A5">
        <w:rPr>
          <w:rFonts w:ascii="Century Gothic" w:hAnsi="Century Gothic"/>
          <w:sz w:val="22"/>
          <w:szCs w:val="22"/>
        </w:rPr>
        <w:t>33</w:t>
      </w:r>
      <w:r w:rsidR="00DF3823" w:rsidRPr="009055A5">
        <w:rPr>
          <w:rFonts w:ascii="Century Gothic" w:hAnsi="Century Gothic"/>
          <w:sz w:val="22"/>
          <w:szCs w:val="22"/>
        </w:rPr>
        <w:t xml:space="preserve"> </w:t>
      </w:r>
      <w:r w:rsidR="00AC4480" w:rsidRPr="009055A5">
        <w:rPr>
          <w:rFonts w:ascii="Century Gothic" w:hAnsi="Century Gothic"/>
          <w:sz w:val="22"/>
          <w:szCs w:val="22"/>
        </w:rPr>
        <w:t>percent</w:t>
      </w:r>
      <w:r w:rsidR="00DF3823" w:rsidRPr="009055A5">
        <w:rPr>
          <w:rFonts w:ascii="Century Gothic" w:hAnsi="Century Gothic"/>
          <w:sz w:val="22"/>
          <w:szCs w:val="22"/>
        </w:rPr>
        <w:t xml:space="preserve"> of the total </w:t>
      </w:r>
      <w:r w:rsidR="00A70940" w:rsidRPr="009055A5">
        <w:rPr>
          <w:rFonts w:ascii="Century Gothic" w:hAnsi="Century Gothic"/>
          <w:sz w:val="22"/>
          <w:szCs w:val="22"/>
        </w:rPr>
        <w:t>wattage</w:t>
      </w:r>
      <w:r w:rsidR="00E81782" w:rsidRPr="009055A5">
        <w:rPr>
          <w:rFonts w:ascii="Century Gothic" w:hAnsi="Century Gothic"/>
          <w:sz w:val="22"/>
          <w:szCs w:val="22"/>
        </w:rPr>
        <w:t xml:space="preserve"> load for each amplifier</w:t>
      </w:r>
      <w:r w:rsidR="00352EA2" w:rsidRPr="009055A5">
        <w:rPr>
          <w:rFonts w:ascii="Century Gothic" w:hAnsi="Century Gothic"/>
          <w:sz w:val="22"/>
          <w:szCs w:val="22"/>
        </w:rPr>
        <w:t xml:space="preserve"> at the time of occupancy.</w:t>
      </w:r>
      <w:r w:rsidR="00A70940" w:rsidRPr="009055A5">
        <w:rPr>
          <w:rFonts w:ascii="Century Gothic" w:hAnsi="Century Gothic"/>
          <w:sz w:val="22"/>
          <w:szCs w:val="22"/>
        </w:rPr>
        <w:t xml:space="preserve"> </w:t>
      </w:r>
    </w:p>
    <w:p w14:paraId="5849D052" w14:textId="77777777" w:rsidR="007E5B74" w:rsidRPr="009055A5" w:rsidRDefault="007914B1"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Provide antifeedback circuitry or rack mounted feedback eliminator in PA rack. No feedback shall be detected from the fixed volume, always-hot microphone.</w:t>
      </w:r>
    </w:p>
    <w:p w14:paraId="22C9AF6F" w14:textId="77777777" w:rsidR="007E5B74" w:rsidRPr="009055A5" w:rsidRDefault="007E5B74"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Combine networks shall be used to convert stereo auxiliary inputs</w:t>
      </w:r>
      <w:r w:rsidR="007914B1" w:rsidRPr="009055A5">
        <w:rPr>
          <w:rFonts w:ascii="Century Gothic" w:hAnsi="Century Gothic"/>
          <w:spacing w:val="-2"/>
          <w:sz w:val="22"/>
          <w:szCs w:val="22"/>
        </w:rPr>
        <w:t xml:space="preserve"> unless the dual input aux input of a preamp module provides this.</w:t>
      </w:r>
    </w:p>
    <w:p w14:paraId="2E5C0067" w14:textId="77777777" w:rsidR="007914B1" w:rsidRPr="009055A5" w:rsidRDefault="007E5B74"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 xml:space="preserve">A microphone shall be installed in the main office </w:t>
      </w:r>
      <w:r w:rsidR="007914B1" w:rsidRPr="009055A5">
        <w:rPr>
          <w:rFonts w:ascii="Century Gothic" w:hAnsi="Century Gothic"/>
          <w:spacing w:val="-2"/>
          <w:sz w:val="22"/>
          <w:szCs w:val="22"/>
        </w:rPr>
        <w:t xml:space="preserve">in a lockable fold-up </w:t>
      </w:r>
      <w:r w:rsidR="00402CF2" w:rsidRPr="009055A5">
        <w:rPr>
          <w:rFonts w:ascii="Century Gothic" w:hAnsi="Century Gothic"/>
          <w:spacing w:val="-2"/>
          <w:sz w:val="22"/>
          <w:szCs w:val="22"/>
        </w:rPr>
        <w:t>wall cabinet which also contains an Am/Fm/single CD player.</w:t>
      </w:r>
      <w:r w:rsidR="00E03A26" w:rsidRPr="009055A5">
        <w:rPr>
          <w:rFonts w:ascii="Century Gothic" w:hAnsi="Century Gothic"/>
          <w:spacing w:val="-2"/>
          <w:sz w:val="22"/>
          <w:szCs w:val="22"/>
        </w:rPr>
        <w:t xml:space="preserve"> </w:t>
      </w:r>
      <w:r w:rsidR="00EB6C4C" w:rsidRPr="009055A5">
        <w:rPr>
          <w:rFonts w:ascii="Century Gothic" w:hAnsi="Century Gothic"/>
          <w:spacing w:val="-2"/>
          <w:sz w:val="22"/>
          <w:szCs w:val="22"/>
        </w:rPr>
        <w:t xml:space="preserve"> This microphone shall be “always hot” – </w:t>
      </w:r>
      <w:r w:rsidR="00402CF2" w:rsidRPr="009055A5">
        <w:rPr>
          <w:rFonts w:ascii="Century Gothic" w:hAnsi="Century Gothic"/>
          <w:spacing w:val="-2"/>
          <w:sz w:val="22"/>
          <w:szCs w:val="22"/>
        </w:rPr>
        <w:t xml:space="preserve">activating a </w:t>
      </w:r>
      <w:r w:rsidR="00EB6C4C" w:rsidRPr="009055A5">
        <w:rPr>
          <w:rFonts w:ascii="Century Gothic" w:hAnsi="Century Gothic"/>
          <w:spacing w:val="-2"/>
          <w:sz w:val="22"/>
          <w:szCs w:val="22"/>
        </w:rPr>
        <w:t xml:space="preserve">microphone </w:t>
      </w:r>
      <w:r w:rsidR="00402CF2" w:rsidRPr="009055A5">
        <w:rPr>
          <w:rFonts w:ascii="Century Gothic" w:hAnsi="Century Gothic"/>
          <w:spacing w:val="-2"/>
          <w:sz w:val="22"/>
          <w:szCs w:val="22"/>
        </w:rPr>
        <w:t xml:space="preserve">switch </w:t>
      </w:r>
      <w:r w:rsidR="00EB6C4C" w:rsidRPr="009055A5">
        <w:rPr>
          <w:rFonts w:ascii="Century Gothic" w:hAnsi="Century Gothic"/>
          <w:spacing w:val="-2"/>
          <w:sz w:val="22"/>
          <w:szCs w:val="22"/>
        </w:rPr>
        <w:t xml:space="preserve">will connect it directly to the </w:t>
      </w:r>
      <w:r w:rsidR="00402CF2" w:rsidRPr="009055A5">
        <w:rPr>
          <w:rFonts w:ascii="Century Gothic" w:hAnsi="Century Gothic"/>
          <w:spacing w:val="-2"/>
          <w:sz w:val="22"/>
          <w:szCs w:val="22"/>
        </w:rPr>
        <w:t>analog</w:t>
      </w:r>
      <w:r w:rsidR="00EB6C4C" w:rsidRPr="009055A5">
        <w:rPr>
          <w:rFonts w:ascii="Century Gothic" w:hAnsi="Century Gothic"/>
          <w:spacing w:val="-2"/>
          <w:sz w:val="22"/>
          <w:szCs w:val="22"/>
        </w:rPr>
        <w:t xml:space="preserve"> public address system</w:t>
      </w:r>
      <w:r w:rsidR="00D738F5" w:rsidRPr="009055A5">
        <w:rPr>
          <w:rFonts w:ascii="Century Gothic" w:hAnsi="Century Gothic"/>
          <w:spacing w:val="-2"/>
          <w:sz w:val="22"/>
          <w:szCs w:val="22"/>
        </w:rPr>
        <w:t>,</w:t>
      </w:r>
      <w:r w:rsidR="00EB6C4C" w:rsidRPr="009055A5">
        <w:rPr>
          <w:rFonts w:ascii="Century Gothic" w:hAnsi="Century Gothic"/>
          <w:spacing w:val="-2"/>
          <w:sz w:val="22"/>
          <w:szCs w:val="22"/>
        </w:rPr>
        <w:t xml:space="preserve"> </w:t>
      </w:r>
      <w:r w:rsidR="00D738F5" w:rsidRPr="009055A5">
        <w:rPr>
          <w:rFonts w:ascii="Century Gothic" w:hAnsi="Century Gothic"/>
          <w:spacing w:val="-2"/>
          <w:sz w:val="22"/>
          <w:szCs w:val="22"/>
        </w:rPr>
        <w:t>permitting</w:t>
      </w:r>
      <w:r w:rsidR="00EB6C4C" w:rsidRPr="009055A5">
        <w:rPr>
          <w:rFonts w:ascii="Century Gothic" w:hAnsi="Century Gothic"/>
          <w:spacing w:val="-2"/>
          <w:sz w:val="22"/>
          <w:szCs w:val="22"/>
        </w:rPr>
        <w:t xml:space="preserve"> an </w:t>
      </w:r>
      <w:r w:rsidR="002F6465" w:rsidRPr="009055A5">
        <w:rPr>
          <w:rFonts w:ascii="Century Gothic" w:hAnsi="Century Gothic"/>
          <w:spacing w:val="-2"/>
          <w:sz w:val="22"/>
          <w:szCs w:val="22"/>
        </w:rPr>
        <w:t xml:space="preserve">emergency </w:t>
      </w:r>
      <w:r w:rsidR="00EB6C4C" w:rsidRPr="009055A5">
        <w:rPr>
          <w:rFonts w:ascii="Century Gothic" w:hAnsi="Century Gothic"/>
          <w:spacing w:val="-2"/>
          <w:sz w:val="22"/>
          <w:szCs w:val="22"/>
        </w:rPr>
        <w:t>all-call announcement</w:t>
      </w:r>
      <w:r w:rsidR="00D738F5" w:rsidRPr="009055A5">
        <w:rPr>
          <w:rFonts w:ascii="Century Gothic" w:hAnsi="Century Gothic"/>
          <w:spacing w:val="-2"/>
          <w:sz w:val="22"/>
          <w:szCs w:val="22"/>
        </w:rPr>
        <w:t xml:space="preserve"> to be performed</w:t>
      </w:r>
      <w:r w:rsidR="00EB6C4C" w:rsidRPr="009055A5">
        <w:rPr>
          <w:rFonts w:ascii="Century Gothic" w:hAnsi="Century Gothic"/>
          <w:spacing w:val="-2"/>
          <w:sz w:val="22"/>
          <w:szCs w:val="22"/>
        </w:rPr>
        <w:t>.</w:t>
      </w:r>
      <w:r w:rsidR="00D738F5" w:rsidRPr="009055A5">
        <w:rPr>
          <w:rFonts w:ascii="Century Gothic" w:hAnsi="Century Gothic"/>
          <w:spacing w:val="-2"/>
          <w:sz w:val="22"/>
          <w:szCs w:val="22"/>
        </w:rPr>
        <w:t xml:space="preserve">  </w:t>
      </w:r>
      <w:r w:rsidR="002F6465" w:rsidRPr="009055A5">
        <w:rPr>
          <w:rFonts w:ascii="Century Gothic" w:hAnsi="Century Gothic"/>
          <w:spacing w:val="-2"/>
          <w:sz w:val="22"/>
          <w:szCs w:val="22"/>
        </w:rPr>
        <w:t>A volume control for this microphone may be provided only if the minimum setting is still audible.</w:t>
      </w:r>
    </w:p>
    <w:p w14:paraId="1A884969" w14:textId="44242649" w:rsidR="00F72434" w:rsidRPr="009055A5" w:rsidRDefault="00402CF2"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 xml:space="preserve">A public address administrative telephone shall also be installed in the main </w:t>
      </w:r>
      <w:r w:rsidR="007914B1" w:rsidRPr="009055A5">
        <w:rPr>
          <w:rFonts w:ascii="Century Gothic" w:hAnsi="Century Gothic"/>
          <w:spacing w:val="-2"/>
          <w:sz w:val="22"/>
          <w:szCs w:val="22"/>
        </w:rPr>
        <w:t xml:space="preserve">the </w:t>
      </w:r>
      <w:r w:rsidRPr="009055A5">
        <w:rPr>
          <w:rFonts w:ascii="Century Gothic" w:hAnsi="Century Gothic"/>
          <w:spacing w:val="-2"/>
          <w:sz w:val="22"/>
          <w:szCs w:val="22"/>
        </w:rPr>
        <w:t xml:space="preserve">office </w:t>
      </w:r>
      <w:r w:rsidR="007914B1" w:rsidRPr="009055A5">
        <w:rPr>
          <w:rFonts w:ascii="Century Gothic" w:hAnsi="Century Gothic"/>
          <w:spacing w:val="-2"/>
          <w:sz w:val="22"/>
          <w:szCs w:val="22"/>
        </w:rPr>
        <w:t>and terminate in the PA rack</w:t>
      </w:r>
      <w:r w:rsidR="00F72434" w:rsidRPr="009055A5">
        <w:rPr>
          <w:rFonts w:ascii="Century Gothic" w:hAnsi="Century Gothic"/>
          <w:spacing w:val="-2"/>
          <w:sz w:val="22"/>
          <w:szCs w:val="22"/>
        </w:rPr>
        <w:t>.</w:t>
      </w:r>
      <w:r w:rsidR="007914B1" w:rsidRPr="009055A5">
        <w:rPr>
          <w:rFonts w:ascii="Century Gothic" w:hAnsi="Century Gothic"/>
          <w:spacing w:val="-2"/>
          <w:sz w:val="22"/>
          <w:szCs w:val="22"/>
        </w:rPr>
        <w:t xml:space="preserve"> </w:t>
      </w:r>
      <w:r w:rsidR="00F72434" w:rsidRPr="009055A5">
        <w:rPr>
          <w:rFonts w:ascii="Century Gothic" w:hAnsi="Century Gothic"/>
          <w:spacing w:val="-2"/>
          <w:sz w:val="22"/>
          <w:szCs w:val="22"/>
        </w:rPr>
        <w:t>Each shall</w:t>
      </w:r>
      <w:r w:rsidR="007914B1" w:rsidRPr="009055A5">
        <w:rPr>
          <w:rFonts w:ascii="Century Gothic" w:hAnsi="Century Gothic"/>
          <w:spacing w:val="-2"/>
          <w:sz w:val="22"/>
          <w:szCs w:val="22"/>
        </w:rPr>
        <w:t xml:space="preserve"> use power originating from the PA UPS</w:t>
      </w:r>
      <w:r w:rsidR="00F72434" w:rsidRPr="009055A5">
        <w:rPr>
          <w:rFonts w:ascii="Century Gothic" w:hAnsi="Century Gothic"/>
          <w:spacing w:val="-2"/>
          <w:sz w:val="22"/>
          <w:szCs w:val="22"/>
        </w:rPr>
        <w:t xml:space="preserve"> so they will be operational during </w:t>
      </w:r>
      <w:r w:rsidR="00F72434" w:rsidRPr="009055A5">
        <w:rPr>
          <w:rFonts w:ascii="Century Gothic" w:hAnsi="Century Gothic"/>
          <w:spacing w:val="-2"/>
          <w:sz w:val="22"/>
          <w:szCs w:val="22"/>
        </w:rPr>
        <w:lastRenderedPageBreak/>
        <w:t>a building power outage.</w:t>
      </w:r>
      <w:r w:rsidR="00B2363C" w:rsidRPr="009055A5">
        <w:rPr>
          <w:rFonts w:ascii="Century Gothic" w:hAnsi="Century Gothic"/>
          <w:spacing w:val="-2"/>
          <w:sz w:val="22"/>
          <w:szCs w:val="22"/>
        </w:rPr>
        <w:t xml:space="preserve">  </w:t>
      </w:r>
      <w:r w:rsidR="007E5B74" w:rsidRPr="009055A5">
        <w:rPr>
          <w:rFonts w:ascii="Century Gothic" w:hAnsi="Century Gothic"/>
          <w:spacing w:val="-2"/>
          <w:sz w:val="22"/>
          <w:szCs w:val="22"/>
        </w:rPr>
        <w:t>The pag</w:t>
      </w:r>
      <w:r w:rsidR="007914B1" w:rsidRPr="009055A5">
        <w:rPr>
          <w:rFonts w:ascii="Century Gothic" w:hAnsi="Century Gothic"/>
          <w:spacing w:val="-2"/>
          <w:sz w:val="22"/>
          <w:szCs w:val="22"/>
        </w:rPr>
        <w:t>ing</w:t>
      </w:r>
      <w:r w:rsidR="007E5B74" w:rsidRPr="009055A5">
        <w:rPr>
          <w:rFonts w:ascii="Century Gothic" w:hAnsi="Century Gothic"/>
          <w:spacing w:val="-2"/>
          <w:sz w:val="22"/>
          <w:szCs w:val="22"/>
        </w:rPr>
        <w:t xml:space="preserve"> </w:t>
      </w:r>
      <w:r w:rsidR="007914B1" w:rsidRPr="009055A5">
        <w:rPr>
          <w:rFonts w:ascii="Century Gothic" w:hAnsi="Century Gothic"/>
          <w:spacing w:val="-2"/>
          <w:sz w:val="22"/>
          <w:szCs w:val="22"/>
        </w:rPr>
        <w:t xml:space="preserve">trunk </w:t>
      </w:r>
      <w:r w:rsidR="007E5B74" w:rsidRPr="009055A5">
        <w:rPr>
          <w:rFonts w:ascii="Century Gothic" w:hAnsi="Century Gothic"/>
          <w:spacing w:val="-2"/>
          <w:sz w:val="22"/>
          <w:szCs w:val="22"/>
        </w:rPr>
        <w:t>output</w:t>
      </w:r>
      <w:r w:rsidR="007914B1" w:rsidRPr="009055A5">
        <w:rPr>
          <w:rFonts w:ascii="Century Gothic" w:hAnsi="Century Gothic"/>
          <w:spacing w:val="-2"/>
          <w:sz w:val="22"/>
          <w:szCs w:val="22"/>
        </w:rPr>
        <w:t>s</w:t>
      </w:r>
      <w:r w:rsidR="007E5B74" w:rsidRPr="009055A5">
        <w:rPr>
          <w:rFonts w:ascii="Century Gothic" w:hAnsi="Century Gothic"/>
          <w:spacing w:val="-2"/>
          <w:sz w:val="22"/>
          <w:szCs w:val="22"/>
        </w:rPr>
        <w:t xml:space="preserve"> from the PBX shall be connected to </w:t>
      </w:r>
      <w:r w:rsidR="007914B1" w:rsidRPr="009055A5">
        <w:rPr>
          <w:rFonts w:ascii="Century Gothic" w:hAnsi="Century Gothic"/>
          <w:spacing w:val="-2"/>
          <w:sz w:val="22"/>
          <w:szCs w:val="22"/>
        </w:rPr>
        <w:t>unassigned phone ports of the programmable PA system</w:t>
      </w:r>
      <w:r w:rsidR="00F72434" w:rsidRPr="009055A5">
        <w:rPr>
          <w:rFonts w:ascii="Century Gothic" w:hAnsi="Century Gothic"/>
          <w:spacing w:val="-2"/>
          <w:sz w:val="22"/>
          <w:szCs w:val="22"/>
        </w:rPr>
        <w:t>, with PA ports programmed</w:t>
      </w:r>
      <w:r w:rsidR="007914B1" w:rsidRPr="009055A5">
        <w:rPr>
          <w:rFonts w:ascii="Century Gothic" w:hAnsi="Century Gothic"/>
          <w:spacing w:val="-2"/>
          <w:sz w:val="22"/>
          <w:szCs w:val="22"/>
        </w:rPr>
        <w:t xml:space="preserve"> </w:t>
      </w:r>
      <w:r w:rsidR="00F72434" w:rsidRPr="009055A5">
        <w:rPr>
          <w:rFonts w:ascii="Century Gothic" w:hAnsi="Century Gothic"/>
          <w:spacing w:val="-2"/>
          <w:sz w:val="22"/>
          <w:szCs w:val="22"/>
        </w:rPr>
        <w:t xml:space="preserve">high enough for all-call, </w:t>
      </w:r>
      <w:r w:rsidR="007914B1" w:rsidRPr="009055A5">
        <w:rPr>
          <w:rFonts w:ascii="Century Gothic" w:hAnsi="Century Gothic"/>
          <w:spacing w:val="-2"/>
          <w:sz w:val="22"/>
          <w:szCs w:val="22"/>
        </w:rPr>
        <w:t>and labeled</w:t>
      </w:r>
      <w:r w:rsidR="00F72434" w:rsidRPr="009055A5">
        <w:rPr>
          <w:rFonts w:ascii="Century Gothic" w:hAnsi="Century Gothic"/>
          <w:spacing w:val="-2"/>
          <w:sz w:val="22"/>
          <w:szCs w:val="22"/>
        </w:rPr>
        <w:t>.</w:t>
      </w:r>
      <w:r w:rsidR="007914B1" w:rsidRPr="009055A5">
        <w:rPr>
          <w:rFonts w:ascii="Century Gothic" w:hAnsi="Century Gothic"/>
          <w:spacing w:val="-2"/>
          <w:sz w:val="22"/>
          <w:szCs w:val="22"/>
        </w:rPr>
        <w:t xml:space="preserve"> </w:t>
      </w:r>
      <w:r w:rsidR="007E5B74" w:rsidRPr="009055A5">
        <w:rPr>
          <w:rFonts w:ascii="Century Gothic" w:hAnsi="Century Gothic"/>
          <w:spacing w:val="-2"/>
          <w:sz w:val="22"/>
          <w:szCs w:val="22"/>
        </w:rPr>
        <w:t xml:space="preserve"> </w:t>
      </w:r>
    </w:p>
    <w:p w14:paraId="7974FA63" w14:textId="77777777" w:rsidR="007E5B74" w:rsidRPr="009055A5" w:rsidRDefault="007E5B74" w:rsidP="009055A5">
      <w:pPr>
        <w:pStyle w:val="ListNumber3"/>
        <w:numPr>
          <w:ilvl w:val="3"/>
          <w:numId w:val="4"/>
        </w:numPr>
        <w:spacing w:before="0" w:after="200"/>
        <w:rPr>
          <w:rFonts w:ascii="Century Gothic" w:hAnsi="Century Gothic"/>
          <w:sz w:val="22"/>
          <w:szCs w:val="22"/>
        </w:rPr>
      </w:pPr>
      <w:r w:rsidRPr="009055A5">
        <w:rPr>
          <w:rFonts w:ascii="Century Gothic" w:hAnsi="Century Gothic"/>
          <w:spacing w:val="-2"/>
          <w:sz w:val="22"/>
          <w:szCs w:val="22"/>
        </w:rPr>
        <w:t xml:space="preserve">Program-All distribution through all loudspeakers, outdoor speakers, auditorium system speakers, gymnasium speakers, and multi-purpose room speakers through a relay control. </w:t>
      </w:r>
      <w:r w:rsidR="000840B8" w:rsidRPr="009055A5">
        <w:rPr>
          <w:rFonts w:ascii="Century Gothic" w:hAnsi="Century Gothic"/>
          <w:spacing w:val="-2"/>
          <w:sz w:val="22"/>
          <w:szCs w:val="22"/>
        </w:rPr>
        <w:t xml:space="preserve"> </w:t>
      </w:r>
      <w:r w:rsidRPr="009055A5">
        <w:rPr>
          <w:rFonts w:ascii="Century Gothic" w:hAnsi="Century Gothic"/>
          <w:spacing w:val="-2"/>
          <w:sz w:val="22"/>
          <w:szCs w:val="22"/>
        </w:rPr>
        <w:t>Program-All shall furnish full priority over switching between amplifier and speakers of central control system, except as specified. Program-</w:t>
      </w:r>
      <w:r w:rsidRPr="009055A5">
        <w:rPr>
          <w:rFonts w:ascii="Century Gothic" w:hAnsi="Century Gothic"/>
          <w:sz w:val="22"/>
          <w:szCs w:val="22"/>
        </w:rPr>
        <w:t>All shall obtain signal sources as selected.</w:t>
      </w:r>
    </w:p>
    <w:p w14:paraId="17B69F7A" w14:textId="77777777" w:rsidR="007E5B74" w:rsidRPr="009055A5" w:rsidRDefault="007E5B74"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For each autonomous system, a selector switch on the custom control panel shall be provided to automatically override autonomous system speakers.</w:t>
      </w:r>
    </w:p>
    <w:p w14:paraId="5410DA5E" w14:textId="43FEFC73" w:rsidR="00E97FE7" w:rsidRPr="009055A5" w:rsidRDefault="008477E1" w:rsidP="009055A5">
      <w:pPr>
        <w:pStyle w:val="ListNumber3"/>
        <w:numPr>
          <w:ilvl w:val="3"/>
          <w:numId w:val="4"/>
        </w:numPr>
        <w:spacing w:before="0" w:after="200"/>
        <w:rPr>
          <w:rFonts w:ascii="Century Gothic" w:hAnsi="Century Gothic"/>
          <w:spacing w:val="-2"/>
          <w:sz w:val="22"/>
          <w:szCs w:val="22"/>
        </w:rPr>
      </w:pPr>
      <w:r w:rsidRPr="009055A5">
        <w:rPr>
          <w:rFonts w:ascii="Century Gothic" w:hAnsi="Century Gothic"/>
          <w:spacing w:val="-2"/>
          <w:sz w:val="22"/>
          <w:szCs w:val="22"/>
        </w:rPr>
        <w:t>Automatic c</w:t>
      </w:r>
      <w:r w:rsidR="007E5B74" w:rsidRPr="009055A5">
        <w:rPr>
          <w:rFonts w:ascii="Century Gothic" w:hAnsi="Century Gothic"/>
          <w:spacing w:val="-2"/>
          <w:sz w:val="22"/>
          <w:szCs w:val="22"/>
        </w:rPr>
        <w:t>lass change signaling system shall include manual controls to select program and to do all call.  A panel mounted in the P.A. rack shall include a</w:t>
      </w:r>
      <w:r w:rsidR="00CA4581" w:rsidRPr="009055A5">
        <w:rPr>
          <w:rFonts w:ascii="Century Gothic" w:hAnsi="Century Gothic"/>
          <w:spacing w:val="-2"/>
          <w:sz w:val="22"/>
          <w:szCs w:val="22"/>
        </w:rPr>
        <w:t>t</w:t>
      </w:r>
      <w:r w:rsidR="00511557" w:rsidRPr="009055A5">
        <w:rPr>
          <w:rFonts w:ascii="Century Gothic" w:hAnsi="Century Gothic"/>
          <w:spacing w:val="-2"/>
          <w:sz w:val="22"/>
          <w:szCs w:val="22"/>
        </w:rPr>
        <w:t xml:space="preserve"> a minimum</w:t>
      </w:r>
      <w:r w:rsidR="007E5B74" w:rsidRPr="009055A5">
        <w:rPr>
          <w:rFonts w:ascii="Century Gothic" w:hAnsi="Century Gothic"/>
          <w:spacing w:val="-2"/>
          <w:sz w:val="22"/>
          <w:szCs w:val="22"/>
        </w:rPr>
        <w:t xml:space="preserve"> </w:t>
      </w:r>
      <w:r w:rsidR="00E67DAA" w:rsidRPr="009055A5">
        <w:rPr>
          <w:rFonts w:ascii="Century Gothic" w:hAnsi="Century Gothic"/>
          <w:spacing w:val="-2"/>
          <w:sz w:val="22"/>
          <w:szCs w:val="22"/>
        </w:rPr>
        <w:t xml:space="preserve">a </w:t>
      </w:r>
      <w:r w:rsidR="007E5B74" w:rsidRPr="009055A5">
        <w:rPr>
          <w:rFonts w:ascii="Century Gothic" w:hAnsi="Century Gothic"/>
          <w:spacing w:val="-2"/>
          <w:sz w:val="22"/>
          <w:szCs w:val="22"/>
        </w:rPr>
        <w:t>selector switch to provide selection of three programs and a separate switch to do all call</w:t>
      </w:r>
      <w:r w:rsidR="000A65E4" w:rsidRPr="009055A5">
        <w:rPr>
          <w:rFonts w:ascii="Century Gothic" w:hAnsi="Century Gothic"/>
          <w:spacing w:val="-2"/>
          <w:sz w:val="22"/>
          <w:szCs w:val="22"/>
        </w:rPr>
        <w:t xml:space="preserve">.  </w:t>
      </w:r>
      <w:r w:rsidR="00AE1A80" w:rsidRPr="009055A5">
        <w:rPr>
          <w:rFonts w:ascii="Century Gothic" w:hAnsi="Century Gothic"/>
          <w:spacing w:val="-2"/>
          <w:sz w:val="22"/>
          <w:szCs w:val="22"/>
        </w:rPr>
        <w:t>Th</w:t>
      </w:r>
      <w:r w:rsidR="00E158FA" w:rsidRPr="009055A5">
        <w:rPr>
          <w:rFonts w:ascii="Century Gothic" w:hAnsi="Century Gothic"/>
          <w:spacing w:val="-2"/>
          <w:sz w:val="22"/>
          <w:szCs w:val="22"/>
        </w:rPr>
        <w:t>e</w:t>
      </w:r>
      <w:r w:rsidR="001C085E" w:rsidRPr="009055A5">
        <w:rPr>
          <w:rFonts w:ascii="Century Gothic" w:hAnsi="Century Gothic"/>
          <w:spacing w:val="-2"/>
          <w:sz w:val="22"/>
          <w:szCs w:val="22"/>
        </w:rPr>
        <w:t xml:space="preserve"> Public Address </w:t>
      </w:r>
      <w:r w:rsidR="008E0B75" w:rsidRPr="009055A5">
        <w:rPr>
          <w:rFonts w:ascii="Century Gothic" w:hAnsi="Century Gothic"/>
          <w:spacing w:val="-2"/>
          <w:sz w:val="22"/>
          <w:szCs w:val="22"/>
        </w:rPr>
        <w:t xml:space="preserve">and Intercommunication system </w:t>
      </w:r>
      <w:r w:rsidR="00AE1A80" w:rsidRPr="009055A5">
        <w:rPr>
          <w:rFonts w:ascii="Century Gothic" w:hAnsi="Century Gothic"/>
          <w:spacing w:val="-2"/>
          <w:sz w:val="22"/>
          <w:szCs w:val="22"/>
        </w:rPr>
        <w:t>shall be</w:t>
      </w:r>
      <w:r w:rsidR="00B2257D" w:rsidRPr="009055A5">
        <w:rPr>
          <w:rFonts w:ascii="Century Gothic" w:hAnsi="Century Gothic"/>
          <w:spacing w:val="-2"/>
          <w:sz w:val="22"/>
          <w:szCs w:val="22"/>
        </w:rPr>
        <w:t xml:space="preserve"> able to support as many </w:t>
      </w:r>
      <w:r w:rsidR="00FC1DCA" w:rsidRPr="009055A5">
        <w:rPr>
          <w:rFonts w:ascii="Century Gothic" w:hAnsi="Century Gothic"/>
          <w:spacing w:val="-2"/>
          <w:sz w:val="22"/>
          <w:szCs w:val="22"/>
        </w:rPr>
        <w:t xml:space="preserve">class change signaling </w:t>
      </w:r>
      <w:r w:rsidR="0021113F" w:rsidRPr="009055A5">
        <w:rPr>
          <w:rFonts w:ascii="Century Gothic" w:hAnsi="Century Gothic"/>
          <w:spacing w:val="-2"/>
          <w:sz w:val="22"/>
          <w:szCs w:val="22"/>
        </w:rPr>
        <w:t xml:space="preserve">needed, </w:t>
      </w:r>
      <w:r w:rsidR="00FC1DCA" w:rsidRPr="009055A5">
        <w:rPr>
          <w:rFonts w:ascii="Century Gothic" w:hAnsi="Century Gothic"/>
          <w:spacing w:val="-2"/>
          <w:sz w:val="22"/>
          <w:szCs w:val="22"/>
        </w:rPr>
        <w:t xml:space="preserve">by providing </w:t>
      </w:r>
      <w:r w:rsidR="00374C75" w:rsidRPr="009055A5">
        <w:rPr>
          <w:rFonts w:ascii="Century Gothic" w:hAnsi="Century Gothic"/>
          <w:spacing w:val="-2"/>
          <w:sz w:val="22"/>
          <w:szCs w:val="22"/>
        </w:rPr>
        <w:t>a c</w:t>
      </w:r>
      <w:r w:rsidR="00C6209F" w:rsidRPr="009055A5">
        <w:rPr>
          <w:rFonts w:ascii="Century Gothic" w:hAnsi="Century Gothic"/>
          <w:spacing w:val="-2"/>
          <w:sz w:val="22"/>
          <w:szCs w:val="22"/>
        </w:rPr>
        <w:t>ustom</w:t>
      </w:r>
      <w:r w:rsidR="00374C75" w:rsidRPr="009055A5">
        <w:rPr>
          <w:rFonts w:ascii="Century Gothic" w:hAnsi="Century Gothic"/>
          <w:spacing w:val="-2"/>
          <w:sz w:val="22"/>
          <w:szCs w:val="22"/>
        </w:rPr>
        <w:t xml:space="preserve"> panel which can provide additional signal zones and tones.</w:t>
      </w:r>
      <w:r w:rsidR="00FE30D7" w:rsidRPr="009055A5">
        <w:rPr>
          <w:rFonts w:ascii="Century Gothic" w:hAnsi="Century Gothic"/>
          <w:spacing w:val="-2"/>
          <w:sz w:val="22"/>
          <w:szCs w:val="22"/>
        </w:rPr>
        <w:t xml:space="preserve">  The design </w:t>
      </w:r>
      <w:r w:rsidR="00A4556D" w:rsidRPr="009055A5">
        <w:rPr>
          <w:rFonts w:ascii="Century Gothic" w:hAnsi="Century Gothic"/>
          <w:spacing w:val="-2"/>
          <w:sz w:val="22"/>
          <w:szCs w:val="22"/>
        </w:rPr>
        <w:t xml:space="preserve">shall </w:t>
      </w:r>
      <w:r w:rsidR="00FE30D7" w:rsidRPr="009055A5">
        <w:rPr>
          <w:rFonts w:ascii="Century Gothic" w:hAnsi="Century Gothic"/>
          <w:spacing w:val="-2"/>
          <w:sz w:val="22"/>
          <w:szCs w:val="22"/>
        </w:rPr>
        <w:t>include the use of additional signal</w:t>
      </w:r>
      <w:r w:rsidR="00A4556D" w:rsidRPr="009055A5">
        <w:rPr>
          <w:rFonts w:ascii="Century Gothic" w:hAnsi="Century Gothic"/>
          <w:spacing w:val="-2"/>
          <w:sz w:val="22"/>
          <w:szCs w:val="22"/>
        </w:rPr>
        <w:t xml:space="preserve"> generators in order to provide different tone</w:t>
      </w:r>
      <w:r w:rsidR="00F10D06" w:rsidRPr="009055A5">
        <w:rPr>
          <w:rFonts w:ascii="Century Gothic" w:hAnsi="Century Gothic"/>
          <w:spacing w:val="-2"/>
          <w:sz w:val="22"/>
          <w:szCs w:val="22"/>
        </w:rPr>
        <w:t xml:space="preserve"> signals</w:t>
      </w:r>
      <w:r w:rsidR="00BC79D2" w:rsidRPr="009055A5">
        <w:rPr>
          <w:rFonts w:ascii="Century Gothic" w:hAnsi="Century Gothic"/>
          <w:spacing w:val="-2"/>
          <w:sz w:val="22"/>
          <w:szCs w:val="22"/>
        </w:rPr>
        <w:t xml:space="preserve"> and the selection of three programs</w:t>
      </w:r>
      <w:r w:rsidR="007E5B74" w:rsidRPr="009055A5">
        <w:rPr>
          <w:rFonts w:ascii="Century Gothic" w:hAnsi="Century Gothic"/>
          <w:spacing w:val="-2"/>
          <w:sz w:val="22"/>
          <w:szCs w:val="22"/>
        </w:rPr>
        <w:t>.  The selected program shall be distributed over the microprocessor based loud speaking intercom and P.A. system.</w:t>
      </w:r>
    </w:p>
    <w:p w14:paraId="25963A31" w14:textId="77777777" w:rsidR="00746AA3" w:rsidRPr="009055A5" w:rsidRDefault="00746AA3" w:rsidP="009055A5">
      <w:pPr>
        <w:pStyle w:val="ListNumber4"/>
        <w:spacing w:before="0" w:after="200"/>
        <w:rPr>
          <w:rFonts w:ascii="Century Gothic" w:hAnsi="Century Gothic"/>
          <w:sz w:val="22"/>
          <w:szCs w:val="22"/>
        </w:rPr>
      </w:pPr>
      <w:r w:rsidRPr="009055A5">
        <w:rPr>
          <w:rFonts w:ascii="Century Gothic" w:hAnsi="Century Gothic"/>
          <w:sz w:val="22"/>
          <w:szCs w:val="22"/>
        </w:rPr>
        <w:t xml:space="preserve">In Middle and High schools, the class change signaling system shall be programmed to include </w:t>
      </w:r>
      <w:r w:rsidR="00234841" w:rsidRPr="009055A5">
        <w:rPr>
          <w:rFonts w:ascii="Century Gothic" w:hAnsi="Century Gothic"/>
          <w:sz w:val="22"/>
          <w:szCs w:val="22"/>
        </w:rPr>
        <w:t>dressing</w:t>
      </w:r>
      <w:r w:rsidRPr="009055A5">
        <w:rPr>
          <w:rFonts w:ascii="Century Gothic" w:hAnsi="Century Gothic"/>
          <w:sz w:val="22"/>
          <w:szCs w:val="22"/>
        </w:rPr>
        <w:t xml:space="preserve"> and cleanup tones for gymnasiums and shop zones.</w:t>
      </w:r>
      <w:r w:rsidR="00234841" w:rsidRPr="009055A5">
        <w:rPr>
          <w:rFonts w:ascii="Century Gothic" w:hAnsi="Century Gothic"/>
          <w:sz w:val="22"/>
          <w:szCs w:val="22"/>
        </w:rPr>
        <w:t xml:space="preserve"> </w:t>
      </w:r>
    </w:p>
    <w:p w14:paraId="0F432ED0" w14:textId="77777777" w:rsidR="00E97FE7" w:rsidRPr="009055A5" w:rsidRDefault="003044D3"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In Middle and High schools, the master clock will transmit three contact closures from three separate relays per schedule. </w:t>
      </w:r>
      <w:r w:rsidR="00E97FE7" w:rsidRPr="009055A5">
        <w:rPr>
          <w:rFonts w:ascii="Century Gothic" w:hAnsi="Century Gothic"/>
          <w:sz w:val="22"/>
          <w:szCs w:val="22"/>
        </w:rPr>
        <w:t>The other system shall be a microprocessor based, DTMF tone controlled modular loud</w:t>
      </w:r>
      <w:r w:rsidR="00CA4581" w:rsidRPr="009055A5">
        <w:rPr>
          <w:rFonts w:ascii="Century Gothic" w:hAnsi="Century Gothic"/>
          <w:sz w:val="22"/>
          <w:szCs w:val="22"/>
        </w:rPr>
        <w:t xml:space="preserve"> </w:t>
      </w:r>
      <w:r w:rsidR="00E97FE7" w:rsidRPr="009055A5">
        <w:rPr>
          <w:rFonts w:ascii="Century Gothic" w:hAnsi="Century Gothic"/>
          <w:sz w:val="22"/>
          <w:szCs w:val="22"/>
        </w:rPr>
        <w:t>speaking intercom and public address s</w:t>
      </w:r>
      <w:r w:rsidR="00E97FE7" w:rsidRPr="009055A5">
        <w:rPr>
          <w:rFonts w:ascii="Century Gothic" w:hAnsi="Century Gothic"/>
          <w:spacing w:val="-2"/>
          <w:sz w:val="22"/>
          <w:szCs w:val="22"/>
        </w:rPr>
        <w:t>y</w:t>
      </w:r>
      <w:r w:rsidR="00E97FE7" w:rsidRPr="009055A5">
        <w:rPr>
          <w:rFonts w:ascii="Century Gothic" w:hAnsi="Century Gothic"/>
          <w:sz w:val="22"/>
          <w:szCs w:val="22"/>
        </w:rPr>
        <w:t>stem</w:t>
      </w:r>
      <w:r w:rsidR="00C70AC5" w:rsidRPr="009055A5">
        <w:rPr>
          <w:rFonts w:ascii="Century Gothic" w:hAnsi="Century Gothic"/>
          <w:sz w:val="22"/>
          <w:szCs w:val="22"/>
        </w:rPr>
        <w:t>.  The intercommunication</w:t>
      </w:r>
      <w:r w:rsidR="00E51E8F" w:rsidRPr="009055A5">
        <w:rPr>
          <w:rFonts w:ascii="Century Gothic" w:hAnsi="Century Gothic"/>
          <w:sz w:val="22"/>
          <w:szCs w:val="22"/>
        </w:rPr>
        <w:t xml:space="preserve"> system shall provide communication between classroom </w:t>
      </w:r>
      <w:r w:rsidR="003E6C5D" w:rsidRPr="009055A5">
        <w:rPr>
          <w:rFonts w:ascii="Century Gothic" w:hAnsi="Century Gothic"/>
          <w:sz w:val="22"/>
          <w:szCs w:val="22"/>
        </w:rPr>
        <w:t>telephones</w:t>
      </w:r>
      <w:r w:rsidR="006531F6" w:rsidRPr="009055A5">
        <w:rPr>
          <w:rFonts w:ascii="Century Gothic" w:hAnsi="Century Gothic"/>
          <w:sz w:val="22"/>
          <w:szCs w:val="22"/>
        </w:rPr>
        <w:t>,</w:t>
      </w:r>
      <w:r w:rsidR="00573D42" w:rsidRPr="009055A5">
        <w:rPr>
          <w:rFonts w:ascii="Century Gothic" w:hAnsi="Century Gothic"/>
          <w:sz w:val="22"/>
          <w:szCs w:val="22"/>
        </w:rPr>
        <w:t xml:space="preserve"> speakers,</w:t>
      </w:r>
      <w:r w:rsidR="006531F6" w:rsidRPr="009055A5">
        <w:rPr>
          <w:rFonts w:ascii="Century Gothic" w:hAnsi="Century Gothic"/>
          <w:sz w:val="22"/>
          <w:szCs w:val="22"/>
        </w:rPr>
        <w:t xml:space="preserve"> </w:t>
      </w:r>
      <w:r w:rsidR="003E6C5D" w:rsidRPr="009055A5">
        <w:rPr>
          <w:rFonts w:ascii="Century Gothic" w:hAnsi="Century Gothic"/>
          <w:sz w:val="22"/>
          <w:szCs w:val="22"/>
        </w:rPr>
        <w:t xml:space="preserve">administrative </w:t>
      </w:r>
      <w:r w:rsidR="00520CED" w:rsidRPr="009055A5">
        <w:rPr>
          <w:rFonts w:ascii="Century Gothic" w:hAnsi="Century Gothic"/>
          <w:sz w:val="22"/>
          <w:szCs w:val="22"/>
        </w:rPr>
        <w:t>phones</w:t>
      </w:r>
      <w:r w:rsidR="00EF49BC" w:rsidRPr="009055A5">
        <w:rPr>
          <w:rFonts w:ascii="Century Gothic" w:hAnsi="Century Gothic"/>
          <w:sz w:val="22"/>
          <w:szCs w:val="22"/>
        </w:rPr>
        <w:t xml:space="preserve"> and PABX system</w:t>
      </w:r>
      <w:r w:rsidR="00520CED" w:rsidRPr="009055A5">
        <w:rPr>
          <w:rFonts w:ascii="Century Gothic" w:hAnsi="Century Gothic"/>
          <w:sz w:val="22"/>
          <w:szCs w:val="22"/>
        </w:rPr>
        <w:t xml:space="preserve"> and shall operate in</w:t>
      </w:r>
      <w:r w:rsidR="00B46039" w:rsidRPr="009055A5">
        <w:rPr>
          <w:rFonts w:ascii="Century Gothic" w:hAnsi="Century Gothic"/>
          <w:sz w:val="22"/>
          <w:szCs w:val="22"/>
        </w:rPr>
        <w:t xml:space="preserve"> </w:t>
      </w:r>
      <w:r w:rsidR="00520CED" w:rsidRPr="009055A5">
        <w:rPr>
          <w:rFonts w:ascii="Century Gothic" w:hAnsi="Century Gothic"/>
          <w:sz w:val="22"/>
          <w:szCs w:val="22"/>
        </w:rPr>
        <w:t>conjunction with Public Address equipment.</w:t>
      </w:r>
      <w:r w:rsidR="00B46039" w:rsidRPr="009055A5">
        <w:rPr>
          <w:rFonts w:ascii="Century Gothic" w:hAnsi="Century Gothic"/>
          <w:sz w:val="22"/>
          <w:szCs w:val="22"/>
        </w:rPr>
        <w:t xml:space="preserve"> </w:t>
      </w:r>
      <w:r w:rsidR="00A52D18" w:rsidRPr="009055A5">
        <w:rPr>
          <w:rFonts w:ascii="Century Gothic" w:hAnsi="Century Gothic"/>
          <w:sz w:val="22"/>
          <w:szCs w:val="22"/>
        </w:rPr>
        <w:t xml:space="preserve">  The system shall provide the following features and capabilities</w:t>
      </w:r>
      <w:r w:rsidR="00F035AE" w:rsidRPr="009055A5">
        <w:rPr>
          <w:rFonts w:ascii="Century Gothic" w:hAnsi="Century Gothic"/>
          <w:sz w:val="22"/>
          <w:szCs w:val="22"/>
        </w:rPr>
        <w:t>:</w:t>
      </w:r>
    </w:p>
    <w:p w14:paraId="1F67A034" w14:textId="77777777" w:rsidR="00E97FE7" w:rsidRPr="009055A5" w:rsidRDefault="00580A41"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The system shall be available in </w:t>
      </w:r>
      <w:r w:rsidR="00B36BEB" w:rsidRPr="009055A5">
        <w:rPr>
          <w:rFonts w:ascii="Century Gothic" w:hAnsi="Century Gothic"/>
          <w:sz w:val="22"/>
          <w:szCs w:val="22"/>
        </w:rPr>
        <w:t>a</w:t>
      </w:r>
      <w:r w:rsidR="00E97FE7" w:rsidRPr="009055A5">
        <w:rPr>
          <w:rFonts w:ascii="Century Gothic" w:hAnsi="Century Gothic"/>
          <w:sz w:val="22"/>
          <w:szCs w:val="22"/>
        </w:rPr>
        <w:t xml:space="preserve"> rack mounted card cage</w:t>
      </w:r>
      <w:r w:rsidR="0039302B" w:rsidRPr="009055A5">
        <w:rPr>
          <w:rFonts w:ascii="Century Gothic" w:hAnsi="Century Gothic"/>
          <w:sz w:val="22"/>
          <w:szCs w:val="22"/>
        </w:rPr>
        <w:t xml:space="preserve"> co</w:t>
      </w:r>
      <w:r w:rsidRPr="009055A5">
        <w:rPr>
          <w:rFonts w:ascii="Century Gothic" w:hAnsi="Century Gothic"/>
          <w:sz w:val="22"/>
          <w:szCs w:val="22"/>
        </w:rPr>
        <w:t>nfiguration</w:t>
      </w:r>
      <w:r w:rsidR="00E97FE7" w:rsidRPr="009055A5">
        <w:rPr>
          <w:rFonts w:ascii="Century Gothic" w:hAnsi="Century Gothic"/>
          <w:sz w:val="22"/>
          <w:szCs w:val="22"/>
        </w:rPr>
        <w:t xml:space="preserve"> with a printed circuit backplane</w:t>
      </w:r>
      <w:r w:rsidR="00201512" w:rsidRPr="009055A5">
        <w:rPr>
          <w:rFonts w:ascii="Century Gothic" w:hAnsi="Century Gothic"/>
          <w:sz w:val="22"/>
          <w:szCs w:val="22"/>
        </w:rPr>
        <w:t xml:space="preserve"> or a</w:t>
      </w:r>
      <w:r w:rsidR="00896044" w:rsidRPr="009055A5">
        <w:rPr>
          <w:rFonts w:ascii="Century Gothic" w:hAnsi="Century Gothic"/>
          <w:sz w:val="22"/>
          <w:szCs w:val="22"/>
        </w:rPr>
        <w:t xml:space="preserve"> card </w:t>
      </w:r>
      <w:r w:rsidR="00945E44" w:rsidRPr="009055A5">
        <w:rPr>
          <w:rFonts w:ascii="Century Gothic" w:hAnsi="Century Gothic"/>
          <w:sz w:val="22"/>
          <w:szCs w:val="22"/>
        </w:rPr>
        <w:t>shelf</w:t>
      </w:r>
      <w:r w:rsidR="00896044" w:rsidRPr="009055A5">
        <w:rPr>
          <w:rFonts w:ascii="Century Gothic" w:hAnsi="Century Gothic"/>
          <w:sz w:val="22"/>
          <w:szCs w:val="22"/>
        </w:rPr>
        <w:t xml:space="preserve"> </w:t>
      </w:r>
      <w:r w:rsidR="00411ED3" w:rsidRPr="009055A5">
        <w:rPr>
          <w:rFonts w:ascii="Century Gothic" w:hAnsi="Century Gothic"/>
          <w:sz w:val="22"/>
          <w:szCs w:val="22"/>
        </w:rPr>
        <w:t xml:space="preserve">with a </w:t>
      </w:r>
      <w:r w:rsidR="002919B7" w:rsidRPr="009055A5">
        <w:rPr>
          <w:rFonts w:ascii="Century Gothic" w:hAnsi="Century Gothic"/>
          <w:sz w:val="22"/>
          <w:szCs w:val="22"/>
        </w:rPr>
        <w:t xml:space="preserve">modular </w:t>
      </w:r>
      <w:r w:rsidR="00411ED3" w:rsidRPr="009055A5">
        <w:rPr>
          <w:rFonts w:ascii="Century Gothic" w:hAnsi="Century Gothic"/>
          <w:sz w:val="22"/>
          <w:szCs w:val="22"/>
        </w:rPr>
        <w:t>shelf</w:t>
      </w:r>
      <w:r w:rsidR="00201512" w:rsidRPr="009055A5">
        <w:rPr>
          <w:rFonts w:ascii="Century Gothic" w:hAnsi="Century Gothic"/>
          <w:sz w:val="22"/>
          <w:szCs w:val="22"/>
        </w:rPr>
        <w:t xml:space="preserve"> assembly</w:t>
      </w:r>
      <w:r w:rsidR="003E563C" w:rsidRPr="009055A5">
        <w:rPr>
          <w:rFonts w:ascii="Century Gothic" w:hAnsi="Century Gothic"/>
          <w:sz w:val="22"/>
          <w:szCs w:val="22"/>
        </w:rPr>
        <w:t xml:space="preserve"> with through plug-in circuit cards</w:t>
      </w:r>
      <w:r w:rsidR="00E97FE7" w:rsidRPr="009055A5">
        <w:rPr>
          <w:rFonts w:ascii="Century Gothic" w:hAnsi="Century Gothic"/>
          <w:sz w:val="22"/>
          <w:szCs w:val="22"/>
        </w:rPr>
        <w:t>.  The</w:t>
      </w:r>
      <w:r w:rsidR="00EB2C1E" w:rsidRPr="009055A5">
        <w:rPr>
          <w:rFonts w:ascii="Century Gothic" w:hAnsi="Century Gothic"/>
          <w:sz w:val="22"/>
          <w:szCs w:val="22"/>
        </w:rPr>
        <w:t xml:space="preserve"> </w:t>
      </w:r>
      <w:r w:rsidR="00E97FE7" w:rsidRPr="009055A5">
        <w:rPr>
          <w:rFonts w:ascii="Century Gothic" w:hAnsi="Century Gothic"/>
          <w:sz w:val="22"/>
          <w:szCs w:val="22"/>
        </w:rPr>
        <w:t xml:space="preserve">processor card, speaker control cards, </w:t>
      </w:r>
      <w:r w:rsidR="009456EC" w:rsidRPr="009055A5">
        <w:rPr>
          <w:rFonts w:ascii="Century Gothic" w:hAnsi="Century Gothic"/>
          <w:sz w:val="22"/>
          <w:szCs w:val="22"/>
        </w:rPr>
        <w:t xml:space="preserve">telephone </w:t>
      </w:r>
      <w:r w:rsidR="00E97FE7" w:rsidRPr="009055A5">
        <w:rPr>
          <w:rFonts w:ascii="Century Gothic" w:hAnsi="Century Gothic"/>
          <w:sz w:val="22"/>
          <w:szCs w:val="22"/>
        </w:rPr>
        <w:t xml:space="preserve">control cards and </w:t>
      </w:r>
      <w:r w:rsidR="009456EC" w:rsidRPr="009055A5">
        <w:rPr>
          <w:rFonts w:ascii="Century Gothic" w:hAnsi="Century Gothic"/>
          <w:sz w:val="22"/>
          <w:szCs w:val="22"/>
        </w:rPr>
        <w:t>PBX</w:t>
      </w:r>
      <w:r w:rsidR="00E97FE7" w:rsidRPr="009055A5">
        <w:rPr>
          <w:rFonts w:ascii="Century Gothic" w:hAnsi="Century Gothic"/>
          <w:sz w:val="22"/>
          <w:szCs w:val="22"/>
        </w:rPr>
        <w:t xml:space="preserve"> telephone interface card</w:t>
      </w:r>
      <w:r w:rsidR="00DD59DC" w:rsidRPr="009055A5">
        <w:rPr>
          <w:rFonts w:ascii="Century Gothic" w:hAnsi="Century Gothic"/>
          <w:sz w:val="22"/>
          <w:szCs w:val="22"/>
        </w:rPr>
        <w:t>s</w:t>
      </w:r>
      <w:r w:rsidR="00E97FE7" w:rsidRPr="009055A5">
        <w:rPr>
          <w:rFonts w:ascii="Century Gothic" w:hAnsi="Century Gothic"/>
          <w:sz w:val="22"/>
          <w:szCs w:val="22"/>
        </w:rPr>
        <w:t xml:space="preserve"> shall plug into card connectors on the backplane</w:t>
      </w:r>
      <w:r w:rsidR="00735BEA" w:rsidRPr="009055A5">
        <w:rPr>
          <w:rFonts w:ascii="Century Gothic" w:hAnsi="Century Gothic"/>
          <w:sz w:val="22"/>
          <w:szCs w:val="22"/>
        </w:rPr>
        <w:t xml:space="preserve"> or into a modular shelf assembly with through plug-in circuit cards</w:t>
      </w:r>
      <w:r w:rsidR="00E97FE7" w:rsidRPr="009055A5">
        <w:rPr>
          <w:rFonts w:ascii="Century Gothic" w:hAnsi="Century Gothic"/>
          <w:sz w:val="22"/>
          <w:szCs w:val="22"/>
        </w:rPr>
        <w:t>.</w:t>
      </w:r>
    </w:p>
    <w:p w14:paraId="6579BF08" w14:textId="77777777" w:rsidR="00E97FE7" w:rsidRPr="009055A5" w:rsidRDefault="00184BC0"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lastRenderedPageBreak/>
        <w:t>S</w:t>
      </w:r>
      <w:r w:rsidR="00E97FE7" w:rsidRPr="009055A5">
        <w:rPr>
          <w:rFonts w:ascii="Century Gothic" w:hAnsi="Century Gothic"/>
          <w:spacing w:val="-2"/>
          <w:sz w:val="22"/>
          <w:szCs w:val="22"/>
        </w:rPr>
        <w:t xml:space="preserve">peaker cards </w:t>
      </w:r>
      <w:r w:rsidR="00BB1CEC" w:rsidRPr="009055A5">
        <w:rPr>
          <w:rFonts w:ascii="Century Gothic" w:hAnsi="Century Gothic"/>
          <w:spacing w:val="-2"/>
          <w:sz w:val="22"/>
          <w:szCs w:val="22"/>
        </w:rPr>
        <w:t xml:space="preserve">shall </w:t>
      </w:r>
      <w:r w:rsidR="00E97FE7" w:rsidRPr="009055A5">
        <w:rPr>
          <w:rFonts w:ascii="Century Gothic" w:hAnsi="Century Gothic"/>
          <w:spacing w:val="-2"/>
          <w:sz w:val="22"/>
          <w:szCs w:val="22"/>
        </w:rPr>
        <w:t>be installed in card cage</w:t>
      </w:r>
      <w:r w:rsidR="0013722D" w:rsidRPr="009055A5">
        <w:rPr>
          <w:rFonts w:ascii="Century Gothic" w:hAnsi="Century Gothic"/>
          <w:spacing w:val="-2"/>
          <w:sz w:val="22"/>
          <w:szCs w:val="22"/>
        </w:rPr>
        <w:t>s</w:t>
      </w:r>
      <w:r w:rsidR="00413851" w:rsidRPr="009055A5">
        <w:rPr>
          <w:rFonts w:ascii="Century Gothic" w:hAnsi="Century Gothic"/>
          <w:spacing w:val="-2"/>
          <w:sz w:val="22"/>
          <w:szCs w:val="22"/>
        </w:rPr>
        <w:t xml:space="preserve"> or card shelves</w:t>
      </w:r>
      <w:r w:rsidR="00E97FE7" w:rsidRPr="009055A5">
        <w:rPr>
          <w:rFonts w:ascii="Century Gothic" w:hAnsi="Century Gothic"/>
          <w:spacing w:val="-2"/>
          <w:sz w:val="22"/>
          <w:szCs w:val="22"/>
        </w:rPr>
        <w:t xml:space="preserve">.  Each </w:t>
      </w:r>
      <w:r w:rsidR="00D4568D" w:rsidRPr="009055A5">
        <w:rPr>
          <w:rFonts w:ascii="Century Gothic" w:hAnsi="Century Gothic"/>
          <w:spacing w:val="-2"/>
          <w:sz w:val="22"/>
          <w:szCs w:val="22"/>
        </w:rPr>
        <w:t>speaker or telep</w:t>
      </w:r>
      <w:r w:rsidR="00485EEA" w:rsidRPr="009055A5">
        <w:rPr>
          <w:rFonts w:ascii="Century Gothic" w:hAnsi="Century Gothic"/>
          <w:spacing w:val="-2"/>
          <w:sz w:val="22"/>
          <w:szCs w:val="22"/>
        </w:rPr>
        <w:t>h</w:t>
      </w:r>
      <w:r w:rsidR="00D4568D" w:rsidRPr="009055A5">
        <w:rPr>
          <w:rFonts w:ascii="Century Gothic" w:hAnsi="Century Gothic"/>
          <w:spacing w:val="-2"/>
          <w:sz w:val="22"/>
          <w:szCs w:val="22"/>
        </w:rPr>
        <w:t xml:space="preserve">one </w:t>
      </w:r>
      <w:r w:rsidR="00E97FE7" w:rsidRPr="009055A5">
        <w:rPr>
          <w:rFonts w:ascii="Century Gothic" w:hAnsi="Century Gothic"/>
          <w:spacing w:val="-2"/>
          <w:sz w:val="22"/>
          <w:szCs w:val="22"/>
        </w:rPr>
        <w:t>card can control</w:t>
      </w:r>
      <w:r w:rsidR="00A06255" w:rsidRPr="009055A5">
        <w:rPr>
          <w:rFonts w:ascii="Century Gothic" w:hAnsi="Century Gothic"/>
          <w:spacing w:val="-2"/>
          <w:sz w:val="22"/>
          <w:szCs w:val="22"/>
        </w:rPr>
        <w:t xml:space="preserve"> </w:t>
      </w:r>
      <w:r w:rsidR="00CA4581" w:rsidRPr="009055A5">
        <w:rPr>
          <w:rFonts w:ascii="Century Gothic" w:hAnsi="Century Gothic"/>
          <w:spacing w:val="-2"/>
          <w:sz w:val="22"/>
          <w:szCs w:val="22"/>
        </w:rPr>
        <w:t xml:space="preserve">sixteen </w:t>
      </w:r>
      <w:r w:rsidR="00A06255" w:rsidRPr="009055A5">
        <w:rPr>
          <w:rFonts w:ascii="Century Gothic" w:hAnsi="Century Gothic"/>
          <w:spacing w:val="-2"/>
          <w:sz w:val="22"/>
          <w:szCs w:val="22"/>
        </w:rPr>
        <w:t>or</w:t>
      </w:r>
      <w:r w:rsidR="00E97FE7" w:rsidRPr="009055A5">
        <w:rPr>
          <w:rFonts w:ascii="Century Gothic" w:hAnsi="Century Gothic"/>
          <w:spacing w:val="-2"/>
          <w:sz w:val="22"/>
          <w:szCs w:val="22"/>
        </w:rPr>
        <w:t xml:space="preserve"> twenty-four speaker circuits</w:t>
      </w:r>
      <w:r w:rsidR="00405572" w:rsidRPr="009055A5">
        <w:rPr>
          <w:rFonts w:ascii="Century Gothic" w:hAnsi="Century Gothic"/>
          <w:spacing w:val="-2"/>
          <w:sz w:val="22"/>
          <w:szCs w:val="22"/>
        </w:rPr>
        <w:t xml:space="preserve"> depending on the system</w:t>
      </w:r>
      <w:r w:rsidR="00E97FE7" w:rsidRPr="009055A5">
        <w:rPr>
          <w:rFonts w:ascii="Century Gothic" w:hAnsi="Century Gothic"/>
          <w:spacing w:val="-2"/>
          <w:sz w:val="22"/>
          <w:szCs w:val="22"/>
        </w:rPr>
        <w:t>. Provide</w:t>
      </w:r>
      <w:r w:rsidR="008D139B" w:rsidRPr="009055A5">
        <w:rPr>
          <w:rFonts w:ascii="Century Gothic" w:hAnsi="Century Gothic"/>
          <w:spacing w:val="-2"/>
          <w:sz w:val="22"/>
          <w:szCs w:val="22"/>
        </w:rPr>
        <w:t xml:space="preserve"> </w:t>
      </w:r>
      <w:r w:rsidR="00542BD1" w:rsidRPr="009055A5">
        <w:rPr>
          <w:rFonts w:ascii="Century Gothic" w:hAnsi="Century Gothic"/>
          <w:spacing w:val="-2"/>
          <w:sz w:val="22"/>
          <w:szCs w:val="22"/>
        </w:rPr>
        <w:t>speaker and telephone</w:t>
      </w:r>
      <w:r w:rsidR="00E97FE7" w:rsidRPr="009055A5">
        <w:rPr>
          <w:rFonts w:ascii="Century Gothic" w:hAnsi="Century Gothic"/>
          <w:spacing w:val="-2"/>
          <w:sz w:val="22"/>
          <w:szCs w:val="22"/>
        </w:rPr>
        <w:t xml:space="preserve"> card</w:t>
      </w:r>
      <w:r w:rsidR="008D139B" w:rsidRPr="009055A5">
        <w:rPr>
          <w:rFonts w:ascii="Century Gothic" w:hAnsi="Century Gothic"/>
          <w:spacing w:val="-2"/>
          <w:sz w:val="22"/>
          <w:szCs w:val="22"/>
        </w:rPr>
        <w:t>s</w:t>
      </w:r>
      <w:r w:rsidR="00E97FE7" w:rsidRPr="009055A5">
        <w:rPr>
          <w:rFonts w:ascii="Century Gothic" w:hAnsi="Century Gothic"/>
          <w:spacing w:val="-2"/>
          <w:sz w:val="22"/>
          <w:szCs w:val="22"/>
        </w:rPr>
        <w:t xml:space="preserve"> for each switch </w:t>
      </w:r>
      <w:r w:rsidR="008D139B" w:rsidRPr="009055A5">
        <w:rPr>
          <w:rFonts w:ascii="Century Gothic" w:hAnsi="Century Gothic"/>
          <w:spacing w:val="-2"/>
          <w:sz w:val="22"/>
          <w:szCs w:val="22"/>
        </w:rPr>
        <w:t xml:space="preserve">bank as </w:t>
      </w:r>
      <w:r w:rsidR="00DF6947" w:rsidRPr="009055A5">
        <w:rPr>
          <w:rFonts w:ascii="Century Gothic" w:hAnsi="Century Gothic"/>
          <w:spacing w:val="-2"/>
          <w:sz w:val="22"/>
          <w:szCs w:val="22"/>
        </w:rPr>
        <w:t>needed</w:t>
      </w:r>
      <w:r w:rsidR="00E97FE7" w:rsidRPr="009055A5">
        <w:rPr>
          <w:rFonts w:ascii="Century Gothic" w:hAnsi="Century Gothic"/>
          <w:spacing w:val="-2"/>
          <w:sz w:val="22"/>
          <w:szCs w:val="22"/>
        </w:rPr>
        <w:t>.</w:t>
      </w:r>
    </w:p>
    <w:p w14:paraId="0AA29570" w14:textId="77777777" w:rsidR="00E97FE7" w:rsidRPr="009055A5" w:rsidRDefault="00E97FE7"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 xml:space="preserve">DTMF tone capable cards </w:t>
      </w:r>
      <w:r w:rsidR="00BB1CEC" w:rsidRPr="009055A5">
        <w:rPr>
          <w:rFonts w:ascii="Century Gothic" w:hAnsi="Century Gothic"/>
          <w:spacing w:val="-2"/>
          <w:sz w:val="22"/>
          <w:szCs w:val="22"/>
        </w:rPr>
        <w:t xml:space="preserve">shall </w:t>
      </w:r>
      <w:r w:rsidRPr="009055A5">
        <w:rPr>
          <w:rFonts w:ascii="Century Gothic" w:hAnsi="Century Gothic"/>
          <w:spacing w:val="-2"/>
          <w:sz w:val="22"/>
          <w:szCs w:val="22"/>
        </w:rPr>
        <w:t>be installed in any one-card cage</w:t>
      </w:r>
      <w:r w:rsidR="007B50E6" w:rsidRPr="009055A5">
        <w:rPr>
          <w:rFonts w:ascii="Century Gothic" w:hAnsi="Century Gothic"/>
          <w:spacing w:val="-2"/>
          <w:sz w:val="22"/>
          <w:szCs w:val="22"/>
        </w:rPr>
        <w:t xml:space="preserve"> or modular shelf</w:t>
      </w:r>
      <w:r w:rsidRPr="009055A5">
        <w:rPr>
          <w:rFonts w:ascii="Century Gothic" w:hAnsi="Century Gothic"/>
          <w:spacing w:val="-2"/>
          <w:sz w:val="22"/>
          <w:szCs w:val="22"/>
        </w:rPr>
        <w:t>.  Each card can control</w:t>
      </w:r>
      <w:r w:rsidR="00BB1CEC" w:rsidRPr="009055A5">
        <w:rPr>
          <w:rFonts w:ascii="Century Gothic" w:hAnsi="Century Gothic"/>
          <w:spacing w:val="-2"/>
          <w:sz w:val="22"/>
          <w:szCs w:val="22"/>
        </w:rPr>
        <w:t xml:space="preserve"> </w:t>
      </w:r>
      <w:r w:rsidR="000840B8" w:rsidRPr="009055A5">
        <w:rPr>
          <w:rFonts w:ascii="Century Gothic" w:hAnsi="Century Gothic"/>
          <w:spacing w:val="-2"/>
          <w:sz w:val="22"/>
          <w:szCs w:val="22"/>
        </w:rPr>
        <w:t xml:space="preserve">sixteen </w:t>
      </w:r>
      <w:r w:rsidR="00C6209F" w:rsidRPr="009055A5">
        <w:rPr>
          <w:rFonts w:ascii="Century Gothic" w:hAnsi="Century Gothic"/>
          <w:spacing w:val="-2"/>
          <w:sz w:val="22"/>
          <w:szCs w:val="22"/>
        </w:rPr>
        <w:t>to</w:t>
      </w:r>
      <w:r w:rsidRPr="009055A5">
        <w:rPr>
          <w:rFonts w:ascii="Century Gothic" w:hAnsi="Century Gothic"/>
          <w:spacing w:val="-2"/>
          <w:sz w:val="22"/>
          <w:szCs w:val="22"/>
        </w:rPr>
        <w:t xml:space="preserve"> twenty-four call stations, DTMF telephones or display phones in any combination.  Provide one station card for the first switch bank to allow connection of the system control display phone.  Provide additional station cards </w:t>
      </w:r>
      <w:r w:rsidR="000840B8" w:rsidRPr="009055A5">
        <w:rPr>
          <w:rFonts w:ascii="Century Gothic" w:hAnsi="Century Gothic"/>
          <w:spacing w:val="-2"/>
          <w:sz w:val="22"/>
          <w:szCs w:val="22"/>
        </w:rPr>
        <w:t>for</w:t>
      </w:r>
      <w:r w:rsidRPr="009055A5">
        <w:rPr>
          <w:rFonts w:ascii="Century Gothic" w:hAnsi="Century Gothic"/>
          <w:spacing w:val="-2"/>
          <w:sz w:val="22"/>
          <w:szCs w:val="22"/>
        </w:rPr>
        <w:t xml:space="preserve"> emergency call buttons or phones.</w:t>
      </w:r>
    </w:p>
    <w:p w14:paraId="1A4BA303" w14:textId="77777777" w:rsidR="00E97FE7" w:rsidRPr="009055A5" w:rsidRDefault="00E97FE7"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One relay card</w:t>
      </w:r>
      <w:r w:rsidR="000128AB" w:rsidRPr="009055A5">
        <w:rPr>
          <w:rFonts w:ascii="Century Gothic" w:hAnsi="Century Gothic"/>
          <w:spacing w:val="-2"/>
          <w:sz w:val="22"/>
          <w:szCs w:val="22"/>
        </w:rPr>
        <w:t xml:space="preserve"> or more</w:t>
      </w:r>
      <w:r w:rsidRPr="009055A5">
        <w:rPr>
          <w:rFonts w:ascii="Century Gothic" w:hAnsi="Century Gothic"/>
          <w:spacing w:val="-2"/>
          <w:sz w:val="22"/>
          <w:szCs w:val="22"/>
        </w:rPr>
        <w:t xml:space="preserve"> per switch bank and </w:t>
      </w:r>
      <w:r w:rsidR="000128AB" w:rsidRPr="009055A5">
        <w:rPr>
          <w:rFonts w:ascii="Century Gothic" w:hAnsi="Century Gothic"/>
          <w:spacing w:val="-2"/>
          <w:sz w:val="22"/>
          <w:szCs w:val="22"/>
        </w:rPr>
        <w:t xml:space="preserve">one or more </w:t>
      </w:r>
      <w:r w:rsidRPr="009055A5">
        <w:rPr>
          <w:rFonts w:ascii="Century Gothic" w:hAnsi="Century Gothic"/>
          <w:spacing w:val="-2"/>
          <w:sz w:val="22"/>
          <w:szCs w:val="22"/>
        </w:rPr>
        <w:t>analog card</w:t>
      </w:r>
      <w:r w:rsidR="000128AB" w:rsidRPr="009055A5">
        <w:rPr>
          <w:rFonts w:ascii="Century Gothic" w:hAnsi="Century Gothic"/>
          <w:spacing w:val="-2"/>
          <w:sz w:val="22"/>
          <w:szCs w:val="22"/>
        </w:rPr>
        <w:t>s are required on</w:t>
      </w:r>
      <w:r w:rsidRPr="009055A5">
        <w:rPr>
          <w:rFonts w:ascii="Century Gothic" w:hAnsi="Century Gothic"/>
          <w:spacing w:val="-2"/>
          <w:sz w:val="22"/>
          <w:szCs w:val="22"/>
        </w:rPr>
        <w:t xml:space="preserve"> switch bank.  These relay cards are connected to the printed circuit backplane </w:t>
      </w:r>
      <w:r w:rsidR="000A65E4" w:rsidRPr="009055A5">
        <w:rPr>
          <w:rFonts w:ascii="Century Gothic" w:hAnsi="Century Gothic"/>
          <w:spacing w:val="-2"/>
          <w:sz w:val="22"/>
          <w:szCs w:val="22"/>
        </w:rPr>
        <w:t xml:space="preserve">directly or </w:t>
      </w:r>
      <w:r w:rsidRPr="009055A5">
        <w:rPr>
          <w:rFonts w:ascii="Century Gothic" w:hAnsi="Century Gothic"/>
          <w:spacing w:val="-2"/>
          <w:sz w:val="22"/>
          <w:szCs w:val="22"/>
        </w:rPr>
        <w:t xml:space="preserve">with ribbon cables.  The relays in the relay card allow the </w:t>
      </w:r>
      <w:r w:rsidR="00D36EA7" w:rsidRPr="009055A5">
        <w:rPr>
          <w:rFonts w:ascii="Century Gothic" w:hAnsi="Century Gothic"/>
          <w:spacing w:val="-2"/>
          <w:sz w:val="22"/>
          <w:szCs w:val="22"/>
        </w:rPr>
        <w:t>system</w:t>
      </w:r>
      <w:r w:rsidRPr="009055A5">
        <w:rPr>
          <w:rFonts w:ascii="Century Gothic" w:hAnsi="Century Gothic"/>
          <w:spacing w:val="-2"/>
          <w:sz w:val="22"/>
          <w:szCs w:val="22"/>
        </w:rPr>
        <w:t xml:space="preserve"> to seize control of speakers and station circuits as required.  Control voltage to the relays may be interrupted to drop out </w:t>
      </w:r>
      <w:r w:rsidR="00967BD9" w:rsidRPr="009055A5">
        <w:rPr>
          <w:rFonts w:ascii="Century Gothic" w:hAnsi="Century Gothic"/>
          <w:spacing w:val="-2"/>
          <w:sz w:val="22"/>
          <w:szCs w:val="22"/>
        </w:rPr>
        <w:t>system</w:t>
      </w:r>
      <w:r w:rsidRPr="009055A5">
        <w:rPr>
          <w:rFonts w:ascii="Century Gothic" w:hAnsi="Century Gothic"/>
          <w:spacing w:val="-2"/>
          <w:sz w:val="22"/>
          <w:szCs w:val="22"/>
        </w:rPr>
        <w:t xml:space="preserve"> functions and give the intercom</w:t>
      </w:r>
      <w:r w:rsidR="00AC4480" w:rsidRPr="009055A5">
        <w:rPr>
          <w:rFonts w:ascii="Century Gothic" w:hAnsi="Century Gothic"/>
          <w:spacing w:val="-2"/>
          <w:sz w:val="22"/>
          <w:szCs w:val="22"/>
        </w:rPr>
        <w:t xml:space="preserve"> or </w:t>
      </w:r>
      <w:r w:rsidRPr="009055A5">
        <w:rPr>
          <w:rFonts w:ascii="Century Gothic" w:hAnsi="Century Gothic"/>
          <w:spacing w:val="-2"/>
          <w:sz w:val="22"/>
          <w:szCs w:val="22"/>
        </w:rPr>
        <w:t>program control panel and associated equipment priority.  The relay card is the only item common to both systems.  It contains no active circuitry.  Each relay card has provisions for attachment of an external power amplifier if required.</w:t>
      </w:r>
    </w:p>
    <w:p w14:paraId="62B95BD7" w14:textId="77777777" w:rsidR="00E97FE7" w:rsidRPr="009055A5" w:rsidRDefault="00E97FE7" w:rsidP="009055A5">
      <w:pPr>
        <w:pStyle w:val="ListNumber3"/>
        <w:spacing w:before="0" w:after="200"/>
        <w:rPr>
          <w:rFonts w:ascii="Century Gothic" w:hAnsi="Century Gothic"/>
          <w:sz w:val="22"/>
          <w:szCs w:val="22"/>
        </w:rPr>
      </w:pPr>
      <w:r w:rsidRPr="009055A5">
        <w:rPr>
          <w:rFonts w:ascii="Century Gothic" w:hAnsi="Century Gothic"/>
          <w:sz w:val="22"/>
          <w:szCs w:val="22"/>
        </w:rPr>
        <w:t>A power</w:t>
      </w:r>
      <w:r w:rsidR="00AC4480" w:rsidRPr="009055A5">
        <w:rPr>
          <w:rFonts w:ascii="Century Gothic" w:hAnsi="Century Gothic"/>
          <w:sz w:val="22"/>
          <w:szCs w:val="22"/>
        </w:rPr>
        <w:t xml:space="preserve"> or </w:t>
      </w:r>
      <w:r w:rsidRPr="009055A5">
        <w:rPr>
          <w:rFonts w:ascii="Century Gothic" w:hAnsi="Century Gothic"/>
          <w:sz w:val="22"/>
          <w:szCs w:val="22"/>
        </w:rPr>
        <w:t xml:space="preserve">program panel shall be provided to supply </w:t>
      </w:r>
      <w:r w:rsidR="00EB21FD" w:rsidRPr="009055A5">
        <w:rPr>
          <w:rFonts w:ascii="Century Gothic" w:hAnsi="Century Gothic"/>
          <w:sz w:val="22"/>
          <w:szCs w:val="22"/>
        </w:rPr>
        <w:t xml:space="preserve">the </w:t>
      </w:r>
      <w:r w:rsidR="00A136F8" w:rsidRPr="009055A5">
        <w:rPr>
          <w:rFonts w:ascii="Century Gothic" w:hAnsi="Century Gothic"/>
          <w:sz w:val="22"/>
          <w:szCs w:val="22"/>
        </w:rPr>
        <w:t>manufacturer’s</w:t>
      </w:r>
      <w:r w:rsidR="00EB21FD" w:rsidRPr="009055A5">
        <w:rPr>
          <w:rFonts w:ascii="Century Gothic" w:hAnsi="Century Gothic"/>
          <w:sz w:val="22"/>
          <w:szCs w:val="22"/>
        </w:rPr>
        <w:t xml:space="preserve"> specified </w:t>
      </w:r>
      <w:r w:rsidRPr="009055A5">
        <w:rPr>
          <w:rFonts w:ascii="Century Gothic" w:hAnsi="Century Gothic"/>
          <w:sz w:val="22"/>
          <w:szCs w:val="22"/>
        </w:rPr>
        <w:t>power for the analog speaker cards</w:t>
      </w:r>
      <w:r w:rsidR="00A136F8" w:rsidRPr="009055A5">
        <w:rPr>
          <w:rFonts w:ascii="Century Gothic" w:hAnsi="Century Gothic"/>
          <w:sz w:val="22"/>
          <w:szCs w:val="22"/>
        </w:rPr>
        <w:t>, telephone cards and</w:t>
      </w:r>
      <w:r w:rsidRPr="009055A5">
        <w:rPr>
          <w:rFonts w:ascii="Century Gothic" w:hAnsi="Century Gothic"/>
          <w:sz w:val="22"/>
          <w:szCs w:val="22"/>
        </w:rPr>
        <w:t xml:space="preserve"> for other </w:t>
      </w:r>
      <w:r w:rsidR="00E06F2F" w:rsidRPr="009055A5">
        <w:rPr>
          <w:rFonts w:ascii="Century Gothic" w:hAnsi="Century Gothic"/>
          <w:sz w:val="22"/>
          <w:szCs w:val="22"/>
        </w:rPr>
        <w:t>components in the system</w:t>
      </w:r>
      <w:r w:rsidRPr="009055A5">
        <w:rPr>
          <w:rFonts w:ascii="Century Gothic" w:hAnsi="Century Gothic"/>
          <w:sz w:val="22"/>
          <w:szCs w:val="22"/>
        </w:rPr>
        <w:t>.</w:t>
      </w:r>
      <w:r w:rsidR="008C7F10" w:rsidRPr="009055A5">
        <w:rPr>
          <w:rFonts w:ascii="Century Gothic" w:hAnsi="Century Gothic"/>
          <w:sz w:val="22"/>
          <w:szCs w:val="22"/>
        </w:rPr>
        <w:t xml:space="preserve">  The power supply of the DTMF controlled system shall be independent of the</w:t>
      </w:r>
      <w:r w:rsidR="00B15FC1" w:rsidRPr="009055A5">
        <w:rPr>
          <w:rFonts w:ascii="Century Gothic" w:hAnsi="Century Gothic"/>
          <w:sz w:val="22"/>
          <w:szCs w:val="22"/>
        </w:rPr>
        <w:t xml:space="preserve"> </w:t>
      </w:r>
      <w:r w:rsidR="006B371C" w:rsidRPr="009055A5">
        <w:rPr>
          <w:rFonts w:ascii="Century Gothic" w:hAnsi="Century Gothic"/>
          <w:sz w:val="22"/>
          <w:szCs w:val="22"/>
        </w:rPr>
        <w:t xml:space="preserve">switch bank based </w:t>
      </w:r>
      <w:r w:rsidR="00B15FC1" w:rsidRPr="009055A5">
        <w:rPr>
          <w:rFonts w:ascii="Century Gothic" w:hAnsi="Century Gothic"/>
          <w:sz w:val="22"/>
          <w:szCs w:val="22"/>
        </w:rPr>
        <w:t>Public Address and Intercom System.</w:t>
      </w:r>
      <w:r w:rsidRPr="009055A5">
        <w:rPr>
          <w:rFonts w:ascii="Century Gothic" w:hAnsi="Century Gothic"/>
          <w:sz w:val="22"/>
          <w:szCs w:val="22"/>
        </w:rPr>
        <w:t xml:space="preserve">  It shall also be provided with a </w:t>
      </w:r>
      <w:r w:rsidR="00AC4480" w:rsidRPr="009055A5">
        <w:rPr>
          <w:rFonts w:ascii="Century Gothic" w:hAnsi="Century Gothic"/>
          <w:sz w:val="22"/>
          <w:szCs w:val="22"/>
        </w:rPr>
        <w:t>three</w:t>
      </w:r>
      <w:r w:rsidRPr="009055A5">
        <w:rPr>
          <w:rFonts w:ascii="Century Gothic" w:hAnsi="Century Gothic"/>
          <w:sz w:val="22"/>
          <w:szCs w:val="22"/>
        </w:rPr>
        <w:t xml:space="preserve"> channel auxiliary program input chassis into which </w:t>
      </w:r>
      <w:r w:rsidR="00AC4480" w:rsidRPr="009055A5">
        <w:rPr>
          <w:rFonts w:ascii="Century Gothic" w:hAnsi="Century Gothic"/>
          <w:sz w:val="22"/>
          <w:szCs w:val="22"/>
        </w:rPr>
        <w:t>three</w:t>
      </w:r>
      <w:r w:rsidRPr="009055A5">
        <w:rPr>
          <w:rFonts w:ascii="Century Gothic" w:hAnsi="Century Gothic"/>
          <w:sz w:val="22"/>
          <w:szCs w:val="22"/>
        </w:rPr>
        <w:t xml:space="preserve"> modules of various types may be installed. These modules shall include microphone pre-</w:t>
      </w:r>
      <w:r w:rsidR="00485EEA" w:rsidRPr="009055A5">
        <w:rPr>
          <w:rFonts w:ascii="Century Gothic" w:hAnsi="Century Gothic"/>
          <w:sz w:val="22"/>
          <w:szCs w:val="22"/>
        </w:rPr>
        <w:t>amplifiers;</w:t>
      </w:r>
      <w:r w:rsidRPr="009055A5">
        <w:rPr>
          <w:rFonts w:ascii="Century Gothic" w:hAnsi="Century Gothic"/>
          <w:sz w:val="22"/>
          <w:szCs w:val="22"/>
        </w:rPr>
        <w:t xml:space="preserve"> transformer couples line pre-amplifiers, microphone, and telephone paging modules, a multiple tone generator, and a FM tuner module. </w:t>
      </w:r>
      <w:r w:rsidR="007B5D98" w:rsidRPr="009055A5">
        <w:rPr>
          <w:rFonts w:ascii="Century Gothic" w:hAnsi="Century Gothic"/>
          <w:sz w:val="22"/>
          <w:szCs w:val="22"/>
        </w:rPr>
        <w:t>T</w:t>
      </w:r>
      <w:r w:rsidRPr="009055A5">
        <w:rPr>
          <w:rFonts w:ascii="Century Gothic" w:hAnsi="Century Gothic"/>
          <w:sz w:val="22"/>
          <w:szCs w:val="22"/>
        </w:rPr>
        <w:t>hree outputs from the auxiliary program input chassis shall be connected to the backplane where their programs may be selected for distribution by the microprocessor-based system.</w:t>
      </w:r>
    </w:p>
    <w:p w14:paraId="7C053852" w14:textId="533FEF1D" w:rsidR="00E97FE7" w:rsidRPr="009055A5" w:rsidRDefault="00956CEF"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One </w:t>
      </w:r>
      <w:r w:rsidR="00E97FE7" w:rsidRPr="009055A5">
        <w:rPr>
          <w:rFonts w:ascii="Century Gothic" w:hAnsi="Century Gothic"/>
          <w:sz w:val="22"/>
          <w:szCs w:val="22"/>
        </w:rPr>
        <w:t>DTMF based control console</w:t>
      </w:r>
      <w:r w:rsidR="00A76FC0" w:rsidRPr="009055A5">
        <w:rPr>
          <w:rFonts w:ascii="Century Gothic" w:hAnsi="Century Gothic"/>
          <w:sz w:val="22"/>
          <w:szCs w:val="22"/>
        </w:rPr>
        <w:t xml:space="preserve"> administrative </w:t>
      </w:r>
      <w:r w:rsidR="009C5698" w:rsidRPr="009055A5">
        <w:rPr>
          <w:rFonts w:ascii="Century Gothic" w:hAnsi="Century Gothic"/>
          <w:sz w:val="22"/>
          <w:szCs w:val="22"/>
        </w:rPr>
        <w:t>tele</w:t>
      </w:r>
      <w:r w:rsidR="00A76FC0" w:rsidRPr="009055A5">
        <w:rPr>
          <w:rFonts w:ascii="Century Gothic" w:hAnsi="Century Gothic"/>
          <w:sz w:val="22"/>
          <w:szCs w:val="22"/>
        </w:rPr>
        <w:t>phone</w:t>
      </w:r>
      <w:r w:rsidR="00E97FE7" w:rsidRPr="009055A5">
        <w:rPr>
          <w:rFonts w:ascii="Century Gothic" w:hAnsi="Century Gothic"/>
          <w:sz w:val="22"/>
          <w:szCs w:val="22"/>
        </w:rPr>
        <w:t xml:space="preserve"> with an LCD display shall be </w:t>
      </w:r>
      <w:r w:rsidR="005F1184" w:rsidRPr="009055A5">
        <w:rPr>
          <w:rFonts w:ascii="Century Gothic" w:hAnsi="Century Gothic"/>
          <w:sz w:val="22"/>
          <w:szCs w:val="22"/>
        </w:rPr>
        <w:t>installed</w:t>
      </w:r>
      <w:r w:rsidR="00E97FE7" w:rsidRPr="009055A5">
        <w:rPr>
          <w:rFonts w:ascii="Century Gothic" w:hAnsi="Century Gothic"/>
          <w:sz w:val="22"/>
          <w:szCs w:val="22"/>
        </w:rPr>
        <w:t xml:space="preserve"> in the main office.  It shall be possible to program and control microprocessor-based equipment with this control console</w:t>
      </w:r>
      <w:r w:rsidR="00FD5E45" w:rsidRPr="009055A5">
        <w:rPr>
          <w:rFonts w:ascii="Century Gothic" w:hAnsi="Century Gothic"/>
          <w:sz w:val="22"/>
          <w:szCs w:val="22"/>
        </w:rPr>
        <w:t>, if this feature is provided by the manufacturer</w:t>
      </w:r>
      <w:r w:rsidR="00E97FE7" w:rsidRPr="009055A5">
        <w:rPr>
          <w:rFonts w:ascii="Century Gothic" w:hAnsi="Century Gothic"/>
          <w:sz w:val="22"/>
          <w:szCs w:val="22"/>
        </w:rPr>
        <w:t>.  It shall also be possible to make zone pages and all call pages to assign programs to any or all speakers, to assign individual speakers to time and page zones and to make loud</w:t>
      </w:r>
      <w:r w:rsidR="00CA4581" w:rsidRPr="009055A5">
        <w:rPr>
          <w:rFonts w:ascii="Century Gothic" w:hAnsi="Century Gothic"/>
          <w:sz w:val="22"/>
          <w:szCs w:val="22"/>
        </w:rPr>
        <w:t xml:space="preserve"> </w:t>
      </w:r>
      <w:r w:rsidR="00E97FE7" w:rsidRPr="009055A5">
        <w:rPr>
          <w:rFonts w:ascii="Century Gothic" w:hAnsi="Century Gothic"/>
          <w:sz w:val="22"/>
          <w:szCs w:val="22"/>
        </w:rPr>
        <w:t>speaking intercom calls.</w:t>
      </w:r>
    </w:p>
    <w:p w14:paraId="6F4E8D3C" w14:textId="77777777" w:rsidR="00E97FE7" w:rsidRPr="009055A5" w:rsidRDefault="00E97FE7"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An external 250-watt power amplifier shall be provided for the last switch bank, or of the last 2 switch banks if required.</w:t>
      </w:r>
    </w:p>
    <w:p w14:paraId="338D22EB" w14:textId="77777777" w:rsidR="00DF10FC" w:rsidRPr="009055A5" w:rsidRDefault="00DF10FC"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lastRenderedPageBreak/>
        <w:t xml:space="preserve">Telephones: System shall </w:t>
      </w:r>
      <w:r w:rsidR="002B09C8" w:rsidRPr="009055A5">
        <w:rPr>
          <w:rFonts w:ascii="Century Gothic" w:hAnsi="Century Gothic"/>
          <w:sz w:val="22"/>
          <w:szCs w:val="22"/>
        </w:rPr>
        <w:t xml:space="preserve">be ADA compliant and </w:t>
      </w:r>
      <w:r w:rsidRPr="009055A5">
        <w:rPr>
          <w:rFonts w:ascii="Century Gothic" w:hAnsi="Century Gothic"/>
          <w:sz w:val="22"/>
          <w:szCs w:val="22"/>
        </w:rPr>
        <w:t>utilize DTMF based, 2554 type wall mounted or 2500 type desk phones.  Wall phones shall be fully modular.  System shall automatically transfer an intercom call made to a loudspeaker to the associated intercom telephone when the phone is taken off hook.</w:t>
      </w:r>
    </w:p>
    <w:p w14:paraId="48816F68" w14:textId="77777777" w:rsidR="00DF10FC" w:rsidRPr="009055A5" w:rsidRDefault="00DF10FC"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Emergency Calls: System shall posses an emergency call feature, which may be activated by</w:t>
      </w:r>
      <w:r w:rsidR="00601142" w:rsidRPr="009055A5">
        <w:rPr>
          <w:rFonts w:ascii="Century Gothic" w:hAnsi="Century Gothic"/>
          <w:sz w:val="22"/>
          <w:szCs w:val="22"/>
        </w:rPr>
        <w:t xml:space="preserve"> either one of the three following methods:  dialing * * and</w:t>
      </w:r>
      <w:r w:rsidR="00822321" w:rsidRPr="009055A5">
        <w:rPr>
          <w:rFonts w:ascii="Century Gothic" w:hAnsi="Century Gothic"/>
          <w:sz w:val="22"/>
          <w:szCs w:val="22"/>
        </w:rPr>
        <w:t xml:space="preserve"> hanging up, </w:t>
      </w:r>
      <w:r w:rsidR="00963A69" w:rsidRPr="009055A5">
        <w:rPr>
          <w:rFonts w:ascii="Century Gothic" w:hAnsi="Century Gothic"/>
          <w:sz w:val="22"/>
          <w:szCs w:val="22"/>
        </w:rPr>
        <w:t xml:space="preserve">by </w:t>
      </w:r>
      <w:r w:rsidR="002B09C8" w:rsidRPr="009055A5">
        <w:rPr>
          <w:rFonts w:ascii="Century Gothic" w:hAnsi="Century Gothic"/>
          <w:sz w:val="22"/>
          <w:szCs w:val="22"/>
        </w:rPr>
        <w:t>four</w:t>
      </w:r>
      <w:r w:rsidRPr="009055A5">
        <w:rPr>
          <w:rFonts w:ascii="Century Gothic" w:hAnsi="Century Gothic"/>
          <w:sz w:val="22"/>
          <w:szCs w:val="22"/>
        </w:rPr>
        <w:t xml:space="preserve"> or more flash-hooks within a two second interval</w:t>
      </w:r>
      <w:r w:rsidR="00963A69" w:rsidRPr="009055A5">
        <w:rPr>
          <w:rFonts w:ascii="Century Gothic" w:hAnsi="Century Gothic"/>
          <w:sz w:val="22"/>
          <w:szCs w:val="22"/>
        </w:rPr>
        <w:t xml:space="preserve"> or </w:t>
      </w:r>
      <w:r w:rsidR="007A1A3A" w:rsidRPr="009055A5">
        <w:rPr>
          <w:rFonts w:ascii="Century Gothic" w:hAnsi="Century Gothic"/>
          <w:sz w:val="22"/>
          <w:szCs w:val="22"/>
        </w:rPr>
        <w:t>lift</w:t>
      </w:r>
      <w:r w:rsidR="00963A69" w:rsidRPr="009055A5">
        <w:rPr>
          <w:rFonts w:ascii="Century Gothic" w:hAnsi="Century Gothic"/>
          <w:sz w:val="22"/>
          <w:szCs w:val="22"/>
        </w:rPr>
        <w:t xml:space="preserve"> the phone of</w:t>
      </w:r>
      <w:r w:rsidR="007A1A3A" w:rsidRPr="009055A5">
        <w:rPr>
          <w:rFonts w:ascii="Century Gothic" w:hAnsi="Century Gothic"/>
          <w:sz w:val="22"/>
          <w:szCs w:val="22"/>
        </w:rPr>
        <w:t>f</w:t>
      </w:r>
      <w:r w:rsidR="00963A69" w:rsidRPr="009055A5">
        <w:rPr>
          <w:rFonts w:ascii="Century Gothic" w:hAnsi="Century Gothic"/>
          <w:sz w:val="22"/>
          <w:szCs w:val="22"/>
        </w:rPr>
        <w:t xml:space="preserve"> the hook</w:t>
      </w:r>
      <w:r w:rsidR="00822321" w:rsidRPr="009055A5">
        <w:rPr>
          <w:rFonts w:ascii="Century Gothic" w:hAnsi="Century Gothic"/>
          <w:sz w:val="22"/>
          <w:szCs w:val="22"/>
        </w:rPr>
        <w:t xml:space="preserve"> and</w:t>
      </w:r>
      <w:r w:rsidR="007A1A3A" w:rsidRPr="009055A5">
        <w:rPr>
          <w:rFonts w:ascii="Century Gothic" w:hAnsi="Century Gothic"/>
          <w:sz w:val="22"/>
          <w:szCs w:val="22"/>
        </w:rPr>
        <w:t xml:space="preserve"> wait for a co</w:t>
      </w:r>
      <w:r w:rsidR="00431365" w:rsidRPr="009055A5">
        <w:rPr>
          <w:rFonts w:ascii="Century Gothic" w:hAnsi="Century Gothic"/>
          <w:sz w:val="22"/>
          <w:szCs w:val="22"/>
        </w:rPr>
        <w:t>nfigured length of time</w:t>
      </w:r>
      <w:r w:rsidR="006B371C" w:rsidRPr="009055A5">
        <w:rPr>
          <w:rFonts w:ascii="Century Gothic" w:hAnsi="Century Gothic"/>
          <w:sz w:val="22"/>
          <w:szCs w:val="22"/>
        </w:rPr>
        <w:t xml:space="preserve"> (typically 15 or 30 seconds)</w:t>
      </w:r>
      <w:r w:rsidRPr="009055A5">
        <w:rPr>
          <w:rFonts w:ascii="Century Gothic" w:hAnsi="Century Gothic"/>
          <w:sz w:val="22"/>
          <w:szCs w:val="22"/>
        </w:rPr>
        <w:t>. Emergency calls shall appear at the top of the answer queue and shall ring with a distinctive ring cadence on the designated administrative station</w:t>
      </w:r>
      <w:r w:rsidR="00407D71" w:rsidRPr="009055A5">
        <w:rPr>
          <w:rFonts w:ascii="Century Gothic" w:hAnsi="Century Gothic"/>
          <w:sz w:val="22"/>
          <w:szCs w:val="22"/>
        </w:rPr>
        <w:t xml:space="preserve"> or wall display unit</w:t>
      </w:r>
      <w:r w:rsidRPr="009055A5">
        <w:rPr>
          <w:rFonts w:ascii="Century Gothic" w:hAnsi="Century Gothic"/>
          <w:sz w:val="22"/>
          <w:szCs w:val="22"/>
        </w:rPr>
        <w:t>.</w:t>
      </w:r>
    </w:p>
    <w:p w14:paraId="289BC10C" w14:textId="77777777" w:rsidR="00DF10FC" w:rsidRPr="009055A5" w:rsidRDefault="00DF10FC"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Wall Display Unit: System shall be furnished with </w:t>
      </w:r>
      <w:r w:rsidR="00E4010A" w:rsidRPr="009055A5">
        <w:rPr>
          <w:rFonts w:ascii="Century Gothic" w:hAnsi="Century Gothic"/>
          <w:sz w:val="22"/>
          <w:szCs w:val="22"/>
        </w:rPr>
        <w:t>only one</w:t>
      </w:r>
      <w:r w:rsidR="00E4010A" w:rsidRPr="009055A5" w:rsidDel="00E4010A">
        <w:rPr>
          <w:rFonts w:ascii="Century Gothic" w:hAnsi="Century Gothic"/>
          <w:sz w:val="22"/>
          <w:szCs w:val="22"/>
        </w:rPr>
        <w:t xml:space="preserve"> </w:t>
      </w:r>
      <w:r w:rsidRPr="009055A5">
        <w:rPr>
          <w:rFonts w:ascii="Century Gothic" w:hAnsi="Century Gothic"/>
          <w:sz w:val="22"/>
          <w:szCs w:val="22"/>
        </w:rPr>
        <w:t>wall display unit, which displays the time and call-in information. Emergency calls take priority and flash “HELP”</w:t>
      </w:r>
      <w:r w:rsidR="00AC5EA3" w:rsidRPr="009055A5">
        <w:rPr>
          <w:rFonts w:ascii="Century Gothic" w:hAnsi="Century Gothic"/>
          <w:sz w:val="22"/>
          <w:szCs w:val="22"/>
        </w:rPr>
        <w:t>,</w:t>
      </w:r>
      <w:r w:rsidR="001C18E2" w:rsidRPr="009055A5">
        <w:rPr>
          <w:rFonts w:ascii="Century Gothic" w:hAnsi="Century Gothic"/>
          <w:sz w:val="22"/>
          <w:szCs w:val="22"/>
        </w:rPr>
        <w:t xml:space="preserve"> “</w:t>
      </w:r>
      <w:r w:rsidR="00AC5EA3" w:rsidRPr="009055A5">
        <w:rPr>
          <w:rFonts w:ascii="Century Gothic" w:hAnsi="Century Gothic"/>
          <w:sz w:val="22"/>
          <w:szCs w:val="22"/>
        </w:rPr>
        <w:t>E”</w:t>
      </w:r>
      <w:r w:rsidR="00711505" w:rsidRPr="009055A5">
        <w:rPr>
          <w:rFonts w:ascii="Century Gothic" w:hAnsi="Century Gothic"/>
          <w:sz w:val="22"/>
          <w:szCs w:val="22"/>
        </w:rPr>
        <w:t xml:space="preserve"> or display station number.</w:t>
      </w:r>
      <w:r w:rsidR="00412FAA" w:rsidRPr="009055A5">
        <w:rPr>
          <w:rFonts w:ascii="Century Gothic" w:hAnsi="Century Gothic"/>
          <w:sz w:val="22"/>
          <w:szCs w:val="22"/>
        </w:rPr>
        <w:t xml:space="preserve"> </w:t>
      </w:r>
      <w:r w:rsidRPr="009055A5">
        <w:rPr>
          <w:rFonts w:ascii="Century Gothic" w:hAnsi="Century Gothic"/>
          <w:sz w:val="22"/>
          <w:szCs w:val="22"/>
        </w:rPr>
        <w:t xml:space="preserve"> Information shall be displayed on LED</w:t>
      </w:r>
      <w:r w:rsidR="006B371C" w:rsidRPr="009055A5">
        <w:rPr>
          <w:rFonts w:ascii="Century Gothic" w:hAnsi="Century Gothic"/>
          <w:sz w:val="22"/>
          <w:szCs w:val="22"/>
        </w:rPr>
        <w:t>, VFD, or LCD</w:t>
      </w:r>
      <w:r w:rsidRPr="009055A5">
        <w:rPr>
          <w:rFonts w:ascii="Century Gothic" w:hAnsi="Century Gothic"/>
          <w:sz w:val="22"/>
          <w:szCs w:val="22"/>
        </w:rPr>
        <w:t xml:space="preserve"> segments and shall be accompanied by distinct tones for emergency, normal, and call waiting originations. Tone level shall be adjustable.</w:t>
      </w:r>
      <w:r w:rsidR="00795A15" w:rsidRPr="009055A5">
        <w:rPr>
          <w:rFonts w:ascii="Century Gothic" w:hAnsi="Century Gothic"/>
          <w:sz w:val="22"/>
          <w:szCs w:val="22"/>
        </w:rPr>
        <w:t xml:space="preserve">  The</w:t>
      </w:r>
      <w:r w:rsidR="00AD690D" w:rsidRPr="009055A5">
        <w:rPr>
          <w:rFonts w:ascii="Century Gothic" w:hAnsi="Century Gothic"/>
          <w:sz w:val="22"/>
          <w:szCs w:val="22"/>
        </w:rPr>
        <w:t xml:space="preserve"> information from telephones install</w:t>
      </w:r>
      <w:r w:rsidR="00FE4D1D" w:rsidRPr="009055A5">
        <w:rPr>
          <w:rFonts w:ascii="Century Gothic" w:hAnsi="Century Gothic"/>
          <w:sz w:val="22"/>
          <w:szCs w:val="22"/>
        </w:rPr>
        <w:t>ed</w:t>
      </w:r>
      <w:r w:rsidR="00AD690D" w:rsidRPr="009055A5">
        <w:rPr>
          <w:rFonts w:ascii="Century Gothic" w:hAnsi="Century Gothic"/>
          <w:sz w:val="22"/>
          <w:szCs w:val="22"/>
        </w:rPr>
        <w:t xml:space="preserve"> in the Public Address system shall</w:t>
      </w:r>
      <w:r w:rsidR="00FE4D1D" w:rsidRPr="009055A5">
        <w:rPr>
          <w:rFonts w:ascii="Century Gothic" w:hAnsi="Century Gothic"/>
          <w:sz w:val="22"/>
          <w:szCs w:val="22"/>
        </w:rPr>
        <w:t xml:space="preserve"> be</w:t>
      </w:r>
      <w:r w:rsidR="00AD690D" w:rsidRPr="009055A5">
        <w:rPr>
          <w:rFonts w:ascii="Century Gothic" w:hAnsi="Century Gothic"/>
          <w:sz w:val="22"/>
          <w:szCs w:val="22"/>
        </w:rPr>
        <w:t xml:space="preserve"> display</w:t>
      </w:r>
      <w:r w:rsidR="00FE4D1D" w:rsidRPr="009055A5">
        <w:rPr>
          <w:rFonts w:ascii="Century Gothic" w:hAnsi="Century Gothic"/>
          <w:sz w:val="22"/>
          <w:szCs w:val="22"/>
        </w:rPr>
        <w:t>ed</w:t>
      </w:r>
      <w:r w:rsidR="00AD690D" w:rsidRPr="009055A5">
        <w:rPr>
          <w:rFonts w:ascii="Century Gothic" w:hAnsi="Century Gothic"/>
          <w:sz w:val="22"/>
          <w:szCs w:val="22"/>
        </w:rPr>
        <w:t xml:space="preserve"> on</w:t>
      </w:r>
      <w:r w:rsidR="00E4010A" w:rsidRPr="009055A5">
        <w:rPr>
          <w:rFonts w:ascii="Century Gothic" w:hAnsi="Century Gothic"/>
          <w:sz w:val="22"/>
          <w:szCs w:val="22"/>
        </w:rPr>
        <w:t xml:space="preserve"> only one</w:t>
      </w:r>
      <w:r w:rsidR="00AD690D" w:rsidRPr="009055A5">
        <w:rPr>
          <w:rFonts w:ascii="Century Gothic" w:hAnsi="Century Gothic"/>
          <w:sz w:val="22"/>
          <w:szCs w:val="22"/>
        </w:rPr>
        <w:t xml:space="preserve"> </w:t>
      </w:r>
      <w:r w:rsidR="00FE4D1D" w:rsidRPr="009055A5">
        <w:rPr>
          <w:rFonts w:ascii="Century Gothic" w:hAnsi="Century Gothic"/>
          <w:sz w:val="22"/>
          <w:szCs w:val="22"/>
        </w:rPr>
        <w:t>wall display</w:t>
      </w:r>
      <w:r w:rsidR="009B59DE" w:rsidRPr="009055A5">
        <w:rPr>
          <w:rFonts w:ascii="Century Gothic" w:hAnsi="Century Gothic"/>
          <w:sz w:val="22"/>
          <w:szCs w:val="22"/>
        </w:rPr>
        <w:t xml:space="preserve"> install</w:t>
      </w:r>
      <w:r w:rsidR="004C37B2" w:rsidRPr="009055A5">
        <w:rPr>
          <w:rFonts w:ascii="Century Gothic" w:hAnsi="Century Gothic"/>
          <w:sz w:val="22"/>
          <w:szCs w:val="22"/>
        </w:rPr>
        <w:t>ed</w:t>
      </w:r>
      <w:r w:rsidR="009B59DE" w:rsidRPr="009055A5">
        <w:rPr>
          <w:rFonts w:ascii="Century Gothic" w:hAnsi="Century Gothic"/>
          <w:sz w:val="22"/>
          <w:szCs w:val="22"/>
        </w:rPr>
        <w:t xml:space="preserve"> at </w:t>
      </w:r>
      <w:r w:rsidR="005E216D" w:rsidRPr="009055A5">
        <w:rPr>
          <w:rFonts w:ascii="Century Gothic" w:hAnsi="Century Gothic"/>
          <w:sz w:val="22"/>
          <w:szCs w:val="22"/>
        </w:rPr>
        <w:t>the main office</w:t>
      </w:r>
      <w:r w:rsidR="00CE3E03" w:rsidRPr="009055A5">
        <w:rPr>
          <w:rFonts w:ascii="Century Gothic" w:hAnsi="Century Gothic"/>
          <w:sz w:val="22"/>
          <w:szCs w:val="22"/>
        </w:rPr>
        <w:t>.</w:t>
      </w:r>
      <w:r w:rsidR="006B371C" w:rsidRPr="009055A5">
        <w:rPr>
          <w:rFonts w:ascii="Century Gothic" w:hAnsi="Century Gothic"/>
          <w:sz w:val="22"/>
          <w:szCs w:val="22"/>
        </w:rPr>
        <w:t xml:space="preserve"> (In some systems the emergency call will not appear until the display phone line is no longer being used)</w:t>
      </w:r>
      <w:r w:rsidR="009B59DE" w:rsidRPr="009055A5">
        <w:rPr>
          <w:rFonts w:ascii="Century Gothic" w:hAnsi="Century Gothic"/>
          <w:sz w:val="22"/>
          <w:szCs w:val="22"/>
        </w:rPr>
        <w:t>.</w:t>
      </w:r>
    </w:p>
    <w:p w14:paraId="7A49C225" w14:textId="77777777" w:rsidR="005E216D" w:rsidRPr="009055A5" w:rsidRDefault="005E216D"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Privacy Feature: System shall have a privacy feature, which renders impossible unannounced monitoring of intercom conversations from the PA</w:t>
      </w:r>
      <w:r w:rsidR="00AC4480" w:rsidRPr="009055A5">
        <w:rPr>
          <w:rFonts w:ascii="Century Gothic" w:hAnsi="Century Gothic"/>
          <w:sz w:val="22"/>
          <w:szCs w:val="22"/>
        </w:rPr>
        <w:t xml:space="preserve"> or </w:t>
      </w:r>
      <w:r w:rsidRPr="009055A5">
        <w:rPr>
          <w:rFonts w:ascii="Century Gothic" w:hAnsi="Century Gothic"/>
          <w:sz w:val="22"/>
          <w:szCs w:val="22"/>
        </w:rPr>
        <w:t>IC rack, administrative telephones or other intercom station.</w:t>
      </w:r>
    </w:p>
    <w:p w14:paraId="7AAA0F02" w14:textId="77777777" w:rsidR="005E216D" w:rsidRPr="009055A5" w:rsidRDefault="00FF1C12"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Channels: A minimum of eight channels of intercommunication shall be provided together with the Public Address System.</w:t>
      </w:r>
    </w:p>
    <w:p w14:paraId="690EAC72" w14:textId="77777777" w:rsidR="00FF1C12" w:rsidRPr="009055A5" w:rsidRDefault="00FF1C12"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Loop Start Trunk Ports: System shall provide intercom system dial tone</w:t>
      </w:r>
      <w:r w:rsidR="00061557" w:rsidRPr="009055A5">
        <w:rPr>
          <w:rFonts w:ascii="Century Gothic" w:hAnsi="Century Gothic"/>
          <w:sz w:val="22"/>
          <w:szCs w:val="22"/>
        </w:rPr>
        <w:t xml:space="preserve"> </w:t>
      </w:r>
      <w:r w:rsidRPr="009055A5">
        <w:rPr>
          <w:rFonts w:ascii="Century Gothic" w:hAnsi="Century Gothic"/>
          <w:sz w:val="22"/>
          <w:szCs w:val="22"/>
        </w:rPr>
        <w:t xml:space="preserve">for loop start trunk ports from the PABX via Intercom station ports </w:t>
      </w:r>
      <w:r w:rsidR="001C5A52" w:rsidRPr="009055A5">
        <w:rPr>
          <w:rFonts w:ascii="Century Gothic" w:hAnsi="Century Gothic"/>
          <w:sz w:val="22"/>
          <w:szCs w:val="22"/>
        </w:rPr>
        <w:t xml:space="preserve">or </w:t>
      </w:r>
      <w:r w:rsidRPr="009055A5">
        <w:rPr>
          <w:rFonts w:ascii="Century Gothic" w:hAnsi="Century Gothic"/>
          <w:sz w:val="22"/>
          <w:szCs w:val="22"/>
        </w:rPr>
        <w:t>telephone adapter modules.</w:t>
      </w:r>
      <w:r w:rsidR="0040478C" w:rsidRPr="009055A5">
        <w:rPr>
          <w:rFonts w:ascii="Century Gothic" w:hAnsi="Century Gothic"/>
          <w:sz w:val="22"/>
          <w:szCs w:val="22"/>
        </w:rPr>
        <w:t xml:space="preserve">  </w:t>
      </w:r>
      <w:r w:rsidR="00EE6C96" w:rsidRPr="009055A5">
        <w:rPr>
          <w:rFonts w:ascii="Century Gothic" w:hAnsi="Century Gothic"/>
          <w:spacing w:val="-2"/>
          <w:sz w:val="22"/>
          <w:szCs w:val="22"/>
        </w:rPr>
        <w:t>PABX based DTMF phones shall hear a beep and then receive PA</w:t>
      </w:r>
      <w:r w:rsidR="00AC4480" w:rsidRPr="009055A5">
        <w:rPr>
          <w:rFonts w:ascii="Century Gothic" w:hAnsi="Century Gothic"/>
          <w:spacing w:val="-2"/>
          <w:sz w:val="22"/>
          <w:szCs w:val="22"/>
        </w:rPr>
        <w:t xml:space="preserve"> or </w:t>
      </w:r>
      <w:r w:rsidR="00EE6C96" w:rsidRPr="009055A5">
        <w:rPr>
          <w:rFonts w:ascii="Century Gothic" w:hAnsi="Century Gothic"/>
          <w:spacing w:val="-2"/>
          <w:sz w:val="22"/>
          <w:szCs w:val="22"/>
        </w:rPr>
        <w:t>IC dial tone.</w:t>
      </w:r>
      <w:r w:rsidR="00C0704F" w:rsidRPr="009055A5">
        <w:rPr>
          <w:rFonts w:ascii="Century Gothic" w:hAnsi="Century Gothic"/>
          <w:sz w:val="22"/>
          <w:szCs w:val="22"/>
        </w:rPr>
        <w:t xml:space="preserve"> </w:t>
      </w:r>
      <w:r w:rsidR="00FB6647" w:rsidRPr="009055A5">
        <w:rPr>
          <w:rFonts w:ascii="Century Gothic" w:hAnsi="Century Gothic"/>
          <w:sz w:val="22"/>
          <w:szCs w:val="22"/>
        </w:rPr>
        <w:t xml:space="preserve"> </w:t>
      </w:r>
      <w:r w:rsidRPr="009055A5">
        <w:rPr>
          <w:rFonts w:ascii="Century Gothic" w:hAnsi="Century Gothic"/>
          <w:sz w:val="22"/>
          <w:szCs w:val="22"/>
        </w:rPr>
        <w:t>It shall be possible to assign various levels of intercom capability to these ports via intercom system programming.  These ports shall allow calls from the PABX to individual intercom stations or to access page functions.</w:t>
      </w:r>
      <w:r w:rsidR="00C32A7D" w:rsidRPr="009055A5">
        <w:rPr>
          <w:rFonts w:ascii="Century Gothic" w:hAnsi="Century Gothic"/>
          <w:sz w:val="22"/>
          <w:szCs w:val="22"/>
        </w:rPr>
        <w:t xml:space="preserve">  </w:t>
      </w:r>
      <w:r w:rsidR="00694D6D" w:rsidRPr="009055A5">
        <w:rPr>
          <w:rFonts w:ascii="Century Gothic" w:hAnsi="Century Gothic"/>
          <w:sz w:val="22"/>
          <w:szCs w:val="22"/>
        </w:rPr>
        <w:t xml:space="preserve">The Intercom station ports </w:t>
      </w:r>
      <w:r w:rsidR="0026149F" w:rsidRPr="009055A5">
        <w:rPr>
          <w:rFonts w:ascii="Century Gothic" w:hAnsi="Century Gothic"/>
          <w:sz w:val="22"/>
          <w:szCs w:val="22"/>
        </w:rPr>
        <w:t>or</w:t>
      </w:r>
      <w:r w:rsidR="00694D6D" w:rsidRPr="009055A5">
        <w:rPr>
          <w:rFonts w:ascii="Century Gothic" w:hAnsi="Century Gothic"/>
          <w:sz w:val="22"/>
          <w:szCs w:val="22"/>
        </w:rPr>
        <w:t xml:space="preserve"> telephone adapter modules</w:t>
      </w:r>
      <w:r w:rsidR="0026149F" w:rsidRPr="009055A5">
        <w:rPr>
          <w:rFonts w:ascii="Century Gothic" w:hAnsi="Century Gothic"/>
          <w:sz w:val="22"/>
          <w:szCs w:val="22"/>
        </w:rPr>
        <w:t xml:space="preserve"> shall have </w:t>
      </w:r>
      <w:r w:rsidR="00B97729" w:rsidRPr="009055A5">
        <w:rPr>
          <w:rFonts w:ascii="Century Gothic" w:hAnsi="Century Gothic"/>
          <w:sz w:val="22"/>
          <w:szCs w:val="22"/>
        </w:rPr>
        <w:t>transformer based</w:t>
      </w:r>
      <w:r w:rsidR="00B97729" w:rsidRPr="009055A5" w:rsidDel="00B97729">
        <w:rPr>
          <w:rFonts w:ascii="Century Gothic" w:hAnsi="Century Gothic"/>
          <w:sz w:val="22"/>
          <w:szCs w:val="22"/>
        </w:rPr>
        <w:t xml:space="preserve"> </w:t>
      </w:r>
      <w:r w:rsidR="00B97729" w:rsidRPr="009055A5">
        <w:rPr>
          <w:rFonts w:ascii="Century Gothic" w:hAnsi="Century Gothic"/>
          <w:sz w:val="22"/>
          <w:szCs w:val="22"/>
        </w:rPr>
        <w:t xml:space="preserve">isolation circuits </w:t>
      </w:r>
      <w:r w:rsidR="00DB5FBE" w:rsidRPr="009055A5">
        <w:rPr>
          <w:rFonts w:ascii="Century Gothic" w:hAnsi="Century Gothic"/>
          <w:sz w:val="22"/>
          <w:szCs w:val="22"/>
        </w:rPr>
        <w:t xml:space="preserve">to </w:t>
      </w:r>
      <w:r w:rsidR="00133C93" w:rsidRPr="009055A5">
        <w:rPr>
          <w:rFonts w:ascii="Century Gothic" w:hAnsi="Century Gothic"/>
          <w:sz w:val="22"/>
          <w:szCs w:val="22"/>
        </w:rPr>
        <w:t xml:space="preserve">protect both </w:t>
      </w:r>
      <w:r w:rsidR="00E062DB" w:rsidRPr="009055A5">
        <w:rPr>
          <w:rFonts w:ascii="Century Gothic" w:hAnsi="Century Gothic"/>
          <w:sz w:val="22"/>
          <w:szCs w:val="22"/>
        </w:rPr>
        <w:t>PA</w:t>
      </w:r>
      <w:r w:rsidR="00AC4480" w:rsidRPr="009055A5">
        <w:rPr>
          <w:rFonts w:ascii="Century Gothic" w:hAnsi="Century Gothic"/>
          <w:sz w:val="22"/>
          <w:szCs w:val="22"/>
        </w:rPr>
        <w:t xml:space="preserve"> or </w:t>
      </w:r>
      <w:r w:rsidR="00E062DB" w:rsidRPr="009055A5">
        <w:rPr>
          <w:rFonts w:ascii="Century Gothic" w:hAnsi="Century Gothic"/>
          <w:sz w:val="22"/>
          <w:szCs w:val="22"/>
        </w:rPr>
        <w:t>IC and PABX</w:t>
      </w:r>
      <w:r w:rsidR="00133C93" w:rsidRPr="009055A5">
        <w:rPr>
          <w:rFonts w:ascii="Century Gothic" w:hAnsi="Century Gothic"/>
          <w:sz w:val="22"/>
          <w:szCs w:val="22"/>
        </w:rPr>
        <w:t xml:space="preserve"> from harmful transient </w:t>
      </w:r>
      <w:r w:rsidR="00EC6DE6" w:rsidRPr="009055A5">
        <w:rPr>
          <w:rFonts w:ascii="Century Gothic" w:hAnsi="Century Gothic"/>
          <w:sz w:val="22"/>
          <w:szCs w:val="22"/>
        </w:rPr>
        <w:t>signals that may be present in the lines.</w:t>
      </w:r>
      <w:r w:rsidR="003003ED" w:rsidRPr="009055A5">
        <w:rPr>
          <w:rFonts w:ascii="Century Gothic" w:hAnsi="Century Gothic"/>
          <w:sz w:val="22"/>
          <w:szCs w:val="22"/>
        </w:rPr>
        <w:t xml:space="preserve">  Each Intercom station port or telephone adapter module shall </w:t>
      </w:r>
      <w:r w:rsidR="00643AD4" w:rsidRPr="009055A5">
        <w:rPr>
          <w:rFonts w:ascii="Century Gothic" w:hAnsi="Century Gothic"/>
          <w:sz w:val="22"/>
          <w:szCs w:val="22"/>
        </w:rPr>
        <w:t xml:space="preserve">use optical isolators to detect </w:t>
      </w:r>
      <w:r w:rsidR="00DB125F" w:rsidRPr="009055A5">
        <w:rPr>
          <w:rFonts w:ascii="Century Gothic" w:hAnsi="Century Gothic"/>
          <w:sz w:val="22"/>
          <w:szCs w:val="22"/>
        </w:rPr>
        <w:t xml:space="preserve">the 90 volt ring signal from </w:t>
      </w:r>
      <w:r w:rsidR="00FE3517" w:rsidRPr="009055A5">
        <w:rPr>
          <w:rFonts w:ascii="Century Gothic" w:hAnsi="Century Gothic"/>
          <w:sz w:val="22"/>
          <w:szCs w:val="22"/>
        </w:rPr>
        <w:t>PABX station ports.</w:t>
      </w:r>
      <w:r w:rsidR="00FF6A5D" w:rsidRPr="009055A5">
        <w:rPr>
          <w:rFonts w:ascii="Century Gothic" w:hAnsi="Century Gothic"/>
          <w:sz w:val="22"/>
          <w:szCs w:val="22"/>
        </w:rPr>
        <w:t xml:space="preserve">  </w:t>
      </w:r>
      <w:r w:rsidR="00C32A7D" w:rsidRPr="009055A5">
        <w:rPr>
          <w:rFonts w:ascii="Century Gothic" w:hAnsi="Century Gothic"/>
          <w:sz w:val="22"/>
          <w:szCs w:val="22"/>
        </w:rPr>
        <w:t xml:space="preserve">In middle schools and high schools, </w:t>
      </w:r>
      <w:r w:rsidR="00C6209F" w:rsidRPr="009055A5">
        <w:rPr>
          <w:rFonts w:ascii="Century Gothic" w:hAnsi="Century Gothic"/>
          <w:sz w:val="22"/>
          <w:szCs w:val="22"/>
        </w:rPr>
        <w:t>a minimum of</w:t>
      </w:r>
      <w:r w:rsidR="00736AE5" w:rsidRPr="009055A5">
        <w:rPr>
          <w:rFonts w:ascii="Century Gothic" w:hAnsi="Century Gothic"/>
          <w:sz w:val="22"/>
          <w:szCs w:val="22"/>
        </w:rPr>
        <w:t xml:space="preserve"> </w:t>
      </w:r>
      <w:r w:rsidR="00C32A7D" w:rsidRPr="009055A5">
        <w:rPr>
          <w:rFonts w:ascii="Century Gothic" w:hAnsi="Century Gothic"/>
          <w:sz w:val="22"/>
          <w:szCs w:val="22"/>
        </w:rPr>
        <w:t xml:space="preserve">four loop start trunk ports from the PABX via intercom station ports </w:t>
      </w:r>
      <w:r w:rsidR="000E1DAD" w:rsidRPr="009055A5">
        <w:rPr>
          <w:rFonts w:ascii="Century Gothic" w:hAnsi="Century Gothic"/>
          <w:sz w:val="22"/>
          <w:szCs w:val="22"/>
        </w:rPr>
        <w:t>or</w:t>
      </w:r>
      <w:r w:rsidR="00C32A7D" w:rsidRPr="009055A5">
        <w:rPr>
          <w:rFonts w:ascii="Century Gothic" w:hAnsi="Century Gothic"/>
          <w:sz w:val="22"/>
          <w:szCs w:val="22"/>
        </w:rPr>
        <w:t xml:space="preserve"> telephone adapter modules, shall be connected.  </w:t>
      </w:r>
      <w:r w:rsidR="00C32A7D" w:rsidRPr="009055A5">
        <w:rPr>
          <w:rFonts w:ascii="Century Gothic" w:hAnsi="Century Gothic"/>
          <w:sz w:val="22"/>
          <w:szCs w:val="22"/>
        </w:rPr>
        <w:lastRenderedPageBreak/>
        <w:t>Two such circuits shall be connected for primary centers and elementary school</w:t>
      </w:r>
      <w:r w:rsidR="00C6209F" w:rsidRPr="009055A5">
        <w:rPr>
          <w:rFonts w:ascii="Century Gothic" w:hAnsi="Century Gothic"/>
          <w:sz w:val="22"/>
          <w:szCs w:val="22"/>
        </w:rPr>
        <w:t>s</w:t>
      </w:r>
      <w:r w:rsidR="00C32A7D" w:rsidRPr="009055A5">
        <w:rPr>
          <w:rFonts w:ascii="Century Gothic" w:hAnsi="Century Gothic"/>
          <w:sz w:val="22"/>
          <w:szCs w:val="22"/>
        </w:rPr>
        <w:t>.</w:t>
      </w:r>
    </w:p>
    <w:p w14:paraId="72FA80D4" w14:textId="77777777" w:rsidR="00FF1C12" w:rsidRPr="009055A5" w:rsidRDefault="00CE164A"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Interface Modules: System shall be furnished with a telephone interface module to provide up to eight DTMF based telephone ports, which are compatible with 2500 Series, </w:t>
      </w:r>
      <w:r w:rsidR="00594BC5" w:rsidRPr="009055A5">
        <w:rPr>
          <w:rFonts w:ascii="Century Gothic" w:hAnsi="Century Gothic"/>
          <w:sz w:val="22"/>
          <w:szCs w:val="22"/>
        </w:rPr>
        <w:t xml:space="preserve">PABX station </w:t>
      </w:r>
      <w:r w:rsidRPr="009055A5">
        <w:rPr>
          <w:rFonts w:ascii="Century Gothic" w:hAnsi="Century Gothic"/>
          <w:sz w:val="22"/>
          <w:szCs w:val="22"/>
        </w:rPr>
        <w:t>ports.</w:t>
      </w:r>
      <w:r w:rsidR="009A5D22" w:rsidRPr="009055A5">
        <w:rPr>
          <w:rFonts w:ascii="Century Gothic" w:hAnsi="Century Gothic"/>
          <w:spacing w:val="-2"/>
          <w:sz w:val="22"/>
          <w:szCs w:val="22"/>
        </w:rPr>
        <w:t xml:space="preserve">  </w:t>
      </w:r>
      <w:r w:rsidR="00DA1A32" w:rsidRPr="009055A5">
        <w:rPr>
          <w:rFonts w:ascii="Century Gothic" w:hAnsi="Century Gothic"/>
          <w:spacing w:val="-2"/>
          <w:sz w:val="22"/>
          <w:szCs w:val="22"/>
        </w:rPr>
        <w:t>System shall be provided to allow up to eight simultaneous calls from the intercom system to PABX connected instruments, or to outside lines.</w:t>
      </w:r>
      <w:r w:rsidRPr="009055A5">
        <w:rPr>
          <w:rFonts w:ascii="Century Gothic" w:hAnsi="Century Gothic"/>
          <w:sz w:val="22"/>
          <w:szCs w:val="22"/>
        </w:rPr>
        <w:t xml:space="preserve"> These ports shall allow calls from the intercom system to the PABX and shall appear</w:t>
      </w:r>
      <w:r w:rsidR="00D55DF9" w:rsidRPr="009055A5">
        <w:rPr>
          <w:rFonts w:ascii="Century Gothic" w:hAnsi="Century Gothic"/>
          <w:sz w:val="22"/>
          <w:szCs w:val="22"/>
        </w:rPr>
        <w:t xml:space="preserve"> transparent</w:t>
      </w:r>
      <w:r w:rsidRPr="009055A5">
        <w:rPr>
          <w:rFonts w:ascii="Century Gothic" w:hAnsi="Century Gothic"/>
          <w:sz w:val="22"/>
          <w:szCs w:val="22"/>
        </w:rPr>
        <w:t xml:space="preserve"> to the PABX.  Each port requires one telephone cable pair.</w:t>
      </w:r>
      <w:r w:rsidR="007E7C98" w:rsidRPr="009055A5">
        <w:rPr>
          <w:rFonts w:ascii="Century Gothic" w:hAnsi="Century Gothic"/>
          <w:sz w:val="22"/>
          <w:szCs w:val="22"/>
        </w:rPr>
        <w:t xml:space="preserve">  </w:t>
      </w:r>
      <w:r w:rsidR="000924DA" w:rsidRPr="009055A5">
        <w:rPr>
          <w:rFonts w:ascii="Century Gothic" w:hAnsi="Century Gothic"/>
          <w:sz w:val="22"/>
          <w:szCs w:val="22"/>
        </w:rPr>
        <w:t>Four such circuits shall be connected to the PABX at time of installation.</w:t>
      </w:r>
      <w:r w:rsidR="00BC3784" w:rsidRPr="009055A5">
        <w:rPr>
          <w:rFonts w:ascii="Century Gothic" w:hAnsi="Century Gothic"/>
          <w:sz w:val="22"/>
          <w:szCs w:val="22"/>
        </w:rPr>
        <w:t xml:space="preserve"> </w:t>
      </w:r>
      <w:r w:rsidR="00F844DB" w:rsidRPr="009055A5">
        <w:rPr>
          <w:rFonts w:ascii="Century Gothic" w:hAnsi="Century Gothic"/>
          <w:sz w:val="22"/>
          <w:szCs w:val="22"/>
        </w:rPr>
        <w:t xml:space="preserve">Circular or linear hunt shall not interfere with PABX to </w:t>
      </w:r>
      <w:r w:rsidR="008675A9" w:rsidRPr="009055A5">
        <w:rPr>
          <w:rFonts w:ascii="Century Gothic" w:hAnsi="Century Gothic"/>
          <w:sz w:val="22"/>
          <w:szCs w:val="22"/>
        </w:rPr>
        <w:t>PA</w:t>
      </w:r>
      <w:r w:rsidR="00AC4480" w:rsidRPr="009055A5">
        <w:rPr>
          <w:rFonts w:ascii="Century Gothic" w:hAnsi="Century Gothic"/>
          <w:sz w:val="22"/>
          <w:szCs w:val="22"/>
        </w:rPr>
        <w:t xml:space="preserve"> or </w:t>
      </w:r>
      <w:r w:rsidR="008675A9" w:rsidRPr="009055A5">
        <w:rPr>
          <w:rFonts w:ascii="Century Gothic" w:hAnsi="Century Gothic"/>
          <w:sz w:val="22"/>
          <w:szCs w:val="22"/>
        </w:rPr>
        <w:t>IC</w:t>
      </w:r>
      <w:r w:rsidR="00967D64" w:rsidRPr="009055A5">
        <w:rPr>
          <w:rFonts w:ascii="Century Gothic" w:hAnsi="Century Gothic"/>
          <w:sz w:val="22"/>
          <w:szCs w:val="22"/>
        </w:rPr>
        <w:t xml:space="preserve"> interface.</w:t>
      </w:r>
      <w:r w:rsidR="00BC3784" w:rsidRPr="009055A5">
        <w:rPr>
          <w:rFonts w:ascii="Century Gothic" w:hAnsi="Century Gothic"/>
          <w:spacing w:val="-2"/>
          <w:sz w:val="22"/>
          <w:szCs w:val="22"/>
        </w:rPr>
        <w:t xml:space="preserve"> </w:t>
      </w:r>
    </w:p>
    <w:p w14:paraId="0F2D490B" w14:textId="77777777" w:rsidR="0059374C" w:rsidRPr="009055A5" w:rsidRDefault="00CE164A"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Intercoms:  System shall provide </w:t>
      </w:r>
      <w:r w:rsidR="00E66258" w:rsidRPr="009055A5">
        <w:rPr>
          <w:rFonts w:ascii="Century Gothic" w:hAnsi="Century Gothic"/>
          <w:sz w:val="22"/>
          <w:szCs w:val="22"/>
        </w:rPr>
        <w:t>2554 or 2500 series telephone</w:t>
      </w:r>
      <w:r w:rsidRPr="009055A5">
        <w:rPr>
          <w:rFonts w:ascii="Century Gothic" w:hAnsi="Century Gothic"/>
          <w:sz w:val="22"/>
          <w:szCs w:val="22"/>
        </w:rPr>
        <w:t xml:space="preserve"> in rooms</w:t>
      </w:r>
      <w:r w:rsidR="005869C0" w:rsidRPr="009055A5">
        <w:rPr>
          <w:rFonts w:ascii="Century Gothic" w:hAnsi="Century Gothic"/>
          <w:sz w:val="22"/>
          <w:szCs w:val="22"/>
        </w:rPr>
        <w:t>.</w:t>
      </w:r>
    </w:p>
    <w:p w14:paraId="5757E092" w14:textId="77777777" w:rsidR="00E97FE7" w:rsidRPr="009055A5" w:rsidRDefault="00E97FE7"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Provision shall be furnished to connect up to six separate time zone schedule controllers to the microprocessor-controlled system. When a contact closure is provided by a remote time controller, speakers assigned to the time zone will sound a passing tone of standard tone and duration.</w:t>
      </w:r>
    </w:p>
    <w:p w14:paraId="614F1602" w14:textId="412711C1" w:rsidR="00A52B62" w:rsidRPr="009055A5" w:rsidRDefault="00E97FE7" w:rsidP="009055A5">
      <w:pPr>
        <w:numPr>
          <w:ilvl w:val="3"/>
          <w:numId w:val="4"/>
        </w:numPr>
        <w:spacing w:after="200"/>
        <w:jc w:val="both"/>
        <w:rPr>
          <w:rFonts w:ascii="Century Gothic" w:hAnsi="Century Gothic"/>
          <w:sz w:val="22"/>
          <w:szCs w:val="22"/>
        </w:rPr>
      </w:pPr>
      <w:r w:rsidRPr="009055A5">
        <w:rPr>
          <w:rFonts w:ascii="Century Gothic" w:hAnsi="Century Gothic"/>
          <w:spacing w:val="-2"/>
          <w:sz w:val="22"/>
          <w:szCs w:val="22"/>
        </w:rPr>
        <w:t>The Public Address System shall be configured in such a way as to prevent tones initiated automatically or manually from the Public Address console and manually from any telephone when the Fire Alarm Control Panel is in alarm.</w:t>
      </w:r>
      <w:r w:rsidR="002B09C8" w:rsidRPr="009055A5">
        <w:rPr>
          <w:rFonts w:ascii="Century Gothic" w:hAnsi="Century Gothic"/>
          <w:spacing w:val="-2"/>
          <w:sz w:val="22"/>
          <w:szCs w:val="22"/>
        </w:rPr>
        <w:t xml:space="preserve"> </w:t>
      </w:r>
      <w:r w:rsidR="002B09C8" w:rsidRPr="009055A5">
        <w:rPr>
          <w:rFonts w:ascii="Century Gothic" w:hAnsi="Century Gothic"/>
          <w:sz w:val="22"/>
          <w:szCs w:val="22"/>
        </w:rPr>
        <w:t xml:space="preserve">An additional separate circuit </w:t>
      </w:r>
      <w:r w:rsidR="00FD5E45" w:rsidRPr="009055A5">
        <w:rPr>
          <w:rFonts w:ascii="Century Gothic" w:hAnsi="Century Gothic"/>
          <w:sz w:val="22"/>
          <w:szCs w:val="22"/>
        </w:rPr>
        <w:t>shall</w:t>
      </w:r>
      <w:r w:rsidR="002B09C8" w:rsidRPr="009055A5">
        <w:rPr>
          <w:rFonts w:ascii="Century Gothic" w:hAnsi="Century Gothic"/>
          <w:sz w:val="22"/>
          <w:szCs w:val="22"/>
        </w:rPr>
        <w:t xml:space="preserve"> also </w:t>
      </w:r>
      <w:r w:rsidR="00FD5E45" w:rsidRPr="009055A5">
        <w:rPr>
          <w:rFonts w:ascii="Century Gothic" w:hAnsi="Century Gothic"/>
          <w:sz w:val="22"/>
          <w:szCs w:val="22"/>
        </w:rPr>
        <w:t xml:space="preserve">be </w:t>
      </w:r>
      <w:r w:rsidR="002B09C8" w:rsidRPr="009055A5">
        <w:rPr>
          <w:rFonts w:ascii="Century Gothic" w:hAnsi="Century Gothic"/>
          <w:sz w:val="22"/>
          <w:szCs w:val="22"/>
        </w:rPr>
        <w:t xml:space="preserve">required to inhibit </w:t>
      </w:r>
      <w:r w:rsidR="00FD5E45" w:rsidRPr="009055A5">
        <w:rPr>
          <w:rFonts w:ascii="Century Gothic" w:hAnsi="Century Gothic"/>
          <w:sz w:val="22"/>
          <w:szCs w:val="22"/>
        </w:rPr>
        <w:t xml:space="preserve">loudspeaker </w:t>
      </w:r>
      <w:r w:rsidR="002B09C8" w:rsidRPr="009055A5">
        <w:rPr>
          <w:rFonts w:ascii="Century Gothic" w:hAnsi="Century Gothic"/>
          <w:sz w:val="22"/>
          <w:szCs w:val="22"/>
        </w:rPr>
        <w:t xml:space="preserve">audio outputs when another separate relay contact closure occurs from the Fire Alarm system. This second closure </w:t>
      </w:r>
      <w:r w:rsidR="00C63F58" w:rsidRPr="009055A5">
        <w:rPr>
          <w:rFonts w:ascii="Century Gothic" w:hAnsi="Century Gothic"/>
          <w:sz w:val="22"/>
          <w:szCs w:val="22"/>
        </w:rPr>
        <w:t>shall</w:t>
      </w:r>
      <w:r w:rsidR="002B09C8" w:rsidRPr="009055A5">
        <w:rPr>
          <w:rFonts w:ascii="Century Gothic" w:hAnsi="Century Gothic"/>
          <w:sz w:val="22"/>
          <w:szCs w:val="22"/>
        </w:rPr>
        <w:t xml:space="preserve"> also require activatingactivati</w:t>
      </w:r>
      <w:r w:rsidR="00C63F58" w:rsidRPr="009055A5">
        <w:rPr>
          <w:rFonts w:ascii="Century Gothic" w:hAnsi="Century Gothic"/>
          <w:sz w:val="22"/>
          <w:szCs w:val="22"/>
        </w:rPr>
        <w:t>on of</w:t>
      </w:r>
      <w:r w:rsidR="002B09C8" w:rsidRPr="009055A5">
        <w:rPr>
          <w:rFonts w:ascii="Century Gothic" w:hAnsi="Century Gothic"/>
          <w:sz w:val="22"/>
          <w:szCs w:val="22"/>
        </w:rPr>
        <w:t xml:space="preserve"> the muting relay circuits to autonomous PA systems.</w:t>
      </w:r>
    </w:p>
    <w:p w14:paraId="320C23D1" w14:textId="77777777" w:rsidR="00921488" w:rsidRPr="009055A5" w:rsidRDefault="00921488" w:rsidP="009055A5">
      <w:pPr>
        <w:numPr>
          <w:ilvl w:val="3"/>
          <w:numId w:val="4"/>
        </w:numPr>
        <w:spacing w:after="200"/>
        <w:jc w:val="both"/>
        <w:rPr>
          <w:rFonts w:ascii="Century Gothic" w:hAnsi="Century Gothic"/>
          <w:spacing w:val="-2"/>
          <w:sz w:val="22"/>
          <w:szCs w:val="22"/>
        </w:rPr>
      </w:pPr>
      <w:r w:rsidRPr="009055A5">
        <w:rPr>
          <w:rFonts w:ascii="Century Gothic" w:hAnsi="Century Gothic"/>
          <w:spacing w:val="-2"/>
          <w:sz w:val="22"/>
          <w:szCs w:val="22"/>
        </w:rPr>
        <w:t xml:space="preserve">Central Intercom Switch:  Central intercom switch shall fit in standard 19-inch mounting rack.  Circuit boards shall be removable from system for inspection and service without disturbing or disconnecting exchange wiring.  Units and electronics switches shall be engineered to fit in one 65-inch rack (exchange system and PA system). </w:t>
      </w:r>
    </w:p>
    <w:p w14:paraId="16C6E1A5" w14:textId="77777777" w:rsidR="005B7A2F" w:rsidRPr="00513F07" w:rsidRDefault="00D544A3"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quality assurance</w:t>
      </w:r>
    </w:p>
    <w:p w14:paraId="66CB2CD0" w14:textId="77777777" w:rsidR="00D544A3" w:rsidRPr="009055A5" w:rsidRDefault="00D544A3" w:rsidP="009055A5">
      <w:pPr>
        <w:pStyle w:val="ListNumber2"/>
        <w:spacing w:before="0" w:after="200"/>
        <w:rPr>
          <w:rFonts w:ascii="Century Gothic" w:hAnsi="Century Gothic"/>
          <w:sz w:val="22"/>
          <w:szCs w:val="22"/>
        </w:rPr>
      </w:pPr>
      <w:r w:rsidRPr="009055A5">
        <w:rPr>
          <w:rFonts w:ascii="Century Gothic" w:hAnsi="Century Gothic"/>
          <w:sz w:val="22"/>
          <w:szCs w:val="22"/>
        </w:rPr>
        <w:t>Work shall conform to CCR, Title 24 Part 3, Basic Electrical Regulation and National Electrical Code, latest edition.</w:t>
      </w:r>
    </w:p>
    <w:p w14:paraId="1B831868" w14:textId="77777777" w:rsidR="00A62C7A" w:rsidRPr="009055A5" w:rsidRDefault="00A62C7A"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Only a qualified </w:t>
      </w:r>
      <w:r w:rsidR="002F273B" w:rsidRPr="009055A5">
        <w:rPr>
          <w:rFonts w:ascii="Century Gothic" w:hAnsi="Century Gothic"/>
          <w:sz w:val="22"/>
          <w:szCs w:val="22"/>
        </w:rPr>
        <w:t>Contractor</w:t>
      </w:r>
      <w:r w:rsidRPr="009055A5">
        <w:rPr>
          <w:rFonts w:ascii="Century Gothic" w:hAnsi="Century Gothic"/>
          <w:sz w:val="22"/>
          <w:szCs w:val="22"/>
        </w:rPr>
        <w:t xml:space="preserve"> holding licenses required by legally constituted authorities having jurisdiction over the work, shall do the work.</w:t>
      </w:r>
    </w:p>
    <w:p w14:paraId="0F4C1664" w14:textId="77777777" w:rsidR="00A62C7A" w:rsidRPr="009055A5" w:rsidRDefault="00A62C7A"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Persons skilled in trade represented by work, and in accordance with applicable building codes, shall install system in accordance with best trade practice. </w:t>
      </w:r>
    </w:p>
    <w:p w14:paraId="7503AE2D" w14:textId="77777777" w:rsidR="00A62C7A" w:rsidRPr="009055A5" w:rsidRDefault="00A62C7A" w:rsidP="009055A5">
      <w:pPr>
        <w:pStyle w:val="ListNumber2"/>
        <w:spacing w:before="0" w:after="200"/>
        <w:rPr>
          <w:rFonts w:ascii="Century Gothic" w:hAnsi="Century Gothic"/>
          <w:sz w:val="22"/>
          <w:szCs w:val="22"/>
        </w:rPr>
      </w:pPr>
      <w:r w:rsidRPr="009055A5">
        <w:rPr>
          <w:rFonts w:ascii="Century Gothic" w:hAnsi="Century Gothic"/>
          <w:sz w:val="22"/>
          <w:szCs w:val="22"/>
        </w:rPr>
        <w:lastRenderedPageBreak/>
        <w:t xml:space="preserve">Work shall be performed by a </w:t>
      </w:r>
      <w:r w:rsidR="002F273B" w:rsidRPr="009055A5">
        <w:rPr>
          <w:rFonts w:ascii="Century Gothic" w:hAnsi="Century Gothic"/>
          <w:sz w:val="22"/>
          <w:szCs w:val="22"/>
        </w:rPr>
        <w:t>Contractor</w:t>
      </w:r>
      <w:r w:rsidRPr="009055A5">
        <w:rPr>
          <w:rFonts w:ascii="Century Gothic" w:hAnsi="Century Gothic"/>
          <w:sz w:val="22"/>
          <w:szCs w:val="22"/>
        </w:rPr>
        <w:t xml:space="preserve"> that has completed at least </w:t>
      </w:r>
      <w:r w:rsidR="005C5FB5" w:rsidRPr="009055A5">
        <w:rPr>
          <w:rFonts w:ascii="Century Gothic" w:hAnsi="Century Gothic"/>
          <w:sz w:val="22"/>
          <w:szCs w:val="22"/>
        </w:rPr>
        <w:t>five</w:t>
      </w:r>
      <w:r w:rsidRPr="009055A5">
        <w:rPr>
          <w:rFonts w:ascii="Century Gothic" w:hAnsi="Century Gothic"/>
          <w:sz w:val="22"/>
          <w:szCs w:val="22"/>
        </w:rPr>
        <w:t xml:space="preserve"> school systems of equal scope to system described herein and shall have been engaged in business of supplying and installing specified type of systems for at least </w:t>
      </w:r>
      <w:r w:rsidR="005C5FB5" w:rsidRPr="009055A5">
        <w:rPr>
          <w:rFonts w:ascii="Century Gothic" w:hAnsi="Century Gothic"/>
          <w:sz w:val="22"/>
          <w:szCs w:val="22"/>
        </w:rPr>
        <w:t>five</w:t>
      </w:r>
      <w:r w:rsidRPr="009055A5">
        <w:rPr>
          <w:rFonts w:ascii="Century Gothic" w:hAnsi="Century Gothic"/>
          <w:sz w:val="22"/>
          <w:szCs w:val="22"/>
        </w:rPr>
        <w:t xml:space="preserve"> years. </w:t>
      </w:r>
      <w:r w:rsidR="002F273B" w:rsidRPr="009055A5">
        <w:rPr>
          <w:rFonts w:ascii="Century Gothic" w:hAnsi="Century Gothic"/>
          <w:sz w:val="22"/>
          <w:szCs w:val="22"/>
        </w:rPr>
        <w:t>Contractor</w:t>
      </w:r>
      <w:r w:rsidRPr="009055A5">
        <w:rPr>
          <w:rFonts w:ascii="Century Gothic" w:hAnsi="Century Gothic"/>
          <w:sz w:val="22"/>
          <w:szCs w:val="22"/>
        </w:rPr>
        <w:t xml:space="preserve"> shall maintain a fully equipped service organization capable of furnishing repair service to equipment</w:t>
      </w:r>
    </w:p>
    <w:p w14:paraId="293DE8DD" w14:textId="77777777" w:rsidR="00A62C7A" w:rsidRPr="009055A5" w:rsidRDefault="000840B8" w:rsidP="009055A5">
      <w:pPr>
        <w:pStyle w:val="ListNumber2"/>
        <w:spacing w:before="0" w:after="200"/>
        <w:rPr>
          <w:rFonts w:ascii="Century Gothic" w:hAnsi="Century Gothic"/>
          <w:sz w:val="22"/>
          <w:szCs w:val="22"/>
        </w:rPr>
      </w:pPr>
      <w:r w:rsidRPr="009055A5">
        <w:rPr>
          <w:rFonts w:ascii="Century Gothic" w:hAnsi="Century Gothic"/>
          <w:sz w:val="22"/>
          <w:szCs w:val="22"/>
        </w:rPr>
        <w:t>U</w:t>
      </w:r>
      <w:r w:rsidR="00A62C7A" w:rsidRPr="009055A5">
        <w:rPr>
          <w:rFonts w:ascii="Century Gothic" w:hAnsi="Century Gothic"/>
          <w:sz w:val="22"/>
          <w:szCs w:val="22"/>
        </w:rPr>
        <w:t xml:space="preserve">se adequate numbers of skilled workmen who are </w:t>
      </w:r>
      <w:r w:rsidR="004932E7" w:rsidRPr="009055A5">
        <w:rPr>
          <w:rFonts w:ascii="Century Gothic" w:hAnsi="Century Gothic"/>
          <w:sz w:val="22"/>
          <w:szCs w:val="22"/>
        </w:rPr>
        <w:t xml:space="preserve">currently </w:t>
      </w:r>
      <w:r w:rsidR="00A62C7A" w:rsidRPr="009055A5">
        <w:rPr>
          <w:rFonts w:ascii="Century Gothic" w:hAnsi="Century Gothic"/>
          <w:sz w:val="22"/>
          <w:szCs w:val="22"/>
        </w:rPr>
        <w:t xml:space="preserve">manufacturer certified, thoroughly trained and experienced on the necessary crafts and completely familiar with the specified requirements and methods needed for the proper performance of the work. </w:t>
      </w:r>
    </w:p>
    <w:p w14:paraId="471B2B25" w14:textId="77777777" w:rsidR="00A62C7A" w:rsidRPr="009055A5" w:rsidRDefault="000840B8" w:rsidP="009055A5">
      <w:pPr>
        <w:pStyle w:val="ListNumber2"/>
        <w:spacing w:before="0" w:after="200"/>
        <w:rPr>
          <w:rFonts w:ascii="Century Gothic" w:hAnsi="Century Gothic"/>
          <w:sz w:val="22"/>
          <w:szCs w:val="22"/>
        </w:rPr>
      </w:pPr>
      <w:r w:rsidRPr="009055A5">
        <w:rPr>
          <w:rFonts w:ascii="Century Gothic" w:hAnsi="Century Gothic"/>
          <w:sz w:val="22"/>
          <w:szCs w:val="22"/>
        </w:rPr>
        <w:t>C</w:t>
      </w:r>
      <w:r w:rsidR="00A62C7A" w:rsidRPr="009055A5">
        <w:rPr>
          <w:rFonts w:ascii="Century Gothic" w:hAnsi="Century Gothic"/>
          <w:sz w:val="22"/>
          <w:szCs w:val="22"/>
        </w:rPr>
        <w:t xml:space="preserve">oordinate cable runs, and rack equipment locations with the Owner’s Authorized Representative during the initial design of the cable installation. </w:t>
      </w:r>
      <w:r w:rsidR="002F273B" w:rsidRPr="009055A5">
        <w:rPr>
          <w:rFonts w:ascii="Century Gothic" w:hAnsi="Century Gothic"/>
          <w:sz w:val="22"/>
          <w:szCs w:val="22"/>
        </w:rPr>
        <w:t>Contractor</w:t>
      </w:r>
      <w:r w:rsidR="00A62C7A" w:rsidRPr="009055A5">
        <w:rPr>
          <w:rFonts w:ascii="Century Gothic" w:hAnsi="Century Gothic"/>
          <w:sz w:val="22"/>
          <w:szCs w:val="22"/>
        </w:rPr>
        <w:t xml:space="preserve"> and OAR must agree as to the final location of devices and the cable plant design. </w:t>
      </w:r>
    </w:p>
    <w:p w14:paraId="78530181" w14:textId="12E0F4D4" w:rsidR="00A62C7A" w:rsidRPr="009055A5" w:rsidRDefault="000840B8" w:rsidP="009055A5">
      <w:pPr>
        <w:pStyle w:val="ListNumber2"/>
        <w:spacing w:before="0" w:after="200"/>
        <w:rPr>
          <w:rFonts w:ascii="Century Gothic" w:hAnsi="Century Gothic"/>
          <w:sz w:val="22"/>
          <w:szCs w:val="22"/>
        </w:rPr>
      </w:pPr>
      <w:r w:rsidRPr="009055A5">
        <w:rPr>
          <w:rFonts w:ascii="Century Gothic" w:hAnsi="Century Gothic"/>
          <w:sz w:val="22"/>
          <w:szCs w:val="22"/>
        </w:rPr>
        <w:t>P</w:t>
      </w:r>
      <w:r w:rsidR="00A62C7A" w:rsidRPr="009055A5">
        <w:rPr>
          <w:rFonts w:ascii="Century Gothic" w:hAnsi="Century Gothic"/>
          <w:sz w:val="22"/>
          <w:szCs w:val="22"/>
        </w:rPr>
        <w:t xml:space="preserve">rovide </w:t>
      </w:r>
      <w:r w:rsidR="00722171" w:rsidRPr="009055A5">
        <w:rPr>
          <w:rFonts w:ascii="Century Gothic" w:hAnsi="Century Gothic"/>
          <w:sz w:val="22"/>
          <w:szCs w:val="22"/>
        </w:rPr>
        <w:t>technicians</w:t>
      </w:r>
      <w:r w:rsidR="00CA4581" w:rsidRPr="009055A5">
        <w:rPr>
          <w:rFonts w:ascii="Century Gothic" w:hAnsi="Century Gothic"/>
          <w:sz w:val="22"/>
          <w:szCs w:val="22"/>
        </w:rPr>
        <w:t xml:space="preserve"> </w:t>
      </w:r>
      <w:r w:rsidR="00A62C7A" w:rsidRPr="009055A5">
        <w:rPr>
          <w:rFonts w:ascii="Century Gothic" w:hAnsi="Century Gothic"/>
          <w:sz w:val="22"/>
          <w:szCs w:val="22"/>
        </w:rPr>
        <w:t>and tools required to participate in Owners Quality Assurance Testing.</w:t>
      </w:r>
    </w:p>
    <w:p w14:paraId="236DB49D" w14:textId="73F06F6F" w:rsidR="00A62C7A" w:rsidRPr="009055A5" w:rsidRDefault="000917FC" w:rsidP="009055A5">
      <w:pPr>
        <w:pStyle w:val="ListNumber3"/>
        <w:spacing w:before="0" w:after="200"/>
        <w:rPr>
          <w:rFonts w:ascii="Century Gothic" w:hAnsi="Century Gothic"/>
          <w:sz w:val="22"/>
          <w:szCs w:val="22"/>
        </w:rPr>
      </w:pPr>
      <w:r w:rsidRPr="009055A5">
        <w:rPr>
          <w:rFonts w:ascii="Century Gothic" w:hAnsi="Century Gothic"/>
          <w:sz w:val="22"/>
          <w:szCs w:val="22"/>
        </w:rPr>
        <w:t>A</w:t>
      </w:r>
      <w:r w:rsidR="00A62C7A" w:rsidRPr="009055A5">
        <w:rPr>
          <w:rFonts w:ascii="Century Gothic" w:hAnsi="Century Gothic"/>
          <w:sz w:val="22"/>
          <w:szCs w:val="22"/>
        </w:rPr>
        <w:t xml:space="preserve">s a minimum at the Public Address Head End, terminal cabinets, ground vaults and classrooms. Should the examination show deficiencies related to items in the checklist, Owners acceptance testing will be discontinued until corrections have been made. When the </w:t>
      </w:r>
      <w:r w:rsidR="002F273B" w:rsidRPr="009055A5">
        <w:rPr>
          <w:rFonts w:ascii="Century Gothic" w:hAnsi="Century Gothic"/>
          <w:sz w:val="22"/>
          <w:szCs w:val="22"/>
        </w:rPr>
        <w:t>Contractor</w:t>
      </w:r>
      <w:r w:rsidR="00A62C7A" w:rsidRPr="009055A5">
        <w:rPr>
          <w:rFonts w:ascii="Century Gothic" w:hAnsi="Century Gothic"/>
          <w:sz w:val="22"/>
          <w:szCs w:val="22"/>
        </w:rPr>
        <w:t xml:space="preserve"> has completed the corrections, a subsequent Quality Assurance test shall be initiated. This procedure is in addition to the system functionality testing required in </w:t>
      </w:r>
      <w:r w:rsidR="002F6465" w:rsidRPr="009055A5">
        <w:rPr>
          <w:rFonts w:ascii="Century Gothic" w:hAnsi="Century Gothic"/>
          <w:sz w:val="22"/>
          <w:szCs w:val="22"/>
        </w:rPr>
        <w:t>Article</w:t>
      </w:r>
      <w:r w:rsidR="00A62C7A" w:rsidRPr="009055A5">
        <w:rPr>
          <w:rFonts w:ascii="Century Gothic" w:hAnsi="Century Gothic"/>
          <w:sz w:val="22"/>
          <w:szCs w:val="22"/>
        </w:rPr>
        <w:t xml:space="preserve"> 3.03 below.</w:t>
      </w:r>
    </w:p>
    <w:p w14:paraId="42B6C387" w14:textId="77777777" w:rsidR="00D544A3" w:rsidRPr="00513F07" w:rsidRDefault="0006635B"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warranty</w:t>
      </w:r>
    </w:p>
    <w:p w14:paraId="7877D95F" w14:textId="77777777" w:rsidR="00BE4961" w:rsidRPr="009055A5" w:rsidRDefault="000840B8" w:rsidP="009055A5">
      <w:pPr>
        <w:pStyle w:val="ListNumber2"/>
        <w:spacing w:before="0" w:after="200"/>
        <w:rPr>
          <w:rFonts w:ascii="Century Gothic" w:hAnsi="Century Gothic"/>
          <w:sz w:val="22"/>
          <w:szCs w:val="22"/>
        </w:rPr>
      </w:pPr>
      <w:r w:rsidRPr="009055A5">
        <w:rPr>
          <w:rFonts w:ascii="Century Gothic" w:hAnsi="Century Gothic"/>
          <w:sz w:val="22"/>
          <w:szCs w:val="22"/>
        </w:rPr>
        <w:t>W</w:t>
      </w:r>
      <w:r w:rsidR="00701092" w:rsidRPr="009055A5">
        <w:rPr>
          <w:rFonts w:ascii="Century Gothic" w:hAnsi="Century Gothic"/>
          <w:sz w:val="22"/>
          <w:szCs w:val="22"/>
        </w:rPr>
        <w:t xml:space="preserve">arranty that work executed and materials furnished shall be free from defects in materials and workmanship for a minimum period of </w:t>
      </w:r>
      <w:r w:rsidR="006F7555" w:rsidRPr="009055A5">
        <w:rPr>
          <w:rFonts w:ascii="Century Gothic" w:hAnsi="Century Gothic"/>
          <w:sz w:val="22"/>
          <w:szCs w:val="22"/>
        </w:rPr>
        <w:t>three</w:t>
      </w:r>
      <w:r w:rsidR="00701092" w:rsidRPr="009055A5">
        <w:rPr>
          <w:rFonts w:ascii="Century Gothic" w:hAnsi="Century Gothic"/>
          <w:sz w:val="22"/>
          <w:szCs w:val="22"/>
        </w:rPr>
        <w:t xml:space="preserve"> years from date of installation acceptance, date of Contract Completion,  excluding specific items of work that require a warranty of a greater period as set forth in this Specification.  In the event a manufacturer’s warranty is longer than </w:t>
      </w:r>
      <w:r w:rsidR="006F7555" w:rsidRPr="009055A5">
        <w:rPr>
          <w:rFonts w:ascii="Century Gothic" w:hAnsi="Century Gothic"/>
          <w:sz w:val="22"/>
          <w:szCs w:val="22"/>
        </w:rPr>
        <w:t>three</w:t>
      </w:r>
      <w:r w:rsidR="00701092" w:rsidRPr="009055A5">
        <w:rPr>
          <w:rFonts w:ascii="Century Gothic" w:hAnsi="Century Gothic"/>
          <w:sz w:val="22"/>
          <w:szCs w:val="22"/>
        </w:rPr>
        <w:t xml:space="preserve"> years, the manufacturer’s warranty shall be the warranty period.  Immediately upon receipt of written notice from the Owner, repair or replace at no expense to the Owner, defective material or work that may be discovered before final acceptance of work or within warranty period; any material or work damaged thereby; and adjacent material or work that may be displaced in repair or replacement.  Examination of or failure to examine work by the Owner shall not relieve Contractor from these obligations.</w:t>
      </w:r>
    </w:p>
    <w:p w14:paraId="28DB0EB8" w14:textId="77777777" w:rsidR="00762981" w:rsidRPr="009055A5" w:rsidRDefault="00762981" w:rsidP="009055A5">
      <w:pPr>
        <w:pStyle w:val="ListNumber2"/>
        <w:spacing w:before="0" w:after="200"/>
        <w:rPr>
          <w:rFonts w:ascii="Century Gothic" w:hAnsi="Century Gothic"/>
          <w:sz w:val="22"/>
          <w:szCs w:val="22"/>
        </w:rPr>
      </w:pPr>
      <w:r w:rsidRPr="009055A5">
        <w:rPr>
          <w:rFonts w:ascii="Century Gothic" w:hAnsi="Century Gothic"/>
          <w:sz w:val="22"/>
          <w:szCs w:val="22"/>
        </w:rPr>
        <w:t>Equipment or materials failure rates</w:t>
      </w:r>
      <w:r w:rsidR="009427CB" w:rsidRPr="009055A5">
        <w:rPr>
          <w:rFonts w:ascii="Century Gothic" w:hAnsi="Century Gothic"/>
          <w:sz w:val="22"/>
          <w:szCs w:val="22"/>
        </w:rPr>
        <w:t xml:space="preserve"> of </w:t>
      </w:r>
      <w:r w:rsidR="006F7555" w:rsidRPr="009055A5">
        <w:rPr>
          <w:rFonts w:ascii="Century Gothic" w:hAnsi="Century Gothic"/>
          <w:sz w:val="22"/>
          <w:szCs w:val="22"/>
        </w:rPr>
        <w:t>ten percent</w:t>
      </w:r>
      <w:r w:rsidR="009427CB" w:rsidRPr="009055A5">
        <w:rPr>
          <w:rFonts w:ascii="Century Gothic" w:hAnsi="Century Gothic"/>
          <w:sz w:val="22"/>
          <w:szCs w:val="22"/>
        </w:rPr>
        <w:t xml:space="preserve"> or more during the warranty period</w:t>
      </w:r>
      <w:r w:rsidR="004A3F4E" w:rsidRPr="009055A5">
        <w:rPr>
          <w:rFonts w:ascii="Century Gothic" w:hAnsi="Century Gothic"/>
          <w:sz w:val="22"/>
          <w:szCs w:val="22"/>
        </w:rPr>
        <w:t>:</w:t>
      </w:r>
    </w:p>
    <w:p w14:paraId="76D07066" w14:textId="77777777" w:rsidR="004A3F4E" w:rsidRPr="009055A5" w:rsidRDefault="007D61A7"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District shall monitor the performance and reliability of the installed base of Equipment and Materials installed </w:t>
      </w:r>
      <w:r w:rsidR="002B09C8" w:rsidRPr="009055A5">
        <w:rPr>
          <w:rFonts w:ascii="Century Gothic" w:hAnsi="Century Gothic"/>
          <w:sz w:val="22"/>
          <w:szCs w:val="22"/>
        </w:rPr>
        <w:t>in</w:t>
      </w:r>
      <w:r w:rsidRPr="009055A5">
        <w:rPr>
          <w:rFonts w:ascii="Century Gothic" w:hAnsi="Century Gothic"/>
          <w:sz w:val="22"/>
          <w:szCs w:val="22"/>
        </w:rPr>
        <w:t xml:space="preserve"> this Contract. </w:t>
      </w:r>
      <w:r w:rsidR="002B09C8" w:rsidRPr="009055A5">
        <w:rPr>
          <w:rFonts w:ascii="Century Gothic" w:hAnsi="Century Gothic"/>
          <w:sz w:val="22"/>
          <w:szCs w:val="22"/>
        </w:rPr>
        <w:t xml:space="preserve"> Any </w:t>
      </w:r>
      <w:r w:rsidR="002B09C8" w:rsidRPr="009055A5">
        <w:rPr>
          <w:rFonts w:ascii="Century Gothic" w:hAnsi="Century Gothic"/>
          <w:sz w:val="22"/>
          <w:szCs w:val="22"/>
        </w:rPr>
        <w:lastRenderedPageBreak/>
        <w:t xml:space="preserve">deficiencies or malfunctions will be </w:t>
      </w:r>
      <w:r w:rsidR="005A18A6" w:rsidRPr="009055A5">
        <w:rPr>
          <w:rFonts w:ascii="Century Gothic" w:hAnsi="Century Gothic"/>
          <w:sz w:val="22"/>
          <w:szCs w:val="22"/>
        </w:rPr>
        <w:t>referred</w:t>
      </w:r>
      <w:r w:rsidR="002B09C8" w:rsidRPr="009055A5">
        <w:rPr>
          <w:rFonts w:ascii="Century Gothic" w:hAnsi="Century Gothic"/>
          <w:sz w:val="22"/>
          <w:szCs w:val="22"/>
        </w:rPr>
        <w:t xml:space="preserve"> to the Contractor for repairs or equipment replacement.</w:t>
      </w:r>
    </w:p>
    <w:p w14:paraId="3574E4CD" w14:textId="5CBF3CF4" w:rsidR="004A3F4E" w:rsidRPr="009055A5" w:rsidRDefault="00800B69"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If the </w:t>
      </w:r>
      <w:r w:rsidR="00736AE5" w:rsidRPr="009055A5">
        <w:rPr>
          <w:rFonts w:ascii="Century Gothic" w:hAnsi="Century Gothic"/>
          <w:sz w:val="22"/>
          <w:szCs w:val="22"/>
        </w:rPr>
        <w:t>D</w:t>
      </w:r>
      <w:r w:rsidRPr="009055A5">
        <w:rPr>
          <w:rFonts w:ascii="Century Gothic" w:hAnsi="Century Gothic"/>
          <w:sz w:val="22"/>
          <w:szCs w:val="22"/>
        </w:rPr>
        <w:t>istrict detects a defect within a warranty period as defined here</w:t>
      </w:r>
      <w:r w:rsidR="00485EEA" w:rsidRPr="009055A5">
        <w:rPr>
          <w:rFonts w:ascii="Century Gothic" w:hAnsi="Century Gothic"/>
          <w:sz w:val="22"/>
          <w:szCs w:val="22"/>
        </w:rPr>
        <w:t xml:space="preserve"> </w:t>
      </w:r>
      <w:r w:rsidRPr="009055A5">
        <w:rPr>
          <w:rFonts w:ascii="Century Gothic" w:hAnsi="Century Gothic"/>
          <w:sz w:val="22"/>
          <w:szCs w:val="22"/>
        </w:rPr>
        <w:t xml:space="preserve">in, it shall </w:t>
      </w:r>
      <w:r w:rsidR="002748A5" w:rsidRPr="009055A5">
        <w:rPr>
          <w:rFonts w:ascii="Century Gothic" w:hAnsi="Century Gothic"/>
          <w:sz w:val="22"/>
          <w:szCs w:val="22"/>
        </w:rPr>
        <w:t xml:space="preserve">notify the Contractor Representative in writing (“Notice of Defect”).  </w:t>
      </w:r>
      <w:r w:rsidR="000840B8" w:rsidRPr="009055A5">
        <w:rPr>
          <w:rFonts w:ascii="Century Gothic" w:hAnsi="Century Gothic"/>
          <w:sz w:val="22"/>
          <w:szCs w:val="22"/>
        </w:rPr>
        <w:t>M</w:t>
      </w:r>
      <w:r w:rsidR="002748A5" w:rsidRPr="009055A5">
        <w:rPr>
          <w:rFonts w:ascii="Century Gothic" w:hAnsi="Century Gothic"/>
          <w:sz w:val="22"/>
          <w:szCs w:val="22"/>
        </w:rPr>
        <w:t xml:space="preserve">ake available and provide the District with the telephone </w:t>
      </w:r>
      <w:r w:rsidR="002B09C8" w:rsidRPr="009055A5">
        <w:rPr>
          <w:rFonts w:ascii="Century Gothic" w:hAnsi="Century Gothic"/>
          <w:sz w:val="22"/>
          <w:szCs w:val="22"/>
        </w:rPr>
        <w:t xml:space="preserve">number </w:t>
      </w:r>
      <w:r w:rsidR="002748A5" w:rsidRPr="009055A5">
        <w:rPr>
          <w:rFonts w:ascii="Century Gothic" w:hAnsi="Century Gothic"/>
          <w:sz w:val="22"/>
          <w:szCs w:val="22"/>
        </w:rPr>
        <w:t>to receive Notices of Defect.</w:t>
      </w:r>
    </w:p>
    <w:p w14:paraId="607A6E1A" w14:textId="77777777" w:rsidR="00563BE5" w:rsidRPr="009055A5" w:rsidRDefault="00563BE5"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Upon receipt of written notice from the District of any failure or defect (“Defect”) in any such Equipment or Work, the Contractor shall diligently perform work necessary to determine the cause thereof, and the time necessary to remedy the Defect, and shall propose in writing to the District how and in what manner it will remedy the Defect.  If the District determines that the proposal complies with the terms of the Contract, it shall authorize Contractor to proceed to redesign, repair, or replace the defective or failed Equipment or Work within the agreed time period.</w:t>
      </w:r>
    </w:p>
    <w:p w14:paraId="53DECF49" w14:textId="77777777" w:rsidR="00525726" w:rsidRPr="009055A5" w:rsidRDefault="00525726"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 xml:space="preserve">In determining the cause of the Defect, perform such investigations and tests as may be required to determine the cause, and to verify that such redesign, repairs, and replacements comply with the requirements of the Contract Document.  </w:t>
      </w:r>
      <w:r w:rsidR="000840B8" w:rsidRPr="009055A5">
        <w:rPr>
          <w:rFonts w:ascii="Century Gothic" w:hAnsi="Century Gothic"/>
          <w:sz w:val="22"/>
          <w:szCs w:val="22"/>
        </w:rPr>
        <w:t>C</w:t>
      </w:r>
      <w:r w:rsidRPr="009055A5">
        <w:rPr>
          <w:rFonts w:ascii="Century Gothic" w:hAnsi="Century Gothic"/>
          <w:sz w:val="22"/>
          <w:szCs w:val="22"/>
        </w:rPr>
        <w:t xml:space="preserve">ost associated with such investigation, redesign, repair, replacement, and testing, including, but not limited to, the removal, replacement, and reinstallation of equipment and materials necessary to gain access to defective Equipment, shall be borne by the Contractor. </w:t>
      </w:r>
      <w:r w:rsidR="000840B8" w:rsidRPr="009055A5">
        <w:rPr>
          <w:rFonts w:ascii="Century Gothic" w:hAnsi="Century Gothic"/>
          <w:sz w:val="22"/>
          <w:szCs w:val="22"/>
        </w:rPr>
        <w:t xml:space="preserve"> </w:t>
      </w:r>
      <w:r w:rsidRPr="009055A5">
        <w:rPr>
          <w:rFonts w:ascii="Century Gothic" w:hAnsi="Century Gothic"/>
          <w:sz w:val="22"/>
          <w:szCs w:val="22"/>
        </w:rPr>
        <w:t>Should the Contractor fail to promptly make the necessary investigations, redesign, repair, replacement, and test, the District may perform or cause to be performed the same at the Contractor’s expense.</w:t>
      </w:r>
    </w:p>
    <w:p w14:paraId="25C2F651" w14:textId="77777777" w:rsidR="007E5978" w:rsidRPr="009055A5" w:rsidRDefault="007E5978"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 xml:space="preserve">Contractor </w:t>
      </w:r>
      <w:r w:rsidR="002B09C8" w:rsidRPr="009055A5">
        <w:rPr>
          <w:rFonts w:ascii="Century Gothic" w:hAnsi="Century Gothic"/>
          <w:sz w:val="22"/>
          <w:szCs w:val="22"/>
        </w:rPr>
        <w:t xml:space="preserve">will </w:t>
      </w:r>
      <w:r w:rsidRPr="009055A5">
        <w:rPr>
          <w:rFonts w:ascii="Century Gothic" w:hAnsi="Century Gothic"/>
          <w:sz w:val="22"/>
          <w:szCs w:val="22"/>
        </w:rPr>
        <w:t>warrant</w:t>
      </w:r>
      <w:r w:rsidR="002B09C8" w:rsidRPr="009055A5">
        <w:rPr>
          <w:rFonts w:ascii="Century Gothic" w:hAnsi="Century Gothic"/>
          <w:sz w:val="22"/>
          <w:szCs w:val="22"/>
        </w:rPr>
        <w:t xml:space="preserve"> the </w:t>
      </w:r>
      <w:r w:rsidRPr="009055A5">
        <w:rPr>
          <w:rFonts w:ascii="Century Gothic" w:hAnsi="Century Gothic"/>
          <w:sz w:val="22"/>
          <w:szCs w:val="22"/>
        </w:rPr>
        <w:t xml:space="preserve">redesigned, repaired, or replaced Equipment against defective design, materials, and workmanship for the remainder of the warranty period or a period of </w:t>
      </w:r>
      <w:r w:rsidR="006F7555" w:rsidRPr="009055A5">
        <w:rPr>
          <w:rFonts w:ascii="Century Gothic" w:hAnsi="Century Gothic"/>
          <w:sz w:val="22"/>
          <w:szCs w:val="22"/>
        </w:rPr>
        <w:t>three</w:t>
      </w:r>
      <w:r w:rsidRPr="009055A5">
        <w:rPr>
          <w:rFonts w:ascii="Century Gothic" w:hAnsi="Century Gothic"/>
          <w:sz w:val="22"/>
          <w:szCs w:val="22"/>
        </w:rPr>
        <w:t xml:space="preserve"> years from and after the date of acceptance of the redesigned, repaired or replaced Equipment thereof, whichever occurs later.</w:t>
      </w:r>
    </w:p>
    <w:p w14:paraId="43705040" w14:textId="77777777" w:rsidR="00981794" w:rsidRPr="009055A5" w:rsidRDefault="00981794"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Contractor shall be liable for the satisfaction and full performance of the warranties as set forth herein.</w:t>
      </w:r>
    </w:p>
    <w:p w14:paraId="46C38463" w14:textId="77777777" w:rsidR="00AF394E" w:rsidRPr="009055A5" w:rsidRDefault="000840B8"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W</w:t>
      </w:r>
      <w:r w:rsidR="00AF394E" w:rsidRPr="009055A5">
        <w:rPr>
          <w:rFonts w:ascii="Century Gothic" w:hAnsi="Century Gothic"/>
          <w:sz w:val="22"/>
          <w:szCs w:val="22"/>
        </w:rPr>
        <w:t>arranties are deemed and acknowledged to explicitly extend to the future performance of the Equipment warranted.</w:t>
      </w:r>
    </w:p>
    <w:p w14:paraId="55BA9B56" w14:textId="77777777" w:rsidR="00AF394E" w:rsidRPr="009055A5" w:rsidRDefault="00AF394E"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The rights and remedies provided for herein are cumulative, and shall not be exclusive and are in addition to any other rights and remedies provided by law, whether in contract or tort, or under this Contract.</w:t>
      </w:r>
    </w:p>
    <w:p w14:paraId="72E6161E" w14:textId="77777777" w:rsidR="001877D0" w:rsidRPr="009055A5" w:rsidRDefault="001877D0"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Contractor is deemed and acknowledged to be a merchant with respect to components and replacement parts furnished pursuant hereto, and the District is acknowledged not to be a merchant with respect thereto.</w:t>
      </w:r>
    </w:p>
    <w:p w14:paraId="7FEB81F8" w14:textId="77777777" w:rsidR="001877D0" w:rsidRPr="009055A5" w:rsidRDefault="001877D0"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lastRenderedPageBreak/>
        <w:t>In the event any Supplier or manufacturer offers any extended warranty not specified herein, state the terms of such warranty or warranties in writing and extend the same to the District without additional cost to the District.</w:t>
      </w:r>
    </w:p>
    <w:p w14:paraId="08E5F7B7" w14:textId="77777777" w:rsidR="00C61A36" w:rsidRPr="009055A5" w:rsidRDefault="000840B8" w:rsidP="009055A5">
      <w:pPr>
        <w:pStyle w:val="BodyText"/>
        <w:numPr>
          <w:ilvl w:val="2"/>
          <w:numId w:val="1"/>
        </w:numPr>
        <w:suppressAutoHyphens w:val="0"/>
        <w:spacing w:before="0" w:after="200"/>
        <w:rPr>
          <w:rFonts w:ascii="Century Gothic" w:hAnsi="Century Gothic"/>
          <w:sz w:val="22"/>
          <w:szCs w:val="22"/>
        </w:rPr>
      </w:pPr>
      <w:r w:rsidRPr="009055A5">
        <w:rPr>
          <w:rFonts w:ascii="Century Gothic" w:hAnsi="Century Gothic"/>
          <w:sz w:val="22"/>
          <w:szCs w:val="22"/>
        </w:rPr>
        <w:t>W</w:t>
      </w:r>
      <w:r w:rsidR="00C61A36" w:rsidRPr="009055A5">
        <w:rPr>
          <w:rFonts w:ascii="Century Gothic" w:hAnsi="Century Gothic"/>
          <w:sz w:val="22"/>
          <w:szCs w:val="22"/>
        </w:rPr>
        <w:t>arranties and guarantees of Suppliers of any tier and Manufacturers, whether expressed or implied, are deemed to be made for the benefit of the District regardless of whether stated as such, and Contractor shall enforce such warranties and guarantees for the benefit of the District.</w:t>
      </w:r>
    </w:p>
    <w:p w14:paraId="795CDB41" w14:textId="77777777" w:rsidR="00BE4961" w:rsidRPr="009055A5" w:rsidRDefault="000840B8" w:rsidP="009055A5">
      <w:pPr>
        <w:pStyle w:val="ListNumber2"/>
        <w:spacing w:before="0" w:after="200"/>
        <w:rPr>
          <w:rFonts w:ascii="Century Gothic" w:hAnsi="Century Gothic"/>
          <w:sz w:val="22"/>
          <w:szCs w:val="22"/>
        </w:rPr>
      </w:pPr>
      <w:r w:rsidRPr="009055A5">
        <w:rPr>
          <w:rFonts w:ascii="Century Gothic" w:hAnsi="Century Gothic"/>
          <w:sz w:val="22"/>
          <w:szCs w:val="22"/>
        </w:rPr>
        <w:t>I</w:t>
      </w:r>
      <w:r w:rsidR="001D6000" w:rsidRPr="009055A5">
        <w:rPr>
          <w:rFonts w:ascii="Century Gothic" w:hAnsi="Century Gothic"/>
          <w:sz w:val="22"/>
          <w:szCs w:val="22"/>
        </w:rPr>
        <w:t>nclude a letter signed by a corporate officer, partner, or owner of the contracting company describing their service organization, its capabilities and commitment to servicing the warranty on work executed and materials furnished.</w:t>
      </w:r>
    </w:p>
    <w:p w14:paraId="7A543A28" w14:textId="77777777" w:rsidR="00064D14" w:rsidRPr="00513F07" w:rsidRDefault="00064D14" w:rsidP="00EE0B51">
      <w:pPr>
        <w:pStyle w:val="Heading1"/>
        <w:keepNext w:val="0"/>
        <w:tabs>
          <w:tab w:val="clear" w:pos="792"/>
          <w:tab w:val="num" w:pos="540"/>
        </w:tabs>
        <w:suppressAutoHyphens w:val="0"/>
        <w:spacing w:before="0" w:after="200"/>
        <w:ind w:left="900" w:hanging="900"/>
        <w:rPr>
          <w:rFonts w:ascii="Century Gothic" w:hAnsi="Century Gothic"/>
          <w:b/>
          <w:bCs/>
          <w:sz w:val="22"/>
          <w:szCs w:val="22"/>
        </w:rPr>
      </w:pPr>
      <w:r w:rsidRPr="00513F07">
        <w:rPr>
          <w:rFonts w:ascii="Century Gothic" w:hAnsi="Century Gothic"/>
          <w:b/>
          <w:bCs/>
          <w:sz w:val="22"/>
          <w:szCs w:val="22"/>
        </w:rPr>
        <w:t>PRODUCTS</w:t>
      </w:r>
    </w:p>
    <w:p w14:paraId="0C47FFF4" w14:textId="77777777" w:rsidR="002570B8" w:rsidRPr="00513F07" w:rsidRDefault="00D16380"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manufacturer</w:t>
      </w:r>
    </w:p>
    <w:p w14:paraId="4132EB03" w14:textId="2F924D56" w:rsidR="00361A4B" w:rsidRPr="009055A5" w:rsidRDefault="00AD6FD3" w:rsidP="009055A5">
      <w:pPr>
        <w:pStyle w:val="ListNumber2"/>
        <w:spacing w:before="0" w:after="200"/>
        <w:rPr>
          <w:rFonts w:ascii="Century Gothic" w:hAnsi="Century Gothic"/>
          <w:sz w:val="22"/>
          <w:szCs w:val="22"/>
        </w:rPr>
      </w:pPr>
      <w:r w:rsidRPr="009055A5">
        <w:rPr>
          <w:rFonts w:ascii="Century Gothic" w:hAnsi="Century Gothic"/>
          <w:sz w:val="22"/>
          <w:szCs w:val="22"/>
        </w:rPr>
        <w:t>Public Address Intercommunications</w:t>
      </w:r>
      <w:r w:rsidR="00F71042" w:rsidRPr="009055A5">
        <w:rPr>
          <w:rFonts w:ascii="Century Gothic" w:hAnsi="Century Gothic"/>
          <w:sz w:val="22"/>
          <w:szCs w:val="22"/>
        </w:rPr>
        <w:t xml:space="preserve"> system shall be</w:t>
      </w:r>
      <w:r w:rsidR="00EE0B51">
        <w:rPr>
          <w:rFonts w:ascii="Century Gothic" w:hAnsi="Century Gothic"/>
          <w:sz w:val="22"/>
          <w:szCs w:val="22"/>
        </w:rPr>
        <w:t xml:space="preserve"> Informacast by Singlewire</w:t>
      </w:r>
      <w:r w:rsidR="00F71042" w:rsidRPr="009055A5">
        <w:rPr>
          <w:rFonts w:ascii="Century Gothic" w:hAnsi="Century Gothic"/>
          <w:sz w:val="22"/>
          <w:szCs w:val="22"/>
        </w:rPr>
        <w:t xml:space="preserve"> </w:t>
      </w:r>
      <w:r w:rsidR="000917FC" w:rsidRPr="009055A5">
        <w:rPr>
          <w:rFonts w:ascii="Century Gothic" w:hAnsi="Century Gothic"/>
          <w:sz w:val="22"/>
          <w:szCs w:val="22"/>
        </w:rPr>
        <w:t>and Cisco for I.P. Telephone Systems structured cabling shall be by</w:t>
      </w:r>
      <w:r w:rsidR="00EE0B51">
        <w:rPr>
          <w:rFonts w:ascii="Century Gothic" w:hAnsi="Century Gothic"/>
          <w:sz w:val="22"/>
          <w:szCs w:val="22"/>
        </w:rPr>
        <w:t xml:space="preserve"> CommScope</w:t>
      </w:r>
      <w:r w:rsidR="002F6465" w:rsidRPr="009055A5">
        <w:rPr>
          <w:rFonts w:ascii="Century Gothic" w:hAnsi="Century Gothic"/>
          <w:sz w:val="22"/>
          <w:szCs w:val="22"/>
        </w:rPr>
        <w:t>.</w:t>
      </w:r>
    </w:p>
    <w:p w14:paraId="596EB4D8" w14:textId="77777777" w:rsidR="00AB4435" w:rsidRPr="009055A5" w:rsidRDefault="00F6626F"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A Public Address and Intercommunication </w:t>
      </w:r>
      <w:r w:rsidR="00AB4435" w:rsidRPr="009055A5">
        <w:rPr>
          <w:rFonts w:ascii="Century Gothic" w:hAnsi="Century Gothic"/>
          <w:sz w:val="22"/>
          <w:szCs w:val="22"/>
        </w:rPr>
        <w:t xml:space="preserve">system </w:t>
      </w:r>
      <w:r w:rsidR="00FA7357" w:rsidRPr="009055A5">
        <w:rPr>
          <w:rFonts w:ascii="Century Gothic" w:hAnsi="Century Gothic"/>
          <w:sz w:val="22"/>
          <w:szCs w:val="22"/>
        </w:rPr>
        <w:t>shall</w:t>
      </w:r>
      <w:r w:rsidR="00AB4435" w:rsidRPr="009055A5">
        <w:rPr>
          <w:rFonts w:ascii="Century Gothic" w:hAnsi="Century Gothic"/>
          <w:sz w:val="22"/>
          <w:szCs w:val="22"/>
        </w:rPr>
        <w:t xml:space="preserve"> not be expanded past the </w:t>
      </w:r>
      <w:r w:rsidR="007E7E1E" w:rsidRPr="009055A5">
        <w:rPr>
          <w:rFonts w:ascii="Century Gothic" w:hAnsi="Century Gothic"/>
          <w:sz w:val="22"/>
          <w:szCs w:val="22"/>
        </w:rPr>
        <w:t xml:space="preserve">stations or ports </w:t>
      </w:r>
      <w:r w:rsidR="00AB4435" w:rsidRPr="009055A5">
        <w:rPr>
          <w:rFonts w:ascii="Century Gothic" w:hAnsi="Century Gothic"/>
          <w:sz w:val="22"/>
          <w:szCs w:val="22"/>
        </w:rPr>
        <w:t xml:space="preserve">capacity stated in the </w:t>
      </w:r>
      <w:r w:rsidRPr="009055A5">
        <w:rPr>
          <w:rFonts w:ascii="Century Gothic" w:hAnsi="Century Gothic"/>
          <w:sz w:val="22"/>
          <w:szCs w:val="22"/>
        </w:rPr>
        <w:t>manufacturer’s</w:t>
      </w:r>
      <w:r w:rsidR="00AB4435" w:rsidRPr="009055A5">
        <w:rPr>
          <w:rFonts w:ascii="Century Gothic" w:hAnsi="Century Gothic"/>
          <w:sz w:val="22"/>
          <w:szCs w:val="22"/>
        </w:rPr>
        <w:t xml:space="preserve"> product specifications</w:t>
      </w:r>
      <w:r w:rsidR="00A358DC" w:rsidRPr="009055A5">
        <w:rPr>
          <w:rFonts w:ascii="Century Gothic" w:hAnsi="Century Gothic"/>
          <w:sz w:val="22"/>
          <w:szCs w:val="22"/>
        </w:rPr>
        <w:t>.</w:t>
      </w:r>
      <w:r w:rsidR="00FA7357" w:rsidRPr="009055A5">
        <w:rPr>
          <w:rFonts w:ascii="Century Gothic" w:hAnsi="Century Gothic"/>
          <w:sz w:val="22"/>
          <w:szCs w:val="22"/>
        </w:rPr>
        <w:t xml:space="preserve"> </w:t>
      </w:r>
    </w:p>
    <w:p w14:paraId="714BCF60" w14:textId="77777777" w:rsidR="00D16380" w:rsidRPr="00513F07" w:rsidRDefault="00D16380"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system equipment</w:t>
      </w:r>
    </w:p>
    <w:p w14:paraId="045F8AFE" w14:textId="77777777" w:rsidR="00D16380" w:rsidRPr="009055A5" w:rsidRDefault="005903CF" w:rsidP="009055A5">
      <w:pPr>
        <w:pStyle w:val="ListNumber2"/>
        <w:spacing w:before="0" w:after="200"/>
        <w:rPr>
          <w:rFonts w:ascii="Century Gothic" w:hAnsi="Century Gothic"/>
          <w:sz w:val="22"/>
          <w:szCs w:val="22"/>
        </w:rPr>
      </w:pPr>
      <w:r w:rsidRPr="009055A5">
        <w:rPr>
          <w:rFonts w:ascii="Century Gothic" w:hAnsi="Century Gothic"/>
          <w:sz w:val="22"/>
          <w:szCs w:val="22"/>
        </w:rPr>
        <w:t>System Equipment Rack:</w:t>
      </w:r>
      <w:r w:rsidR="002F6465" w:rsidRPr="009055A5">
        <w:rPr>
          <w:rFonts w:ascii="Century Gothic" w:hAnsi="Century Gothic"/>
          <w:sz w:val="22"/>
          <w:szCs w:val="22"/>
        </w:rPr>
        <w:t xml:space="preserve">  The following specifications apply to equipment furnished with the Public Address or Intercommunications System.</w:t>
      </w:r>
    </w:p>
    <w:p w14:paraId="6063E227" w14:textId="77777777" w:rsidR="00CA147D" w:rsidRPr="009055A5" w:rsidRDefault="00CA147D" w:rsidP="009055A5">
      <w:pPr>
        <w:pStyle w:val="ListNumber3"/>
        <w:spacing w:before="0" w:after="200"/>
        <w:rPr>
          <w:rFonts w:ascii="Century Gothic" w:hAnsi="Century Gothic"/>
          <w:sz w:val="22"/>
          <w:szCs w:val="22"/>
        </w:rPr>
      </w:pPr>
      <w:r w:rsidRPr="009055A5">
        <w:rPr>
          <w:rFonts w:ascii="Century Gothic" w:hAnsi="Century Gothic"/>
          <w:sz w:val="22"/>
          <w:szCs w:val="22"/>
        </w:rPr>
        <w:t>The equipment rack shall provide a minimum of 77</w:t>
      </w:r>
      <w:r w:rsidR="000840B8" w:rsidRPr="009055A5">
        <w:rPr>
          <w:rFonts w:ascii="Century Gothic" w:hAnsi="Century Gothic"/>
          <w:sz w:val="22"/>
          <w:szCs w:val="22"/>
        </w:rPr>
        <w:t xml:space="preserve"> </w:t>
      </w:r>
      <w:r w:rsidRPr="009055A5">
        <w:rPr>
          <w:rFonts w:ascii="Century Gothic" w:hAnsi="Century Gothic"/>
          <w:sz w:val="22"/>
          <w:szCs w:val="22"/>
        </w:rPr>
        <w:t>inches of vertical panel space to accommodate 19-inch panels having 1</w:t>
      </w:r>
      <w:r w:rsidR="000840B8" w:rsidRPr="009055A5">
        <w:rPr>
          <w:rFonts w:ascii="Century Gothic" w:hAnsi="Century Gothic"/>
          <w:sz w:val="22"/>
          <w:szCs w:val="22"/>
        </w:rPr>
        <w:t xml:space="preserve"> ¼-</w:t>
      </w:r>
      <w:r w:rsidRPr="009055A5">
        <w:rPr>
          <w:rFonts w:ascii="Century Gothic" w:hAnsi="Century Gothic"/>
          <w:sz w:val="22"/>
          <w:szCs w:val="22"/>
        </w:rPr>
        <w:t xml:space="preserve">inch </w:t>
      </w:r>
      <w:r w:rsidR="00470E22" w:rsidRPr="009055A5">
        <w:rPr>
          <w:rFonts w:ascii="Century Gothic" w:hAnsi="Century Gothic"/>
          <w:sz w:val="22"/>
          <w:szCs w:val="22"/>
        </w:rPr>
        <w:t>by</w:t>
      </w:r>
      <w:r w:rsidRPr="009055A5">
        <w:rPr>
          <w:rFonts w:ascii="Century Gothic" w:hAnsi="Century Gothic"/>
          <w:sz w:val="22"/>
          <w:szCs w:val="22"/>
        </w:rPr>
        <w:t xml:space="preserve"> ½ inch mounting spacing. </w:t>
      </w:r>
      <w:r w:rsidR="000840B8" w:rsidRPr="009055A5">
        <w:rPr>
          <w:rFonts w:ascii="Century Gothic" w:hAnsi="Century Gothic"/>
          <w:sz w:val="22"/>
          <w:szCs w:val="22"/>
        </w:rPr>
        <w:t xml:space="preserve"> </w:t>
      </w:r>
      <w:r w:rsidRPr="009055A5">
        <w:rPr>
          <w:rFonts w:ascii="Century Gothic" w:hAnsi="Century Gothic"/>
          <w:sz w:val="22"/>
          <w:szCs w:val="22"/>
        </w:rPr>
        <w:t>The rack shall be 22 3/8</w:t>
      </w:r>
      <w:r w:rsidR="000840B8" w:rsidRPr="009055A5">
        <w:rPr>
          <w:rFonts w:ascii="Century Gothic" w:hAnsi="Century Gothic"/>
          <w:sz w:val="22"/>
          <w:szCs w:val="22"/>
        </w:rPr>
        <w:t>-</w:t>
      </w:r>
      <w:r w:rsidRPr="009055A5">
        <w:rPr>
          <w:rFonts w:ascii="Century Gothic" w:hAnsi="Century Gothic"/>
          <w:sz w:val="22"/>
          <w:szCs w:val="22"/>
        </w:rPr>
        <w:t xml:space="preserve">inch wide </w:t>
      </w:r>
      <w:r w:rsidR="00470E22" w:rsidRPr="009055A5">
        <w:rPr>
          <w:rFonts w:ascii="Century Gothic" w:hAnsi="Century Gothic"/>
          <w:sz w:val="22"/>
          <w:szCs w:val="22"/>
        </w:rPr>
        <w:t>by</w:t>
      </w:r>
      <w:r w:rsidRPr="009055A5">
        <w:rPr>
          <w:rFonts w:ascii="Century Gothic" w:hAnsi="Century Gothic"/>
          <w:sz w:val="22"/>
          <w:szCs w:val="22"/>
        </w:rPr>
        <w:t xml:space="preserve"> 18</w:t>
      </w:r>
      <w:r w:rsidR="000840B8" w:rsidRPr="009055A5">
        <w:rPr>
          <w:rFonts w:ascii="Century Gothic" w:hAnsi="Century Gothic"/>
          <w:sz w:val="22"/>
          <w:szCs w:val="22"/>
        </w:rPr>
        <w:t xml:space="preserve"> </w:t>
      </w:r>
      <w:r w:rsidRPr="009055A5">
        <w:rPr>
          <w:rFonts w:ascii="Century Gothic" w:hAnsi="Century Gothic"/>
          <w:sz w:val="22"/>
          <w:szCs w:val="22"/>
        </w:rPr>
        <w:t>½</w:t>
      </w:r>
      <w:r w:rsidR="000840B8" w:rsidRPr="009055A5">
        <w:rPr>
          <w:rFonts w:ascii="Century Gothic" w:hAnsi="Century Gothic"/>
          <w:sz w:val="22"/>
          <w:szCs w:val="22"/>
        </w:rPr>
        <w:t>-</w:t>
      </w:r>
      <w:r w:rsidRPr="009055A5">
        <w:rPr>
          <w:rFonts w:ascii="Century Gothic" w:hAnsi="Century Gothic"/>
          <w:sz w:val="22"/>
          <w:szCs w:val="22"/>
        </w:rPr>
        <w:t xml:space="preserve">inch deep </w:t>
      </w:r>
      <w:r w:rsidR="00470E22" w:rsidRPr="009055A5">
        <w:rPr>
          <w:rFonts w:ascii="Century Gothic" w:hAnsi="Century Gothic"/>
          <w:sz w:val="22"/>
          <w:szCs w:val="22"/>
        </w:rPr>
        <w:t>by</w:t>
      </w:r>
      <w:r w:rsidRPr="009055A5">
        <w:rPr>
          <w:rFonts w:ascii="Century Gothic" w:hAnsi="Century Gothic"/>
          <w:sz w:val="22"/>
          <w:szCs w:val="22"/>
        </w:rPr>
        <w:t xml:space="preserve"> 81 3/8</w:t>
      </w:r>
      <w:r w:rsidR="000840B8" w:rsidRPr="009055A5">
        <w:rPr>
          <w:rFonts w:ascii="Century Gothic" w:hAnsi="Century Gothic"/>
          <w:sz w:val="22"/>
          <w:szCs w:val="22"/>
        </w:rPr>
        <w:t>-</w:t>
      </w:r>
      <w:r w:rsidRPr="009055A5">
        <w:rPr>
          <w:rFonts w:ascii="Century Gothic" w:hAnsi="Century Gothic"/>
          <w:sz w:val="22"/>
          <w:szCs w:val="22"/>
        </w:rPr>
        <w:t>inch high, with louvers and knockout openings on the sides and rear. There shall be a rear door having slip-joint hinges for easy removal without the use of tools.  The rack shall be constructed of 16-</w:t>
      </w:r>
      <w:r w:rsidR="00B43836" w:rsidRPr="009055A5">
        <w:rPr>
          <w:rFonts w:ascii="Century Gothic" w:hAnsi="Century Gothic"/>
          <w:sz w:val="22"/>
          <w:szCs w:val="22"/>
        </w:rPr>
        <w:t>gage</w:t>
      </w:r>
      <w:r w:rsidRPr="009055A5">
        <w:rPr>
          <w:rFonts w:ascii="Century Gothic" w:hAnsi="Century Gothic"/>
          <w:sz w:val="22"/>
          <w:szCs w:val="22"/>
        </w:rPr>
        <w:t xml:space="preserve"> steel.  The rack shall be finished in black enamel Cabinet shall be constructed with mounting rails tapped for No. 10-32 screws on EIA spacing front and rear. Cabinet shall be tested and certified to the seismic specifications set forth by NEBS Tel</w:t>
      </w:r>
      <w:r w:rsidR="004E54CA" w:rsidRPr="009055A5">
        <w:rPr>
          <w:rFonts w:ascii="Century Gothic" w:hAnsi="Century Gothic"/>
          <w:sz w:val="22"/>
          <w:szCs w:val="22"/>
        </w:rPr>
        <w:t>cordia Technologies GR-63-CORE.</w:t>
      </w:r>
      <w:r w:rsidRPr="009055A5">
        <w:rPr>
          <w:rFonts w:ascii="Century Gothic" w:hAnsi="Century Gothic"/>
          <w:sz w:val="22"/>
          <w:szCs w:val="22"/>
        </w:rPr>
        <w:t xml:space="preserve"> Calculations for seismic bracing shall be based on the maximum load rating of the cabinet by the manufacturer in a </w:t>
      </w:r>
      <w:r w:rsidR="00245478" w:rsidRPr="009055A5">
        <w:rPr>
          <w:rFonts w:ascii="Century Gothic" w:hAnsi="Century Gothic"/>
          <w:sz w:val="22"/>
          <w:szCs w:val="22"/>
        </w:rPr>
        <w:t>CBC</w:t>
      </w:r>
      <w:r w:rsidR="006F7555" w:rsidRPr="009055A5">
        <w:rPr>
          <w:rFonts w:ascii="Century Gothic" w:hAnsi="Century Gothic"/>
          <w:sz w:val="22"/>
          <w:szCs w:val="22"/>
        </w:rPr>
        <w:t xml:space="preserve"> regulated</w:t>
      </w:r>
      <w:r w:rsidRPr="009055A5">
        <w:rPr>
          <w:rFonts w:ascii="Century Gothic" w:hAnsi="Century Gothic"/>
          <w:sz w:val="22"/>
          <w:szCs w:val="22"/>
        </w:rPr>
        <w:t xml:space="preserve"> environment, not the weight at time of occupancy.</w:t>
      </w:r>
      <w:r w:rsidR="00C6209F" w:rsidRPr="009055A5">
        <w:rPr>
          <w:rFonts w:ascii="Century Gothic" w:hAnsi="Century Gothic"/>
          <w:sz w:val="22"/>
          <w:szCs w:val="22"/>
        </w:rPr>
        <w:t xml:space="preserve"> </w:t>
      </w:r>
      <w:r w:rsidR="00736AE5" w:rsidRPr="009055A5">
        <w:rPr>
          <w:rFonts w:ascii="Century Gothic" w:hAnsi="Century Gothic"/>
          <w:sz w:val="22"/>
          <w:szCs w:val="22"/>
        </w:rPr>
        <w:t>Rack</w:t>
      </w:r>
      <w:r w:rsidR="00C6209F" w:rsidRPr="009055A5">
        <w:rPr>
          <w:rFonts w:ascii="Century Gothic" w:hAnsi="Century Gothic"/>
          <w:sz w:val="22"/>
          <w:szCs w:val="22"/>
        </w:rPr>
        <w:t xml:space="preserve"> shall be UL listed.</w:t>
      </w:r>
    </w:p>
    <w:p w14:paraId="72E7CEA0" w14:textId="77777777" w:rsidR="00484E2B" w:rsidRPr="009055A5" w:rsidRDefault="00F37B3B" w:rsidP="009055A5">
      <w:pPr>
        <w:pStyle w:val="ListNumber2"/>
        <w:spacing w:before="0" w:after="200"/>
        <w:rPr>
          <w:rFonts w:ascii="Century Gothic" w:hAnsi="Century Gothic"/>
          <w:sz w:val="22"/>
          <w:szCs w:val="22"/>
        </w:rPr>
      </w:pPr>
      <w:r w:rsidRPr="009055A5">
        <w:rPr>
          <w:rFonts w:ascii="Century Gothic" w:hAnsi="Century Gothic"/>
          <w:sz w:val="22"/>
          <w:szCs w:val="22"/>
        </w:rPr>
        <w:t>Central Card Cage</w:t>
      </w:r>
      <w:r w:rsidR="00AC4480" w:rsidRPr="009055A5">
        <w:rPr>
          <w:rFonts w:ascii="Century Gothic" w:hAnsi="Century Gothic"/>
          <w:sz w:val="22"/>
          <w:szCs w:val="22"/>
        </w:rPr>
        <w:t xml:space="preserve"> or </w:t>
      </w:r>
      <w:r w:rsidRPr="009055A5">
        <w:rPr>
          <w:rFonts w:ascii="Century Gothic" w:hAnsi="Century Gothic"/>
          <w:sz w:val="22"/>
          <w:szCs w:val="22"/>
        </w:rPr>
        <w:t>Shelf Assembly:</w:t>
      </w:r>
    </w:p>
    <w:p w14:paraId="41EED5DF" w14:textId="77777777" w:rsidR="003D5272" w:rsidRPr="009055A5" w:rsidRDefault="008413CA"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Central Processor</w:t>
      </w:r>
      <w:r w:rsidR="00273DD7" w:rsidRPr="009055A5">
        <w:rPr>
          <w:rFonts w:ascii="Century Gothic" w:hAnsi="Century Gothic"/>
          <w:sz w:val="22"/>
          <w:szCs w:val="22"/>
        </w:rPr>
        <w:t xml:space="preserve"> Card</w:t>
      </w:r>
    </w:p>
    <w:p w14:paraId="028FAEB2" w14:textId="77777777" w:rsidR="00C77252" w:rsidRPr="009055A5" w:rsidRDefault="00C64949" w:rsidP="009055A5">
      <w:pPr>
        <w:pStyle w:val="ListNumber2"/>
        <w:numPr>
          <w:ilvl w:val="0"/>
          <w:numId w:val="0"/>
        </w:numPr>
        <w:spacing w:before="0" w:after="200"/>
        <w:ind w:left="2160"/>
        <w:rPr>
          <w:rFonts w:ascii="Century Gothic" w:hAnsi="Century Gothic"/>
          <w:sz w:val="22"/>
          <w:szCs w:val="22"/>
        </w:rPr>
      </w:pPr>
      <w:r w:rsidRPr="009055A5">
        <w:rPr>
          <w:rFonts w:ascii="Century Gothic" w:hAnsi="Century Gothic"/>
          <w:sz w:val="22"/>
          <w:szCs w:val="22"/>
        </w:rPr>
        <w:lastRenderedPageBreak/>
        <w:t>Contains the system software that controls system features</w:t>
      </w:r>
      <w:r w:rsidR="00736299" w:rsidRPr="009055A5">
        <w:rPr>
          <w:rFonts w:ascii="Century Gothic" w:hAnsi="Century Gothic"/>
          <w:sz w:val="22"/>
          <w:szCs w:val="22"/>
        </w:rPr>
        <w:t xml:space="preserve">, </w:t>
      </w:r>
      <w:r w:rsidRPr="009055A5">
        <w:rPr>
          <w:rFonts w:ascii="Century Gothic" w:hAnsi="Century Gothic"/>
          <w:sz w:val="22"/>
          <w:szCs w:val="22"/>
        </w:rPr>
        <w:t>functions</w:t>
      </w:r>
      <w:r w:rsidR="00736299" w:rsidRPr="009055A5">
        <w:rPr>
          <w:rFonts w:ascii="Century Gothic" w:hAnsi="Century Gothic"/>
          <w:sz w:val="22"/>
          <w:szCs w:val="22"/>
        </w:rPr>
        <w:t xml:space="preserve">, </w:t>
      </w:r>
      <w:r w:rsidR="00C8774F" w:rsidRPr="009055A5">
        <w:rPr>
          <w:rFonts w:ascii="Century Gothic" w:hAnsi="Century Gothic"/>
          <w:sz w:val="22"/>
          <w:szCs w:val="22"/>
        </w:rPr>
        <w:t>connections,</w:t>
      </w:r>
      <w:r w:rsidR="00E322D7" w:rsidRPr="009055A5">
        <w:rPr>
          <w:rFonts w:ascii="Century Gothic" w:hAnsi="Century Gothic"/>
          <w:sz w:val="22"/>
          <w:szCs w:val="22"/>
        </w:rPr>
        <w:t xml:space="preserve"> audio, data</w:t>
      </w:r>
      <w:r w:rsidR="007F4397" w:rsidRPr="009055A5">
        <w:rPr>
          <w:rFonts w:ascii="Century Gothic" w:hAnsi="Century Gothic"/>
          <w:sz w:val="22"/>
          <w:szCs w:val="22"/>
        </w:rPr>
        <w:t xml:space="preserve"> </w:t>
      </w:r>
      <w:r w:rsidR="009A6710" w:rsidRPr="009055A5">
        <w:rPr>
          <w:rFonts w:ascii="Century Gothic" w:hAnsi="Century Gothic"/>
          <w:sz w:val="22"/>
          <w:szCs w:val="22"/>
        </w:rPr>
        <w:t>and</w:t>
      </w:r>
      <w:r w:rsidR="007F4397" w:rsidRPr="009055A5">
        <w:rPr>
          <w:rFonts w:ascii="Century Gothic" w:hAnsi="Century Gothic"/>
          <w:sz w:val="22"/>
          <w:szCs w:val="22"/>
        </w:rPr>
        <w:t xml:space="preserve"> configuration</w:t>
      </w:r>
      <w:r w:rsidR="009A6710" w:rsidRPr="009055A5">
        <w:rPr>
          <w:rFonts w:ascii="Century Gothic" w:hAnsi="Century Gothic"/>
          <w:sz w:val="22"/>
          <w:szCs w:val="22"/>
        </w:rPr>
        <w:t xml:space="preserve"> for the DTMF</w:t>
      </w:r>
      <w:r w:rsidR="00E322D7" w:rsidRPr="009055A5">
        <w:rPr>
          <w:rFonts w:ascii="Century Gothic" w:hAnsi="Century Gothic"/>
          <w:sz w:val="22"/>
          <w:szCs w:val="22"/>
        </w:rPr>
        <w:t xml:space="preserve"> </w:t>
      </w:r>
      <w:r w:rsidR="00A06614" w:rsidRPr="009055A5">
        <w:rPr>
          <w:rFonts w:ascii="Century Gothic" w:hAnsi="Century Gothic"/>
          <w:sz w:val="22"/>
          <w:szCs w:val="22"/>
        </w:rPr>
        <w:t xml:space="preserve">controlled </w:t>
      </w:r>
      <w:r w:rsidR="00C77252" w:rsidRPr="009055A5">
        <w:rPr>
          <w:rFonts w:ascii="Century Gothic" w:hAnsi="Century Gothic"/>
          <w:sz w:val="22"/>
          <w:szCs w:val="22"/>
        </w:rPr>
        <w:t>part of the Public Address and Intercommunication System.</w:t>
      </w:r>
    </w:p>
    <w:p w14:paraId="5D2D9E9B" w14:textId="77777777" w:rsidR="00484E7C" w:rsidRPr="009055A5" w:rsidRDefault="000F1EDE"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Intercom </w:t>
      </w:r>
      <w:r w:rsidR="00EC7DE4" w:rsidRPr="009055A5">
        <w:rPr>
          <w:rFonts w:ascii="Century Gothic" w:hAnsi="Century Gothic"/>
          <w:sz w:val="22"/>
          <w:szCs w:val="22"/>
        </w:rPr>
        <w:t xml:space="preserve">Telephone </w:t>
      </w:r>
      <w:r w:rsidRPr="009055A5">
        <w:rPr>
          <w:rFonts w:ascii="Century Gothic" w:hAnsi="Century Gothic"/>
          <w:sz w:val="22"/>
          <w:szCs w:val="22"/>
        </w:rPr>
        <w:t>Cards</w:t>
      </w:r>
      <w:r w:rsidR="00484E7C" w:rsidRPr="009055A5">
        <w:rPr>
          <w:rFonts w:ascii="Century Gothic" w:hAnsi="Century Gothic"/>
          <w:sz w:val="22"/>
          <w:szCs w:val="22"/>
        </w:rPr>
        <w:t xml:space="preserve"> or </w:t>
      </w:r>
      <w:r w:rsidR="00EC7DE4" w:rsidRPr="009055A5">
        <w:rPr>
          <w:rFonts w:ascii="Century Gothic" w:hAnsi="Century Gothic"/>
          <w:sz w:val="22"/>
          <w:szCs w:val="22"/>
        </w:rPr>
        <w:t>Speaker Cards</w:t>
      </w:r>
      <w:r w:rsidRPr="009055A5">
        <w:rPr>
          <w:rFonts w:ascii="Century Gothic" w:hAnsi="Century Gothic"/>
          <w:sz w:val="22"/>
          <w:szCs w:val="22"/>
        </w:rPr>
        <w:t xml:space="preserve">: </w:t>
      </w:r>
    </w:p>
    <w:p w14:paraId="3A2A8624" w14:textId="77777777" w:rsidR="00EF1722" w:rsidRPr="009055A5" w:rsidRDefault="000F1EDE" w:rsidP="009055A5">
      <w:pPr>
        <w:pStyle w:val="ListNumber2"/>
        <w:numPr>
          <w:ilvl w:val="0"/>
          <w:numId w:val="0"/>
        </w:numPr>
        <w:spacing w:before="0" w:after="200"/>
        <w:ind w:left="2160"/>
        <w:rPr>
          <w:rFonts w:ascii="Century Gothic" w:hAnsi="Century Gothic"/>
          <w:sz w:val="22"/>
          <w:szCs w:val="22"/>
        </w:rPr>
      </w:pPr>
      <w:r w:rsidRPr="009055A5">
        <w:rPr>
          <w:rFonts w:ascii="Century Gothic" w:hAnsi="Century Gothic"/>
          <w:sz w:val="22"/>
          <w:szCs w:val="22"/>
        </w:rPr>
        <w:t>An intercom</w:t>
      </w:r>
      <w:r w:rsidR="00606CEC" w:rsidRPr="009055A5">
        <w:rPr>
          <w:rFonts w:ascii="Century Gothic" w:hAnsi="Century Gothic"/>
          <w:sz w:val="22"/>
          <w:szCs w:val="22"/>
        </w:rPr>
        <w:t xml:space="preserve"> telephone</w:t>
      </w:r>
      <w:r w:rsidRPr="009055A5">
        <w:rPr>
          <w:rFonts w:ascii="Century Gothic" w:hAnsi="Century Gothic"/>
          <w:sz w:val="22"/>
          <w:szCs w:val="22"/>
        </w:rPr>
        <w:t xml:space="preserve"> card</w:t>
      </w:r>
      <w:r w:rsidR="00606CEC" w:rsidRPr="009055A5">
        <w:rPr>
          <w:rFonts w:ascii="Century Gothic" w:hAnsi="Century Gothic"/>
          <w:sz w:val="22"/>
          <w:szCs w:val="22"/>
        </w:rPr>
        <w:t xml:space="preserve"> or speaker card</w:t>
      </w:r>
      <w:r w:rsidRPr="009055A5">
        <w:rPr>
          <w:rFonts w:ascii="Century Gothic" w:hAnsi="Century Gothic"/>
          <w:sz w:val="22"/>
          <w:szCs w:val="22"/>
        </w:rPr>
        <w:t xml:space="preserve"> shall be provided for PA</w:t>
      </w:r>
      <w:r w:rsidR="00AC4480" w:rsidRPr="009055A5">
        <w:rPr>
          <w:rFonts w:ascii="Century Gothic" w:hAnsi="Century Gothic"/>
          <w:sz w:val="22"/>
          <w:szCs w:val="22"/>
        </w:rPr>
        <w:t xml:space="preserve"> or </w:t>
      </w:r>
      <w:r w:rsidRPr="009055A5">
        <w:rPr>
          <w:rFonts w:ascii="Century Gothic" w:hAnsi="Century Gothic"/>
          <w:sz w:val="22"/>
          <w:szCs w:val="22"/>
        </w:rPr>
        <w:t xml:space="preserve">IC ports for which intercom telephones are provided or for which intercom access is required. </w:t>
      </w:r>
    </w:p>
    <w:p w14:paraId="0C68D7CA" w14:textId="77777777" w:rsidR="00EF1722" w:rsidRPr="009055A5" w:rsidRDefault="00986016"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Interface</w:t>
      </w:r>
      <w:r w:rsidR="003750B6" w:rsidRPr="009055A5">
        <w:rPr>
          <w:rFonts w:ascii="Century Gothic" w:hAnsi="Century Gothic"/>
          <w:sz w:val="22"/>
          <w:szCs w:val="22"/>
        </w:rPr>
        <w:t xml:space="preserve"> PA</w:t>
      </w:r>
      <w:r w:rsidR="00AC4480" w:rsidRPr="009055A5">
        <w:rPr>
          <w:rFonts w:ascii="Century Gothic" w:hAnsi="Century Gothic"/>
          <w:sz w:val="22"/>
          <w:szCs w:val="22"/>
        </w:rPr>
        <w:t xml:space="preserve"> or </w:t>
      </w:r>
      <w:r w:rsidR="003750B6" w:rsidRPr="009055A5">
        <w:rPr>
          <w:rFonts w:ascii="Century Gothic" w:hAnsi="Century Gothic"/>
          <w:sz w:val="22"/>
          <w:szCs w:val="22"/>
        </w:rPr>
        <w:t>IC</w:t>
      </w:r>
      <w:r w:rsidRPr="009055A5">
        <w:rPr>
          <w:rFonts w:ascii="Century Gothic" w:hAnsi="Century Gothic"/>
          <w:sz w:val="22"/>
          <w:szCs w:val="22"/>
        </w:rPr>
        <w:t xml:space="preserve"> to PBX</w:t>
      </w:r>
    </w:p>
    <w:p w14:paraId="2D2B2984" w14:textId="77777777" w:rsidR="00986016" w:rsidRPr="009055A5" w:rsidRDefault="00986016" w:rsidP="009055A5">
      <w:pPr>
        <w:pStyle w:val="ListNumber2"/>
        <w:numPr>
          <w:ilvl w:val="0"/>
          <w:numId w:val="0"/>
        </w:numPr>
        <w:spacing w:before="0" w:after="200"/>
        <w:ind w:left="2160"/>
        <w:rPr>
          <w:rFonts w:ascii="Century Gothic" w:hAnsi="Century Gothic"/>
          <w:sz w:val="22"/>
          <w:szCs w:val="22"/>
        </w:rPr>
      </w:pPr>
      <w:r w:rsidRPr="009055A5">
        <w:rPr>
          <w:rFonts w:ascii="Century Gothic" w:hAnsi="Century Gothic"/>
          <w:spacing w:val="-2"/>
          <w:sz w:val="22"/>
          <w:szCs w:val="22"/>
        </w:rPr>
        <w:t xml:space="preserve">System shall be </w:t>
      </w:r>
      <w:r w:rsidR="00601CD3" w:rsidRPr="009055A5">
        <w:rPr>
          <w:rFonts w:ascii="Century Gothic" w:hAnsi="Century Gothic"/>
          <w:spacing w:val="-2"/>
          <w:sz w:val="22"/>
          <w:szCs w:val="22"/>
        </w:rPr>
        <w:t>equipped</w:t>
      </w:r>
      <w:r w:rsidR="00C63F58" w:rsidRPr="009055A5">
        <w:rPr>
          <w:rFonts w:ascii="Century Gothic" w:hAnsi="Century Gothic"/>
          <w:spacing w:val="-2"/>
          <w:sz w:val="22"/>
          <w:szCs w:val="22"/>
        </w:rPr>
        <w:t xml:space="preserve"> to </w:t>
      </w:r>
      <w:r w:rsidRPr="009055A5">
        <w:rPr>
          <w:rFonts w:ascii="Century Gothic" w:hAnsi="Century Gothic"/>
          <w:spacing w:val="-2"/>
          <w:sz w:val="22"/>
          <w:szCs w:val="22"/>
        </w:rPr>
        <w:t>provid</w:t>
      </w:r>
      <w:r w:rsidR="00C63F58" w:rsidRPr="009055A5">
        <w:rPr>
          <w:rFonts w:ascii="Century Gothic" w:hAnsi="Century Gothic"/>
          <w:spacing w:val="-2"/>
          <w:sz w:val="22"/>
          <w:szCs w:val="22"/>
        </w:rPr>
        <w:t>e</w:t>
      </w:r>
      <w:r w:rsidRPr="009055A5">
        <w:rPr>
          <w:rFonts w:ascii="Century Gothic" w:hAnsi="Century Gothic"/>
          <w:spacing w:val="-2"/>
          <w:sz w:val="22"/>
          <w:szCs w:val="22"/>
        </w:rPr>
        <w:t xml:space="preserve"> eight simultaneous calls from the intercom system to </w:t>
      </w:r>
      <w:r w:rsidR="00BD2F65" w:rsidRPr="009055A5">
        <w:rPr>
          <w:rFonts w:ascii="Century Gothic" w:hAnsi="Century Gothic"/>
          <w:spacing w:val="-2"/>
          <w:sz w:val="22"/>
          <w:szCs w:val="22"/>
        </w:rPr>
        <w:t xml:space="preserve">a </w:t>
      </w:r>
      <w:r w:rsidRPr="009055A5">
        <w:rPr>
          <w:rFonts w:ascii="Century Gothic" w:hAnsi="Century Gothic"/>
          <w:spacing w:val="-2"/>
          <w:sz w:val="22"/>
          <w:szCs w:val="22"/>
        </w:rPr>
        <w:t>PBX</w:t>
      </w:r>
      <w:r w:rsidR="00BD2F65" w:rsidRPr="009055A5">
        <w:rPr>
          <w:rFonts w:ascii="Century Gothic" w:hAnsi="Century Gothic"/>
          <w:spacing w:val="-2"/>
          <w:sz w:val="22"/>
          <w:szCs w:val="22"/>
        </w:rPr>
        <w:t>.</w:t>
      </w:r>
      <w:r w:rsidRPr="009055A5">
        <w:rPr>
          <w:rFonts w:ascii="Century Gothic" w:hAnsi="Century Gothic"/>
          <w:spacing w:val="-2"/>
          <w:sz w:val="22"/>
          <w:szCs w:val="22"/>
        </w:rPr>
        <w:t xml:space="preserve">, </w:t>
      </w:r>
      <w:r w:rsidR="00BD2F65" w:rsidRPr="009055A5">
        <w:rPr>
          <w:rFonts w:ascii="Century Gothic" w:hAnsi="Century Gothic"/>
          <w:spacing w:val="-2"/>
          <w:sz w:val="22"/>
          <w:szCs w:val="22"/>
        </w:rPr>
        <w:t xml:space="preserve">Direct connection </w:t>
      </w:r>
      <w:r w:rsidRPr="009055A5">
        <w:rPr>
          <w:rFonts w:ascii="Century Gothic" w:hAnsi="Century Gothic"/>
          <w:spacing w:val="-2"/>
          <w:sz w:val="22"/>
          <w:szCs w:val="22"/>
        </w:rPr>
        <w:t>to outside lines</w:t>
      </w:r>
      <w:r w:rsidR="00BD2F65" w:rsidRPr="009055A5">
        <w:rPr>
          <w:rFonts w:ascii="Century Gothic" w:hAnsi="Century Gothic"/>
          <w:spacing w:val="-2"/>
          <w:sz w:val="22"/>
          <w:szCs w:val="22"/>
        </w:rPr>
        <w:t xml:space="preserve"> in the absence of a PBX, if software restricted  to 911 only, may be permitted on a case by case basis with permission from the Telecommunication department</w:t>
      </w:r>
      <w:r w:rsidRPr="009055A5">
        <w:rPr>
          <w:rFonts w:ascii="Century Gothic" w:hAnsi="Century Gothic"/>
          <w:spacing w:val="-2"/>
          <w:sz w:val="22"/>
          <w:szCs w:val="22"/>
        </w:rPr>
        <w:t>.</w:t>
      </w:r>
      <w:r w:rsidR="00C63F58" w:rsidRPr="009055A5">
        <w:rPr>
          <w:rFonts w:ascii="Century Gothic" w:hAnsi="Century Gothic"/>
          <w:spacing w:val="-2"/>
          <w:sz w:val="22"/>
          <w:szCs w:val="22"/>
        </w:rPr>
        <w:t xml:space="preserve"> </w:t>
      </w:r>
      <w:r w:rsidR="006B72D2" w:rsidRPr="009055A5">
        <w:rPr>
          <w:rFonts w:ascii="Century Gothic" w:hAnsi="Century Gothic"/>
          <w:spacing w:val="-2"/>
          <w:sz w:val="22"/>
          <w:szCs w:val="22"/>
        </w:rPr>
        <w:t xml:space="preserve"> </w:t>
      </w:r>
    </w:p>
    <w:p w14:paraId="6BE46B37" w14:textId="77777777" w:rsidR="00986016" w:rsidRPr="009055A5" w:rsidRDefault="003750B6"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Interface PBX to PA</w:t>
      </w:r>
      <w:r w:rsidR="00AC4480" w:rsidRPr="009055A5">
        <w:rPr>
          <w:rFonts w:ascii="Century Gothic" w:hAnsi="Century Gothic"/>
          <w:sz w:val="22"/>
          <w:szCs w:val="22"/>
        </w:rPr>
        <w:t xml:space="preserve"> or </w:t>
      </w:r>
      <w:r w:rsidRPr="009055A5">
        <w:rPr>
          <w:rFonts w:ascii="Century Gothic" w:hAnsi="Century Gothic"/>
          <w:sz w:val="22"/>
          <w:szCs w:val="22"/>
        </w:rPr>
        <w:t>IC</w:t>
      </w:r>
    </w:p>
    <w:p w14:paraId="34F21B03" w14:textId="77777777" w:rsidR="00A1069D" w:rsidRPr="009055A5" w:rsidRDefault="00F35D72" w:rsidP="009055A5">
      <w:pPr>
        <w:pStyle w:val="ListNumber2"/>
        <w:numPr>
          <w:ilvl w:val="0"/>
          <w:numId w:val="0"/>
        </w:numPr>
        <w:spacing w:before="0" w:after="200"/>
        <w:ind w:left="2160"/>
        <w:rPr>
          <w:rFonts w:ascii="Century Gothic" w:hAnsi="Century Gothic"/>
          <w:sz w:val="22"/>
          <w:szCs w:val="22"/>
        </w:rPr>
      </w:pPr>
      <w:r w:rsidRPr="009055A5">
        <w:rPr>
          <w:rFonts w:ascii="Century Gothic" w:hAnsi="Century Gothic"/>
          <w:sz w:val="22"/>
          <w:szCs w:val="22"/>
        </w:rPr>
        <w:t xml:space="preserve">Provide </w:t>
      </w:r>
      <w:r w:rsidR="00CC530F" w:rsidRPr="009055A5">
        <w:rPr>
          <w:rFonts w:ascii="Century Gothic" w:hAnsi="Century Gothic"/>
          <w:sz w:val="22"/>
          <w:szCs w:val="22"/>
        </w:rPr>
        <w:t>Intercom station ports or telephone adapter modules</w:t>
      </w:r>
      <w:r w:rsidRPr="009055A5">
        <w:rPr>
          <w:rFonts w:ascii="Century Gothic" w:hAnsi="Century Gothic"/>
          <w:sz w:val="22"/>
          <w:szCs w:val="22"/>
        </w:rPr>
        <w:t xml:space="preserve"> to allow </w:t>
      </w:r>
      <w:r w:rsidR="00F37254" w:rsidRPr="009055A5">
        <w:rPr>
          <w:rFonts w:ascii="Century Gothic" w:hAnsi="Century Gothic"/>
          <w:sz w:val="22"/>
          <w:szCs w:val="22"/>
        </w:rPr>
        <w:t xml:space="preserve">four </w:t>
      </w:r>
      <w:r w:rsidRPr="009055A5">
        <w:rPr>
          <w:rFonts w:ascii="Century Gothic" w:hAnsi="Century Gothic"/>
          <w:sz w:val="22"/>
          <w:szCs w:val="22"/>
        </w:rPr>
        <w:t xml:space="preserve">loop start trunks from PBX to obtain access to intercom system dialing capabilities.  </w:t>
      </w:r>
    </w:p>
    <w:p w14:paraId="470309A5" w14:textId="77777777" w:rsidR="00553A6C" w:rsidRPr="009055A5" w:rsidRDefault="00553A6C" w:rsidP="009055A5">
      <w:pPr>
        <w:pStyle w:val="ListNumber2"/>
        <w:spacing w:before="0" w:after="200"/>
        <w:rPr>
          <w:rFonts w:ascii="Century Gothic" w:hAnsi="Century Gothic"/>
          <w:sz w:val="22"/>
          <w:szCs w:val="22"/>
        </w:rPr>
      </w:pPr>
      <w:r w:rsidRPr="009055A5">
        <w:rPr>
          <w:rFonts w:ascii="Century Gothic" w:hAnsi="Century Gothic"/>
          <w:sz w:val="22"/>
          <w:szCs w:val="22"/>
        </w:rPr>
        <w:t>Administrative</w:t>
      </w:r>
      <w:r w:rsidR="009417FB" w:rsidRPr="009055A5">
        <w:rPr>
          <w:rFonts w:ascii="Century Gothic" w:hAnsi="Century Gothic"/>
          <w:sz w:val="22"/>
          <w:szCs w:val="22"/>
        </w:rPr>
        <w:t xml:space="preserve"> Display Telephone:</w:t>
      </w:r>
    </w:p>
    <w:p w14:paraId="5A95EAB0" w14:textId="77777777" w:rsidR="00E45B76" w:rsidRPr="009055A5" w:rsidRDefault="00E45B76"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Telephones shall be designed to work with intercom system, shall utilize DTMF dialing and shall be furnished with the following features:</w:t>
      </w:r>
    </w:p>
    <w:p w14:paraId="4459436B" w14:textId="77777777" w:rsidR="00EC6BF7" w:rsidRPr="009055A5" w:rsidRDefault="009D446A" w:rsidP="009055A5">
      <w:pPr>
        <w:pStyle w:val="ListNumber3"/>
        <w:numPr>
          <w:ilvl w:val="4"/>
          <w:numId w:val="1"/>
        </w:numPr>
        <w:spacing w:before="0" w:after="200"/>
        <w:rPr>
          <w:rFonts w:ascii="Century Gothic" w:hAnsi="Century Gothic"/>
          <w:spacing w:val="-2"/>
          <w:sz w:val="22"/>
          <w:szCs w:val="22"/>
        </w:rPr>
      </w:pPr>
      <w:r w:rsidRPr="009055A5">
        <w:rPr>
          <w:rFonts w:ascii="Century Gothic" w:hAnsi="Century Gothic"/>
          <w:sz w:val="22"/>
          <w:szCs w:val="22"/>
        </w:rPr>
        <w:t>Function keys and display: Telephone shall be furnished w</w:t>
      </w:r>
      <w:r w:rsidR="00A60892" w:rsidRPr="009055A5">
        <w:rPr>
          <w:rFonts w:ascii="Century Gothic" w:hAnsi="Century Gothic"/>
          <w:sz w:val="22"/>
          <w:szCs w:val="22"/>
        </w:rPr>
        <w:t>ith a standard 12-button keypad</w:t>
      </w:r>
      <w:r w:rsidRPr="009055A5">
        <w:rPr>
          <w:rFonts w:ascii="Century Gothic" w:hAnsi="Century Gothic"/>
          <w:sz w:val="22"/>
          <w:szCs w:val="22"/>
        </w:rPr>
        <w:t xml:space="preserve"> </w:t>
      </w:r>
      <w:r w:rsidR="00671344" w:rsidRPr="009055A5">
        <w:rPr>
          <w:rFonts w:ascii="Century Gothic" w:hAnsi="Century Gothic"/>
          <w:sz w:val="22"/>
          <w:szCs w:val="22"/>
        </w:rPr>
        <w:t>and LCD display for full alphanumeric menu-driven operation</w:t>
      </w:r>
      <w:r w:rsidRPr="009055A5">
        <w:rPr>
          <w:rFonts w:ascii="Century Gothic" w:hAnsi="Century Gothic"/>
          <w:sz w:val="22"/>
          <w:szCs w:val="22"/>
        </w:rPr>
        <w:t>.</w:t>
      </w:r>
    </w:p>
    <w:p w14:paraId="2F7C45C6" w14:textId="77777777" w:rsidR="009D446A" w:rsidRPr="009055A5" w:rsidRDefault="00B93D39" w:rsidP="009055A5">
      <w:pPr>
        <w:pStyle w:val="ListNumber3"/>
        <w:numPr>
          <w:ilvl w:val="4"/>
          <w:numId w:val="1"/>
        </w:numPr>
        <w:spacing w:before="0" w:after="200"/>
        <w:rPr>
          <w:rFonts w:ascii="Century Gothic" w:hAnsi="Century Gothic"/>
          <w:spacing w:val="-2"/>
          <w:sz w:val="22"/>
          <w:szCs w:val="22"/>
        </w:rPr>
      </w:pPr>
      <w:r w:rsidRPr="009055A5">
        <w:rPr>
          <w:rFonts w:ascii="Century Gothic" w:hAnsi="Century Gothic"/>
          <w:sz w:val="22"/>
          <w:szCs w:val="22"/>
        </w:rPr>
        <w:t xml:space="preserve">Telephone shall display station numbers with priority levels for incoming calls.  Unique ring tones and flashing </w:t>
      </w:r>
      <w:r w:rsidR="00FC1C50" w:rsidRPr="009055A5">
        <w:rPr>
          <w:rFonts w:ascii="Century Gothic" w:hAnsi="Century Gothic"/>
          <w:sz w:val="22"/>
          <w:szCs w:val="22"/>
        </w:rPr>
        <w:t>message or station number</w:t>
      </w:r>
      <w:r w:rsidRPr="009055A5">
        <w:rPr>
          <w:rFonts w:ascii="Century Gothic" w:hAnsi="Century Gothic"/>
          <w:sz w:val="22"/>
          <w:szCs w:val="22"/>
        </w:rPr>
        <w:t xml:space="preserve"> on </w:t>
      </w:r>
      <w:r w:rsidR="00BC66E2" w:rsidRPr="009055A5">
        <w:rPr>
          <w:rFonts w:ascii="Century Gothic" w:hAnsi="Century Gothic"/>
          <w:sz w:val="22"/>
          <w:szCs w:val="22"/>
        </w:rPr>
        <w:t xml:space="preserve">display </w:t>
      </w:r>
      <w:r w:rsidRPr="009055A5">
        <w:rPr>
          <w:rFonts w:ascii="Century Gothic" w:hAnsi="Century Gothic"/>
          <w:sz w:val="22"/>
          <w:szCs w:val="22"/>
        </w:rPr>
        <w:t>shall distinguish emergency calls from other calls.</w:t>
      </w:r>
    </w:p>
    <w:p w14:paraId="4D8D97F8" w14:textId="77777777" w:rsidR="009E455C" w:rsidRPr="009055A5" w:rsidRDefault="009E455C" w:rsidP="009055A5">
      <w:pPr>
        <w:pStyle w:val="ListNumber3"/>
        <w:numPr>
          <w:ilvl w:val="4"/>
          <w:numId w:val="1"/>
        </w:numPr>
        <w:spacing w:before="0" w:after="200"/>
        <w:rPr>
          <w:rFonts w:ascii="Century Gothic" w:hAnsi="Century Gothic"/>
          <w:spacing w:val="-2"/>
          <w:sz w:val="22"/>
          <w:szCs w:val="22"/>
        </w:rPr>
      </w:pPr>
      <w:r w:rsidRPr="009055A5">
        <w:rPr>
          <w:rFonts w:ascii="Century Gothic" w:hAnsi="Century Gothic"/>
          <w:sz w:val="22"/>
          <w:szCs w:val="22"/>
        </w:rPr>
        <w:t xml:space="preserve">Telephone shall provide </w:t>
      </w:r>
      <w:r w:rsidR="006F7555" w:rsidRPr="009055A5">
        <w:rPr>
          <w:rFonts w:ascii="Century Gothic" w:hAnsi="Century Gothic"/>
          <w:sz w:val="22"/>
          <w:szCs w:val="22"/>
        </w:rPr>
        <w:t>two</w:t>
      </w:r>
      <w:r w:rsidRPr="009055A5">
        <w:rPr>
          <w:rFonts w:ascii="Century Gothic" w:hAnsi="Century Gothic"/>
          <w:sz w:val="22"/>
          <w:szCs w:val="22"/>
        </w:rPr>
        <w:t>-way, hands-free speaker operation and private handset operation.  Handset shall be fully modular with a dynamic receiver and transmitter compatible with adjustable volume handset for the hearing impaired</w:t>
      </w:r>
      <w:r w:rsidR="00683BD4" w:rsidRPr="009055A5">
        <w:rPr>
          <w:rFonts w:ascii="Century Gothic" w:hAnsi="Century Gothic"/>
          <w:sz w:val="22"/>
          <w:szCs w:val="22"/>
        </w:rPr>
        <w:t>.</w:t>
      </w:r>
    </w:p>
    <w:p w14:paraId="4C0BD32B" w14:textId="77777777" w:rsidR="00683BD4" w:rsidRPr="009055A5" w:rsidRDefault="00966F86" w:rsidP="009055A5">
      <w:pPr>
        <w:pStyle w:val="ListNumber2"/>
        <w:spacing w:before="0" w:after="200"/>
        <w:rPr>
          <w:rFonts w:ascii="Century Gothic" w:hAnsi="Century Gothic"/>
          <w:sz w:val="22"/>
          <w:szCs w:val="22"/>
        </w:rPr>
      </w:pPr>
      <w:r w:rsidRPr="009055A5">
        <w:rPr>
          <w:rFonts w:ascii="Century Gothic" w:hAnsi="Century Gothic"/>
          <w:sz w:val="22"/>
          <w:szCs w:val="22"/>
        </w:rPr>
        <w:t>Intercom Instruments:</w:t>
      </w:r>
    </w:p>
    <w:p w14:paraId="7CB0FCCC" w14:textId="77777777" w:rsidR="00966F86" w:rsidRPr="009055A5" w:rsidRDefault="00177940"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Wall-mounted:  Intercom instrument shall be fully modular Series 2554 telephone instrument with industry standard DTMF keypad and 90 volt, 20 Hz compatible bell ringer.  Unit color shall be cocoa brown.  Unit shall be mounted with screws through the base; </w:t>
      </w:r>
      <w:r w:rsidRPr="009055A5">
        <w:rPr>
          <w:rFonts w:ascii="Century Gothic" w:hAnsi="Century Gothic"/>
          <w:sz w:val="22"/>
          <w:szCs w:val="22"/>
        </w:rPr>
        <w:lastRenderedPageBreak/>
        <w:t>connections shall be provided directly to the network card. The handset cord shall be fully modular.</w:t>
      </w:r>
    </w:p>
    <w:p w14:paraId="2CDF18B2" w14:textId="77777777" w:rsidR="00177940" w:rsidRPr="009055A5" w:rsidRDefault="00D2789D"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Desk-mounted:  Intercom instrument shall be fully modular Series 2500 telephone instrument with industry standard DTMF keypad and 90 volt, 20 Hz bell ringer.  Unit color shall be cocoa brown</w:t>
      </w:r>
      <w:r w:rsidR="00724620" w:rsidRPr="009055A5">
        <w:rPr>
          <w:rFonts w:ascii="Century Gothic" w:hAnsi="Century Gothic"/>
          <w:sz w:val="22"/>
          <w:szCs w:val="22"/>
        </w:rPr>
        <w:t>.</w:t>
      </w:r>
    </w:p>
    <w:p w14:paraId="05C31E70" w14:textId="77777777" w:rsidR="00A523DD" w:rsidRPr="009055A5" w:rsidRDefault="00A523DD"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The bell ringer</w:t>
      </w:r>
      <w:r w:rsidR="00C146E1" w:rsidRPr="009055A5">
        <w:rPr>
          <w:rFonts w:ascii="Century Gothic" w:hAnsi="Century Gothic"/>
          <w:sz w:val="22"/>
          <w:szCs w:val="22"/>
        </w:rPr>
        <w:t xml:space="preserve"> loudness control</w:t>
      </w:r>
      <w:r w:rsidRPr="009055A5">
        <w:rPr>
          <w:rFonts w:ascii="Century Gothic" w:hAnsi="Century Gothic"/>
          <w:sz w:val="22"/>
          <w:szCs w:val="22"/>
        </w:rPr>
        <w:t xml:space="preserve"> for both</w:t>
      </w:r>
      <w:r w:rsidR="00CF4572" w:rsidRPr="009055A5">
        <w:rPr>
          <w:rFonts w:ascii="Century Gothic" w:hAnsi="Century Gothic"/>
          <w:sz w:val="22"/>
          <w:szCs w:val="22"/>
        </w:rPr>
        <w:t xml:space="preserve"> classroom</w:t>
      </w:r>
      <w:r w:rsidRPr="009055A5">
        <w:rPr>
          <w:rFonts w:ascii="Century Gothic" w:hAnsi="Century Gothic"/>
          <w:sz w:val="22"/>
          <w:szCs w:val="22"/>
        </w:rPr>
        <w:t xml:space="preserve"> wall-mounted and </w:t>
      </w:r>
      <w:r w:rsidR="00CF4572" w:rsidRPr="009055A5">
        <w:rPr>
          <w:rFonts w:ascii="Century Gothic" w:hAnsi="Century Gothic"/>
          <w:sz w:val="22"/>
          <w:szCs w:val="22"/>
        </w:rPr>
        <w:t xml:space="preserve">classroom </w:t>
      </w:r>
      <w:r w:rsidRPr="009055A5">
        <w:rPr>
          <w:rFonts w:ascii="Century Gothic" w:hAnsi="Century Gothic"/>
          <w:sz w:val="22"/>
          <w:szCs w:val="22"/>
        </w:rPr>
        <w:t xml:space="preserve">desk-mounted sets shall be </w:t>
      </w:r>
      <w:r w:rsidR="00C146E1" w:rsidRPr="009055A5">
        <w:rPr>
          <w:rFonts w:ascii="Century Gothic" w:hAnsi="Century Gothic"/>
          <w:sz w:val="22"/>
          <w:szCs w:val="22"/>
        </w:rPr>
        <w:t>fixed</w:t>
      </w:r>
      <w:r w:rsidRPr="009055A5">
        <w:rPr>
          <w:rFonts w:ascii="Century Gothic" w:hAnsi="Century Gothic"/>
          <w:sz w:val="22"/>
          <w:szCs w:val="22"/>
        </w:rPr>
        <w:t xml:space="preserve"> to the </w:t>
      </w:r>
      <w:r w:rsidR="00757356" w:rsidRPr="009055A5">
        <w:rPr>
          <w:rFonts w:ascii="Century Gothic" w:hAnsi="Century Gothic"/>
          <w:sz w:val="22"/>
          <w:szCs w:val="22"/>
        </w:rPr>
        <w:t xml:space="preserve">loud position permanently.  </w:t>
      </w:r>
      <w:r w:rsidR="00330725" w:rsidRPr="009055A5">
        <w:rPr>
          <w:rFonts w:ascii="Century Gothic" w:hAnsi="Century Gothic"/>
          <w:sz w:val="22"/>
          <w:szCs w:val="22"/>
        </w:rPr>
        <w:t xml:space="preserve">The loudness control </w:t>
      </w:r>
      <w:r w:rsidR="00C63F58" w:rsidRPr="009055A5">
        <w:rPr>
          <w:rFonts w:ascii="Century Gothic" w:hAnsi="Century Gothic"/>
          <w:sz w:val="22"/>
          <w:szCs w:val="22"/>
        </w:rPr>
        <w:t xml:space="preserve">for the ringer </w:t>
      </w:r>
      <w:r w:rsidR="00330725" w:rsidRPr="009055A5">
        <w:rPr>
          <w:rFonts w:ascii="Century Gothic" w:hAnsi="Century Gothic"/>
          <w:sz w:val="22"/>
          <w:szCs w:val="22"/>
        </w:rPr>
        <w:t>shall not be</w:t>
      </w:r>
      <w:r w:rsidR="00757356" w:rsidRPr="009055A5">
        <w:rPr>
          <w:rFonts w:ascii="Century Gothic" w:hAnsi="Century Gothic"/>
          <w:sz w:val="22"/>
          <w:szCs w:val="22"/>
        </w:rPr>
        <w:t xml:space="preserve"> adjustable</w:t>
      </w:r>
      <w:r w:rsidR="00330725" w:rsidRPr="009055A5">
        <w:rPr>
          <w:rFonts w:ascii="Century Gothic" w:hAnsi="Century Gothic"/>
          <w:sz w:val="22"/>
          <w:szCs w:val="22"/>
        </w:rPr>
        <w:t>.</w:t>
      </w:r>
      <w:r w:rsidR="00757356" w:rsidRPr="009055A5">
        <w:rPr>
          <w:rFonts w:ascii="Century Gothic" w:hAnsi="Century Gothic"/>
          <w:sz w:val="22"/>
          <w:szCs w:val="22"/>
        </w:rPr>
        <w:t xml:space="preserve"> </w:t>
      </w:r>
      <w:r w:rsidR="00C146E1" w:rsidRPr="009055A5">
        <w:rPr>
          <w:rFonts w:ascii="Century Gothic" w:hAnsi="Century Gothic"/>
          <w:sz w:val="22"/>
          <w:szCs w:val="22"/>
        </w:rPr>
        <w:t xml:space="preserve"> </w:t>
      </w:r>
    </w:p>
    <w:p w14:paraId="297363E3" w14:textId="77777777" w:rsidR="004F3292" w:rsidRPr="009055A5" w:rsidRDefault="004F3292" w:rsidP="009055A5">
      <w:pPr>
        <w:pStyle w:val="ListNumber2"/>
        <w:spacing w:before="0" w:after="200"/>
        <w:rPr>
          <w:rFonts w:ascii="Century Gothic" w:hAnsi="Century Gothic"/>
          <w:sz w:val="22"/>
          <w:szCs w:val="22"/>
        </w:rPr>
      </w:pPr>
      <w:r w:rsidRPr="009055A5">
        <w:rPr>
          <w:rFonts w:ascii="Century Gothic" w:hAnsi="Century Gothic"/>
          <w:sz w:val="22"/>
          <w:szCs w:val="22"/>
        </w:rPr>
        <w:t>Ring Adapter Cards:</w:t>
      </w:r>
    </w:p>
    <w:p w14:paraId="4ACBD3F4" w14:textId="77777777" w:rsidR="004F3292" w:rsidRPr="009055A5" w:rsidRDefault="00987A73" w:rsidP="009055A5">
      <w:pPr>
        <w:pStyle w:val="ListNumber2"/>
        <w:numPr>
          <w:ilvl w:val="3"/>
          <w:numId w:val="1"/>
        </w:numPr>
        <w:spacing w:before="0" w:after="200"/>
        <w:rPr>
          <w:rFonts w:ascii="Century Gothic" w:hAnsi="Century Gothic"/>
          <w:sz w:val="22"/>
          <w:szCs w:val="22"/>
        </w:rPr>
      </w:pPr>
      <w:r w:rsidRPr="009055A5">
        <w:rPr>
          <w:rFonts w:ascii="Century Gothic" w:hAnsi="Century Gothic"/>
          <w:spacing w:val="-2"/>
          <w:sz w:val="22"/>
          <w:szCs w:val="22"/>
        </w:rPr>
        <w:t xml:space="preserve">A ring adapter card shall be provided </w:t>
      </w:r>
      <w:r w:rsidR="00AD6FD3" w:rsidRPr="009055A5">
        <w:rPr>
          <w:rFonts w:ascii="Century Gothic" w:hAnsi="Century Gothic"/>
          <w:spacing w:val="-2"/>
          <w:sz w:val="22"/>
          <w:szCs w:val="22"/>
        </w:rPr>
        <w:t>at</w:t>
      </w:r>
      <w:r w:rsidRPr="009055A5">
        <w:rPr>
          <w:rFonts w:ascii="Century Gothic" w:hAnsi="Century Gothic"/>
          <w:spacing w:val="-2"/>
          <w:sz w:val="22"/>
          <w:szCs w:val="22"/>
        </w:rPr>
        <w:t xml:space="preserve"> PA</w:t>
      </w:r>
      <w:r w:rsidR="00AC4480" w:rsidRPr="009055A5">
        <w:rPr>
          <w:rFonts w:ascii="Century Gothic" w:hAnsi="Century Gothic"/>
          <w:spacing w:val="-2"/>
          <w:sz w:val="22"/>
          <w:szCs w:val="22"/>
        </w:rPr>
        <w:t xml:space="preserve"> or </w:t>
      </w:r>
      <w:r w:rsidRPr="009055A5">
        <w:rPr>
          <w:rFonts w:ascii="Century Gothic" w:hAnsi="Century Gothic"/>
          <w:spacing w:val="-2"/>
          <w:sz w:val="22"/>
          <w:szCs w:val="22"/>
        </w:rPr>
        <w:t xml:space="preserve">IC ports for which intercom telephones are required. This card shall provide standard 90 volt, 20Hz cycle to the telephone instruments to allow industry standard 2500 Series desk and 2554 Series wall telephones to be furnished. </w:t>
      </w:r>
    </w:p>
    <w:p w14:paraId="088F2557" w14:textId="77777777" w:rsidR="00871724" w:rsidRPr="009055A5" w:rsidRDefault="00F77A11"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Wall Display Unit:  </w:t>
      </w:r>
    </w:p>
    <w:p w14:paraId="76982B15" w14:textId="77777777" w:rsidR="00EF1722" w:rsidRPr="009055A5" w:rsidRDefault="00D72BAE" w:rsidP="009055A5">
      <w:pPr>
        <w:pStyle w:val="ListNumber2"/>
        <w:numPr>
          <w:ilvl w:val="0"/>
          <w:numId w:val="0"/>
        </w:numPr>
        <w:spacing w:before="0" w:after="200"/>
        <w:ind w:left="1440"/>
        <w:rPr>
          <w:rFonts w:ascii="Century Gothic" w:hAnsi="Century Gothic"/>
          <w:sz w:val="22"/>
          <w:szCs w:val="22"/>
        </w:rPr>
      </w:pPr>
      <w:r w:rsidRPr="009055A5">
        <w:rPr>
          <w:rFonts w:ascii="Century Gothic" w:hAnsi="Century Gothic"/>
          <w:sz w:val="22"/>
          <w:szCs w:val="22"/>
        </w:rPr>
        <w:t>One w</w:t>
      </w:r>
      <w:r w:rsidR="00F77A11" w:rsidRPr="009055A5">
        <w:rPr>
          <w:rFonts w:ascii="Century Gothic" w:hAnsi="Century Gothic"/>
          <w:sz w:val="22"/>
          <w:szCs w:val="22"/>
        </w:rPr>
        <w:t xml:space="preserve">all display unit shall be provided and shall display time of day, station number and call priority.  </w:t>
      </w:r>
      <w:r w:rsidR="00454221" w:rsidRPr="009055A5">
        <w:rPr>
          <w:rFonts w:ascii="Century Gothic" w:hAnsi="Century Gothic"/>
          <w:sz w:val="22"/>
          <w:szCs w:val="22"/>
        </w:rPr>
        <w:t>U</w:t>
      </w:r>
      <w:r w:rsidR="00F77A11" w:rsidRPr="009055A5">
        <w:rPr>
          <w:rFonts w:ascii="Century Gothic" w:hAnsi="Century Gothic"/>
          <w:sz w:val="22"/>
          <w:szCs w:val="22"/>
        </w:rPr>
        <w:t>nit shall provide unique ring tones to distinguish emergency calls from non-emergency calls.  Emergency calls shall move immediately to the top of the queue and shall be accompanied by flashing "HELP</w:t>
      </w:r>
      <w:bookmarkStart w:id="0" w:name="OLE_LINK2"/>
      <w:bookmarkStart w:id="1" w:name="OLE_LINK3"/>
      <w:r w:rsidR="00F77A11" w:rsidRPr="009055A5">
        <w:rPr>
          <w:rFonts w:ascii="Century Gothic" w:hAnsi="Century Gothic"/>
          <w:sz w:val="22"/>
          <w:szCs w:val="22"/>
        </w:rPr>
        <w:t>"</w:t>
      </w:r>
      <w:bookmarkEnd w:id="0"/>
      <w:bookmarkEnd w:id="1"/>
      <w:r w:rsidR="0048639D" w:rsidRPr="009055A5">
        <w:rPr>
          <w:rFonts w:ascii="Century Gothic" w:hAnsi="Century Gothic"/>
          <w:sz w:val="22"/>
          <w:szCs w:val="22"/>
        </w:rPr>
        <w:t xml:space="preserve">, </w:t>
      </w:r>
      <w:r w:rsidR="002C27A8" w:rsidRPr="009055A5">
        <w:rPr>
          <w:rFonts w:ascii="Century Gothic" w:hAnsi="Century Gothic"/>
          <w:sz w:val="22"/>
          <w:szCs w:val="22"/>
        </w:rPr>
        <w:t>"</w:t>
      </w:r>
      <w:r w:rsidR="0048639D" w:rsidRPr="009055A5">
        <w:rPr>
          <w:rFonts w:ascii="Century Gothic" w:hAnsi="Century Gothic"/>
          <w:sz w:val="22"/>
          <w:szCs w:val="22"/>
        </w:rPr>
        <w:t>E</w:t>
      </w:r>
      <w:r w:rsidR="002C27A8" w:rsidRPr="009055A5">
        <w:rPr>
          <w:rFonts w:ascii="Century Gothic" w:hAnsi="Century Gothic"/>
          <w:sz w:val="22"/>
          <w:szCs w:val="22"/>
        </w:rPr>
        <w:t xml:space="preserve">" </w:t>
      </w:r>
      <w:r w:rsidR="00F77A11" w:rsidRPr="009055A5">
        <w:rPr>
          <w:rFonts w:ascii="Century Gothic" w:hAnsi="Century Gothic"/>
          <w:sz w:val="22"/>
          <w:szCs w:val="22"/>
        </w:rPr>
        <w:t>message</w:t>
      </w:r>
      <w:r w:rsidR="003251B9" w:rsidRPr="009055A5">
        <w:rPr>
          <w:rFonts w:ascii="Century Gothic" w:hAnsi="Century Gothic"/>
          <w:sz w:val="22"/>
          <w:szCs w:val="22"/>
        </w:rPr>
        <w:t xml:space="preserve"> or the classroom extension number</w:t>
      </w:r>
      <w:r w:rsidR="00F77A11" w:rsidRPr="009055A5">
        <w:rPr>
          <w:rFonts w:ascii="Century Gothic" w:hAnsi="Century Gothic"/>
          <w:sz w:val="22"/>
          <w:szCs w:val="22"/>
        </w:rPr>
        <w:t xml:space="preserve">. </w:t>
      </w:r>
      <w:r w:rsidR="00FA66C2" w:rsidRPr="009055A5">
        <w:rPr>
          <w:rFonts w:ascii="Century Gothic" w:hAnsi="Century Gothic"/>
          <w:sz w:val="22"/>
          <w:szCs w:val="22"/>
        </w:rPr>
        <w:t>Alternative  characteristics are permissible if they follow the manufacturer’s published description.</w:t>
      </w:r>
      <w:r w:rsidR="00F77A11" w:rsidRPr="009055A5">
        <w:rPr>
          <w:rFonts w:ascii="Century Gothic" w:hAnsi="Century Gothic"/>
          <w:sz w:val="22"/>
          <w:szCs w:val="22"/>
          <w:highlight w:val="yellow"/>
        </w:rPr>
        <w:t xml:space="preserve"> </w:t>
      </w:r>
    </w:p>
    <w:p w14:paraId="46B9B279" w14:textId="77777777" w:rsidR="00ED722A" w:rsidRPr="009055A5" w:rsidRDefault="00ED722A" w:rsidP="009055A5">
      <w:pPr>
        <w:pStyle w:val="ListNumber2"/>
        <w:spacing w:before="0" w:after="200"/>
        <w:rPr>
          <w:rFonts w:ascii="Century Gothic" w:hAnsi="Century Gothic"/>
          <w:sz w:val="22"/>
          <w:szCs w:val="22"/>
        </w:rPr>
      </w:pPr>
      <w:r w:rsidRPr="009055A5">
        <w:rPr>
          <w:rFonts w:ascii="Century Gothic" w:hAnsi="Century Gothic"/>
          <w:sz w:val="22"/>
          <w:szCs w:val="22"/>
        </w:rPr>
        <w:t>Intercom</w:t>
      </w:r>
      <w:r w:rsidR="00AC4480" w:rsidRPr="009055A5">
        <w:rPr>
          <w:rFonts w:ascii="Century Gothic" w:hAnsi="Century Gothic"/>
          <w:sz w:val="22"/>
          <w:szCs w:val="22"/>
        </w:rPr>
        <w:t xml:space="preserve"> or </w:t>
      </w:r>
      <w:r w:rsidRPr="009055A5">
        <w:rPr>
          <w:rFonts w:ascii="Century Gothic" w:hAnsi="Century Gothic"/>
          <w:sz w:val="22"/>
          <w:szCs w:val="22"/>
        </w:rPr>
        <w:t>Program Distribution Control Panel:</w:t>
      </w:r>
    </w:p>
    <w:p w14:paraId="5D00B0E2" w14:textId="5F78619B" w:rsidR="00F103B4" w:rsidRPr="009055A5" w:rsidRDefault="00F103B4"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The </w:t>
      </w:r>
      <w:r w:rsidR="004D0E78" w:rsidRPr="009055A5">
        <w:rPr>
          <w:rFonts w:ascii="Century Gothic" w:hAnsi="Century Gothic"/>
          <w:sz w:val="22"/>
          <w:szCs w:val="22"/>
        </w:rPr>
        <w:t>analog PA system</w:t>
      </w:r>
      <w:r w:rsidRPr="009055A5">
        <w:rPr>
          <w:rFonts w:ascii="Century Gothic" w:hAnsi="Century Gothic"/>
          <w:sz w:val="22"/>
          <w:szCs w:val="22"/>
        </w:rPr>
        <w:t xml:space="preserve"> shall be </w:t>
      </w:r>
      <w:r w:rsidR="00423051" w:rsidRPr="009055A5">
        <w:rPr>
          <w:rFonts w:ascii="Century Gothic" w:hAnsi="Century Gothic"/>
          <w:sz w:val="22"/>
          <w:szCs w:val="22"/>
        </w:rPr>
        <w:t>modified versions of the</w:t>
      </w:r>
      <w:r w:rsidRPr="009055A5">
        <w:rPr>
          <w:rFonts w:ascii="Century Gothic" w:hAnsi="Century Gothic"/>
          <w:sz w:val="22"/>
          <w:szCs w:val="22"/>
        </w:rPr>
        <w:t xml:space="preserve"> </w:t>
      </w:r>
      <w:r w:rsidR="00B25E0B" w:rsidRPr="009055A5">
        <w:rPr>
          <w:rFonts w:ascii="Century Gothic" w:hAnsi="Century Gothic"/>
          <w:sz w:val="22"/>
          <w:szCs w:val="22"/>
        </w:rPr>
        <w:t>informacast by single wire</w:t>
      </w:r>
      <w:r w:rsidR="00423051" w:rsidRPr="009055A5">
        <w:rPr>
          <w:rFonts w:ascii="Century Gothic" w:hAnsi="Century Gothic"/>
          <w:sz w:val="22"/>
          <w:szCs w:val="22"/>
        </w:rPr>
        <w:t xml:space="preserve"> without switchbanks</w:t>
      </w:r>
      <w:r w:rsidR="004D0E78" w:rsidRPr="009055A5">
        <w:rPr>
          <w:rFonts w:ascii="Century Gothic" w:hAnsi="Century Gothic"/>
          <w:sz w:val="22"/>
          <w:szCs w:val="22"/>
        </w:rPr>
        <w:t>.</w:t>
      </w:r>
      <w:r w:rsidR="00AF4E23" w:rsidRPr="009055A5">
        <w:rPr>
          <w:rFonts w:ascii="Century Gothic" w:hAnsi="Century Gothic"/>
          <w:sz w:val="22"/>
          <w:szCs w:val="22"/>
        </w:rPr>
        <w:t xml:space="preserve"> </w:t>
      </w:r>
      <w:r w:rsidR="007101D3" w:rsidRPr="009055A5">
        <w:rPr>
          <w:rFonts w:ascii="Century Gothic" w:hAnsi="Century Gothic"/>
          <w:sz w:val="22"/>
          <w:szCs w:val="22"/>
        </w:rPr>
        <w:t xml:space="preserve">The intercom function shall be disabled </w:t>
      </w:r>
      <w:r w:rsidR="004D0E78" w:rsidRPr="009055A5">
        <w:rPr>
          <w:rFonts w:ascii="Century Gothic" w:hAnsi="Century Gothic"/>
          <w:sz w:val="22"/>
          <w:szCs w:val="22"/>
        </w:rPr>
        <w:t>due</w:t>
      </w:r>
      <w:r w:rsidR="007101D3" w:rsidRPr="009055A5">
        <w:rPr>
          <w:rFonts w:ascii="Century Gothic" w:hAnsi="Century Gothic"/>
          <w:sz w:val="22"/>
          <w:szCs w:val="22"/>
        </w:rPr>
        <w:t xml:space="preserve"> the absence of switch banks. Remove or cover intercom operation</w:t>
      </w:r>
      <w:r w:rsidR="004D0E78" w:rsidRPr="009055A5">
        <w:rPr>
          <w:rFonts w:ascii="Century Gothic" w:hAnsi="Century Gothic"/>
          <w:sz w:val="22"/>
          <w:szCs w:val="22"/>
        </w:rPr>
        <w:t>al</w:t>
      </w:r>
      <w:r w:rsidR="007101D3" w:rsidRPr="009055A5">
        <w:rPr>
          <w:rFonts w:ascii="Century Gothic" w:hAnsi="Century Gothic"/>
          <w:sz w:val="22"/>
          <w:szCs w:val="22"/>
        </w:rPr>
        <w:t xml:space="preserve"> labeling that has been deacti</w:t>
      </w:r>
      <w:r w:rsidR="004D0E78" w:rsidRPr="009055A5">
        <w:rPr>
          <w:rFonts w:ascii="Century Gothic" w:hAnsi="Century Gothic"/>
          <w:sz w:val="22"/>
          <w:szCs w:val="22"/>
        </w:rPr>
        <w:t>v</w:t>
      </w:r>
      <w:r w:rsidR="007101D3" w:rsidRPr="009055A5">
        <w:rPr>
          <w:rFonts w:ascii="Century Gothic" w:hAnsi="Century Gothic"/>
          <w:sz w:val="22"/>
          <w:szCs w:val="22"/>
        </w:rPr>
        <w:t>ated.</w:t>
      </w:r>
    </w:p>
    <w:p w14:paraId="7E8EC1A3" w14:textId="77777777" w:rsidR="009A0F72" w:rsidRPr="009055A5" w:rsidRDefault="009A0F72" w:rsidP="009055A5">
      <w:pPr>
        <w:pStyle w:val="ListNumber3"/>
        <w:spacing w:before="0" w:after="200"/>
        <w:rPr>
          <w:rFonts w:ascii="Century Gothic" w:hAnsi="Century Gothic"/>
          <w:sz w:val="22"/>
          <w:szCs w:val="22"/>
        </w:rPr>
      </w:pPr>
      <w:r w:rsidRPr="009055A5">
        <w:rPr>
          <w:rFonts w:ascii="Century Gothic" w:hAnsi="Century Gothic"/>
          <w:sz w:val="22"/>
          <w:szCs w:val="22"/>
        </w:rPr>
        <w:t>The control panel shall be solid-state and designated for continuous duty service on line voltages of 120 volts, 60 Hz AC</w:t>
      </w:r>
      <w:r w:rsidR="00813BA3" w:rsidRPr="009055A5">
        <w:rPr>
          <w:rFonts w:ascii="Century Gothic" w:hAnsi="Century Gothic"/>
          <w:sz w:val="22"/>
          <w:szCs w:val="22"/>
        </w:rPr>
        <w:t>.</w:t>
      </w:r>
    </w:p>
    <w:p w14:paraId="45A78DDD" w14:textId="77777777" w:rsidR="009A0F72" w:rsidRPr="009055A5" w:rsidRDefault="009A0F72"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It shall be furnished with two separate amplifiers. </w:t>
      </w:r>
      <w:r w:rsidR="002C077F" w:rsidRPr="009055A5">
        <w:rPr>
          <w:rFonts w:ascii="Century Gothic" w:hAnsi="Century Gothic"/>
          <w:sz w:val="22"/>
          <w:szCs w:val="22"/>
        </w:rPr>
        <w:t xml:space="preserve"> </w:t>
      </w:r>
      <w:r w:rsidRPr="009055A5">
        <w:rPr>
          <w:rFonts w:ascii="Century Gothic" w:hAnsi="Century Gothic"/>
          <w:sz w:val="22"/>
          <w:szCs w:val="22"/>
        </w:rPr>
        <w:t>The program amplifiers shall provide</w:t>
      </w:r>
      <w:r w:rsidR="00FA0DF4" w:rsidRPr="009055A5">
        <w:rPr>
          <w:rFonts w:ascii="Century Gothic" w:hAnsi="Century Gothic"/>
          <w:sz w:val="22"/>
          <w:szCs w:val="22"/>
        </w:rPr>
        <w:t xml:space="preserve"> a minimum</w:t>
      </w:r>
      <w:r w:rsidR="00D40CDE" w:rsidRPr="009055A5">
        <w:rPr>
          <w:rFonts w:ascii="Century Gothic" w:hAnsi="Century Gothic"/>
          <w:sz w:val="22"/>
          <w:szCs w:val="22"/>
        </w:rPr>
        <w:t xml:space="preserve"> of</w:t>
      </w:r>
      <w:r w:rsidR="00FA0DF4" w:rsidRPr="009055A5">
        <w:rPr>
          <w:rFonts w:ascii="Century Gothic" w:hAnsi="Century Gothic"/>
          <w:sz w:val="22"/>
          <w:szCs w:val="22"/>
        </w:rPr>
        <w:t xml:space="preserve"> </w:t>
      </w:r>
      <w:r w:rsidRPr="009055A5">
        <w:rPr>
          <w:rFonts w:ascii="Century Gothic" w:hAnsi="Century Gothic"/>
          <w:sz w:val="22"/>
          <w:szCs w:val="22"/>
        </w:rPr>
        <w:t xml:space="preserve">35 watts RMS at less than </w:t>
      </w:r>
      <w:r w:rsidR="00B43836" w:rsidRPr="009055A5">
        <w:rPr>
          <w:rFonts w:ascii="Century Gothic" w:hAnsi="Century Gothic"/>
          <w:sz w:val="22"/>
          <w:szCs w:val="22"/>
        </w:rPr>
        <w:t>one percent</w:t>
      </w:r>
      <w:r w:rsidRPr="009055A5">
        <w:rPr>
          <w:rFonts w:ascii="Century Gothic" w:hAnsi="Century Gothic"/>
          <w:sz w:val="22"/>
          <w:szCs w:val="22"/>
        </w:rPr>
        <w:t xml:space="preserve"> distortion at rated power and bandwidth. </w:t>
      </w:r>
      <w:r w:rsidR="002C077F" w:rsidRPr="009055A5">
        <w:rPr>
          <w:rFonts w:ascii="Century Gothic" w:hAnsi="Century Gothic"/>
          <w:sz w:val="22"/>
          <w:szCs w:val="22"/>
        </w:rPr>
        <w:t xml:space="preserve"> </w:t>
      </w:r>
      <w:r w:rsidRPr="009055A5">
        <w:rPr>
          <w:rFonts w:ascii="Century Gothic" w:hAnsi="Century Gothic"/>
          <w:sz w:val="22"/>
          <w:szCs w:val="22"/>
        </w:rPr>
        <w:t xml:space="preserve">The frequency response shall be within + </w:t>
      </w:r>
      <w:r w:rsidR="00B43836" w:rsidRPr="009055A5">
        <w:rPr>
          <w:rFonts w:ascii="Century Gothic" w:hAnsi="Century Gothic"/>
          <w:sz w:val="22"/>
          <w:szCs w:val="22"/>
        </w:rPr>
        <w:t>one</w:t>
      </w:r>
      <w:r w:rsidRPr="009055A5">
        <w:rPr>
          <w:rFonts w:ascii="Century Gothic" w:hAnsi="Century Gothic"/>
          <w:sz w:val="22"/>
          <w:szCs w:val="22"/>
        </w:rPr>
        <w:t xml:space="preserve">, -3dB from 80 Hz to </w:t>
      </w:r>
      <w:r w:rsidR="00485EEA" w:rsidRPr="009055A5">
        <w:rPr>
          <w:rFonts w:ascii="Century Gothic" w:hAnsi="Century Gothic"/>
          <w:sz w:val="22"/>
          <w:szCs w:val="22"/>
        </w:rPr>
        <w:t>15 KHz</w:t>
      </w:r>
      <w:r w:rsidRPr="009055A5">
        <w:rPr>
          <w:rFonts w:ascii="Century Gothic" w:hAnsi="Century Gothic"/>
          <w:sz w:val="22"/>
          <w:szCs w:val="22"/>
        </w:rPr>
        <w:t xml:space="preserve">.  The intercom amplifier shall be furnished with an output rating of </w:t>
      </w:r>
      <w:r w:rsidR="00E05933" w:rsidRPr="009055A5">
        <w:rPr>
          <w:rFonts w:ascii="Century Gothic" w:hAnsi="Century Gothic"/>
          <w:sz w:val="22"/>
          <w:szCs w:val="22"/>
        </w:rPr>
        <w:t xml:space="preserve">15 </w:t>
      </w:r>
      <w:r w:rsidRPr="009055A5">
        <w:rPr>
          <w:rFonts w:ascii="Century Gothic" w:hAnsi="Century Gothic"/>
          <w:sz w:val="22"/>
          <w:szCs w:val="22"/>
        </w:rPr>
        <w:t>watts RMS; frequency response shall be shaped for maximum intelligibility. Both amplifiers shall provide balanced 25-volt line output.</w:t>
      </w:r>
    </w:p>
    <w:p w14:paraId="47FA36AB" w14:textId="77777777" w:rsidR="009A0F72" w:rsidRPr="009055A5" w:rsidRDefault="009A0F72"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 xml:space="preserve">It shall be furnished with inputs for two Lo-Z balanced microphones, one Hi-Z unbalanced auxiliary input, telephone paging accessories and booster amplifier. </w:t>
      </w:r>
      <w:r w:rsidR="002C077F" w:rsidRPr="009055A5">
        <w:rPr>
          <w:rFonts w:ascii="Century Gothic" w:hAnsi="Century Gothic"/>
          <w:sz w:val="22"/>
          <w:szCs w:val="22"/>
        </w:rPr>
        <w:t xml:space="preserve"> </w:t>
      </w:r>
      <w:r w:rsidRPr="009055A5">
        <w:rPr>
          <w:rFonts w:ascii="Century Gothic" w:hAnsi="Century Gothic"/>
          <w:sz w:val="22"/>
          <w:szCs w:val="22"/>
        </w:rPr>
        <w:t xml:space="preserve">Terminals shall be provided to activate the time signal feature and </w:t>
      </w:r>
      <w:r w:rsidR="00485EEA" w:rsidRPr="009055A5">
        <w:rPr>
          <w:rFonts w:ascii="Century Gothic" w:hAnsi="Century Gothic"/>
          <w:sz w:val="22"/>
          <w:szCs w:val="22"/>
        </w:rPr>
        <w:t>Telco</w:t>
      </w:r>
      <w:r w:rsidRPr="009055A5">
        <w:rPr>
          <w:rFonts w:ascii="Century Gothic" w:hAnsi="Century Gothic"/>
          <w:sz w:val="22"/>
          <w:szCs w:val="22"/>
        </w:rPr>
        <w:t xml:space="preserve"> page feature.</w:t>
      </w:r>
    </w:p>
    <w:p w14:paraId="651020BA" w14:textId="77777777" w:rsidR="009A0F72" w:rsidRPr="009055A5" w:rsidRDefault="009A0F72"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It shall provide controls necessary for two-way intercom communication with any classrooms, communication with any classroom, distribution of general announcements or program material to classrooms, and transmission of emergency announcement to classrooms.  Provisions shall be included to permit emergency paging from a remote telephone, or microphone, which shall capture system priority and override </w:t>
      </w:r>
      <w:r w:rsidR="007B5D98" w:rsidRPr="009055A5">
        <w:rPr>
          <w:rFonts w:ascii="Century Gothic" w:hAnsi="Century Gothic"/>
          <w:sz w:val="22"/>
          <w:szCs w:val="22"/>
        </w:rPr>
        <w:t xml:space="preserve">all </w:t>
      </w:r>
      <w:r w:rsidRPr="009055A5">
        <w:rPr>
          <w:rFonts w:ascii="Century Gothic" w:hAnsi="Century Gothic"/>
          <w:sz w:val="22"/>
          <w:szCs w:val="22"/>
        </w:rPr>
        <w:t>functions except for the emergency page feature.</w:t>
      </w:r>
    </w:p>
    <w:p w14:paraId="36C45AE9" w14:textId="77777777" w:rsidR="00446241" w:rsidRPr="009055A5" w:rsidRDefault="00446241" w:rsidP="009055A5">
      <w:pPr>
        <w:pStyle w:val="ListNumber2"/>
        <w:spacing w:before="0" w:after="200"/>
        <w:rPr>
          <w:rFonts w:ascii="Century Gothic" w:hAnsi="Century Gothic"/>
          <w:sz w:val="22"/>
          <w:szCs w:val="22"/>
        </w:rPr>
      </w:pPr>
      <w:r w:rsidRPr="009055A5">
        <w:rPr>
          <w:rFonts w:ascii="Century Gothic" w:hAnsi="Century Gothic"/>
          <w:sz w:val="22"/>
          <w:szCs w:val="22"/>
        </w:rPr>
        <w:t>AM-FM Tuner and C</w:t>
      </w:r>
      <w:r w:rsidR="007101D3" w:rsidRPr="009055A5">
        <w:rPr>
          <w:rFonts w:ascii="Century Gothic" w:hAnsi="Century Gothic"/>
          <w:sz w:val="22"/>
          <w:szCs w:val="22"/>
        </w:rPr>
        <w:t>D</w:t>
      </w:r>
      <w:r w:rsidRPr="009055A5">
        <w:rPr>
          <w:rFonts w:ascii="Century Gothic" w:hAnsi="Century Gothic"/>
          <w:sz w:val="22"/>
          <w:szCs w:val="22"/>
        </w:rPr>
        <w:t>Player.</w:t>
      </w:r>
    </w:p>
    <w:p w14:paraId="25E0603B" w14:textId="77777777" w:rsidR="005A6244" w:rsidRPr="009055A5" w:rsidRDefault="00514655" w:rsidP="009055A5">
      <w:pPr>
        <w:pStyle w:val="ListNumber2"/>
        <w:spacing w:before="0" w:after="200"/>
        <w:rPr>
          <w:rFonts w:ascii="Century Gothic" w:hAnsi="Century Gothic"/>
          <w:sz w:val="22"/>
          <w:szCs w:val="22"/>
        </w:rPr>
      </w:pPr>
      <w:r w:rsidRPr="009055A5">
        <w:rPr>
          <w:rFonts w:ascii="Century Gothic" w:hAnsi="Century Gothic"/>
          <w:sz w:val="22"/>
          <w:szCs w:val="22"/>
        </w:rPr>
        <w:t>CD Player/Changer</w:t>
      </w:r>
    </w:p>
    <w:p w14:paraId="2BD88B21" w14:textId="77777777" w:rsidR="00D521F8" w:rsidRPr="009055A5" w:rsidRDefault="00D521F8" w:rsidP="009055A5">
      <w:pPr>
        <w:pStyle w:val="ListNumber2"/>
        <w:spacing w:before="0" w:after="200"/>
        <w:rPr>
          <w:rFonts w:ascii="Century Gothic" w:hAnsi="Century Gothic"/>
          <w:sz w:val="22"/>
          <w:szCs w:val="22"/>
        </w:rPr>
      </w:pPr>
      <w:r w:rsidRPr="009055A5">
        <w:rPr>
          <w:rFonts w:ascii="Century Gothic" w:hAnsi="Century Gothic"/>
          <w:sz w:val="22"/>
          <w:szCs w:val="22"/>
        </w:rPr>
        <w:t>Power Amplifier</w:t>
      </w:r>
    </w:p>
    <w:p w14:paraId="2D5E46B5" w14:textId="77777777" w:rsidR="00D521F8" w:rsidRPr="009055A5" w:rsidRDefault="00D521F8" w:rsidP="009055A5">
      <w:pPr>
        <w:pStyle w:val="ListNumber3"/>
        <w:spacing w:before="0" w:after="200"/>
        <w:rPr>
          <w:rFonts w:ascii="Century Gothic" w:hAnsi="Century Gothic"/>
          <w:sz w:val="22"/>
          <w:szCs w:val="22"/>
        </w:rPr>
      </w:pPr>
      <w:r w:rsidRPr="009055A5">
        <w:rPr>
          <w:rFonts w:ascii="Century Gothic" w:hAnsi="Century Gothic"/>
          <w:sz w:val="22"/>
          <w:szCs w:val="22"/>
        </w:rPr>
        <w:t>The Power amplifier shall be a solid-state amplifier</w:t>
      </w:r>
      <w:r w:rsidR="00525AB7" w:rsidRPr="009055A5">
        <w:rPr>
          <w:rFonts w:ascii="Century Gothic" w:hAnsi="Century Gothic"/>
          <w:sz w:val="22"/>
          <w:szCs w:val="22"/>
        </w:rPr>
        <w:t xml:space="preserve"> </w:t>
      </w:r>
      <w:r w:rsidR="001A5572" w:rsidRPr="009055A5">
        <w:rPr>
          <w:rFonts w:ascii="Century Gothic" w:hAnsi="Century Gothic"/>
          <w:sz w:val="22"/>
          <w:szCs w:val="22"/>
        </w:rPr>
        <w:t>with transformer isolated output for 25V systems.</w:t>
      </w:r>
      <w:r w:rsidR="003A5B7E" w:rsidRPr="009055A5">
        <w:rPr>
          <w:rFonts w:ascii="Century Gothic" w:hAnsi="Century Gothic"/>
          <w:sz w:val="22"/>
          <w:szCs w:val="22"/>
        </w:rPr>
        <w:t xml:space="preserve">  Direct couple</w:t>
      </w:r>
      <w:r w:rsidR="00AD6FD3" w:rsidRPr="009055A5">
        <w:rPr>
          <w:rFonts w:ascii="Century Gothic" w:hAnsi="Century Gothic"/>
          <w:sz w:val="22"/>
          <w:szCs w:val="22"/>
        </w:rPr>
        <w:t>d</w:t>
      </w:r>
      <w:r w:rsidR="003A5B7E" w:rsidRPr="009055A5">
        <w:rPr>
          <w:rFonts w:ascii="Century Gothic" w:hAnsi="Century Gothic"/>
          <w:sz w:val="22"/>
          <w:szCs w:val="22"/>
        </w:rPr>
        <w:t xml:space="preserve"> amplifiers shall not be accepted.</w:t>
      </w:r>
      <w:r w:rsidR="001A5572" w:rsidRPr="009055A5">
        <w:rPr>
          <w:rFonts w:ascii="Century Gothic" w:hAnsi="Century Gothic"/>
          <w:sz w:val="22"/>
          <w:szCs w:val="22"/>
        </w:rPr>
        <w:t xml:space="preserve"> </w:t>
      </w:r>
    </w:p>
    <w:p w14:paraId="14CB5FCE" w14:textId="77777777" w:rsidR="00BC1257" w:rsidRPr="009055A5" w:rsidRDefault="00BC1257" w:rsidP="009055A5">
      <w:pPr>
        <w:pStyle w:val="ListNumber3"/>
        <w:spacing w:before="0" w:after="200"/>
        <w:rPr>
          <w:rFonts w:ascii="Century Gothic" w:hAnsi="Century Gothic"/>
          <w:sz w:val="22"/>
          <w:szCs w:val="22"/>
        </w:rPr>
      </w:pPr>
      <w:r w:rsidRPr="009055A5">
        <w:rPr>
          <w:rFonts w:ascii="Century Gothic" w:hAnsi="Century Gothic"/>
          <w:sz w:val="22"/>
          <w:szCs w:val="22"/>
        </w:rPr>
        <w:t>The amplifier shall provide an audio output of 250 watts rms continuous</w:t>
      </w:r>
      <w:r w:rsidR="00423051" w:rsidRPr="009055A5">
        <w:rPr>
          <w:rFonts w:ascii="Century Gothic" w:hAnsi="Century Gothic"/>
          <w:sz w:val="22"/>
          <w:szCs w:val="22"/>
        </w:rPr>
        <w:t xml:space="preserve"> or value as determined by design calculation</w:t>
      </w:r>
      <w:r w:rsidRPr="009055A5">
        <w:rPr>
          <w:rFonts w:ascii="Century Gothic" w:hAnsi="Century Gothic"/>
          <w:sz w:val="22"/>
          <w:szCs w:val="22"/>
        </w:rPr>
        <w:t>.  The rated output shall be obtained with and input that is not greater than 500m V(rms).</w:t>
      </w:r>
    </w:p>
    <w:p w14:paraId="59271157" w14:textId="77777777" w:rsidR="00BC1257" w:rsidRPr="009055A5" w:rsidRDefault="00BC1257"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The amplifier shall provide either balanced or unbalanced constant-voltage outputs of 25 volts and 70 volts, plus </w:t>
      </w:r>
      <w:r w:rsidR="00B43836" w:rsidRPr="009055A5">
        <w:rPr>
          <w:rFonts w:ascii="Century Gothic" w:hAnsi="Century Gothic"/>
          <w:sz w:val="22"/>
          <w:szCs w:val="22"/>
        </w:rPr>
        <w:t>four</w:t>
      </w:r>
      <w:r w:rsidRPr="009055A5">
        <w:rPr>
          <w:rFonts w:ascii="Century Gothic" w:hAnsi="Century Gothic"/>
          <w:sz w:val="22"/>
          <w:szCs w:val="22"/>
        </w:rPr>
        <w:t xml:space="preserve"> and </w:t>
      </w:r>
      <w:r w:rsidR="00B43836" w:rsidRPr="009055A5">
        <w:rPr>
          <w:rFonts w:ascii="Century Gothic" w:hAnsi="Century Gothic"/>
          <w:sz w:val="22"/>
          <w:szCs w:val="22"/>
        </w:rPr>
        <w:t>eight</w:t>
      </w:r>
      <w:r w:rsidRPr="009055A5">
        <w:rPr>
          <w:rFonts w:ascii="Century Gothic" w:hAnsi="Century Gothic"/>
          <w:sz w:val="22"/>
          <w:szCs w:val="22"/>
        </w:rPr>
        <w:t xml:space="preserve"> ohm balanced or unbalanced outputs.  Output regulation shall be within 2dB from no load to full load.</w:t>
      </w:r>
    </w:p>
    <w:p w14:paraId="4AD11697" w14:textId="77777777" w:rsidR="006A0AF2" w:rsidRPr="009055A5" w:rsidRDefault="006A0AF2" w:rsidP="009055A5">
      <w:pPr>
        <w:pStyle w:val="ListNumber3"/>
        <w:spacing w:before="0" w:after="200"/>
        <w:rPr>
          <w:rFonts w:ascii="Century Gothic" w:hAnsi="Century Gothic"/>
          <w:sz w:val="22"/>
          <w:szCs w:val="22"/>
        </w:rPr>
      </w:pPr>
      <w:r w:rsidRPr="009055A5">
        <w:rPr>
          <w:rFonts w:ascii="Century Gothic" w:hAnsi="Century Gothic"/>
          <w:sz w:val="22"/>
          <w:szCs w:val="22"/>
        </w:rPr>
        <w:t>The amplifier shall incorporate electronic shutdown circuitry, which shall activate whenever and overload or short occurs on the output of the amplifier.  A front panel overload shutdown LED shall illuminate to indicate the discontinuance of power output once the cause of the shutdown condition had been removed.</w:t>
      </w:r>
    </w:p>
    <w:p w14:paraId="525C6C7B" w14:textId="77777777" w:rsidR="00EA70F2" w:rsidRPr="009055A5" w:rsidRDefault="00EA70F2"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The amplifier shall be furnished with thermostatic control to prevent operation at excessive ambient temperatures. </w:t>
      </w:r>
      <w:r w:rsidR="000840B8" w:rsidRPr="009055A5">
        <w:rPr>
          <w:rFonts w:ascii="Century Gothic" w:hAnsi="Century Gothic"/>
          <w:sz w:val="22"/>
          <w:szCs w:val="22"/>
        </w:rPr>
        <w:t xml:space="preserve"> </w:t>
      </w:r>
      <w:r w:rsidRPr="009055A5">
        <w:rPr>
          <w:rFonts w:ascii="Century Gothic" w:hAnsi="Century Gothic"/>
          <w:sz w:val="22"/>
          <w:szCs w:val="22"/>
        </w:rPr>
        <w:t>The amplifier also shall include electronic overload limiting</w:t>
      </w:r>
      <w:r w:rsidR="00994D11" w:rsidRPr="009055A5">
        <w:rPr>
          <w:rFonts w:ascii="Century Gothic" w:hAnsi="Century Gothic"/>
          <w:sz w:val="22"/>
          <w:szCs w:val="22"/>
        </w:rPr>
        <w:t xml:space="preserve"> and </w:t>
      </w:r>
      <w:r w:rsidRPr="009055A5">
        <w:rPr>
          <w:rFonts w:ascii="Century Gothic" w:hAnsi="Century Gothic"/>
          <w:sz w:val="22"/>
          <w:szCs w:val="22"/>
        </w:rPr>
        <w:t>short-circuit protection</w:t>
      </w:r>
      <w:r w:rsidR="00F21F45" w:rsidRPr="009055A5">
        <w:rPr>
          <w:rFonts w:ascii="Century Gothic" w:hAnsi="Century Gothic"/>
          <w:sz w:val="22"/>
          <w:szCs w:val="22"/>
        </w:rPr>
        <w:t xml:space="preserve"> and shall be properly fused and rated for continuous operation</w:t>
      </w:r>
      <w:r w:rsidR="00994D11" w:rsidRPr="009055A5">
        <w:rPr>
          <w:rFonts w:ascii="Century Gothic" w:hAnsi="Century Gothic"/>
          <w:sz w:val="22"/>
          <w:szCs w:val="22"/>
        </w:rPr>
        <w:t>.</w:t>
      </w:r>
    </w:p>
    <w:p w14:paraId="3EBA8B6B" w14:textId="77777777" w:rsidR="005903CF" w:rsidRPr="009055A5" w:rsidRDefault="00EA70F2" w:rsidP="009055A5">
      <w:pPr>
        <w:pStyle w:val="ListNumber3"/>
        <w:spacing w:before="0" w:after="200"/>
        <w:rPr>
          <w:rFonts w:ascii="Century Gothic" w:hAnsi="Century Gothic"/>
          <w:sz w:val="22"/>
          <w:szCs w:val="22"/>
        </w:rPr>
      </w:pPr>
      <w:r w:rsidRPr="009055A5">
        <w:rPr>
          <w:rFonts w:ascii="Century Gothic" w:hAnsi="Century Gothic"/>
          <w:sz w:val="22"/>
          <w:szCs w:val="22"/>
        </w:rPr>
        <w:t>The standard amplifier shall be</w:t>
      </w:r>
      <w:r w:rsidR="00434A1A" w:rsidRPr="009055A5">
        <w:rPr>
          <w:rFonts w:ascii="Century Gothic" w:hAnsi="Century Gothic"/>
          <w:sz w:val="22"/>
          <w:szCs w:val="22"/>
        </w:rPr>
        <w:t xml:space="preserve"> </w:t>
      </w:r>
      <w:r w:rsidRPr="009055A5">
        <w:rPr>
          <w:rFonts w:ascii="Century Gothic" w:hAnsi="Century Gothic"/>
          <w:sz w:val="22"/>
          <w:szCs w:val="22"/>
        </w:rPr>
        <w:t>furnished with an EIA 19-inch front panel suitable for rack mounting</w:t>
      </w:r>
      <w:r w:rsidR="002824ED" w:rsidRPr="009055A5">
        <w:rPr>
          <w:rFonts w:ascii="Century Gothic" w:hAnsi="Century Gothic"/>
          <w:sz w:val="22"/>
          <w:szCs w:val="22"/>
        </w:rPr>
        <w:t>.</w:t>
      </w:r>
    </w:p>
    <w:p w14:paraId="15834E75" w14:textId="77777777" w:rsidR="00D16380" w:rsidRPr="00513F07" w:rsidRDefault="009E40E4"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Antenna and grounding</w:t>
      </w:r>
    </w:p>
    <w:p w14:paraId="69659606" w14:textId="77777777" w:rsidR="00011B20" w:rsidRPr="009055A5" w:rsidRDefault="00011B20" w:rsidP="009055A5">
      <w:pPr>
        <w:pStyle w:val="ListNumber2"/>
        <w:spacing w:before="0" w:after="200"/>
        <w:rPr>
          <w:rFonts w:ascii="Century Gothic" w:hAnsi="Century Gothic"/>
          <w:sz w:val="22"/>
          <w:szCs w:val="22"/>
        </w:rPr>
      </w:pPr>
      <w:r w:rsidRPr="009055A5">
        <w:rPr>
          <w:rFonts w:ascii="Century Gothic" w:hAnsi="Century Gothic"/>
          <w:sz w:val="22"/>
          <w:szCs w:val="22"/>
        </w:rPr>
        <w:lastRenderedPageBreak/>
        <w:t>Antenna and Accessories:</w:t>
      </w:r>
    </w:p>
    <w:p w14:paraId="793954DE" w14:textId="77777777" w:rsidR="00011B20" w:rsidRPr="009055A5" w:rsidRDefault="00011B20"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FM Antenna:  Furnish and install a Blonder Tongue BTY-2-FM, or equal, all-direction FM dipole antenna on roof at indicated location.  Lead-in cable shall be 75-ohm weatherproof coaxial type, equipped with necessary weatherproof matching transformer at each end. </w:t>
      </w:r>
      <w:r w:rsidR="000840B8" w:rsidRPr="009055A5">
        <w:rPr>
          <w:rFonts w:ascii="Century Gothic" w:hAnsi="Century Gothic"/>
          <w:sz w:val="22"/>
          <w:szCs w:val="22"/>
        </w:rPr>
        <w:t xml:space="preserve"> </w:t>
      </w:r>
      <w:r w:rsidRPr="009055A5">
        <w:rPr>
          <w:rFonts w:ascii="Century Gothic" w:hAnsi="Century Gothic"/>
          <w:sz w:val="22"/>
          <w:szCs w:val="22"/>
        </w:rPr>
        <w:t>Cable shall be Belden 8241, or equal. P</w:t>
      </w:r>
      <w:r w:rsidRPr="009055A5">
        <w:rPr>
          <w:rFonts w:ascii="Century Gothic" w:hAnsi="Century Gothic"/>
          <w:spacing w:val="-2"/>
          <w:sz w:val="22"/>
          <w:szCs w:val="22"/>
        </w:rPr>
        <w:t xml:space="preserve">rovide a weatherproof surge protector, with # 6 AWG grounding conductor </w:t>
      </w:r>
      <w:r w:rsidRPr="009055A5">
        <w:rPr>
          <w:rFonts w:ascii="Century Gothic" w:hAnsi="Century Gothic"/>
          <w:sz w:val="22"/>
          <w:szCs w:val="22"/>
        </w:rPr>
        <w:t xml:space="preserve">to a grounding electrode. </w:t>
      </w:r>
      <w:r w:rsidR="000840B8" w:rsidRPr="009055A5">
        <w:rPr>
          <w:rFonts w:ascii="Century Gothic" w:hAnsi="Century Gothic"/>
          <w:sz w:val="22"/>
          <w:szCs w:val="22"/>
        </w:rPr>
        <w:t xml:space="preserve"> </w:t>
      </w:r>
      <w:r w:rsidRPr="009055A5">
        <w:rPr>
          <w:rFonts w:ascii="Century Gothic" w:hAnsi="Century Gothic"/>
          <w:sz w:val="22"/>
          <w:szCs w:val="22"/>
        </w:rPr>
        <w:t>The grounding conductor shall be bonded to the mast and surge protector</w:t>
      </w:r>
    </w:p>
    <w:p w14:paraId="2779D00C" w14:textId="77777777" w:rsidR="00011B20" w:rsidRPr="009055A5" w:rsidRDefault="00011B20" w:rsidP="009055A5">
      <w:pPr>
        <w:pStyle w:val="ListNumber3"/>
        <w:spacing w:before="0" w:after="200"/>
        <w:rPr>
          <w:rFonts w:ascii="Century Gothic" w:hAnsi="Century Gothic"/>
          <w:sz w:val="22"/>
          <w:szCs w:val="22"/>
        </w:rPr>
      </w:pPr>
      <w:r w:rsidRPr="009055A5">
        <w:rPr>
          <w:rFonts w:ascii="Century Gothic" w:hAnsi="Century Gothic"/>
          <w:sz w:val="22"/>
          <w:szCs w:val="22"/>
        </w:rPr>
        <w:t>AM Antenna: Furnish and install a whip type AM antenna. Antenna shall be insulated from ground.  Guy AM antenna whip from mast with an insulated standoff.  If signal strength is not adequate from such an antenna, provide and install a 30</w:t>
      </w:r>
      <w:r w:rsidR="0024731F" w:rsidRPr="009055A5">
        <w:rPr>
          <w:rFonts w:ascii="Century Gothic" w:hAnsi="Century Gothic"/>
          <w:sz w:val="22"/>
          <w:szCs w:val="22"/>
        </w:rPr>
        <w:t xml:space="preserve"> </w:t>
      </w:r>
      <w:r w:rsidR="005A18A6" w:rsidRPr="009055A5">
        <w:rPr>
          <w:rFonts w:ascii="Century Gothic" w:hAnsi="Century Gothic"/>
          <w:sz w:val="22"/>
          <w:szCs w:val="22"/>
        </w:rPr>
        <w:t>foot length</w:t>
      </w:r>
      <w:r w:rsidRPr="009055A5">
        <w:rPr>
          <w:rFonts w:ascii="Century Gothic" w:hAnsi="Century Gothic"/>
          <w:sz w:val="22"/>
          <w:szCs w:val="22"/>
        </w:rPr>
        <w:t xml:space="preserve"> of hard drawn #12 copper wire between new roof antenna masts. Lead-in wire shall be 75 ohm coaxial cable, Belden 8241, or equal, furnished with necessary matching transformers at each end. </w:t>
      </w:r>
      <w:r w:rsidRPr="009055A5">
        <w:rPr>
          <w:rFonts w:ascii="Century Gothic" w:hAnsi="Century Gothic"/>
          <w:spacing w:val="-2"/>
          <w:sz w:val="22"/>
          <w:szCs w:val="22"/>
        </w:rPr>
        <w:t xml:space="preserve">Provide a weatherproof surge protector, or equal with # 6 AWG grounding conductor </w:t>
      </w:r>
      <w:r w:rsidRPr="009055A5">
        <w:rPr>
          <w:rFonts w:ascii="Century Gothic" w:hAnsi="Century Gothic"/>
          <w:sz w:val="22"/>
          <w:szCs w:val="22"/>
        </w:rPr>
        <w:t>to a grounding electrode. The grounding conductor shall be bonded to the mast and surge protector.</w:t>
      </w:r>
    </w:p>
    <w:p w14:paraId="072F1888" w14:textId="77777777" w:rsidR="00011B20" w:rsidRPr="009055A5" w:rsidRDefault="00011B20" w:rsidP="009055A5">
      <w:pPr>
        <w:pStyle w:val="ListNumber3"/>
        <w:spacing w:before="0" w:after="200"/>
        <w:rPr>
          <w:rFonts w:ascii="Century Gothic" w:hAnsi="Century Gothic"/>
          <w:sz w:val="22"/>
          <w:szCs w:val="22"/>
        </w:rPr>
      </w:pPr>
      <w:r w:rsidRPr="009055A5">
        <w:rPr>
          <w:rFonts w:ascii="Century Gothic" w:hAnsi="Century Gothic"/>
          <w:sz w:val="22"/>
          <w:szCs w:val="22"/>
        </w:rPr>
        <w:t>Provide and install an AM/FM antenna coupler in outdoor housing mounted on antenna mast.</w:t>
      </w:r>
    </w:p>
    <w:p w14:paraId="34CCC76A" w14:textId="77777777" w:rsidR="00011B20" w:rsidRPr="009055A5" w:rsidRDefault="00011B20"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Provide and install an antenna mast on roof of </w:t>
      </w:r>
      <w:r w:rsidR="005A18A6" w:rsidRPr="009055A5">
        <w:rPr>
          <w:rFonts w:ascii="Century Gothic" w:hAnsi="Century Gothic"/>
          <w:sz w:val="22"/>
          <w:szCs w:val="22"/>
        </w:rPr>
        <w:t>closest building</w:t>
      </w:r>
      <w:r w:rsidRPr="009055A5">
        <w:rPr>
          <w:rFonts w:ascii="Century Gothic" w:hAnsi="Century Gothic"/>
          <w:sz w:val="22"/>
          <w:szCs w:val="22"/>
        </w:rPr>
        <w:t xml:space="preserve"> </w:t>
      </w:r>
      <w:r w:rsidR="00423051" w:rsidRPr="009055A5">
        <w:rPr>
          <w:rFonts w:ascii="Century Gothic" w:hAnsi="Century Gothic"/>
          <w:sz w:val="22"/>
          <w:szCs w:val="22"/>
        </w:rPr>
        <w:t xml:space="preserve">to the PA rack </w:t>
      </w:r>
      <w:r w:rsidRPr="009055A5">
        <w:rPr>
          <w:rFonts w:ascii="Century Gothic" w:hAnsi="Century Gothic"/>
          <w:sz w:val="22"/>
          <w:szCs w:val="22"/>
        </w:rPr>
        <w:t>or as indicated on Drawings. Mast shall be 1-1/4</w:t>
      </w:r>
      <w:r w:rsidR="0024731F" w:rsidRPr="009055A5">
        <w:rPr>
          <w:rFonts w:ascii="Century Gothic" w:hAnsi="Century Gothic"/>
          <w:sz w:val="22"/>
          <w:szCs w:val="22"/>
        </w:rPr>
        <w:t xml:space="preserve"> inch</w:t>
      </w:r>
      <w:r w:rsidRPr="009055A5">
        <w:rPr>
          <w:rFonts w:ascii="Century Gothic" w:hAnsi="Century Gothic"/>
          <w:sz w:val="22"/>
          <w:szCs w:val="22"/>
        </w:rPr>
        <w:t xml:space="preserve"> galvanized steel and shall be secured to roof joists with steel straps specifically manufactured for installation. </w:t>
      </w:r>
    </w:p>
    <w:p w14:paraId="2F0AF537" w14:textId="77777777" w:rsidR="00011B20" w:rsidRPr="009055A5" w:rsidRDefault="00011B20"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Provide and install </w:t>
      </w:r>
      <w:r w:rsidR="000840B8" w:rsidRPr="009055A5">
        <w:rPr>
          <w:rFonts w:ascii="Century Gothic" w:hAnsi="Century Gothic"/>
          <w:sz w:val="22"/>
          <w:szCs w:val="22"/>
        </w:rPr>
        <w:t xml:space="preserve">¾ </w:t>
      </w:r>
      <w:r w:rsidR="0024731F" w:rsidRPr="009055A5">
        <w:rPr>
          <w:rFonts w:ascii="Century Gothic" w:hAnsi="Century Gothic"/>
          <w:sz w:val="22"/>
          <w:szCs w:val="22"/>
        </w:rPr>
        <w:t>inch</w:t>
      </w:r>
      <w:r w:rsidRPr="009055A5">
        <w:rPr>
          <w:rFonts w:ascii="Century Gothic" w:hAnsi="Century Gothic"/>
          <w:sz w:val="22"/>
          <w:szCs w:val="22"/>
        </w:rPr>
        <w:t xml:space="preserve"> antenna conduit from PA console to antenna.  Provide and install a weather head, roof flashing.</w:t>
      </w:r>
    </w:p>
    <w:p w14:paraId="526E124D" w14:textId="77777777" w:rsidR="00CA07E8" w:rsidRPr="009055A5" w:rsidRDefault="00EC275E" w:rsidP="009055A5">
      <w:pPr>
        <w:pStyle w:val="ListNumber2"/>
        <w:spacing w:before="0" w:after="200"/>
        <w:rPr>
          <w:rFonts w:ascii="Century Gothic" w:hAnsi="Century Gothic"/>
          <w:sz w:val="22"/>
          <w:szCs w:val="22"/>
        </w:rPr>
      </w:pPr>
      <w:r w:rsidRPr="009055A5">
        <w:rPr>
          <w:rFonts w:ascii="Century Gothic" w:hAnsi="Century Gothic"/>
          <w:sz w:val="22"/>
          <w:szCs w:val="22"/>
        </w:rPr>
        <w:t>Grounding:</w:t>
      </w:r>
    </w:p>
    <w:p w14:paraId="63C0ED36" w14:textId="77777777" w:rsidR="00EC275E" w:rsidRPr="009055A5" w:rsidRDefault="00ED250B"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Wiring enclosures, terminal cabinets, outlets, frames of cabinet racks and other enclosures shall be grounded in accordance with requirements of California Electrical Code and as specified.</w:t>
      </w:r>
    </w:p>
    <w:p w14:paraId="7B591744" w14:textId="77777777" w:rsidR="003C4E1F" w:rsidRPr="009055A5" w:rsidRDefault="003C4E1F" w:rsidP="009055A5">
      <w:pPr>
        <w:pStyle w:val="ListNumber3"/>
        <w:spacing w:before="0" w:after="200"/>
        <w:rPr>
          <w:rFonts w:ascii="Century Gothic" w:hAnsi="Century Gothic"/>
          <w:sz w:val="22"/>
          <w:szCs w:val="22"/>
        </w:rPr>
      </w:pPr>
      <w:r w:rsidRPr="009055A5">
        <w:rPr>
          <w:rFonts w:ascii="Century Gothic" w:hAnsi="Century Gothic"/>
          <w:sz w:val="22"/>
          <w:szCs w:val="22"/>
        </w:rPr>
        <w:t>Chassis of amplifiers, power supplies, and other electronic power equipment shall be grounded by bonding to control cabinet.</w:t>
      </w:r>
    </w:p>
    <w:p w14:paraId="23DE8610" w14:textId="77777777" w:rsidR="003C4E1F" w:rsidRPr="009055A5" w:rsidRDefault="003C4E1F" w:rsidP="009055A5">
      <w:pPr>
        <w:pStyle w:val="ListNumber3"/>
        <w:spacing w:before="0" w:after="200"/>
        <w:rPr>
          <w:rFonts w:ascii="Century Gothic" w:hAnsi="Century Gothic"/>
          <w:sz w:val="22"/>
          <w:szCs w:val="22"/>
        </w:rPr>
      </w:pPr>
      <w:r w:rsidRPr="009055A5">
        <w:rPr>
          <w:rFonts w:ascii="Century Gothic" w:hAnsi="Century Gothic"/>
          <w:sz w:val="22"/>
          <w:szCs w:val="22"/>
        </w:rPr>
        <w:t>Housing and grips of microphone and conductive housings and other equipment shall be grounded by means of grounding wire or shield in cord or cable furnished for equipment connections.</w:t>
      </w:r>
    </w:p>
    <w:p w14:paraId="2AC9DF1E" w14:textId="77777777" w:rsidR="003C4E1F" w:rsidRPr="009055A5" w:rsidRDefault="003C4E1F"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Circuits shall be grounded as recommended by manufacturer of equipment to which they are connected unless otherwise specified.</w:t>
      </w:r>
    </w:p>
    <w:p w14:paraId="1D814A6E" w14:textId="77777777" w:rsidR="00CA07E8" w:rsidRPr="009055A5" w:rsidRDefault="003C4E1F"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lastRenderedPageBreak/>
        <w:t xml:space="preserve">Furnish, install and bond a #6 AWG, green grounding wire from the main public address terminal cabinet to console equipment rack main terminal. Frame of console and circuit wiring requiring grounding shall be grounded to ground system at equipment rack main terminal. </w:t>
      </w:r>
      <w:r w:rsidR="000840B8" w:rsidRPr="009055A5">
        <w:rPr>
          <w:rFonts w:ascii="Century Gothic" w:hAnsi="Century Gothic"/>
          <w:sz w:val="22"/>
          <w:szCs w:val="22"/>
        </w:rPr>
        <w:t xml:space="preserve"> L</w:t>
      </w:r>
      <w:r w:rsidRPr="009055A5">
        <w:rPr>
          <w:rFonts w:ascii="Century Gothic" w:hAnsi="Century Gothic"/>
          <w:sz w:val="22"/>
          <w:szCs w:val="22"/>
        </w:rPr>
        <w:t>oudspeaker circuits and communication circuits shall operate balanced to ground.</w:t>
      </w:r>
    </w:p>
    <w:p w14:paraId="04113136" w14:textId="77777777" w:rsidR="00D16380" w:rsidRPr="00513F07" w:rsidRDefault="00031486"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Speakers and accessories</w:t>
      </w:r>
    </w:p>
    <w:p w14:paraId="22999087" w14:textId="77777777" w:rsidR="00972D9B" w:rsidRPr="009055A5" w:rsidRDefault="00972D9B" w:rsidP="009055A5">
      <w:pPr>
        <w:pStyle w:val="ListNumber2"/>
        <w:spacing w:before="0" w:after="200"/>
        <w:rPr>
          <w:rFonts w:ascii="Century Gothic" w:hAnsi="Century Gothic"/>
          <w:sz w:val="22"/>
          <w:szCs w:val="22"/>
        </w:rPr>
      </w:pPr>
      <w:r w:rsidRPr="009055A5">
        <w:rPr>
          <w:rFonts w:ascii="Century Gothic" w:hAnsi="Century Gothic"/>
          <w:sz w:val="22"/>
          <w:szCs w:val="22"/>
        </w:rPr>
        <w:t>Loudspeakers:</w:t>
      </w:r>
    </w:p>
    <w:p w14:paraId="784A4F73" w14:textId="77777777" w:rsidR="00972D9B" w:rsidRPr="009055A5" w:rsidRDefault="00972D9B"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Each loudspeaker mechanism shall be mounted in flush back-box or surface baffle as indicated on Drawings and as specified.</w:t>
      </w:r>
    </w:p>
    <w:p w14:paraId="55D6E8C2" w14:textId="77777777" w:rsidR="00972D9B" w:rsidRPr="009055A5" w:rsidRDefault="00972D9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Frequency response of loudspeakers shall be considered to be frequency response of speaker together with its associated line transformer.  Power rating of each speaker shall be its capacity to reproduce, with satisfactory frequency response and performance, at rating level specified. Adjust power delivered to each speaker, as necessary, to insure a satisfactory sound level, with reproduction of good quality, in each of locations where speakers are installed. </w:t>
      </w:r>
    </w:p>
    <w:p w14:paraId="30AC4F97" w14:textId="77777777" w:rsidR="00972D9B" w:rsidRPr="009055A5" w:rsidRDefault="00972D9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Speaker mechanism shall be </w:t>
      </w:r>
      <w:r w:rsidR="00EB691E" w:rsidRPr="009055A5">
        <w:rPr>
          <w:rFonts w:ascii="Century Gothic" w:hAnsi="Century Gothic"/>
          <w:sz w:val="22"/>
          <w:szCs w:val="22"/>
        </w:rPr>
        <w:t>eight inch</w:t>
      </w:r>
      <w:r w:rsidRPr="009055A5">
        <w:rPr>
          <w:rFonts w:ascii="Century Gothic" w:hAnsi="Century Gothic"/>
          <w:sz w:val="22"/>
          <w:szCs w:val="22"/>
        </w:rPr>
        <w:t xml:space="preserve"> diameter, cone type radiating element, 9,500 gauss per square inch Alnico 5 magnet, and moving coil type.  Cone shall be seamless.  Sensitivity shall be a minimum of 94 dB SPL</w:t>
      </w:r>
      <w:r w:rsidR="00AC4480" w:rsidRPr="009055A5">
        <w:rPr>
          <w:rFonts w:ascii="Century Gothic" w:hAnsi="Century Gothic"/>
          <w:sz w:val="22"/>
          <w:szCs w:val="22"/>
        </w:rPr>
        <w:t xml:space="preserve"> per </w:t>
      </w:r>
      <w:r w:rsidR="0033657E" w:rsidRPr="009055A5">
        <w:rPr>
          <w:rFonts w:ascii="Century Gothic" w:hAnsi="Century Gothic"/>
          <w:sz w:val="22"/>
          <w:szCs w:val="22"/>
        </w:rPr>
        <w:t>meter</w:t>
      </w:r>
      <w:r w:rsidRPr="009055A5">
        <w:rPr>
          <w:rFonts w:ascii="Century Gothic" w:hAnsi="Century Gothic"/>
          <w:sz w:val="22"/>
          <w:szCs w:val="22"/>
        </w:rPr>
        <w:t xml:space="preserve"> at </w:t>
      </w:r>
      <w:r w:rsidR="00EB691E" w:rsidRPr="009055A5">
        <w:rPr>
          <w:rFonts w:ascii="Century Gothic" w:hAnsi="Century Gothic"/>
          <w:sz w:val="22"/>
          <w:szCs w:val="22"/>
        </w:rPr>
        <w:t>one</w:t>
      </w:r>
      <w:r w:rsidRPr="009055A5">
        <w:rPr>
          <w:rFonts w:ascii="Century Gothic" w:hAnsi="Century Gothic"/>
          <w:sz w:val="22"/>
          <w:szCs w:val="22"/>
        </w:rPr>
        <w:t xml:space="preserve"> watt.  Power handling capacity shall be a minimum of 15 watts RMS. Magnet shall have a minimum weight of </w:t>
      </w:r>
      <w:r w:rsidR="00470E22" w:rsidRPr="009055A5">
        <w:rPr>
          <w:rFonts w:ascii="Century Gothic" w:hAnsi="Century Gothic"/>
          <w:sz w:val="22"/>
          <w:szCs w:val="22"/>
        </w:rPr>
        <w:t>ten</w:t>
      </w:r>
      <w:r w:rsidRPr="009055A5">
        <w:rPr>
          <w:rFonts w:ascii="Century Gothic" w:hAnsi="Century Gothic"/>
          <w:sz w:val="22"/>
          <w:szCs w:val="22"/>
        </w:rPr>
        <w:t xml:space="preserve"> </w:t>
      </w:r>
      <w:r w:rsidR="00470E22" w:rsidRPr="009055A5">
        <w:rPr>
          <w:rFonts w:ascii="Century Gothic" w:hAnsi="Century Gothic"/>
          <w:sz w:val="22"/>
          <w:szCs w:val="22"/>
        </w:rPr>
        <w:t>ounces</w:t>
      </w:r>
      <w:r w:rsidRPr="009055A5">
        <w:rPr>
          <w:rFonts w:ascii="Century Gothic" w:hAnsi="Century Gothic"/>
          <w:sz w:val="22"/>
          <w:szCs w:val="22"/>
        </w:rPr>
        <w:t>. Nominal frequency response shall be 80 to 8,000 Hz. Speakers shall be Quam 8C10PAOT, or equal, unless otherwise specified.</w:t>
      </w:r>
    </w:p>
    <w:p w14:paraId="5D762A06" w14:textId="77777777" w:rsidR="00972D9B" w:rsidRPr="009055A5" w:rsidRDefault="00972D9B" w:rsidP="009055A5">
      <w:pPr>
        <w:pStyle w:val="ListNumber2"/>
        <w:numPr>
          <w:ilvl w:val="3"/>
          <w:numId w:val="1"/>
        </w:numPr>
        <w:spacing w:before="0" w:after="200"/>
        <w:rPr>
          <w:rFonts w:ascii="Century Gothic" w:hAnsi="Century Gothic"/>
          <w:sz w:val="22"/>
          <w:szCs w:val="22"/>
        </w:rPr>
      </w:pPr>
      <w:r w:rsidRPr="009055A5">
        <w:rPr>
          <w:rFonts w:ascii="Century Gothic" w:hAnsi="Century Gothic"/>
          <w:spacing w:val="-2"/>
          <w:sz w:val="22"/>
          <w:szCs w:val="22"/>
        </w:rPr>
        <w:t>Loudspeaker Volume Controls:  Loudspeaker volume controls shall be "L-Pad" attenuators of suitable impedance</w:t>
      </w:r>
      <w:r w:rsidR="00B14064" w:rsidRPr="009055A5">
        <w:rPr>
          <w:rFonts w:ascii="Century Gothic" w:hAnsi="Century Gothic"/>
          <w:spacing w:val="-2"/>
          <w:sz w:val="22"/>
          <w:szCs w:val="22"/>
        </w:rPr>
        <w:t xml:space="preserve"> or autotransformer attenuators with 10 steps (and off).  </w:t>
      </w:r>
      <w:r w:rsidR="005915B6" w:rsidRPr="009055A5">
        <w:rPr>
          <w:rFonts w:ascii="Century Gothic" w:hAnsi="Century Gothic"/>
          <w:spacing w:val="-2"/>
          <w:sz w:val="22"/>
          <w:szCs w:val="22"/>
        </w:rPr>
        <w:t>“T-Pad” or potentiometer</w:t>
      </w:r>
      <w:r w:rsidR="00B43836" w:rsidRPr="009055A5">
        <w:rPr>
          <w:rFonts w:ascii="Century Gothic" w:hAnsi="Century Gothic"/>
          <w:spacing w:val="-2"/>
          <w:sz w:val="22"/>
          <w:szCs w:val="22"/>
        </w:rPr>
        <w:t xml:space="preserve"> </w:t>
      </w:r>
      <w:r w:rsidR="005915B6" w:rsidRPr="009055A5">
        <w:rPr>
          <w:rFonts w:ascii="Century Gothic" w:hAnsi="Century Gothic"/>
          <w:spacing w:val="-2"/>
          <w:sz w:val="22"/>
          <w:szCs w:val="22"/>
        </w:rPr>
        <w:t xml:space="preserve"> shall</w:t>
      </w:r>
      <w:r w:rsidR="000E28E2" w:rsidRPr="009055A5">
        <w:rPr>
          <w:rFonts w:ascii="Century Gothic" w:hAnsi="Century Gothic"/>
          <w:spacing w:val="-2"/>
          <w:sz w:val="22"/>
          <w:szCs w:val="22"/>
        </w:rPr>
        <w:t xml:space="preserve"> not</w:t>
      </w:r>
      <w:r w:rsidR="005915B6" w:rsidRPr="009055A5">
        <w:rPr>
          <w:rFonts w:ascii="Century Gothic" w:hAnsi="Century Gothic"/>
          <w:spacing w:val="-2"/>
          <w:sz w:val="22"/>
          <w:szCs w:val="22"/>
        </w:rPr>
        <w:t xml:space="preserve"> be accepted as </w:t>
      </w:r>
      <w:r w:rsidR="00B14064" w:rsidRPr="009055A5">
        <w:rPr>
          <w:rFonts w:ascii="Century Gothic" w:hAnsi="Century Gothic"/>
          <w:spacing w:val="-2"/>
          <w:sz w:val="22"/>
          <w:szCs w:val="22"/>
        </w:rPr>
        <w:t xml:space="preserve">a </w:t>
      </w:r>
      <w:r w:rsidR="005915B6" w:rsidRPr="009055A5">
        <w:rPr>
          <w:rFonts w:ascii="Century Gothic" w:hAnsi="Century Gothic"/>
          <w:spacing w:val="-2"/>
          <w:sz w:val="22"/>
          <w:szCs w:val="22"/>
        </w:rPr>
        <w:t>loudspeaker volume control.</w:t>
      </w:r>
      <w:r w:rsidRPr="009055A5">
        <w:rPr>
          <w:rFonts w:ascii="Century Gothic" w:hAnsi="Century Gothic"/>
          <w:spacing w:val="-2"/>
          <w:sz w:val="22"/>
          <w:szCs w:val="22"/>
        </w:rPr>
        <w:t xml:space="preserve">  Furnish, install and connect volume controls on loudspeakers located in areas other than classrooms.  </w:t>
      </w:r>
      <w:r w:rsidR="00302636" w:rsidRPr="009055A5">
        <w:rPr>
          <w:rFonts w:ascii="Century Gothic" w:hAnsi="Century Gothic"/>
          <w:spacing w:val="-2"/>
          <w:sz w:val="22"/>
          <w:szCs w:val="22"/>
        </w:rPr>
        <w:t>For wall</w:t>
      </w:r>
      <w:r w:rsidR="006159B3" w:rsidRPr="009055A5">
        <w:rPr>
          <w:rFonts w:ascii="Century Gothic" w:hAnsi="Century Gothic"/>
          <w:spacing w:val="-2"/>
          <w:sz w:val="22"/>
          <w:szCs w:val="22"/>
        </w:rPr>
        <w:t>-mounted baffles, i</w:t>
      </w:r>
      <w:r w:rsidRPr="009055A5">
        <w:rPr>
          <w:rFonts w:ascii="Century Gothic" w:hAnsi="Century Gothic"/>
          <w:spacing w:val="-2"/>
          <w:sz w:val="22"/>
          <w:szCs w:val="22"/>
        </w:rPr>
        <w:t>nstall control within baffle with shaft extending through bottom.</w:t>
      </w:r>
      <w:r w:rsidR="00002520" w:rsidRPr="009055A5">
        <w:rPr>
          <w:rFonts w:ascii="Century Gothic" w:hAnsi="Century Gothic"/>
          <w:spacing w:val="-2"/>
          <w:sz w:val="22"/>
          <w:szCs w:val="22"/>
        </w:rPr>
        <w:t xml:space="preserve">  For ceiling-mounted speakers, install volume control on wall</w:t>
      </w:r>
      <w:r w:rsidR="00CB7F1F" w:rsidRPr="009055A5">
        <w:rPr>
          <w:rFonts w:ascii="Century Gothic" w:hAnsi="Century Gothic"/>
          <w:spacing w:val="-2"/>
          <w:sz w:val="22"/>
          <w:szCs w:val="22"/>
        </w:rPr>
        <w:t xml:space="preserve"> in a convenient location.</w:t>
      </w:r>
      <w:r w:rsidRPr="009055A5">
        <w:rPr>
          <w:rFonts w:ascii="Century Gothic" w:hAnsi="Century Gothic"/>
          <w:spacing w:val="-2"/>
          <w:sz w:val="22"/>
          <w:szCs w:val="22"/>
        </w:rPr>
        <w:t xml:space="preserve">  Provide shaft with round knob and dial-plate to indicate position of setting. </w:t>
      </w:r>
      <w:r w:rsidR="00041593" w:rsidRPr="009055A5">
        <w:rPr>
          <w:rFonts w:ascii="Century Gothic" w:hAnsi="Century Gothic"/>
          <w:spacing w:val="-2"/>
          <w:sz w:val="22"/>
          <w:szCs w:val="22"/>
        </w:rPr>
        <w:t xml:space="preserve"> </w:t>
      </w:r>
      <w:r w:rsidRPr="009055A5">
        <w:rPr>
          <w:rFonts w:ascii="Century Gothic" w:hAnsi="Century Gothic"/>
          <w:spacing w:val="-2"/>
          <w:sz w:val="22"/>
          <w:szCs w:val="22"/>
        </w:rPr>
        <w:t>Loudspeaker volume controls shall be installed only where indicated on Drawings.</w:t>
      </w:r>
    </w:p>
    <w:p w14:paraId="1936FDAD" w14:textId="77777777" w:rsidR="00972D9B" w:rsidRPr="009055A5" w:rsidRDefault="00057D4B" w:rsidP="009055A5">
      <w:pPr>
        <w:pStyle w:val="ListNumber2"/>
        <w:spacing w:before="0" w:after="200"/>
        <w:rPr>
          <w:rFonts w:ascii="Century Gothic" w:hAnsi="Century Gothic"/>
          <w:sz w:val="22"/>
          <w:szCs w:val="22"/>
        </w:rPr>
      </w:pPr>
      <w:r w:rsidRPr="009055A5">
        <w:rPr>
          <w:rFonts w:ascii="Century Gothic" w:hAnsi="Century Gothic"/>
          <w:sz w:val="22"/>
          <w:szCs w:val="22"/>
        </w:rPr>
        <w:t>Impedance Marching:</w:t>
      </w:r>
    </w:p>
    <w:p w14:paraId="6DAE92FD" w14:textId="77777777" w:rsidR="00D81D5B" w:rsidRPr="009055A5" w:rsidRDefault="00D81D5B"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Speakers:  Each loudspeaker shall be provided with a line transformer having taps as necessary for proper matching and proportioning power to speaker.  Frequency response of each transformer shall be within 3dB from 70 to 10,000 Hz.  Minimum </w:t>
      </w:r>
      <w:r w:rsidRPr="009055A5">
        <w:rPr>
          <w:rFonts w:ascii="Century Gothic" w:hAnsi="Century Gothic"/>
          <w:sz w:val="22"/>
          <w:szCs w:val="22"/>
        </w:rPr>
        <w:lastRenderedPageBreak/>
        <w:t>power handling capacity of each transformer shall be a minimum of 2.5 watts. Transformers shall be Triad S-79Z, or equal.</w:t>
      </w:r>
    </w:p>
    <w:p w14:paraId="5D49D624" w14:textId="77777777" w:rsidR="00D81D5B" w:rsidRPr="009055A5" w:rsidRDefault="00D81D5B"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Line:</w:t>
      </w:r>
    </w:p>
    <w:p w14:paraId="74A90202" w14:textId="77777777" w:rsidR="00D81D5B" w:rsidRPr="009055A5" w:rsidRDefault="00D81D5B" w:rsidP="009055A5">
      <w:pPr>
        <w:spacing w:after="200"/>
        <w:ind w:left="2160"/>
        <w:jc w:val="both"/>
        <w:rPr>
          <w:rFonts w:ascii="Century Gothic" w:hAnsi="Century Gothic"/>
          <w:sz w:val="22"/>
          <w:szCs w:val="22"/>
        </w:rPr>
      </w:pPr>
      <w:r w:rsidRPr="009055A5">
        <w:rPr>
          <w:rFonts w:ascii="Century Gothic" w:hAnsi="Century Gothic"/>
          <w:sz w:val="22"/>
          <w:szCs w:val="22"/>
        </w:rPr>
        <w:t>Each line-matching transformer shall be furnished with similar frequency response as speaker transformer, and be shielded and equal to TC-LS-34.</w:t>
      </w:r>
    </w:p>
    <w:p w14:paraId="12BF0C40" w14:textId="77777777" w:rsidR="00D81D5B" w:rsidRPr="009055A5" w:rsidRDefault="00D81D5B" w:rsidP="009055A5">
      <w:pPr>
        <w:pStyle w:val="ListNumber4"/>
        <w:numPr>
          <w:ilvl w:val="4"/>
          <w:numId w:val="3"/>
        </w:numPr>
        <w:tabs>
          <w:tab w:val="clear" w:pos="1440"/>
          <w:tab w:val="num" w:pos="2880"/>
        </w:tabs>
        <w:spacing w:before="0" w:after="200"/>
        <w:ind w:left="2880" w:hanging="720"/>
        <w:rPr>
          <w:rFonts w:ascii="Century Gothic" w:hAnsi="Century Gothic"/>
          <w:sz w:val="22"/>
          <w:szCs w:val="22"/>
        </w:rPr>
      </w:pPr>
      <w:r w:rsidRPr="009055A5">
        <w:rPr>
          <w:rFonts w:ascii="Century Gothic" w:hAnsi="Century Gothic"/>
          <w:sz w:val="22"/>
          <w:szCs w:val="22"/>
        </w:rPr>
        <w:t>Speaker line impedances shall be selected as necessary to limit distortion to a minimum.  Line loss to any speaker operating at normal input shall not exceed 1 dB.  Speaker matching transformer shall be connected to provide a satisfactory division of power among speakers.  Sum of power distributed to speakers connected to any one-power amplifier shall not exceed</w:t>
      </w:r>
      <w:r w:rsidR="00E77169" w:rsidRPr="009055A5">
        <w:rPr>
          <w:rFonts w:ascii="Century Gothic" w:hAnsi="Century Gothic"/>
          <w:sz w:val="22"/>
          <w:szCs w:val="22"/>
        </w:rPr>
        <w:t xml:space="preserve"> 66</w:t>
      </w:r>
      <w:r w:rsidR="00AC4480" w:rsidRPr="009055A5">
        <w:rPr>
          <w:rFonts w:ascii="Century Gothic" w:hAnsi="Century Gothic"/>
          <w:sz w:val="22"/>
          <w:szCs w:val="22"/>
        </w:rPr>
        <w:t xml:space="preserve"> percent</w:t>
      </w:r>
      <w:r w:rsidR="00E77169" w:rsidRPr="009055A5">
        <w:rPr>
          <w:rFonts w:ascii="Century Gothic" w:hAnsi="Century Gothic"/>
          <w:sz w:val="22"/>
          <w:szCs w:val="22"/>
        </w:rPr>
        <w:t xml:space="preserve"> of amplifier power output rating</w:t>
      </w:r>
      <w:r w:rsidRPr="009055A5">
        <w:rPr>
          <w:rFonts w:ascii="Century Gothic" w:hAnsi="Century Gothic"/>
          <w:sz w:val="22"/>
          <w:szCs w:val="22"/>
        </w:rPr>
        <w:t xml:space="preserve"> specified herein. </w:t>
      </w:r>
    </w:p>
    <w:p w14:paraId="4645C11A" w14:textId="77777777" w:rsidR="000E33DD" w:rsidRPr="009055A5" w:rsidRDefault="00041593" w:rsidP="009055A5">
      <w:pPr>
        <w:pStyle w:val="ListNumber4"/>
        <w:numPr>
          <w:ilvl w:val="4"/>
          <w:numId w:val="3"/>
        </w:numPr>
        <w:tabs>
          <w:tab w:val="clear" w:pos="1440"/>
          <w:tab w:val="num" w:pos="2880"/>
        </w:tabs>
        <w:spacing w:before="0" w:after="200"/>
        <w:ind w:left="2880" w:hanging="720"/>
        <w:rPr>
          <w:rFonts w:ascii="Century Gothic" w:hAnsi="Century Gothic"/>
          <w:sz w:val="22"/>
          <w:szCs w:val="22"/>
        </w:rPr>
      </w:pPr>
      <w:r w:rsidRPr="009055A5">
        <w:rPr>
          <w:rFonts w:ascii="Century Gothic" w:hAnsi="Century Gothic"/>
          <w:sz w:val="22"/>
          <w:szCs w:val="22"/>
        </w:rPr>
        <w:t>I</w:t>
      </w:r>
      <w:r w:rsidR="00D81D5B" w:rsidRPr="009055A5">
        <w:rPr>
          <w:rFonts w:ascii="Century Gothic" w:hAnsi="Century Gothic"/>
          <w:sz w:val="22"/>
          <w:szCs w:val="22"/>
        </w:rPr>
        <w:t>mpedance and signal level matching is required.</w:t>
      </w:r>
    </w:p>
    <w:p w14:paraId="7D0DD1B7" w14:textId="77777777" w:rsidR="00057D4B" w:rsidRPr="009055A5" w:rsidRDefault="000A30BB" w:rsidP="009055A5">
      <w:pPr>
        <w:pStyle w:val="ListNumber2"/>
        <w:spacing w:before="0" w:after="200"/>
        <w:rPr>
          <w:rFonts w:ascii="Century Gothic" w:hAnsi="Century Gothic"/>
          <w:sz w:val="22"/>
          <w:szCs w:val="22"/>
        </w:rPr>
      </w:pPr>
      <w:r w:rsidRPr="009055A5">
        <w:rPr>
          <w:rFonts w:ascii="Century Gothic" w:hAnsi="Century Gothic"/>
          <w:sz w:val="22"/>
          <w:szCs w:val="22"/>
        </w:rPr>
        <w:t>Types of Speakers:</w:t>
      </w:r>
    </w:p>
    <w:p w14:paraId="1633606E" w14:textId="77777777" w:rsidR="0037649D" w:rsidRPr="009055A5" w:rsidRDefault="0037649D" w:rsidP="009055A5">
      <w:pPr>
        <w:pStyle w:val="ListNumber3"/>
        <w:spacing w:before="0" w:after="200"/>
        <w:rPr>
          <w:rFonts w:ascii="Century Gothic" w:hAnsi="Century Gothic"/>
          <w:sz w:val="22"/>
          <w:szCs w:val="22"/>
        </w:rPr>
      </w:pPr>
      <w:r w:rsidRPr="009055A5">
        <w:rPr>
          <w:rFonts w:ascii="Century Gothic" w:hAnsi="Century Gothic"/>
          <w:sz w:val="22"/>
          <w:szCs w:val="22"/>
        </w:rPr>
        <w:t>Type "A" Flush Mounted Speakers:</w:t>
      </w:r>
    </w:p>
    <w:p w14:paraId="4C0714AE" w14:textId="77777777" w:rsidR="00A0184B" w:rsidRPr="009055A5" w:rsidRDefault="009E2D27"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 xml:space="preserve">Speaker </w:t>
      </w:r>
      <w:r w:rsidR="004E2130" w:rsidRPr="009055A5">
        <w:rPr>
          <w:rFonts w:ascii="Century Gothic" w:hAnsi="Century Gothic"/>
          <w:sz w:val="22"/>
          <w:szCs w:val="22"/>
        </w:rPr>
        <w:t xml:space="preserve">baffle shall be a vandal-proof, round, flush-mount Quam model BR8VP, or equal. It shall be constructed of #14 </w:t>
      </w:r>
      <w:r w:rsidR="00B43836" w:rsidRPr="009055A5">
        <w:rPr>
          <w:rFonts w:ascii="Century Gothic" w:hAnsi="Century Gothic"/>
          <w:sz w:val="22"/>
          <w:szCs w:val="22"/>
        </w:rPr>
        <w:t>gage</w:t>
      </w:r>
      <w:r w:rsidR="004E2130" w:rsidRPr="009055A5">
        <w:rPr>
          <w:rFonts w:ascii="Century Gothic" w:hAnsi="Century Gothic"/>
          <w:sz w:val="22"/>
          <w:szCs w:val="22"/>
        </w:rPr>
        <w:t xml:space="preserve"> carbon steel with a tensile strength of at least 55,000 psi. Finish shall be white </w:t>
      </w:r>
      <w:r w:rsidRPr="009055A5">
        <w:rPr>
          <w:rFonts w:ascii="Century Gothic" w:hAnsi="Century Gothic"/>
          <w:sz w:val="22"/>
          <w:szCs w:val="22"/>
        </w:rPr>
        <w:t>baked powdered epoxy, virtually scratch and mar resistant.  Baffle shall incorporate a sub-plate fabricated from heavy-</w:t>
      </w:r>
      <w:r w:rsidR="00B43836" w:rsidRPr="009055A5">
        <w:rPr>
          <w:rFonts w:ascii="Century Gothic" w:hAnsi="Century Gothic"/>
          <w:sz w:val="22"/>
          <w:szCs w:val="22"/>
        </w:rPr>
        <w:t>gage</w:t>
      </w:r>
      <w:r w:rsidRPr="009055A5">
        <w:rPr>
          <w:rFonts w:ascii="Century Gothic" w:hAnsi="Century Gothic"/>
          <w:sz w:val="22"/>
          <w:szCs w:val="22"/>
        </w:rPr>
        <w:t xml:space="preserve"> steel that shall provide an interlocking lattice grid pattern to protect speaker from tampering and vandalism.  Protective sub-plate shall be acoustically transparent. Sub-plate and speaker shall be secured by means of casehardened square-shanked carriage bolts. Baffle shall mount in a Quam ERD-8NS </w:t>
      </w:r>
      <w:r w:rsidR="00485EEA" w:rsidRPr="009055A5">
        <w:rPr>
          <w:rFonts w:ascii="Century Gothic" w:hAnsi="Century Gothic"/>
          <w:sz w:val="22"/>
          <w:szCs w:val="22"/>
        </w:rPr>
        <w:t>backbox</w:t>
      </w:r>
      <w:r w:rsidRPr="009055A5">
        <w:rPr>
          <w:rFonts w:ascii="Century Gothic" w:hAnsi="Century Gothic"/>
          <w:sz w:val="22"/>
          <w:szCs w:val="22"/>
        </w:rPr>
        <w:t xml:space="preserve"> by means of tamper-proof hardware provided. </w:t>
      </w:r>
    </w:p>
    <w:p w14:paraId="46B1444E" w14:textId="77777777" w:rsidR="00A0184B" w:rsidRPr="009055A5" w:rsidRDefault="00850F04" w:rsidP="009055A5">
      <w:pPr>
        <w:pStyle w:val="ListNumber3"/>
        <w:numPr>
          <w:ilvl w:val="4"/>
          <w:numId w:val="1"/>
        </w:numPr>
        <w:spacing w:before="0" w:after="200"/>
        <w:rPr>
          <w:rFonts w:ascii="Century Gothic" w:hAnsi="Century Gothic"/>
          <w:sz w:val="22"/>
          <w:szCs w:val="22"/>
        </w:rPr>
      </w:pPr>
      <w:r w:rsidRPr="009055A5">
        <w:rPr>
          <w:rFonts w:ascii="Century Gothic" w:hAnsi="Century Gothic"/>
          <w:spacing w:val="-2"/>
          <w:sz w:val="22"/>
          <w:szCs w:val="22"/>
        </w:rPr>
        <w:t>Backbox shall be a Quam ERD-8NS, or equal, recessed round enclosure designed to accommodate 8</w:t>
      </w:r>
      <w:r w:rsidR="00F00EC2" w:rsidRPr="009055A5">
        <w:rPr>
          <w:rFonts w:ascii="Century Gothic" w:hAnsi="Century Gothic"/>
          <w:spacing w:val="-2"/>
          <w:sz w:val="22"/>
          <w:szCs w:val="22"/>
        </w:rPr>
        <w:t>-inch</w:t>
      </w:r>
      <w:r w:rsidRPr="009055A5">
        <w:rPr>
          <w:rFonts w:ascii="Century Gothic" w:hAnsi="Century Gothic"/>
          <w:spacing w:val="-2"/>
          <w:sz w:val="22"/>
          <w:szCs w:val="22"/>
        </w:rPr>
        <w:t xml:space="preserve"> speaker</w:t>
      </w:r>
      <w:r w:rsidR="00AC4480" w:rsidRPr="009055A5">
        <w:rPr>
          <w:rFonts w:ascii="Century Gothic" w:hAnsi="Century Gothic"/>
          <w:spacing w:val="-2"/>
          <w:sz w:val="22"/>
          <w:szCs w:val="22"/>
        </w:rPr>
        <w:t xml:space="preserve"> or </w:t>
      </w:r>
      <w:r w:rsidRPr="009055A5">
        <w:rPr>
          <w:rFonts w:ascii="Century Gothic" w:hAnsi="Century Gothic"/>
          <w:spacing w:val="-2"/>
          <w:sz w:val="22"/>
          <w:szCs w:val="22"/>
        </w:rPr>
        <w:t xml:space="preserve">baffle assemblies. It shall be made of one-piece #22 </w:t>
      </w:r>
      <w:r w:rsidR="00B43836" w:rsidRPr="009055A5">
        <w:rPr>
          <w:rFonts w:ascii="Century Gothic" w:hAnsi="Century Gothic"/>
          <w:spacing w:val="-2"/>
          <w:sz w:val="22"/>
          <w:szCs w:val="22"/>
        </w:rPr>
        <w:t>gage</w:t>
      </w:r>
      <w:r w:rsidRPr="009055A5">
        <w:rPr>
          <w:rFonts w:ascii="Century Gothic" w:hAnsi="Century Gothic"/>
          <w:spacing w:val="-2"/>
          <w:sz w:val="22"/>
          <w:szCs w:val="22"/>
        </w:rPr>
        <w:t xml:space="preserve"> drawn steel with a rust-inhibiting coating, and an</w:t>
      </w:r>
      <w:r w:rsidR="008F7E64" w:rsidRPr="009055A5">
        <w:rPr>
          <w:rFonts w:ascii="Century Gothic" w:hAnsi="Century Gothic"/>
          <w:spacing w:val="-2"/>
          <w:sz w:val="22"/>
          <w:szCs w:val="22"/>
        </w:rPr>
        <w:t xml:space="preserve"> interior treated with a fire-retardant resonance damping material.  Bottom inside of backbox shall have affixed a 9</w:t>
      </w:r>
      <w:r w:rsidR="00F00EC2" w:rsidRPr="009055A5">
        <w:rPr>
          <w:rFonts w:ascii="Century Gothic" w:hAnsi="Century Gothic"/>
          <w:spacing w:val="-2"/>
          <w:sz w:val="22"/>
          <w:szCs w:val="22"/>
        </w:rPr>
        <w:t>-inch</w:t>
      </w:r>
      <w:r w:rsidR="008F7E64" w:rsidRPr="009055A5">
        <w:rPr>
          <w:rFonts w:ascii="Century Gothic" w:hAnsi="Century Gothic"/>
          <w:spacing w:val="-2"/>
          <w:sz w:val="22"/>
          <w:szCs w:val="22"/>
        </w:rPr>
        <w:t xml:space="preserve"> pad of 3/8</w:t>
      </w:r>
      <w:r w:rsidR="00F00EC2" w:rsidRPr="009055A5">
        <w:rPr>
          <w:rFonts w:ascii="Century Gothic" w:hAnsi="Century Gothic"/>
          <w:spacing w:val="-2"/>
          <w:sz w:val="22"/>
          <w:szCs w:val="22"/>
        </w:rPr>
        <w:t xml:space="preserve"> inch</w:t>
      </w:r>
      <w:r w:rsidR="008F7E64" w:rsidRPr="009055A5">
        <w:rPr>
          <w:rFonts w:ascii="Century Gothic" w:hAnsi="Century Gothic"/>
          <w:spacing w:val="-2"/>
          <w:sz w:val="22"/>
          <w:szCs w:val="22"/>
        </w:rPr>
        <w:t xml:space="preserve"> thick acoustic foam to provide additional resonance and vibration control. Four combination conduit knockouts </w:t>
      </w:r>
      <w:r w:rsidR="00041593" w:rsidRPr="009055A5">
        <w:rPr>
          <w:rFonts w:ascii="Century Gothic" w:hAnsi="Century Gothic"/>
          <w:spacing w:val="-2"/>
          <w:sz w:val="22"/>
          <w:szCs w:val="22"/>
        </w:rPr>
        <w:t>½</w:t>
      </w:r>
      <w:r w:rsidR="00470E22" w:rsidRPr="009055A5">
        <w:rPr>
          <w:rFonts w:ascii="Century Gothic" w:hAnsi="Century Gothic"/>
          <w:spacing w:val="-2"/>
          <w:sz w:val="22"/>
          <w:szCs w:val="22"/>
        </w:rPr>
        <w:t xml:space="preserve"> inch</w:t>
      </w:r>
      <w:r w:rsidR="008F7E64" w:rsidRPr="009055A5">
        <w:rPr>
          <w:rFonts w:ascii="Century Gothic" w:hAnsi="Century Gothic"/>
          <w:spacing w:val="-2"/>
          <w:sz w:val="22"/>
          <w:szCs w:val="22"/>
        </w:rPr>
        <w:t xml:space="preserve"> and </w:t>
      </w:r>
      <w:r w:rsidR="00041593" w:rsidRPr="009055A5">
        <w:rPr>
          <w:rFonts w:ascii="Century Gothic" w:hAnsi="Century Gothic"/>
          <w:spacing w:val="-2"/>
          <w:sz w:val="22"/>
          <w:szCs w:val="22"/>
        </w:rPr>
        <w:t xml:space="preserve">¾ </w:t>
      </w:r>
      <w:r w:rsidR="00470E22" w:rsidRPr="009055A5">
        <w:rPr>
          <w:rFonts w:ascii="Century Gothic" w:hAnsi="Century Gothic"/>
          <w:spacing w:val="-2"/>
          <w:sz w:val="22"/>
          <w:szCs w:val="22"/>
        </w:rPr>
        <w:t>inch</w:t>
      </w:r>
      <w:r w:rsidR="008F7E64" w:rsidRPr="009055A5">
        <w:rPr>
          <w:rFonts w:ascii="Century Gothic" w:hAnsi="Century Gothic"/>
          <w:spacing w:val="-2"/>
          <w:sz w:val="22"/>
          <w:szCs w:val="22"/>
        </w:rPr>
        <w:t xml:space="preserve"> shall be deeply scored, but not through, to preserve leak-free integrity of enclosure in air plenum installation. These combination knockouts shall be spaced 90 degrees apart. </w:t>
      </w:r>
    </w:p>
    <w:p w14:paraId="19965029" w14:textId="77777777" w:rsidR="0037649D" w:rsidRPr="009055A5" w:rsidRDefault="00762502"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lastRenderedPageBreak/>
        <w:t>Provide</w:t>
      </w:r>
      <w:r w:rsidR="009E2D27" w:rsidRPr="009055A5">
        <w:rPr>
          <w:rFonts w:ascii="Century Gothic" w:hAnsi="Century Gothic"/>
          <w:sz w:val="22"/>
          <w:szCs w:val="22"/>
        </w:rPr>
        <w:t xml:space="preserve"> </w:t>
      </w:r>
      <w:r w:rsidR="008F7E64" w:rsidRPr="009055A5">
        <w:rPr>
          <w:rFonts w:ascii="Century Gothic" w:hAnsi="Century Gothic"/>
          <w:spacing w:val="-2"/>
          <w:sz w:val="22"/>
          <w:szCs w:val="22"/>
        </w:rPr>
        <w:t>spanner type tamperproof screws to secure grille to backbox.</w:t>
      </w:r>
    </w:p>
    <w:p w14:paraId="368DF6FB" w14:textId="77777777" w:rsidR="00762502" w:rsidRPr="009055A5" w:rsidRDefault="00762502" w:rsidP="009055A5">
      <w:pPr>
        <w:pStyle w:val="ListNumber3"/>
        <w:spacing w:before="0" w:after="200"/>
        <w:rPr>
          <w:rFonts w:ascii="Century Gothic" w:hAnsi="Century Gothic"/>
          <w:sz w:val="22"/>
          <w:szCs w:val="22"/>
        </w:rPr>
      </w:pPr>
      <w:r w:rsidRPr="009055A5">
        <w:rPr>
          <w:rFonts w:ascii="Century Gothic" w:hAnsi="Century Gothic"/>
          <w:sz w:val="22"/>
          <w:szCs w:val="22"/>
        </w:rPr>
        <w:t>Type "B" Surface-Mounted Speakers:</w:t>
      </w:r>
    </w:p>
    <w:p w14:paraId="7F48DCF6" w14:textId="77777777" w:rsidR="00762502" w:rsidRPr="009055A5" w:rsidRDefault="00762502"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Type "B" surface-mounted speakers shall be a Quam VP2, or equal. Speaker shall be quality 8</w:t>
      </w:r>
      <w:r w:rsidR="00F00EC2" w:rsidRPr="009055A5">
        <w:rPr>
          <w:rFonts w:ascii="Century Gothic" w:hAnsi="Century Gothic"/>
          <w:sz w:val="22"/>
          <w:szCs w:val="22"/>
        </w:rPr>
        <w:t>-inch</w:t>
      </w:r>
      <w:r w:rsidRPr="009055A5">
        <w:rPr>
          <w:rFonts w:ascii="Century Gothic" w:hAnsi="Century Gothic"/>
          <w:sz w:val="22"/>
          <w:szCs w:val="22"/>
        </w:rPr>
        <w:t xml:space="preserve"> type, complete with a 25V/70V line matching transformer tapped at 1/2, 1, and 2 watts. Speaker frequency response shall be </w:t>
      </w:r>
      <w:r w:rsidR="0033657E" w:rsidRPr="009055A5">
        <w:rPr>
          <w:rFonts w:ascii="Century Gothic" w:hAnsi="Century Gothic"/>
          <w:sz w:val="22"/>
          <w:szCs w:val="22"/>
        </w:rPr>
        <w:t>5</w:t>
      </w:r>
      <w:r w:rsidRPr="009055A5">
        <w:rPr>
          <w:rFonts w:ascii="Century Gothic" w:hAnsi="Century Gothic"/>
          <w:sz w:val="22"/>
          <w:szCs w:val="22"/>
        </w:rPr>
        <w:t>0 to 15,000 Hz, with an axial sensitivity of 96dB</w:t>
      </w:r>
      <w:r w:rsidR="00AC4480" w:rsidRPr="009055A5">
        <w:rPr>
          <w:rFonts w:ascii="Century Gothic" w:hAnsi="Century Gothic"/>
          <w:sz w:val="22"/>
          <w:szCs w:val="22"/>
        </w:rPr>
        <w:t xml:space="preserve"> per </w:t>
      </w:r>
      <w:r w:rsidR="0033657E" w:rsidRPr="009055A5">
        <w:rPr>
          <w:rFonts w:ascii="Century Gothic" w:hAnsi="Century Gothic"/>
          <w:sz w:val="22"/>
          <w:szCs w:val="22"/>
        </w:rPr>
        <w:t>meter</w:t>
      </w:r>
      <w:r w:rsidRPr="009055A5">
        <w:rPr>
          <w:rFonts w:ascii="Century Gothic" w:hAnsi="Century Gothic"/>
          <w:sz w:val="22"/>
          <w:szCs w:val="22"/>
        </w:rPr>
        <w:t xml:space="preserve"> with one watt input. Power rating shall be 15 watts.  The speaker shall incorporate a </w:t>
      </w:r>
      <w:r w:rsidR="0033657E" w:rsidRPr="009055A5">
        <w:rPr>
          <w:rFonts w:ascii="Century Gothic" w:hAnsi="Century Gothic"/>
          <w:sz w:val="22"/>
          <w:szCs w:val="22"/>
        </w:rPr>
        <w:t>10</w:t>
      </w:r>
      <w:r w:rsidRPr="009055A5">
        <w:rPr>
          <w:rFonts w:ascii="Century Gothic" w:hAnsi="Century Gothic"/>
          <w:sz w:val="22"/>
          <w:szCs w:val="22"/>
        </w:rPr>
        <w:t xml:space="preserve"> </w:t>
      </w:r>
      <w:r w:rsidR="00041593" w:rsidRPr="009055A5">
        <w:rPr>
          <w:rFonts w:ascii="Century Gothic" w:hAnsi="Century Gothic"/>
          <w:sz w:val="22"/>
          <w:szCs w:val="22"/>
        </w:rPr>
        <w:t>ounce</w:t>
      </w:r>
      <w:r w:rsidRPr="009055A5">
        <w:rPr>
          <w:rFonts w:ascii="Century Gothic" w:hAnsi="Century Gothic"/>
          <w:sz w:val="22"/>
          <w:szCs w:val="22"/>
        </w:rPr>
        <w:t xml:space="preserve"> ceramic magnet; the voice coil shall be </w:t>
      </w:r>
      <w:r w:rsidR="00041593" w:rsidRPr="009055A5">
        <w:rPr>
          <w:rFonts w:ascii="Century Gothic" w:hAnsi="Century Gothic"/>
          <w:sz w:val="22"/>
          <w:szCs w:val="22"/>
        </w:rPr>
        <w:t xml:space="preserve">¾ </w:t>
      </w:r>
      <w:r w:rsidR="00470E22" w:rsidRPr="009055A5">
        <w:rPr>
          <w:rFonts w:ascii="Century Gothic" w:hAnsi="Century Gothic"/>
          <w:sz w:val="22"/>
          <w:szCs w:val="22"/>
        </w:rPr>
        <w:t>inch</w:t>
      </w:r>
      <w:r w:rsidRPr="009055A5">
        <w:rPr>
          <w:rFonts w:ascii="Century Gothic" w:hAnsi="Century Gothic"/>
          <w:sz w:val="22"/>
          <w:szCs w:val="22"/>
        </w:rPr>
        <w:t xml:space="preserve"> in diameter and shall have an impedance of 8 </w:t>
      </w:r>
      <w:r w:rsidR="0033657E" w:rsidRPr="009055A5">
        <w:rPr>
          <w:rFonts w:ascii="Century Gothic" w:hAnsi="Century Gothic"/>
          <w:sz w:val="22"/>
          <w:szCs w:val="22"/>
        </w:rPr>
        <w:t>ohms</w:t>
      </w:r>
      <w:r w:rsidR="00BA3A60" w:rsidRPr="009055A5">
        <w:rPr>
          <w:rFonts w:ascii="Century Gothic" w:hAnsi="Century Gothic"/>
          <w:sz w:val="22"/>
          <w:szCs w:val="22"/>
        </w:rPr>
        <w:t>.</w:t>
      </w:r>
    </w:p>
    <w:p w14:paraId="2951CB25" w14:textId="77777777" w:rsidR="00BA3A60" w:rsidRPr="009055A5" w:rsidRDefault="00BA3A60"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Speaker</w:t>
      </w:r>
      <w:r w:rsidR="00AC4480" w:rsidRPr="009055A5">
        <w:rPr>
          <w:rFonts w:ascii="Century Gothic" w:hAnsi="Century Gothic"/>
          <w:sz w:val="22"/>
          <w:szCs w:val="22"/>
        </w:rPr>
        <w:t xml:space="preserve"> or </w:t>
      </w:r>
      <w:r w:rsidRPr="009055A5">
        <w:rPr>
          <w:rFonts w:ascii="Century Gothic" w:hAnsi="Century Gothic"/>
          <w:sz w:val="22"/>
          <w:szCs w:val="22"/>
        </w:rPr>
        <w:t>transformer assembly shall be mounted in a wall-mount, sloped baffle constructed of special heavy-</w:t>
      </w:r>
      <w:r w:rsidR="00B43836" w:rsidRPr="009055A5">
        <w:rPr>
          <w:rFonts w:ascii="Century Gothic" w:hAnsi="Century Gothic"/>
          <w:sz w:val="22"/>
          <w:szCs w:val="22"/>
        </w:rPr>
        <w:t>gage</w:t>
      </w:r>
      <w:r w:rsidRPr="009055A5">
        <w:rPr>
          <w:rFonts w:ascii="Century Gothic" w:hAnsi="Century Gothic"/>
          <w:sz w:val="22"/>
          <w:szCs w:val="22"/>
        </w:rPr>
        <w:t xml:space="preserve"> cold-rolled steel which shall be virtually impervious to direct blows: steel back mounting plate shall be pre-punched to fit any standard outlet box and shall be so designed as to make it practically impossible to gain access to speaker.  Type 6-32 tamperproof machine screws shall be used to attach baffle to steel mounting plate.  Mounting plate shall be installed so that baffle is perfectly level.</w:t>
      </w:r>
    </w:p>
    <w:p w14:paraId="41EB14FF" w14:textId="77777777" w:rsidR="00601CD3" w:rsidRPr="009055A5" w:rsidRDefault="00BA3A60"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Entire assembly shall measure 13</w:t>
      </w:r>
      <w:r w:rsidR="00041593" w:rsidRPr="009055A5">
        <w:rPr>
          <w:rFonts w:ascii="Century Gothic" w:hAnsi="Century Gothic"/>
          <w:sz w:val="22"/>
          <w:szCs w:val="22"/>
        </w:rPr>
        <w:t xml:space="preserve"> ¾-</w:t>
      </w:r>
      <w:r w:rsidR="00470E22" w:rsidRPr="009055A5">
        <w:rPr>
          <w:rFonts w:ascii="Century Gothic" w:hAnsi="Century Gothic"/>
          <w:sz w:val="22"/>
          <w:szCs w:val="22"/>
        </w:rPr>
        <w:t>inch</w:t>
      </w:r>
      <w:r w:rsidRPr="009055A5">
        <w:rPr>
          <w:rFonts w:ascii="Century Gothic" w:hAnsi="Century Gothic"/>
          <w:sz w:val="22"/>
          <w:szCs w:val="22"/>
        </w:rPr>
        <w:t xml:space="preserve"> high, 10</w:t>
      </w:r>
      <w:r w:rsidR="00041593" w:rsidRPr="009055A5">
        <w:rPr>
          <w:rFonts w:ascii="Century Gothic" w:hAnsi="Century Gothic"/>
          <w:sz w:val="22"/>
          <w:szCs w:val="22"/>
        </w:rPr>
        <w:t xml:space="preserve"> </w:t>
      </w:r>
      <w:r w:rsidRPr="009055A5">
        <w:rPr>
          <w:rFonts w:ascii="Century Gothic" w:hAnsi="Century Gothic"/>
          <w:sz w:val="22"/>
          <w:szCs w:val="22"/>
        </w:rPr>
        <w:t>7/16</w:t>
      </w:r>
      <w:r w:rsidR="00041593" w:rsidRPr="009055A5">
        <w:rPr>
          <w:rFonts w:ascii="Century Gothic" w:hAnsi="Century Gothic"/>
          <w:sz w:val="22"/>
          <w:szCs w:val="22"/>
        </w:rPr>
        <w:t>-</w:t>
      </w:r>
      <w:r w:rsidR="00470E22" w:rsidRPr="009055A5">
        <w:rPr>
          <w:rFonts w:ascii="Century Gothic" w:hAnsi="Century Gothic"/>
          <w:sz w:val="22"/>
          <w:szCs w:val="22"/>
        </w:rPr>
        <w:t>inch</w:t>
      </w:r>
      <w:r w:rsidRPr="009055A5">
        <w:rPr>
          <w:rFonts w:ascii="Century Gothic" w:hAnsi="Century Gothic"/>
          <w:sz w:val="22"/>
          <w:szCs w:val="22"/>
        </w:rPr>
        <w:t xml:space="preserve"> wide, 5</w:t>
      </w:r>
      <w:r w:rsidR="00041593" w:rsidRPr="009055A5">
        <w:rPr>
          <w:rFonts w:ascii="Century Gothic" w:hAnsi="Century Gothic"/>
          <w:sz w:val="22"/>
          <w:szCs w:val="22"/>
        </w:rPr>
        <w:t xml:space="preserve"> ¾-</w:t>
      </w:r>
      <w:r w:rsidR="00470E22" w:rsidRPr="009055A5">
        <w:rPr>
          <w:rFonts w:ascii="Century Gothic" w:hAnsi="Century Gothic"/>
          <w:sz w:val="22"/>
          <w:szCs w:val="22"/>
        </w:rPr>
        <w:t>inch</w:t>
      </w:r>
      <w:r w:rsidRPr="009055A5">
        <w:rPr>
          <w:rFonts w:ascii="Century Gothic" w:hAnsi="Century Gothic"/>
          <w:sz w:val="22"/>
          <w:szCs w:val="22"/>
        </w:rPr>
        <w:t xml:space="preserve"> maximum depth, and 4</w:t>
      </w:r>
      <w:r w:rsidR="00041593" w:rsidRPr="009055A5">
        <w:rPr>
          <w:rFonts w:ascii="Century Gothic" w:hAnsi="Century Gothic"/>
          <w:sz w:val="22"/>
          <w:szCs w:val="22"/>
        </w:rPr>
        <w:t xml:space="preserve"> </w:t>
      </w:r>
      <w:r w:rsidRPr="009055A5">
        <w:rPr>
          <w:rFonts w:ascii="Century Gothic" w:hAnsi="Century Gothic"/>
          <w:sz w:val="22"/>
          <w:szCs w:val="22"/>
        </w:rPr>
        <w:t>3/8</w:t>
      </w:r>
      <w:r w:rsidR="00041593" w:rsidRPr="009055A5">
        <w:rPr>
          <w:rFonts w:ascii="Century Gothic" w:hAnsi="Century Gothic"/>
          <w:sz w:val="22"/>
          <w:szCs w:val="22"/>
        </w:rPr>
        <w:t>-</w:t>
      </w:r>
      <w:r w:rsidR="00470E22" w:rsidRPr="009055A5">
        <w:rPr>
          <w:rFonts w:ascii="Century Gothic" w:hAnsi="Century Gothic"/>
          <w:sz w:val="22"/>
          <w:szCs w:val="22"/>
        </w:rPr>
        <w:t>inch</w:t>
      </w:r>
      <w:r w:rsidRPr="009055A5">
        <w:rPr>
          <w:rFonts w:ascii="Century Gothic" w:hAnsi="Century Gothic"/>
          <w:sz w:val="22"/>
          <w:szCs w:val="22"/>
        </w:rPr>
        <w:t xml:space="preserve"> minimum depth.</w:t>
      </w:r>
      <w:r w:rsidR="00041593" w:rsidRPr="009055A5">
        <w:rPr>
          <w:rFonts w:ascii="Century Gothic" w:hAnsi="Century Gothic"/>
          <w:sz w:val="22"/>
          <w:szCs w:val="22"/>
        </w:rPr>
        <w:t xml:space="preserve"> </w:t>
      </w:r>
      <w:r w:rsidRPr="009055A5">
        <w:rPr>
          <w:rFonts w:ascii="Century Gothic" w:hAnsi="Century Gothic"/>
          <w:sz w:val="22"/>
          <w:szCs w:val="22"/>
        </w:rPr>
        <w:t xml:space="preserve"> Baffle shall be finished in semi-gloss white epoxy.  Complete hardware shall be provided with speaker assembly. </w:t>
      </w:r>
    </w:p>
    <w:p w14:paraId="72914A35" w14:textId="77777777" w:rsidR="002F212B" w:rsidRPr="009055A5" w:rsidRDefault="002F212B" w:rsidP="009055A5">
      <w:pPr>
        <w:pStyle w:val="ListNumber3"/>
        <w:spacing w:before="0" w:after="200"/>
        <w:rPr>
          <w:rFonts w:ascii="Century Gothic" w:hAnsi="Century Gothic"/>
          <w:sz w:val="22"/>
          <w:szCs w:val="22"/>
        </w:rPr>
      </w:pPr>
      <w:r w:rsidRPr="009055A5">
        <w:rPr>
          <w:rFonts w:ascii="Century Gothic" w:hAnsi="Century Gothic"/>
          <w:sz w:val="22"/>
          <w:szCs w:val="22"/>
        </w:rPr>
        <w:t>Horn Loudspeakers:</w:t>
      </w:r>
    </w:p>
    <w:p w14:paraId="4AD8CFB6" w14:textId="77777777" w:rsidR="002F212B" w:rsidRPr="009055A5" w:rsidRDefault="002F212B"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Type "C" Horn Loudspeakers:  Horn loudspeakers shall be weatherproof vandal-proof type.  Speakers shall be Atlas model APF15T with Soundolier VP410S baffle and VPA-APF adaptor, or equal. Furnish and install weatherproof cover plates with plastic bushed holes in plates to admit waterproof cable to speaker in drip loops.  Each</w:t>
      </w:r>
      <w:r w:rsidR="006C1241" w:rsidRPr="009055A5">
        <w:rPr>
          <w:rFonts w:ascii="Century Gothic" w:hAnsi="Century Gothic"/>
          <w:sz w:val="22"/>
          <w:szCs w:val="22"/>
        </w:rPr>
        <w:t xml:space="preserve"> horn speaker assembly shall be mounted in a vandal-proof steel enclosure.  Submit a drawing of assembly to the Architect for review. Type "C" horn loudspeakers shall be furnished for outdoor areas such as lunch shelters, arcades, walkways, etc</w:t>
      </w:r>
      <w:r w:rsidR="00F00EC2" w:rsidRPr="009055A5">
        <w:rPr>
          <w:rFonts w:ascii="Century Gothic" w:hAnsi="Century Gothic"/>
          <w:sz w:val="22"/>
          <w:szCs w:val="22"/>
        </w:rPr>
        <w:t>etera</w:t>
      </w:r>
      <w:r w:rsidR="006C1241" w:rsidRPr="009055A5">
        <w:rPr>
          <w:rFonts w:ascii="Century Gothic" w:hAnsi="Century Gothic"/>
          <w:sz w:val="22"/>
          <w:szCs w:val="22"/>
        </w:rPr>
        <w:t xml:space="preserve">. </w:t>
      </w:r>
      <w:r w:rsidR="00423051" w:rsidRPr="009055A5">
        <w:rPr>
          <w:rFonts w:ascii="Century Gothic" w:hAnsi="Century Gothic"/>
          <w:sz w:val="22"/>
          <w:szCs w:val="22"/>
        </w:rPr>
        <w:t>Note that sound travel distance for this horn is less than the C1 horn due to its higher low frequency cutoff point.</w:t>
      </w:r>
    </w:p>
    <w:p w14:paraId="7AA547B7" w14:textId="09462FE1" w:rsidR="006C1241" w:rsidRPr="009055A5" w:rsidRDefault="006C1241"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 xml:space="preserve">Type "C1" Horn Loudspeakers: Horn Loudspeakers shall be weatherproof and vandal-proof types. Speakers shall be </w:t>
      </w:r>
      <w:r w:rsidRPr="009055A5">
        <w:rPr>
          <w:rFonts w:ascii="Century Gothic" w:hAnsi="Century Gothic"/>
          <w:sz w:val="22"/>
          <w:szCs w:val="22"/>
        </w:rPr>
        <w:lastRenderedPageBreak/>
        <w:t>Atlas Model APC-30, or equal. Furnish and install weatherproof cover plates with plastic bushed holes in plates to admit weatherproof cable to speaker in drip loops. Each speaker assembly shall be mounted in a vandal-proof steel enclosure.</w:t>
      </w:r>
      <w:r w:rsidR="00B14064" w:rsidRPr="009055A5">
        <w:rPr>
          <w:rFonts w:ascii="Century Gothic" w:hAnsi="Century Gothic"/>
          <w:sz w:val="22"/>
          <w:szCs w:val="22"/>
        </w:rPr>
        <w:t xml:space="preserve">  An optional access door may be provided if secured with fasteners that require a tool to </w:t>
      </w:r>
      <w:r w:rsidR="00EE0B51" w:rsidRPr="009055A5">
        <w:rPr>
          <w:rFonts w:ascii="Century Gothic" w:hAnsi="Century Gothic"/>
          <w:sz w:val="22"/>
          <w:szCs w:val="22"/>
        </w:rPr>
        <w:t>remove or</w:t>
      </w:r>
      <w:r w:rsidR="00B14064" w:rsidRPr="009055A5">
        <w:rPr>
          <w:rFonts w:ascii="Century Gothic" w:hAnsi="Century Gothic"/>
          <w:sz w:val="22"/>
          <w:szCs w:val="22"/>
        </w:rPr>
        <w:t xml:space="preserve"> secured with a padlock.  The access door</w:t>
      </w:r>
      <w:r w:rsidR="00C72167" w:rsidRPr="009055A5">
        <w:rPr>
          <w:rFonts w:ascii="Century Gothic" w:hAnsi="Century Gothic"/>
          <w:sz w:val="22"/>
          <w:szCs w:val="22"/>
        </w:rPr>
        <w:t>, if provided,</w:t>
      </w:r>
      <w:r w:rsidR="00B14064" w:rsidRPr="009055A5">
        <w:rPr>
          <w:rFonts w:ascii="Century Gothic" w:hAnsi="Century Gothic"/>
          <w:sz w:val="22"/>
          <w:szCs w:val="22"/>
        </w:rPr>
        <w:t xml:space="preserve"> shall be large enough to remove the horn driver, change taps, adjust the tilt of the horn, or remove and test the cabling.  </w:t>
      </w:r>
      <w:r w:rsidRPr="009055A5">
        <w:rPr>
          <w:rFonts w:ascii="Century Gothic" w:hAnsi="Century Gothic"/>
          <w:sz w:val="22"/>
          <w:szCs w:val="22"/>
        </w:rPr>
        <w:t>Submit a drawing of assembly to the Architect for review. Type "C1" horn loudspeakers shall be furnished for large outdoor areas such as playgrounds, physical education fields, athletic fields, etc</w:t>
      </w:r>
      <w:r w:rsidR="00F00EC2" w:rsidRPr="009055A5">
        <w:rPr>
          <w:rFonts w:ascii="Century Gothic" w:hAnsi="Century Gothic"/>
          <w:sz w:val="22"/>
          <w:szCs w:val="22"/>
        </w:rPr>
        <w:t>etera</w:t>
      </w:r>
      <w:r w:rsidRPr="009055A5">
        <w:rPr>
          <w:rFonts w:ascii="Century Gothic" w:hAnsi="Century Gothic"/>
          <w:sz w:val="22"/>
          <w:szCs w:val="22"/>
        </w:rPr>
        <w:t>.</w:t>
      </w:r>
    </w:p>
    <w:p w14:paraId="31BD2613" w14:textId="77777777" w:rsidR="00031486" w:rsidRPr="00513F07" w:rsidRDefault="001F2EB4"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electronic receptacles</w:t>
      </w:r>
    </w:p>
    <w:p w14:paraId="406A84A3" w14:textId="77777777" w:rsidR="00E000AD" w:rsidRPr="009055A5" w:rsidRDefault="00E000AD" w:rsidP="009055A5">
      <w:pPr>
        <w:pStyle w:val="ListNumber2"/>
        <w:spacing w:before="0" w:after="200"/>
        <w:rPr>
          <w:rFonts w:ascii="Century Gothic" w:hAnsi="Century Gothic"/>
          <w:sz w:val="22"/>
          <w:szCs w:val="22"/>
        </w:rPr>
      </w:pPr>
      <w:r w:rsidRPr="009055A5">
        <w:rPr>
          <w:rFonts w:ascii="Century Gothic" w:hAnsi="Century Gothic"/>
          <w:sz w:val="22"/>
          <w:szCs w:val="22"/>
        </w:rPr>
        <w:t>Microphone receptacles shall be Cannon XLR</w:t>
      </w:r>
      <w:r w:rsidR="00470E22" w:rsidRPr="009055A5">
        <w:rPr>
          <w:rFonts w:ascii="Century Gothic" w:hAnsi="Century Gothic"/>
          <w:sz w:val="22"/>
          <w:szCs w:val="22"/>
        </w:rPr>
        <w:t xml:space="preserve"> or </w:t>
      </w:r>
      <w:r w:rsidRPr="009055A5">
        <w:rPr>
          <w:rFonts w:ascii="Century Gothic" w:hAnsi="Century Gothic"/>
          <w:sz w:val="22"/>
          <w:szCs w:val="22"/>
        </w:rPr>
        <w:t>SLR Series, or equal.  Receptacles shall be furnished with mounting brackets for floor boxes, Sierra, or equal, .040</w:t>
      </w:r>
      <w:r w:rsidR="00470E22" w:rsidRPr="009055A5">
        <w:rPr>
          <w:rFonts w:ascii="Century Gothic" w:hAnsi="Century Gothic"/>
          <w:sz w:val="22"/>
          <w:szCs w:val="22"/>
        </w:rPr>
        <w:t xml:space="preserve"> inch</w:t>
      </w:r>
      <w:r w:rsidRPr="009055A5">
        <w:rPr>
          <w:rFonts w:ascii="Century Gothic" w:hAnsi="Century Gothic"/>
          <w:sz w:val="22"/>
          <w:szCs w:val="22"/>
        </w:rPr>
        <w:t xml:space="preserve"> stainless steel plates, unless noted otherwise on Drawings. Each plate shall be engraved with its receptacle function in 3/16</w:t>
      </w:r>
      <w:r w:rsidR="00041593" w:rsidRPr="009055A5">
        <w:rPr>
          <w:rFonts w:ascii="Century Gothic" w:hAnsi="Century Gothic"/>
          <w:sz w:val="22"/>
          <w:szCs w:val="22"/>
        </w:rPr>
        <w:t>-</w:t>
      </w:r>
      <w:r w:rsidR="00470E22" w:rsidRPr="009055A5">
        <w:rPr>
          <w:rFonts w:ascii="Century Gothic" w:hAnsi="Century Gothic"/>
          <w:sz w:val="22"/>
          <w:szCs w:val="22"/>
        </w:rPr>
        <w:t>inch</w:t>
      </w:r>
      <w:r w:rsidRPr="009055A5">
        <w:rPr>
          <w:rFonts w:ascii="Century Gothic" w:hAnsi="Century Gothic"/>
          <w:sz w:val="22"/>
          <w:szCs w:val="22"/>
        </w:rPr>
        <w:t xml:space="preserve"> high letters filled with black paint. </w:t>
      </w:r>
      <w:r w:rsidR="00041593" w:rsidRPr="009055A5">
        <w:rPr>
          <w:rFonts w:ascii="Century Gothic" w:hAnsi="Century Gothic"/>
          <w:sz w:val="22"/>
          <w:szCs w:val="22"/>
        </w:rPr>
        <w:t xml:space="preserve"> </w:t>
      </w:r>
      <w:r w:rsidRPr="009055A5">
        <w:rPr>
          <w:rFonts w:ascii="Century Gothic" w:hAnsi="Century Gothic"/>
          <w:sz w:val="22"/>
          <w:szCs w:val="22"/>
        </w:rPr>
        <w:t xml:space="preserve">Receptacles shall conform to following: </w:t>
      </w:r>
    </w:p>
    <w:tbl>
      <w:tblPr>
        <w:tblW w:w="0" w:type="auto"/>
        <w:tblInd w:w="1548" w:type="dxa"/>
        <w:tblLook w:val="0000" w:firstRow="0" w:lastRow="0" w:firstColumn="0" w:lastColumn="0" w:noHBand="0" w:noVBand="0"/>
      </w:tblPr>
      <w:tblGrid>
        <w:gridCol w:w="809"/>
        <w:gridCol w:w="2592"/>
        <w:gridCol w:w="4627"/>
      </w:tblGrid>
      <w:tr w:rsidR="00E000AD" w:rsidRPr="009055A5" w14:paraId="307F9B01" w14:textId="77777777">
        <w:tc>
          <w:tcPr>
            <w:tcW w:w="810" w:type="dxa"/>
          </w:tcPr>
          <w:p w14:paraId="516F43F8"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u w:val="single"/>
              </w:rPr>
              <w:t>Type</w:t>
            </w:r>
          </w:p>
        </w:tc>
        <w:tc>
          <w:tcPr>
            <w:tcW w:w="2610" w:type="dxa"/>
          </w:tcPr>
          <w:p w14:paraId="348F6A5E"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u w:val="single"/>
              </w:rPr>
              <w:t>Description</w:t>
            </w:r>
          </w:p>
        </w:tc>
        <w:tc>
          <w:tcPr>
            <w:tcW w:w="4680" w:type="dxa"/>
          </w:tcPr>
          <w:p w14:paraId="7CF079DA"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u w:val="single"/>
              </w:rPr>
              <w:t>Model</w:t>
            </w:r>
          </w:p>
        </w:tc>
      </w:tr>
      <w:tr w:rsidR="00E000AD" w:rsidRPr="009055A5" w14:paraId="07DF099C" w14:textId="77777777">
        <w:tc>
          <w:tcPr>
            <w:tcW w:w="810" w:type="dxa"/>
          </w:tcPr>
          <w:p w14:paraId="2A6A441D"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rPr>
              <w:t>"A"</w:t>
            </w:r>
          </w:p>
        </w:tc>
        <w:tc>
          <w:tcPr>
            <w:tcW w:w="2610" w:type="dxa"/>
          </w:tcPr>
          <w:p w14:paraId="49C3E2B4"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rPr>
              <w:t>Single Microphone male</w:t>
            </w:r>
          </w:p>
        </w:tc>
        <w:tc>
          <w:tcPr>
            <w:tcW w:w="4680" w:type="dxa"/>
          </w:tcPr>
          <w:p w14:paraId="7ADCE8E1"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rPr>
              <w:t>LR-3-14, on a one-gang plate receptacle wall mounting</w:t>
            </w:r>
          </w:p>
        </w:tc>
      </w:tr>
      <w:tr w:rsidR="00E000AD" w:rsidRPr="009055A5" w14:paraId="2C09C00E" w14:textId="77777777">
        <w:tc>
          <w:tcPr>
            <w:tcW w:w="810" w:type="dxa"/>
          </w:tcPr>
          <w:p w14:paraId="1280618B"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rPr>
              <w:t>"B"</w:t>
            </w:r>
          </w:p>
        </w:tc>
        <w:tc>
          <w:tcPr>
            <w:tcW w:w="2610" w:type="dxa"/>
          </w:tcPr>
          <w:p w14:paraId="622AC9FE" w14:textId="77777777" w:rsidR="00E000AD" w:rsidRPr="009055A5" w:rsidRDefault="00E000AD" w:rsidP="009055A5">
            <w:pPr>
              <w:pStyle w:val="Header"/>
              <w:tabs>
                <w:tab w:val="clear" w:pos="4320"/>
                <w:tab w:val="clear" w:pos="8640"/>
              </w:tabs>
              <w:spacing w:after="200"/>
              <w:jc w:val="both"/>
              <w:rPr>
                <w:rFonts w:ascii="Century Gothic" w:hAnsi="Century Gothic"/>
                <w:spacing w:val="-2"/>
                <w:sz w:val="22"/>
                <w:szCs w:val="22"/>
              </w:rPr>
            </w:pPr>
            <w:r w:rsidRPr="009055A5">
              <w:rPr>
                <w:rFonts w:ascii="Century Gothic" w:hAnsi="Century Gothic"/>
                <w:spacing w:val="-2"/>
                <w:sz w:val="22"/>
                <w:szCs w:val="22"/>
              </w:rPr>
              <w:t>Single microphone male</w:t>
            </w:r>
          </w:p>
        </w:tc>
        <w:tc>
          <w:tcPr>
            <w:tcW w:w="4680" w:type="dxa"/>
          </w:tcPr>
          <w:p w14:paraId="1E93ED77" w14:textId="77777777" w:rsidR="00E000AD" w:rsidRPr="009055A5" w:rsidRDefault="00E000AD" w:rsidP="009055A5">
            <w:pPr>
              <w:spacing w:after="200"/>
              <w:jc w:val="both"/>
              <w:rPr>
                <w:rFonts w:ascii="Century Gothic" w:hAnsi="Century Gothic"/>
                <w:spacing w:val="-2"/>
                <w:sz w:val="22"/>
                <w:szCs w:val="22"/>
              </w:rPr>
            </w:pPr>
            <w:r w:rsidRPr="009055A5">
              <w:rPr>
                <w:rFonts w:ascii="Century Gothic" w:hAnsi="Century Gothic"/>
                <w:spacing w:val="-2"/>
                <w:sz w:val="22"/>
                <w:szCs w:val="22"/>
              </w:rPr>
              <w:t>LR-3-14N, with a CA015-0094-000, receptacle floor mounting yoke.</w:t>
            </w:r>
          </w:p>
        </w:tc>
      </w:tr>
    </w:tbl>
    <w:p w14:paraId="0D199A0D" w14:textId="77777777" w:rsidR="00236CA2" w:rsidRPr="00513F07" w:rsidRDefault="00E000AD"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conductor</w:t>
      </w:r>
      <w:r w:rsidR="00AC4480" w:rsidRPr="00513F07">
        <w:rPr>
          <w:rFonts w:ascii="Century Gothic" w:hAnsi="Century Gothic"/>
          <w:b/>
          <w:bCs/>
          <w:sz w:val="22"/>
          <w:szCs w:val="22"/>
        </w:rPr>
        <w:t xml:space="preserve"> or </w:t>
      </w:r>
      <w:r w:rsidRPr="00513F07">
        <w:rPr>
          <w:rFonts w:ascii="Century Gothic" w:hAnsi="Century Gothic"/>
          <w:b/>
          <w:bCs/>
          <w:sz w:val="22"/>
          <w:szCs w:val="22"/>
        </w:rPr>
        <w:t>cables</w:t>
      </w:r>
    </w:p>
    <w:p w14:paraId="2A37AAB5" w14:textId="77777777" w:rsidR="00532E93" w:rsidRPr="009055A5" w:rsidRDefault="00532E93"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Cable for overriding Autonomous PA system shall be one twisted pair, #18 conductor; West Penn #CL2 293, or equal. For outdoor and underground applications, West Penn Wire Corp. # AQ 293 shall be furnished. </w:t>
      </w:r>
      <w:r w:rsidR="00C72167" w:rsidRPr="009055A5">
        <w:rPr>
          <w:rFonts w:ascii="Century Gothic" w:hAnsi="Century Gothic"/>
          <w:sz w:val="22"/>
          <w:szCs w:val="22"/>
        </w:rPr>
        <w:t xml:space="preserve"> This stranded wire shall not terminate on 66 or 110 blocks.  Install and use screw terminal strips adjacent to the punch blocks.</w:t>
      </w:r>
    </w:p>
    <w:p w14:paraId="349CAE42" w14:textId="77777777" w:rsidR="004A39A7" w:rsidRPr="009055A5" w:rsidRDefault="004A39A7"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Cables for microphone and other input sources and speakers shall comprise one twisted pair of #22 </w:t>
      </w:r>
      <w:r w:rsidR="00B43836" w:rsidRPr="009055A5">
        <w:rPr>
          <w:rFonts w:ascii="Century Gothic" w:hAnsi="Century Gothic"/>
          <w:sz w:val="22"/>
          <w:szCs w:val="22"/>
        </w:rPr>
        <w:t>gage</w:t>
      </w:r>
      <w:r w:rsidRPr="009055A5">
        <w:rPr>
          <w:rFonts w:ascii="Century Gothic" w:hAnsi="Century Gothic"/>
          <w:sz w:val="22"/>
          <w:szCs w:val="22"/>
        </w:rPr>
        <w:t xml:space="preserve"> solid copper </w:t>
      </w:r>
      <w:r w:rsidR="00485EEA" w:rsidRPr="009055A5">
        <w:rPr>
          <w:rFonts w:ascii="Century Gothic" w:hAnsi="Century Gothic"/>
          <w:sz w:val="22"/>
          <w:szCs w:val="22"/>
        </w:rPr>
        <w:t>conductors;</w:t>
      </w:r>
      <w:r w:rsidRPr="009055A5">
        <w:rPr>
          <w:rFonts w:ascii="Century Gothic" w:hAnsi="Century Gothic"/>
          <w:sz w:val="22"/>
          <w:szCs w:val="22"/>
        </w:rPr>
        <w:t xml:space="preserve"> polyethylene shielded with an aluminum foil-mylar shield, a #22 </w:t>
      </w:r>
      <w:r w:rsidR="00B43836" w:rsidRPr="009055A5">
        <w:rPr>
          <w:rFonts w:ascii="Century Gothic" w:hAnsi="Century Gothic"/>
          <w:sz w:val="22"/>
          <w:szCs w:val="22"/>
        </w:rPr>
        <w:t>gage</w:t>
      </w:r>
      <w:r w:rsidRPr="009055A5">
        <w:rPr>
          <w:rFonts w:ascii="Century Gothic" w:hAnsi="Century Gothic"/>
          <w:sz w:val="22"/>
          <w:szCs w:val="22"/>
        </w:rPr>
        <w:t xml:space="preserve"> stranded tinned copper drain wire and polyvinyl jacket. Cable shall be West Penn Wire Corp. CL2 290, or equal. For outdoor and underground applications, West Penn Wire Corp. # AQC 291 shall be furnished. </w:t>
      </w:r>
    </w:p>
    <w:p w14:paraId="79D5DEE8" w14:textId="77777777" w:rsidR="004A39A7" w:rsidRPr="009055A5" w:rsidRDefault="004A39A7"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Two-pair #22 </w:t>
      </w:r>
      <w:r w:rsidR="00B43836" w:rsidRPr="009055A5">
        <w:rPr>
          <w:rFonts w:ascii="Century Gothic" w:hAnsi="Century Gothic"/>
          <w:sz w:val="22"/>
          <w:szCs w:val="22"/>
        </w:rPr>
        <w:t>gage</w:t>
      </w:r>
      <w:r w:rsidRPr="009055A5">
        <w:rPr>
          <w:rFonts w:ascii="Century Gothic" w:hAnsi="Century Gothic"/>
          <w:sz w:val="22"/>
          <w:szCs w:val="22"/>
        </w:rPr>
        <w:t xml:space="preserve">, fully annealed copper wire. One twisted pair (black and red) conductors shall be shielded and the other twisted pair (green and white) shall be unshielded.  Both pairs shall be under one jacket.  This cable is to be provided for combination telephone and public address </w:t>
      </w:r>
      <w:r w:rsidRPr="009055A5">
        <w:rPr>
          <w:rFonts w:ascii="Century Gothic" w:hAnsi="Century Gothic"/>
          <w:sz w:val="22"/>
          <w:szCs w:val="22"/>
        </w:rPr>
        <w:lastRenderedPageBreak/>
        <w:t xml:space="preserve">Work. Furnish shielded pair for speaker lines. Mohawk #1772, West Penn CL2 #355, or equal. For outdoor and underground applications, West Penn Wire Corp. # AQC 355 shall be furnished. </w:t>
      </w:r>
    </w:p>
    <w:p w14:paraId="1CD56EAF" w14:textId="77777777" w:rsidR="004A39A7" w:rsidRPr="009055A5" w:rsidRDefault="004A39A7" w:rsidP="009055A5">
      <w:pPr>
        <w:pStyle w:val="ListNumber2"/>
        <w:spacing w:before="0" w:after="200"/>
        <w:rPr>
          <w:rFonts w:ascii="Century Gothic" w:hAnsi="Century Gothic"/>
          <w:sz w:val="22"/>
          <w:szCs w:val="22"/>
        </w:rPr>
      </w:pPr>
      <w:r w:rsidRPr="009055A5">
        <w:rPr>
          <w:rFonts w:ascii="Century Gothic" w:hAnsi="Century Gothic"/>
          <w:sz w:val="22"/>
          <w:szCs w:val="22"/>
        </w:rPr>
        <w:t>Jumper wire</w:t>
      </w:r>
      <w:r w:rsidR="005A00B3" w:rsidRPr="009055A5">
        <w:rPr>
          <w:rFonts w:ascii="Century Gothic" w:hAnsi="Century Gothic"/>
          <w:sz w:val="22"/>
          <w:szCs w:val="22"/>
        </w:rPr>
        <w:t xml:space="preserve"> or cross connect wire</w:t>
      </w:r>
      <w:r w:rsidRPr="009055A5">
        <w:rPr>
          <w:rFonts w:ascii="Century Gothic" w:hAnsi="Century Gothic"/>
          <w:sz w:val="22"/>
          <w:szCs w:val="22"/>
        </w:rPr>
        <w:t xml:space="preserve"> shall consist of solid copper conductors, insulated with polyvinyl chloride and color coded, #22 </w:t>
      </w:r>
      <w:r w:rsidR="00B43836" w:rsidRPr="009055A5">
        <w:rPr>
          <w:rFonts w:ascii="Century Gothic" w:hAnsi="Century Gothic"/>
          <w:sz w:val="22"/>
          <w:szCs w:val="22"/>
        </w:rPr>
        <w:t>gage</w:t>
      </w:r>
      <w:r w:rsidRPr="009055A5">
        <w:rPr>
          <w:rFonts w:ascii="Century Gothic" w:hAnsi="Century Gothic"/>
          <w:sz w:val="22"/>
          <w:szCs w:val="22"/>
        </w:rPr>
        <w:t>, Brand-Rex, or equal.</w:t>
      </w:r>
    </w:p>
    <w:p w14:paraId="4303E18D" w14:textId="77777777" w:rsidR="00197A2C" w:rsidRPr="009055A5" w:rsidRDefault="00197A2C"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Cable for types C and C-1 speakers shall be West Penn CL2, AQ or AQC, as required, 289, 290, 291, 292, 293, 294, 295 or 296.  Cable provided shall be selected based on calculation of the cable </w:t>
      </w:r>
      <w:r w:rsidR="00B43836" w:rsidRPr="009055A5">
        <w:rPr>
          <w:rFonts w:ascii="Century Gothic" w:hAnsi="Century Gothic"/>
          <w:sz w:val="22"/>
          <w:szCs w:val="22"/>
        </w:rPr>
        <w:t>gage</w:t>
      </w:r>
      <w:r w:rsidRPr="009055A5">
        <w:rPr>
          <w:rFonts w:ascii="Century Gothic" w:hAnsi="Century Gothic"/>
          <w:sz w:val="22"/>
          <w:szCs w:val="22"/>
        </w:rPr>
        <w:t xml:space="preserve"> required to produce no more than a 1 dB drop in voltage at the load, given the load at which the speaker is tapped and the distance the cable is run.</w:t>
      </w:r>
      <w:r w:rsidR="00C72167" w:rsidRPr="009055A5">
        <w:rPr>
          <w:rFonts w:ascii="Century Gothic" w:hAnsi="Century Gothic"/>
          <w:sz w:val="22"/>
          <w:szCs w:val="22"/>
        </w:rPr>
        <w:t xml:space="preserve">  At the main PA termination field</w:t>
      </w:r>
      <w:r w:rsidR="00C63F58" w:rsidRPr="009055A5">
        <w:rPr>
          <w:rFonts w:ascii="Century Gothic" w:hAnsi="Century Gothic"/>
          <w:sz w:val="22"/>
          <w:szCs w:val="22"/>
        </w:rPr>
        <w:t xml:space="preserve"> or at any other termination field</w:t>
      </w:r>
      <w:r w:rsidR="00C72167" w:rsidRPr="009055A5">
        <w:rPr>
          <w:rFonts w:ascii="Century Gothic" w:hAnsi="Century Gothic"/>
          <w:sz w:val="22"/>
          <w:szCs w:val="22"/>
        </w:rPr>
        <w:t>, do not use the 66 punch blocks for any stranded wire.  Install and use screw terminal blocks adjacent to the 66 blocks or remove one of the 66 blocks if adequate room is not otherwise available for these screw terminal blocks.</w:t>
      </w:r>
    </w:p>
    <w:p w14:paraId="06F0BDFC" w14:textId="77777777" w:rsidR="00197A2C" w:rsidRPr="009055A5" w:rsidRDefault="00197A2C" w:rsidP="009055A5">
      <w:pPr>
        <w:pStyle w:val="ListNumber2"/>
        <w:spacing w:before="0" w:after="200"/>
        <w:rPr>
          <w:rFonts w:ascii="Century Gothic" w:hAnsi="Century Gothic"/>
          <w:sz w:val="22"/>
          <w:szCs w:val="22"/>
        </w:rPr>
      </w:pPr>
      <w:r w:rsidRPr="009055A5">
        <w:rPr>
          <w:rFonts w:ascii="Century Gothic" w:hAnsi="Century Gothic"/>
          <w:sz w:val="22"/>
          <w:szCs w:val="22"/>
        </w:rPr>
        <w:t>Interface cable from clock controller to the Public Address rack shall provide a minimum of twelve AWG 20 insulated conductors.  Cable shall be West Penn 265</w:t>
      </w:r>
      <w:r w:rsidR="00AF5835" w:rsidRPr="009055A5">
        <w:rPr>
          <w:rFonts w:ascii="Century Gothic" w:hAnsi="Century Gothic"/>
          <w:sz w:val="22"/>
          <w:szCs w:val="22"/>
        </w:rPr>
        <w:t>, West Penn 283</w:t>
      </w:r>
      <w:r w:rsidRPr="009055A5">
        <w:rPr>
          <w:rFonts w:ascii="Century Gothic" w:hAnsi="Century Gothic"/>
          <w:sz w:val="22"/>
          <w:szCs w:val="22"/>
        </w:rPr>
        <w:t>, or equal. For exterior or underground applications, provide West Penn AQ224 two conductor AWG 18 cables, or equal.</w:t>
      </w:r>
      <w:r w:rsidR="00AF5835" w:rsidRPr="009055A5">
        <w:rPr>
          <w:rFonts w:ascii="Century Gothic" w:hAnsi="Century Gothic"/>
          <w:sz w:val="22"/>
          <w:szCs w:val="22"/>
        </w:rPr>
        <w:t xml:space="preserve">  Termination shall be inside the master clock and inside the PA rack only for a continuous cabling run.  Label clock connections where cable terminates inside of rack.</w:t>
      </w:r>
    </w:p>
    <w:p w14:paraId="5CB52544" w14:textId="77777777" w:rsidR="00236CA2" w:rsidRPr="009055A5" w:rsidRDefault="00197A2C"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Cables between the P.A. rack and P.A. terminal cabinet for connection of switch bank positions to field circuit shall be Two-pair #22 </w:t>
      </w:r>
      <w:r w:rsidR="00B43836" w:rsidRPr="009055A5">
        <w:rPr>
          <w:rFonts w:ascii="Century Gothic" w:hAnsi="Century Gothic"/>
          <w:sz w:val="22"/>
          <w:szCs w:val="22"/>
        </w:rPr>
        <w:t>gage</w:t>
      </w:r>
      <w:r w:rsidRPr="009055A5">
        <w:rPr>
          <w:rFonts w:ascii="Century Gothic" w:hAnsi="Century Gothic"/>
          <w:sz w:val="22"/>
          <w:szCs w:val="22"/>
        </w:rPr>
        <w:t>, fully annealed copper wire. One twisted pair (black and red) conductors shall be shielded and the other twisted pair (green and white) shall be unshielded.  Both pairs shall be under one jacket.  Mohawk #1772 or West Penn CL2 #355.</w:t>
      </w:r>
    </w:p>
    <w:p w14:paraId="2C638ECD" w14:textId="77777777" w:rsidR="00E000AD" w:rsidRPr="00513F07" w:rsidRDefault="00197A2C"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terminal blocks and cabinets</w:t>
      </w:r>
    </w:p>
    <w:p w14:paraId="026A13EF" w14:textId="77777777" w:rsidR="00D515CD" w:rsidRPr="009055A5" w:rsidRDefault="00D515CD"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Terminal blocks shall be solderless push-on (#20 to 22 </w:t>
      </w:r>
      <w:r w:rsidR="00B43836" w:rsidRPr="009055A5">
        <w:rPr>
          <w:rFonts w:ascii="Century Gothic" w:hAnsi="Century Gothic"/>
          <w:sz w:val="22"/>
          <w:szCs w:val="22"/>
        </w:rPr>
        <w:t>gage</w:t>
      </w:r>
      <w:r w:rsidRPr="009055A5">
        <w:rPr>
          <w:rFonts w:ascii="Century Gothic" w:hAnsi="Century Gothic"/>
          <w:sz w:val="22"/>
          <w:szCs w:val="22"/>
        </w:rPr>
        <w:t xml:space="preserve"> solid) with integral fanning strip.  Solderless push-on type blocks shall be Siemon Company 66-Series.  </w:t>
      </w:r>
      <w:r w:rsidR="007B5D98" w:rsidRPr="009055A5">
        <w:rPr>
          <w:rFonts w:ascii="Century Gothic" w:hAnsi="Century Gothic"/>
          <w:sz w:val="22"/>
          <w:szCs w:val="22"/>
        </w:rPr>
        <w:t>T</w:t>
      </w:r>
      <w:r w:rsidRPr="009055A5">
        <w:rPr>
          <w:rFonts w:ascii="Century Gothic" w:hAnsi="Century Gothic"/>
          <w:sz w:val="22"/>
          <w:szCs w:val="22"/>
        </w:rPr>
        <w:t>erminals for connections to external circuits shall be properly labeled.  66B blocks shall be mounted directly to terminal location without use of mounting legs.  66M blocks shall be mounted on 89B mounting spacers.  Install the required terminal blocks as necessary within each cabinet.</w:t>
      </w:r>
    </w:p>
    <w:p w14:paraId="3A8B79E9" w14:textId="77777777" w:rsidR="00B44656" w:rsidRPr="009055A5" w:rsidRDefault="00B44656"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Terminal blocks shall be installed on back of cabinets only, not on sides.  </w:t>
      </w:r>
      <w:r w:rsidR="007B5D98" w:rsidRPr="009055A5">
        <w:rPr>
          <w:rFonts w:ascii="Century Gothic" w:hAnsi="Century Gothic"/>
          <w:sz w:val="22"/>
          <w:szCs w:val="22"/>
        </w:rPr>
        <w:t>I</w:t>
      </w:r>
      <w:r w:rsidRPr="009055A5">
        <w:rPr>
          <w:rFonts w:ascii="Century Gothic" w:hAnsi="Century Gothic"/>
          <w:sz w:val="22"/>
          <w:szCs w:val="22"/>
        </w:rPr>
        <w:t xml:space="preserve">ncoming cables shall be terminated on outside pins of terminal blocks and outgoing cables shall be terminated on second pin from buttside edge.  This method shall be provided at satellite terminal locations. At main or cross-connect terminal locations incoming or outgoing cables shall be terminated on outside pins, but with jumper wires terminated on </w:t>
      </w:r>
      <w:r w:rsidRPr="009055A5">
        <w:rPr>
          <w:rFonts w:ascii="Century Gothic" w:hAnsi="Century Gothic"/>
          <w:sz w:val="22"/>
          <w:szCs w:val="22"/>
        </w:rPr>
        <w:lastRenderedPageBreak/>
        <w:t>other points.  Do not install grouped station cables other than 25, 50, 75 and 100 pairs of telephone cables under terminal blocks.</w:t>
      </w:r>
    </w:p>
    <w:p w14:paraId="13D0C16E" w14:textId="77777777" w:rsidR="00197A2C" w:rsidRPr="009055A5" w:rsidRDefault="00512D86"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Auxiliary cabinets shall be securely floor or wall-mounted, in a position that will not block removable panel or swing open doors needed for normal system expansion or service.  </w:t>
      </w:r>
      <w:r w:rsidR="007B5D98" w:rsidRPr="009055A5">
        <w:rPr>
          <w:rFonts w:ascii="Century Gothic" w:hAnsi="Century Gothic"/>
          <w:sz w:val="22"/>
          <w:szCs w:val="22"/>
        </w:rPr>
        <w:t>D</w:t>
      </w:r>
      <w:r w:rsidRPr="009055A5">
        <w:rPr>
          <w:rFonts w:ascii="Century Gothic" w:hAnsi="Century Gothic"/>
          <w:sz w:val="22"/>
          <w:szCs w:val="22"/>
        </w:rPr>
        <w:t>oors shall be lockable with a door-mounted lock.</w:t>
      </w:r>
    </w:p>
    <w:p w14:paraId="4A996503" w14:textId="77777777" w:rsidR="00197A2C" w:rsidRPr="00513F07" w:rsidRDefault="00DC7E09"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keys and locks</w:t>
      </w:r>
    </w:p>
    <w:p w14:paraId="79C50BF0" w14:textId="1AAD96EA" w:rsidR="00412597" w:rsidRPr="009055A5" w:rsidRDefault="00412597" w:rsidP="009055A5">
      <w:pPr>
        <w:pStyle w:val="ListNumber2"/>
        <w:spacing w:before="0" w:after="200"/>
        <w:rPr>
          <w:rFonts w:ascii="Century Gothic" w:hAnsi="Century Gothic"/>
          <w:sz w:val="22"/>
          <w:szCs w:val="22"/>
        </w:rPr>
      </w:pPr>
      <w:r w:rsidRPr="009055A5">
        <w:rPr>
          <w:rFonts w:ascii="Century Gothic" w:hAnsi="Century Gothic"/>
          <w:sz w:val="22"/>
          <w:szCs w:val="22"/>
        </w:rPr>
        <w:t>Provide keys and locks for cabinets and equipment; for access to operate equipment.</w:t>
      </w:r>
    </w:p>
    <w:p w14:paraId="1767ECF4" w14:textId="77777777" w:rsidR="00DC7E09" w:rsidRPr="00513F07" w:rsidRDefault="00412597"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portable equipment</w:t>
      </w:r>
    </w:p>
    <w:p w14:paraId="08F9FC60" w14:textId="77777777" w:rsidR="00412597" w:rsidRPr="009055A5" w:rsidRDefault="00412597" w:rsidP="009055A5">
      <w:pPr>
        <w:pStyle w:val="ListNumber2"/>
        <w:spacing w:before="0" w:after="200"/>
        <w:rPr>
          <w:rFonts w:ascii="Century Gothic" w:hAnsi="Century Gothic"/>
          <w:sz w:val="22"/>
          <w:szCs w:val="22"/>
        </w:rPr>
      </w:pPr>
      <w:r w:rsidRPr="009055A5">
        <w:rPr>
          <w:rFonts w:ascii="Century Gothic" w:hAnsi="Century Gothic"/>
          <w:sz w:val="22"/>
          <w:szCs w:val="22"/>
        </w:rPr>
        <w:t>Furnish and deliver to the OAR, one auxiliary console microphone with coiled cord and press-to-talk switch.</w:t>
      </w:r>
    </w:p>
    <w:p w14:paraId="79539709" w14:textId="77777777" w:rsidR="00412597" w:rsidRPr="009055A5" w:rsidRDefault="0017742B" w:rsidP="009055A5">
      <w:pPr>
        <w:pStyle w:val="ListNumber2"/>
        <w:spacing w:before="0" w:after="200"/>
        <w:rPr>
          <w:rFonts w:ascii="Century Gothic" w:hAnsi="Century Gothic"/>
          <w:sz w:val="22"/>
          <w:szCs w:val="22"/>
        </w:rPr>
      </w:pPr>
      <w:r w:rsidRPr="009055A5">
        <w:rPr>
          <w:rFonts w:ascii="Century Gothic" w:hAnsi="Century Gothic"/>
          <w:sz w:val="22"/>
          <w:szCs w:val="22"/>
        </w:rPr>
        <w:t>P</w:t>
      </w:r>
      <w:r w:rsidR="00412597" w:rsidRPr="009055A5">
        <w:rPr>
          <w:rFonts w:ascii="Century Gothic" w:hAnsi="Century Gothic"/>
          <w:sz w:val="22"/>
          <w:szCs w:val="22"/>
        </w:rPr>
        <w:t>ortable equipment shall remain in individual boxes and be delivered to the OAR.</w:t>
      </w:r>
    </w:p>
    <w:p w14:paraId="16D61BE6" w14:textId="77777777" w:rsidR="00412597" w:rsidRPr="00513F07" w:rsidRDefault="00E767EE"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loads on equipment and componentes</w:t>
      </w:r>
    </w:p>
    <w:p w14:paraId="2EF90220" w14:textId="77777777" w:rsidR="00F215CA" w:rsidRPr="009055A5" w:rsidRDefault="00B2363C" w:rsidP="009055A5">
      <w:pPr>
        <w:pStyle w:val="ListNumber2"/>
        <w:spacing w:before="0" w:after="200"/>
        <w:rPr>
          <w:rFonts w:ascii="Century Gothic" w:hAnsi="Century Gothic"/>
          <w:sz w:val="22"/>
          <w:szCs w:val="22"/>
        </w:rPr>
      </w:pPr>
      <w:r w:rsidRPr="009055A5">
        <w:rPr>
          <w:rFonts w:ascii="Century Gothic" w:hAnsi="Century Gothic"/>
          <w:sz w:val="22"/>
          <w:szCs w:val="22"/>
        </w:rPr>
        <w:t>E</w:t>
      </w:r>
      <w:r w:rsidR="00F215CA" w:rsidRPr="009055A5">
        <w:rPr>
          <w:rFonts w:ascii="Century Gothic" w:hAnsi="Century Gothic"/>
          <w:sz w:val="22"/>
          <w:szCs w:val="22"/>
        </w:rPr>
        <w:t xml:space="preserve">quipment and component parts shall carry continuously, without undue heating or change in rated value, loads connected thereto and rated output loads where such are specified.  </w:t>
      </w:r>
      <w:r w:rsidR="007B5D98" w:rsidRPr="009055A5">
        <w:rPr>
          <w:rFonts w:ascii="Century Gothic" w:hAnsi="Century Gothic"/>
          <w:sz w:val="22"/>
          <w:szCs w:val="22"/>
        </w:rPr>
        <w:t>E</w:t>
      </w:r>
      <w:r w:rsidR="00F215CA" w:rsidRPr="009055A5">
        <w:rPr>
          <w:rFonts w:ascii="Century Gothic" w:hAnsi="Century Gothic"/>
          <w:sz w:val="22"/>
          <w:szCs w:val="22"/>
        </w:rPr>
        <w:t xml:space="preserve">quipment shall be properly fused.  </w:t>
      </w:r>
      <w:r w:rsidRPr="009055A5">
        <w:rPr>
          <w:rFonts w:ascii="Century Gothic" w:hAnsi="Century Gothic"/>
          <w:sz w:val="22"/>
          <w:szCs w:val="22"/>
        </w:rPr>
        <w:t>C</w:t>
      </w:r>
      <w:r w:rsidR="00F215CA" w:rsidRPr="009055A5">
        <w:rPr>
          <w:rFonts w:ascii="Century Gothic" w:hAnsi="Century Gothic"/>
          <w:sz w:val="22"/>
          <w:szCs w:val="22"/>
        </w:rPr>
        <w:t>omponents and parts shall be designed for continuous operation.</w:t>
      </w:r>
    </w:p>
    <w:p w14:paraId="21D3489D" w14:textId="77777777" w:rsidR="00F215CA" w:rsidRPr="009055A5" w:rsidRDefault="00F215CA" w:rsidP="009055A5">
      <w:pPr>
        <w:pStyle w:val="ListNumber2"/>
        <w:spacing w:before="0" w:after="200"/>
        <w:rPr>
          <w:rFonts w:ascii="Century Gothic" w:hAnsi="Century Gothic"/>
          <w:sz w:val="22"/>
          <w:szCs w:val="22"/>
        </w:rPr>
      </w:pPr>
      <w:r w:rsidRPr="009055A5">
        <w:rPr>
          <w:rFonts w:ascii="Century Gothic" w:hAnsi="Century Gothic"/>
          <w:sz w:val="22"/>
          <w:szCs w:val="22"/>
        </w:rPr>
        <w:t>Operating voltages on capacitors shall not exceed 60</w:t>
      </w:r>
      <w:r w:rsidR="00470E22" w:rsidRPr="009055A5">
        <w:rPr>
          <w:rFonts w:ascii="Century Gothic" w:hAnsi="Century Gothic"/>
          <w:sz w:val="22"/>
          <w:szCs w:val="22"/>
        </w:rPr>
        <w:t xml:space="preserve"> percent</w:t>
      </w:r>
      <w:r w:rsidRPr="009055A5">
        <w:rPr>
          <w:rFonts w:ascii="Century Gothic" w:hAnsi="Century Gothic"/>
          <w:sz w:val="22"/>
          <w:szCs w:val="22"/>
        </w:rPr>
        <w:t xml:space="preserve"> of their rated working voltages.</w:t>
      </w:r>
    </w:p>
    <w:p w14:paraId="41957159" w14:textId="77777777" w:rsidR="001F2EB4" w:rsidRPr="009055A5" w:rsidRDefault="00F215CA" w:rsidP="009055A5">
      <w:pPr>
        <w:pStyle w:val="ListNumber2"/>
        <w:spacing w:before="0" w:after="200"/>
        <w:rPr>
          <w:rFonts w:ascii="Century Gothic" w:hAnsi="Century Gothic"/>
          <w:sz w:val="22"/>
          <w:szCs w:val="22"/>
        </w:rPr>
      </w:pPr>
      <w:r w:rsidRPr="009055A5">
        <w:rPr>
          <w:rFonts w:ascii="Century Gothic" w:hAnsi="Century Gothic"/>
          <w:sz w:val="22"/>
          <w:szCs w:val="22"/>
        </w:rPr>
        <w:t>Operating wattages to be dissipated by resistors shall not exceed 25</w:t>
      </w:r>
      <w:r w:rsidR="00470E22" w:rsidRPr="009055A5">
        <w:rPr>
          <w:rFonts w:ascii="Century Gothic" w:hAnsi="Century Gothic"/>
          <w:sz w:val="22"/>
          <w:szCs w:val="22"/>
        </w:rPr>
        <w:t xml:space="preserve"> percent</w:t>
      </w:r>
      <w:r w:rsidRPr="009055A5">
        <w:rPr>
          <w:rFonts w:ascii="Century Gothic" w:hAnsi="Century Gothic"/>
          <w:sz w:val="22"/>
          <w:szCs w:val="22"/>
        </w:rPr>
        <w:t xml:space="preserve"> of their ratings.</w:t>
      </w:r>
    </w:p>
    <w:p w14:paraId="1D2A33A8" w14:textId="77777777" w:rsidR="003D1527" w:rsidRPr="00513F07" w:rsidRDefault="00880EDA" w:rsidP="00513F07">
      <w:pPr>
        <w:pStyle w:val="Heading1"/>
        <w:keepNext w:val="0"/>
        <w:tabs>
          <w:tab w:val="clear" w:pos="792"/>
          <w:tab w:val="num" w:pos="900"/>
        </w:tabs>
        <w:suppressAutoHyphens w:val="0"/>
        <w:spacing w:before="0" w:after="200"/>
        <w:rPr>
          <w:rFonts w:ascii="Century Gothic" w:hAnsi="Century Gothic"/>
          <w:b/>
          <w:bCs/>
          <w:sz w:val="22"/>
          <w:szCs w:val="22"/>
        </w:rPr>
      </w:pPr>
      <w:r w:rsidRPr="00513F07">
        <w:rPr>
          <w:rFonts w:ascii="Century Gothic" w:hAnsi="Century Gothic"/>
          <w:b/>
          <w:bCs/>
          <w:sz w:val="22"/>
          <w:szCs w:val="22"/>
        </w:rPr>
        <w:t>execution and installation</w:t>
      </w:r>
    </w:p>
    <w:p w14:paraId="770C8314" w14:textId="77777777" w:rsidR="00271B93" w:rsidRPr="00513F07" w:rsidRDefault="00271B93"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installation</w:t>
      </w:r>
    </w:p>
    <w:p w14:paraId="360D884F" w14:textId="77777777" w:rsidR="00DA78DE" w:rsidRPr="009055A5" w:rsidRDefault="00BB5928"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Install equipment as specified, </w:t>
      </w:r>
      <w:r w:rsidR="00116AE0" w:rsidRPr="009055A5">
        <w:rPr>
          <w:rFonts w:ascii="Century Gothic" w:hAnsi="Century Gothic"/>
          <w:sz w:val="22"/>
          <w:szCs w:val="22"/>
        </w:rPr>
        <w:t xml:space="preserve">as </w:t>
      </w:r>
      <w:r w:rsidRPr="009055A5">
        <w:rPr>
          <w:rFonts w:ascii="Century Gothic" w:hAnsi="Century Gothic"/>
          <w:sz w:val="22"/>
          <w:szCs w:val="22"/>
        </w:rPr>
        <w:t>indicated on Shop Drawings, and as required. Installation shall be in accordance with manufacturers’ instructions and applicable codes.</w:t>
      </w:r>
      <w:r w:rsidR="00DA78DE" w:rsidRPr="009055A5">
        <w:rPr>
          <w:rFonts w:ascii="Century Gothic" w:hAnsi="Century Gothic"/>
          <w:sz w:val="22"/>
          <w:szCs w:val="22"/>
        </w:rPr>
        <w:t xml:space="preserve"> Installation shall be in accordance with </w:t>
      </w:r>
      <w:r w:rsidRPr="009055A5">
        <w:rPr>
          <w:rFonts w:ascii="Century Gothic" w:hAnsi="Century Gothic"/>
          <w:sz w:val="22"/>
          <w:szCs w:val="22"/>
        </w:rPr>
        <w:t>manufacturers’</w:t>
      </w:r>
      <w:r w:rsidR="00DA78DE" w:rsidRPr="009055A5">
        <w:rPr>
          <w:rFonts w:ascii="Century Gothic" w:hAnsi="Century Gothic"/>
          <w:sz w:val="22"/>
          <w:szCs w:val="22"/>
        </w:rPr>
        <w:t xml:space="preserve"> instructions and applicable codes.</w:t>
      </w:r>
    </w:p>
    <w:p w14:paraId="403303DC" w14:textId="77777777" w:rsidR="0017742B" w:rsidRPr="009055A5" w:rsidRDefault="0035384B" w:rsidP="009055A5">
      <w:pPr>
        <w:pStyle w:val="ListNumber2"/>
        <w:spacing w:before="0" w:after="200"/>
        <w:rPr>
          <w:rFonts w:ascii="Century Gothic" w:hAnsi="Century Gothic"/>
          <w:sz w:val="22"/>
          <w:szCs w:val="22"/>
        </w:rPr>
      </w:pPr>
      <w:r w:rsidRPr="009055A5">
        <w:rPr>
          <w:rFonts w:ascii="Century Gothic" w:hAnsi="Century Gothic"/>
          <w:sz w:val="22"/>
          <w:szCs w:val="22"/>
        </w:rPr>
        <w:t>S</w:t>
      </w:r>
      <w:r w:rsidR="00F32A19" w:rsidRPr="009055A5">
        <w:rPr>
          <w:rFonts w:ascii="Century Gothic" w:hAnsi="Century Gothic"/>
          <w:sz w:val="22"/>
          <w:szCs w:val="22"/>
        </w:rPr>
        <w:t>ystem</w:t>
      </w:r>
      <w:r w:rsidR="00EE469A" w:rsidRPr="009055A5">
        <w:rPr>
          <w:rFonts w:ascii="Century Gothic" w:hAnsi="Century Gothic"/>
          <w:sz w:val="22"/>
          <w:szCs w:val="22"/>
        </w:rPr>
        <w:t>s</w:t>
      </w:r>
      <w:r w:rsidR="00F32A19" w:rsidRPr="009055A5">
        <w:rPr>
          <w:rFonts w:ascii="Century Gothic" w:hAnsi="Century Gothic"/>
          <w:sz w:val="22"/>
          <w:szCs w:val="22"/>
        </w:rPr>
        <w:t xml:space="preserve"> that are re-designed </w:t>
      </w:r>
      <w:r w:rsidR="002B09C8" w:rsidRPr="009055A5">
        <w:rPr>
          <w:rFonts w:ascii="Century Gothic" w:hAnsi="Century Gothic"/>
          <w:sz w:val="22"/>
          <w:szCs w:val="22"/>
        </w:rPr>
        <w:t>with the intention</w:t>
      </w:r>
      <w:r w:rsidR="00433FB0" w:rsidRPr="009055A5">
        <w:rPr>
          <w:rFonts w:ascii="Century Gothic" w:hAnsi="Century Gothic"/>
          <w:sz w:val="22"/>
          <w:szCs w:val="22"/>
        </w:rPr>
        <w:t xml:space="preserve"> </w:t>
      </w:r>
      <w:r w:rsidR="0017742B" w:rsidRPr="009055A5">
        <w:rPr>
          <w:rFonts w:ascii="Century Gothic" w:hAnsi="Century Gothic"/>
          <w:sz w:val="22"/>
          <w:szCs w:val="22"/>
        </w:rPr>
        <w:t xml:space="preserve">to increase station or port </w:t>
      </w:r>
      <w:r w:rsidR="001E74E6" w:rsidRPr="009055A5">
        <w:rPr>
          <w:rFonts w:ascii="Century Gothic" w:hAnsi="Century Gothic"/>
          <w:sz w:val="22"/>
          <w:szCs w:val="22"/>
        </w:rPr>
        <w:t>capacity of systems</w:t>
      </w:r>
      <w:r w:rsidR="0017742B" w:rsidRPr="009055A5">
        <w:rPr>
          <w:rFonts w:ascii="Century Gothic" w:hAnsi="Century Gothic"/>
          <w:sz w:val="22"/>
          <w:szCs w:val="22"/>
        </w:rPr>
        <w:t xml:space="preserve"> shall not be accepted.</w:t>
      </w:r>
    </w:p>
    <w:p w14:paraId="0027DB81" w14:textId="77777777" w:rsidR="00271B93" w:rsidRPr="009055A5" w:rsidRDefault="0017742B" w:rsidP="009055A5">
      <w:pPr>
        <w:pStyle w:val="ListNumber2"/>
        <w:spacing w:before="0" w:after="200"/>
        <w:rPr>
          <w:rFonts w:ascii="Century Gothic" w:hAnsi="Century Gothic"/>
          <w:sz w:val="22"/>
          <w:szCs w:val="22"/>
        </w:rPr>
      </w:pPr>
      <w:r w:rsidRPr="009055A5">
        <w:rPr>
          <w:rFonts w:ascii="Century Gothic" w:hAnsi="Century Gothic"/>
          <w:sz w:val="22"/>
          <w:szCs w:val="22"/>
        </w:rPr>
        <w:t>Systems</w:t>
      </w:r>
      <w:r w:rsidR="00C77C6C" w:rsidRPr="009055A5">
        <w:rPr>
          <w:rFonts w:ascii="Century Gothic" w:hAnsi="Century Gothic"/>
          <w:sz w:val="22"/>
          <w:szCs w:val="22"/>
        </w:rPr>
        <w:t xml:space="preserve"> not installed as manufacturer instructions</w:t>
      </w:r>
      <w:r w:rsidR="00433FB0" w:rsidRPr="009055A5">
        <w:rPr>
          <w:rFonts w:ascii="Century Gothic" w:hAnsi="Century Gothic"/>
          <w:sz w:val="22"/>
          <w:szCs w:val="22"/>
        </w:rPr>
        <w:t xml:space="preserve"> shall</w:t>
      </w:r>
      <w:r w:rsidR="002C6623" w:rsidRPr="009055A5">
        <w:rPr>
          <w:rFonts w:ascii="Century Gothic" w:hAnsi="Century Gothic"/>
          <w:sz w:val="22"/>
          <w:szCs w:val="22"/>
        </w:rPr>
        <w:t xml:space="preserve"> not</w:t>
      </w:r>
      <w:r w:rsidR="00433FB0" w:rsidRPr="009055A5">
        <w:rPr>
          <w:rFonts w:ascii="Century Gothic" w:hAnsi="Century Gothic"/>
          <w:sz w:val="22"/>
          <w:szCs w:val="22"/>
        </w:rPr>
        <w:t xml:space="preserve"> be </w:t>
      </w:r>
      <w:r w:rsidRPr="009055A5">
        <w:rPr>
          <w:rFonts w:ascii="Century Gothic" w:hAnsi="Century Gothic"/>
          <w:sz w:val="22"/>
          <w:szCs w:val="22"/>
        </w:rPr>
        <w:t>accepted</w:t>
      </w:r>
      <w:r w:rsidR="002C6623" w:rsidRPr="009055A5">
        <w:rPr>
          <w:rFonts w:ascii="Century Gothic" w:hAnsi="Century Gothic"/>
          <w:sz w:val="22"/>
          <w:szCs w:val="22"/>
        </w:rPr>
        <w:t>.</w:t>
      </w:r>
      <w:r w:rsidR="00433FB0" w:rsidRPr="009055A5">
        <w:rPr>
          <w:rFonts w:ascii="Century Gothic" w:hAnsi="Century Gothic"/>
          <w:sz w:val="22"/>
          <w:szCs w:val="22"/>
        </w:rPr>
        <w:t xml:space="preserve"> </w:t>
      </w:r>
      <w:r w:rsidR="0035384B" w:rsidRPr="009055A5">
        <w:rPr>
          <w:rFonts w:ascii="Century Gothic" w:hAnsi="Century Gothic"/>
          <w:sz w:val="22"/>
          <w:szCs w:val="22"/>
        </w:rPr>
        <w:t xml:space="preserve"> </w:t>
      </w:r>
    </w:p>
    <w:p w14:paraId="141C8968" w14:textId="77777777" w:rsidR="00FF5199" w:rsidRPr="00513F07" w:rsidRDefault="005100BD"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 xml:space="preserve">Related </w:t>
      </w:r>
      <w:r w:rsidR="00FF5199" w:rsidRPr="00513F07">
        <w:rPr>
          <w:rFonts w:ascii="Century Gothic" w:hAnsi="Century Gothic"/>
          <w:b/>
          <w:bCs/>
          <w:sz w:val="22"/>
          <w:szCs w:val="22"/>
        </w:rPr>
        <w:t xml:space="preserve">system </w:t>
      </w:r>
      <w:r w:rsidRPr="00513F07">
        <w:rPr>
          <w:rFonts w:ascii="Century Gothic" w:hAnsi="Century Gothic"/>
          <w:b/>
          <w:bCs/>
          <w:sz w:val="22"/>
          <w:szCs w:val="22"/>
        </w:rPr>
        <w:t xml:space="preserve">or sub-component </w:t>
      </w:r>
      <w:r w:rsidR="00FF5199" w:rsidRPr="00513F07">
        <w:rPr>
          <w:rFonts w:ascii="Century Gothic" w:hAnsi="Century Gothic"/>
          <w:b/>
          <w:bCs/>
          <w:sz w:val="22"/>
          <w:szCs w:val="22"/>
        </w:rPr>
        <w:t>installation</w:t>
      </w:r>
    </w:p>
    <w:p w14:paraId="25D00E56" w14:textId="77777777" w:rsidR="005100BD" w:rsidRPr="009055A5" w:rsidRDefault="005100BD" w:rsidP="009055A5">
      <w:pPr>
        <w:pStyle w:val="ListNumber2"/>
        <w:spacing w:before="0" w:after="200"/>
        <w:rPr>
          <w:rFonts w:ascii="Century Gothic" w:hAnsi="Century Gothic"/>
          <w:sz w:val="22"/>
          <w:szCs w:val="22"/>
        </w:rPr>
      </w:pPr>
      <w:r w:rsidRPr="009055A5">
        <w:rPr>
          <w:rFonts w:ascii="Century Gothic" w:hAnsi="Century Gothic"/>
          <w:sz w:val="22"/>
          <w:szCs w:val="22"/>
        </w:rPr>
        <w:t>Public Address system installation</w:t>
      </w:r>
    </w:p>
    <w:p w14:paraId="39C2B9E3" w14:textId="77777777" w:rsidR="00524AE7" w:rsidRPr="009055A5" w:rsidRDefault="00785BC9"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 xml:space="preserve">Rack Equipment Installation:  </w:t>
      </w:r>
      <w:r w:rsidR="007B5D98" w:rsidRPr="009055A5">
        <w:rPr>
          <w:rFonts w:ascii="Century Gothic" w:hAnsi="Century Gothic"/>
          <w:sz w:val="22"/>
          <w:szCs w:val="22"/>
        </w:rPr>
        <w:t>E</w:t>
      </w:r>
      <w:r w:rsidRPr="009055A5">
        <w:rPr>
          <w:rFonts w:ascii="Century Gothic" w:hAnsi="Century Gothic"/>
          <w:sz w:val="22"/>
          <w:szCs w:val="22"/>
        </w:rPr>
        <w:t xml:space="preserve">quipment within each rack shall be logically arranged for accessibility of convenient maintenance.  Equipment shall be mounted on shelves or panels and shall be securely attached. </w:t>
      </w:r>
      <w:r w:rsidR="00041593" w:rsidRPr="009055A5">
        <w:rPr>
          <w:rFonts w:ascii="Century Gothic" w:hAnsi="Century Gothic"/>
          <w:sz w:val="22"/>
          <w:szCs w:val="22"/>
        </w:rPr>
        <w:t xml:space="preserve"> </w:t>
      </w:r>
      <w:r w:rsidRPr="009055A5">
        <w:rPr>
          <w:rFonts w:ascii="Century Gothic" w:hAnsi="Century Gothic"/>
          <w:sz w:val="22"/>
          <w:szCs w:val="22"/>
        </w:rPr>
        <w:t>Allow 20</w:t>
      </w:r>
      <w:r w:rsidR="00470E22" w:rsidRPr="009055A5">
        <w:rPr>
          <w:rFonts w:ascii="Century Gothic" w:hAnsi="Century Gothic"/>
          <w:sz w:val="22"/>
          <w:szCs w:val="22"/>
        </w:rPr>
        <w:t xml:space="preserve"> percent</w:t>
      </w:r>
      <w:r w:rsidRPr="009055A5">
        <w:rPr>
          <w:rFonts w:ascii="Century Gothic" w:hAnsi="Century Gothic"/>
          <w:sz w:val="22"/>
          <w:szCs w:val="22"/>
        </w:rPr>
        <w:t xml:space="preserve"> expansion in the form of empty rack units at time of occupancy. </w:t>
      </w:r>
      <w:r w:rsidR="00041593" w:rsidRPr="009055A5">
        <w:rPr>
          <w:rFonts w:ascii="Century Gothic" w:hAnsi="Century Gothic"/>
          <w:sz w:val="22"/>
          <w:szCs w:val="22"/>
        </w:rPr>
        <w:t xml:space="preserve"> E</w:t>
      </w:r>
      <w:r w:rsidRPr="009055A5">
        <w:rPr>
          <w:rFonts w:ascii="Century Gothic" w:hAnsi="Century Gothic"/>
          <w:sz w:val="22"/>
          <w:szCs w:val="22"/>
        </w:rPr>
        <w:t>mpty rack unit spaces shall be covered with factory made plates of the same manufacture as the cabinet.</w:t>
      </w:r>
    </w:p>
    <w:p w14:paraId="7E6211CD" w14:textId="77777777" w:rsidR="005726A1" w:rsidRPr="009055A5" w:rsidRDefault="005726A1" w:rsidP="009055A5">
      <w:pPr>
        <w:pStyle w:val="ListNumber3"/>
        <w:spacing w:before="0" w:after="200"/>
        <w:rPr>
          <w:rFonts w:ascii="Century Gothic" w:hAnsi="Century Gothic"/>
          <w:sz w:val="22"/>
          <w:szCs w:val="22"/>
        </w:rPr>
      </w:pPr>
      <w:r w:rsidRPr="009055A5">
        <w:rPr>
          <w:rFonts w:ascii="Century Gothic" w:hAnsi="Century Gothic"/>
          <w:sz w:val="22"/>
          <w:szCs w:val="22"/>
        </w:rPr>
        <w:t>Amplifiers, power supplies and other heavy devices shall be mounted on steel shelves made by manufacturer of console and cabinet racks</w:t>
      </w:r>
      <w:r w:rsidR="002B110F" w:rsidRPr="009055A5">
        <w:rPr>
          <w:rFonts w:ascii="Century Gothic" w:hAnsi="Century Gothic"/>
          <w:sz w:val="22"/>
          <w:szCs w:val="22"/>
        </w:rPr>
        <w:t xml:space="preserve"> and shall be</w:t>
      </w:r>
      <w:r w:rsidR="00171D14" w:rsidRPr="009055A5">
        <w:rPr>
          <w:rFonts w:ascii="Century Gothic" w:hAnsi="Century Gothic"/>
          <w:sz w:val="22"/>
          <w:szCs w:val="22"/>
        </w:rPr>
        <w:t xml:space="preserve"> </w:t>
      </w:r>
      <w:r w:rsidR="00D602D3" w:rsidRPr="009055A5">
        <w:rPr>
          <w:rFonts w:ascii="Century Gothic" w:hAnsi="Century Gothic"/>
          <w:sz w:val="22"/>
          <w:szCs w:val="22"/>
        </w:rPr>
        <w:t xml:space="preserve">attached to </w:t>
      </w:r>
      <w:r w:rsidR="00334624" w:rsidRPr="009055A5">
        <w:rPr>
          <w:rFonts w:ascii="Century Gothic" w:hAnsi="Century Gothic"/>
          <w:sz w:val="22"/>
          <w:szCs w:val="22"/>
        </w:rPr>
        <w:t>cabinet by means of rack mount brackets.</w:t>
      </w:r>
      <w:r w:rsidRPr="009055A5">
        <w:rPr>
          <w:rFonts w:ascii="Century Gothic" w:hAnsi="Century Gothic"/>
          <w:sz w:val="22"/>
          <w:szCs w:val="22"/>
        </w:rPr>
        <w:t xml:space="preserve"> Heavy devices shall be mounted in the lowest practical space in the rack. Cabinet, console, and panel faces, including drawers shall be the same color.  Punch blocks, screw terminals and ancillary equipment shall be installed on metal rack panels mounted on rear rails. Cables to such panels shall be dressed only from the right side of the rack, as viewed from the rear.  The cable bundle must be dressed so as to allow the panel to be swung out for service.</w:t>
      </w:r>
    </w:p>
    <w:p w14:paraId="1351EB99" w14:textId="77777777" w:rsidR="005726A1" w:rsidRPr="009055A5" w:rsidRDefault="005726A1"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Wiring within console and cabinets shall be installed to conform to standard engineering practice, and shall be terminated on terminal strips having a terminal for each required external connection.  Wiring shall be cabled, laced and securely fastened in place so that no weight is imposed on any equipment, control switches, or terminals. </w:t>
      </w:r>
      <w:r w:rsidR="007B5D98" w:rsidRPr="009055A5">
        <w:rPr>
          <w:rFonts w:ascii="Century Gothic" w:hAnsi="Century Gothic"/>
          <w:sz w:val="22"/>
          <w:szCs w:val="22"/>
        </w:rPr>
        <w:t xml:space="preserve"> W</w:t>
      </w:r>
      <w:r w:rsidRPr="009055A5">
        <w:rPr>
          <w:rFonts w:ascii="Century Gothic" w:hAnsi="Century Gothic"/>
          <w:sz w:val="22"/>
          <w:szCs w:val="22"/>
        </w:rPr>
        <w:t xml:space="preserve">ires shall be contiguous between console and cabinets. </w:t>
      </w:r>
      <w:r w:rsidR="007B5D98" w:rsidRPr="009055A5">
        <w:rPr>
          <w:rFonts w:ascii="Century Gothic" w:hAnsi="Century Gothic"/>
          <w:sz w:val="22"/>
          <w:szCs w:val="22"/>
        </w:rPr>
        <w:t xml:space="preserve"> </w:t>
      </w:r>
      <w:r w:rsidRPr="009055A5">
        <w:rPr>
          <w:rFonts w:ascii="Century Gothic" w:hAnsi="Century Gothic"/>
          <w:sz w:val="22"/>
          <w:szCs w:val="22"/>
        </w:rPr>
        <w:t>Splices are permitted only at cross connect points where terminated on punch blocks.</w:t>
      </w:r>
    </w:p>
    <w:p w14:paraId="48C80574" w14:textId="77777777" w:rsidR="00785BC9" w:rsidRPr="009055A5" w:rsidRDefault="005726A1" w:rsidP="009055A5">
      <w:pPr>
        <w:pStyle w:val="ListNumber3"/>
        <w:spacing w:before="0" w:after="200"/>
        <w:rPr>
          <w:rFonts w:ascii="Century Gothic" w:hAnsi="Century Gothic"/>
          <w:sz w:val="22"/>
          <w:szCs w:val="22"/>
        </w:rPr>
      </w:pPr>
      <w:r w:rsidRPr="009055A5">
        <w:rPr>
          <w:rFonts w:ascii="Century Gothic" w:hAnsi="Century Gothic"/>
          <w:sz w:val="22"/>
          <w:szCs w:val="22"/>
        </w:rPr>
        <w:t>Wires carrying audio power shall be shielded. Input and output circuits and terminal strips shall be installed to provide separation necessary for proper operation.  Wires shall be identified by number and chart.</w:t>
      </w:r>
    </w:p>
    <w:p w14:paraId="3C8607CF" w14:textId="77777777" w:rsidR="00DA2706" w:rsidRPr="009055A5" w:rsidRDefault="00F6705D"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Cable charts shall </w:t>
      </w:r>
      <w:r w:rsidR="007F35AB" w:rsidRPr="009055A5">
        <w:rPr>
          <w:rFonts w:ascii="Century Gothic" w:hAnsi="Century Gothic"/>
          <w:sz w:val="22"/>
          <w:szCs w:val="22"/>
        </w:rPr>
        <w:t xml:space="preserve">be bound to </w:t>
      </w:r>
      <w:r w:rsidR="00392314" w:rsidRPr="009055A5">
        <w:rPr>
          <w:rFonts w:ascii="Century Gothic" w:hAnsi="Century Gothic"/>
          <w:sz w:val="22"/>
          <w:szCs w:val="22"/>
        </w:rPr>
        <w:t>rear cabinet door</w:t>
      </w:r>
      <w:r w:rsidR="00C55937" w:rsidRPr="009055A5">
        <w:rPr>
          <w:rFonts w:ascii="Century Gothic" w:hAnsi="Century Gothic"/>
          <w:sz w:val="22"/>
          <w:szCs w:val="22"/>
        </w:rPr>
        <w:t xml:space="preserve"> of PA</w:t>
      </w:r>
      <w:r w:rsidR="00470E22" w:rsidRPr="009055A5">
        <w:rPr>
          <w:rFonts w:ascii="Century Gothic" w:hAnsi="Century Gothic"/>
          <w:sz w:val="22"/>
          <w:szCs w:val="22"/>
        </w:rPr>
        <w:t xml:space="preserve"> or </w:t>
      </w:r>
      <w:r w:rsidR="00C55937" w:rsidRPr="009055A5">
        <w:rPr>
          <w:rFonts w:ascii="Century Gothic" w:hAnsi="Century Gothic"/>
          <w:sz w:val="22"/>
          <w:szCs w:val="22"/>
        </w:rPr>
        <w:t xml:space="preserve">IC cabinet, </w:t>
      </w:r>
      <w:r w:rsidR="006F2DED" w:rsidRPr="009055A5">
        <w:rPr>
          <w:rFonts w:ascii="Century Gothic" w:hAnsi="Century Gothic"/>
          <w:sz w:val="22"/>
          <w:szCs w:val="22"/>
        </w:rPr>
        <w:t>MPATC or backboard</w:t>
      </w:r>
      <w:r w:rsidR="004D0C61" w:rsidRPr="009055A5">
        <w:rPr>
          <w:rFonts w:ascii="Century Gothic" w:hAnsi="Century Gothic"/>
          <w:sz w:val="22"/>
          <w:szCs w:val="22"/>
        </w:rPr>
        <w:t>, terminal cabinets</w:t>
      </w:r>
      <w:r w:rsidR="00673A9E" w:rsidRPr="009055A5">
        <w:rPr>
          <w:rFonts w:ascii="Century Gothic" w:hAnsi="Century Gothic"/>
          <w:sz w:val="22"/>
          <w:szCs w:val="22"/>
        </w:rPr>
        <w:t xml:space="preserve"> and service manuals</w:t>
      </w:r>
      <w:r w:rsidR="006F2DED" w:rsidRPr="009055A5">
        <w:rPr>
          <w:rFonts w:ascii="Century Gothic" w:hAnsi="Century Gothic"/>
          <w:sz w:val="22"/>
          <w:szCs w:val="22"/>
        </w:rPr>
        <w:t xml:space="preserve"> i</w:t>
      </w:r>
      <w:r w:rsidR="005D304B" w:rsidRPr="009055A5">
        <w:rPr>
          <w:rFonts w:ascii="Century Gothic" w:hAnsi="Century Gothic"/>
          <w:sz w:val="22"/>
          <w:szCs w:val="22"/>
        </w:rPr>
        <w:t>nside transparent plastic envelopes.</w:t>
      </w:r>
      <w:r w:rsidR="00673A9E" w:rsidRPr="009055A5">
        <w:rPr>
          <w:rFonts w:ascii="Century Gothic" w:hAnsi="Century Gothic"/>
          <w:sz w:val="22"/>
          <w:szCs w:val="22"/>
        </w:rPr>
        <w:t xml:space="preserve">  The information in these charts shall include </w:t>
      </w:r>
      <w:r w:rsidR="0072799F" w:rsidRPr="009055A5">
        <w:rPr>
          <w:rFonts w:ascii="Century Gothic" w:hAnsi="Century Gothic"/>
          <w:sz w:val="22"/>
          <w:szCs w:val="22"/>
        </w:rPr>
        <w:t>cable</w:t>
      </w:r>
      <w:r w:rsidR="00BD20D3" w:rsidRPr="009055A5">
        <w:rPr>
          <w:rFonts w:ascii="Century Gothic" w:hAnsi="Century Gothic"/>
          <w:sz w:val="22"/>
          <w:szCs w:val="22"/>
        </w:rPr>
        <w:t>’s</w:t>
      </w:r>
      <w:r w:rsidR="0072799F" w:rsidRPr="009055A5">
        <w:rPr>
          <w:rFonts w:ascii="Century Gothic" w:hAnsi="Century Gothic"/>
          <w:sz w:val="22"/>
          <w:szCs w:val="22"/>
        </w:rPr>
        <w:t xml:space="preserve"> switch selector </w:t>
      </w:r>
      <w:r w:rsidR="00426CCB" w:rsidRPr="009055A5">
        <w:rPr>
          <w:rFonts w:ascii="Century Gothic" w:hAnsi="Century Gothic"/>
          <w:sz w:val="22"/>
          <w:szCs w:val="22"/>
        </w:rPr>
        <w:t xml:space="preserve">position </w:t>
      </w:r>
      <w:r w:rsidR="0072799F" w:rsidRPr="009055A5">
        <w:rPr>
          <w:rFonts w:ascii="Century Gothic" w:hAnsi="Century Gothic"/>
          <w:sz w:val="22"/>
          <w:szCs w:val="22"/>
        </w:rPr>
        <w:t>number</w:t>
      </w:r>
      <w:r w:rsidR="00965042" w:rsidRPr="009055A5">
        <w:rPr>
          <w:rFonts w:ascii="Century Gothic" w:hAnsi="Century Gothic"/>
          <w:sz w:val="22"/>
          <w:szCs w:val="22"/>
        </w:rPr>
        <w:t xml:space="preserve">, designated </w:t>
      </w:r>
      <w:r w:rsidR="00BD20D3" w:rsidRPr="009055A5">
        <w:rPr>
          <w:rFonts w:ascii="Century Gothic" w:hAnsi="Century Gothic"/>
          <w:sz w:val="22"/>
          <w:szCs w:val="22"/>
        </w:rPr>
        <w:t xml:space="preserve">switch bank, EZ label number from switch bank to </w:t>
      </w:r>
      <w:r w:rsidR="00DB031A" w:rsidRPr="009055A5">
        <w:rPr>
          <w:rFonts w:ascii="Century Gothic" w:hAnsi="Century Gothic"/>
          <w:sz w:val="22"/>
          <w:szCs w:val="22"/>
        </w:rPr>
        <w:t>main cross connection, EZ label number from</w:t>
      </w:r>
      <w:r w:rsidR="006B10EA" w:rsidRPr="009055A5">
        <w:rPr>
          <w:rFonts w:ascii="Century Gothic" w:hAnsi="Century Gothic"/>
          <w:sz w:val="22"/>
          <w:szCs w:val="22"/>
        </w:rPr>
        <w:t xml:space="preserve"> main</w:t>
      </w:r>
      <w:r w:rsidR="003316F4" w:rsidRPr="009055A5">
        <w:rPr>
          <w:rFonts w:ascii="Century Gothic" w:hAnsi="Century Gothic"/>
          <w:sz w:val="22"/>
          <w:szCs w:val="22"/>
        </w:rPr>
        <w:t xml:space="preserve"> cross connection to end device, speaker wattage, </w:t>
      </w:r>
      <w:r w:rsidR="0058766E" w:rsidRPr="009055A5">
        <w:rPr>
          <w:rFonts w:ascii="Century Gothic" w:hAnsi="Century Gothic"/>
          <w:sz w:val="22"/>
          <w:szCs w:val="22"/>
        </w:rPr>
        <w:t>telephone extension number</w:t>
      </w:r>
      <w:r w:rsidR="003E34C2" w:rsidRPr="009055A5">
        <w:rPr>
          <w:rFonts w:ascii="Century Gothic" w:hAnsi="Century Gothic"/>
          <w:sz w:val="22"/>
          <w:szCs w:val="22"/>
        </w:rPr>
        <w:t>,</w:t>
      </w:r>
      <w:r w:rsidR="0058766E" w:rsidRPr="009055A5">
        <w:rPr>
          <w:rFonts w:ascii="Century Gothic" w:hAnsi="Century Gothic"/>
          <w:sz w:val="22"/>
          <w:szCs w:val="22"/>
        </w:rPr>
        <w:t xml:space="preserve"> punch block locations</w:t>
      </w:r>
      <w:r w:rsidR="003E34C2" w:rsidRPr="009055A5">
        <w:rPr>
          <w:rFonts w:ascii="Century Gothic" w:hAnsi="Century Gothic"/>
          <w:sz w:val="22"/>
          <w:szCs w:val="22"/>
        </w:rPr>
        <w:t xml:space="preserve"> and </w:t>
      </w:r>
      <w:r w:rsidR="00B02CC7" w:rsidRPr="009055A5">
        <w:rPr>
          <w:rFonts w:ascii="Century Gothic" w:hAnsi="Century Gothic"/>
          <w:sz w:val="22"/>
          <w:szCs w:val="22"/>
        </w:rPr>
        <w:t>end device location (classroom number, office, hallway, exterior wall etc</w:t>
      </w:r>
      <w:r w:rsidR="0082136B" w:rsidRPr="009055A5">
        <w:rPr>
          <w:rFonts w:ascii="Century Gothic" w:hAnsi="Century Gothic"/>
          <w:sz w:val="22"/>
          <w:szCs w:val="22"/>
        </w:rPr>
        <w:t>)</w:t>
      </w:r>
      <w:r w:rsidR="0058766E" w:rsidRPr="009055A5">
        <w:rPr>
          <w:rFonts w:ascii="Century Gothic" w:hAnsi="Century Gothic"/>
          <w:sz w:val="22"/>
          <w:szCs w:val="22"/>
        </w:rPr>
        <w:t>.</w:t>
      </w:r>
    </w:p>
    <w:p w14:paraId="7CE673C7" w14:textId="77777777" w:rsidR="00637769" w:rsidRPr="009055A5" w:rsidRDefault="00DC6362" w:rsidP="009055A5">
      <w:pPr>
        <w:pStyle w:val="ListNumber3"/>
        <w:spacing w:before="0" w:after="200"/>
        <w:rPr>
          <w:rFonts w:ascii="Century Gothic" w:hAnsi="Century Gothic"/>
          <w:sz w:val="22"/>
          <w:szCs w:val="22"/>
        </w:rPr>
      </w:pPr>
      <w:r w:rsidRPr="009055A5">
        <w:rPr>
          <w:rFonts w:ascii="Century Gothic" w:hAnsi="Century Gothic"/>
          <w:sz w:val="22"/>
          <w:szCs w:val="22"/>
        </w:rPr>
        <w:t>PA</w:t>
      </w:r>
      <w:r w:rsidR="00AC4480" w:rsidRPr="009055A5">
        <w:rPr>
          <w:rFonts w:ascii="Century Gothic" w:hAnsi="Century Gothic"/>
          <w:sz w:val="22"/>
          <w:szCs w:val="22"/>
        </w:rPr>
        <w:t xml:space="preserve"> or </w:t>
      </w:r>
      <w:r w:rsidRPr="009055A5">
        <w:rPr>
          <w:rFonts w:ascii="Century Gothic" w:hAnsi="Century Gothic"/>
          <w:sz w:val="22"/>
          <w:szCs w:val="22"/>
        </w:rPr>
        <w:t>IC cable t</w:t>
      </w:r>
      <w:r w:rsidR="00637769" w:rsidRPr="009055A5">
        <w:rPr>
          <w:rFonts w:ascii="Century Gothic" w:hAnsi="Century Gothic"/>
          <w:sz w:val="22"/>
          <w:szCs w:val="22"/>
        </w:rPr>
        <w:t xml:space="preserve">erminations and connections on </w:t>
      </w:r>
      <w:r w:rsidR="002B09C8" w:rsidRPr="009055A5">
        <w:rPr>
          <w:rFonts w:ascii="Century Gothic" w:hAnsi="Century Gothic"/>
          <w:sz w:val="22"/>
          <w:szCs w:val="22"/>
        </w:rPr>
        <w:t>66</w:t>
      </w:r>
      <w:r w:rsidR="00637769" w:rsidRPr="009055A5">
        <w:rPr>
          <w:rFonts w:ascii="Century Gothic" w:hAnsi="Century Gothic"/>
          <w:sz w:val="22"/>
          <w:szCs w:val="22"/>
        </w:rPr>
        <w:t xml:space="preserve"> Series blocks</w:t>
      </w:r>
      <w:r w:rsidRPr="009055A5">
        <w:rPr>
          <w:rFonts w:ascii="Century Gothic" w:hAnsi="Century Gothic"/>
          <w:sz w:val="22"/>
          <w:szCs w:val="22"/>
        </w:rPr>
        <w:t xml:space="preserve"> at terminal cabinets,</w:t>
      </w:r>
      <w:r w:rsidR="006F4D8A" w:rsidRPr="009055A5">
        <w:rPr>
          <w:rFonts w:ascii="Century Gothic" w:hAnsi="Century Gothic"/>
          <w:sz w:val="22"/>
          <w:szCs w:val="22"/>
        </w:rPr>
        <w:t xml:space="preserve"> </w:t>
      </w:r>
      <w:r w:rsidRPr="009055A5">
        <w:rPr>
          <w:rFonts w:ascii="Century Gothic" w:hAnsi="Century Gothic"/>
          <w:sz w:val="22"/>
          <w:szCs w:val="22"/>
        </w:rPr>
        <w:t xml:space="preserve">backboards and MPATC </w:t>
      </w:r>
      <w:r w:rsidR="003E7D7D" w:rsidRPr="009055A5">
        <w:rPr>
          <w:rFonts w:ascii="Century Gothic" w:hAnsi="Century Gothic"/>
          <w:sz w:val="22"/>
          <w:szCs w:val="22"/>
        </w:rPr>
        <w:t xml:space="preserve">shall be </w:t>
      </w:r>
      <w:r w:rsidR="00FE55E4" w:rsidRPr="009055A5">
        <w:rPr>
          <w:rFonts w:ascii="Century Gothic" w:hAnsi="Century Gothic"/>
          <w:sz w:val="22"/>
          <w:szCs w:val="22"/>
        </w:rPr>
        <w:t>installed from top to bottom in office and classroom</w:t>
      </w:r>
      <w:r w:rsidR="002B110F" w:rsidRPr="009055A5">
        <w:rPr>
          <w:rFonts w:ascii="Century Gothic" w:hAnsi="Century Gothic"/>
          <w:sz w:val="22"/>
          <w:szCs w:val="22"/>
        </w:rPr>
        <w:t xml:space="preserve"> logical</w:t>
      </w:r>
      <w:r w:rsidR="00FE55E4" w:rsidRPr="009055A5">
        <w:rPr>
          <w:rFonts w:ascii="Century Gothic" w:hAnsi="Century Gothic"/>
          <w:sz w:val="22"/>
          <w:szCs w:val="22"/>
        </w:rPr>
        <w:t xml:space="preserve"> numerical order</w:t>
      </w:r>
      <w:r w:rsidR="00A310CB" w:rsidRPr="009055A5">
        <w:rPr>
          <w:rFonts w:ascii="Century Gothic" w:hAnsi="Century Gothic"/>
          <w:sz w:val="22"/>
          <w:szCs w:val="22"/>
        </w:rPr>
        <w:t xml:space="preserve"> and shall maintain the same numbering system throughout the site.</w:t>
      </w:r>
      <w:r w:rsidR="006C415C" w:rsidRPr="009055A5">
        <w:rPr>
          <w:rFonts w:ascii="Century Gothic" w:hAnsi="Century Gothic"/>
          <w:sz w:val="22"/>
          <w:szCs w:val="22"/>
        </w:rPr>
        <w:t xml:space="preserve">  I</w:t>
      </w:r>
      <w:r w:rsidR="00F50F5E" w:rsidRPr="009055A5">
        <w:rPr>
          <w:rFonts w:ascii="Century Gothic" w:hAnsi="Century Gothic"/>
          <w:sz w:val="22"/>
          <w:szCs w:val="22"/>
        </w:rPr>
        <w:t>t</w:t>
      </w:r>
      <w:r w:rsidR="006C415C" w:rsidRPr="009055A5">
        <w:rPr>
          <w:rFonts w:ascii="Century Gothic" w:hAnsi="Century Gothic"/>
          <w:sz w:val="22"/>
          <w:szCs w:val="22"/>
        </w:rPr>
        <w:t xml:space="preserve"> </w:t>
      </w:r>
      <w:r w:rsidR="006C415C" w:rsidRPr="009055A5">
        <w:rPr>
          <w:rFonts w:ascii="Century Gothic" w:hAnsi="Century Gothic"/>
          <w:sz w:val="22"/>
          <w:szCs w:val="22"/>
        </w:rPr>
        <w:lastRenderedPageBreak/>
        <w:t xml:space="preserve">shall follow the orderly sequence used for </w:t>
      </w:r>
      <w:r w:rsidR="00F50F5E" w:rsidRPr="009055A5">
        <w:rPr>
          <w:rFonts w:ascii="Century Gothic" w:hAnsi="Century Gothic"/>
          <w:sz w:val="22"/>
          <w:szCs w:val="22"/>
        </w:rPr>
        <w:t>switchbanks room selector switches</w:t>
      </w:r>
      <w:r w:rsidR="002B110F" w:rsidRPr="009055A5">
        <w:rPr>
          <w:rFonts w:ascii="Century Gothic" w:hAnsi="Century Gothic"/>
          <w:sz w:val="22"/>
          <w:szCs w:val="22"/>
        </w:rPr>
        <w:t>.</w:t>
      </w:r>
      <w:r w:rsidR="00400FD6" w:rsidRPr="009055A5">
        <w:rPr>
          <w:rFonts w:ascii="Century Gothic" w:hAnsi="Century Gothic"/>
          <w:sz w:val="22"/>
          <w:szCs w:val="22"/>
        </w:rPr>
        <w:t xml:space="preserve">   </w:t>
      </w:r>
    </w:p>
    <w:p w14:paraId="2FF4827E" w14:textId="77777777" w:rsidR="00E42E41" w:rsidRPr="009055A5" w:rsidRDefault="00E42E41" w:rsidP="009055A5">
      <w:pPr>
        <w:pStyle w:val="ListNumber3"/>
        <w:spacing w:before="0" w:after="200"/>
        <w:rPr>
          <w:rFonts w:ascii="Century Gothic" w:hAnsi="Century Gothic"/>
          <w:sz w:val="22"/>
          <w:szCs w:val="22"/>
        </w:rPr>
      </w:pPr>
      <w:r w:rsidRPr="009055A5">
        <w:rPr>
          <w:rFonts w:ascii="Century Gothic" w:hAnsi="Century Gothic"/>
          <w:sz w:val="22"/>
          <w:szCs w:val="22"/>
        </w:rPr>
        <w:t>Conductor shields for each system shall be grounded at one location only.  Grounding shall be provided within console and cabinet racks. There shall be no metallic connection between systems.  Conduits for system and 120 volt AC system shall be bonded together at console and cabinet racks.</w:t>
      </w:r>
    </w:p>
    <w:p w14:paraId="523EF683" w14:textId="77777777" w:rsidR="00F63ED4" w:rsidRPr="009055A5" w:rsidRDefault="00F63ED4" w:rsidP="009055A5">
      <w:pPr>
        <w:pStyle w:val="ListNumber3"/>
        <w:spacing w:before="0" w:after="200"/>
        <w:rPr>
          <w:rFonts w:ascii="Century Gothic" w:hAnsi="Century Gothic"/>
          <w:sz w:val="22"/>
          <w:szCs w:val="22"/>
        </w:rPr>
      </w:pPr>
      <w:r w:rsidRPr="009055A5">
        <w:rPr>
          <w:rFonts w:ascii="Century Gothic" w:hAnsi="Century Gothic"/>
          <w:sz w:val="22"/>
          <w:szCs w:val="22"/>
        </w:rPr>
        <w:t>120 volt AC supply conductors shall be terminated directly on disconnect switches specified and in a recognized raceway.</w:t>
      </w:r>
    </w:p>
    <w:p w14:paraId="5483D827" w14:textId="77777777" w:rsidR="00264EBC" w:rsidRPr="009055A5" w:rsidRDefault="00264EBC" w:rsidP="009055A5">
      <w:pPr>
        <w:pStyle w:val="ListNumber3"/>
        <w:spacing w:before="0" w:after="200"/>
        <w:rPr>
          <w:rFonts w:ascii="Century Gothic" w:hAnsi="Century Gothic"/>
          <w:sz w:val="22"/>
          <w:szCs w:val="22"/>
        </w:rPr>
      </w:pPr>
      <w:r w:rsidRPr="009055A5">
        <w:rPr>
          <w:rFonts w:ascii="Century Gothic" w:hAnsi="Century Gothic"/>
          <w:sz w:val="22"/>
          <w:szCs w:val="22"/>
        </w:rPr>
        <w:t>A minimum of 24 spare stations or ports shall be provided for system expansion capacity</w:t>
      </w:r>
      <w:r w:rsidR="00AF5835" w:rsidRPr="009055A5">
        <w:rPr>
          <w:rFonts w:ascii="Century Gothic" w:hAnsi="Century Gothic"/>
          <w:sz w:val="22"/>
          <w:szCs w:val="22"/>
        </w:rPr>
        <w:t xml:space="preserve">, even if this requires installation of a second card cage and ancillary equipment. </w:t>
      </w:r>
      <w:r w:rsidRPr="009055A5">
        <w:rPr>
          <w:rFonts w:ascii="Century Gothic" w:hAnsi="Century Gothic"/>
          <w:sz w:val="22"/>
          <w:szCs w:val="22"/>
        </w:rPr>
        <w:t xml:space="preserve"> </w:t>
      </w:r>
      <w:r w:rsidR="007B5D98" w:rsidRPr="009055A5">
        <w:rPr>
          <w:rFonts w:ascii="Century Gothic" w:hAnsi="Century Gothic"/>
          <w:sz w:val="22"/>
          <w:szCs w:val="22"/>
        </w:rPr>
        <w:t>T</w:t>
      </w:r>
      <w:r w:rsidRPr="009055A5">
        <w:rPr>
          <w:rFonts w:ascii="Century Gothic" w:hAnsi="Century Gothic"/>
          <w:sz w:val="22"/>
          <w:szCs w:val="22"/>
        </w:rPr>
        <w:t xml:space="preserve">he required equipment and connectivity shall be provided to allow for this 24 stations spare capacity regardless of the stations provided at the time of occupancy.  </w:t>
      </w:r>
      <w:r w:rsidRPr="009055A5">
        <w:rPr>
          <w:rFonts w:ascii="Century Gothic" w:hAnsi="Century Gothic"/>
          <w:spacing w:val="-2"/>
          <w:sz w:val="22"/>
          <w:szCs w:val="22"/>
        </w:rPr>
        <w:t>The 24 spare stations shall be readily available for connectivity to classrooms, offices or specified location.  The 24 station shall be clearly labeled and terminated on a punch block in the main public address terminal cabinet</w:t>
      </w:r>
    </w:p>
    <w:p w14:paraId="610844D4" w14:textId="77777777" w:rsidR="00F63ED4" w:rsidRPr="009055A5" w:rsidRDefault="00F63ED4"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A minimum of </w:t>
      </w:r>
      <w:r w:rsidR="00C13F7D" w:rsidRPr="009055A5">
        <w:rPr>
          <w:rFonts w:ascii="Century Gothic" w:hAnsi="Century Gothic"/>
          <w:sz w:val="22"/>
          <w:szCs w:val="22"/>
        </w:rPr>
        <w:t>25</w:t>
      </w:r>
      <w:r w:rsidR="009A76A0" w:rsidRPr="009055A5">
        <w:rPr>
          <w:rFonts w:ascii="Century Gothic" w:hAnsi="Century Gothic"/>
          <w:sz w:val="22"/>
          <w:szCs w:val="22"/>
        </w:rPr>
        <w:t xml:space="preserve"> </w:t>
      </w:r>
      <w:r w:rsidR="00264EBC" w:rsidRPr="009055A5">
        <w:rPr>
          <w:rFonts w:ascii="Century Gothic" w:hAnsi="Century Gothic"/>
          <w:sz w:val="22"/>
          <w:szCs w:val="22"/>
        </w:rPr>
        <w:t xml:space="preserve">spare </w:t>
      </w:r>
      <w:r w:rsidRPr="009055A5">
        <w:rPr>
          <w:rFonts w:ascii="Century Gothic" w:hAnsi="Century Gothic"/>
          <w:sz w:val="22"/>
          <w:szCs w:val="22"/>
        </w:rPr>
        <w:t>communication cables shall be provided between the P.A. rack and the main PA terminal cabinet.</w:t>
      </w:r>
      <w:r w:rsidR="009A76A0" w:rsidRPr="009055A5">
        <w:rPr>
          <w:rFonts w:ascii="Century Gothic" w:hAnsi="Century Gothic"/>
          <w:sz w:val="22"/>
          <w:szCs w:val="22"/>
        </w:rPr>
        <w:t xml:space="preserve">  25 communications cables shall be connected to the respective </w:t>
      </w:r>
      <w:r w:rsidR="000171C8" w:rsidRPr="009055A5">
        <w:rPr>
          <w:rFonts w:ascii="Century Gothic" w:hAnsi="Century Gothic"/>
          <w:sz w:val="22"/>
          <w:szCs w:val="22"/>
        </w:rPr>
        <w:t>telep</w:t>
      </w:r>
      <w:r w:rsidR="00C13F7D" w:rsidRPr="009055A5">
        <w:rPr>
          <w:rFonts w:ascii="Century Gothic" w:hAnsi="Century Gothic"/>
          <w:sz w:val="22"/>
          <w:szCs w:val="22"/>
        </w:rPr>
        <w:t>hone card</w:t>
      </w:r>
      <w:r w:rsidR="004248F8" w:rsidRPr="009055A5">
        <w:rPr>
          <w:rFonts w:ascii="Century Gothic" w:hAnsi="Century Gothic"/>
          <w:sz w:val="22"/>
          <w:szCs w:val="22"/>
        </w:rPr>
        <w:t>,</w:t>
      </w:r>
      <w:r w:rsidR="000171C8" w:rsidRPr="009055A5">
        <w:rPr>
          <w:rFonts w:ascii="Century Gothic" w:hAnsi="Century Gothic"/>
          <w:sz w:val="22"/>
          <w:szCs w:val="22"/>
        </w:rPr>
        <w:t xml:space="preserve"> speaker c</w:t>
      </w:r>
      <w:r w:rsidR="00C13F7D" w:rsidRPr="009055A5">
        <w:rPr>
          <w:rFonts w:ascii="Century Gothic" w:hAnsi="Century Gothic"/>
          <w:sz w:val="22"/>
          <w:szCs w:val="22"/>
        </w:rPr>
        <w:t>ard</w:t>
      </w:r>
      <w:r w:rsidR="004248F8" w:rsidRPr="009055A5">
        <w:rPr>
          <w:rFonts w:ascii="Century Gothic" w:hAnsi="Century Gothic"/>
          <w:sz w:val="22"/>
          <w:szCs w:val="22"/>
        </w:rPr>
        <w:t>, relay module, ring module and switch bank</w:t>
      </w:r>
      <w:r w:rsidR="000171C8" w:rsidRPr="009055A5">
        <w:rPr>
          <w:rFonts w:ascii="Century Gothic" w:hAnsi="Century Gothic"/>
          <w:sz w:val="22"/>
          <w:szCs w:val="22"/>
        </w:rPr>
        <w:t xml:space="preserve">.  The 25 </w:t>
      </w:r>
      <w:r w:rsidR="00463FB9" w:rsidRPr="009055A5">
        <w:rPr>
          <w:rFonts w:ascii="Century Gothic" w:hAnsi="Century Gothic"/>
          <w:sz w:val="22"/>
          <w:szCs w:val="22"/>
        </w:rPr>
        <w:t>spare ports</w:t>
      </w:r>
      <w:r w:rsidR="000171C8" w:rsidRPr="009055A5">
        <w:rPr>
          <w:rFonts w:ascii="Century Gothic" w:hAnsi="Century Gothic"/>
          <w:sz w:val="22"/>
          <w:szCs w:val="22"/>
        </w:rPr>
        <w:t xml:space="preserve"> shall be active and ready for connectivity</w:t>
      </w:r>
      <w:r w:rsidR="00D90FBB" w:rsidRPr="009055A5">
        <w:rPr>
          <w:rFonts w:ascii="Century Gothic" w:hAnsi="Century Gothic"/>
          <w:sz w:val="22"/>
          <w:szCs w:val="22"/>
        </w:rPr>
        <w:t xml:space="preserve"> now or for future expansion.</w:t>
      </w:r>
      <w:r w:rsidRPr="009055A5">
        <w:rPr>
          <w:rFonts w:ascii="Century Gothic" w:hAnsi="Century Gothic"/>
          <w:sz w:val="22"/>
          <w:szCs w:val="22"/>
        </w:rPr>
        <w:t xml:space="preserve"> </w:t>
      </w:r>
      <w:r w:rsidR="00052ADA" w:rsidRPr="009055A5">
        <w:rPr>
          <w:rFonts w:ascii="Century Gothic" w:hAnsi="Century Gothic"/>
          <w:sz w:val="22"/>
          <w:szCs w:val="22"/>
        </w:rPr>
        <w:t xml:space="preserve"> </w:t>
      </w:r>
      <w:r w:rsidRPr="009055A5">
        <w:rPr>
          <w:rFonts w:ascii="Century Gothic" w:hAnsi="Century Gothic"/>
          <w:sz w:val="22"/>
          <w:szCs w:val="22"/>
        </w:rPr>
        <w:t>These</w:t>
      </w:r>
      <w:r w:rsidR="00D10183" w:rsidRPr="009055A5">
        <w:rPr>
          <w:rFonts w:ascii="Century Gothic" w:hAnsi="Century Gothic"/>
          <w:sz w:val="22"/>
          <w:szCs w:val="22"/>
        </w:rPr>
        <w:t xml:space="preserve"> </w:t>
      </w:r>
      <w:r w:rsidR="00052ADA" w:rsidRPr="009055A5">
        <w:rPr>
          <w:rFonts w:ascii="Century Gothic" w:hAnsi="Century Gothic"/>
          <w:sz w:val="22"/>
          <w:szCs w:val="22"/>
        </w:rPr>
        <w:t xml:space="preserve">25 </w:t>
      </w:r>
      <w:r w:rsidR="00D10183" w:rsidRPr="009055A5">
        <w:rPr>
          <w:rFonts w:ascii="Century Gothic" w:hAnsi="Century Gothic"/>
          <w:sz w:val="22"/>
          <w:szCs w:val="22"/>
        </w:rPr>
        <w:t>spare communication cables</w:t>
      </w:r>
      <w:r w:rsidRPr="009055A5">
        <w:rPr>
          <w:rFonts w:ascii="Century Gothic" w:hAnsi="Century Gothic"/>
          <w:sz w:val="22"/>
          <w:szCs w:val="22"/>
        </w:rPr>
        <w:t xml:space="preserve"> are for connection of switch bank positions to field circuits and are in addition to override, remote input, and other miscellaneous cables required for the P. A. rack.</w:t>
      </w:r>
    </w:p>
    <w:p w14:paraId="1545721A" w14:textId="77777777" w:rsidR="00F63ED4" w:rsidRPr="009055A5" w:rsidRDefault="00F63ED4"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At the main PA cabinet these cables, along with the other miscellaneous cables shall be neatly dressed and secured to the backboard.  At the backboard they shall be routed around the exterior of the backboard so as to assure the availability of at least six feet of spare cable, terminated, </w:t>
      </w:r>
      <w:r w:rsidR="005F3865" w:rsidRPr="009055A5">
        <w:rPr>
          <w:rFonts w:ascii="Century Gothic" w:hAnsi="Century Gothic"/>
          <w:sz w:val="22"/>
          <w:szCs w:val="22"/>
        </w:rPr>
        <w:t>bundled</w:t>
      </w:r>
      <w:r w:rsidRPr="009055A5">
        <w:rPr>
          <w:rFonts w:ascii="Century Gothic" w:hAnsi="Century Gothic"/>
          <w:sz w:val="22"/>
          <w:szCs w:val="22"/>
        </w:rPr>
        <w:t>, secured and routed by the most direct path.</w:t>
      </w:r>
    </w:p>
    <w:p w14:paraId="2437174E" w14:textId="77777777" w:rsidR="00F63ED4" w:rsidRPr="009055A5" w:rsidRDefault="00F63ED4"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At the PA rack the cable bundle shall be neatly dressed and secured to the back mounting rails of the PA rack.  If the conduits enter from the top of the rack, route the bundle down the left side of the rack as viewed from the rear, across the bottom of the rack and up the right side.  Cables shall be broken out from the right hand side, dressed, secured, and routed to their termination point.  If cables enter from the bottom, route them up the left side, over at the top and down the right side for breakout, dress and termination.</w:t>
      </w:r>
    </w:p>
    <w:p w14:paraId="7085C63A" w14:textId="77777777" w:rsidR="00291061" w:rsidRPr="009055A5" w:rsidRDefault="002D10AB" w:rsidP="009055A5">
      <w:pPr>
        <w:pStyle w:val="ListNumber2"/>
        <w:spacing w:before="0" w:after="200"/>
        <w:rPr>
          <w:rFonts w:ascii="Century Gothic" w:hAnsi="Century Gothic"/>
          <w:sz w:val="22"/>
          <w:szCs w:val="22"/>
        </w:rPr>
      </w:pPr>
      <w:r w:rsidRPr="009055A5">
        <w:rPr>
          <w:rFonts w:ascii="Century Gothic" w:hAnsi="Century Gothic"/>
          <w:sz w:val="22"/>
          <w:szCs w:val="22"/>
        </w:rPr>
        <w:t>T</w:t>
      </w:r>
      <w:r w:rsidR="00C679CB" w:rsidRPr="009055A5">
        <w:rPr>
          <w:rFonts w:ascii="Century Gothic" w:hAnsi="Century Gothic"/>
          <w:sz w:val="22"/>
          <w:szCs w:val="22"/>
        </w:rPr>
        <w:t>elephone interface system</w:t>
      </w:r>
      <w:r w:rsidRPr="009055A5">
        <w:rPr>
          <w:rFonts w:ascii="Century Gothic" w:hAnsi="Century Gothic"/>
          <w:sz w:val="22"/>
          <w:szCs w:val="22"/>
        </w:rPr>
        <w:t xml:space="preserve"> i</w:t>
      </w:r>
      <w:r w:rsidR="005100BD" w:rsidRPr="009055A5">
        <w:rPr>
          <w:rFonts w:ascii="Century Gothic" w:hAnsi="Century Gothic"/>
          <w:sz w:val="22"/>
          <w:szCs w:val="22"/>
        </w:rPr>
        <w:t>nstallation</w:t>
      </w:r>
    </w:p>
    <w:p w14:paraId="5712966E" w14:textId="77777777" w:rsidR="00C679CB" w:rsidRPr="009055A5" w:rsidRDefault="00C816D5"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Install, program and connect 4</w:t>
      </w:r>
      <w:r w:rsidR="00896FCA" w:rsidRPr="009055A5">
        <w:rPr>
          <w:rFonts w:ascii="Century Gothic" w:hAnsi="Century Gothic"/>
          <w:sz w:val="22"/>
          <w:szCs w:val="22"/>
        </w:rPr>
        <w:t xml:space="preserve"> circuits</w:t>
      </w:r>
      <w:r w:rsidRPr="009055A5">
        <w:rPr>
          <w:rFonts w:ascii="Century Gothic" w:hAnsi="Century Gothic"/>
          <w:sz w:val="22"/>
          <w:szCs w:val="22"/>
        </w:rPr>
        <w:t xml:space="preserve"> to the PABX system.</w:t>
      </w:r>
      <w:r w:rsidR="00126E62" w:rsidRPr="009055A5">
        <w:rPr>
          <w:rFonts w:ascii="Century Gothic" w:hAnsi="Century Gothic"/>
          <w:sz w:val="22"/>
          <w:szCs w:val="22"/>
        </w:rPr>
        <w:t xml:space="preserve"> </w:t>
      </w:r>
      <w:r w:rsidR="00B96DB0" w:rsidRPr="009055A5">
        <w:rPr>
          <w:rFonts w:ascii="Century Gothic" w:hAnsi="Century Gothic"/>
          <w:sz w:val="22"/>
          <w:szCs w:val="22"/>
        </w:rPr>
        <w:t xml:space="preserve"> </w:t>
      </w:r>
      <w:r w:rsidRPr="009055A5">
        <w:rPr>
          <w:rFonts w:ascii="Century Gothic" w:hAnsi="Century Gothic"/>
          <w:sz w:val="22"/>
          <w:szCs w:val="22"/>
        </w:rPr>
        <w:t>Upon notification from the Contractor, the OAR shall contact the Telecommunications Branch to arrange for ordering of necessary additions to the voice system to coincide with the completion of the installation of the PA</w:t>
      </w:r>
      <w:r w:rsidR="00470E22" w:rsidRPr="009055A5">
        <w:rPr>
          <w:rFonts w:ascii="Century Gothic" w:hAnsi="Century Gothic"/>
          <w:sz w:val="22"/>
          <w:szCs w:val="22"/>
        </w:rPr>
        <w:t xml:space="preserve"> or </w:t>
      </w:r>
      <w:r w:rsidRPr="009055A5">
        <w:rPr>
          <w:rFonts w:ascii="Century Gothic" w:hAnsi="Century Gothic"/>
          <w:sz w:val="22"/>
          <w:szCs w:val="22"/>
        </w:rPr>
        <w:t>Intercom system.</w:t>
      </w:r>
      <w:r w:rsidR="002B09C8" w:rsidRPr="009055A5">
        <w:rPr>
          <w:rFonts w:ascii="Century Gothic" w:hAnsi="Century Gothic"/>
          <w:sz w:val="22"/>
          <w:szCs w:val="22"/>
        </w:rPr>
        <w:t xml:space="preserve"> </w:t>
      </w:r>
      <w:r w:rsidR="004F0D66" w:rsidRPr="009055A5">
        <w:rPr>
          <w:rFonts w:ascii="Century Gothic" w:hAnsi="Century Gothic"/>
          <w:sz w:val="22"/>
          <w:szCs w:val="22"/>
        </w:rPr>
        <w:t>Label circuits with tag at the punch block, and inside the PA rack.</w:t>
      </w:r>
    </w:p>
    <w:p w14:paraId="7F21E16F" w14:textId="77777777" w:rsidR="00C816D5" w:rsidRPr="009055A5" w:rsidRDefault="00C816D5" w:rsidP="009055A5">
      <w:pPr>
        <w:pStyle w:val="ListNumber3"/>
        <w:spacing w:before="0" w:after="200"/>
        <w:rPr>
          <w:rFonts w:ascii="Century Gothic" w:hAnsi="Century Gothic"/>
          <w:sz w:val="22"/>
          <w:szCs w:val="22"/>
        </w:rPr>
      </w:pPr>
      <w:r w:rsidRPr="009055A5">
        <w:rPr>
          <w:rFonts w:ascii="Century Gothic" w:hAnsi="Century Gothic"/>
          <w:sz w:val="22"/>
          <w:szCs w:val="22"/>
        </w:rPr>
        <w:t>The work provided by the Owner will encompass both hardware</w:t>
      </w:r>
      <w:r w:rsidR="00470E22" w:rsidRPr="009055A5">
        <w:rPr>
          <w:rFonts w:ascii="Century Gothic" w:hAnsi="Century Gothic"/>
          <w:sz w:val="22"/>
          <w:szCs w:val="22"/>
        </w:rPr>
        <w:t xml:space="preserve"> or </w:t>
      </w:r>
      <w:r w:rsidRPr="009055A5">
        <w:rPr>
          <w:rFonts w:ascii="Century Gothic" w:hAnsi="Century Gothic"/>
          <w:sz w:val="22"/>
          <w:szCs w:val="22"/>
        </w:rPr>
        <w:t>software additions and any necessary programming.</w:t>
      </w:r>
    </w:p>
    <w:p w14:paraId="51D2599B" w14:textId="77777777" w:rsidR="00C816D5" w:rsidRPr="009055A5" w:rsidRDefault="00C816D5" w:rsidP="009055A5">
      <w:pPr>
        <w:pStyle w:val="ListNumber3"/>
        <w:spacing w:before="0" w:after="200"/>
        <w:rPr>
          <w:rFonts w:ascii="Century Gothic" w:hAnsi="Century Gothic"/>
          <w:sz w:val="22"/>
          <w:szCs w:val="22"/>
        </w:rPr>
      </w:pPr>
      <w:r w:rsidRPr="009055A5">
        <w:rPr>
          <w:rFonts w:ascii="Century Gothic" w:hAnsi="Century Gothic"/>
          <w:sz w:val="22"/>
          <w:szCs w:val="22"/>
        </w:rPr>
        <w:t>The Telecommunications Branch will manage connections to the PBX voice system</w:t>
      </w:r>
      <w:r w:rsidR="00E01915" w:rsidRPr="009055A5">
        <w:rPr>
          <w:rFonts w:ascii="Century Gothic" w:hAnsi="Century Gothic"/>
          <w:sz w:val="22"/>
          <w:szCs w:val="22"/>
        </w:rPr>
        <w:t xml:space="preserve"> from the 66 block located under the PBX to the 110 block also located under the PBX.  The contractor is responsible for the cabling, conduit, and connections from this 66 block (ports on block typically labeled by the Telecom Branch) to the main PA termination field 66 blocks. </w:t>
      </w:r>
    </w:p>
    <w:p w14:paraId="0DC479EF" w14:textId="77777777" w:rsidR="00486E77" w:rsidRPr="009055A5" w:rsidRDefault="004F0D66" w:rsidP="009055A5">
      <w:pPr>
        <w:pStyle w:val="ListNumber3"/>
        <w:spacing w:before="0" w:after="200"/>
        <w:rPr>
          <w:rFonts w:ascii="Century Gothic" w:hAnsi="Century Gothic"/>
          <w:sz w:val="22"/>
          <w:szCs w:val="22"/>
        </w:rPr>
      </w:pPr>
      <w:r w:rsidRPr="009055A5">
        <w:rPr>
          <w:rFonts w:ascii="Century Gothic" w:hAnsi="Century Gothic"/>
          <w:sz w:val="22"/>
          <w:szCs w:val="22"/>
        </w:rPr>
        <w:t>Contractor</w:t>
      </w:r>
      <w:r w:rsidR="00041593" w:rsidRPr="009055A5">
        <w:rPr>
          <w:rFonts w:ascii="Century Gothic" w:hAnsi="Century Gothic"/>
          <w:sz w:val="22"/>
          <w:szCs w:val="22"/>
        </w:rPr>
        <w:t>s</w:t>
      </w:r>
      <w:r w:rsidR="00486E77" w:rsidRPr="009055A5">
        <w:rPr>
          <w:rFonts w:ascii="Century Gothic" w:hAnsi="Century Gothic"/>
          <w:sz w:val="22"/>
          <w:szCs w:val="22"/>
        </w:rPr>
        <w:t xml:space="preserve"> working on the telecommunications system must be pre-approved by the Telecommunications Branch prior to </w:t>
      </w:r>
      <w:r w:rsidRPr="009055A5">
        <w:rPr>
          <w:rFonts w:ascii="Century Gothic" w:hAnsi="Century Gothic"/>
          <w:sz w:val="22"/>
          <w:szCs w:val="22"/>
        </w:rPr>
        <w:t>start of construction.</w:t>
      </w:r>
    </w:p>
    <w:p w14:paraId="45868B82" w14:textId="77777777" w:rsidR="000A1C6B" w:rsidRPr="009055A5" w:rsidRDefault="000A1C6B"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Telephone access </w:t>
      </w:r>
      <w:r w:rsidR="000E33DD" w:rsidRPr="009055A5">
        <w:rPr>
          <w:rFonts w:ascii="Century Gothic" w:hAnsi="Century Gothic"/>
          <w:sz w:val="22"/>
          <w:szCs w:val="22"/>
        </w:rPr>
        <w:t xml:space="preserve">installation </w:t>
      </w:r>
      <w:r w:rsidRPr="009055A5">
        <w:rPr>
          <w:rFonts w:ascii="Century Gothic" w:hAnsi="Century Gothic"/>
          <w:sz w:val="22"/>
          <w:szCs w:val="22"/>
        </w:rPr>
        <w:t>for incoming call</w:t>
      </w:r>
      <w:r w:rsidR="004F0D66" w:rsidRPr="009055A5">
        <w:rPr>
          <w:rFonts w:ascii="Century Gothic" w:hAnsi="Century Gothic"/>
          <w:sz w:val="22"/>
          <w:szCs w:val="22"/>
        </w:rPr>
        <w:t>:</w:t>
      </w:r>
    </w:p>
    <w:p w14:paraId="55A2D138" w14:textId="6836A4C9" w:rsidR="000A1C6B" w:rsidRPr="009055A5" w:rsidRDefault="004A2E3D"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Provide</w:t>
      </w:r>
      <w:r w:rsidR="00350D33" w:rsidRPr="009055A5">
        <w:rPr>
          <w:rFonts w:ascii="Century Gothic" w:hAnsi="Century Gothic"/>
          <w:sz w:val="22"/>
          <w:szCs w:val="22"/>
        </w:rPr>
        <w:t>, install and connect</w:t>
      </w:r>
      <w:r w:rsidR="00500B99" w:rsidRPr="009055A5">
        <w:rPr>
          <w:rFonts w:ascii="Century Gothic" w:hAnsi="Century Gothic"/>
          <w:sz w:val="22"/>
          <w:szCs w:val="22"/>
        </w:rPr>
        <w:t xml:space="preserve"> 4 </w:t>
      </w:r>
      <w:r w:rsidR="004F0D66" w:rsidRPr="009055A5">
        <w:rPr>
          <w:rFonts w:ascii="Century Gothic" w:hAnsi="Century Gothic"/>
          <w:sz w:val="22"/>
          <w:szCs w:val="22"/>
        </w:rPr>
        <w:t>ports</w:t>
      </w:r>
      <w:r w:rsidR="00500B99" w:rsidRPr="009055A5">
        <w:rPr>
          <w:rFonts w:ascii="Century Gothic" w:hAnsi="Century Gothic"/>
          <w:sz w:val="22"/>
          <w:szCs w:val="22"/>
        </w:rPr>
        <w:t xml:space="preserve"> for High and Middle schools</w:t>
      </w:r>
      <w:r w:rsidR="00BB462F" w:rsidRPr="009055A5">
        <w:rPr>
          <w:rFonts w:ascii="Century Gothic" w:hAnsi="Century Gothic"/>
          <w:sz w:val="22"/>
          <w:szCs w:val="22"/>
        </w:rPr>
        <w:t xml:space="preserve"> and</w:t>
      </w:r>
      <w:r w:rsidRPr="009055A5">
        <w:rPr>
          <w:rFonts w:ascii="Century Gothic" w:hAnsi="Century Gothic"/>
          <w:sz w:val="22"/>
          <w:szCs w:val="22"/>
        </w:rPr>
        <w:t xml:space="preserve"> 2 access </w:t>
      </w:r>
      <w:r w:rsidR="004F0D66" w:rsidRPr="009055A5">
        <w:rPr>
          <w:rFonts w:ascii="Century Gothic" w:hAnsi="Century Gothic"/>
          <w:sz w:val="22"/>
          <w:szCs w:val="22"/>
        </w:rPr>
        <w:t>ports</w:t>
      </w:r>
      <w:r w:rsidR="00BB462F" w:rsidRPr="009055A5">
        <w:rPr>
          <w:rFonts w:ascii="Century Gothic" w:hAnsi="Century Gothic"/>
          <w:sz w:val="22"/>
          <w:szCs w:val="22"/>
        </w:rPr>
        <w:t xml:space="preserve"> for Elementary school</w:t>
      </w:r>
      <w:r w:rsidR="00AB2B9F" w:rsidRPr="009055A5">
        <w:rPr>
          <w:rFonts w:ascii="Century Gothic" w:hAnsi="Century Gothic"/>
          <w:sz w:val="22"/>
          <w:szCs w:val="22"/>
        </w:rPr>
        <w:t>s</w:t>
      </w:r>
      <w:r w:rsidR="00BB462F" w:rsidRPr="009055A5">
        <w:rPr>
          <w:rFonts w:ascii="Century Gothic" w:hAnsi="Century Gothic"/>
          <w:sz w:val="22"/>
          <w:szCs w:val="22"/>
        </w:rPr>
        <w:t xml:space="preserve"> </w:t>
      </w:r>
      <w:r w:rsidRPr="009055A5">
        <w:rPr>
          <w:rFonts w:ascii="Century Gothic" w:hAnsi="Century Gothic"/>
          <w:sz w:val="22"/>
          <w:szCs w:val="22"/>
        </w:rPr>
        <w:t>to allow loop start trunks from the PABX to obtain access to intercom system dialing</w:t>
      </w:r>
      <w:r w:rsidR="00AB2B9F" w:rsidRPr="009055A5">
        <w:rPr>
          <w:rFonts w:ascii="Century Gothic" w:hAnsi="Century Gothic"/>
          <w:sz w:val="22"/>
          <w:szCs w:val="22"/>
        </w:rPr>
        <w:t xml:space="preserve"> and function</w:t>
      </w:r>
      <w:r w:rsidRPr="009055A5">
        <w:rPr>
          <w:rFonts w:ascii="Century Gothic" w:hAnsi="Century Gothic"/>
          <w:sz w:val="22"/>
          <w:szCs w:val="22"/>
        </w:rPr>
        <w:t xml:space="preserve"> capabilities.</w:t>
      </w:r>
      <w:r w:rsidR="001B184E" w:rsidRPr="009055A5">
        <w:rPr>
          <w:rFonts w:ascii="Century Gothic" w:hAnsi="Century Gothic"/>
          <w:sz w:val="22"/>
          <w:szCs w:val="22"/>
        </w:rPr>
        <w:t xml:space="preserve">  These circuits shall be used only to interface PABX to PA</w:t>
      </w:r>
      <w:r w:rsidR="00AC4480" w:rsidRPr="009055A5">
        <w:rPr>
          <w:rFonts w:ascii="Century Gothic" w:hAnsi="Century Gothic"/>
          <w:sz w:val="22"/>
          <w:szCs w:val="22"/>
        </w:rPr>
        <w:t xml:space="preserve"> or </w:t>
      </w:r>
      <w:r w:rsidR="001B184E" w:rsidRPr="009055A5">
        <w:rPr>
          <w:rFonts w:ascii="Century Gothic" w:hAnsi="Century Gothic"/>
          <w:sz w:val="22"/>
          <w:szCs w:val="22"/>
        </w:rPr>
        <w:t xml:space="preserve">IC.  </w:t>
      </w:r>
    </w:p>
    <w:p w14:paraId="624126C3" w14:textId="77777777" w:rsidR="004F0D66" w:rsidRPr="009055A5" w:rsidRDefault="004F0D66"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Clearly label </w:t>
      </w:r>
      <w:r w:rsidR="00C63F58" w:rsidRPr="009055A5">
        <w:rPr>
          <w:rFonts w:ascii="Century Gothic" w:hAnsi="Century Gothic"/>
          <w:sz w:val="22"/>
          <w:szCs w:val="22"/>
        </w:rPr>
        <w:t xml:space="preserve">cabling for PBX connected </w:t>
      </w:r>
      <w:r w:rsidRPr="009055A5">
        <w:rPr>
          <w:rFonts w:ascii="Century Gothic" w:hAnsi="Century Gothic"/>
          <w:sz w:val="22"/>
          <w:szCs w:val="22"/>
        </w:rPr>
        <w:t>telephone ports with a tag inside rack and on the punch blocks.</w:t>
      </w:r>
    </w:p>
    <w:p w14:paraId="7878E360" w14:textId="77777777" w:rsidR="006B1A4A" w:rsidRPr="009055A5" w:rsidRDefault="004B4560" w:rsidP="009055A5">
      <w:pPr>
        <w:pStyle w:val="ListNumber2"/>
        <w:spacing w:before="0" w:after="200"/>
        <w:rPr>
          <w:rFonts w:ascii="Century Gothic" w:hAnsi="Century Gothic"/>
          <w:sz w:val="22"/>
          <w:szCs w:val="22"/>
        </w:rPr>
      </w:pPr>
      <w:r w:rsidRPr="009055A5">
        <w:rPr>
          <w:rFonts w:ascii="Century Gothic" w:hAnsi="Century Gothic"/>
          <w:sz w:val="22"/>
          <w:szCs w:val="22"/>
        </w:rPr>
        <w:t>Administrative display telephones</w:t>
      </w:r>
    </w:p>
    <w:p w14:paraId="50B7C03A" w14:textId="39080887" w:rsidR="004B4560" w:rsidRPr="009055A5" w:rsidRDefault="00041593"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P</w:t>
      </w:r>
      <w:r w:rsidR="000B03AD" w:rsidRPr="009055A5">
        <w:rPr>
          <w:rFonts w:ascii="Century Gothic" w:hAnsi="Century Gothic"/>
          <w:sz w:val="22"/>
          <w:szCs w:val="22"/>
        </w:rPr>
        <w:t xml:space="preserve">rovide, program, install and connect </w:t>
      </w:r>
      <w:r w:rsidR="00D40CDE" w:rsidRPr="009055A5">
        <w:rPr>
          <w:rFonts w:ascii="Century Gothic" w:hAnsi="Century Gothic"/>
          <w:sz w:val="22"/>
          <w:szCs w:val="22"/>
        </w:rPr>
        <w:t xml:space="preserve">a minimum of </w:t>
      </w:r>
      <w:r w:rsidR="000B03AD" w:rsidRPr="009055A5">
        <w:rPr>
          <w:rFonts w:ascii="Century Gothic" w:hAnsi="Century Gothic"/>
          <w:sz w:val="22"/>
          <w:szCs w:val="22"/>
        </w:rPr>
        <w:t>one</w:t>
      </w:r>
      <w:r w:rsidR="00624C63" w:rsidRPr="009055A5">
        <w:rPr>
          <w:rFonts w:ascii="Century Gothic" w:hAnsi="Century Gothic"/>
          <w:sz w:val="22"/>
          <w:szCs w:val="22"/>
        </w:rPr>
        <w:t xml:space="preserve"> administrative telephone</w:t>
      </w:r>
      <w:r w:rsidR="000B03AD" w:rsidRPr="009055A5">
        <w:rPr>
          <w:rFonts w:ascii="Century Gothic" w:hAnsi="Century Gothic"/>
          <w:sz w:val="22"/>
          <w:szCs w:val="22"/>
        </w:rPr>
        <w:t xml:space="preserve"> in the Main Office</w:t>
      </w:r>
      <w:r w:rsidR="002C3144" w:rsidRPr="009055A5">
        <w:rPr>
          <w:rFonts w:ascii="Century Gothic" w:hAnsi="Century Gothic"/>
          <w:sz w:val="22"/>
          <w:szCs w:val="22"/>
        </w:rPr>
        <w:t>.</w:t>
      </w:r>
    </w:p>
    <w:p w14:paraId="34564FB5" w14:textId="77777777" w:rsidR="0018734C" w:rsidRPr="009055A5" w:rsidRDefault="009C2BCB"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Connect</w:t>
      </w:r>
      <w:r w:rsidR="002C3144" w:rsidRPr="009055A5">
        <w:rPr>
          <w:rFonts w:ascii="Century Gothic" w:hAnsi="Century Gothic"/>
          <w:sz w:val="22"/>
          <w:szCs w:val="22"/>
        </w:rPr>
        <w:t xml:space="preserve"> the administrative</w:t>
      </w:r>
      <w:r w:rsidRPr="009055A5">
        <w:rPr>
          <w:rFonts w:ascii="Century Gothic" w:hAnsi="Century Gothic"/>
          <w:sz w:val="22"/>
          <w:szCs w:val="22"/>
        </w:rPr>
        <w:t xml:space="preserve"> telephone</w:t>
      </w:r>
      <w:r w:rsidR="002C3144" w:rsidRPr="009055A5">
        <w:rPr>
          <w:rFonts w:ascii="Century Gothic" w:hAnsi="Century Gothic"/>
          <w:sz w:val="22"/>
          <w:szCs w:val="22"/>
        </w:rPr>
        <w:t>s</w:t>
      </w:r>
      <w:r w:rsidR="00407F75" w:rsidRPr="009055A5">
        <w:rPr>
          <w:rFonts w:ascii="Century Gothic" w:hAnsi="Century Gothic"/>
          <w:sz w:val="22"/>
          <w:szCs w:val="22"/>
        </w:rPr>
        <w:t xml:space="preserve"> in sequential order</w:t>
      </w:r>
      <w:r w:rsidR="00490842" w:rsidRPr="009055A5">
        <w:rPr>
          <w:rFonts w:ascii="Century Gothic" w:hAnsi="Century Gothic"/>
          <w:sz w:val="22"/>
          <w:szCs w:val="22"/>
        </w:rPr>
        <w:t xml:space="preserve"> starting on</w:t>
      </w:r>
      <w:r w:rsidRPr="009055A5">
        <w:rPr>
          <w:rFonts w:ascii="Century Gothic" w:hAnsi="Century Gothic"/>
          <w:sz w:val="22"/>
          <w:szCs w:val="22"/>
        </w:rPr>
        <w:t xml:space="preserve"> the first circuit of the first switch bank relay card.</w:t>
      </w:r>
    </w:p>
    <w:p w14:paraId="6E3C9609" w14:textId="03548300" w:rsidR="009C2BCB" w:rsidRPr="009055A5" w:rsidRDefault="00122021"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Wall Display Unit: Install unit in the main office unless indicated otherwise on Contract Drawings, in accordance with </w:t>
      </w:r>
      <w:r w:rsidR="00793C4E" w:rsidRPr="009055A5">
        <w:rPr>
          <w:rFonts w:ascii="Century Gothic" w:hAnsi="Century Gothic"/>
          <w:sz w:val="22"/>
          <w:szCs w:val="22"/>
        </w:rPr>
        <w:t>manufacturer’s</w:t>
      </w:r>
      <w:r w:rsidRPr="009055A5">
        <w:rPr>
          <w:rFonts w:ascii="Century Gothic" w:hAnsi="Century Gothic"/>
          <w:sz w:val="22"/>
          <w:szCs w:val="22"/>
        </w:rPr>
        <w:t xml:space="preserve"> instructions.</w:t>
      </w:r>
      <w:r w:rsidR="00887C0E" w:rsidRPr="009055A5">
        <w:rPr>
          <w:rFonts w:ascii="Century Gothic" w:hAnsi="Century Gothic"/>
          <w:sz w:val="22"/>
          <w:szCs w:val="22"/>
        </w:rPr>
        <w:t xml:space="preserve"> </w:t>
      </w:r>
      <w:r w:rsidR="00793C4E" w:rsidRPr="009055A5">
        <w:rPr>
          <w:rFonts w:ascii="Century Gothic" w:hAnsi="Century Gothic"/>
          <w:sz w:val="22"/>
          <w:szCs w:val="22"/>
        </w:rPr>
        <w:t>V</w:t>
      </w:r>
      <w:r w:rsidR="00887C0E" w:rsidRPr="009055A5">
        <w:rPr>
          <w:rFonts w:ascii="Century Gothic" w:hAnsi="Century Gothic"/>
          <w:sz w:val="22"/>
          <w:szCs w:val="22"/>
        </w:rPr>
        <w:t xml:space="preserve">erify and change if necessary, the ring voltage for the display tip and ring pair by moving the voltage selection shorting plug to 12v on the ringer card inside the PA rack.  This associated ringer card station port is typically port number one, and shared with the main display phone (they ring together, both were designed to operate off of a 12v ring signal and act </w:t>
      </w:r>
      <w:r w:rsidR="005A18A6" w:rsidRPr="009055A5">
        <w:rPr>
          <w:rFonts w:ascii="Century Gothic" w:hAnsi="Century Gothic"/>
          <w:sz w:val="22"/>
          <w:szCs w:val="22"/>
        </w:rPr>
        <w:t>erratic</w:t>
      </w:r>
      <w:r w:rsidR="00887C0E" w:rsidRPr="009055A5">
        <w:rPr>
          <w:rFonts w:ascii="Century Gothic" w:hAnsi="Century Gothic"/>
          <w:sz w:val="22"/>
          <w:szCs w:val="22"/>
        </w:rPr>
        <w:t xml:space="preserve"> if provided a 90v ring signal.</w:t>
      </w:r>
    </w:p>
    <w:p w14:paraId="2554DBD2" w14:textId="77777777" w:rsidR="00122021" w:rsidRPr="009055A5" w:rsidRDefault="005100BD" w:rsidP="009055A5">
      <w:pPr>
        <w:pStyle w:val="ListNumber2"/>
        <w:spacing w:before="0" w:after="200"/>
        <w:rPr>
          <w:rFonts w:ascii="Century Gothic" w:hAnsi="Century Gothic"/>
          <w:sz w:val="22"/>
          <w:szCs w:val="22"/>
        </w:rPr>
      </w:pPr>
      <w:r w:rsidRPr="009055A5">
        <w:rPr>
          <w:rFonts w:ascii="Century Gothic" w:hAnsi="Century Gothic"/>
          <w:sz w:val="22"/>
          <w:szCs w:val="22"/>
        </w:rPr>
        <w:lastRenderedPageBreak/>
        <w:t>I</w:t>
      </w:r>
      <w:r w:rsidR="00122021" w:rsidRPr="009055A5">
        <w:rPr>
          <w:rFonts w:ascii="Century Gothic" w:hAnsi="Century Gothic"/>
          <w:sz w:val="22"/>
          <w:szCs w:val="22"/>
        </w:rPr>
        <w:t>ntercom instruments</w:t>
      </w:r>
    </w:p>
    <w:p w14:paraId="4381C734" w14:textId="77777777" w:rsidR="00122021" w:rsidRPr="009055A5" w:rsidRDefault="0080030C" w:rsidP="009055A5">
      <w:pPr>
        <w:pStyle w:val="ListNumber3"/>
        <w:spacing w:before="0" w:after="200"/>
        <w:rPr>
          <w:rFonts w:ascii="Century Gothic" w:hAnsi="Century Gothic"/>
          <w:sz w:val="22"/>
          <w:szCs w:val="22"/>
        </w:rPr>
      </w:pPr>
      <w:r w:rsidRPr="009055A5">
        <w:rPr>
          <w:rFonts w:ascii="Century Gothic" w:hAnsi="Century Gothic"/>
          <w:sz w:val="22"/>
          <w:szCs w:val="22"/>
        </w:rPr>
        <w:t>Wall-mounted: Install where indicated modular wall plate.</w:t>
      </w:r>
    </w:p>
    <w:p w14:paraId="64C3ED68" w14:textId="77777777" w:rsidR="0080030C" w:rsidRPr="009055A5" w:rsidRDefault="0080030C" w:rsidP="009055A5">
      <w:pPr>
        <w:pStyle w:val="ListNumber3"/>
        <w:spacing w:before="0" w:after="200"/>
        <w:rPr>
          <w:rFonts w:ascii="Century Gothic" w:hAnsi="Century Gothic"/>
          <w:sz w:val="22"/>
          <w:szCs w:val="22"/>
        </w:rPr>
      </w:pPr>
      <w:r w:rsidRPr="009055A5">
        <w:rPr>
          <w:rFonts w:ascii="Century Gothic" w:hAnsi="Century Gothic"/>
          <w:sz w:val="22"/>
          <w:szCs w:val="22"/>
        </w:rPr>
        <w:t>Desk mounted: Install and connect where indicated and specified</w:t>
      </w:r>
      <w:r w:rsidR="00BD00C2" w:rsidRPr="009055A5">
        <w:rPr>
          <w:rFonts w:ascii="Century Gothic" w:hAnsi="Century Gothic"/>
          <w:sz w:val="22"/>
          <w:szCs w:val="22"/>
        </w:rPr>
        <w:t>.</w:t>
      </w:r>
    </w:p>
    <w:p w14:paraId="4B778E9D" w14:textId="77777777" w:rsidR="00BD00C2" w:rsidRPr="009055A5" w:rsidRDefault="005100BD" w:rsidP="009055A5">
      <w:pPr>
        <w:pStyle w:val="ListNumber2"/>
        <w:spacing w:before="0" w:after="200"/>
        <w:rPr>
          <w:rFonts w:ascii="Century Gothic" w:hAnsi="Century Gothic"/>
          <w:sz w:val="22"/>
          <w:szCs w:val="22"/>
        </w:rPr>
      </w:pPr>
      <w:r w:rsidRPr="009055A5">
        <w:rPr>
          <w:rFonts w:ascii="Century Gothic" w:hAnsi="Century Gothic"/>
          <w:sz w:val="22"/>
          <w:szCs w:val="22"/>
        </w:rPr>
        <w:t>S</w:t>
      </w:r>
      <w:r w:rsidR="00BD00C2" w:rsidRPr="009055A5">
        <w:rPr>
          <w:rFonts w:ascii="Century Gothic" w:hAnsi="Century Gothic"/>
          <w:sz w:val="22"/>
          <w:szCs w:val="22"/>
        </w:rPr>
        <w:t>pecial programming requirement</w:t>
      </w:r>
    </w:p>
    <w:p w14:paraId="44A70316" w14:textId="77777777" w:rsidR="00BD00C2" w:rsidRPr="009055A5" w:rsidRDefault="004D4142"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Privacy</w:t>
      </w:r>
    </w:p>
    <w:p w14:paraId="562E4BF7" w14:textId="77777777" w:rsidR="004D4142" w:rsidRPr="009055A5" w:rsidRDefault="00EA7891" w:rsidP="009055A5">
      <w:pPr>
        <w:pStyle w:val="ListNumber3"/>
        <w:numPr>
          <w:ilvl w:val="4"/>
          <w:numId w:val="1"/>
        </w:numPr>
        <w:spacing w:before="0" w:after="200"/>
        <w:rPr>
          <w:rFonts w:ascii="Century Gothic" w:hAnsi="Century Gothic"/>
          <w:spacing w:val="-2"/>
          <w:sz w:val="22"/>
          <w:szCs w:val="22"/>
        </w:rPr>
      </w:pPr>
      <w:r w:rsidRPr="009055A5">
        <w:rPr>
          <w:rFonts w:ascii="Century Gothic" w:hAnsi="Century Gothic"/>
          <w:sz w:val="22"/>
          <w:szCs w:val="22"/>
        </w:rPr>
        <w:t>The system shall be configured to prohibit the initiation of a two way conversation from any telephone or speaker to any speaker connected to the system without the presence of a supervisory, or privacy tone. This requirement extends to calls from the office to any classroom, from a classroom to any other classroom and from any classroom to any office. The tone shall annunciate at the initiation of the call and a minimum of every 15 seconds thereafter. The tone shall have sufficient volume to alert the occupant of a classroom with typical ambient sound that a two-way communications path has been initiated.</w:t>
      </w:r>
    </w:p>
    <w:p w14:paraId="49252EED" w14:textId="77777777" w:rsidR="00FF5199" w:rsidRPr="009055A5" w:rsidRDefault="005100BD" w:rsidP="009055A5">
      <w:pPr>
        <w:pStyle w:val="ListNumber2"/>
        <w:spacing w:before="0" w:after="200"/>
        <w:rPr>
          <w:rFonts w:ascii="Century Gothic" w:hAnsi="Century Gothic"/>
          <w:sz w:val="22"/>
          <w:szCs w:val="22"/>
        </w:rPr>
      </w:pPr>
      <w:r w:rsidRPr="009055A5">
        <w:rPr>
          <w:rFonts w:ascii="Century Gothic" w:hAnsi="Century Gothic"/>
          <w:sz w:val="22"/>
          <w:szCs w:val="22"/>
        </w:rPr>
        <w:t>T</w:t>
      </w:r>
      <w:r w:rsidR="00A84FA2" w:rsidRPr="009055A5">
        <w:rPr>
          <w:rFonts w:ascii="Century Gothic" w:hAnsi="Century Gothic"/>
          <w:sz w:val="22"/>
          <w:szCs w:val="22"/>
        </w:rPr>
        <w:t>erminal cabinet installation</w:t>
      </w:r>
    </w:p>
    <w:p w14:paraId="32861F07" w14:textId="77777777" w:rsidR="00EF0AC4" w:rsidRPr="009055A5" w:rsidRDefault="00EF0AC4" w:rsidP="009055A5">
      <w:pPr>
        <w:pStyle w:val="ListNumber3"/>
        <w:spacing w:before="0" w:after="200"/>
        <w:rPr>
          <w:rFonts w:ascii="Century Gothic" w:hAnsi="Century Gothic"/>
          <w:sz w:val="22"/>
          <w:szCs w:val="22"/>
        </w:rPr>
      </w:pPr>
      <w:r w:rsidRPr="009055A5">
        <w:rPr>
          <w:rFonts w:ascii="Century Gothic" w:hAnsi="Century Gothic"/>
          <w:sz w:val="22"/>
          <w:szCs w:val="22"/>
        </w:rPr>
        <w:t>Lines and cables within cabinets and on main terminal backboards shall be carefully dressed with cable ties.  Cables shall be formed into bundles from their emergence from conduits and shall make a 360-degree wrap around the inside of the cabinet or the exterior edge of the backboard.  Cables shall be formed into a rectangular configuration and secured to the backboard.  Each cable shall be properly enumerated in numerical order with commercial wire ma</w:t>
      </w:r>
      <w:r w:rsidR="0062390C" w:rsidRPr="009055A5">
        <w:rPr>
          <w:rFonts w:ascii="Century Gothic" w:hAnsi="Century Gothic"/>
          <w:sz w:val="22"/>
          <w:szCs w:val="22"/>
        </w:rPr>
        <w:t>r</w:t>
      </w:r>
      <w:r w:rsidRPr="009055A5">
        <w:rPr>
          <w:rFonts w:ascii="Century Gothic" w:hAnsi="Century Gothic"/>
          <w:sz w:val="22"/>
          <w:szCs w:val="22"/>
        </w:rPr>
        <w:t>kers and shall maintain the same number throughout the site.  Wire ma</w:t>
      </w:r>
      <w:r w:rsidR="0062390C" w:rsidRPr="009055A5">
        <w:rPr>
          <w:rFonts w:ascii="Century Gothic" w:hAnsi="Century Gothic"/>
          <w:sz w:val="22"/>
          <w:szCs w:val="22"/>
        </w:rPr>
        <w:t>r</w:t>
      </w:r>
      <w:r w:rsidRPr="009055A5">
        <w:rPr>
          <w:rFonts w:ascii="Century Gothic" w:hAnsi="Century Gothic"/>
          <w:sz w:val="22"/>
          <w:szCs w:val="22"/>
        </w:rPr>
        <w:t>kers shall be uniformly located within one inch of the end of the cable jacket and the numbers shall be immediately visible.</w:t>
      </w:r>
    </w:p>
    <w:p w14:paraId="5E611CB8" w14:textId="77777777" w:rsidR="0062390C" w:rsidRPr="009055A5" w:rsidRDefault="0062390C" w:rsidP="009055A5">
      <w:pPr>
        <w:pStyle w:val="ListNumber3"/>
        <w:spacing w:before="0" w:after="200"/>
        <w:rPr>
          <w:rFonts w:ascii="Century Gothic" w:hAnsi="Century Gothic"/>
          <w:sz w:val="22"/>
          <w:szCs w:val="22"/>
        </w:rPr>
      </w:pPr>
      <w:r w:rsidRPr="009055A5">
        <w:rPr>
          <w:rFonts w:ascii="Century Gothic" w:hAnsi="Century Gothic"/>
          <w:sz w:val="22"/>
          <w:szCs w:val="22"/>
        </w:rPr>
        <w:t>Conductors shall be color-coded and individual cables shall be rung out, and tagged with code markers such as W.H. Brady Co. or E-Z Code wire markers. Each cable index strip shall be typed and installed on terminal cabinet door.  Each index strip shall be covered with Zellerbach # R125, or equal, typed on "as-built" drawings.</w:t>
      </w:r>
    </w:p>
    <w:p w14:paraId="4E979C21" w14:textId="77777777" w:rsidR="00984E6A" w:rsidRPr="009055A5" w:rsidRDefault="00984E6A" w:rsidP="009055A5">
      <w:pPr>
        <w:pStyle w:val="ListNumber3"/>
        <w:spacing w:before="0" w:after="200"/>
        <w:rPr>
          <w:rFonts w:ascii="Century Gothic" w:hAnsi="Century Gothic"/>
          <w:sz w:val="22"/>
          <w:szCs w:val="22"/>
        </w:rPr>
      </w:pPr>
      <w:r w:rsidRPr="009055A5">
        <w:rPr>
          <w:rFonts w:ascii="Century Gothic" w:hAnsi="Century Gothic"/>
          <w:sz w:val="22"/>
          <w:szCs w:val="22"/>
        </w:rPr>
        <w:t>Terminations and connections throughout system shall be on Siemon # 66 series blocks, except at equipment that requires removal for servicing</w:t>
      </w:r>
      <w:r w:rsidR="006D73E7" w:rsidRPr="009055A5">
        <w:rPr>
          <w:rFonts w:ascii="Century Gothic" w:hAnsi="Century Gothic"/>
          <w:sz w:val="22"/>
          <w:szCs w:val="22"/>
        </w:rPr>
        <w:t xml:space="preserve"> and for terminating stranded type cable</w:t>
      </w:r>
      <w:r w:rsidRPr="009055A5">
        <w:rPr>
          <w:rFonts w:ascii="Century Gothic" w:hAnsi="Century Gothic"/>
          <w:sz w:val="22"/>
          <w:szCs w:val="22"/>
        </w:rPr>
        <w:t>.  Connections to such equipment and cables shall be screw-terminal type or plug-in type.</w:t>
      </w:r>
      <w:r w:rsidR="00727B18" w:rsidRPr="009055A5">
        <w:rPr>
          <w:rFonts w:ascii="Century Gothic" w:hAnsi="Century Gothic"/>
          <w:sz w:val="22"/>
          <w:szCs w:val="22"/>
        </w:rPr>
        <w:t xml:space="preserve">  </w:t>
      </w:r>
      <w:r w:rsidR="003D3C73" w:rsidRPr="009055A5">
        <w:rPr>
          <w:rFonts w:ascii="Century Gothic" w:hAnsi="Century Gothic"/>
          <w:sz w:val="22"/>
          <w:szCs w:val="22"/>
        </w:rPr>
        <w:t>Wires connected to s</w:t>
      </w:r>
      <w:r w:rsidR="00727B18" w:rsidRPr="009055A5">
        <w:rPr>
          <w:rFonts w:ascii="Century Gothic" w:hAnsi="Century Gothic"/>
          <w:sz w:val="22"/>
          <w:szCs w:val="22"/>
        </w:rPr>
        <w:t xml:space="preserve">crew-terminal </w:t>
      </w:r>
      <w:r w:rsidR="006137C1" w:rsidRPr="009055A5">
        <w:rPr>
          <w:rFonts w:ascii="Century Gothic" w:hAnsi="Century Gothic"/>
          <w:sz w:val="22"/>
          <w:szCs w:val="22"/>
        </w:rPr>
        <w:t>blocks</w:t>
      </w:r>
      <w:r w:rsidR="00727B18" w:rsidRPr="009055A5">
        <w:rPr>
          <w:rFonts w:ascii="Century Gothic" w:hAnsi="Century Gothic"/>
          <w:sz w:val="22"/>
          <w:szCs w:val="22"/>
        </w:rPr>
        <w:t xml:space="preserve"> shall </w:t>
      </w:r>
      <w:r w:rsidR="003D3C73" w:rsidRPr="009055A5">
        <w:rPr>
          <w:rFonts w:ascii="Century Gothic" w:hAnsi="Century Gothic"/>
          <w:sz w:val="22"/>
          <w:szCs w:val="22"/>
        </w:rPr>
        <w:t>use spade lug type terminal</w:t>
      </w:r>
      <w:r w:rsidR="006137C1" w:rsidRPr="009055A5">
        <w:rPr>
          <w:rFonts w:ascii="Century Gothic" w:hAnsi="Century Gothic"/>
          <w:sz w:val="22"/>
          <w:szCs w:val="22"/>
        </w:rPr>
        <w:t xml:space="preserve"> connectors</w:t>
      </w:r>
      <w:r w:rsidR="004B5B07" w:rsidRPr="009055A5">
        <w:rPr>
          <w:rFonts w:ascii="Century Gothic" w:hAnsi="Century Gothic"/>
          <w:sz w:val="22"/>
          <w:szCs w:val="22"/>
        </w:rPr>
        <w:t xml:space="preserve"> for attachment</w:t>
      </w:r>
      <w:r w:rsidR="006137C1" w:rsidRPr="009055A5">
        <w:rPr>
          <w:rFonts w:ascii="Century Gothic" w:hAnsi="Century Gothic"/>
          <w:sz w:val="22"/>
          <w:szCs w:val="22"/>
        </w:rPr>
        <w:t xml:space="preserve">.  </w:t>
      </w:r>
      <w:r w:rsidR="0053355D" w:rsidRPr="009055A5">
        <w:rPr>
          <w:rFonts w:ascii="Century Gothic" w:hAnsi="Century Gothic"/>
          <w:sz w:val="22"/>
          <w:szCs w:val="22"/>
        </w:rPr>
        <w:t>110</w:t>
      </w:r>
      <w:r w:rsidRPr="009055A5">
        <w:rPr>
          <w:rFonts w:ascii="Century Gothic" w:hAnsi="Century Gothic"/>
          <w:sz w:val="22"/>
          <w:szCs w:val="22"/>
        </w:rPr>
        <w:t xml:space="preserve"> </w:t>
      </w:r>
      <w:r w:rsidR="0053355D" w:rsidRPr="009055A5">
        <w:rPr>
          <w:rFonts w:ascii="Century Gothic" w:hAnsi="Century Gothic"/>
          <w:sz w:val="22"/>
          <w:szCs w:val="22"/>
        </w:rPr>
        <w:t xml:space="preserve">terminating blocks shall not be accepted as a replacement for </w:t>
      </w:r>
      <w:r w:rsidR="00705C89" w:rsidRPr="009055A5">
        <w:rPr>
          <w:rFonts w:ascii="Century Gothic" w:hAnsi="Century Gothic"/>
          <w:sz w:val="22"/>
          <w:szCs w:val="22"/>
        </w:rPr>
        <w:t xml:space="preserve">66 series terminating blocks. </w:t>
      </w:r>
      <w:r w:rsidRPr="009055A5">
        <w:rPr>
          <w:rFonts w:ascii="Century Gothic" w:hAnsi="Century Gothic"/>
          <w:sz w:val="22"/>
          <w:szCs w:val="22"/>
        </w:rPr>
        <w:t xml:space="preserve"> Cables shall be identified as to buildings </w:t>
      </w:r>
      <w:r w:rsidRPr="009055A5">
        <w:rPr>
          <w:rFonts w:ascii="Century Gothic" w:hAnsi="Century Gothic"/>
          <w:sz w:val="22"/>
          <w:szCs w:val="22"/>
        </w:rPr>
        <w:lastRenderedPageBreak/>
        <w:t>and rooms served, and terminated in terminal cabinets and backboards.</w:t>
      </w:r>
    </w:p>
    <w:p w14:paraId="294D7D4C" w14:textId="77777777" w:rsidR="00984E6A" w:rsidRPr="009055A5" w:rsidRDefault="00984E6A" w:rsidP="009055A5">
      <w:pPr>
        <w:pStyle w:val="ListNumber3"/>
        <w:spacing w:before="0" w:after="200"/>
        <w:rPr>
          <w:rFonts w:ascii="Century Gothic" w:hAnsi="Century Gothic"/>
          <w:sz w:val="22"/>
          <w:szCs w:val="22"/>
        </w:rPr>
      </w:pPr>
      <w:r w:rsidRPr="009055A5">
        <w:rPr>
          <w:rFonts w:ascii="Century Gothic" w:hAnsi="Century Gothic"/>
          <w:sz w:val="22"/>
          <w:szCs w:val="22"/>
        </w:rPr>
        <w:t>Cables from Telco interface blocks shall terminate on left side of 66 M1-50 blocks, with jumpers leaving from right side-bridge with Siemon Co. sneak current protector units.</w:t>
      </w:r>
    </w:p>
    <w:p w14:paraId="1CCCA840" w14:textId="77777777" w:rsidR="00A7195E" w:rsidRPr="009055A5" w:rsidRDefault="00A7195E" w:rsidP="009055A5">
      <w:pPr>
        <w:pStyle w:val="ListNumber3"/>
        <w:spacing w:before="0" w:after="200"/>
        <w:rPr>
          <w:rFonts w:ascii="Century Gothic" w:hAnsi="Century Gothic"/>
          <w:sz w:val="22"/>
          <w:szCs w:val="22"/>
        </w:rPr>
      </w:pPr>
      <w:r w:rsidRPr="009055A5">
        <w:rPr>
          <w:rFonts w:ascii="Century Gothic" w:hAnsi="Century Gothic"/>
          <w:sz w:val="22"/>
          <w:szCs w:val="22"/>
        </w:rPr>
        <w:t>Cables to public address system console or amplifier inputs shall terminate on 66 M1-50 blocks.</w:t>
      </w:r>
    </w:p>
    <w:p w14:paraId="725F5858" w14:textId="77777777" w:rsidR="00A7195E" w:rsidRPr="009055A5" w:rsidRDefault="00A7195E" w:rsidP="009055A5">
      <w:pPr>
        <w:pStyle w:val="ListNumber3"/>
        <w:spacing w:before="0" w:after="200"/>
        <w:rPr>
          <w:rFonts w:ascii="Century Gothic" w:hAnsi="Century Gothic"/>
          <w:sz w:val="22"/>
          <w:szCs w:val="22"/>
        </w:rPr>
      </w:pPr>
      <w:r w:rsidRPr="009055A5">
        <w:rPr>
          <w:rFonts w:ascii="Century Gothic" w:hAnsi="Century Gothic"/>
          <w:sz w:val="22"/>
          <w:szCs w:val="22"/>
        </w:rPr>
        <w:t>Cables from public address console or amplifier outputs shall terminate on 66M1-50 blocks; provide blocks for required number of switches.</w:t>
      </w:r>
    </w:p>
    <w:p w14:paraId="4ECD118B" w14:textId="77777777" w:rsidR="001253ED" w:rsidRPr="009055A5" w:rsidRDefault="001253ED" w:rsidP="009055A5">
      <w:pPr>
        <w:pStyle w:val="ListNumber3"/>
        <w:spacing w:before="0" w:after="200"/>
        <w:rPr>
          <w:rFonts w:ascii="Century Gothic" w:hAnsi="Century Gothic"/>
          <w:sz w:val="22"/>
          <w:szCs w:val="22"/>
        </w:rPr>
      </w:pPr>
      <w:r w:rsidRPr="009055A5">
        <w:rPr>
          <w:rFonts w:ascii="Century Gothic" w:hAnsi="Century Gothic"/>
          <w:sz w:val="22"/>
          <w:szCs w:val="22"/>
        </w:rPr>
        <w:t>Cables to PABX switch (trunk inputs) shall terminate on 66 M1-50 blocks, if only PABX system is included in this Contract.</w:t>
      </w:r>
    </w:p>
    <w:p w14:paraId="2C26D8CA" w14:textId="77777777" w:rsidR="001253ED" w:rsidRPr="009055A5" w:rsidRDefault="001253ED" w:rsidP="009055A5">
      <w:pPr>
        <w:pStyle w:val="ListNumber3"/>
        <w:spacing w:before="0" w:after="200"/>
        <w:rPr>
          <w:rFonts w:ascii="Century Gothic" w:hAnsi="Century Gothic"/>
          <w:sz w:val="22"/>
          <w:szCs w:val="22"/>
        </w:rPr>
      </w:pPr>
      <w:r w:rsidRPr="009055A5">
        <w:rPr>
          <w:rFonts w:ascii="Century Gothic" w:hAnsi="Century Gothic"/>
          <w:sz w:val="22"/>
          <w:szCs w:val="22"/>
        </w:rPr>
        <w:t>Cables to PABX switch (extension, console, night bells, etc.) shall be terminated on 66 M1-50 blocks.  Provide blocks and cables for maximum possible system configuration, if only PABX system is included in this Contract.</w:t>
      </w:r>
    </w:p>
    <w:p w14:paraId="6957884F" w14:textId="77777777" w:rsidR="00E860E1" w:rsidRPr="009055A5" w:rsidRDefault="00E860E1" w:rsidP="009055A5">
      <w:pPr>
        <w:pStyle w:val="ListNumber3"/>
        <w:spacing w:before="0" w:after="200"/>
        <w:rPr>
          <w:rFonts w:ascii="Century Gothic" w:hAnsi="Century Gothic"/>
          <w:sz w:val="22"/>
          <w:szCs w:val="22"/>
        </w:rPr>
      </w:pPr>
      <w:r w:rsidRPr="009055A5">
        <w:rPr>
          <w:rFonts w:ascii="Century Gothic" w:hAnsi="Century Gothic"/>
          <w:sz w:val="22"/>
          <w:szCs w:val="22"/>
        </w:rPr>
        <w:t>Cables to satellite terminal locations and or classrooms shall be terminated on 66 M1-50 blocks.  Provide blocks as required, plus 2 vertical rows of 89B spacers for future expansion, at main cross-connect locations only.</w:t>
      </w:r>
    </w:p>
    <w:p w14:paraId="5E15311D" w14:textId="77777777" w:rsidR="00BF2250" w:rsidRPr="009055A5" w:rsidRDefault="00BF2250" w:rsidP="009055A5">
      <w:pPr>
        <w:pStyle w:val="ListNumber3"/>
        <w:spacing w:before="0" w:after="200"/>
        <w:rPr>
          <w:rFonts w:ascii="Century Gothic" w:hAnsi="Century Gothic"/>
          <w:sz w:val="22"/>
          <w:szCs w:val="22"/>
        </w:rPr>
      </w:pPr>
      <w:r w:rsidRPr="009055A5">
        <w:rPr>
          <w:rFonts w:ascii="Century Gothic" w:hAnsi="Century Gothic"/>
          <w:sz w:val="22"/>
          <w:szCs w:val="22"/>
        </w:rPr>
        <w:t>Cables from auxiliary equipment shall be terminated on 66 M1-50 blocks.  Provide blocks as required, plus space for a future block.</w:t>
      </w:r>
    </w:p>
    <w:p w14:paraId="6E0A0D62" w14:textId="77777777" w:rsidR="00BF2250" w:rsidRPr="009055A5" w:rsidRDefault="00BF2250" w:rsidP="009055A5">
      <w:pPr>
        <w:pStyle w:val="ListNumber3"/>
        <w:spacing w:before="0" w:after="200"/>
        <w:rPr>
          <w:rFonts w:ascii="Century Gothic" w:hAnsi="Century Gothic"/>
          <w:sz w:val="22"/>
          <w:szCs w:val="22"/>
        </w:rPr>
      </w:pPr>
      <w:r w:rsidRPr="009055A5">
        <w:rPr>
          <w:rFonts w:ascii="Century Gothic" w:hAnsi="Century Gothic"/>
          <w:sz w:val="22"/>
          <w:szCs w:val="22"/>
        </w:rPr>
        <w:t>Feeding cables at remote cross-connect locations shall be terminated on 66 M1-50 blocks for jumpering.</w:t>
      </w:r>
    </w:p>
    <w:p w14:paraId="12B05F5E" w14:textId="77777777" w:rsidR="003F5985" w:rsidRPr="009055A5" w:rsidRDefault="003F5985" w:rsidP="009055A5">
      <w:pPr>
        <w:pStyle w:val="ListNumber3"/>
        <w:spacing w:before="0" w:after="200"/>
        <w:rPr>
          <w:rFonts w:ascii="Century Gothic" w:hAnsi="Century Gothic"/>
          <w:sz w:val="22"/>
          <w:szCs w:val="22"/>
        </w:rPr>
      </w:pPr>
      <w:r w:rsidRPr="009055A5">
        <w:rPr>
          <w:rFonts w:ascii="Century Gothic" w:hAnsi="Century Gothic"/>
          <w:sz w:val="22"/>
          <w:szCs w:val="22"/>
        </w:rPr>
        <w:t>Blocks shall be mounted in vertical rows only.  Cable with lowest number shall be terminated on upper left side, with next cable in numerical order just below first cable and so on.  When left side of first row of blocks is full, next cable in numerical order shall be terminated on the upper right side of first row of blocks, and so on.</w:t>
      </w:r>
    </w:p>
    <w:p w14:paraId="134748E1" w14:textId="77777777" w:rsidR="003F5985" w:rsidRPr="009055A5" w:rsidRDefault="003F5985" w:rsidP="009055A5">
      <w:pPr>
        <w:pStyle w:val="ListNumber3"/>
        <w:spacing w:before="0" w:after="200"/>
        <w:rPr>
          <w:rFonts w:ascii="Century Gothic" w:hAnsi="Century Gothic"/>
          <w:sz w:val="22"/>
          <w:szCs w:val="22"/>
        </w:rPr>
      </w:pPr>
      <w:r w:rsidRPr="009055A5">
        <w:rPr>
          <w:rFonts w:ascii="Century Gothic" w:hAnsi="Century Gothic"/>
          <w:sz w:val="22"/>
          <w:szCs w:val="22"/>
        </w:rPr>
        <w:t>Do not pass grouped cables in area that is to be used for jumpering.  Cables shall enter blocks from top or bottom only, and shall not be in same area as jumper wires.</w:t>
      </w:r>
    </w:p>
    <w:p w14:paraId="30C3AE44" w14:textId="77777777" w:rsidR="009B085E" w:rsidRPr="009055A5" w:rsidRDefault="009B085E" w:rsidP="009055A5">
      <w:pPr>
        <w:pStyle w:val="ListNumber3"/>
        <w:spacing w:before="0" w:after="200"/>
        <w:rPr>
          <w:rFonts w:ascii="Century Gothic" w:hAnsi="Century Gothic"/>
          <w:sz w:val="22"/>
          <w:szCs w:val="22"/>
        </w:rPr>
      </w:pPr>
      <w:r w:rsidRPr="009055A5">
        <w:rPr>
          <w:rFonts w:ascii="Century Gothic" w:hAnsi="Century Gothic"/>
          <w:sz w:val="22"/>
          <w:szCs w:val="22"/>
        </w:rPr>
        <w:t>Cable distribution rings for jumper wires shall be Dracon Industries #10910-00, or equal.</w:t>
      </w:r>
    </w:p>
    <w:p w14:paraId="5E0127F7" w14:textId="77777777" w:rsidR="00D3038D" w:rsidRPr="009055A5" w:rsidRDefault="009B085E" w:rsidP="009055A5">
      <w:pPr>
        <w:pStyle w:val="ListNumber3"/>
        <w:spacing w:before="0" w:after="200"/>
        <w:rPr>
          <w:rFonts w:ascii="Century Gothic" w:hAnsi="Century Gothic"/>
          <w:sz w:val="22"/>
          <w:szCs w:val="22"/>
        </w:rPr>
      </w:pPr>
      <w:r w:rsidRPr="009055A5">
        <w:rPr>
          <w:rFonts w:ascii="Century Gothic" w:hAnsi="Century Gothic"/>
          <w:sz w:val="22"/>
          <w:szCs w:val="22"/>
        </w:rPr>
        <w:t>Cable distribution rings for inside wiring cable and distribution cable shall be Dracon Industries #10941-000, 10942-000 or 1094-000, size as required.</w:t>
      </w:r>
    </w:p>
    <w:p w14:paraId="6D671096" w14:textId="77777777" w:rsidR="00C05776" w:rsidRPr="009055A5" w:rsidRDefault="00C05776" w:rsidP="009055A5">
      <w:pPr>
        <w:pStyle w:val="ListNumber2"/>
        <w:spacing w:before="0" w:after="200"/>
        <w:rPr>
          <w:rFonts w:ascii="Century Gothic" w:hAnsi="Century Gothic"/>
          <w:sz w:val="22"/>
          <w:szCs w:val="22"/>
        </w:rPr>
      </w:pPr>
      <w:r w:rsidRPr="009055A5">
        <w:rPr>
          <w:rFonts w:ascii="Century Gothic" w:hAnsi="Century Gothic"/>
          <w:sz w:val="22"/>
          <w:szCs w:val="22"/>
        </w:rPr>
        <w:t>Conduit</w:t>
      </w:r>
    </w:p>
    <w:p w14:paraId="25F42CE0" w14:textId="77777777" w:rsidR="0045796D" w:rsidRPr="009055A5" w:rsidRDefault="003F3498" w:rsidP="009055A5">
      <w:pPr>
        <w:pStyle w:val="ListNumber3"/>
        <w:spacing w:before="0" w:after="200"/>
        <w:rPr>
          <w:rFonts w:ascii="Century Gothic" w:hAnsi="Century Gothic"/>
          <w:sz w:val="22"/>
          <w:szCs w:val="22"/>
        </w:rPr>
      </w:pPr>
      <w:r w:rsidRPr="009055A5">
        <w:rPr>
          <w:rFonts w:ascii="Century Gothic" w:hAnsi="Century Gothic"/>
          <w:sz w:val="22"/>
          <w:szCs w:val="22"/>
        </w:rPr>
        <w:lastRenderedPageBreak/>
        <w:t xml:space="preserve"> </w:t>
      </w:r>
      <w:r w:rsidR="0045796D" w:rsidRPr="009055A5">
        <w:rPr>
          <w:rFonts w:ascii="Century Gothic" w:hAnsi="Century Gothic"/>
          <w:sz w:val="22"/>
          <w:szCs w:val="22"/>
        </w:rPr>
        <w:t>No more than 6 feet of flexible conduit shall be used in any conduit run.</w:t>
      </w:r>
    </w:p>
    <w:p w14:paraId="236A53E2" w14:textId="77777777" w:rsidR="0045796D" w:rsidRPr="009055A5" w:rsidRDefault="0045796D" w:rsidP="009055A5">
      <w:pPr>
        <w:pStyle w:val="ListNumber4"/>
        <w:spacing w:before="0" w:after="200"/>
        <w:rPr>
          <w:rFonts w:ascii="Century Gothic" w:hAnsi="Century Gothic"/>
          <w:sz w:val="22"/>
          <w:szCs w:val="22"/>
        </w:rPr>
      </w:pPr>
      <w:r w:rsidRPr="009055A5">
        <w:rPr>
          <w:rFonts w:ascii="Century Gothic" w:hAnsi="Century Gothic"/>
          <w:sz w:val="22"/>
          <w:szCs w:val="22"/>
        </w:rPr>
        <w:t>Flexible conduit shall not be used in concealed or inaccessible areas such as interstitial wall spaces or hard lid ceilings.</w:t>
      </w:r>
    </w:p>
    <w:p w14:paraId="4120DC05" w14:textId="77777777" w:rsidR="0045796D" w:rsidRPr="009055A5" w:rsidRDefault="0045796D" w:rsidP="009055A5">
      <w:pPr>
        <w:pStyle w:val="ListNumber4"/>
        <w:spacing w:before="0" w:after="200"/>
        <w:rPr>
          <w:rFonts w:ascii="Century Gothic" w:hAnsi="Century Gothic"/>
          <w:sz w:val="22"/>
          <w:szCs w:val="22"/>
        </w:rPr>
      </w:pPr>
      <w:r w:rsidRPr="009055A5">
        <w:rPr>
          <w:rFonts w:ascii="Century Gothic" w:hAnsi="Century Gothic"/>
          <w:sz w:val="22"/>
          <w:szCs w:val="22"/>
        </w:rPr>
        <w:t>Where flexible conduit is used, the conduit fill shall be de-rated by one trade size.</w:t>
      </w:r>
    </w:p>
    <w:p w14:paraId="24A57A45" w14:textId="77777777" w:rsidR="0045796D" w:rsidRPr="009055A5" w:rsidRDefault="0045796D" w:rsidP="009055A5">
      <w:pPr>
        <w:pStyle w:val="ListNumber4"/>
        <w:spacing w:before="0" w:after="200"/>
        <w:rPr>
          <w:rFonts w:ascii="Century Gothic" w:hAnsi="Century Gothic"/>
          <w:sz w:val="22"/>
          <w:szCs w:val="22"/>
        </w:rPr>
      </w:pPr>
      <w:r w:rsidRPr="009055A5">
        <w:rPr>
          <w:rFonts w:ascii="Century Gothic" w:hAnsi="Century Gothic"/>
          <w:sz w:val="22"/>
          <w:szCs w:val="22"/>
        </w:rPr>
        <w:t>Flex shall not be used from MPATC or backboard to the PA</w:t>
      </w:r>
      <w:r w:rsidR="00AC4480" w:rsidRPr="009055A5">
        <w:rPr>
          <w:rFonts w:ascii="Century Gothic" w:hAnsi="Century Gothic"/>
          <w:sz w:val="22"/>
          <w:szCs w:val="22"/>
        </w:rPr>
        <w:t xml:space="preserve"> or </w:t>
      </w:r>
      <w:r w:rsidRPr="009055A5">
        <w:rPr>
          <w:rFonts w:ascii="Century Gothic" w:hAnsi="Century Gothic"/>
          <w:sz w:val="22"/>
          <w:szCs w:val="22"/>
        </w:rPr>
        <w:t xml:space="preserve">IC rack.  </w:t>
      </w:r>
    </w:p>
    <w:p w14:paraId="7B50635B" w14:textId="77777777" w:rsidR="0045796D" w:rsidRPr="009055A5" w:rsidRDefault="000762A0" w:rsidP="009055A5">
      <w:pPr>
        <w:pStyle w:val="ListNumber3"/>
        <w:spacing w:before="0" w:after="200"/>
        <w:rPr>
          <w:rFonts w:ascii="Century Gothic" w:hAnsi="Century Gothic"/>
          <w:sz w:val="22"/>
          <w:szCs w:val="22"/>
        </w:rPr>
      </w:pPr>
      <w:r w:rsidRPr="009055A5">
        <w:rPr>
          <w:rFonts w:ascii="Century Gothic" w:hAnsi="Century Gothic"/>
          <w:sz w:val="22"/>
          <w:szCs w:val="22"/>
        </w:rPr>
        <w:t>Pull boxes shall not be used in place of conduit bends unless site conditions do not allow the use of conduits with data sweeps.</w:t>
      </w:r>
      <w:r w:rsidR="00696955" w:rsidRPr="009055A5">
        <w:rPr>
          <w:rFonts w:ascii="Century Gothic" w:hAnsi="Century Gothic"/>
          <w:sz w:val="22"/>
          <w:szCs w:val="22"/>
        </w:rPr>
        <w:t xml:space="preserve"> If pull boxes are proposed, it must be approved by the Owner</w:t>
      </w:r>
      <w:r w:rsidR="004F0D66" w:rsidRPr="009055A5">
        <w:rPr>
          <w:rFonts w:ascii="Century Gothic" w:hAnsi="Century Gothic"/>
          <w:sz w:val="22"/>
          <w:szCs w:val="22"/>
        </w:rPr>
        <w:t>.</w:t>
      </w:r>
    </w:p>
    <w:p w14:paraId="5600A666" w14:textId="77777777" w:rsidR="00C05776" w:rsidRPr="009055A5" w:rsidRDefault="00670C66" w:rsidP="009055A5">
      <w:pPr>
        <w:pStyle w:val="ListNumber3"/>
        <w:spacing w:before="0" w:after="200"/>
        <w:rPr>
          <w:rFonts w:ascii="Century Gothic" w:hAnsi="Century Gothic"/>
          <w:sz w:val="22"/>
          <w:szCs w:val="22"/>
        </w:rPr>
      </w:pPr>
      <w:r w:rsidRPr="009055A5">
        <w:rPr>
          <w:rFonts w:ascii="Century Gothic" w:hAnsi="Century Gothic"/>
          <w:sz w:val="22"/>
          <w:szCs w:val="22"/>
        </w:rPr>
        <w:t xml:space="preserve">Where not required elsewhere in District Specification or Code, pull boxes shall be sized per the BICSI TDMM </w:t>
      </w:r>
      <w:r w:rsidR="00696955" w:rsidRPr="009055A5">
        <w:rPr>
          <w:rFonts w:ascii="Century Gothic" w:hAnsi="Century Gothic"/>
          <w:sz w:val="22"/>
          <w:szCs w:val="22"/>
        </w:rPr>
        <w:t>current</w:t>
      </w:r>
      <w:r w:rsidRPr="009055A5">
        <w:rPr>
          <w:rFonts w:ascii="Century Gothic" w:hAnsi="Century Gothic"/>
          <w:sz w:val="22"/>
          <w:szCs w:val="22"/>
        </w:rPr>
        <w:t xml:space="preserve"> Edition, Chapter 5, Table 5.13.</w:t>
      </w:r>
    </w:p>
    <w:p w14:paraId="71FC7922" w14:textId="77777777" w:rsidR="009F4A9B" w:rsidRPr="00513F07" w:rsidRDefault="0060735A" w:rsidP="009055A5">
      <w:pPr>
        <w:pStyle w:val="ListNumber"/>
        <w:keepNext w:val="0"/>
        <w:tabs>
          <w:tab w:val="clear" w:pos="720"/>
          <w:tab w:val="num" w:pos="1440"/>
        </w:tabs>
        <w:spacing w:before="0" w:after="200"/>
        <w:ind w:right="-240"/>
        <w:jc w:val="both"/>
        <w:rPr>
          <w:rFonts w:ascii="Century Gothic" w:hAnsi="Century Gothic"/>
          <w:b/>
          <w:bCs/>
          <w:sz w:val="22"/>
          <w:szCs w:val="22"/>
        </w:rPr>
      </w:pPr>
      <w:r w:rsidRPr="00513F07">
        <w:rPr>
          <w:rFonts w:ascii="Century Gothic" w:hAnsi="Century Gothic"/>
          <w:b/>
          <w:bCs/>
          <w:sz w:val="22"/>
          <w:szCs w:val="22"/>
        </w:rPr>
        <w:t>Owners quality assurance certifications and testing</w:t>
      </w:r>
    </w:p>
    <w:p w14:paraId="7DC004A2" w14:textId="77777777" w:rsidR="00133832" w:rsidRPr="009055A5" w:rsidRDefault="00133832" w:rsidP="009055A5">
      <w:pPr>
        <w:pStyle w:val="ListNumber2"/>
        <w:spacing w:before="0" w:after="200"/>
        <w:rPr>
          <w:rFonts w:ascii="Century Gothic" w:hAnsi="Century Gothic"/>
          <w:sz w:val="22"/>
          <w:szCs w:val="22"/>
        </w:rPr>
      </w:pPr>
      <w:r w:rsidRPr="009055A5">
        <w:rPr>
          <w:rFonts w:ascii="Century Gothic" w:hAnsi="Century Gothic"/>
          <w:sz w:val="22"/>
          <w:szCs w:val="22"/>
        </w:rPr>
        <w:t>Provide instruments for testing and demonstrate, in presence of the Owner, that circuits and wiring test free of shorts and grounds.</w:t>
      </w:r>
    </w:p>
    <w:p w14:paraId="4A7EC1A6" w14:textId="77777777" w:rsidR="008F0DFF" w:rsidRPr="009055A5" w:rsidRDefault="008F0DFF" w:rsidP="009055A5">
      <w:pPr>
        <w:pStyle w:val="ListNumber2"/>
        <w:spacing w:before="0" w:after="200"/>
        <w:rPr>
          <w:rFonts w:ascii="Century Gothic" w:hAnsi="Century Gothic"/>
          <w:sz w:val="22"/>
          <w:szCs w:val="22"/>
        </w:rPr>
      </w:pPr>
      <w:r w:rsidRPr="009055A5">
        <w:rPr>
          <w:rFonts w:ascii="Century Gothic" w:hAnsi="Century Gothic"/>
          <w:sz w:val="22"/>
          <w:szCs w:val="22"/>
        </w:rPr>
        <w:t>Provide test and reception gear to test for specified performance</w:t>
      </w:r>
      <w:r w:rsidR="00CF65A5" w:rsidRPr="009055A5">
        <w:rPr>
          <w:rFonts w:ascii="Century Gothic" w:hAnsi="Century Gothic"/>
          <w:sz w:val="22"/>
          <w:szCs w:val="22"/>
        </w:rPr>
        <w:t xml:space="preserve"> of active equipment</w:t>
      </w:r>
      <w:r w:rsidRPr="009055A5">
        <w:rPr>
          <w:rFonts w:ascii="Century Gothic" w:hAnsi="Century Gothic"/>
          <w:sz w:val="22"/>
          <w:szCs w:val="22"/>
        </w:rPr>
        <w:t>.</w:t>
      </w:r>
    </w:p>
    <w:p w14:paraId="7BD7CE73" w14:textId="77777777" w:rsidR="00020BCC" w:rsidRPr="009055A5" w:rsidRDefault="00020BCC"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Furnish labor, instruments, appliances, equipment, and materials necessary to demonstrate to the Owner the installation performs as required and specified. </w:t>
      </w:r>
    </w:p>
    <w:p w14:paraId="2118071E" w14:textId="77777777" w:rsidR="00133832" w:rsidRPr="009055A5" w:rsidRDefault="00020BCC"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Before Substantial Completion, submit test results and related documents to the </w:t>
      </w:r>
      <w:r w:rsidR="00EB691E" w:rsidRPr="009055A5">
        <w:rPr>
          <w:rFonts w:ascii="Century Gothic" w:hAnsi="Century Gothic"/>
          <w:sz w:val="22"/>
          <w:szCs w:val="22"/>
        </w:rPr>
        <w:t>Project Inspector</w:t>
      </w:r>
      <w:r w:rsidRPr="009055A5">
        <w:rPr>
          <w:rFonts w:ascii="Century Gothic" w:hAnsi="Century Gothic"/>
          <w:sz w:val="22"/>
          <w:szCs w:val="22"/>
        </w:rPr>
        <w:t>.</w:t>
      </w:r>
    </w:p>
    <w:p w14:paraId="31D5CEC2" w14:textId="77777777" w:rsidR="00020BCC" w:rsidRPr="009055A5" w:rsidRDefault="00A50A61" w:rsidP="009055A5">
      <w:pPr>
        <w:pStyle w:val="ListNumber2"/>
        <w:spacing w:before="0" w:after="200"/>
        <w:rPr>
          <w:rFonts w:ascii="Century Gothic" w:hAnsi="Century Gothic"/>
          <w:sz w:val="22"/>
          <w:szCs w:val="22"/>
        </w:rPr>
      </w:pPr>
      <w:r w:rsidRPr="009055A5">
        <w:rPr>
          <w:rFonts w:ascii="Century Gothic" w:hAnsi="Century Gothic"/>
          <w:sz w:val="22"/>
          <w:szCs w:val="22"/>
        </w:rPr>
        <w:t>The Owner reserves the right to perform independent tests of equipment furnished, to determine whether or not equipment complies with requirements specified, and to proceed in accordance with the Contract Documents.</w:t>
      </w:r>
    </w:p>
    <w:p w14:paraId="7269BF8A" w14:textId="77777777" w:rsidR="00A84FA2" w:rsidRPr="00513F07" w:rsidRDefault="00A50A61"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project record documents</w:t>
      </w:r>
    </w:p>
    <w:p w14:paraId="5DE613E2" w14:textId="77777777" w:rsidR="00A50A61" w:rsidRPr="009055A5" w:rsidRDefault="003326DA" w:rsidP="009055A5">
      <w:pPr>
        <w:pStyle w:val="ListNumber2"/>
        <w:spacing w:before="0" w:after="200"/>
        <w:rPr>
          <w:rFonts w:ascii="Century Gothic" w:hAnsi="Century Gothic"/>
          <w:sz w:val="22"/>
          <w:szCs w:val="22"/>
        </w:rPr>
      </w:pPr>
      <w:r w:rsidRPr="009055A5">
        <w:rPr>
          <w:rFonts w:ascii="Century Gothic" w:hAnsi="Century Gothic"/>
          <w:sz w:val="22"/>
          <w:szCs w:val="22"/>
        </w:rPr>
        <w:t>As-Built Documentation</w:t>
      </w:r>
    </w:p>
    <w:p w14:paraId="5E959D97" w14:textId="77777777" w:rsidR="00606601" w:rsidRPr="009055A5" w:rsidRDefault="00606601"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t xml:space="preserve">Provide </w:t>
      </w:r>
      <w:r w:rsidR="00470E22" w:rsidRPr="009055A5">
        <w:rPr>
          <w:rFonts w:ascii="Century Gothic" w:hAnsi="Century Gothic"/>
          <w:sz w:val="22"/>
          <w:szCs w:val="22"/>
        </w:rPr>
        <w:t>three</w:t>
      </w:r>
      <w:r w:rsidRPr="009055A5">
        <w:rPr>
          <w:rFonts w:ascii="Century Gothic" w:hAnsi="Century Gothic"/>
          <w:sz w:val="22"/>
          <w:szCs w:val="22"/>
        </w:rPr>
        <w:t xml:space="preserve"> copies size E (30</w:t>
      </w:r>
      <w:r w:rsidR="00F00EC2" w:rsidRPr="009055A5">
        <w:rPr>
          <w:rFonts w:ascii="Century Gothic" w:hAnsi="Century Gothic"/>
          <w:sz w:val="22"/>
          <w:szCs w:val="22"/>
        </w:rPr>
        <w:t xml:space="preserve"> by</w:t>
      </w:r>
      <w:r w:rsidRPr="009055A5">
        <w:rPr>
          <w:rFonts w:ascii="Century Gothic" w:hAnsi="Century Gothic"/>
          <w:sz w:val="22"/>
          <w:szCs w:val="22"/>
        </w:rPr>
        <w:t xml:space="preserve"> 42</w:t>
      </w:r>
      <w:r w:rsidR="00F00EC2" w:rsidRPr="009055A5">
        <w:rPr>
          <w:rFonts w:ascii="Century Gothic" w:hAnsi="Century Gothic"/>
          <w:sz w:val="22"/>
          <w:szCs w:val="22"/>
        </w:rPr>
        <w:t>-inch</w:t>
      </w:r>
      <w:r w:rsidRPr="009055A5">
        <w:rPr>
          <w:rFonts w:ascii="Century Gothic" w:hAnsi="Century Gothic"/>
          <w:sz w:val="22"/>
          <w:szCs w:val="22"/>
        </w:rPr>
        <w:t>) of Project site and building plans, indicating location of equipment, conduit, cable routing, ground vaults terminal cabinets, pull boxes and other installation information.</w:t>
      </w:r>
    </w:p>
    <w:p w14:paraId="2CCB978D" w14:textId="77777777" w:rsidR="006A0A0B" w:rsidRPr="009055A5" w:rsidRDefault="006A0A0B" w:rsidP="009055A5">
      <w:pPr>
        <w:pStyle w:val="ListNumber3"/>
        <w:spacing w:before="0" w:after="200"/>
        <w:rPr>
          <w:rFonts w:ascii="Century Gothic" w:hAnsi="Century Gothic"/>
          <w:spacing w:val="-2"/>
          <w:sz w:val="22"/>
          <w:szCs w:val="22"/>
        </w:rPr>
      </w:pPr>
      <w:r w:rsidRPr="009055A5">
        <w:rPr>
          <w:rFonts w:ascii="Century Gothic" w:hAnsi="Century Gothic"/>
          <w:sz w:val="22"/>
          <w:szCs w:val="22"/>
        </w:rPr>
        <w:lastRenderedPageBreak/>
        <w:t xml:space="preserve">Provide </w:t>
      </w:r>
      <w:r w:rsidR="00470E22" w:rsidRPr="009055A5">
        <w:rPr>
          <w:rFonts w:ascii="Century Gothic" w:hAnsi="Century Gothic"/>
          <w:sz w:val="22"/>
          <w:szCs w:val="22"/>
        </w:rPr>
        <w:t>three</w:t>
      </w:r>
      <w:r w:rsidRPr="009055A5">
        <w:rPr>
          <w:rFonts w:ascii="Century Gothic" w:hAnsi="Century Gothic"/>
          <w:sz w:val="22"/>
          <w:szCs w:val="22"/>
        </w:rPr>
        <w:t xml:space="preserve"> CDs of the sy</w:t>
      </w:r>
      <w:r w:rsidR="008B7F91" w:rsidRPr="009055A5">
        <w:rPr>
          <w:rFonts w:ascii="Century Gothic" w:hAnsi="Century Gothic"/>
          <w:sz w:val="22"/>
          <w:szCs w:val="22"/>
        </w:rPr>
        <w:t>s</w:t>
      </w:r>
      <w:r w:rsidRPr="009055A5">
        <w:rPr>
          <w:rFonts w:ascii="Century Gothic" w:hAnsi="Century Gothic"/>
          <w:sz w:val="22"/>
          <w:szCs w:val="22"/>
        </w:rPr>
        <w:t>tem</w:t>
      </w:r>
      <w:r w:rsidR="0088234D" w:rsidRPr="009055A5">
        <w:rPr>
          <w:rFonts w:ascii="Century Gothic" w:hAnsi="Century Gothic"/>
          <w:sz w:val="22"/>
          <w:szCs w:val="22"/>
        </w:rPr>
        <w:t xml:space="preserve"> CPU</w:t>
      </w:r>
      <w:r w:rsidR="008B7F91" w:rsidRPr="009055A5">
        <w:rPr>
          <w:rFonts w:ascii="Century Gothic" w:hAnsi="Century Gothic"/>
          <w:sz w:val="22"/>
          <w:szCs w:val="22"/>
        </w:rPr>
        <w:t xml:space="preserve"> programming</w:t>
      </w:r>
      <w:r w:rsidR="00A613DF" w:rsidRPr="009055A5">
        <w:rPr>
          <w:rFonts w:ascii="Century Gothic" w:hAnsi="Century Gothic"/>
          <w:sz w:val="22"/>
          <w:szCs w:val="22"/>
        </w:rPr>
        <w:t xml:space="preserve"> and configuration</w:t>
      </w:r>
      <w:r w:rsidR="008B7F91" w:rsidRPr="009055A5">
        <w:rPr>
          <w:rFonts w:ascii="Century Gothic" w:hAnsi="Century Gothic"/>
          <w:sz w:val="22"/>
          <w:szCs w:val="22"/>
        </w:rPr>
        <w:t>.</w:t>
      </w:r>
    </w:p>
    <w:p w14:paraId="1981D311" w14:textId="77777777" w:rsidR="00606601" w:rsidRPr="009055A5" w:rsidRDefault="00606601" w:rsidP="009055A5">
      <w:pPr>
        <w:pStyle w:val="ListNumber3"/>
        <w:spacing w:before="0" w:after="200"/>
        <w:rPr>
          <w:rFonts w:ascii="Century Gothic" w:hAnsi="Century Gothic"/>
          <w:sz w:val="22"/>
          <w:szCs w:val="22"/>
        </w:rPr>
      </w:pPr>
      <w:r w:rsidRPr="009055A5">
        <w:rPr>
          <w:rFonts w:ascii="Century Gothic" w:hAnsi="Century Gothic"/>
          <w:sz w:val="22"/>
          <w:szCs w:val="22"/>
        </w:rPr>
        <w:t>Provide two copies of the record Drawings in DWG format prepared using the most recent version of AutoCAD on a labeled CD-ROM for use on a Windows platform.</w:t>
      </w:r>
    </w:p>
    <w:p w14:paraId="248AFAA9" w14:textId="646F33B5" w:rsidR="00606601" w:rsidRPr="009055A5" w:rsidRDefault="00793C4E"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FUSD</w:t>
      </w:r>
      <w:r w:rsidR="005C0DC6" w:rsidRPr="009055A5">
        <w:rPr>
          <w:rFonts w:ascii="Century Gothic" w:hAnsi="Century Gothic"/>
          <w:sz w:val="22"/>
          <w:szCs w:val="22"/>
        </w:rPr>
        <w:t xml:space="preserve"> utilizes layers as a key tool in controlling visibility of drawing elements and to provide consistent information between drawings, yet provide control over what is seen on each sheet. Public Address wiring shall be shown on a separate layer, labeled as “Public Address” that uses both building floor plans and conduit supporting structure layers below.  The use of any version control blocks or company logos shall be on a layer separate from the premise wiring as-built drawings.</w:t>
      </w:r>
    </w:p>
    <w:p w14:paraId="02BEE3D0" w14:textId="77777777" w:rsidR="005C0DC6" w:rsidRPr="009055A5" w:rsidRDefault="005C0DC6" w:rsidP="009055A5">
      <w:pPr>
        <w:pStyle w:val="ListNumber3"/>
        <w:numPr>
          <w:ilvl w:val="4"/>
          <w:numId w:val="1"/>
        </w:numPr>
        <w:spacing w:before="0" w:after="200"/>
        <w:rPr>
          <w:rFonts w:ascii="Century Gothic" w:hAnsi="Century Gothic"/>
          <w:sz w:val="22"/>
          <w:szCs w:val="22"/>
        </w:rPr>
      </w:pPr>
      <w:r w:rsidRPr="009055A5">
        <w:rPr>
          <w:rFonts w:ascii="Century Gothic" w:hAnsi="Century Gothic"/>
          <w:sz w:val="22"/>
          <w:szCs w:val="22"/>
        </w:rPr>
        <w:t>AutoCAD files (software copies) supplied shall be multi-layer drawings with the following layers as a minimum</w:t>
      </w:r>
      <w:r w:rsidR="0078048D" w:rsidRPr="009055A5">
        <w:rPr>
          <w:rFonts w:ascii="Century Gothic" w:hAnsi="Century Gothic"/>
          <w:sz w:val="22"/>
          <w:szCs w:val="22"/>
        </w:rPr>
        <w:t>:</w:t>
      </w:r>
    </w:p>
    <w:p w14:paraId="703661CD" w14:textId="77777777" w:rsidR="0078048D" w:rsidRPr="009055A5" w:rsidRDefault="0078048D" w:rsidP="009055A5">
      <w:pPr>
        <w:pStyle w:val="ListNumber3"/>
        <w:numPr>
          <w:ilvl w:val="5"/>
          <w:numId w:val="1"/>
        </w:numPr>
        <w:spacing w:before="0" w:after="200"/>
        <w:rPr>
          <w:rFonts w:ascii="Century Gothic" w:hAnsi="Century Gothic"/>
          <w:sz w:val="22"/>
          <w:szCs w:val="22"/>
        </w:rPr>
      </w:pPr>
      <w:r w:rsidRPr="009055A5">
        <w:rPr>
          <w:rFonts w:ascii="Century Gothic" w:hAnsi="Century Gothic"/>
          <w:sz w:val="22"/>
          <w:szCs w:val="22"/>
        </w:rPr>
        <w:t xml:space="preserve">Layer </w:t>
      </w:r>
      <w:r w:rsidR="00470E22" w:rsidRPr="009055A5">
        <w:rPr>
          <w:rFonts w:ascii="Century Gothic" w:hAnsi="Century Gothic"/>
          <w:sz w:val="22"/>
          <w:szCs w:val="22"/>
        </w:rPr>
        <w:t xml:space="preserve">one </w:t>
      </w:r>
      <w:r w:rsidRPr="009055A5">
        <w:rPr>
          <w:rFonts w:ascii="Century Gothic" w:hAnsi="Century Gothic"/>
          <w:sz w:val="22"/>
          <w:szCs w:val="22"/>
        </w:rPr>
        <w:t>shall contain title blocks only.</w:t>
      </w:r>
    </w:p>
    <w:p w14:paraId="7152DB00" w14:textId="77777777" w:rsidR="0078048D" w:rsidRPr="009055A5" w:rsidRDefault="0078048D" w:rsidP="009055A5">
      <w:pPr>
        <w:pStyle w:val="ListNumber3"/>
        <w:numPr>
          <w:ilvl w:val="5"/>
          <w:numId w:val="1"/>
        </w:numPr>
        <w:spacing w:before="0" w:after="200"/>
        <w:rPr>
          <w:rFonts w:ascii="Century Gothic" w:hAnsi="Century Gothic"/>
          <w:sz w:val="22"/>
          <w:szCs w:val="22"/>
        </w:rPr>
      </w:pPr>
      <w:r w:rsidRPr="009055A5">
        <w:rPr>
          <w:rFonts w:ascii="Century Gothic" w:hAnsi="Century Gothic"/>
          <w:sz w:val="22"/>
          <w:szCs w:val="22"/>
        </w:rPr>
        <w:t xml:space="preserve">Layer </w:t>
      </w:r>
      <w:r w:rsidR="00470E22" w:rsidRPr="009055A5">
        <w:rPr>
          <w:rFonts w:ascii="Century Gothic" w:hAnsi="Century Gothic"/>
          <w:sz w:val="22"/>
          <w:szCs w:val="22"/>
        </w:rPr>
        <w:t>two</w:t>
      </w:r>
      <w:r w:rsidRPr="009055A5">
        <w:rPr>
          <w:rFonts w:ascii="Century Gothic" w:hAnsi="Century Gothic"/>
          <w:sz w:val="22"/>
          <w:szCs w:val="22"/>
        </w:rPr>
        <w:t xml:space="preserve"> shall contain building or site plan backgrounds only.</w:t>
      </w:r>
    </w:p>
    <w:p w14:paraId="12A88491" w14:textId="77777777" w:rsidR="0078048D" w:rsidRPr="009055A5" w:rsidRDefault="0078048D" w:rsidP="009055A5">
      <w:pPr>
        <w:pStyle w:val="ListNumber3"/>
        <w:numPr>
          <w:ilvl w:val="5"/>
          <w:numId w:val="1"/>
        </w:numPr>
        <w:spacing w:before="0" w:after="200"/>
        <w:rPr>
          <w:rFonts w:ascii="Century Gothic" w:hAnsi="Century Gothic"/>
          <w:sz w:val="22"/>
          <w:szCs w:val="22"/>
        </w:rPr>
      </w:pPr>
      <w:r w:rsidRPr="009055A5">
        <w:rPr>
          <w:rFonts w:ascii="Century Gothic" w:hAnsi="Century Gothic"/>
          <w:sz w:val="22"/>
          <w:szCs w:val="22"/>
        </w:rPr>
        <w:t xml:space="preserve">Layer </w:t>
      </w:r>
      <w:r w:rsidR="00470E22" w:rsidRPr="009055A5">
        <w:rPr>
          <w:rFonts w:ascii="Century Gothic" w:hAnsi="Century Gothic"/>
          <w:sz w:val="22"/>
          <w:szCs w:val="22"/>
        </w:rPr>
        <w:t>three</w:t>
      </w:r>
      <w:r w:rsidRPr="009055A5">
        <w:rPr>
          <w:rFonts w:ascii="Century Gothic" w:hAnsi="Century Gothic"/>
          <w:sz w:val="22"/>
          <w:szCs w:val="22"/>
        </w:rPr>
        <w:t xml:space="preserve"> shall contain devices, cabling and other system components.</w:t>
      </w:r>
    </w:p>
    <w:p w14:paraId="65F26200" w14:textId="77777777" w:rsidR="00606601" w:rsidRPr="009055A5" w:rsidRDefault="00F07A8A"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 xml:space="preserve">Floor plans indicating devices, terminal cabinets and cross connect locations, conduit runs, ground vaults, wire types, cable routing of </w:t>
      </w:r>
      <w:r w:rsidRPr="009055A5">
        <w:rPr>
          <w:rFonts w:ascii="Century Gothic" w:hAnsi="Century Gothic"/>
          <w:spacing w:val="-2"/>
          <w:sz w:val="22"/>
          <w:szCs w:val="22"/>
        </w:rPr>
        <w:t>cables, both underground and in each building with conduit fill and count, and as-built coding used on each cable.</w:t>
      </w:r>
    </w:p>
    <w:p w14:paraId="1EA6841A" w14:textId="77777777" w:rsidR="00F07A8A" w:rsidRPr="009055A5" w:rsidRDefault="00EF0CE9"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Drawings shall include block diagrams indicating items and their point-to-point connections in a manner following floor and site plan layout. Drawings shall also include as-built single line diagram, cable site plot plan and floor plans indicating cables, both underground and in each building with conduit, and as-built coding used on each cable.</w:t>
      </w:r>
    </w:p>
    <w:p w14:paraId="752694B6" w14:textId="77777777" w:rsidR="00EF0CE9" w:rsidRPr="009055A5" w:rsidRDefault="001F6B4C"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 xml:space="preserve">Floor plans shall indicate devices, terminal cabinets and cross connect locations, conduit runs, ground vaults, wire types, cable routing of </w:t>
      </w:r>
      <w:r w:rsidRPr="009055A5">
        <w:rPr>
          <w:rFonts w:ascii="Century Gothic" w:hAnsi="Century Gothic"/>
          <w:spacing w:val="-2"/>
          <w:sz w:val="22"/>
          <w:szCs w:val="22"/>
        </w:rPr>
        <w:t>cables, both underground and in each building with conduit fill and count, and as-built coding used on each cable</w:t>
      </w:r>
    </w:p>
    <w:p w14:paraId="6423FDF4" w14:textId="77777777" w:rsidR="001F6B4C" w:rsidRPr="009055A5" w:rsidRDefault="001F6B4C" w:rsidP="009055A5">
      <w:pPr>
        <w:pStyle w:val="ListNumber2"/>
        <w:spacing w:before="0" w:after="200"/>
        <w:rPr>
          <w:rFonts w:ascii="Century Gothic" w:hAnsi="Century Gothic"/>
          <w:sz w:val="22"/>
          <w:szCs w:val="22"/>
        </w:rPr>
      </w:pPr>
      <w:r w:rsidRPr="009055A5">
        <w:rPr>
          <w:rFonts w:ascii="Century Gothic" w:hAnsi="Century Gothic"/>
          <w:sz w:val="22"/>
          <w:szCs w:val="22"/>
        </w:rPr>
        <w:t>Operating and Servicing Manuals, Record Drawings:</w:t>
      </w:r>
    </w:p>
    <w:p w14:paraId="53D272F3" w14:textId="77777777" w:rsidR="001F6B4C" w:rsidRPr="009055A5" w:rsidRDefault="00ED6C80"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lastRenderedPageBreak/>
        <w:t>Deliver three copies of operating and servicing manual.  Each complete manual shall be bound in three ring binders and data shall be typewritten or drafted.</w:t>
      </w:r>
    </w:p>
    <w:p w14:paraId="4B90B10A" w14:textId="77777777" w:rsidR="00ED6C80" w:rsidRPr="009055A5" w:rsidRDefault="00353155"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Each manual shall include a page with Project site and Project name, date of Substantial Completion, Contractor name, address, telephone, and fax numbers.</w:t>
      </w:r>
    </w:p>
    <w:p w14:paraId="08E4A188" w14:textId="77777777" w:rsidR="00353155" w:rsidRPr="009055A5" w:rsidRDefault="00353155"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 xml:space="preserve">Each manual shall contain a letter, signed by an officer of the company indicating the beginning and ending date of any warranties described in </w:t>
      </w:r>
      <w:r w:rsidR="00423051" w:rsidRPr="009055A5">
        <w:rPr>
          <w:rFonts w:ascii="Century Gothic" w:hAnsi="Century Gothic"/>
          <w:sz w:val="22"/>
          <w:szCs w:val="22"/>
        </w:rPr>
        <w:t xml:space="preserve">Article </w:t>
      </w:r>
      <w:r w:rsidRPr="009055A5">
        <w:rPr>
          <w:rFonts w:ascii="Century Gothic" w:hAnsi="Century Gothic"/>
          <w:sz w:val="22"/>
          <w:szCs w:val="22"/>
        </w:rPr>
        <w:t>1.07 of this section and shall describe the companies’ commitment to service the warranty during the terms specified.</w:t>
      </w:r>
    </w:p>
    <w:p w14:paraId="46158A2A" w14:textId="77777777" w:rsidR="00353155" w:rsidRPr="009055A5" w:rsidRDefault="00353155"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Each manual shall include instructions necessary for proper operation and servicing of system and shall include</w:t>
      </w:r>
      <w:r w:rsidR="0029265E" w:rsidRPr="009055A5">
        <w:rPr>
          <w:rFonts w:ascii="Century Gothic" w:hAnsi="Century Gothic"/>
          <w:sz w:val="22"/>
          <w:szCs w:val="22"/>
        </w:rPr>
        <w:t>:</w:t>
      </w:r>
    </w:p>
    <w:p w14:paraId="43624A18" w14:textId="77777777" w:rsidR="0029265E" w:rsidRPr="009055A5" w:rsidRDefault="0029265E" w:rsidP="009055A5">
      <w:pPr>
        <w:pStyle w:val="ListNumber2"/>
        <w:numPr>
          <w:ilvl w:val="5"/>
          <w:numId w:val="1"/>
        </w:numPr>
        <w:spacing w:before="0" w:after="200"/>
        <w:rPr>
          <w:rFonts w:ascii="Century Gothic" w:hAnsi="Century Gothic"/>
          <w:sz w:val="22"/>
          <w:szCs w:val="22"/>
        </w:rPr>
      </w:pPr>
      <w:r w:rsidRPr="009055A5">
        <w:rPr>
          <w:rFonts w:ascii="Century Gothic" w:hAnsi="Century Gothic"/>
          <w:sz w:val="22"/>
          <w:szCs w:val="22"/>
        </w:rPr>
        <w:t>A single line diagram of the system indicating items and their point-to-point connections in a manner following floor and site plan layout.</w:t>
      </w:r>
    </w:p>
    <w:p w14:paraId="2CC15695" w14:textId="77777777" w:rsidR="00643483" w:rsidRPr="009055A5" w:rsidRDefault="00643483" w:rsidP="009055A5">
      <w:pPr>
        <w:pStyle w:val="ListNumber2"/>
        <w:numPr>
          <w:ilvl w:val="5"/>
          <w:numId w:val="1"/>
        </w:numPr>
        <w:spacing w:before="0" w:after="200"/>
        <w:rPr>
          <w:rFonts w:ascii="Century Gothic" w:hAnsi="Century Gothic"/>
          <w:sz w:val="22"/>
          <w:szCs w:val="22"/>
        </w:rPr>
      </w:pPr>
      <w:r w:rsidRPr="009055A5">
        <w:rPr>
          <w:rFonts w:ascii="Century Gothic" w:hAnsi="Century Gothic"/>
          <w:sz w:val="22"/>
          <w:szCs w:val="22"/>
        </w:rPr>
        <w:t xml:space="preserve">A complete </w:t>
      </w:r>
      <w:r w:rsidR="00470E22" w:rsidRPr="009055A5">
        <w:rPr>
          <w:rFonts w:ascii="Century Gothic" w:hAnsi="Century Gothic"/>
          <w:sz w:val="22"/>
          <w:szCs w:val="22"/>
        </w:rPr>
        <w:t>two</w:t>
      </w:r>
      <w:r w:rsidRPr="009055A5">
        <w:rPr>
          <w:rFonts w:ascii="Century Gothic" w:hAnsi="Century Gothic"/>
          <w:sz w:val="22"/>
          <w:szCs w:val="22"/>
        </w:rPr>
        <w:t xml:space="preserve"> wire diagram of connections made between components inside the system console.</w:t>
      </w:r>
    </w:p>
    <w:p w14:paraId="10236022" w14:textId="77777777" w:rsidR="00643483" w:rsidRPr="009055A5" w:rsidRDefault="00643483" w:rsidP="009055A5">
      <w:pPr>
        <w:pStyle w:val="ListNumber2"/>
        <w:numPr>
          <w:ilvl w:val="5"/>
          <w:numId w:val="1"/>
        </w:numPr>
        <w:spacing w:before="0" w:after="200"/>
        <w:rPr>
          <w:rFonts w:ascii="Century Gothic" w:hAnsi="Century Gothic"/>
          <w:sz w:val="22"/>
          <w:szCs w:val="22"/>
        </w:rPr>
      </w:pPr>
      <w:r w:rsidRPr="009055A5">
        <w:rPr>
          <w:rFonts w:ascii="Century Gothic" w:hAnsi="Century Gothic"/>
          <w:sz w:val="22"/>
          <w:szCs w:val="22"/>
        </w:rPr>
        <w:t>A wiring destination schedule for each circuit leaving console and each rack.</w:t>
      </w:r>
    </w:p>
    <w:p w14:paraId="382BAF33" w14:textId="77777777" w:rsidR="00643483" w:rsidRPr="009055A5" w:rsidRDefault="007B5D98" w:rsidP="009055A5">
      <w:pPr>
        <w:pStyle w:val="ListNumber2"/>
        <w:numPr>
          <w:ilvl w:val="5"/>
          <w:numId w:val="1"/>
        </w:numPr>
        <w:spacing w:before="0" w:after="200"/>
        <w:rPr>
          <w:rFonts w:ascii="Century Gothic" w:hAnsi="Century Gothic"/>
          <w:sz w:val="22"/>
          <w:szCs w:val="22"/>
        </w:rPr>
      </w:pPr>
      <w:r w:rsidRPr="009055A5">
        <w:rPr>
          <w:rFonts w:ascii="Century Gothic" w:hAnsi="Century Gothic"/>
          <w:sz w:val="22"/>
          <w:szCs w:val="22"/>
        </w:rPr>
        <w:t>C</w:t>
      </w:r>
      <w:r w:rsidR="00962CB2" w:rsidRPr="009055A5">
        <w:rPr>
          <w:rFonts w:ascii="Century Gothic" w:hAnsi="Century Gothic"/>
          <w:sz w:val="22"/>
          <w:szCs w:val="22"/>
        </w:rPr>
        <w:t>ustom fabricated circuits, components and connections not detailed in the manufacturer’s manuals shall have wiring diagrams detailing to component level, the manner in which the circuits are connected.</w:t>
      </w:r>
      <w:r w:rsidR="00C677E7" w:rsidRPr="009055A5">
        <w:rPr>
          <w:rFonts w:ascii="Century Gothic" w:hAnsi="Century Gothic"/>
          <w:sz w:val="22"/>
          <w:szCs w:val="22"/>
        </w:rPr>
        <w:t xml:space="preserve">  Provide details of </w:t>
      </w:r>
      <w:r w:rsidR="00CE0862" w:rsidRPr="009055A5">
        <w:rPr>
          <w:rFonts w:ascii="Century Gothic" w:hAnsi="Century Gothic"/>
          <w:spacing w:val="-2"/>
          <w:sz w:val="22"/>
          <w:szCs w:val="22"/>
        </w:rPr>
        <w:t>input</w:t>
      </w:r>
      <w:r w:rsidR="00AC4480" w:rsidRPr="009055A5">
        <w:rPr>
          <w:rFonts w:ascii="Century Gothic" w:hAnsi="Century Gothic"/>
          <w:spacing w:val="-2"/>
          <w:sz w:val="22"/>
          <w:szCs w:val="22"/>
        </w:rPr>
        <w:t xml:space="preserve"> or </w:t>
      </w:r>
      <w:r w:rsidR="00CE0862" w:rsidRPr="009055A5">
        <w:rPr>
          <w:rFonts w:ascii="Century Gothic" w:hAnsi="Century Gothic"/>
          <w:spacing w:val="-2"/>
          <w:sz w:val="22"/>
          <w:szCs w:val="22"/>
        </w:rPr>
        <w:t>output voltages and input</w:t>
      </w:r>
      <w:r w:rsidR="00470E22" w:rsidRPr="009055A5">
        <w:rPr>
          <w:rFonts w:ascii="Century Gothic" w:hAnsi="Century Gothic"/>
          <w:spacing w:val="-2"/>
          <w:sz w:val="22"/>
          <w:szCs w:val="22"/>
        </w:rPr>
        <w:t xml:space="preserve"> or </w:t>
      </w:r>
      <w:r w:rsidR="00CE0862" w:rsidRPr="009055A5">
        <w:rPr>
          <w:rFonts w:ascii="Century Gothic" w:hAnsi="Century Gothic"/>
          <w:spacing w:val="-2"/>
          <w:sz w:val="22"/>
          <w:szCs w:val="22"/>
        </w:rPr>
        <w:t>output signal</w:t>
      </w:r>
      <w:r w:rsidR="003B6B66" w:rsidRPr="009055A5">
        <w:rPr>
          <w:rFonts w:ascii="Century Gothic" w:hAnsi="Century Gothic"/>
          <w:spacing w:val="-2"/>
          <w:sz w:val="22"/>
          <w:szCs w:val="22"/>
        </w:rPr>
        <w:t xml:space="preserve"> levels.</w:t>
      </w:r>
    </w:p>
    <w:p w14:paraId="7EED0FDD" w14:textId="77777777" w:rsidR="00962CB2" w:rsidRPr="009055A5" w:rsidRDefault="00962CB2" w:rsidP="009055A5">
      <w:pPr>
        <w:pStyle w:val="ListNumber2"/>
        <w:numPr>
          <w:ilvl w:val="5"/>
          <w:numId w:val="1"/>
        </w:numPr>
        <w:spacing w:before="0" w:after="200"/>
        <w:rPr>
          <w:rFonts w:ascii="Century Gothic" w:hAnsi="Century Gothic"/>
          <w:sz w:val="22"/>
          <w:szCs w:val="22"/>
        </w:rPr>
      </w:pPr>
      <w:r w:rsidRPr="009055A5">
        <w:rPr>
          <w:rFonts w:ascii="Century Gothic" w:hAnsi="Century Gothic"/>
          <w:sz w:val="22"/>
          <w:szCs w:val="22"/>
        </w:rPr>
        <w:t>A schematic diagram of each amplifier and other components, transistor complements and replacement part numbers.</w:t>
      </w:r>
    </w:p>
    <w:p w14:paraId="67869768" w14:textId="77777777" w:rsidR="0029265E" w:rsidRPr="009055A5" w:rsidRDefault="00962CB2" w:rsidP="009055A5">
      <w:pPr>
        <w:pStyle w:val="ListNumber2"/>
        <w:numPr>
          <w:ilvl w:val="4"/>
          <w:numId w:val="1"/>
        </w:numPr>
        <w:spacing w:before="0" w:after="200"/>
        <w:rPr>
          <w:rFonts w:ascii="Century Gothic" w:hAnsi="Century Gothic"/>
          <w:sz w:val="22"/>
          <w:szCs w:val="22"/>
        </w:rPr>
      </w:pPr>
      <w:r w:rsidRPr="009055A5">
        <w:rPr>
          <w:rFonts w:ascii="Century Gothic" w:hAnsi="Century Gothic"/>
          <w:sz w:val="22"/>
          <w:szCs w:val="22"/>
        </w:rPr>
        <w:t>Each manual shall also include as-built single line diagram, cable site plot plan and floor plans indicating cables, both underground and in each building with conduit, and as-built coding used on each cable.  Drawings Size A (8</w:t>
      </w:r>
      <w:r w:rsidR="007B5D98" w:rsidRPr="009055A5">
        <w:rPr>
          <w:rFonts w:ascii="Century Gothic" w:hAnsi="Century Gothic"/>
          <w:sz w:val="22"/>
          <w:szCs w:val="22"/>
        </w:rPr>
        <w:t xml:space="preserve"> </w:t>
      </w:r>
      <w:r w:rsidR="00041593" w:rsidRPr="009055A5">
        <w:rPr>
          <w:rFonts w:ascii="Century Gothic" w:hAnsi="Century Gothic"/>
          <w:sz w:val="22"/>
          <w:szCs w:val="22"/>
        </w:rPr>
        <w:t xml:space="preserve">½ </w:t>
      </w:r>
      <w:r w:rsidR="00F00EC2" w:rsidRPr="009055A5">
        <w:rPr>
          <w:rFonts w:ascii="Century Gothic" w:hAnsi="Century Gothic"/>
          <w:sz w:val="22"/>
          <w:szCs w:val="22"/>
        </w:rPr>
        <w:t xml:space="preserve">by </w:t>
      </w:r>
      <w:r w:rsidRPr="009055A5">
        <w:rPr>
          <w:rFonts w:ascii="Century Gothic" w:hAnsi="Century Gothic"/>
          <w:sz w:val="22"/>
          <w:szCs w:val="22"/>
        </w:rPr>
        <w:t xml:space="preserve">11) and size B (11 </w:t>
      </w:r>
      <w:r w:rsidR="00F00EC2" w:rsidRPr="009055A5">
        <w:rPr>
          <w:rFonts w:ascii="Century Gothic" w:hAnsi="Century Gothic"/>
          <w:sz w:val="22"/>
          <w:szCs w:val="22"/>
        </w:rPr>
        <w:t>by</w:t>
      </w:r>
      <w:r w:rsidRPr="009055A5">
        <w:rPr>
          <w:rFonts w:ascii="Century Gothic" w:hAnsi="Century Gothic"/>
          <w:sz w:val="22"/>
          <w:szCs w:val="22"/>
        </w:rPr>
        <w:t xml:space="preserve"> 17) shall be bound into the manual.  Larger drawings shall be folded and inserted into transparent envelopes bound into the manual. Programming forms of each system shall be submitted with complete information.</w:t>
      </w:r>
    </w:p>
    <w:p w14:paraId="316B5004" w14:textId="77777777" w:rsidR="00A50A61" w:rsidRPr="00513F07" w:rsidRDefault="00083E2C"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protection</w:t>
      </w:r>
    </w:p>
    <w:p w14:paraId="7CE97E1E" w14:textId="77777777" w:rsidR="00083E2C" w:rsidRPr="009055A5" w:rsidRDefault="00F60F36" w:rsidP="009055A5">
      <w:pPr>
        <w:pStyle w:val="ListNumber2"/>
        <w:spacing w:before="0" w:after="200"/>
        <w:rPr>
          <w:rFonts w:ascii="Century Gothic" w:hAnsi="Century Gothic"/>
          <w:sz w:val="22"/>
          <w:szCs w:val="22"/>
        </w:rPr>
      </w:pPr>
      <w:r w:rsidRPr="009055A5">
        <w:rPr>
          <w:rFonts w:ascii="Century Gothic" w:hAnsi="Century Gothic"/>
          <w:sz w:val="22"/>
          <w:szCs w:val="22"/>
        </w:rPr>
        <w:t>Protect the Work of this section until Substantial Completion.</w:t>
      </w:r>
    </w:p>
    <w:p w14:paraId="24984ED8" w14:textId="77777777" w:rsidR="00083E2C" w:rsidRPr="00513F07" w:rsidRDefault="00F60F36"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lastRenderedPageBreak/>
        <w:t>clean</w:t>
      </w:r>
      <w:r w:rsidR="00DD4FEC" w:rsidRPr="00513F07">
        <w:rPr>
          <w:rFonts w:ascii="Century Gothic" w:hAnsi="Century Gothic"/>
          <w:b/>
          <w:bCs/>
          <w:sz w:val="22"/>
          <w:szCs w:val="22"/>
        </w:rPr>
        <w:t>U</w:t>
      </w:r>
      <w:r w:rsidRPr="00513F07">
        <w:rPr>
          <w:rFonts w:ascii="Century Gothic" w:hAnsi="Century Gothic"/>
          <w:b/>
          <w:bCs/>
          <w:sz w:val="22"/>
          <w:szCs w:val="22"/>
        </w:rPr>
        <w:t>p</w:t>
      </w:r>
    </w:p>
    <w:p w14:paraId="02157762" w14:textId="77777777" w:rsidR="00F60F36" w:rsidRPr="009055A5" w:rsidRDefault="00B41DE4" w:rsidP="009055A5">
      <w:pPr>
        <w:pStyle w:val="ListNumber2"/>
        <w:spacing w:before="0" w:after="200"/>
        <w:rPr>
          <w:rFonts w:ascii="Century Gothic" w:hAnsi="Century Gothic"/>
          <w:sz w:val="22"/>
          <w:szCs w:val="22"/>
        </w:rPr>
      </w:pPr>
      <w:r w:rsidRPr="009055A5">
        <w:rPr>
          <w:rFonts w:ascii="Century Gothic" w:hAnsi="Century Gothic"/>
          <w:sz w:val="22"/>
          <w:szCs w:val="22"/>
        </w:rPr>
        <w:t>Remove rubbish, debris and waste materials and legally dispose of off the Project site.</w:t>
      </w:r>
    </w:p>
    <w:p w14:paraId="0C91A5F3" w14:textId="77777777" w:rsidR="00F60F36" w:rsidRPr="00513F07" w:rsidRDefault="00B41DE4" w:rsidP="009055A5">
      <w:pPr>
        <w:pStyle w:val="ListNumber"/>
        <w:keepNext w:val="0"/>
        <w:tabs>
          <w:tab w:val="clear" w:pos="720"/>
          <w:tab w:val="num" w:pos="1440"/>
        </w:tabs>
        <w:spacing w:before="0" w:after="200"/>
        <w:jc w:val="both"/>
        <w:rPr>
          <w:rFonts w:ascii="Century Gothic" w:hAnsi="Century Gothic"/>
          <w:b/>
          <w:bCs/>
          <w:sz w:val="22"/>
          <w:szCs w:val="22"/>
        </w:rPr>
      </w:pPr>
      <w:r w:rsidRPr="00513F07">
        <w:rPr>
          <w:rFonts w:ascii="Century Gothic" w:hAnsi="Century Gothic"/>
          <w:b/>
          <w:bCs/>
          <w:sz w:val="22"/>
          <w:szCs w:val="22"/>
        </w:rPr>
        <w:t>owner orientation</w:t>
      </w:r>
    </w:p>
    <w:p w14:paraId="4A98095C" w14:textId="77777777" w:rsidR="00B41DE4" w:rsidRPr="009055A5" w:rsidRDefault="00FF68E5" w:rsidP="009055A5">
      <w:pPr>
        <w:pStyle w:val="ListNumber2"/>
        <w:spacing w:before="0" w:after="200"/>
        <w:rPr>
          <w:rFonts w:ascii="Century Gothic" w:hAnsi="Century Gothic"/>
          <w:sz w:val="22"/>
          <w:szCs w:val="22"/>
        </w:rPr>
      </w:pPr>
      <w:r w:rsidRPr="009055A5">
        <w:rPr>
          <w:rFonts w:ascii="Century Gothic" w:hAnsi="Century Gothic"/>
          <w:sz w:val="22"/>
          <w:szCs w:val="22"/>
        </w:rPr>
        <w:t>Before Substantial Completion, provide an eight hour Owner instruction period to designated Owner personnel.</w:t>
      </w:r>
      <w:r w:rsidR="003F2137" w:rsidRPr="009055A5">
        <w:rPr>
          <w:rFonts w:ascii="Century Gothic" w:hAnsi="Century Gothic"/>
          <w:sz w:val="22"/>
          <w:szCs w:val="22"/>
        </w:rPr>
        <w:t xml:space="preserve"> Contact OAR first, if assistance is needed in scheduling an appropriate time, location, or list of attendees for this training.</w:t>
      </w:r>
    </w:p>
    <w:p w14:paraId="45ABF417" w14:textId="77777777" w:rsidR="00FF68E5" w:rsidRPr="009055A5" w:rsidRDefault="00FF68E5" w:rsidP="009055A5">
      <w:pPr>
        <w:pStyle w:val="ListNumber2"/>
        <w:spacing w:before="0" w:after="200"/>
        <w:rPr>
          <w:rFonts w:ascii="Century Gothic" w:hAnsi="Century Gothic"/>
          <w:sz w:val="22"/>
          <w:szCs w:val="22"/>
        </w:rPr>
      </w:pPr>
      <w:r w:rsidRPr="009055A5">
        <w:rPr>
          <w:rFonts w:ascii="Century Gothic" w:hAnsi="Century Gothic"/>
          <w:sz w:val="22"/>
          <w:szCs w:val="22"/>
        </w:rPr>
        <w:t>Instruction shall be based on manufacturers written operating instructions covering those features of interest to the Owner and applicable to the Work.</w:t>
      </w:r>
      <w:r w:rsidR="00153C62" w:rsidRPr="009055A5">
        <w:rPr>
          <w:rFonts w:ascii="Century Gothic" w:hAnsi="Century Gothic"/>
          <w:sz w:val="22"/>
          <w:szCs w:val="22"/>
        </w:rPr>
        <w:t xml:space="preserve">  Instruction shall include the following:</w:t>
      </w:r>
    </w:p>
    <w:p w14:paraId="70BFF390" w14:textId="77777777" w:rsidR="00D27A78" w:rsidRPr="009055A5" w:rsidRDefault="00D27A78" w:rsidP="009055A5">
      <w:pPr>
        <w:pStyle w:val="ListNumber3"/>
        <w:spacing w:before="0" w:after="200"/>
        <w:rPr>
          <w:rFonts w:ascii="Century Gothic" w:hAnsi="Century Gothic"/>
          <w:sz w:val="22"/>
          <w:szCs w:val="22"/>
        </w:rPr>
      </w:pPr>
      <w:r w:rsidRPr="009055A5">
        <w:rPr>
          <w:rFonts w:ascii="Century Gothic" w:hAnsi="Century Gothic"/>
          <w:sz w:val="22"/>
          <w:szCs w:val="22"/>
        </w:rPr>
        <w:t>Making normal calls from intercom telephone to other intercom telephones or to the intercom administrative station.</w:t>
      </w:r>
      <w:r w:rsidR="00DD4FEC" w:rsidRPr="009055A5">
        <w:rPr>
          <w:rFonts w:ascii="Century Gothic" w:hAnsi="Century Gothic"/>
          <w:sz w:val="22"/>
          <w:szCs w:val="22"/>
        </w:rPr>
        <w:t xml:space="preserve"> Revisit office staff preferred method for clarity and understanding of function and methodology.</w:t>
      </w:r>
    </w:p>
    <w:p w14:paraId="0EEFDA05" w14:textId="77777777" w:rsidR="00753037" w:rsidRPr="009055A5" w:rsidRDefault="00753037" w:rsidP="009055A5">
      <w:pPr>
        <w:pStyle w:val="ListNumber3"/>
        <w:spacing w:before="0" w:after="200"/>
        <w:rPr>
          <w:rFonts w:ascii="Century Gothic" w:hAnsi="Century Gothic"/>
          <w:sz w:val="22"/>
          <w:szCs w:val="22"/>
        </w:rPr>
      </w:pPr>
      <w:r w:rsidRPr="009055A5">
        <w:rPr>
          <w:rFonts w:ascii="Century Gothic" w:hAnsi="Century Gothic"/>
          <w:sz w:val="22"/>
          <w:szCs w:val="22"/>
        </w:rPr>
        <w:t>Answering normal calls from intercom telephones.</w:t>
      </w:r>
    </w:p>
    <w:p w14:paraId="228BAB4A" w14:textId="77777777" w:rsidR="00AE5D50" w:rsidRPr="009055A5" w:rsidRDefault="00AE5D50"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Transferring loudspeaker intercom calls from the speaker to the intercom phone.</w:t>
      </w:r>
    </w:p>
    <w:p w14:paraId="6336F592" w14:textId="77777777" w:rsidR="00AE5D50" w:rsidRPr="009055A5" w:rsidRDefault="00AE5D50"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Answering normal or emergency calls from the intercom administrative station.</w:t>
      </w:r>
    </w:p>
    <w:p w14:paraId="4E77CB03" w14:textId="77777777" w:rsidR="00AE5D50" w:rsidRPr="009055A5" w:rsidRDefault="00AE5D50"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Returning calls shown in the administrative station display queue.</w:t>
      </w:r>
    </w:p>
    <w:p w14:paraId="64B41E49" w14:textId="77777777" w:rsidR="004455DE" w:rsidRPr="009055A5" w:rsidRDefault="004455DE"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Answering calls shown on the wall display from PABX phones</w:t>
      </w:r>
      <w:r w:rsidR="005F13CF" w:rsidRPr="009055A5">
        <w:rPr>
          <w:rFonts w:ascii="Century Gothic" w:hAnsi="Century Gothic"/>
          <w:spacing w:val="-2"/>
          <w:sz w:val="22"/>
          <w:szCs w:val="22"/>
        </w:rPr>
        <w:t xml:space="preserve"> (remote answer feature)</w:t>
      </w:r>
      <w:r w:rsidRPr="009055A5">
        <w:rPr>
          <w:rFonts w:ascii="Century Gothic" w:hAnsi="Century Gothic"/>
          <w:spacing w:val="-2"/>
          <w:sz w:val="22"/>
          <w:szCs w:val="22"/>
        </w:rPr>
        <w:t>.</w:t>
      </w:r>
    </w:p>
    <w:p w14:paraId="6CFABB72" w14:textId="77777777" w:rsidR="00BF2626" w:rsidRPr="009055A5" w:rsidRDefault="00BF2626"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 xml:space="preserve">Answering calls ringing </w:t>
      </w:r>
      <w:r w:rsidR="005159C4" w:rsidRPr="009055A5">
        <w:rPr>
          <w:rFonts w:ascii="Century Gothic" w:hAnsi="Century Gothic"/>
          <w:spacing w:val="-2"/>
          <w:sz w:val="22"/>
          <w:szCs w:val="22"/>
        </w:rPr>
        <w:t>at a secondary station from admin phone or assigned intercom phone.</w:t>
      </w:r>
    </w:p>
    <w:p w14:paraId="69F5F7F4" w14:textId="77777777" w:rsidR="004455DE" w:rsidRPr="009055A5" w:rsidRDefault="004455DE"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Placing calls from PABX phones to intercom station.</w:t>
      </w:r>
    </w:p>
    <w:p w14:paraId="1C362914" w14:textId="77777777" w:rsidR="004455DE" w:rsidRPr="009055A5" w:rsidRDefault="004455DE"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Placing calls from intercom stations to PABX phones.</w:t>
      </w:r>
    </w:p>
    <w:p w14:paraId="64D2AB25" w14:textId="77777777" w:rsidR="004455DE" w:rsidRPr="009055A5" w:rsidRDefault="004455DE"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Placing calls from intercom telephone to the public switched telephone network (PSTN).</w:t>
      </w:r>
    </w:p>
    <w:p w14:paraId="00FCA434" w14:textId="77777777" w:rsidR="00376472" w:rsidRPr="009055A5" w:rsidRDefault="00376472" w:rsidP="009055A5">
      <w:pPr>
        <w:pStyle w:val="ListNumber3"/>
        <w:spacing w:before="0" w:after="200"/>
        <w:rPr>
          <w:rFonts w:ascii="Century Gothic" w:hAnsi="Century Gothic"/>
          <w:spacing w:val="-2"/>
          <w:sz w:val="22"/>
          <w:szCs w:val="22"/>
        </w:rPr>
      </w:pPr>
      <w:r w:rsidRPr="009055A5">
        <w:rPr>
          <w:rFonts w:ascii="Century Gothic" w:hAnsi="Century Gothic"/>
          <w:spacing w:val="-2"/>
          <w:sz w:val="22"/>
          <w:szCs w:val="22"/>
        </w:rPr>
        <w:t>Making intercom calls from PA</w:t>
      </w:r>
      <w:r w:rsidR="00AC4480" w:rsidRPr="009055A5">
        <w:rPr>
          <w:rFonts w:ascii="Century Gothic" w:hAnsi="Century Gothic"/>
          <w:spacing w:val="-2"/>
          <w:sz w:val="22"/>
          <w:szCs w:val="22"/>
        </w:rPr>
        <w:t xml:space="preserve"> or </w:t>
      </w:r>
      <w:r w:rsidRPr="009055A5">
        <w:rPr>
          <w:rFonts w:ascii="Century Gothic" w:hAnsi="Century Gothic"/>
          <w:spacing w:val="-2"/>
          <w:sz w:val="22"/>
          <w:szCs w:val="22"/>
        </w:rPr>
        <w:t xml:space="preserve">IC rack to </w:t>
      </w:r>
      <w:r w:rsidR="002173B8" w:rsidRPr="009055A5">
        <w:rPr>
          <w:rFonts w:ascii="Century Gothic" w:hAnsi="Century Gothic"/>
          <w:spacing w:val="-2"/>
          <w:sz w:val="22"/>
          <w:szCs w:val="22"/>
        </w:rPr>
        <w:t>classrooms.</w:t>
      </w:r>
    </w:p>
    <w:p w14:paraId="773418BB" w14:textId="77777777" w:rsidR="00D27A78" w:rsidRPr="009055A5" w:rsidRDefault="004328AF"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Show how to set</w:t>
      </w:r>
      <w:r w:rsidR="00074562" w:rsidRPr="009055A5">
        <w:rPr>
          <w:rFonts w:ascii="Century Gothic" w:hAnsi="Century Gothic"/>
          <w:sz w:val="22"/>
          <w:szCs w:val="22"/>
        </w:rPr>
        <w:t xml:space="preserve"> the passing bell schedule</w:t>
      </w:r>
      <w:r w:rsidR="00530F0D" w:rsidRPr="009055A5">
        <w:rPr>
          <w:rFonts w:ascii="Century Gothic" w:hAnsi="Century Gothic"/>
          <w:sz w:val="22"/>
          <w:szCs w:val="22"/>
        </w:rPr>
        <w:t>s</w:t>
      </w:r>
      <w:r w:rsidR="005F13CF" w:rsidRPr="009055A5">
        <w:rPr>
          <w:rFonts w:ascii="Century Gothic" w:hAnsi="Century Gothic"/>
          <w:sz w:val="22"/>
          <w:szCs w:val="22"/>
        </w:rPr>
        <w:t xml:space="preserve"> if selector switch is located on PA rack but might </w:t>
      </w:r>
      <w:r w:rsidR="00212146" w:rsidRPr="009055A5">
        <w:rPr>
          <w:rFonts w:ascii="Century Gothic" w:hAnsi="Century Gothic"/>
          <w:sz w:val="22"/>
          <w:szCs w:val="22"/>
        </w:rPr>
        <w:t xml:space="preserve">have been </w:t>
      </w:r>
      <w:r w:rsidR="005F13CF" w:rsidRPr="009055A5">
        <w:rPr>
          <w:rFonts w:ascii="Century Gothic" w:hAnsi="Century Gothic"/>
          <w:sz w:val="22"/>
          <w:szCs w:val="22"/>
        </w:rPr>
        <w:t>replaced by a remote selector in the main office</w:t>
      </w:r>
      <w:r w:rsidR="00074562" w:rsidRPr="009055A5">
        <w:rPr>
          <w:rFonts w:ascii="Century Gothic" w:hAnsi="Century Gothic"/>
          <w:sz w:val="22"/>
          <w:szCs w:val="22"/>
        </w:rPr>
        <w:t>.</w:t>
      </w:r>
    </w:p>
    <w:p w14:paraId="24A5C6D5" w14:textId="77777777" w:rsidR="00074562" w:rsidRPr="009055A5" w:rsidRDefault="000A017D"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Making an emergency all call</w:t>
      </w:r>
      <w:r w:rsidR="005F13CF" w:rsidRPr="009055A5">
        <w:rPr>
          <w:rFonts w:ascii="Century Gothic" w:hAnsi="Century Gothic"/>
          <w:sz w:val="22"/>
          <w:szCs w:val="22"/>
        </w:rPr>
        <w:t xml:space="preserve"> from the rack</w:t>
      </w:r>
      <w:r w:rsidR="007738C3" w:rsidRPr="009055A5">
        <w:rPr>
          <w:rFonts w:ascii="Century Gothic" w:hAnsi="Century Gothic"/>
          <w:sz w:val="22"/>
          <w:szCs w:val="22"/>
        </w:rPr>
        <w:t>, program all call</w:t>
      </w:r>
      <w:r w:rsidR="00B74EE0" w:rsidRPr="009055A5">
        <w:rPr>
          <w:rFonts w:ascii="Century Gothic" w:hAnsi="Century Gothic"/>
          <w:sz w:val="22"/>
          <w:szCs w:val="22"/>
        </w:rPr>
        <w:t>, zone all call</w:t>
      </w:r>
      <w:r w:rsidR="007738C3" w:rsidRPr="009055A5">
        <w:rPr>
          <w:rFonts w:ascii="Century Gothic" w:hAnsi="Century Gothic"/>
          <w:sz w:val="22"/>
          <w:szCs w:val="22"/>
        </w:rPr>
        <w:t xml:space="preserve"> </w:t>
      </w:r>
      <w:r w:rsidR="00B74EE0" w:rsidRPr="009055A5">
        <w:rPr>
          <w:rFonts w:ascii="Century Gothic" w:hAnsi="Century Gothic"/>
          <w:sz w:val="22"/>
          <w:szCs w:val="22"/>
        </w:rPr>
        <w:t>and individ</w:t>
      </w:r>
      <w:r w:rsidR="00F27BCF" w:rsidRPr="009055A5">
        <w:rPr>
          <w:rFonts w:ascii="Century Gothic" w:hAnsi="Century Gothic"/>
          <w:sz w:val="22"/>
          <w:szCs w:val="22"/>
        </w:rPr>
        <w:t>ual anno</w:t>
      </w:r>
      <w:r w:rsidR="004328AF" w:rsidRPr="009055A5">
        <w:rPr>
          <w:rFonts w:ascii="Century Gothic" w:hAnsi="Century Gothic"/>
          <w:sz w:val="22"/>
          <w:szCs w:val="22"/>
        </w:rPr>
        <w:t>u</w:t>
      </w:r>
      <w:r w:rsidR="00F27BCF" w:rsidRPr="009055A5">
        <w:rPr>
          <w:rFonts w:ascii="Century Gothic" w:hAnsi="Century Gothic"/>
          <w:sz w:val="22"/>
          <w:szCs w:val="22"/>
        </w:rPr>
        <w:t>ncement</w:t>
      </w:r>
      <w:r w:rsidRPr="009055A5">
        <w:rPr>
          <w:rFonts w:ascii="Century Gothic" w:hAnsi="Century Gothic"/>
          <w:sz w:val="22"/>
          <w:szCs w:val="22"/>
        </w:rPr>
        <w:t xml:space="preserve"> from the</w:t>
      </w:r>
      <w:r w:rsidR="0045554B" w:rsidRPr="009055A5">
        <w:rPr>
          <w:rFonts w:ascii="Century Gothic" w:hAnsi="Century Gothic"/>
          <w:sz w:val="22"/>
          <w:szCs w:val="22"/>
        </w:rPr>
        <w:t xml:space="preserve"> admin telephone</w:t>
      </w:r>
      <w:r w:rsidR="007738C3" w:rsidRPr="009055A5">
        <w:rPr>
          <w:rFonts w:ascii="Century Gothic" w:hAnsi="Century Gothic"/>
          <w:sz w:val="22"/>
          <w:szCs w:val="22"/>
        </w:rPr>
        <w:t xml:space="preserve"> </w:t>
      </w:r>
      <w:r w:rsidR="007738C3" w:rsidRPr="009055A5">
        <w:rPr>
          <w:rFonts w:ascii="Century Gothic" w:hAnsi="Century Gothic"/>
          <w:sz w:val="22"/>
          <w:szCs w:val="22"/>
        </w:rPr>
        <w:lastRenderedPageBreak/>
        <w:t>and PABX telephone</w:t>
      </w:r>
      <w:r w:rsidR="005F13CF" w:rsidRPr="009055A5">
        <w:rPr>
          <w:rFonts w:ascii="Century Gothic" w:hAnsi="Century Gothic"/>
          <w:sz w:val="22"/>
          <w:szCs w:val="22"/>
        </w:rPr>
        <w:t xml:space="preserve">, and all-call from the hand </w:t>
      </w:r>
      <w:r w:rsidR="00212146" w:rsidRPr="009055A5">
        <w:rPr>
          <w:rFonts w:ascii="Century Gothic" w:hAnsi="Century Gothic"/>
          <w:sz w:val="22"/>
          <w:szCs w:val="22"/>
        </w:rPr>
        <w:t xml:space="preserve">held </w:t>
      </w:r>
      <w:r w:rsidR="005F13CF" w:rsidRPr="009055A5">
        <w:rPr>
          <w:rFonts w:ascii="Century Gothic" w:hAnsi="Century Gothic"/>
          <w:sz w:val="22"/>
          <w:szCs w:val="22"/>
        </w:rPr>
        <w:t>microphone located in the main office</w:t>
      </w:r>
      <w:r w:rsidR="007738C3" w:rsidRPr="009055A5">
        <w:rPr>
          <w:rFonts w:ascii="Century Gothic" w:hAnsi="Century Gothic"/>
          <w:sz w:val="22"/>
          <w:szCs w:val="22"/>
        </w:rPr>
        <w:t>.</w:t>
      </w:r>
      <w:r w:rsidR="005F13CF" w:rsidRPr="009055A5">
        <w:rPr>
          <w:rFonts w:ascii="Century Gothic" w:hAnsi="Century Gothic"/>
          <w:sz w:val="22"/>
          <w:szCs w:val="22"/>
        </w:rPr>
        <w:t xml:space="preserve">  Explain that emergency all-call from rack activates the hearing assistance system.  Also explain where these hear assistance systems </w:t>
      </w:r>
      <w:r w:rsidR="002D210E" w:rsidRPr="009055A5">
        <w:rPr>
          <w:rFonts w:ascii="Century Gothic" w:hAnsi="Century Gothic"/>
          <w:sz w:val="22"/>
          <w:szCs w:val="22"/>
        </w:rPr>
        <w:t>and the autonomous systems are located.</w:t>
      </w:r>
    </w:p>
    <w:p w14:paraId="06C99301" w14:textId="77777777" w:rsidR="00530F0D" w:rsidRPr="009055A5" w:rsidRDefault="00B432AB"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Show distribution of radio</w:t>
      </w:r>
      <w:r w:rsidR="00AC4480" w:rsidRPr="009055A5">
        <w:rPr>
          <w:rFonts w:ascii="Century Gothic" w:hAnsi="Century Gothic"/>
          <w:sz w:val="22"/>
          <w:szCs w:val="22"/>
        </w:rPr>
        <w:t xml:space="preserve"> or </w:t>
      </w:r>
      <w:r w:rsidRPr="009055A5">
        <w:rPr>
          <w:rFonts w:ascii="Century Gothic" w:hAnsi="Century Gothic"/>
          <w:sz w:val="22"/>
          <w:szCs w:val="22"/>
        </w:rPr>
        <w:t>cassette player and CD player programs.</w:t>
      </w:r>
      <w:r w:rsidR="002D210E" w:rsidRPr="009055A5">
        <w:rPr>
          <w:rFonts w:ascii="Century Gothic" w:hAnsi="Century Gothic"/>
          <w:sz w:val="22"/>
          <w:szCs w:val="22"/>
        </w:rPr>
        <w:t xml:space="preserve"> and from which web sites the instructions can be downloaded. </w:t>
      </w:r>
    </w:p>
    <w:p w14:paraId="7E19349F" w14:textId="77777777" w:rsidR="00610F51" w:rsidRPr="009055A5" w:rsidRDefault="00610F51" w:rsidP="009055A5">
      <w:pPr>
        <w:pStyle w:val="ListNumber2"/>
        <w:numPr>
          <w:ilvl w:val="3"/>
          <w:numId w:val="1"/>
        </w:numPr>
        <w:spacing w:before="0" w:after="200"/>
        <w:rPr>
          <w:rFonts w:ascii="Century Gothic" w:hAnsi="Century Gothic"/>
          <w:sz w:val="22"/>
          <w:szCs w:val="22"/>
        </w:rPr>
      </w:pPr>
      <w:r w:rsidRPr="009055A5">
        <w:rPr>
          <w:rFonts w:ascii="Century Gothic" w:hAnsi="Century Gothic"/>
          <w:sz w:val="22"/>
          <w:szCs w:val="22"/>
        </w:rPr>
        <w:t>Provide copies of manufacturer user’s manual</w:t>
      </w:r>
      <w:r w:rsidR="007718B0" w:rsidRPr="009055A5">
        <w:rPr>
          <w:rFonts w:ascii="Century Gothic" w:hAnsi="Century Gothic"/>
          <w:sz w:val="22"/>
          <w:szCs w:val="22"/>
        </w:rPr>
        <w:t xml:space="preserve"> to training staff</w:t>
      </w:r>
      <w:r w:rsidR="00B15A63" w:rsidRPr="009055A5">
        <w:rPr>
          <w:rFonts w:ascii="Century Gothic" w:hAnsi="Century Gothic"/>
          <w:sz w:val="22"/>
          <w:szCs w:val="22"/>
        </w:rPr>
        <w:t xml:space="preserve"> and explain</w:t>
      </w:r>
      <w:r w:rsidR="0005753A" w:rsidRPr="009055A5">
        <w:rPr>
          <w:rFonts w:ascii="Century Gothic" w:hAnsi="Century Gothic"/>
          <w:sz w:val="22"/>
          <w:szCs w:val="22"/>
        </w:rPr>
        <w:t xml:space="preserve"> users’</w:t>
      </w:r>
      <w:r w:rsidR="00333C1C" w:rsidRPr="009055A5">
        <w:rPr>
          <w:rFonts w:ascii="Century Gothic" w:hAnsi="Century Gothic"/>
          <w:sz w:val="22"/>
          <w:szCs w:val="22"/>
        </w:rPr>
        <w:t xml:space="preserve"> manual </w:t>
      </w:r>
      <w:r w:rsidR="0005753A" w:rsidRPr="009055A5">
        <w:rPr>
          <w:rFonts w:ascii="Century Gothic" w:hAnsi="Century Gothic"/>
          <w:sz w:val="22"/>
          <w:szCs w:val="22"/>
        </w:rPr>
        <w:t>functions described.</w:t>
      </w:r>
      <w:r w:rsidR="008861AF" w:rsidRPr="009055A5">
        <w:rPr>
          <w:rFonts w:ascii="Century Gothic" w:hAnsi="Century Gothic"/>
          <w:sz w:val="22"/>
          <w:szCs w:val="22"/>
        </w:rPr>
        <w:t xml:space="preserve">  Provide 3 </w:t>
      </w:r>
      <w:r w:rsidR="00841F06" w:rsidRPr="009055A5">
        <w:rPr>
          <w:rFonts w:ascii="Century Gothic" w:hAnsi="Century Gothic"/>
          <w:sz w:val="22"/>
          <w:szCs w:val="22"/>
        </w:rPr>
        <w:t xml:space="preserve">quick </w:t>
      </w:r>
      <w:r w:rsidR="009D5325" w:rsidRPr="009055A5">
        <w:rPr>
          <w:rFonts w:ascii="Century Gothic" w:hAnsi="Century Gothic"/>
          <w:sz w:val="22"/>
          <w:szCs w:val="22"/>
        </w:rPr>
        <w:t xml:space="preserve">user’s functions </w:t>
      </w:r>
      <w:r w:rsidR="00841F06" w:rsidRPr="009055A5">
        <w:rPr>
          <w:rFonts w:ascii="Century Gothic" w:hAnsi="Century Gothic"/>
          <w:sz w:val="22"/>
          <w:szCs w:val="22"/>
        </w:rPr>
        <w:t xml:space="preserve">reference guides in a </w:t>
      </w:r>
      <w:r w:rsidR="00596262" w:rsidRPr="009055A5">
        <w:rPr>
          <w:rFonts w:ascii="Century Gothic" w:hAnsi="Century Gothic"/>
          <w:sz w:val="22"/>
          <w:szCs w:val="22"/>
        </w:rPr>
        <w:t>plastic laminated form.</w:t>
      </w:r>
      <w:r w:rsidR="0005753A" w:rsidRPr="009055A5">
        <w:rPr>
          <w:rFonts w:ascii="Century Gothic" w:hAnsi="Century Gothic"/>
          <w:sz w:val="22"/>
          <w:szCs w:val="22"/>
        </w:rPr>
        <w:t xml:space="preserve">  The training shall include hands on</w:t>
      </w:r>
      <w:r w:rsidR="009D5325" w:rsidRPr="009055A5">
        <w:rPr>
          <w:rFonts w:ascii="Century Gothic" w:hAnsi="Century Gothic"/>
          <w:sz w:val="22"/>
          <w:szCs w:val="22"/>
        </w:rPr>
        <w:t xml:space="preserve"> equipment. </w:t>
      </w:r>
    </w:p>
    <w:p w14:paraId="2804BEDC" w14:textId="5E960D71" w:rsidR="00144D76" w:rsidRPr="009055A5" w:rsidRDefault="00FF68E5" w:rsidP="009055A5">
      <w:pPr>
        <w:pStyle w:val="ListNumber2"/>
        <w:spacing w:before="0" w:after="200"/>
        <w:rPr>
          <w:rFonts w:ascii="Century Gothic" w:hAnsi="Century Gothic"/>
          <w:sz w:val="22"/>
          <w:szCs w:val="22"/>
        </w:rPr>
      </w:pPr>
      <w:r w:rsidRPr="009055A5">
        <w:rPr>
          <w:rFonts w:ascii="Century Gothic" w:hAnsi="Century Gothic"/>
          <w:sz w:val="22"/>
          <w:szCs w:val="22"/>
        </w:rPr>
        <w:t xml:space="preserve">After Substantial Completion, and before </w:t>
      </w:r>
      <w:r w:rsidR="006E56CA" w:rsidRPr="009055A5">
        <w:rPr>
          <w:rFonts w:ascii="Century Gothic" w:hAnsi="Century Gothic"/>
          <w:sz w:val="22"/>
          <w:szCs w:val="22"/>
        </w:rPr>
        <w:t>contract c</w:t>
      </w:r>
      <w:r w:rsidRPr="009055A5">
        <w:rPr>
          <w:rFonts w:ascii="Century Gothic" w:hAnsi="Century Gothic"/>
          <w:sz w:val="22"/>
          <w:szCs w:val="22"/>
        </w:rPr>
        <w:t>ompletion, provide two additional one hour “refresher” instruction sessions at times agreed upon by the Owner.</w:t>
      </w:r>
    </w:p>
    <w:p w14:paraId="3150E26B" w14:textId="77777777" w:rsidR="003B3F56" w:rsidRPr="009055A5" w:rsidRDefault="00292BF9" w:rsidP="00513F07">
      <w:pPr>
        <w:pStyle w:val="Title"/>
        <w:spacing w:before="480" w:after="200"/>
        <w:rPr>
          <w:rFonts w:ascii="Century Gothic" w:hAnsi="Century Gothic" w:cs="Times New Roman"/>
          <w:sz w:val="22"/>
          <w:szCs w:val="22"/>
        </w:rPr>
      </w:pPr>
      <w:r w:rsidRPr="009055A5">
        <w:rPr>
          <w:rFonts w:ascii="Century Gothic" w:hAnsi="Century Gothic" w:cs="Times New Roman"/>
          <w:sz w:val="22"/>
          <w:szCs w:val="22"/>
        </w:rPr>
        <w:t>End Of section</w:t>
      </w:r>
    </w:p>
    <w:sectPr w:rsidR="003B3F56" w:rsidRPr="009055A5" w:rsidSect="009055A5">
      <w:headerReference w:type="default" r:id="rId7"/>
      <w:footerReference w:type="even"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83F5" w14:textId="77777777" w:rsidR="006F0072" w:rsidRDefault="006F0072">
      <w:r>
        <w:separator/>
      </w:r>
    </w:p>
  </w:endnote>
  <w:endnote w:type="continuationSeparator" w:id="0">
    <w:p w14:paraId="32A0F05A" w14:textId="77777777" w:rsidR="006F0072" w:rsidRDefault="006F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32E1" w14:textId="77777777" w:rsidR="00423051" w:rsidRDefault="00423051" w:rsidP="00B10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B5BCA1" w14:textId="77777777" w:rsidR="00423051" w:rsidRDefault="00423051" w:rsidP="009A4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B8A" w14:textId="4B37BBE6" w:rsidR="009055A5" w:rsidRPr="009055A5" w:rsidRDefault="009055A5" w:rsidP="009055A5">
    <w:pPr>
      <w:tabs>
        <w:tab w:val="center" w:pos="4680"/>
        <w:tab w:val="right" w:pos="9360"/>
      </w:tabs>
      <w:rPr>
        <w:rFonts w:ascii="Century Gothic" w:eastAsia="Calibri" w:hAnsi="Century Gothic"/>
        <w:sz w:val="20"/>
        <w:szCs w:val="20"/>
      </w:rPr>
    </w:pPr>
    <w:bookmarkStart w:id="20" w:name="_Hlk95837551"/>
    <w:bookmarkStart w:id="21" w:name="_Hlk95837502"/>
    <w:r w:rsidRPr="009055A5">
      <w:rPr>
        <w:rFonts w:ascii="Century Gothic" w:eastAsia="Calibri" w:hAnsi="Century Gothic"/>
        <w:sz w:val="20"/>
        <w:szCs w:val="20"/>
      </w:rPr>
      <w:t>Revised:  07/19/22</w:t>
    </w:r>
    <w:r w:rsidRPr="009055A5">
      <w:rPr>
        <w:rFonts w:ascii="Century Gothic" w:eastAsia="Calibri" w:hAnsi="Century Gothic"/>
        <w:sz w:val="20"/>
        <w:szCs w:val="20"/>
      </w:rPr>
      <w:tab/>
    </w:r>
    <w:r w:rsidRPr="009055A5">
      <w:rPr>
        <w:rFonts w:ascii="Century Gothic" w:eastAsia="Calibri" w:hAnsi="Century Gothic"/>
        <w:sz w:val="20"/>
        <w:szCs w:val="20"/>
      </w:rPr>
      <w:tab/>
      <w:t xml:space="preserve">Page </w:t>
    </w:r>
    <w:r w:rsidRPr="009055A5">
      <w:rPr>
        <w:rFonts w:ascii="Century Gothic" w:eastAsia="Calibri" w:hAnsi="Century Gothic"/>
        <w:bCs/>
        <w:sz w:val="20"/>
        <w:szCs w:val="20"/>
      </w:rPr>
      <w:fldChar w:fldCharType="begin"/>
    </w:r>
    <w:r w:rsidRPr="009055A5">
      <w:rPr>
        <w:rFonts w:ascii="Century Gothic" w:eastAsia="Calibri" w:hAnsi="Century Gothic"/>
        <w:bCs/>
        <w:sz w:val="20"/>
        <w:szCs w:val="20"/>
      </w:rPr>
      <w:instrText xml:space="preserve"> PAGE </w:instrText>
    </w:r>
    <w:r w:rsidRPr="009055A5">
      <w:rPr>
        <w:rFonts w:ascii="Century Gothic" w:eastAsia="Calibri" w:hAnsi="Century Gothic"/>
        <w:bCs/>
        <w:sz w:val="20"/>
        <w:szCs w:val="20"/>
      </w:rPr>
      <w:fldChar w:fldCharType="separate"/>
    </w:r>
    <w:r w:rsidRPr="009055A5">
      <w:rPr>
        <w:rFonts w:ascii="Century Gothic" w:eastAsia="Calibri" w:hAnsi="Century Gothic"/>
        <w:bCs/>
        <w:sz w:val="20"/>
        <w:szCs w:val="20"/>
      </w:rPr>
      <w:t>1</w:t>
    </w:r>
    <w:r w:rsidRPr="009055A5">
      <w:rPr>
        <w:rFonts w:ascii="Century Gothic" w:eastAsia="Calibri" w:hAnsi="Century Gothic"/>
        <w:bCs/>
        <w:sz w:val="20"/>
        <w:szCs w:val="20"/>
      </w:rPr>
      <w:fldChar w:fldCharType="end"/>
    </w:r>
    <w:r w:rsidRPr="009055A5">
      <w:rPr>
        <w:rFonts w:ascii="Century Gothic" w:eastAsia="Calibri" w:hAnsi="Century Gothic"/>
        <w:sz w:val="20"/>
        <w:szCs w:val="20"/>
      </w:rPr>
      <w:t xml:space="preserve"> of </w:t>
    </w:r>
    <w:r w:rsidRPr="009055A5">
      <w:rPr>
        <w:rFonts w:ascii="Century Gothic" w:eastAsia="Calibri" w:hAnsi="Century Gothic"/>
        <w:bCs/>
        <w:sz w:val="20"/>
        <w:szCs w:val="20"/>
      </w:rPr>
      <w:fldChar w:fldCharType="begin"/>
    </w:r>
    <w:r w:rsidRPr="009055A5">
      <w:rPr>
        <w:rFonts w:ascii="Century Gothic" w:eastAsia="Calibri" w:hAnsi="Century Gothic"/>
        <w:bCs/>
        <w:sz w:val="20"/>
        <w:szCs w:val="20"/>
      </w:rPr>
      <w:instrText xml:space="preserve"> NUMPAGES  </w:instrText>
    </w:r>
    <w:r w:rsidRPr="009055A5">
      <w:rPr>
        <w:rFonts w:ascii="Century Gothic" w:eastAsia="Calibri" w:hAnsi="Century Gothic"/>
        <w:bCs/>
        <w:sz w:val="20"/>
        <w:szCs w:val="20"/>
      </w:rPr>
      <w:fldChar w:fldCharType="separate"/>
    </w:r>
    <w:r w:rsidRPr="009055A5">
      <w:rPr>
        <w:rFonts w:ascii="Century Gothic" w:eastAsia="Calibri" w:hAnsi="Century Gothic"/>
        <w:bCs/>
        <w:sz w:val="20"/>
        <w:szCs w:val="20"/>
      </w:rPr>
      <w:t>29</w:t>
    </w:r>
    <w:r w:rsidRPr="009055A5">
      <w:rPr>
        <w:rFonts w:ascii="Century Gothic" w:eastAsia="Calibri" w:hAnsi="Century Gothic"/>
        <w:bCs/>
        <w:sz w:val="20"/>
        <w:szCs w:val="20"/>
      </w:rPr>
      <w:fldChar w:fldCharType="end"/>
    </w:r>
  </w:p>
  <w:p w14:paraId="0C0E666B" w14:textId="406A5886" w:rsidR="009055A5" w:rsidRPr="009055A5" w:rsidRDefault="009055A5" w:rsidP="009055A5">
    <w:pPr>
      <w:tabs>
        <w:tab w:val="right" w:pos="9360"/>
      </w:tabs>
      <w:rPr>
        <w:rFonts w:ascii="Century Gothic" w:eastAsia="Calibri" w:hAnsi="Century Gothic"/>
        <w:bCs/>
        <w:sz w:val="20"/>
        <w:szCs w:val="20"/>
      </w:rPr>
    </w:pPr>
    <w:r w:rsidRPr="009055A5">
      <w:rPr>
        <w:rFonts w:ascii="Century Gothic" w:eastAsia="Calibri" w:hAnsi="Century Gothic"/>
        <w:bCs/>
        <w:sz w:val="20"/>
        <w:szCs w:val="20"/>
      </w:rPr>
      <w:tab/>
    </w:r>
    <w:r>
      <w:rPr>
        <w:rFonts w:ascii="Century Gothic" w:eastAsia="Calibri" w:hAnsi="Century Gothic"/>
        <w:bCs/>
        <w:sz w:val="20"/>
        <w:szCs w:val="20"/>
      </w:rPr>
      <w:t>Public Address and Intercommunication Systems</w:t>
    </w:r>
  </w:p>
  <w:p w14:paraId="1F7BBCB6" w14:textId="452DBCB1" w:rsidR="009055A5" w:rsidRPr="009055A5" w:rsidRDefault="009055A5" w:rsidP="009055A5">
    <w:pPr>
      <w:tabs>
        <w:tab w:val="center" w:pos="4680"/>
        <w:tab w:val="right" w:pos="9360"/>
      </w:tabs>
      <w:rPr>
        <w:rFonts w:ascii="Century Gothic" w:eastAsia="Calibri" w:hAnsi="Century Gothic"/>
        <w:sz w:val="20"/>
        <w:szCs w:val="20"/>
      </w:rPr>
    </w:pPr>
    <w:r w:rsidRPr="009055A5">
      <w:rPr>
        <w:rFonts w:ascii="Century Gothic" w:eastAsia="Calibri" w:hAnsi="Century Gothic"/>
        <w:sz w:val="20"/>
        <w:szCs w:val="20"/>
      </w:rPr>
      <w:tab/>
    </w:r>
    <w:r w:rsidRPr="009055A5">
      <w:rPr>
        <w:rFonts w:ascii="Century Gothic" w:eastAsia="Calibri" w:hAnsi="Century Gothic"/>
        <w:sz w:val="20"/>
        <w:szCs w:val="20"/>
      </w:rPr>
      <w:tab/>
      <w:t xml:space="preserve">Section </w:t>
    </w:r>
    <w:bookmarkEnd w:id="20"/>
    <w:bookmarkEnd w:id="21"/>
    <w:r w:rsidRPr="009055A5">
      <w:rPr>
        <w:rFonts w:ascii="Century Gothic" w:eastAsia="Calibri" w:hAnsi="Century Gothic"/>
        <w:sz w:val="20"/>
        <w:szCs w:val="20"/>
      </w:rPr>
      <w:t>2</w:t>
    </w:r>
    <w:r>
      <w:rPr>
        <w:rFonts w:ascii="Century Gothic" w:eastAsia="Calibri" w:hAnsi="Century Gothic"/>
        <w:sz w:val="20"/>
        <w:szCs w:val="20"/>
      </w:rPr>
      <w:t>7 51 16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34CE" w14:textId="77777777" w:rsidR="006F0072" w:rsidRDefault="006F0072">
      <w:r>
        <w:separator/>
      </w:r>
    </w:p>
  </w:footnote>
  <w:footnote w:type="continuationSeparator" w:id="0">
    <w:p w14:paraId="7ED99E4E" w14:textId="77777777" w:rsidR="006F0072" w:rsidRDefault="006F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CFD5" w14:textId="77777777" w:rsidR="009055A5" w:rsidRPr="009055A5" w:rsidRDefault="009055A5" w:rsidP="009055A5">
    <w:pPr>
      <w:tabs>
        <w:tab w:val="center" w:pos="4680"/>
        <w:tab w:val="right" w:pos="9360"/>
      </w:tabs>
      <w:jc w:val="right"/>
      <w:rPr>
        <w:rFonts w:ascii="Century Gothic" w:eastAsia="Calibri" w:hAnsi="Century Gothic"/>
        <w:bCs/>
        <w:sz w:val="22"/>
        <w:szCs w:val="22"/>
      </w:rPr>
    </w:pPr>
    <w:bookmarkStart w:id="2" w:name="_Hlk95837613"/>
    <w:bookmarkStart w:id="3" w:name="_Hlk95837614"/>
    <w:bookmarkStart w:id="4" w:name="_Hlk95837617"/>
    <w:bookmarkStart w:id="5" w:name="_Hlk95837618"/>
    <w:bookmarkStart w:id="6" w:name="_Hlk95837619"/>
    <w:bookmarkStart w:id="7" w:name="_Hlk95837620"/>
    <w:bookmarkStart w:id="8" w:name="_Hlk95837621"/>
    <w:bookmarkStart w:id="9" w:name="_Hlk95837622"/>
    <w:bookmarkStart w:id="10" w:name="_Hlk95837623"/>
    <w:bookmarkStart w:id="11" w:name="_Hlk95837624"/>
    <w:bookmarkStart w:id="12" w:name="_Hlk95837625"/>
    <w:bookmarkStart w:id="13" w:name="_Hlk95837626"/>
    <w:bookmarkStart w:id="14" w:name="_Hlk95837627"/>
    <w:bookmarkStart w:id="15" w:name="_Hlk95837628"/>
    <w:bookmarkStart w:id="16" w:name="_Hlk95837629"/>
    <w:bookmarkStart w:id="17" w:name="_Hlk95837630"/>
    <w:bookmarkStart w:id="18" w:name="_Hlk95837631"/>
    <w:bookmarkStart w:id="19" w:name="_Hlk95837632"/>
    <w:r w:rsidRPr="009055A5">
      <w:rPr>
        <w:rFonts w:ascii="Century Gothic" w:eastAsia="Calibri" w:hAnsi="Century Gothic"/>
        <w:bCs/>
        <w:sz w:val="22"/>
        <w:szCs w:val="22"/>
      </w:rPr>
      <w:t>Fontana Unified School District</w:t>
    </w:r>
  </w:p>
  <w:p w14:paraId="2FE5CB90" w14:textId="5E1FF832" w:rsidR="009055A5" w:rsidRPr="009055A5" w:rsidRDefault="009055A5" w:rsidP="009055A5">
    <w:pPr>
      <w:tabs>
        <w:tab w:val="center" w:pos="4680"/>
        <w:tab w:val="right" w:pos="9360"/>
      </w:tabs>
      <w:jc w:val="right"/>
      <w:rPr>
        <w:rFonts w:ascii="Century Gothic" w:eastAsia="Calibri" w:hAnsi="Century Gothic"/>
        <w:bCs/>
        <w:sz w:val="22"/>
        <w:szCs w:val="22"/>
      </w:rPr>
    </w:pPr>
    <w:r>
      <w:rPr>
        <w:rFonts w:ascii="Century Gothic" w:eastAsia="Calibri" w:hAnsi="Century Gothic"/>
        <w:bCs/>
        <w:sz w:val="22"/>
        <w:szCs w:val="22"/>
      </w:rPr>
      <w:t>PUBLIC ADDRESS AND INTERCOMMUNICATION SYSTEMS</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DBF1B19" w14:textId="0D4A97D9" w:rsidR="009055A5" w:rsidRPr="009055A5" w:rsidRDefault="009055A5" w:rsidP="009055A5">
    <w:pPr>
      <w:tabs>
        <w:tab w:val="center" w:pos="4680"/>
        <w:tab w:val="right" w:pos="9360"/>
      </w:tabs>
      <w:jc w:val="right"/>
      <w:rPr>
        <w:rFonts w:ascii="Century Gothic" w:eastAsia="Calibri" w:hAnsi="Century Gothic"/>
        <w:bCs/>
        <w:sz w:val="22"/>
        <w:szCs w:val="22"/>
      </w:rPr>
    </w:pPr>
    <w:r w:rsidRPr="009055A5">
      <w:rPr>
        <w:rFonts w:ascii="Century Gothic" w:eastAsia="Calibri" w:hAnsi="Century Gothic"/>
        <w:bCs/>
        <w:sz w:val="22"/>
        <w:szCs w:val="22"/>
      </w:rPr>
      <w:t>2</w:t>
    </w:r>
    <w:r>
      <w:rPr>
        <w:rFonts w:ascii="Century Gothic" w:eastAsia="Calibri" w:hAnsi="Century Gothic"/>
        <w:bCs/>
        <w:sz w:val="22"/>
        <w:szCs w:val="22"/>
      </w:rPr>
      <w:t>7 51 16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7E822F4"/>
    <w:lvl w:ilvl="0">
      <w:start w:val="1"/>
      <w:numFmt w:val="lowerLetter"/>
      <w:lvlText w:val="%1."/>
      <w:lvlJc w:val="left"/>
      <w:pPr>
        <w:tabs>
          <w:tab w:val="num" w:pos="1440"/>
        </w:tabs>
        <w:ind w:left="1440" w:hanging="360"/>
      </w:pPr>
      <w:rPr>
        <w:rFonts w:hint="default"/>
      </w:rPr>
    </w:lvl>
  </w:abstractNum>
  <w:abstractNum w:abstractNumId="1" w15:restartNumberingAfterBreak="0">
    <w:nsid w:val="FFFFFF80"/>
    <w:multiLevelType w:val="singleLevel"/>
    <w:tmpl w:val="C97AEEF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C220AA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1E6186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ED01AA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B5C6CE6"/>
    <w:multiLevelType w:val="multilevel"/>
    <w:tmpl w:val="44281A0E"/>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15:restartNumberingAfterBreak="0">
    <w:nsid w:val="0C152CB7"/>
    <w:multiLevelType w:val="multilevel"/>
    <w:tmpl w:val="48A2C37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7" w15:restartNumberingAfterBreak="0">
    <w:nsid w:val="130B423C"/>
    <w:multiLevelType w:val="hybridMultilevel"/>
    <w:tmpl w:val="F15AA96C"/>
    <w:lvl w:ilvl="0" w:tplc="203A9D80">
      <w:start w:val="1"/>
      <w:numFmt w:val="lowerLetter"/>
      <w:lvlText w:val="(%1)"/>
      <w:lvlJc w:val="left"/>
      <w:pPr>
        <w:tabs>
          <w:tab w:val="num" w:pos="4320"/>
        </w:tabs>
        <w:ind w:left="4320" w:hanging="720"/>
      </w:pPr>
      <w:rPr>
        <w:rFonts w:hint="default"/>
      </w:rPr>
    </w:lvl>
    <w:lvl w:ilvl="1" w:tplc="DC52F06A" w:tentative="1">
      <w:start w:val="1"/>
      <w:numFmt w:val="lowerLetter"/>
      <w:lvlText w:val="%2."/>
      <w:lvlJc w:val="left"/>
      <w:pPr>
        <w:tabs>
          <w:tab w:val="num" w:pos="1440"/>
        </w:tabs>
        <w:ind w:left="1440" w:hanging="360"/>
      </w:pPr>
    </w:lvl>
    <w:lvl w:ilvl="2" w:tplc="9190D0AA" w:tentative="1">
      <w:start w:val="1"/>
      <w:numFmt w:val="lowerRoman"/>
      <w:lvlText w:val="%3."/>
      <w:lvlJc w:val="right"/>
      <w:pPr>
        <w:tabs>
          <w:tab w:val="num" w:pos="2160"/>
        </w:tabs>
        <w:ind w:left="2160" w:hanging="180"/>
      </w:pPr>
    </w:lvl>
    <w:lvl w:ilvl="3" w:tplc="8D6C05B6" w:tentative="1">
      <w:start w:val="1"/>
      <w:numFmt w:val="decimal"/>
      <w:lvlText w:val="%4."/>
      <w:lvlJc w:val="left"/>
      <w:pPr>
        <w:tabs>
          <w:tab w:val="num" w:pos="2880"/>
        </w:tabs>
        <w:ind w:left="2880" w:hanging="360"/>
      </w:pPr>
    </w:lvl>
    <w:lvl w:ilvl="4" w:tplc="721AF1F2" w:tentative="1">
      <w:start w:val="1"/>
      <w:numFmt w:val="lowerLetter"/>
      <w:lvlText w:val="%5."/>
      <w:lvlJc w:val="left"/>
      <w:pPr>
        <w:tabs>
          <w:tab w:val="num" w:pos="3600"/>
        </w:tabs>
        <w:ind w:left="3600" w:hanging="360"/>
      </w:pPr>
    </w:lvl>
    <w:lvl w:ilvl="5" w:tplc="70888C18">
      <w:start w:val="1"/>
      <w:numFmt w:val="lowerLetter"/>
      <w:lvlText w:val="(%6)"/>
      <w:lvlJc w:val="left"/>
      <w:pPr>
        <w:tabs>
          <w:tab w:val="num" w:pos="4320"/>
        </w:tabs>
        <w:ind w:left="4320" w:hanging="720"/>
      </w:pPr>
      <w:rPr>
        <w:rFonts w:hint="default"/>
      </w:rPr>
    </w:lvl>
    <w:lvl w:ilvl="6" w:tplc="E676D37E" w:tentative="1">
      <w:start w:val="1"/>
      <w:numFmt w:val="decimal"/>
      <w:lvlText w:val="%7."/>
      <w:lvlJc w:val="left"/>
      <w:pPr>
        <w:tabs>
          <w:tab w:val="num" w:pos="5040"/>
        </w:tabs>
        <w:ind w:left="5040" w:hanging="360"/>
      </w:pPr>
    </w:lvl>
    <w:lvl w:ilvl="7" w:tplc="24009060" w:tentative="1">
      <w:start w:val="1"/>
      <w:numFmt w:val="lowerLetter"/>
      <w:lvlText w:val="%8."/>
      <w:lvlJc w:val="left"/>
      <w:pPr>
        <w:tabs>
          <w:tab w:val="num" w:pos="5760"/>
        </w:tabs>
        <w:ind w:left="5760" w:hanging="360"/>
      </w:pPr>
    </w:lvl>
    <w:lvl w:ilvl="8" w:tplc="5BF08EAA" w:tentative="1">
      <w:start w:val="1"/>
      <w:numFmt w:val="lowerRoman"/>
      <w:lvlText w:val="%9."/>
      <w:lvlJc w:val="right"/>
      <w:pPr>
        <w:tabs>
          <w:tab w:val="num" w:pos="6480"/>
        </w:tabs>
        <w:ind w:left="6480" w:hanging="180"/>
      </w:pPr>
    </w:lvl>
  </w:abstractNum>
  <w:abstractNum w:abstractNumId="8" w15:restartNumberingAfterBreak="0">
    <w:nsid w:val="16ED274A"/>
    <w:multiLevelType w:val="hybridMultilevel"/>
    <w:tmpl w:val="F8DC9B7C"/>
    <w:lvl w:ilvl="0" w:tplc="29A63FF6">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B07E4C52" w:tentative="1">
      <w:start w:val="1"/>
      <w:numFmt w:val="lowerRoman"/>
      <w:lvlText w:val="%6."/>
      <w:lvlJc w:val="right"/>
      <w:pPr>
        <w:tabs>
          <w:tab w:val="num" w:pos="4320"/>
        </w:tabs>
        <w:ind w:left="4320" w:hanging="180"/>
      </w:pPr>
    </w:lvl>
    <w:lvl w:ilvl="6" w:tplc="0409000F">
      <w:start w:val="1"/>
      <w:numFmt w:val="lowerLetter"/>
      <w:lvlText w:val="(%7)"/>
      <w:lvlJc w:val="left"/>
      <w:pPr>
        <w:tabs>
          <w:tab w:val="num" w:pos="4320"/>
        </w:tabs>
        <w:ind w:left="432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72AB9"/>
    <w:multiLevelType w:val="hybridMultilevel"/>
    <w:tmpl w:val="131C6FF0"/>
    <w:lvl w:ilvl="0" w:tplc="5D888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E00E3"/>
    <w:multiLevelType w:val="hybridMultilevel"/>
    <w:tmpl w:val="48C4D750"/>
    <w:lvl w:ilvl="0" w:tplc="DFA0B6CC">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Letter"/>
      <w:lvlText w:val="(%6)"/>
      <w:lvlJc w:val="left"/>
      <w:pPr>
        <w:tabs>
          <w:tab w:val="num" w:pos="4320"/>
        </w:tabs>
        <w:ind w:left="4320" w:hanging="720"/>
      </w:pPr>
      <w:rPr>
        <w:rFonts w:hint="default"/>
      </w:rPr>
    </w:lvl>
    <w:lvl w:ilvl="6" w:tplc="2890A6E0"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F063B"/>
    <w:multiLevelType w:val="multilevel"/>
    <w:tmpl w:val="EC30AF4C"/>
    <w:lvl w:ilvl="0">
      <w:start w:val="1"/>
      <w:numFmt w:val="upperLetter"/>
      <w:pStyle w:val="AppHeading1"/>
      <w:suff w:val="space"/>
      <w:lvlText w:val="APPENDIX %1 - "/>
      <w:lvlJc w:val="left"/>
      <w:pPr>
        <w:ind w:left="720" w:hanging="720"/>
      </w:pPr>
      <w:rPr>
        <w:rFonts w:ascii="Times New Roman Bold" w:hAnsi="Times New Roman Bold" w:hint="default"/>
        <w:b/>
        <w:i w:val="0"/>
        <w:caps/>
        <w:color w:val="auto"/>
        <w:sz w:val="24"/>
      </w:rPr>
    </w:lvl>
    <w:lvl w:ilvl="1">
      <w:start w:val="1"/>
      <w:numFmt w:val="decimal"/>
      <w:pStyle w:val="AppHeading2"/>
      <w:lvlText w:val="%1.%2"/>
      <w:lvlJc w:val="left"/>
      <w:pPr>
        <w:tabs>
          <w:tab w:val="num" w:pos="720"/>
        </w:tabs>
        <w:ind w:left="720" w:hanging="720"/>
      </w:pPr>
      <w:rPr>
        <w:rFonts w:ascii="Times New Roman Bold" w:hAnsi="Times New Roman Bold" w:hint="default"/>
        <w:b/>
        <w:i w:val="0"/>
        <w:caps w:val="0"/>
        <w:color w:val="auto"/>
        <w:sz w:val="24"/>
      </w:rPr>
    </w:lvl>
    <w:lvl w:ilvl="2">
      <w:start w:val="1"/>
      <w:numFmt w:val="decimal"/>
      <w:pStyle w:val="AppHeading3"/>
      <w:lvlText w:val="%1.%2.%3"/>
      <w:lvlJc w:val="left"/>
      <w:pPr>
        <w:tabs>
          <w:tab w:val="num" w:pos="720"/>
        </w:tabs>
        <w:ind w:left="720" w:hanging="648"/>
      </w:pPr>
      <w:rPr>
        <w:rFonts w:ascii="Times New Roman Bold" w:hAnsi="Times New Roman Bold" w:hint="default"/>
        <w:b/>
        <w:i w:val="0"/>
        <w:color w:val="auto"/>
        <w:sz w:val="24"/>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2" w15:restartNumberingAfterBreak="0">
    <w:nsid w:val="2DCC16BB"/>
    <w:multiLevelType w:val="hybridMultilevel"/>
    <w:tmpl w:val="BB288EDE"/>
    <w:lvl w:ilvl="0" w:tplc="CA98DF92">
      <w:start w:val="1"/>
      <w:numFmt w:val="lowerLetter"/>
      <w:lvlText w:val="(%1)"/>
      <w:lvlJc w:val="left"/>
      <w:pPr>
        <w:tabs>
          <w:tab w:val="num" w:pos="4320"/>
        </w:tabs>
        <w:ind w:left="4320" w:hanging="720"/>
      </w:pPr>
      <w:rPr>
        <w:rFonts w:hint="default"/>
      </w:rPr>
    </w:lvl>
    <w:lvl w:ilvl="1" w:tplc="5E02E40C" w:tentative="1">
      <w:start w:val="1"/>
      <w:numFmt w:val="lowerLetter"/>
      <w:lvlText w:val="%2."/>
      <w:lvlJc w:val="left"/>
      <w:pPr>
        <w:tabs>
          <w:tab w:val="num" w:pos="1440"/>
        </w:tabs>
        <w:ind w:left="1440" w:hanging="360"/>
      </w:pPr>
    </w:lvl>
    <w:lvl w:ilvl="2" w:tplc="3AEE1D64" w:tentative="1">
      <w:start w:val="1"/>
      <w:numFmt w:val="lowerRoman"/>
      <w:lvlText w:val="%3."/>
      <w:lvlJc w:val="right"/>
      <w:pPr>
        <w:tabs>
          <w:tab w:val="num" w:pos="2160"/>
        </w:tabs>
        <w:ind w:left="2160" w:hanging="180"/>
      </w:pPr>
    </w:lvl>
    <w:lvl w:ilvl="3" w:tplc="CCA8E450" w:tentative="1">
      <w:start w:val="1"/>
      <w:numFmt w:val="decimal"/>
      <w:lvlText w:val="%4."/>
      <w:lvlJc w:val="left"/>
      <w:pPr>
        <w:tabs>
          <w:tab w:val="num" w:pos="2880"/>
        </w:tabs>
        <w:ind w:left="2880" w:hanging="360"/>
      </w:pPr>
    </w:lvl>
    <w:lvl w:ilvl="4" w:tplc="5EC656CA" w:tentative="1">
      <w:start w:val="1"/>
      <w:numFmt w:val="lowerLetter"/>
      <w:lvlText w:val="%5."/>
      <w:lvlJc w:val="left"/>
      <w:pPr>
        <w:tabs>
          <w:tab w:val="num" w:pos="3600"/>
        </w:tabs>
        <w:ind w:left="3600" w:hanging="360"/>
      </w:pPr>
    </w:lvl>
    <w:lvl w:ilvl="5" w:tplc="FEE09706" w:tentative="1">
      <w:start w:val="1"/>
      <w:numFmt w:val="lowerRoman"/>
      <w:lvlText w:val="%6."/>
      <w:lvlJc w:val="right"/>
      <w:pPr>
        <w:tabs>
          <w:tab w:val="num" w:pos="4320"/>
        </w:tabs>
        <w:ind w:left="4320" w:hanging="180"/>
      </w:pPr>
    </w:lvl>
    <w:lvl w:ilvl="6" w:tplc="5F188402">
      <w:start w:val="1"/>
      <w:numFmt w:val="lowerLetter"/>
      <w:lvlText w:val="(%7)"/>
      <w:lvlJc w:val="left"/>
      <w:pPr>
        <w:tabs>
          <w:tab w:val="num" w:pos="4320"/>
        </w:tabs>
        <w:ind w:left="4320" w:hanging="720"/>
      </w:pPr>
      <w:rPr>
        <w:rFonts w:hint="default"/>
      </w:rPr>
    </w:lvl>
    <w:lvl w:ilvl="7" w:tplc="D38060B2">
      <w:start w:val="1"/>
      <w:numFmt w:val="lowerLetter"/>
      <w:lvlText w:val="(%8)"/>
      <w:lvlJc w:val="left"/>
      <w:pPr>
        <w:tabs>
          <w:tab w:val="num" w:pos="4320"/>
        </w:tabs>
        <w:ind w:left="4320" w:hanging="720"/>
      </w:pPr>
      <w:rPr>
        <w:rFonts w:hint="default"/>
      </w:rPr>
    </w:lvl>
    <w:lvl w:ilvl="8" w:tplc="E4AE8B50" w:tentative="1">
      <w:start w:val="1"/>
      <w:numFmt w:val="lowerRoman"/>
      <w:lvlText w:val="%9."/>
      <w:lvlJc w:val="right"/>
      <w:pPr>
        <w:tabs>
          <w:tab w:val="num" w:pos="6480"/>
        </w:tabs>
        <w:ind w:left="6480" w:hanging="180"/>
      </w:pPr>
    </w:lvl>
  </w:abstractNum>
  <w:abstractNum w:abstractNumId="13" w15:restartNumberingAfterBreak="0">
    <w:nsid w:val="32424362"/>
    <w:multiLevelType w:val="multilevel"/>
    <w:tmpl w:val="8C46FBA4"/>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4" w15:restartNumberingAfterBreak="0">
    <w:nsid w:val="32982807"/>
    <w:multiLevelType w:val="multilevel"/>
    <w:tmpl w:val="515E066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5" w15:restartNumberingAfterBreak="0">
    <w:nsid w:val="38281CFF"/>
    <w:multiLevelType w:val="hybridMultilevel"/>
    <w:tmpl w:val="29B09694"/>
    <w:lvl w:ilvl="0" w:tplc="094C1740">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4602AE" w:tentative="1">
      <w:start w:val="1"/>
      <w:numFmt w:val="decimal"/>
      <w:lvlText w:val="%7."/>
      <w:lvlJc w:val="left"/>
      <w:pPr>
        <w:tabs>
          <w:tab w:val="num" w:pos="5040"/>
        </w:tabs>
        <w:ind w:left="5040" w:hanging="360"/>
      </w:pPr>
    </w:lvl>
    <w:lvl w:ilvl="7" w:tplc="498A9940"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71719"/>
    <w:multiLevelType w:val="multilevel"/>
    <w:tmpl w:val="1782355E"/>
    <w:lvl w:ilvl="0">
      <w:start w:val="1"/>
      <w:numFmt w:val="decimal"/>
      <w:lvlText w:val="PART %1 - "/>
      <w:lvlJc w:val="left"/>
      <w:pPr>
        <w:tabs>
          <w:tab w:val="num" w:pos="792"/>
        </w:tabs>
        <w:ind w:left="792" w:hanging="792"/>
      </w:pPr>
      <w:rPr>
        <w:rFonts w:ascii="Times New Roman" w:hAnsi="Times New Roman" w:hint="default"/>
        <w:b w:val="0"/>
        <w:i w:val="0"/>
        <w:caps/>
        <w:color w:val="auto"/>
        <w:sz w:val="24"/>
      </w:rPr>
    </w:lvl>
    <w:lvl w:ilvl="1">
      <w:start w:val="1"/>
      <w:numFmt w:val="decimal"/>
      <w:lvlText w:val="%1.0%2"/>
      <w:lvlJc w:val="left"/>
      <w:pPr>
        <w:tabs>
          <w:tab w:val="num" w:pos="720"/>
        </w:tabs>
        <w:ind w:left="720" w:hanging="72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7" w15:restartNumberingAfterBreak="0">
    <w:nsid w:val="41495367"/>
    <w:multiLevelType w:val="multilevel"/>
    <w:tmpl w:val="8C46FBA4"/>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8" w15:restartNumberingAfterBreak="0">
    <w:nsid w:val="49DE1BFA"/>
    <w:multiLevelType w:val="multilevel"/>
    <w:tmpl w:val="1782355E"/>
    <w:lvl w:ilvl="0">
      <w:start w:val="1"/>
      <w:numFmt w:val="decimal"/>
      <w:lvlText w:val="PART %1 - "/>
      <w:lvlJc w:val="left"/>
      <w:pPr>
        <w:tabs>
          <w:tab w:val="num" w:pos="792"/>
        </w:tabs>
        <w:ind w:left="792" w:hanging="792"/>
      </w:pPr>
      <w:rPr>
        <w:rFonts w:ascii="Times New Roman" w:hAnsi="Times New Roman" w:hint="default"/>
        <w:b w:val="0"/>
        <w:i w:val="0"/>
        <w:caps/>
        <w:color w:val="auto"/>
        <w:sz w:val="24"/>
      </w:rPr>
    </w:lvl>
    <w:lvl w:ilvl="1">
      <w:start w:val="1"/>
      <w:numFmt w:val="decimal"/>
      <w:lvlText w:val="%1.0%2"/>
      <w:lvlJc w:val="left"/>
      <w:pPr>
        <w:tabs>
          <w:tab w:val="num" w:pos="720"/>
        </w:tabs>
        <w:ind w:left="720" w:hanging="72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9" w15:restartNumberingAfterBreak="0">
    <w:nsid w:val="4CA2258C"/>
    <w:multiLevelType w:val="multilevel"/>
    <w:tmpl w:val="1782355E"/>
    <w:lvl w:ilvl="0">
      <w:start w:val="1"/>
      <w:numFmt w:val="decimal"/>
      <w:lvlText w:val="PART %1 - "/>
      <w:lvlJc w:val="left"/>
      <w:pPr>
        <w:tabs>
          <w:tab w:val="num" w:pos="792"/>
        </w:tabs>
        <w:ind w:left="792" w:hanging="792"/>
      </w:pPr>
      <w:rPr>
        <w:rFonts w:ascii="Times New Roman" w:hAnsi="Times New Roman" w:hint="default"/>
        <w:b w:val="0"/>
        <w:i w:val="0"/>
        <w:caps/>
        <w:color w:val="auto"/>
        <w:sz w:val="24"/>
      </w:rPr>
    </w:lvl>
    <w:lvl w:ilvl="1">
      <w:start w:val="1"/>
      <w:numFmt w:val="decimal"/>
      <w:lvlText w:val="%1.0%2"/>
      <w:lvlJc w:val="left"/>
      <w:pPr>
        <w:tabs>
          <w:tab w:val="num" w:pos="720"/>
        </w:tabs>
        <w:ind w:left="720" w:hanging="72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0" w15:restartNumberingAfterBreak="0">
    <w:nsid w:val="511E39E9"/>
    <w:multiLevelType w:val="multilevel"/>
    <w:tmpl w:val="48A2C37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1" w15:restartNumberingAfterBreak="0">
    <w:nsid w:val="51FA3C50"/>
    <w:multiLevelType w:val="multilevel"/>
    <w:tmpl w:val="8C46FBA4"/>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2" w15:restartNumberingAfterBreak="0">
    <w:nsid w:val="55C06F59"/>
    <w:multiLevelType w:val="multilevel"/>
    <w:tmpl w:val="1FB27382"/>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3" w15:restartNumberingAfterBreak="0">
    <w:nsid w:val="5C4F79CA"/>
    <w:multiLevelType w:val="multilevel"/>
    <w:tmpl w:val="1782355E"/>
    <w:lvl w:ilvl="0">
      <w:start w:val="1"/>
      <w:numFmt w:val="decimal"/>
      <w:lvlText w:val="PART %1 - "/>
      <w:lvlJc w:val="left"/>
      <w:pPr>
        <w:tabs>
          <w:tab w:val="num" w:pos="792"/>
        </w:tabs>
        <w:ind w:left="792" w:hanging="792"/>
      </w:pPr>
      <w:rPr>
        <w:rFonts w:ascii="Times New Roman" w:hAnsi="Times New Roman" w:hint="default"/>
        <w:b w:val="0"/>
        <w:i w:val="0"/>
        <w:caps/>
        <w:color w:val="auto"/>
        <w:sz w:val="24"/>
      </w:rPr>
    </w:lvl>
    <w:lvl w:ilvl="1">
      <w:start w:val="1"/>
      <w:numFmt w:val="decimal"/>
      <w:lvlText w:val="%1.0%2"/>
      <w:lvlJc w:val="left"/>
      <w:pPr>
        <w:tabs>
          <w:tab w:val="num" w:pos="720"/>
        </w:tabs>
        <w:ind w:left="720" w:hanging="72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4" w15:restartNumberingAfterBreak="0">
    <w:nsid w:val="622A2AF1"/>
    <w:multiLevelType w:val="multilevel"/>
    <w:tmpl w:val="48A2C37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5" w15:restartNumberingAfterBreak="0">
    <w:nsid w:val="63864735"/>
    <w:multiLevelType w:val="multilevel"/>
    <w:tmpl w:val="AB06A982"/>
    <w:lvl w:ilvl="0">
      <w:start w:val="1"/>
      <w:numFmt w:val="none"/>
      <w:suff w:val="nothing"/>
      <w:lvlText w:val=""/>
      <w:lvlJc w:val="left"/>
      <w:pPr>
        <w:ind w:left="2952" w:hanging="792"/>
      </w:pPr>
      <w:rPr>
        <w:rFonts w:ascii="Times New Roman" w:hAnsi="Times New Roman" w:hint="default"/>
        <w:b w:val="0"/>
        <w:i w:val="0"/>
        <w:caps/>
        <w:color w:val="auto"/>
        <w:sz w:val="24"/>
      </w:rPr>
    </w:lvl>
    <w:lvl w:ilvl="1">
      <w:start w:val="1"/>
      <w:numFmt w:val="none"/>
      <w:lvlText w:val="3.01"/>
      <w:lvlJc w:val="left"/>
      <w:pPr>
        <w:tabs>
          <w:tab w:val="num" w:pos="3600"/>
        </w:tabs>
        <w:ind w:left="3600" w:hanging="1440"/>
      </w:pPr>
      <w:rPr>
        <w:rFonts w:ascii="Times New Roman" w:hAnsi="Times New Roman" w:hint="default"/>
        <w:b w:val="0"/>
        <w:i w:val="0"/>
        <w:caps/>
        <w:sz w:val="24"/>
      </w:rPr>
    </w:lvl>
    <w:lvl w:ilvl="2">
      <w:start w:val="1"/>
      <w:numFmt w:val="upperLetter"/>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ascii="Times New Roman" w:hAnsi="Times New Roman" w:hint="default"/>
        <w:b w:val="0"/>
        <w:i w:val="0"/>
        <w:sz w:val="24"/>
      </w:rPr>
    </w:lvl>
    <w:lvl w:ilvl="4">
      <w:start w:val="2"/>
      <w:numFmt w:val="low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lowerLetter"/>
      <w:lvlText w:val="(%8)"/>
      <w:lvlJc w:val="left"/>
      <w:pPr>
        <w:tabs>
          <w:tab w:val="num" w:pos="7920"/>
        </w:tabs>
        <w:ind w:left="7560" w:firstLine="0"/>
      </w:pPr>
      <w:rPr>
        <w:rFonts w:hint="default"/>
      </w:rPr>
    </w:lvl>
    <w:lvl w:ilvl="8">
      <w:start w:val="1"/>
      <w:numFmt w:val="lowerRoman"/>
      <w:lvlText w:val="(%9)"/>
      <w:lvlJc w:val="left"/>
      <w:pPr>
        <w:tabs>
          <w:tab w:val="num" w:pos="8640"/>
        </w:tabs>
        <w:ind w:left="8280" w:firstLine="0"/>
      </w:pPr>
      <w:rPr>
        <w:rFonts w:hint="default"/>
      </w:rPr>
    </w:lvl>
  </w:abstractNum>
  <w:abstractNum w:abstractNumId="26" w15:restartNumberingAfterBreak="0">
    <w:nsid w:val="6535641D"/>
    <w:multiLevelType w:val="multilevel"/>
    <w:tmpl w:val="9F200636"/>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7" w15:restartNumberingAfterBreak="0">
    <w:nsid w:val="68263FF1"/>
    <w:multiLevelType w:val="hybridMultilevel"/>
    <w:tmpl w:val="5F0263DC"/>
    <w:lvl w:ilvl="0" w:tplc="8BD4DF3A">
      <w:start w:val="1"/>
      <w:numFmt w:val="lowerLetter"/>
      <w:lvlText w:val="(%1)"/>
      <w:lvlJc w:val="left"/>
      <w:pPr>
        <w:tabs>
          <w:tab w:val="num" w:pos="4320"/>
        </w:tabs>
        <w:ind w:left="4320" w:hanging="720"/>
      </w:pPr>
      <w:rPr>
        <w:rFonts w:hint="default"/>
      </w:rPr>
    </w:lvl>
    <w:lvl w:ilvl="1" w:tplc="57BC28E0" w:tentative="1">
      <w:start w:val="1"/>
      <w:numFmt w:val="lowerLetter"/>
      <w:lvlText w:val="%2."/>
      <w:lvlJc w:val="left"/>
      <w:pPr>
        <w:tabs>
          <w:tab w:val="num" w:pos="1440"/>
        </w:tabs>
        <w:ind w:left="1440" w:hanging="360"/>
      </w:pPr>
    </w:lvl>
    <w:lvl w:ilvl="2" w:tplc="A7CE3016" w:tentative="1">
      <w:start w:val="1"/>
      <w:numFmt w:val="lowerRoman"/>
      <w:lvlText w:val="%3."/>
      <w:lvlJc w:val="right"/>
      <w:pPr>
        <w:tabs>
          <w:tab w:val="num" w:pos="2160"/>
        </w:tabs>
        <w:ind w:left="2160" w:hanging="180"/>
      </w:pPr>
    </w:lvl>
    <w:lvl w:ilvl="3" w:tplc="210AE422" w:tentative="1">
      <w:start w:val="1"/>
      <w:numFmt w:val="decimal"/>
      <w:lvlText w:val="%4."/>
      <w:lvlJc w:val="left"/>
      <w:pPr>
        <w:tabs>
          <w:tab w:val="num" w:pos="2880"/>
        </w:tabs>
        <w:ind w:left="2880" w:hanging="360"/>
      </w:pPr>
    </w:lvl>
    <w:lvl w:ilvl="4" w:tplc="8B9A2B2C" w:tentative="1">
      <w:start w:val="1"/>
      <w:numFmt w:val="lowerLetter"/>
      <w:lvlText w:val="%5."/>
      <w:lvlJc w:val="left"/>
      <w:pPr>
        <w:tabs>
          <w:tab w:val="num" w:pos="3600"/>
        </w:tabs>
        <w:ind w:left="3600" w:hanging="360"/>
      </w:pPr>
    </w:lvl>
    <w:lvl w:ilvl="5" w:tplc="88B409D4">
      <w:start w:val="1"/>
      <w:numFmt w:val="lowerLetter"/>
      <w:lvlText w:val="(%6)"/>
      <w:lvlJc w:val="left"/>
      <w:pPr>
        <w:tabs>
          <w:tab w:val="num" w:pos="4320"/>
        </w:tabs>
        <w:ind w:left="4320" w:hanging="720"/>
      </w:pPr>
      <w:rPr>
        <w:rFonts w:hint="default"/>
      </w:rPr>
    </w:lvl>
    <w:lvl w:ilvl="6" w:tplc="5502ACD0" w:tentative="1">
      <w:start w:val="1"/>
      <w:numFmt w:val="decimal"/>
      <w:lvlText w:val="%7."/>
      <w:lvlJc w:val="left"/>
      <w:pPr>
        <w:tabs>
          <w:tab w:val="num" w:pos="5040"/>
        </w:tabs>
        <w:ind w:left="5040" w:hanging="360"/>
      </w:pPr>
    </w:lvl>
    <w:lvl w:ilvl="7" w:tplc="2D06C814" w:tentative="1">
      <w:start w:val="1"/>
      <w:numFmt w:val="lowerLetter"/>
      <w:lvlText w:val="%8."/>
      <w:lvlJc w:val="left"/>
      <w:pPr>
        <w:tabs>
          <w:tab w:val="num" w:pos="5760"/>
        </w:tabs>
        <w:ind w:left="5760" w:hanging="360"/>
      </w:pPr>
    </w:lvl>
    <w:lvl w:ilvl="8" w:tplc="3A900FA8" w:tentative="1">
      <w:start w:val="1"/>
      <w:numFmt w:val="lowerRoman"/>
      <w:lvlText w:val="%9."/>
      <w:lvlJc w:val="right"/>
      <w:pPr>
        <w:tabs>
          <w:tab w:val="num" w:pos="6480"/>
        </w:tabs>
        <w:ind w:left="6480" w:hanging="180"/>
      </w:pPr>
    </w:lvl>
  </w:abstractNum>
  <w:abstractNum w:abstractNumId="28" w15:restartNumberingAfterBreak="0">
    <w:nsid w:val="6E0E66FC"/>
    <w:multiLevelType w:val="hybridMultilevel"/>
    <w:tmpl w:val="EF262A9E"/>
    <w:lvl w:ilvl="0" w:tplc="C23610DA">
      <w:start w:val="1"/>
      <w:numFmt w:val="lowerLetter"/>
      <w:lvlText w:val="(%1)"/>
      <w:lvlJc w:val="left"/>
      <w:pPr>
        <w:tabs>
          <w:tab w:val="num" w:pos="3600"/>
        </w:tabs>
        <w:ind w:left="43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3ACC0A60">
      <w:start w:val="1"/>
      <w:numFmt w:val="lowerRoman"/>
      <w:lvlText w:val="%6."/>
      <w:lvlJc w:val="right"/>
      <w:pPr>
        <w:tabs>
          <w:tab w:val="num" w:pos="4320"/>
        </w:tabs>
        <w:ind w:left="4320" w:hanging="180"/>
      </w:pPr>
    </w:lvl>
    <w:lvl w:ilvl="6" w:tplc="0409000F">
      <w:start w:val="1"/>
      <w:numFmt w:val="lowerLetter"/>
      <w:lvlText w:val="(%7)"/>
      <w:lvlJc w:val="left"/>
      <w:pPr>
        <w:tabs>
          <w:tab w:val="num" w:pos="4320"/>
        </w:tabs>
        <w:ind w:left="432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6577F2"/>
    <w:multiLevelType w:val="multilevel"/>
    <w:tmpl w:val="BF105342"/>
    <w:lvl w:ilvl="0">
      <w:start w:val="1"/>
      <w:numFmt w:val="decimal"/>
      <w:lvlText w:val="PART %1 - "/>
      <w:lvlJc w:val="left"/>
      <w:pPr>
        <w:tabs>
          <w:tab w:val="num" w:pos="792"/>
        </w:tabs>
        <w:ind w:left="792" w:hanging="792"/>
      </w:pPr>
      <w:rPr>
        <w:rFonts w:ascii="Times New Roman" w:hAnsi="Times New Roman" w:hint="default"/>
        <w:b w:val="0"/>
        <w:i w:val="0"/>
        <w:caps/>
        <w:color w:val="auto"/>
        <w:sz w:val="24"/>
      </w:rPr>
    </w:lvl>
    <w:lvl w:ilvl="1">
      <w:start w:val="1"/>
      <w:numFmt w:val="decimal"/>
      <w:lvlText w:val="%1.0%2"/>
      <w:lvlJc w:val="left"/>
      <w:pPr>
        <w:tabs>
          <w:tab w:val="num" w:pos="720"/>
        </w:tabs>
        <w:ind w:left="720" w:hanging="72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30" w15:restartNumberingAfterBreak="0">
    <w:nsid w:val="71B5029F"/>
    <w:multiLevelType w:val="multilevel"/>
    <w:tmpl w:val="D0840B1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4"/>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31" w15:restartNumberingAfterBreak="0">
    <w:nsid w:val="7251515D"/>
    <w:multiLevelType w:val="multilevel"/>
    <w:tmpl w:val="48A2C37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32" w15:restartNumberingAfterBreak="0">
    <w:nsid w:val="7731763F"/>
    <w:multiLevelType w:val="hybridMultilevel"/>
    <w:tmpl w:val="BA1C5C44"/>
    <w:lvl w:ilvl="0" w:tplc="30E8A0D2">
      <w:start w:val="1"/>
      <w:numFmt w:val="lowerLetter"/>
      <w:lvlText w:val="(%1)"/>
      <w:lvlJc w:val="left"/>
      <w:pPr>
        <w:tabs>
          <w:tab w:val="num" w:pos="4320"/>
        </w:tabs>
        <w:ind w:left="4320" w:hanging="720"/>
      </w:pPr>
      <w:rPr>
        <w:rFonts w:hint="default"/>
      </w:rPr>
    </w:lvl>
    <w:lvl w:ilvl="1" w:tplc="498624BE" w:tentative="1">
      <w:start w:val="1"/>
      <w:numFmt w:val="lowerLetter"/>
      <w:lvlText w:val="%2."/>
      <w:lvlJc w:val="left"/>
      <w:pPr>
        <w:tabs>
          <w:tab w:val="num" w:pos="1440"/>
        </w:tabs>
        <w:ind w:left="1440" w:hanging="360"/>
      </w:pPr>
    </w:lvl>
    <w:lvl w:ilvl="2" w:tplc="09462578" w:tentative="1">
      <w:start w:val="1"/>
      <w:numFmt w:val="lowerRoman"/>
      <w:lvlText w:val="%3."/>
      <w:lvlJc w:val="right"/>
      <w:pPr>
        <w:tabs>
          <w:tab w:val="num" w:pos="2160"/>
        </w:tabs>
        <w:ind w:left="2160" w:hanging="180"/>
      </w:pPr>
    </w:lvl>
    <w:lvl w:ilvl="3" w:tplc="B706CF50" w:tentative="1">
      <w:start w:val="1"/>
      <w:numFmt w:val="decimal"/>
      <w:lvlText w:val="%4."/>
      <w:lvlJc w:val="left"/>
      <w:pPr>
        <w:tabs>
          <w:tab w:val="num" w:pos="2880"/>
        </w:tabs>
        <w:ind w:left="2880" w:hanging="360"/>
      </w:pPr>
    </w:lvl>
    <w:lvl w:ilvl="4" w:tplc="D4707936" w:tentative="1">
      <w:start w:val="1"/>
      <w:numFmt w:val="lowerLetter"/>
      <w:lvlText w:val="%5."/>
      <w:lvlJc w:val="left"/>
      <w:pPr>
        <w:tabs>
          <w:tab w:val="num" w:pos="3600"/>
        </w:tabs>
        <w:ind w:left="3600" w:hanging="360"/>
      </w:pPr>
    </w:lvl>
    <w:lvl w:ilvl="5" w:tplc="AE1C15F2">
      <w:start w:val="1"/>
      <w:numFmt w:val="lowerLetter"/>
      <w:lvlText w:val="(%6)"/>
      <w:lvlJc w:val="left"/>
      <w:pPr>
        <w:tabs>
          <w:tab w:val="num" w:pos="4320"/>
        </w:tabs>
        <w:ind w:left="4320" w:hanging="720"/>
      </w:pPr>
      <w:rPr>
        <w:rFonts w:hint="default"/>
      </w:rPr>
    </w:lvl>
    <w:lvl w:ilvl="6" w:tplc="68D0684C" w:tentative="1">
      <w:start w:val="1"/>
      <w:numFmt w:val="decimal"/>
      <w:lvlText w:val="%7."/>
      <w:lvlJc w:val="left"/>
      <w:pPr>
        <w:tabs>
          <w:tab w:val="num" w:pos="5040"/>
        </w:tabs>
        <w:ind w:left="5040" w:hanging="360"/>
      </w:pPr>
    </w:lvl>
    <w:lvl w:ilvl="7" w:tplc="B770BD4A" w:tentative="1">
      <w:start w:val="1"/>
      <w:numFmt w:val="lowerLetter"/>
      <w:lvlText w:val="%8."/>
      <w:lvlJc w:val="left"/>
      <w:pPr>
        <w:tabs>
          <w:tab w:val="num" w:pos="5760"/>
        </w:tabs>
        <w:ind w:left="5760" w:hanging="360"/>
      </w:pPr>
    </w:lvl>
    <w:lvl w:ilvl="8" w:tplc="38F0BF5E" w:tentative="1">
      <w:start w:val="1"/>
      <w:numFmt w:val="lowerRoman"/>
      <w:lvlText w:val="%9."/>
      <w:lvlJc w:val="right"/>
      <w:pPr>
        <w:tabs>
          <w:tab w:val="num" w:pos="6480"/>
        </w:tabs>
        <w:ind w:left="6480" w:hanging="180"/>
      </w:pPr>
    </w:lvl>
  </w:abstractNum>
  <w:abstractNum w:abstractNumId="33" w15:restartNumberingAfterBreak="0">
    <w:nsid w:val="7A3522C5"/>
    <w:multiLevelType w:val="hybridMultilevel"/>
    <w:tmpl w:val="E578C68E"/>
    <w:lvl w:ilvl="0" w:tplc="99061E26">
      <w:start w:val="1"/>
      <w:numFmt w:val="lowerLetter"/>
      <w:lvlText w:val="%1)"/>
      <w:lvlJc w:val="left"/>
      <w:pPr>
        <w:tabs>
          <w:tab w:val="num" w:pos="1800"/>
        </w:tabs>
        <w:ind w:left="1800" w:hanging="360"/>
      </w:pPr>
      <w:rPr>
        <w:rFonts w:hint="default"/>
      </w:rPr>
    </w:lvl>
    <w:lvl w:ilvl="1" w:tplc="04090019">
      <w:start w:val="1"/>
      <w:numFmt w:val="upperLetter"/>
      <w:lvlText w:val="%2)"/>
      <w:lvlJc w:val="left"/>
      <w:pPr>
        <w:tabs>
          <w:tab w:val="num" w:pos="1440"/>
        </w:tabs>
        <w:ind w:left="1440" w:hanging="360"/>
      </w:pPr>
      <w:rPr>
        <w:rFonts w:hint="default"/>
      </w:rPr>
    </w:lvl>
    <w:lvl w:ilvl="2" w:tplc="0409001B">
      <w:start w:val="4"/>
      <w:numFmt w:val="upperRoman"/>
      <w:lvlText w:val="%3."/>
      <w:lvlJc w:val="left"/>
      <w:pPr>
        <w:tabs>
          <w:tab w:val="num" w:pos="2700"/>
        </w:tabs>
        <w:ind w:left="2700" w:hanging="720"/>
      </w:pPr>
      <w:rPr>
        <w:rFonts w:hint="default"/>
      </w:rPr>
    </w:lvl>
    <w:lvl w:ilvl="3" w:tplc="0409000F">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B2BA0E64"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384AA2"/>
    <w:multiLevelType w:val="multilevel"/>
    <w:tmpl w:val="48A2C37C"/>
    <w:lvl w:ilvl="0">
      <w:start w:val="1"/>
      <w:numFmt w:val="decimal"/>
      <w:suff w:val="nothing"/>
      <w:lvlText w:val="PART %1 - "/>
      <w:lvlJc w:val="left"/>
      <w:pPr>
        <w:ind w:left="792" w:hanging="792"/>
      </w:pPr>
      <w:rPr>
        <w:rFonts w:ascii="Times New Roman" w:hAnsi="Times New Roman" w:hint="default"/>
        <w:b w:val="0"/>
        <w:i w:val="0"/>
        <w:caps/>
        <w:color w:val="auto"/>
        <w:sz w:val="24"/>
      </w:rPr>
    </w:lvl>
    <w:lvl w:ilvl="1">
      <w:start w:val="1"/>
      <w:numFmt w:val="decimal"/>
      <w:lvlText w:val="%1.0%2"/>
      <w:lvlJc w:val="left"/>
      <w:pPr>
        <w:tabs>
          <w:tab w:val="num" w:pos="1440"/>
        </w:tabs>
        <w:ind w:left="1440" w:hanging="1440"/>
      </w:pPr>
      <w:rPr>
        <w:rFonts w:ascii="Times New Roman" w:hAnsi="Times New Roman" w:hint="default"/>
        <w:b w:val="0"/>
        <w:i w:val="0"/>
        <w:caps/>
        <w:sz w:val="24"/>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35" w15:restartNumberingAfterBreak="0">
    <w:nsid w:val="7F936F75"/>
    <w:multiLevelType w:val="multilevel"/>
    <w:tmpl w:val="6002C9BE"/>
    <w:lvl w:ilvl="0">
      <w:start w:val="1"/>
      <w:numFmt w:val="decimal"/>
      <w:pStyle w:val="Heading1"/>
      <w:lvlText w:val="PART %1 - "/>
      <w:lvlJc w:val="left"/>
      <w:pPr>
        <w:tabs>
          <w:tab w:val="num" w:pos="792"/>
        </w:tabs>
        <w:ind w:left="792" w:hanging="792"/>
      </w:pPr>
      <w:rPr>
        <w:rFonts w:ascii="Century Gothic" w:hAnsi="Century Gothic" w:hint="default"/>
        <w:b/>
        <w:bCs w:val="0"/>
        <w:i w:val="0"/>
        <w:caps/>
        <w:color w:val="auto"/>
        <w:sz w:val="22"/>
        <w:szCs w:val="22"/>
      </w:rPr>
    </w:lvl>
    <w:lvl w:ilvl="1">
      <w:start w:val="1"/>
      <w:numFmt w:val="decimal"/>
      <w:pStyle w:val="ListNumber"/>
      <w:lvlText w:val="%1.0%2"/>
      <w:lvlJc w:val="left"/>
      <w:pPr>
        <w:tabs>
          <w:tab w:val="num" w:pos="720"/>
        </w:tabs>
        <w:ind w:left="720" w:hanging="720"/>
      </w:pPr>
      <w:rPr>
        <w:rFonts w:ascii="Century Gothic" w:hAnsi="Century Gothic" w:hint="default"/>
        <w:b/>
        <w:bCs w:val="0"/>
        <w:i w:val="0"/>
        <w:caps/>
        <w:sz w:val="22"/>
        <w:szCs w:val="22"/>
      </w:rPr>
    </w:lvl>
    <w:lvl w:ilvl="2">
      <w:start w:val="1"/>
      <w:numFmt w:val="upperLetter"/>
      <w:pStyle w:val="ListNumber2"/>
      <w:lvlText w:val="%3."/>
      <w:lvlJc w:val="left"/>
      <w:pPr>
        <w:tabs>
          <w:tab w:val="num" w:pos="1440"/>
        </w:tabs>
        <w:ind w:left="1440" w:hanging="720"/>
      </w:pPr>
      <w:rPr>
        <w:rFonts w:hint="default"/>
      </w:rPr>
    </w:lvl>
    <w:lvl w:ilvl="3">
      <w:start w:val="1"/>
      <w:numFmt w:val="decimal"/>
      <w:pStyle w:val="ListNumber3"/>
      <w:lvlText w:val="%4."/>
      <w:lvlJc w:val="left"/>
      <w:pPr>
        <w:tabs>
          <w:tab w:val="num" w:pos="2160"/>
        </w:tabs>
        <w:ind w:left="2160" w:hanging="720"/>
      </w:pPr>
      <w:rPr>
        <w:rFonts w:ascii="Century Gothic" w:hAnsi="Century Gothic" w:hint="default"/>
        <w:b w:val="0"/>
        <w:i w:val="0"/>
        <w:sz w:val="22"/>
        <w:szCs w:val="22"/>
      </w:rPr>
    </w:lvl>
    <w:lvl w:ilvl="4">
      <w:start w:val="1"/>
      <w:numFmt w:val="lowerLetter"/>
      <w:pStyle w:val="ListNumber4"/>
      <w:lvlText w:val="%5."/>
      <w:lvlJc w:val="left"/>
      <w:pPr>
        <w:tabs>
          <w:tab w:val="num" w:pos="2880"/>
        </w:tabs>
        <w:ind w:left="2880" w:hanging="720"/>
      </w:pPr>
      <w:rPr>
        <w:rFonts w:hint="default"/>
      </w:rPr>
    </w:lvl>
    <w:lvl w:ilvl="5">
      <w:start w:val="1"/>
      <w:numFmt w:val="decimal"/>
      <w:pStyle w:val="ListNumber5"/>
      <w:lvlText w:val="%6)"/>
      <w:lvlJc w:val="left"/>
      <w:pPr>
        <w:tabs>
          <w:tab w:val="num" w:pos="3600"/>
        </w:tabs>
        <w:ind w:left="3600" w:hanging="720"/>
      </w:pPr>
      <w:rPr>
        <w:rFonts w:hint="default"/>
      </w:rPr>
    </w:lvl>
    <w:lvl w:ilvl="6">
      <w:start w:val="1"/>
      <w:numFmt w:val="lowerLetter"/>
      <w:pStyle w:val="ListNumber6"/>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num w:numId="1" w16cid:durableId="1205370207">
    <w:abstractNumId w:val="35"/>
  </w:num>
  <w:num w:numId="2" w16cid:durableId="1990942191">
    <w:abstractNumId w:val="6"/>
  </w:num>
  <w:num w:numId="3" w16cid:durableId="1616211973">
    <w:abstractNumId w:val="0"/>
  </w:num>
  <w:num w:numId="4" w16cid:durableId="1077676432">
    <w:abstractNumId w:val="35"/>
  </w:num>
  <w:num w:numId="5" w16cid:durableId="205919995">
    <w:abstractNumId w:val="34"/>
  </w:num>
  <w:num w:numId="6" w16cid:durableId="1629512856">
    <w:abstractNumId w:val="31"/>
  </w:num>
  <w:num w:numId="7" w16cid:durableId="1482236783">
    <w:abstractNumId w:val="33"/>
  </w:num>
  <w:num w:numId="8" w16cid:durableId="315229788">
    <w:abstractNumId w:val="24"/>
  </w:num>
  <w:num w:numId="9" w16cid:durableId="877400245">
    <w:abstractNumId w:val="11"/>
  </w:num>
  <w:num w:numId="10" w16cid:durableId="839391034">
    <w:abstractNumId w:val="25"/>
  </w:num>
  <w:num w:numId="11" w16cid:durableId="904727169">
    <w:abstractNumId w:val="12"/>
  </w:num>
  <w:num w:numId="12" w16cid:durableId="660893597">
    <w:abstractNumId w:val="27"/>
  </w:num>
  <w:num w:numId="13" w16cid:durableId="576521094">
    <w:abstractNumId w:val="32"/>
  </w:num>
  <w:num w:numId="14" w16cid:durableId="1248075992">
    <w:abstractNumId w:val="7"/>
  </w:num>
  <w:num w:numId="15" w16cid:durableId="1203329751">
    <w:abstractNumId w:val="10"/>
  </w:num>
  <w:num w:numId="16" w16cid:durableId="880946957">
    <w:abstractNumId w:val="15"/>
  </w:num>
  <w:num w:numId="17" w16cid:durableId="1095711966">
    <w:abstractNumId w:val="8"/>
  </w:num>
  <w:num w:numId="18" w16cid:durableId="1117918383">
    <w:abstractNumId w:val="28"/>
  </w:num>
  <w:num w:numId="19" w16cid:durableId="647825821">
    <w:abstractNumId w:val="4"/>
  </w:num>
  <w:num w:numId="20" w16cid:durableId="257761581">
    <w:abstractNumId w:val="3"/>
  </w:num>
  <w:num w:numId="21" w16cid:durableId="1713456202">
    <w:abstractNumId w:val="2"/>
  </w:num>
  <w:num w:numId="22" w16cid:durableId="237635461">
    <w:abstractNumId w:val="1"/>
  </w:num>
  <w:num w:numId="23" w16cid:durableId="797140009">
    <w:abstractNumId w:val="5"/>
  </w:num>
  <w:num w:numId="24" w16cid:durableId="1057431189">
    <w:abstractNumId w:val="20"/>
  </w:num>
  <w:num w:numId="25" w16cid:durableId="1967156456">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7454249">
    <w:abstractNumId w:val="26"/>
  </w:num>
  <w:num w:numId="27" w16cid:durableId="1124929104">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0231765">
    <w:abstractNumId w:val="22"/>
  </w:num>
  <w:num w:numId="29" w16cid:durableId="2142840527">
    <w:abstractNumId w:val="14"/>
  </w:num>
  <w:num w:numId="30" w16cid:durableId="400830999">
    <w:abstractNumId w:val="3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7402342">
    <w:abstractNumId w:val="13"/>
  </w:num>
  <w:num w:numId="32" w16cid:durableId="629943319">
    <w:abstractNumId w:val="21"/>
  </w:num>
  <w:num w:numId="33" w16cid:durableId="614681548">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1683738">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7071374">
    <w:abstractNumId w:val="17"/>
  </w:num>
  <w:num w:numId="36" w16cid:durableId="1653287641">
    <w:abstractNumId w:val="30"/>
  </w:num>
  <w:num w:numId="37" w16cid:durableId="2041466246">
    <w:abstractNumId w:val="16"/>
  </w:num>
  <w:num w:numId="38" w16cid:durableId="1695571011">
    <w:abstractNumId w:val="18"/>
  </w:num>
  <w:num w:numId="39" w16cid:durableId="908001318">
    <w:abstractNumId w:val="23"/>
  </w:num>
  <w:num w:numId="40" w16cid:durableId="1647516421">
    <w:abstractNumId w:val="19"/>
  </w:num>
  <w:num w:numId="41" w16cid:durableId="1075712337">
    <w:abstractNumId w:val="35"/>
  </w:num>
  <w:num w:numId="42" w16cid:durableId="2029914914">
    <w:abstractNumId w:val="29"/>
  </w:num>
  <w:num w:numId="43" w16cid:durableId="1288512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0B3"/>
    <w:rsid w:val="000006B1"/>
    <w:rsid w:val="00000F74"/>
    <w:rsid w:val="0000199B"/>
    <w:rsid w:val="00002520"/>
    <w:rsid w:val="00002CAD"/>
    <w:rsid w:val="00002CF4"/>
    <w:rsid w:val="000055C9"/>
    <w:rsid w:val="000079E6"/>
    <w:rsid w:val="00011072"/>
    <w:rsid w:val="00011B20"/>
    <w:rsid w:val="000128AB"/>
    <w:rsid w:val="00015CF2"/>
    <w:rsid w:val="000171C8"/>
    <w:rsid w:val="00017AD3"/>
    <w:rsid w:val="00017B64"/>
    <w:rsid w:val="0002062A"/>
    <w:rsid w:val="00020BCC"/>
    <w:rsid w:val="000210FE"/>
    <w:rsid w:val="00021209"/>
    <w:rsid w:val="000238A9"/>
    <w:rsid w:val="000264A1"/>
    <w:rsid w:val="000275EB"/>
    <w:rsid w:val="00027E75"/>
    <w:rsid w:val="00031486"/>
    <w:rsid w:val="00032BB0"/>
    <w:rsid w:val="00034375"/>
    <w:rsid w:val="000378C7"/>
    <w:rsid w:val="00040963"/>
    <w:rsid w:val="00041593"/>
    <w:rsid w:val="00042ECB"/>
    <w:rsid w:val="00042F8C"/>
    <w:rsid w:val="00043C7F"/>
    <w:rsid w:val="0004454B"/>
    <w:rsid w:val="00044741"/>
    <w:rsid w:val="00045340"/>
    <w:rsid w:val="00047679"/>
    <w:rsid w:val="00047CA2"/>
    <w:rsid w:val="00050D75"/>
    <w:rsid w:val="00050FC3"/>
    <w:rsid w:val="00052ADA"/>
    <w:rsid w:val="00054AB1"/>
    <w:rsid w:val="00055EDD"/>
    <w:rsid w:val="0005649A"/>
    <w:rsid w:val="0005753A"/>
    <w:rsid w:val="00057D4B"/>
    <w:rsid w:val="00060DED"/>
    <w:rsid w:val="00061557"/>
    <w:rsid w:val="00061C73"/>
    <w:rsid w:val="000643DE"/>
    <w:rsid w:val="00064C21"/>
    <w:rsid w:val="00064D14"/>
    <w:rsid w:val="0006533A"/>
    <w:rsid w:val="000656EF"/>
    <w:rsid w:val="00065F96"/>
    <w:rsid w:val="0006635B"/>
    <w:rsid w:val="00070316"/>
    <w:rsid w:val="00071D89"/>
    <w:rsid w:val="00073621"/>
    <w:rsid w:val="00074562"/>
    <w:rsid w:val="000762A0"/>
    <w:rsid w:val="00077BB3"/>
    <w:rsid w:val="00082A5A"/>
    <w:rsid w:val="00083E2C"/>
    <w:rsid w:val="000840B8"/>
    <w:rsid w:val="000917FC"/>
    <w:rsid w:val="000924DA"/>
    <w:rsid w:val="000927EA"/>
    <w:rsid w:val="000975D9"/>
    <w:rsid w:val="000A017D"/>
    <w:rsid w:val="000A06FA"/>
    <w:rsid w:val="000A1C6B"/>
    <w:rsid w:val="000A2506"/>
    <w:rsid w:val="000A2A4E"/>
    <w:rsid w:val="000A30BB"/>
    <w:rsid w:val="000A37A3"/>
    <w:rsid w:val="000A4608"/>
    <w:rsid w:val="000A65E4"/>
    <w:rsid w:val="000B03AD"/>
    <w:rsid w:val="000B0FC8"/>
    <w:rsid w:val="000B1185"/>
    <w:rsid w:val="000B3189"/>
    <w:rsid w:val="000B36A0"/>
    <w:rsid w:val="000B5F40"/>
    <w:rsid w:val="000B745B"/>
    <w:rsid w:val="000B7E05"/>
    <w:rsid w:val="000C0DC8"/>
    <w:rsid w:val="000C1707"/>
    <w:rsid w:val="000C1D03"/>
    <w:rsid w:val="000C2E9A"/>
    <w:rsid w:val="000C3F0F"/>
    <w:rsid w:val="000C4182"/>
    <w:rsid w:val="000C4538"/>
    <w:rsid w:val="000C4C19"/>
    <w:rsid w:val="000C61C1"/>
    <w:rsid w:val="000C6988"/>
    <w:rsid w:val="000C6A29"/>
    <w:rsid w:val="000D0467"/>
    <w:rsid w:val="000D2052"/>
    <w:rsid w:val="000D4C65"/>
    <w:rsid w:val="000D7034"/>
    <w:rsid w:val="000D70D7"/>
    <w:rsid w:val="000E08A4"/>
    <w:rsid w:val="000E1CD6"/>
    <w:rsid w:val="000E1DAD"/>
    <w:rsid w:val="000E28E2"/>
    <w:rsid w:val="000E33DD"/>
    <w:rsid w:val="000E4BD8"/>
    <w:rsid w:val="000E6F96"/>
    <w:rsid w:val="000F1EDE"/>
    <w:rsid w:val="000F3DB8"/>
    <w:rsid w:val="000F4517"/>
    <w:rsid w:val="000F5CA4"/>
    <w:rsid w:val="000F68A5"/>
    <w:rsid w:val="00100D42"/>
    <w:rsid w:val="00100FFF"/>
    <w:rsid w:val="00101A67"/>
    <w:rsid w:val="0010293B"/>
    <w:rsid w:val="001033A3"/>
    <w:rsid w:val="00106194"/>
    <w:rsid w:val="00107E42"/>
    <w:rsid w:val="0011250F"/>
    <w:rsid w:val="001153C9"/>
    <w:rsid w:val="00116AE0"/>
    <w:rsid w:val="00116E22"/>
    <w:rsid w:val="00120469"/>
    <w:rsid w:val="001213A5"/>
    <w:rsid w:val="00122021"/>
    <w:rsid w:val="001226F3"/>
    <w:rsid w:val="001253ED"/>
    <w:rsid w:val="00125E2F"/>
    <w:rsid w:val="00126E62"/>
    <w:rsid w:val="00127285"/>
    <w:rsid w:val="00131250"/>
    <w:rsid w:val="00133832"/>
    <w:rsid w:val="00133C93"/>
    <w:rsid w:val="001350E2"/>
    <w:rsid w:val="00135C02"/>
    <w:rsid w:val="00136146"/>
    <w:rsid w:val="00136382"/>
    <w:rsid w:val="0013719A"/>
    <w:rsid w:val="0013722D"/>
    <w:rsid w:val="00137D1F"/>
    <w:rsid w:val="0014126D"/>
    <w:rsid w:val="001419D3"/>
    <w:rsid w:val="00141C14"/>
    <w:rsid w:val="00141DE0"/>
    <w:rsid w:val="001425C3"/>
    <w:rsid w:val="00144D76"/>
    <w:rsid w:val="00147730"/>
    <w:rsid w:val="0015153C"/>
    <w:rsid w:val="00151604"/>
    <w:rsid w:val="00153C62"/>
    <w:rsid w:val="00154620"/>
    <w:rsid w:val="001570EE"/>
    <w:rsid w:val="00162489"/>
    <w:rsid w:val="0016511B"/>
    <w:rsid w:val="001700AE"/>
    <w:rsid w:val="00171D14"/>
    <w:rsid w:val="0017278A"/>
    <w:rsid w:val="00173858"/>
    <w:rsid w:val="0017648E"/>
    <w:rsid w:val="0017742B"/>
    <w:rsid w:val="00177940"/>
    <w:rsid w:val="00181EE9"/>
    <w:rsid w:val="00183CCA"/>
    <w:rsid w:val="0018452F"/>
    <w:rsid w:val="00184BC0"/>
    <w:rsid w:val="0018518F"/>
    <w:rsid w:val="00185D2A"/>
    <w:rsid w:val="0018734C"/>
    <w:rsid w:val="001877D0"/>
    <w:rsid w:val="001936EA"/>
    <w:rsid w:val="001949BE"/>
    <w:rsid w:val="0019593C"/>
    <w:rsid w:val="00197A2C"/>
    <w:rsid w:val="001A06F3"/>
    <w:rsid w:val="001A0787"/>
    <w:rsid w:val="001A129E"/>
    <w:rsid w:val="001A2C2A"/>
    <w:rsid w:val="001A5572"/>
    <w:rsid w:val="001A5875"/>
    <w:rsid w:val="001A6374"/>
    <w:rsid w:val="001A6ACB"/>
    <w:rsid w:val="001B0C04"/>
    <w:rsid w:val="001B184E"/>
    <w:rsid w:val="001B1DA0"/>
    <w:rsid w:val="001B521B"/>
    <w:rsid w:val="001B618D"/>
    <w:rsid w:val="001B77DF"/>
    <w:rsid w:val="001C085E"/>
    <w:rsid w:val="001C0F5E"/>
    <w:rsid w:val="001C18E2"/>
    <w:rsid w:val="001C5A52"/>
    <w:rsid w:val="001D09EF"/>
    <w:rsid w:val="001D3EA1"/>
    <w:rsid w:val="001D4912"/>
    <w:rsid w:val="001D6000"/>
    <w:rsid w:val="001D6441"/>
    <w:rsid w:val="001D71F8"/>
    <w:rsid w:val="001E2936"/>
    <w:rsid w:val="001E2A58"/>
    <w:rsid w:val="001E38F1"/>
    <w:rsid w:val="001E3E2A"/>
    <w:rsid w:val="001E4C29"/>
    <w:rsid w:val="001E74E6"/>
    <w:rsid w:val="001E7CC8"/>
    <w:rsid w:val="001F2EB4"/>
    <w:rsid w:val="001F36CD"/>
    <w:rsid w:val="001F3BBB"/>
    <w:rsid w:val="001F3D70"/>
    <w:rsid w:val="001F6B4C"/>
    <w:rsid w:val="00200DA7"/>
    <w:rsid w:val="0020107C"/>
    <w:rsid w:val="00201512"/>
    <w:rsid w:val="002018D5"/>
    <w:rsid w:val="00203157"/>
    <w:rsid w:val="0020570E"/>
    <w:rsid w:val="00207E8A"/>
    <w:rsid w:val="0021113F"/>
    <w:rsid w:val="00212146"/>
    <w:rsid w:val="00212A4B"/>
    <w:rsid w:val="00212AE8"/>
    <w:rsid w:val="0021379A"/>
    <w:rsid w:val="002173B8"/>
    <w:rsid w:val="002179BE"/>
    <w:rsid w:val="002220A7"/>
    <w:rsid w:val="00223CFF"/>
    <w:rsid w:val="002273E7"/>
    <w:rsid w:val="00230A16"/>
    <w:rsid w:val="00234841"/>
    <w:rsid w:val="00234B29"/>
    <w:rsid w:val="002354B7"/>
    <w:rsid w:val="00236CA2"/>
    <w:rsid w:val="00245478"/>
    <w:rsid w:val="00246BFE"/>
    <w:rsid w:val="00246CD5"/>
    <w:rsid w:val="00246D3C"/>
    <w:rsid w:val="0024731F"/>
    <w:rsid w:val="0024796B"/>
    <w:rsid w:val="00247C6E"/>
    <w:rsid w:val="002502D5"/>
    <w:rsid w:val="002535CB"/>
    <w:rsid w:val="00255B67"/>
    <w:rsid w:val="00255F48"/>
    <w:rsid w:val="002566CC"/>
    <w:rsid w:val="002570B8"/>
    <w:rsid w:val="002573CE"/>
    <w:rsid w:val="0026149F"/>
    <w:rsid w:val="00264CBC"/>
    <w:rsid w:val="00264EBC"/>
    <w:rsid w:val="00265C4A"/>
    <w:rsid w:val="0027087C"/>
    <w:rsid w:val="0027146C"/>
    <w:rsid w:val="00271B93"/>
    <w:rsid w:val="00272255"/>
    <w:rsid w:val="002736BB"/>
    <w:rsid w:val="00273AF3"/>
    <w:rsid w:val="00273DD7"/>
    <w:rsid w:val="002748A5"/>
    <w:rsid w:val="00275649"/>
    <w:rsid w:val="00276867"/>
    <w:rsid w:val="0028084B"/>
    <w:rsid w:val="002824ED"/>
    <w:rsid w:val="0028313E"/>
    <w:rsid w:val="002847E7"/>
    <w:rsid w:val="00285AC3"/>
    <w:rsid w:val="00285C49"/>
    <w:rsid w:val="00287B67"/>
    <w:rsid w:val="00290822"/>
    <w:rsid w:val="00290AAC"/>
    <w:rsid w:val="00291061"/>
    <w:rsid w:val="002919B7"/>
    <w:rsid w:val="0029265E"/>
    <w:rsid w:val="00292BF9"/>
    <w:rsid w:val="0029375D"/>
    <w:rsid w:val="002952C5"/>
    <w:rsid w:val="00297B54"/>
    <w:rsid w:val="002A0E51"/>
    <w:rsid w:val="002A1CCD"/>
    <w:rsid w:val="002A203B"/>
    <w:rsid w:val="002A5C42"/>
    <w:rsid w:val="002A5D81"/>
    <w:rsid w:val="002B09C8"/>
    <w:rsid w:val="002B110F"/>
    <w:rsid w:val="002B4B56"/>
    <w:rsid w:val="002B5FDD"/>
    <w:rsid w:val="002B72FA"/>
    <w:rsid w:val="002C058F"/>
    <w:rsid w:val="002C077F"/>
    <w:rsid w:val="002C27A8"/>
    <w:rsid w:val="002C3144"/>
    <w:rsid w:val="002C38F2"/>
    <w:rsid w:val="002C3F99"/>
    <w:rsid w:val="002C6623"/>
    <w:rsid w:val="002D05D8"/>
    <w:rsid w:val="002D10AB"/>
    <w:rsid w:val="002D210E"/>
    <w:rsid w:val="002D2E45"/>
    <w:rsid w:val="002D3B78"/>
    <w:rsid w:val="002D4764"/>
    <w:rsid w:val="002D4802"/>
    <w:rsid w:val="002D578D"/>
    <w:rsid w:val="002E014B"/>
    <w:rsid w:val="002E169D"/>
    <w:rsid w:val="002E2FC0"/>
    <w:rsid w:val="002E429C"/>
    <w:rsid w:val="002E4976"/>
    <w:rsid w:val="002E6D84"/>
    <w:rsid w:val="002F212B"/>
    <w:rsid w:val="002F273B"/>
    <w:rsid w:val="002F5F03"/>
    <w:rsid w:val="002F6465"/>
    <w:rsid w:val="002F6CDF"/>
    <w:rsid w:val="002F72E3"/>
    <w:rsid w:val="003003ED"/>
    <w:rsid w:val="003009BF"/>
    <w:rsid w:val="00300D91"/>
    <w:rsid w:val="00302636"/>
    <w:rsid w:val="003044CB"/>
    <w:rsid w:val="003044D3"/>
    <w:rsid w:val="0030596B"/>
    <w:rsid w:val="00305A2D"/>
    <w:rsid w:val="00310F09"/>
    <w:rsid w:val="003169CA"/>
    <w:rsid w:val="00317929"/>
    <w:rsid w:val="00317A3C"/>
    <w:rsid w:val="00317D34"/>
    <w:rsid w:val="003237AF"/>
    <w:rsid w:val="00323CFF"/>
    <w:rsid w:val="003251B9"/>
    <w:rsid w:val="0032696E"/>
    <w:rsid w:val="00330725"/>
    <w:rsid w:val="00330B17"/>
    <w:rsid w:val="00331094"/>
    <w:rsid w:val="003312BF"/>
    <w:rsid w:val="003316F4"/>
    <w:rsid w:val="003326DA"/>
    <w:rsid w:val="00333C1C"/>
    <w:rsid w:val="003345EC"/>
    <w:rsid w:val="00334624"/>
    <w:rsid w:val="003361E1"/>
    <w:rsid w:val="00336516"/>
    <w:rsid w:val="0033657E"/>
    <w:rsid w:val="003370BB"/>
    <w:rsid w:val="003435AD"/>
    <w:rsid w:val="00344F56"/>
    <w:rsid w:val="003457B4"/>
    <w:rsid w:val="00350D33"/>
    <w:rsid w:val="0035286B"/>
    <w:rsid w:val="003529C6"/>
    <w:rsid w:val="00352EA2"/>
    <w:rsid w:val="00353155"/>
    <w:rsid w:val="0035384B"/>
    <w:rsid w:val="00355436"/>
    <w:rsid w:val="00355AB1"/>
    <w:rsid w:val="00357275"/>
    <w:rsid w:val="00357942"/>
    <w:rsid w:val="0035797B"/>
    <w:rsid w:val="00357BF3"/>
    <w:rsid w:val="00360E21"/>
    <w:rsid w:val="00361105"/>
    <w:rsid w:val="00361554"/>
    <w:rsid w:val="00361A4B"/>
    <w:rsid w:val="0036203B"/>
    <w:rsid w:val="00364373"/>
    <w:rsid w:val="00364D20"/>
    <w:rsid w:val="00365CBB"/>
    <w:rsid w:val="003663A2"/>
    <w:rsid w:val="00372112"/>
    <w:rsid w:val="00374C75"/>
    <w:rsid w:val="003750B6"/>
    <w:rsid w:val="003760CD"/>
    <w:rsid w:val="00376472"/>
    <w:rsid w:val="0037649D"/>
    <w:rsid w:val="003808F8"/>
    <w:rsid w:val="003817E5"/>
    <w:rsid w:val="003825B1"/>
    <w:rsid w:val="00387CD0"/>
    <w:rsid w:val="003909A8"/>
    <w:rsid w:val="003913C7"/>
    <w:rsid w:val="00391ED5"/>
    <w:rsid w:val="00392314"/>
    <w:rsid w:val="0039302B"/>
    <w:rsid w:val="003950D8"/>
    <w:rsid w:val="003965CD"/>
    <w:rsid w:val="00396BCE"/>
    <w:rsid w:val="00396F26"/>
    <w:rsid w:val="003A1B80"/>
    <w:rsid w:val="003A2594"/>
    <w:rsid w:val="003A2D6C"/>
    <w:rsid w:val="003A5B7E"/>
    <w:rsid w:val="003A5E1E"/>
    <w:rsid w:val="003A6D99"/>
    <w:rsid w:val="003B3D49"/>
    <w:rsid w:val="003B3F56"/>
    <w:rsid w:val="003B6B66"/>
    <w:rsid w:val="003C1BB0"/>
    <w:rsid w:val="003C23D3"/>
    <w:rsid w:val="003C4E1F"/>
    <w:rsid w:val="003C612A"/>
    <w:rsid w:val="003C709F"/>
    <w:rsid w:val="003C76D6"/>
    <w:rsid w:val="003D141B"/>
    <w:rsid w:val="003D1527"/>
    <w:rsid w:val="003D1EF2"/>
    <w:rsid w:val="003D3C73"/>
    <w:rsid w:val="003D5272"/>
    <w:rsid w:val="003E08CE"/>
    <w:rsid w:val="003E3120"/>
    <w:rsid w:val="003E34C2"/>
    <w:rsid w:val="003E3B48"/>
    <w:rsid w:val="003E4004"/>
    <w:rsid w:val="003E563C"/>
    <w:rsid w:val="003E6C5D"/>
    <w:rsid w:val="003E7D7D"/>
    <w:rsid w:val="003F2137"/>
    <w:rsid w:val="003F2C6A"/>
    <w:rsid w:val="003F3498"/>
    <w:rsid w:val="003F38C6"/>
    <w:rsid w:val="003F5985"/>
    <w:rsid w:val="003F59A9"/>
    <w:rsid w:val="003F5F2E"/>
    <w:rsid w:val="003F63F4"/>
    <w:rsid w:val="003F689A"/>
    <w:rsid w:val="00400FD6"/>
    <w:rsid w:val="00402CF2"/>
    <w:rsid w:val="00403837"/>
    <w:rsid w:val="0040453B"/>
    <w:rsid w:val="0040478C"/>
    <w:rsid w:val="00405572"/>
    <w:rsid w:val="004065BE"/>
    <w:rsid w:val="00407D71"/>
    <w:rsid w:val="00407F75"/>
    <w:rsid w:val="004102A6"/>
    <w:rsid w:val="00411ED3"/>
    <w:rsid w:val="00412597"/>
    <w:rsid w:val="00412722"/>
    <w:rsid w:val="00412C5D"/>
    <w:rsid w:val="00412FAA"/>
    <w:rsid w:val="00413851"/>
    <w:rsid w:val="004140EF"/>
    <w:rsid w:val="00415D8E"/>
    <w:rsid w:val="00416F17"/>
    <w:rsid w:val="00417A05"/>
    <w:rsid w:val="00420E48"/>
    <w:rsid w:val="00422DD1"/>
    <w:rsid w:val="00423051"/>
    <w:rsid w:val="004248F8"/>
    <w:rsid w:val="00426CCB"/>
    <w:rsid w:val="00427999"/>
    <w:rsid w:val="00427BA7"/>
    <w:rsid w:val="00430C42"/>
    <w:rsid w:val="00431365"/>
    <w:rsid w:val="004316A2"/>
    <w:rsid w:val="004319F6"/>
    <w:rsid w:val="004328AF"/>
    <w:rsid w:val="004333CF"/>
    <w:rsid w:val="004337FD"/>
    <w:rsid w:val="00433FB0"/>
    <w:rsid w:val="00434582"/>
    <w:rsid w:val="00434717"/>
    <w:rsid w:val="00434A1A"/>
    <w:rsid w:val="00435416"/>
    <w:rsid w:val="0043644C"/>
    <w:rsid w:val="00442652"/>
    <w:rsid w:val="00443D61"/>
    <w:rsid w:val="0044453A"/>
    <w:rsid w:val="004455DE"/>
    <w:rsid w:val="00446241"/>
    <w:rsid w:val="00450D36"/>
    <w:rsid w:val="004527DA"/>
    <w:rsid w:val="00454221"/>
    <w:rsid w:val="0045464B"/>
    <w:rsid w:val="00454921"/>
    <w:rsid w:val="00454B90"/>
    <w:rsid w:val="0045535F"/>
    <w:rsid w:val="0045554B"/>
    <w:rsid w:val="00455C1D"/>
    <w:rsid w:val="00457381"/>
    <w:rsid w:val="0045796D"/>
    <w:rsid w:val="0046005B"/>
    <w:rsid w:val="00460DEA"/>
    <w:rsid w:val="0046235B"/>
    <w:rsid w:val="00463FB9"/>
    <w:rsid w:val="004652CB"/>
    <w:rsid w:val="00466F1C"/>
    <w:rsid w:val="00470E22"/>
    <w:rsid w:val="00475CA0"/>
    <w:rsid w:val="00475D75"/>
    <w:rsid w:val="00477DFC"/>
    <w:rsid w:val="004803C3"/>
    <w:rsid w:val="00480577"/>
    <w:rsid w:val="004821DD"/>
    <w:rsid w:val="00482717"/>
    <w:rsid w:val="0048366A"/>
    <w:rsid w:val="00484033"/>
    <w:rsid w:val="00484CD5"/>
    <w:rsid w:val="00484E2B"/>
    <w:rsid w:val="00484E7C"/>
    <w:rsid w:val="00485EEA"/>
    <w:rsid w:val="0048639D"/>
    <w:rsid w:val="00486815"/>
    <w:rsid w:val="00486E77"/>
    <w:rsid w:val="00490842"/>
    <w:rsid w:val="00492438"/>
    <w:rsid w:val="00492CF9"/>
    <w:rsid w:val="004932E7"/>
    <w:rsid w:val="004937D5"/>
    <w:rsid w:val="004A2E3D"/>
    <w:rsid w:val="004A39A7"/>
    <w:rsid w:val="004A3F4E"/>
    <w:rsid w:val="004A481A"/>
    <w:rsid w:val="004B0B70"/>
    <w:rsid w:val="004B4560"/>
    <w:rsid w:val="004B5241"/>
    <w:rsid w:val="004B58CE"/>
    <w:rsid w:val="004B5B07"/>
    <w:rsid w:val="004C0561"/>
    <w:rsid w:val="004C0C11"/>
    <w:rsid w:val="004C1DA1"/>
    <w:rsid w:val="004C37B2"/>
    <w:rsid w:val="004C64D4"/>
    <w:rsid w:val="004C70BF"/>
    <w:rsid w:val="004D0C61"/>
    <w:rsid w:val="004D0E78"/>
    <w:rsid w:val="004D4142"/>
    <w:rsid w:val="004D6AEF"/>
    <w:rsid w:val="004D77A5"/>
    <w:rsid w:val="004E01B6"/>
    <w:rsid w:val="004E116B"/>
    <w:rsid w:val="004E14AE"/>
    <w:rsid w:val="004E2130"/>
    <w:rsid w:val="004E3DF1"/>
    <w:rsid w:val="004E54CA"/>
    <w:rsid w:val="004E6704"/>
    <w:rsid w:val="004F0D66"/>
    <w:rsid w:val="004F3292"/>
    <w:rsid w:val="004F7182"/>
    <w:rsid w:val="004F7AC0"/>
    <w:rsid w:val="00500B99"/>
    <w:rsid w:val="00501FD4"/>
    <w:rsid w:val="0050289B"/>
    <w:rsid w:val="00503FA5"/>
    <w:rsid w:val="005048A1"/>
    <w:rsid w:val="00506926"/>
    <w:rsid w:val="005100BD"/>
    <w:rsid w:val="00511557"/>
    <w:rsid w:val="00512A08"/>
    <w:rsid w:val="00512D86"/>
    <w:rsid w:val="005138DC"/>
    <w:rsid w:val="00513B75"/>
    <w:rsid w:val="00513F07"/>
    <w:rsid w:val="00514624"/>
    <w:rsid w:val="00514655"/>
    <w:rsid w:val="005159C4"/>
    <w:rsid w:val="00516C28"/>
    <w:rsid w:val="00520093"/>
    <w:rsid w:val="00520CED"/>
    <w:rsid w:val="00521472"/>
    <w:rsid w:val="00524AE7"/>
    <w:rsid w:val="00525726"/>
    <w:rsid w:val="00525AB7"/>
    <w:rsid w:val="00530F0D"/>
    <w:rsid w:val="00532E93"/>
    <w:rsid w:val="0053314C"/>
    <w:rsid w:val="0053355D"/>
    <w:rsid w:val="005338B3"/>
    <w:rsid w:val="005340D1"/>
    <w:rsid w:val="005348A2"/>
    <w:rsid w:val="005362D6"/>
    <w:rsid w:val="00536997"/>
    <w:rsid w:val="00536D99"/>
    <w:rsid w:val="00541277"/>
    <w:rsid w:val="00542BD1"/>
    <w:rsid w:val="00544FA5"/>
    <w:rsid w:val="00545A20"/>
    <w:rsid w:val="005526DF"/>
    <w:rsid w:val="00553A6C"/>
    <w:rsid w:val="00553C42"/>
    <w:rsid w:val="00553D21"/>
    <w:rsid w:val="00556923"/>
    <w:rsid w:val="00557B57"/>
    <w:rsid w:val="00557ED2"/>
    <w:rsid w:val="00563BE5"/>
    <w:rsid w:val="00565AEF"/>
    <w:rsid w:val="00565B78"/>
    <w:rsid w:val="00565C4A"/>
    <w:rsid w:val="00566488"/>
    <w:rsid w:val="00570146"/>
    <w:rsid w:val="005708F0"/>
    <w:rsid w:val="00571C7C"/>
    <w:rsid w:val="005726A1"/>
    <w:rsid w:val="00573BBC"/>
    <w:rsid w:val="00573D42"/>
    <w:rsid w:val="00576466"/>
    <w:rsid w:val="00580A41"/>
    <w:rsid w:val="00582974"/>
    <w:rsid w:val="00583803"/>
    <w:rsid w:val="005850AA"/>
    <w:rsid w:val="005862A1"/>
    <w:rsid w:val="005869C0"/>
    <w:rsid w:val="0058766E"/>
    <w:rsid w:val="00587C7D"/>
    <w:rsid w:val="00587EDE"/>
    <w:rsid w:val="005903CF"/>
    <w:rsid w:val="005915B6"/>
    <w:rsid w:val="005915D7"/>
    <w:rsid w:val="0059374C"/>
    <w:rsid w:val="00594BC5"/>
    <w:rsid w:val="005955CC"/>
    <w:rsid w:val="00596262"/>
    <w:rsid w:val="005A006C"/>
    <w:rsid w:val="005A00B3"/>
    <w:rsid w:val="005A02E8"/>
    <w:rsid w:val="005A18A6"/>
    <w:rsid w:val="005A3420"/>
    <w:rsid w:val="005A6244"/>
    <w:rsid w:val="005A7868"/>
    <w:rsid w:val="005B0AD4"/>
    <w:rsid w:val="005B1A9F"/>
    <w:rsid w:val="005B4378"/>
    <w:rsid w:val="005B509C"/>
    <w:rsid w:val="005B6240"/>
    <w:rsid w:val="005B64DC"/>
    <w:rsid w:val="005B77E3"/>
    <w:rsid w:val="005B7A2F"/>
    <w:rsid w:val="005C0DC6"/>
    <w:rsid w:val="005C5350"/>
    <w:rsid w:val="005C5FB5"/>
    <w:rsid w:val="005C714A"/>
    <w:rsid w:val="005D304B"/>
    <w:rsid w:val="005D3D39"/>
    <w:rsid w:val="005D411B"/>
    <w:rsid w:val="005D48E5"/>
    <w:rsid w:val="005D70F1"/>
    <w:rsid w:val="005E216D"/>
    <w:rsid w:val="005F1184"/>
    <w:rsid w:val="005F13CF"/>
    <w:rsid w:val="005F140C"/>
    <w:rsid w:val="005F2F8D"/>
    <w:rsid w:val="005F3865"/>
    <w:rsid w:val="005F6191"/>
    <w:rsid w:val="00601142"/>
    <w:rsid w:val="00601CD3"/>
    <w:rsid w:val="00604413"/>
    <w:rsid w:val="00606601"/>
    <w:rsid w:val="00606CEC"/>
    <w:rsid w:val="0060735A"/>
    <w:rsid w:val="006078D0"/>
    <w:rsid w:val="00610F51"/>
    <w:rsid w:val="006137C1"/>
    <w:rsid w:val="006159B3"/>
    <w:rsid w:val="006203A2"/>
    <w:rsid w:val="006222B4"/>
    <w:rsid w:val="00622351"/>
    <w:rsid w:val="0062390C"/>
    <w:rsid w:val="00624C63"/>
    <w:rsid w:val="00625F83"/>
    <w:rsid w:val="006276BB"/>
    <w:rsid w:val="00631592"/>
    <w:rsid w:val="00634D58"/>
    <w:rsid w:val="00634DF9"/>
    <w:rsid w:val="00637769"/>
    <w:rsid w:val="00640712"/>
    <w:rsid w:val="00641B7C"/>
    <w:rsid w:val="00643483"/>
    <w:rsid w:val="00643AD4"/>
    <w:rsid w:val="00644BE5"/>
    <w:rsid w:val="00644DE6"/>
    <w:rsid w:val="006464A7"/>
    <w:rsid w:val="00651C26"/>
    <w:rsid w:val="006531F6"/>
    <w:rsid w:val="00653866"/>
    <w:rsid w:val="00653DE3"/>
    <w:rsid w:val="00654901"/>
    <w:rsid w:val="00654FB6"/>
    <w:rsid w:val="0066114C"/>
    <w:rsid w:val="00661F3B"/>
    <w:rsid w:val="006638D1"/>
    <w:rsid w:val="00663B5E"/>
    <w:rsid w:val="00663FBB"/>
    <w:rsid w:val="006643DD"/>
    <w:rsid w:val="006655D7"/>
    <w:rsid w:val="00665999"/>
    <w:rsid w:val="00665F36"/>
    <w:rsid w:val="00666177"/>
    <w:rsid w:val="00667165"/>
    <w:rsid w:val="0066750B"/>
    <w:rsid w:val="006704CA"/>
    <w:rsid w:val="00670C66"/>
    <w:rsid w:val="00671344"/>
    <w:rsid w:val="006719B6"/>
    <w:rsid w:val="0067220C"/>
    <w:rsid w:val="00672BBE"/>
    <w:rsid w:val="00672C61"/>
    <w:rsid w:val="006732FF"/>
    <w:rsid w:val="00673A9E"/>
    <w:rsid w:val="0067439F"/>
    <w:rsid w:val="00677497"/>
    <w:rsid w:val="006804A0"/>
    <w:rsid w:val="00683124"/>
    <w:rsid w:val="00683BD4"/>
    <w:rsid w:val="00690212"/>
    <w:rsid w:val="00692559"/>
    <w:rsid w:val="00694D6D"/>
    <w:rsid w:val="00696955"/>
    <w:rsid w:val="00696CEA"/>
    <w:rsid w:val="006A0151"/>
    <w:rsid w:val="006A05FD"/>
    <w:rsid w:val="006A0A0B"/>
    <w:rsid w:val="006A0AF2"/>
    <w:rsid w:val="006A362C"/>
    <w:rsid w:val="006A5B09"/>
    <w:rsid w:val="006A6ED1"/>
    <w:rsid w:val="006B10EA"/>
    <w:rsid w:val="006B13E0"/>
    <w:rsid w:val="006B1A4A"/>
    <w:rsid w:val="006B371C"/>
    <w:rsid w:val="006B72D2"/>
    <w:rsid w:val="006B762F"/>
    <w:rsid w:val="006B7EA2"/>
    <w:rsid w:val="006C0AD3"/>
    <w:rsid w:val="006C1241"/>
    <w:rsid w:val="006C2CD8"/>
    <w:rsid w:val="006C2DF3"/>
    <w:rsid w:val="006C34F5"/>
    <w:rsid w:val="006C415C"/>
    <w:rsid w:val="006D1C94"/>
    <w:rsid w:val="006D23EA"/>
    <w:rsid w:val="006D3517"/>
    <w:rsid w:val="006D4521"/>
    <w:rsid w:val="006D646D"/>
    <w:rsid w:val="006D73E7"/>
    <w:rsid w:val="006E0CD9"/>
    <w:rsid w:val="006E0F65"/>
    <w:rsid w:val="006E184D"/>
    <w:rsid w:val="006E18AD"/>
    <w:rsid w:val="006E4946"/>
    <w:rsid w:val="006E5551"/>
    <w:rsid w:val="006E56CA"/>
    <w:rsid w:val="006E7B41"/>
    <w:rsid w:val="006F0072"/>
    <w:rsid w:val="006F13D2"/>
    <w:rsid w:val="006F1DAA"/>
    <w:rsid w:val="006F2D28"/>
    <w:rsid w:val="006F2DED"/>
    <w:rsid w:val="006F3105"/>
    <w:rsid w:val="006F44CE"/>
    <w:rsid w:val="006F4D8A"/>
    <w:rsid w:val="006F7555"/>
    <w:rsid w:val="007008C9"/>
    <w:rsid w:val="00701092"/>
    <w:rsid w:val="00701711"/>
    <w:rsid w:val="00704CD5"/>
    <w:rsid w:val="00704F79"/>
    <w:rsid w:val="00705C89"/>
    <w:rsid w:val="007101D3"/>
    <w:rsid w:val="00711505"/>
    <w:rsid w:val="00713B2F"/>
    <w:rsid w:val="00713D38"/>
    <w:rsid w:val="00714737"/>
    <w:rsid w:val="007150B2"/>
    <w:rsid w:val="00715D03"/>
    <w:rsid w:val="0072213F"/>
    <w:rsid w:val="00722171"/>
    <w:rsid w:val="00723E23"/>
    <w:rsid w:val="00724447"/>
    <w:rsid w:val="00724620"/>
    <w:rsid w:val="0072738D"/>
    <w:rsid w:val="0072799F"/>
    <w:rsid w:val="00727B18"/>
    <w:rsid w:val="00730311"/>
    <w:rsid w:val="00731C45"/>
    <w:rsid w:val="007324BA"/>
    <w:rsid w:val="007332A2"/>
    <w:rsid w:val="00733BB6"/>
    <w:rsid w:val="00734188"/>
    <w:rsid w:val="00735A79"/>
    <w:rsid w:val="00735BEA"/>
    <w:rsid w:val="00736299"/>
    <w:rsid w:val="007364A9"/>
    <w:rsid w:val="00736AE5"/>
    <w:rsid w:val="0073744D"/>
    <w:rsid w:val="007375D7"/>
    <w:rsid w:val="0074119B"/>
    <w:rsid w:val="00742903"/>
    <w:rsid w:val="007459F2"/>
    <w:rsid w:val="00745C40"/>
    <w:rsid w:val="0074619E"/>
    <w:rsid w:val="007466BB"/>
    <w:rsid w:val="00746AA3"/>
    <w:rsid w:val="007478A6"/>
    <w:rsid w:val="007509DB"/>
    <w:rsid w:val="00750A4D"/>
    <w:rsid w:val="007512AA"/>
    <w:rsid w:val="00751527"/>
    <w:rsid w:val="00753037"/>
    <w:rsid w:val="00753421"/>
    <w:rsid w:val="007567F5"/>
    <w:rsid w:val="00757356"/>
    <w:rsid w:val="00757C2B"/>
    <w:rsid w:val="00761440"/>
    <w:rsid w:val="00761B13"/>
    <w:rsid w:val="00762502"/>
    <w:rsid w:val="00762981"/>
    <w:rsid w:val="00765BAF"/>
    <w:rsid w:val="0077065A"/>
    <w:rsid w:val="007718B0"/>
    <w:rsid w:val="00771908"/>
    <w:rsid w:val="00771F61"/>
    <w:rsid w:val="007738C3"/>
    <w:rsid w:val="007760FC"/>
    <w:rsid w:val="00776F97"/>
    <w:rsid w:val="0078048D"/>
    <w:rsid w:val="0078049A"/>
    <w:rsid w:val="0078171C"/>
    <w:rsid w:val="00784CF1"/>
    <w:rsid w:val="00785BC9"/>
    <w:rsid w:val="007900BB"/>
    <w:rsid w:val="007914B1"/>
    <w:rsid w:val="00793C4E"/>
    <w:rsid w:val="007947B3"/>
    <w:rsid w:val="00795A15"/>
    <w:rsid w:val="00796424"/>
    <w:rsid w:val="00796427"/>
    <w:rsid w:val="00796ECC"/>
    <w:rsid w:val="007974E0"/>
    <w:rsid w:val="007A1351"/>
    <w:rsid w:val="007A1A3A"/>
    <w:rsid w:val="007A6AC1"/>
    <w:rsid w:val="007B088A"/>
    <w:rsid w:val="007B3D88"/>
    <w:rsid w:val="007B3EF1"/>
    <w:rsid w:val="007B50E6"/>
    <w:rsid w:val="007B52E9"/>
    <w:rsid w:val="007B5D98"/>
    <w:rsid w:val="007C1366"/>
    <w:rsid w:val="007C3935"/>
    <w:rsid w:val="007C486D"/>
    <w:rsid w:val="007C6E51"/>
    <w:rsid w:val="007C7C80"/>
    <w:rsid w:val="007D02B5"/>
    <w:rsid w:val="007D2259"/>
    <w:rsid w:val="007D61A7"/>
    <w:rsid w:val="007E1DE9"/>
    <w:rsid w:val="007E3887"/>
    <w:rsid w:val="007E3F99"/>
    <w:rsid w:val="007E5509"/>
    <w:rsid w:val="007E5978"/>
    <w:rsid w:val="007E5B74"/>
    <w:rsid w:val="007E6AE1"/>
    <w:rsid w:val="007E6D47"/>
    <w:rsid w:val="007E7C98"/>
    <w:rsid w:val="007E7E1E"/>
    <w:rsid w:val="007F1C98"/>
    <w:rsid w:val="007F35AB"/>
    <w:rsid w:val="007F3722"/>
    <w:rsid w:val="007F3EB3"/>
    <w:rsid w:val="007F4397"/>
    <w:rsid w:val="007F4F79"/>
    <w:rsid w:val="0080030C"/>
    <w:rsid w:val="00800A68"/>
    <w:rsid w:val="00800B69"/>
    <w:rsid w:val="008017FD"/>
    <w:rsid w:val="0080183C"/>
    <w:rsid w:val="00804D8C"/>
    <w:rsid w:val="008069C9"/>
    <w:rsid w:val="00806D69"/>
    <w:rsid w:val="00810F25"/>
    <w:rsid w:val="008136F8"/>
    <w:rsid w:val="00813BA3"/>
    <w:rsid w:val="00814923"/>
    <w:rsid w:val="008179FD"/>
    <w:rsid w:val="00817DFD"/>
    <w:rsid w:val="0082136B"/>
    <w:rsid w:val="00822321"/>
    <w:rsid w:val="0082237B"/>
    <w:rsid w:val="008232ED"/>
    <w:rsid w:val="00825070"/>
    <w:rsid w:val="0082608D"/>
    <w:rsid w:val="00827755"/>
    <w:rsid w:val="008300EC"/>
    <w:rsid w:val="008344EB"/>
    <w:rsid w:val="00834B0B"/>
    <w:rsid w:val="0083643A"/>
    <w:rsid w:val="008400A6"/>
    <w:rsid w:val="008413CA"/>
    <w:rsid w:val="00841BA8"/>
    <w:rsid w:val="00841F06"/>
    <w:rsid w:val="008477E1"/>
    <w:rsid w:val="00847916"/>
    <w:rsid w:val="00850F04"/>
    <w:rsid w:val="00852FFE"/>
    <w:rsid w:val="00857830"/>
    <w:rsid w:val="00857B21"/>
    <w:rsid w:val="008611A5"/>
    <w:rsid w:val="00866946"/>
    <w:rsid w:val="008675A9"/>
    <w:rsid w:val="00871724"/>
    <w:rsid w:val="008724B6"/>
    <w:rsid w:val="0087350C"/>
    <w:rsid w:val="008737B5"/>
    <w:rsid w:val="00874EA6"/>
    <w:rsid w:val="00877475"/>
    <w:rsid w:val="008809B7"/>
    <w:rsid w:val="00880A53"/>
    <w:rsid w:val="00880EDA"/>
    <w:rsid w:val="00881E91"/>
    <w:rsid w:val="0088234D"/>
    <w:rsid w:val="008861AF"/>
    <w:rsid w:val="00886AA9"/>
    <w:rsid w:val="00887C0E"/>
    <w:rsid w:val="008918B1"/>
    <w:rsid w:val="00893615"/>
    <w:rsid w:val="0089377B"/>
    <w:rsid w:val="00896044"/>
    <w:rsid w:val="00896620"/>
    <w:rsid w:val="00896FCA"/>
    <w:rsid w:val="008A1DF8"/>
    <w:rsid w:val="008A2354"/>
    <w:rsid w:val="008A4537"/>
    <w:rsid w:val="008A4AB8"/>
    <w:rsid w:val="008A5D65"/>
    <w:rsid w:val="008A708B"/>
    <w:rsid w:val="008B193E"/>
    <w:rsid w:val="008B3EB3"/>
    <w:rsid w:val="008B5F45"/>
    <w:rsid w:val="008B7F91"/>
    <w:rsid w:val="008C7F10"/>
    <w:rsid w:val="008D139B"/>
    <w:rsid w:val="008D1707"/>
    <w:rsid w:val="008D5C91"/>
    <w:rsid w:val="008E0B75"/>
    <w:rsid w:val="008E207A"/>
    <w:rsid w:val="008E284C"/>
    <w:rsid w:val="008E2E81"/>
    <w:rsid w:val="008E3B41"/>
    <w:rsid w:val="008E5778"/>
    <w:rsid w:val="008E6120"/>
    <w:rsid w:val="008E67D7"/>
    <w:rsid w:val="008F03E8"/>
    <w:rsid w:val="008F03F3"/>
    <w:rsid w:val="008F0DFF"/>
    <w:rsid w:val="008F1F66"/>
    <w:rsid w:val="008F2C77"/>
    <w:rsid w:val="008F39EF"/>
    <w:rsid w:val="008F3CC0"/>
    <w:rsid w:val="008F3F29"/>
    <w:rsid w:val="008F5DDA"/>
    <w:rsid w:val="008F60E4"/>
    <w:rsid w:val="008F73D5"/>
    <w:rsid w:val="008F7C73"/>
    <w:rsid w:val="008F7E64"/>
    <w:rsid w:val="009016F1"/>
    <w:rsid w:val="00905364"/>
    <w:rsid w:val="009055A5"/>
    <w:rsid w:val="00906783"/>
    <w:rsid w:val="009104C5"/>
    <w:rsid w:val="00912892"/>
    <w:rsid w:val="009133C3"/>
    <w:rsid w:val="00915220"/>
    <w:rsid w:val="00915D61"/>
    <w:rsid w:val="00920E9B"/>
    <w:rsid w:val="00921488"/>
    <w:rsid w:val="00921B22"/>
    <w:rsid w:val="00921D58"/>
    <w:rsid w:val="00931241"/>
    <w:rsid w:val="0093568A"/>
    <w:rsid w:val="00937C38"/>
    <w:rsid w:val="009403D0"/>
    <w:rsid w:val="009417FB"/>
    <w:rsid w:val="009427CB"/>
    <w:rsid w:val="0094324B"/>
    <w:rsid w:val="00943545"/>
    <w:rsid w:val="009447CF"/>
    <w:rsid w:val="009456EC"/>
    <w:rsid w:val="009459D8"/>
    <w:rsid w:val="00945A21"/>
    <w:rsid w:val="00945E44"/>
    <w:rsid w:val="00946BB9"/>
    <w:rsid w:val="009475B8"/>
    <w:rsid w:val="00950457"/>
    <w:rsid w:val="009513B7"/>
    <w:rsid w:val="00952C16"/>
    <w:rsid w:val="00955FA8"/>
    <w:rsid w:val="00956CEF"/>
    <w:rsid w:val="009628D6"/>
    <w:rsid w:val="00962CB2"/>
    <w:rsid w:val="00963A69"/>
    <w:rsid w:val="00963EAC"/>
    <w:rsid w:val="00964E69"/>
    <w:rsid w:val="00965042"/>
    <w:rsid w:val="009659A6"/>
    <w:rsid w:val="00966F86"/>
    <w:rsid w:val="00967BD9"/>
    <w:rsid w:val="00967D64"/>
    <w:rsid w:val="00972D7E"/>
    <w:rsid w:val="00972D9B"/>
    <w:rsid w:val="00974A6A"/>
    <w:rsid w:val="009763F6"/>
    <w:rsid w:val="00976DD1"/>
    <w:rsid w:val="00977F9F"/>
    <w:rsid w:val="00980476"/>
    <w:rsid w:val="00981794"/>
    <w:rsid w:val="00984E6A"/>
    <w:rsid w:val="009853BB"/>
    <w:rsid w:val="00986016"/>
    <w:rsid w:val="00987A73"/>
    <w:rsid w:val="00990399"/>
    <w:rsid w:val="00991562"/>
    <w:rsid w:val="0099176B"/>
    <w:rsid w:val="00994AE8"/>
    <w:rsid w:val="00994C27"/>
    <w:rsid w:val="00994D11"/>
    <w:rsid w:val="009972C1"/>
    <w:rsid w:val="009A025A"/>
    <w:rsid w:val="009A0602"/>
    <w:rsid w:val="009A0F72"/>
    <w:rsid w:val="009A1BE5"/>
    <w:rsid w:val="009A1CC6"/>
    <w:rsid w:val="009A291E"/>
    <w:rsid w:val="009A4862"/>
    <w:rsid w:val="009A583A"/>
    <w:rsid w:val="009A5D22"/>
    <w:rsid w:val="009A6214"/>
    <w:rsid w:val="009A6710"/>
    <w:rsid w:val="009A76A0"/>
    <w:rsid w:val="009B017A"/>
    <w:rsid w:val="009B085E"/>
    <w:rsid w:val="009B1AF6"/>
    <w:rsid w:val="009B59DE"/>
    <w:rsid w:val="009C1A40"/>
    <w:rsid w:val="009C2BCB"/>
    <w:rsid w:val="009C5698"/>
    <w:rsid w:val="009D09F9"/>
    <w:rsid w:val="009D2601"/>
    <w:rsid w:val="009D446A"/>
    <w:rsid w:val="009D4E86"/>
    <w:rsid w:val="009D5325"/>
    <w:rsid w:val="009D6CEC"/>
    <w:rsid w:val="009E19B1"/>
    <w:rsid w:val="009E28A2"/>
    <w:rsid w:val="009E2D27"/>
    <w:rsid w:val="009E40E4"/>
    <w:rsid w:val="009E455C"/>
    <w:rsid w:val="009E58E0"/>
    <w:rsid w:val="009E6DAD"/>
    <w:rsid w:val="009E72AF"/>
    <w:rsid w:val="009E79ED"/>
    <w:rsid w:val="009F1713"/>
    <w:rsid w:val="009F4A9B"/>
    <w:rsid w:val="009F5780"/>
    <w:rsid w:val="009F6E4D"/>
    <w:rsid w:val="00A005C3"/>
    <w:rsid w:val="00A00DFF"/>
    <w:rsid w:val="00A0140A"/>
    <w:rsid w:val="00A0184B"/>
    <w:rsid w:val="00A0556D"/>
    <w:rsid w:val="00A05C33"/>
    <w:rsid w:val="00A05E7A"/>
    <w:rsid w:val="00A06255"/>
    <w:rsid w:val="00A06614"/>
    <w:rsid w:val="00A07609"/>
    <w:rsid w:val="00A1069D"/>
    <w:rsid w:val="00A119C4"/>
    <w:rsid w:val="00A119F7"/>
    <w:rsid w:val="00A11E6A"/>
    <w:rsid w:val="00A136F8"/>
    <w:rsid w:val="00A14155"/>
    <w:rsid w:val="00A14349"/>
    <w:rsid w:val="00A14724"/>
    <w:rsid w:val="00A162E1"/>
    <w:rsid w:val="00A2194E"/>
    <w:rsid w:val="00A23812"/>
    <w:rsid w:val="00A24C85"/>
    <w:rsid w:val="00A30412"/>
    <w:rsid w:val="00A310CB"/>
    <w:rsid w:val="00A3182F"/>
    <w:rsid w:val="00A3227B"/>
    <w:rsid w:val="00A358DC"/>
    <w:rsid w:val="00A35F31"/>
    <w:rsid w:val="00A4093A"/>
    <w:rsid w:val="00A4342D"/>
    <w:rsid w:val="00A44C43"/>
    <w:rsid w:val="00A44EEA"/>
    <w:rsid w:val="00A4556D"/>
    <w:rsid w:val="00A45C9A"/>
    <w:rsid w:val="00A46686"/>
    <w:rsid w:val="00A50A61"/>
    <w:rsid w:val="00A523DD"/>
    <w:rsid w:val="00A52B62"/>
    <w:rsid w:val="00A52D18"/>
    <w:rsid w:val="00A56D38"/>
    <w:rsid w:val="00A60892"/>
    <w:rsid w:val="00A613DF"/>
    <w:rsid w:val="00A619C5"/>
    <w:rsid w:val="00A61B2A"/>
    <w:rsid w:val="00A62C7A"/>
    <w:rsid w:val="00A64650"/>
    <w:rsid w:val="00A70940"/>
    <w:rsid w:val="00A71759"/>
    <w:rsid w:val="00A7195E"/>
    <w:rsid w:val="00A7440E"/>
    <w:rsid w:val="00A75445"/>
    <w:rsid w:val="00A76440"/>
    <w:rsid w:val="00A764DB"/>
    <w:rsid w:val="00A76607"/>
    <w:rsid w:val="00A76FC0"/>
    <w:rsid w:val="00A80D0C"/>
    <w:rsid w:val="00A84FA2"/>
    <w:rsid w:val="00A86897"/>
    <w:rsid w:val="00A868D8"/>
    <w:rsid w:val="00A87067"/>
    <w:rsid w:val="00A913E5"/>
    <w:rsid w:val="00A92CEB"/>
    <w:rsid w:val="00A94B55"/>
    <w:rsid w:val="00A95054"/>
    <w:rsid w:val="00A956E5"/>
    <w:rsid w:val="00A95838"/>
    <w:rsid w:val="00A97233"/>
    <w:rsid w:val="00AA056C"/>
    <w:rsid w:val="00AA11B9"/>
    <w:rsid w:val="00AA1CD5"/>
    <w:rsid w:val="00AA5D06"/>
    <w:rsid w:val="00AA7014"/>
    <w:rsid w:val="00AB268C"/>
    <w:rsid w:val="00AB2B9F"/>
    <w:rsid w:val="00AB4435"/>
    <w:rsid w:val="00AB5BAB"/>
    <w:rsid w:val="00AB5C17"/>
    <w:rsid w:val="00AB6530"/>
    <w:rsid w:val="00AC0051"/>
    <w:rsid w:val="00AC2D2A"/>
    <w:rsid w:val="00AC4480"/>
    <w:rsid w:val="00AC5EA3"/>
    <w:rsid w:val="00AC6D27"/>
    <w:rsid w:val="00AC79D5"/>
    <w:rsid w:val="00AD0DE6"/>
    <w:rsid w:val="00AD1165"/>
    <w:rsid w:val="00AD11DF"/>
    <w:rsid w:val="00AD690D"/>
    <w:rsid w:val="00AD6FD3"/>
    <w:rsid w:val="00AD79E7"/>
    <w:rsid w:val="00AE1A80"/>
    <w:rsid w:val="00AE5D50"/>
    <w:rsid w:val="00AE70E7"/>
    <w:rsid w:val="00AF253A"/>
    <w:rsid w:val="00AF394E"/>
    <w:rsid w:val="00AF3CD1"/>
    <w:rsid w:val="00AF4E23"/>
    <w:rsid w:val="00AF5835"/>
    <w:rsid w:val="00AF5BBF"/>
    <w:rsid w:val="00AF5C92"/>
    <w:rsid w:val="00AF6DA5"/>
    <w:rsid w:val="00B00246"/>
    <w:rsid w:val="00B02CC7"/>
    <w:rsid w:val="00B05515"/>
    <w:rsid w:val="00B10044"/>
    <w:rsid w:val="00B10C75"/>
    <w:rsid w:val="00B14064"/>
    <w:rsid w:val="00B15A43"/>
    <w:rsid w:val="00B15A63"/>
    <w:rsid w:val="00B15FC1"/>
    <w:rsid w:val="00B2257D"/>
    <w:rsid w:val="00B2363C"/>
    <w:rsid w:val="00B23D15"/>
    <w:rsid w:val="00B23FC5"/>
    <w:rsid w:val="00B24D59"/>
    <w:rsid w:val="00B25213"/>
    <w:rsid w:val="00B25263"/>
    <w:rsid w:val="00B25E0B"/>
    <w:rsid w:val="00B26AE4"/>
    <w:rsid w:val="00B26BB8"/>
    <w:rsid w:val="00B26F9B"/>
    <w:rsid w:val="00B27333"/>
    <w:rsid w:val="00B31B50"/>
    <w:rsid w:val="00B33504"/>
    <w:rsid w:val="00B33575"/>
    <w:rsid w:val="00B33761"/>
    <w:rsid w:val="00B34C6D"/>
    <w:rsid w:val="00B34FF8"/>
    <w:rsid w:val="00B351CC"/>
    <w:rsid w:val="00B3621F"/>
    <w:rsid w:val="00B36BEB"/>
    <w:rsid w:val="00B40241"/>
    <w:rsid w:val="00B41BE9"/>
    <w:rsid w:val="00B41DE4"/>
    <w:rsid w:val="00B42222"/>
    <w:rsid w:val="00B432AB"/>
    <w:rsid w:val="00B43836"/>
    <w:rsid w:val="00B44656"/>
    <w:rsid w:val="00B457D1"/>
    <w:rsid w:val="00B46039"/>
    <w:rsid w:val="00B56248"/>
    <w:rsid w:val="00B56708"/>
    <w:rsid w:val="00B60E02"/>
    <w:rsid w:val="00B60E4A"/>
    <w:rsid w:val="00B619B3"/>
    <w:rsid w:val="00B62B21"/>
    <w:rsid w:val="00B66189"/>
    <w:rsid w:val="00B669F1"/>
    <w:rsid w:val="00B70945"/>
    <w:rsid w:val="00B73B7C"/>
    <w:rsid w:val="00B74EE0"/>
    <w:rsid w:val="00B752C6"/>
    <w:rsid w:val="00B820D9"/>
    <w:rsid w:val="00B82F23"/>
    <w:rsid w:val="00B93D39"/>
    <w:rsid w:val="00B93D50"/>
    <w:rsid w:val="00B94886"/>
    <w:rsid w:val="00B9510B"/>
    <w:rsid w:val="00B96DB0"/>
    <w:rsid w:val="00B97729"/>
    <w:rsid w:val="00B97FF6"/>
    <w:rsid w:val="00BA1ABE"/>
    <w:rsid w:val="00BA1C26"/>
    <w:rsid w:val="00BA2C14"/>
    <w:rsid w:val="00BA3A60"/>
    <w:rsid w:val="00BA6ECD"/>
    <w:rsid w:val="00BB1CEC"/>
    <w:rsid w:val="00BB2072"/>
    <w:rsid w:val="00BB462F"/>
    <w:rsid w:val="00BB46A8"/>
    <w:rsid w:val="00BB4E79"/>
    <w:rsid w:val="00BB5705"/>
    <w:rsid w:val="00BB5928"/>
    <w:rsid w:val="00BB5EB2"/>
    <w:rsid w:val="00BB69C4"/>
    <w:rsid w:val="00BC0084"/>
    <w:rsid w:val="00BC107C"/>
    <w:rsid w:val="00BC1257"/>
    <w:rsid w:val="00BC1BA4"/>
    <w:rsid w:val="00BC3784"/>
    <w:rsid w:val="00BC6578"/>
    <w:rsid w:val="00BC66E2"/>
    <w:rsid w:val="00BC79D2"/>
    <w:rsid w:val="00BD00C2"/>
    <w:rsid w:val="00BD1CD0"/>
    <w:rsid w:val="00BD20D3"/>
    <w:rsid w:val="00BD2F65"/>
    <w:rsid w:val="00BD31F5"/>
    <w:rsid w:val="00BD344C"/>
    <w:rsid w:val="00BD4F42"/>
    <w:rsid w:val="00BE2E37"/>
    <w:rsid w:val="00BE2F12"/>
    <w:rsid w:val="00BE4961"/>
    <w:rsid w:val="00BE57EB"/>
    <w:rsid w:val="00BE62B5"/>
    <w:rsid w:val="00BE6831"/>
    <w:rsid w:val="00BF2250"/>
    <w:rsid w:val="00BF2626"/>
    <w:rsid w:val="00BF5CF2"/>
    <w:rsid w:val="00BF6B8A"/>
    <w:rsid w:val="00C01B67"/>
    <w:rsid w:val="00C04B52"/>
    <w:rsid w:val="00C04BF1"/>
    <w:rsid w:val="00C05776"/>
    <w:rsid w:val="00C06B08"/>
    <w:rsid w:val="00C0704F"/>
    <w:rsid w:val="00C07818"/>
    <w:rsid w:val="00C07CCB"/>
    <w:rsid w:val="00C07DAF"/>
    <w:rsid w:val="00C107A1"/>
    <w:rsid w:val="00C11CAD"/>
    <w:rsid w:val="00C1205E"/>
    <w:rsid w:val="00C127E7"/>
    <w:rsid w:val="00C134A3"/>
    <w:rsid w:val="00C135F6"/>
    <w:rsid w:val="00C13F7D"/>
    <w:rsid w:val="00C146E1"/>
    <w:rsid w:val="00C158F7"/>
    <w:rsid w:val="00C168C5"/>
    <w:rsid w:val="00C16DFD"/>
    <w:rsid w:val="00C171A0"/>
    <w:rsid w:val="00C22214"/>
    <w:rsid w:val="00C23E12"/>
    <w:rsid w:val="00C2474D"/>
    <w:rsid w:val="00C2547F"/>
    <w:rsid w:val="00C2736F"/>
    <w:rsid w:val="00C308AA"/>
    <w:rsid w:val="00C30FF9"/>
    <w:rsid w:val="00C32A7D"/>
    <w:rsid w:val="00C32AC7"/>
    <w:rsid w:val="00C32ED5"/>
    <w:rsid w:val="00C34B80"/>
    <w:rsid w:val="00C34E55"/>
    <w:rsid w:val="00C37B65"/>
    <w:rsid w:val="00C4296D"/>
    <w:rsid w:val="00C44766"/>
    <w:rsid w:val="00C448E2"/>
    <w:rsid w:val="00C45810"/>
    <w:rsid w:val="00C52CB9"/>
    <w:rsid w:val="00C54847"/>
    <w:rsid w:val="00C55937"/>
    <w:rsid w:val="00C55BA2"/>
    <w:rsid w:val="00C56984"/>
    <w:rsid w:val="00C60E7C"/>
    <w:rsid w:val="00C61A36"/>
    <w:rsid w:val="00C61FE5"/>
    <w:rsid w:val="00C6209F"/>
    <w:rsid w:val="00C63F58"/>
    <w:rsid w:val="00C64949"/>
    <w:rsid w:val="00C65F1B"/>
    <w:rsid w:val="00C6604B"/>
    <w:rsid w:val="00C66093"/>
    <w:rsid w:val="00C677E7"/>
    <w:rsid w:val="00C679CB"/>
    <w:rsid w:val="00C70AC5"/>
    <w:rsid w:val="00C72167"/>
    <w:rsid w:val="00C731B8"/>
    <w:rsid w:val="00C7414D"/>
    <w:rsid w:val="00C75543"/>
    <w:rsid w:val="00C76F8E"/>
    <w:rsid w:val="00C77252"/>
    <w:rsid w:val="00C77C6C"/>
    <w:rsid w:val="00C816D5"/>
    <w:rsid w:val="00C82487"/>
    <w:rsid w:val="00C8602A"/>
    <w:rsid w:val="00C8774F"/>
    <w:rsid w:val="00C9326A"/>
    <w:rsid w:val="00C93E6A"/>
    <w:rsid w:val="00C96337"/>
    <w:rsid w:val="00CA07E8"/>
    <w:rsid w:val="00CA147D"/>
    <w:rsid w:val="00CA2ED4"/>
    <w:rsid w:val="00CA3F22"/>
    <w:rsid w:val="00CA4581"/>
    <w:rsid w:val="00CA6561"/>
    <w:rsid w:val="00CA74F4"/>
    <w:rsid w:val="00CB0310"/>
    <w:rsid w:val="00CB20E5"/>
    <w:rsid w:val="00CB3BFF"/>
    <w:rsid w:val="00CB4428"/>
    <w:rsid w:val="00CB4C57"/>
    <w:rsid w:val="00CB7F1F"/>
    <w:rsid w:val="00CC03E8"/>
    <w:rsid w:val="00CC1965"/>
    <w:rsid w:val="00CC39D1"/>
    <w:rsid w:val="00CC48D4"/>
    <w:rsid w:val="00CC500A"/>
    <w:rsid w:val="00CC530F"/>
    <w:rsid w:val="00CC550E"/>
    <w:rsid w:val="00CC59B9"/>
    <w:rsid w:val="00CD197E"/>
    <w:rsid w:val="00CD41A7"/>
    <w:rsid w:val="00CD439B"/>
    <w:rsid w:val="00CD5608"/>
    <w:rsid w:val="00CD5ED4"/>
    <w:rsid w:val="00CE0862"/>
    <w:rsid w:val="00CE164A"/>
    <w:rsid w:val="00CE269B"/>
    <w:rsid w:val="00CE3E03"/>
    <w:rsid w:val="00CE5DE4"/>
    <w:rsid w:val="00CF0D8C"/>
    <w:rsid w:val="00CF1102"/>
    <w:rsid w:val="00CF185A"/>
    <w:rsid w:val="00CF3769"/>
    <w:rsid w:val="00CF4572"/>
    <w:rsid w:val="00CF4FFD"/>
    <w:rsid w:val="00CF5957"/>
    <w:rsid w:val="00CF65A5"/>
    <w:rsid w:val="00D002A1"/>
    <w:rsid w:val="00D03E4E"/>
    <w:rsid w:val="00D10183"/>
    <w:rsid w:val="00D115E1"/>
    <w:rsid w:val="00D1236F"/>
    <w:rsid w:val="00D13EBD"/>
    <w:rsid w:val="00D16380"/>
    <w:rsid w:val="00D16C72"/>
    <w:rsid w:val="00D20E3D"/>
    <w:rsid w:val="00D21C86"/>
    <w:rsid w:val="00D22A9D"/>
    <w:rsid w:val="00D23707"/>
    <w:rsid w:val="00D23E42"/>
    <w:rsid w:val="00D25879"/>
    <w:rsid w:val="00D25D31"/>
    <w:rsid w:val="00D25EFB"/>
    <w:rsid w:val="00D26791"/>
    <w:rsid w:val="00D2789D"/>
    <w:rsid w:val="00D27A78"/>
    <w:rsid w:val="00D3038D"/>
    <w:rsid w:val="00D30BC1"/>
    <w:rsid w:val="00D3134A"/>
    <w:rsid w:val="00D32178"/>
    <w:rsid w:val="00D338B5"/>
    <w:rsid w:val="00D34EFC"/>
    <w:rsid w:val="00D35372"/>
    <w:rsid w:val="00D354A8"/>
    <w:rsid w:val="00D36194"/>
    <w:rsid w:val="00D36EA7"/>
    <w:rsid w:val="00D40CDE"/>
    <w:rsid w:val="00D420B5"/>
    <w:rsid w:val="00D441F5"/>
    <w:rsid w:val="00D4501F"/>
    <w:rsid w:val="00D4568D"/>
    <w:rsid w:val="00D45902"/>
    <w:rsid w:val="00D515CD"/>
    <w:rsid w:val="00D521F8"/>
    <w:rsid w:val="00D544A3"/>
    <w:rsid w:val="00D55DF9"/>
    <w:rsid w:val="00D5661E"/>
    <w:rsid w:val="00D5775B"/>
    <w:rsid w:val="00D602D3"/>
    <w:rsid w:val="00D6243C"/>
    <w:rsid w:val="00D62CE7"/>
    <w:rsid w:val="00D63902"/>
    <w:rsid w:val="00D65AC9"/>
    <w:rsid w:val="00D65C35"/>
    <w:rsid w:val="00D65E66"/>
    <w:rsid w:val="00D66CE4"/>
    <w:rsid w:val="00D72BAE"/>
    <w:rsid w:val="00D738F5"/>
    <w:rsid w:val="00D74550"/>
    <w:rsid w:val="00D745DB"/>
    <w:rsid w:val="00D803E6"/>
    <w:rsid w:val="00D81327"/>
    <w:rsid w:val="00D81601"/>
    <w:rsid w:val="00D81D5B"/>
    <w:rsid w:val="00D870B3"/>
    <w:rsid w:val="00D90E9B"/>
    <w:rsid w:val="00D90FBB"/>
    <w:rsid w:val="00D92462"/>
    <w:rsid w:val="00D93314"/>
    <w:rsid w:val="00D93A12"/>
    <w:rsid w:val="00D93F32"/>
    <w:rsid w:val="00DA1A32"/>
    <w:rsid w:val="00DA1B05"/>
    <w:rsid w:val="00DA24AF"/>
    <w:rsid w:val="00DA2706"/>
    <w:rsid w:val="00DA31F0"/>
    <w:rsid w:val="00DA390D"/>
    <w:rsid w:val="00DA3DEA"/>
    <w:rsid w:val="00DA49FB"/>
    <w:rsid w:val="00DA51BF"/>
    <w:rsid w:val="00DA78DE"/>
    <w:rsid w:val="00DB031A"/>
    <w:rsid w:val="00DB125F"/>
    <w:rsid w:val="00DB4144"/>
    <w:rsid w:val="00DB53BA"/>
    <w:rsid w:val="00DB5FBE"/>
    <w:rsid w:val="00DB7263"/>
    <w:rsid w:val="00DB7825"/>
    <w:rsid w:val="00DB7FA6"/>
    <w:rsid w:val="00DC13FE"/>
    <w:rsid w:val="00DC4BEF"/>
    <w:rsid w:val="00DC6060"/>
    <w:rsid w:val="00DC6362"/>
    <w:rsid w:val="00DC72E7"/>
    <w:rsid w:val="00DC7E09"/>
    <w:rsid w:val="00DC7F96"/>
    <w:rsid w:val="00DD1312"/>
    <w:rsid w:val="00DD2B65"/>
    <w:rsid w:val="00DD34B2"/>
    <w:rsid w:val="00DD489F"/>
    <w:rsid w:val="00DD4FEC"/>
    <w:rsid w:val="00DD59DC"/>
    <w:rsid w:val="00DD5D9D"/>
    <w:rsid w:val="00DE0EB2"/>
    <w:rsid w:val="00DE2E25"/>
    <w:rsid w:val="00DE584D"/>
    <w:rsid w:val="00DF075E"/>
    <w:rsid w:val="00DF10FC"/>
    <w:rsid w:val="00DF3823"/>
    <w:rsid w:val="00DF485F"/>
    <w:rsid w:val="00DF6947"/>
    <w:rsid w:val="00E000AD"/>
    <w:rsid w:val="00E01872"/>
    <w:rsid w:val="00E01915"/>
    <w:rsid w:val="00E02274"/>
    <w:rsid w:val="00E03A26"/>
    <w:rsid w:val="00E03C1B"/>
    <w:rsid w:val="00E04503"/>
    <w:rsid w:val="00E04EED"/>
    <w:rsid w:val="00E05254"/>
    <w:rsid w:val="00E05933"/>
    <w:rsid w:val="00E062DB"/>
    <w:rsid w:val="00E06F2F"/>
    <w:rsid w:val="00E074E4"/>
    <w:rsid w:val="00E102FD"/>
    <w:rsid w:val="00E10B77"/>
    <w:rsid w:val="00E158FA"/>
    <w:rsid w:val="00E210E5"/>
    <w:rsid w:val="00E2316C"/>
    <w:rsid w:val="00E24E42"/>
    <w:rsid w:val="00E30B11"/>
    <w:rsid w:val="00E30ED7"/>
    <w:rsid w:val="00E30EEB"/>
    <w:rsid w:val="00E322D7"/>
    <w:rsid w:val="00E3406C"/>
    <w:rsid w:val="00E357B9"/>
    <w:rsid w:val="00E361B8"/>
    <w:rsid w:val="00E4010A"/>
    <w:rsid w:val="00E40A0F"/>
    <w:rsid w:val="00E417C2"/>
    <w:rsid w:val="00E42E41"/>
    <w:rsid w:val="00E43954"/>
    <w:rsid w:val="00E44C8C"/>
    <w:rsid w:val="00E45B76"/>
    <w:rsid w:val="00E45CBF"/>
    <w:rsid w:val="00E475FB"/>
    <w:rsid w:val="00E50EDF"/>
    <w:rsid w:val="00E51E8F"/>
    <w:rsid w:val="00E557BE"/>
    <w:rsid w:val="00E57CE2"/>
    <w:rsid w:val="00E57EC7"/>
    <w:rsid w:val="00E6136A"/>
    <w:rsid w:val="00E629F5"/>
    <w:rsid w:val="00E63897"/>
    <w:rsid w:val="00E642E9"/>
    <w:rsid w:val="00E66258"/>
    <w:rsid w:val="00E67DAA"/>
    <w:rsid w:val="00E7056F"/>
    <w:rsid w:val="00E767EE"/>
    <w:rsid w:val="00E77169"/>
    <w:rsid w:val="00E8093E"/>
    <w:rsid w:val="00E81782"/>
    <w:rsid w:val="00E860E1"/>
    <w:rsid w:val="00E86535"/>
    <w:rsid w:val="00E87312"/>
    <w:rsid w:val="00E90C9F"/>
    <w:rsid w:val="00E94C9F"/>
    <w:rsid w:val="00E97428"/>
    <w:rsid w:val="00E97FE7"/>
    <w:rsid w:val="00EA06B7"/>
    <w:rsid w:val="00EA2789"/>
    <w:rsid w:val="00EA32BC"/>
    <w:rsid w:val="00EA5557"/>
    <w:rsid w:val="00EA5698"/>
    <w:rsid w:val="00EA70F2"/>
    <w:rsid w:val="00EA7891"/>
    <w:rsid w:val="00EB02B7"/>
    <w:rsid w:val="00EB21FD"/>
    <w:rsid w:val="00EB2C1E"/>
    <w:rsid w:val="00EB3A5F"/>
    <w:rsid w:val="00EB691E"/>
    <w:rsid w:val="00EB6A45"/>
    <w:rsid w:val="00EB6C4C"/>
    <w:rsid w:val="00EB7947"/>
    <w:rsid w:val="00EC275E"/>
    <w:rsid w:val="00EC2D5D"/>
    <w:rsid w:val="00EC46F1"/>
    <w:rsid w:val="00EC5D75"/>
    <w:rsid w:val="00EC6BF7"/>
    <w:rsid w:val="00EC6DE6"/>
    <w:rsid w:val="00EC7DE4"/>
    <w:rsid w:val="00ED0240"/>
    <w:rsid w:val="00ED07B6"/>
    <w:rsid w:val="00ED15F3"/>
    <w:rsid w:val="00ED250B"/>
    <w:rsid w:val="00ED39BE"/>
    <w:rsid w:val="00ED54F7"/>
    <w:rsid w:val="00ED5DEF"/>
    <w:rsid w:val="00ED6B07"/>
    <w:rsid w:val="00ED6C80"/>
    <w:rsid w:val="00ED6E9C"/>
    <w:rsid w:val="00ED722A"/>
    <w:rsid w:val="00EE0B51"/>
    <w:rsid w:val="00EE128B"/>
    <w:rsid w:val="00EE469A"/>
    <w:rsid w:val="00EE6C96"/>
    <w:rsid w:val="00EE78FF"/>
    <w:rsid w:val="00EF0AC4"/>
    <w:rsid w:val="00EF0CE9"/>
    <w:rsid w:val="00EF0E55"/>
    <w:rsid w:val="00EF0E80"/>
    <w:rsid w:val="00EF1722"/>
    <w:rsid w:val="00EF22E3"/>
    <w:rsid w:val="00EF2504"/>
    <w:rsid w:val="00EF49BC"/>
    <w:rsid w:val="00EF5CAF"/>
    <w:rsid w:val="00EF5F3B"/>
    <w:rsid w:val="00F00EC2"/>
    <w:rsid w:val="00F00F42"/>
    <w:rsid w:val="00F0126A"/>
    <w:rsid w:val="00F02449"/>
    <w:rsid w:val="00F02E66"/>
    <w:rsid w:val="00F03420"/>
    <w:rsid w:val="00F035AE"/>
    <w:rsid w:val="00F059D2"/>
    <w:rsid w:val="00F0614D"/>
    <w:rsid w:val="00F07A8A"/>
    <w:rsid w:val="00F103B4"/>
    <w:rsid w:val="00F10D06"/>
    <w:rsid w:val="00F10EA5"/>
    <w:rsid w:val="00F11D04"/>
    <w:rsid w:val="00F1451B"/>
    <w:rsid w:val="00F215CA"/>
    <w:rsid w:val="00F21F45"/>
    <w:rsid w:val="00F21FED"/>
    <w:rsid w:val="00F23833"/>
    <w:rsid w:val="00F27BCF"/>
    <w:rsid w:val="00F30960"/>
    <w:rsid w:val="00F312FE"/>
    <w:rsid w:val="00F31877"/>
    <w:rsid w:val="00F32067"/>
    <w:rsid w:val="00F32A19"/>
    <w:rsid w:val="00F35D72"/>
    <w:rsid w:val="00F37254"/>
    <w:rsid w:val="00F37B3B"/>
    <w:rsid w:val="00F40837"/>
    <w:rsid w:val="00F415A2"/>
    <w:rsid w:val="00F41DCF"/>
    <w:rsid w:val="00F4251A"/>
    <w:rsid w:val="00F45054"/>
    <w:rsid w:val="00F45BE2"/>
    <w:rsid w:val="00F50F5E"/>
    <w:rsid w:val="00F544FA"/>
    <w:rsid w:val="00F60F36"/>
    <w:rsid w:val="00F63ED4"/>
    <w:rsid w:val="00F63F1C"/>
    <w:rsid w:val="00F659E3"/>
    <w:rsid w:val="00F65C23"/>
    <w:rsid w:val="00F65C5D"/>
    <w:rsid w:val="00F6626F"/>
    <w:rsid w:val="00F6705D"/>
    <w:rsid w:val="00F70E12"/>
    <w:rsid w:val="00F71042"/>
    <w:rsid w:val="00F72434"/>
    <w:rsid w:val="00F731D0"/>
    <w:rsid w:val="00F764AC"/>
    <w:rsid w:val="00F7741A"/>
    <w:rsid w:val="00F77A11"/>
    <w:rsid w:val="00F81D8E"/>
    <w:rsid w:val="00F824DC"/>
    <w:rsid w:val="00F82967"/>
    <w:rsid w:val="00F82FD5"/>
    <w:rsid w:val="00F844DB"/>
    <w:rsid w:val="00F850EB"/>
    <w:rsid w:val="00F85D1F"/>
    <w:rsid w:val="00F91071"/>
    <w:rsid w:val="00F93590"/>
    <w:rsid w:val="00F93634"/>
    <w:rsid w:val="00F93EE6"/>
    <w:rsid w:val="00F94263"/>
    <w:rsid w:val="00F94271"/>
    <w:rsid w:val="00F95EC8"/>
    <w:rsid w:val="00F9661F"/>
    <w:rsid w:val="00FA0DF4"/>
    <w:rsid w:val="00FA2003"/>
    <w:rsid w:val="00FA2495"/>
    <w:rsid w:val="00FA655A"/>
    <w:rsid w:val="00FA66C2"/>
    <w:rsid w:val="00FA6BCE"/>
    <w:rsid w:val="00FA6E2C"/>
    <w:rsid w:val="00FA7357"/>
    <w:rsid w:val="00FB0B83"/>
    <w:rsid w:val="00FB257D"/>
    <w:rsid w:val="00FB3251"/>
    <w:rsid w:val="00FB5386"/>
    <w:rsid w:val="00FB594D"/>
    <w:rsid w:val="00FB6647"/>
    <w:rsid w:val="00FC12F6"/>
    <w:rsid w:val="00FC17F5"/>
    <w:rsid w:val="00FC1C50"/>
    <w:rsid w:val="00FC1DCA"/>
    <w:rsid w:val="00FC3693"/>
    <w:rsid w:val="00FC38CD"/>
    <w:rsid w:val="00FC55F9"/>
    <w:rsid w:val="00FC6617"/>
    <w:rsid w:val="00FC70F8"/>
    <w:rsid w:val="00FD09AD"/>
    <w:rsid w:val="00FD0A8D"/>
    <w:rsid w:val="00FD2830"/>
    <w:rsid w:val="00FD2B53"/>
    <w:rsid w:val="00FD2F5E"/>
    <w:rsid w:val="00FD4A35"/>
    <w:rsid w:val="00FD521B"/>
    <w:rsid w:val="00FD5E45"/>
    <w:rsid w:val="00FD62B9"/>
    <w:rsid w:val="00FE30D7"/>
    <w:rsid w:val="00FE3517"/>
    <w:rsid w:val="00FE35C9"/>
    <w:rsid w:val="00FE3979"/>
    <w:rsid w:val="00FE39A0"/>
    <w:rsid w:val="00FE3EF8"/>
    <w:rsid w:val="00FE4D1D"/>
    <w:rsid w:val="00FE55E4"/>
    <w:rsid w:val="00FE63F0"/>
    <w:rsid w:val="00FE73A3"/>
    <w:rsid w:val="00FF0282"/>
    <w:rsid w:val="00FF1453"/>
    <w:rsid w:val="00FF1C12"/>
    <w:rsid w:val="00FF4E2C"/>
    <w:rsid w:val="00FF5199"/>
    <w:rsid w:val="00FF68E5"/>
    <w:rsid w:val="00FF6A5D"/>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E994A0"/>
  <w15:chartTrackingRefBased/>
  <w15:docId w15:val="{D1B96B10-A91D-454F-8234-1670720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D8C"/>
    <w:rPr>
      <w:sz w:val="24"/>
      <w:szCs w:val="24"/>
    </w:rPr>
  </w:style>
  <w:style w:type="paragraph" w:styleId="Heading1">
    <w:name w:val="heading 1"/>
    <w:next w:val="ListNumber"/>
    <w:qFormat/>
    <w:rsid w:val="00683124"/>
    <w:pPr>
      <w:keepNext/>
      <w:numPr>
        <w:numId w:val="1"/>
      </w:numPr>
      <w:suppressAutoHyphens/>
      <w:spacing w:before="240"/>
      <w:jc w:val="both"/>
      <w:outlineLvl w:val="0"/>
    </w:pPr>
    <w:rPr>
      <w:caps/>
      <w:snapToGrid w:val="0"/>
      <w:spacing w:val="-2"/>
      <w:sz w:val="24"/>
    </w:rPr>
  </w:style>
  <w:style w:type="paragraph" w:styleId="Heading2">
    <w:name w:val="heading 2"/>
    <w:basedOn w:val="Normal"/>
    <w:next w:val="Normal"/>
    <w:qFormat/>
    <w:rsid w:val="00CF0D8C"/>
    <w:pPr>
      <w:keepNext/>
      <w:spacing w:before="240" w:after="120"/>
      <w:ind w:right="-360"/>
      <w:outlineLvl w:val="1"/>
    </w:pPr>
    <w:rPr>
      <w:bCs/>
      <w:iCs/>
      <w:szCs w:val="20"/>
    </w:rPr>
  </w:style>
  <w:style w:type="paragraph" w:styleId="Heading3">
    <w:name w:val="heading 3"/>
    <w:basedOn w:val="Normal"/>
    <w:next w:val="Normal"/>
    <w:qFormat/>
    <w:rsid w:val="00CF0D8C"/>
    <w:pPr>
      <w:keepNext/>
      <w:spacing w:before="240" w:after="60"/>
      <w:outlineLvl w:val="2"/>
    </w:pPr>
    <w:rPr>
      <w:szCs w:val="26"/>
    </w:rPr>
  </w:style>
  <w:style w:type="paragraph" w:styleId="Heading4">
    <w:name w:val="heading 4"/>
    <w:basedOn w:val="Normal"/>
    <w:next w:val="Normal"/>
    <w:qFormat/>
    <w:rsid w:val="00CF0D8C"/>
    <w:pPr>
      <w:keepNext/>
      <w:spacing w:before="120"/>
      <w:outlineLvl w:val="3"/>
    </w:pPr>
    <w:rPr>
      <w:szCs w:val="20"/>
    </w:rPr>
  </w:style>
  <w:style w:type="paragraph" w:styleId="Heading5">
    <w:name w:val="heading 5"/>
    <w:basedOn w:val="Normal"/>
    <w:qFormat/>
    <w:rsid w:val="00683124"/>
    <w:pPr>
      <w:spacing w:before="120" w:line="240" w:lineRule="exact"/>
      <w:outlineLvl w:val="4"/>
    </w:pPr>
    <w:rPr>
      <w:sz w:val="20"/>
      <w:szCs w:val="20"/>
    </w:rPr>
  </w:style>
  <w:style w:type="paragraph" w:styleId="Heading6">
    <w:name w:val="heading 6"/>
    <w:basedOn w:val="Normal"/>
    <w:qFormat/>
    <w:rsid w:val="00683124"/>
    <w:pPr>
      <w:spacing w:before="120" w:line="240" w:lineRule="exact"/>
      <w:outlineLvl w:val="5"/>
    </w:pPr>
    <w:rPr>
      <w:sz w:val="20"/>
      <w:szCs w:val="20"/>
    </w:rPr>
  </w:style>
  <w:style w:type="paragraph" w:styleId="Heading7">
    <w:name w:val="heading 7"/>
    <w:basedOn w:val="Normal"/>
    <w:qFormat/>
    <w:rsid w:val="00683124"/>
    <w:pPr>
      <w:spacing w:before="120" w:line="240" w:lineRule="exact"/>
      <w:outlineLvl w:val="6"/>
    </w:pPr>
    <w:rPr>
      <w:sz w:val="20"/>
      <w:szCs w:val="20"/>
    </w:rPr>
  </w:style>
  <w:style w:type="paragraph" w:styleId="Heading8">
    <w:name w:val="heading 8"/>
    <w:basedOn w:val="Normal"/>
    <w:qFormat/>
    <w:rsid w:val="00683124"/>
    <w:pPr>
      <w:spacing w:before="120" w:line="240" w:lineRule="exact"/>
      <w:outlineLvl w:val="7"/>
    </w:pPr>
    <w:rPr>
      <w:sz w:val="20"/>
      <w:szCs w:val="20"/>
    </w:rPr>
  </w:style>
  <w:style w:type="paragraph" w:styleId="Heading9">
    <w:name w:val="heading 9"/>
    <w:basedOn w:val="Normal"/>
    <w:qFormat/>
    <w:rsid w:val="00683124"/>
    <w:pPr>
      <w:spacing w:before="120" w:line="240" w:lineRule="exact"/>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683124"/>
    <w:pPr>
      <w:keepNext/>
      <w:numPr>
        <w:ilvl w:val="1"/>
        <w:numId w:val="1"/>
      </w:numPr>
      <w:spacing w:before="240"/>
    </w:pPr>
    <w:rPr>
      <w:caps/>
      <w:snapToGrid w:val="0"/>
      <w:sz w:val="24"/>
    </w:rPr>
  </w:style>
  <w:style w:type="paragraph" w:styleId="ListNumber2">
    <w:name w:val="List Number 2"/>
    <w:basedOn w:val="Normal"/>
    <w:rsid w:val="00683124"/>
    <w:pPr>
      <w:numPr>
        <w:ilvl w:val="2"/>
        <w:numId w:val="1"/>
      </w:numPr>
      <w:spacing w:before="240"/>
      <w:jc w:val="both"/>
    </w:pPr>
    <w:rPr>
      <w:szCs w:val="20"/>
    </w:rPr>
  </w:style>
  <w:style w:type="paragraph" w:styleId="ListNumber3">
    <w:name w:val="List Number 3"/>
    <w:rsid w:val="00683124"/>
    <w:pPr>
      <w:numPr>
        <w:ilvl w:val="3"/>
        <w:numId w:val="1"/>
      </w:numPr>
      <w:spacing w:before="240"/>
      <w:jc w:val="both"/>
    </w:pPr>
    <w:rPr>
      <w:snapToGrid w:val="0"/>
      <w:sz w:val="24"/>
    </w:rPr>
  </w:style>
  <w:style w:type="paragraph" w:styleId="Title">
    <w:name w:val="Title"/>
    <w:aliases w:val="Section Title"/>
    <w:qFormat/>
    <w:rsid w:val="003D1527"/>
    <w:pPr>
      <w:spacing w:before="240" w:after="60"/>
      <w:jc w:val="center"/>
      <w:outlineLvl w:val="0"/>
    </w:pPr>
    <w:rPr>
      <w:rFonts w:cs="Arial"/>
      <w:bCs/>
      <w:caps/>
      <w:snapToGrid w:val="0"/>
      <w:kern w:val="28"/>
      <w:sz w:val="24"/>
      <w:szCs w:val="32"/>
    </w:rPr>
  </w:style>
  <w:style w:type="paragraph" w:styleId="BalloonText">
    <w:name w:val="Balloon Text"/>
    <w:basedOn w:val="Normal"/>
    <w:semiHidden/>
    <w:rsid w:val="00CF0D8C"/>
    <w:rPr>
      <w:rFonts w:ascii="Tahoma" w:hAnsi="Tahoma" w:cs="Tahoma"/>
      <w:sz w:val="16"/>
      <w:szCs w:val="16"/>
    </w:rPr>
  </w:style>
  <w:style w:type="paragraph" w:styleId="BodyTextIndent">
    <w:name w:val="Body Text Indent"/>
    <w:basedOn w:val="Normal"/>
    <w:rsid w:val="00CF0D8C"/>
    <w:pPr>
      <w:tabs>
        <w:tab w:val="left" w:pos="-720"/>
      </w:tabs>
      <w:suppressAutoHyphens/>
      <w:spacing w:before="120"/>
      <w:ind w:left="1440"/>
      <w:jc w:val="both"/>
    </w:pPr>
    <w:rPr>
      <w:spacing w:val="-2"/>
    </w:rPr>
  </w:style>
  <w:style w:type="paragraph" w:styleId="Footer">
    <w:name w:val="footer"/>
    <w:basedOn w:val="Normal"/>
    <w:rsid w:val="00683124"/>
    <w:pPr>
      <w:tabs>
        <w:tab w:val="right" w:pos="9810"/>
      </w:tabs>
    </w:pPr>
    <w:rPr>
      <w:caps/>
      <w:sz w:val="20"/>
    </w:rPr>
  </w:style>
  <w:style w:type="character" w:styleId="CommentReference">
    <w:name w:val="annotation reference"/>
    <w:semiHidden/>
    <w:rsid w:val="00CF0D8C"/>
    <w:rPr>
      <w:sz w:val="16"/>
      <w:szCs w:val="16"/>
    </w:rPr>
  </w:style>
  <w:style w:type="paragraph" w:styleId="CommentText">
    <w:name w:val="annotation text"/>
    <w:basedOn w:val="Normal"/>
    <w:semiHidden/>
    <w:rsid w:val="00CF0D8C"/>
    <w:rPr>
      <w:sz w:val="20"/>
      <w:szCs w:val="20"/>
    </w:rPr>
  </w:style>
  <w:style w:type="paragraph" w:styleId="CommentSubject">
    <w:name w:val="annotation subject"/>
    <w:basedOn w:val="CommentText"/>
    <w:next w:val="CommentText"/>
    <w:semiHidden/>
    <w:rsid w:val="00CF0D8C"/>
    <w:rPr>
      <w:b/>
      <w:bCs/>
    </w:rPr>
  </w:style>
  <w:style w:type="paragraph" w:styleId="ListNumber4">
    <w:name w:val="List Number 4"/>
    <w:rsid w:val="00683124"/>
    <w:pPr>
      <w:numPr>
        <w:ilvl w:val="4"/>
        <w:numId w:val="1"/>
      </w:numPr>
      <w:spacing w:before="240"/>
      <w:jc w:val="both"/>
    </w:pPr>
    <w:rPr>
      <w:sz w:val="24"/>
      <w:szCs w:val="24"/>
    </w:rPr>
  </w:style>
  <w:style w:type="paragraph" w:styleId="Header">
    <w:name w:val="header"/>
    <w:basedOn w:val="Normal"/>
    <w:link w:val="HeaderChar"/>
    <w:uiPriority w:val="99"/>
    <w:rsid w:val="00CF0D8C"/>
    <w:pPr>
      <w:tabs>
        <w:tab w:val="center" w:pos="4320"/>
        <w:tab w:val="right" w:pos="8640"/>
      </w:tabs>
    </w:pPr>
  </w:style>
  <w:style w:type="character" w:styleId="PageNumber">
    <w:name w:val="page number"/>
    <w:basedOn w:val="DefaultParagraphFont"/>
    <w:rsid w:val="00CF0D8C"/>
  </w:style>
  <w:style w:type="paragraph" w:styleId="BodyText">
    <w:name w:val="Body Text"/>
    <w:rsid w:val="00683124"/>
    <w:pPr>
      <w:suppressAutoHyphens/>
      <w:spacing w:before="240"/>
      <w:jc w:val="both"/>
    </w:pPr>
    <w:rPr>
      <w:spacing w:val="-2"/>
      <w:sz w:val="24"/>
    </w:rPr>
  </w:style>
  <w:style w:type="paragraph" w:styleId="Subtitle">
    <w:name w:val="Subtitle"/>
    <w:basedOn w:val="Normal"/>
    <w:qFormat/>
    <w:rsid w:val="00396BCE"/>
    <w:pPr>
      <w:jc w:val="center"/>
    </w:pPr>
    <w:rPr>
      <w:b/>
    </w:rPr>
  </w:style>
  <w:style w:type="table" w:styleId="TableGrid">
    <w:name w:val="Table Grid"/>
    <w:basedOn w:val="TableNormal"/>
    <w:rsid w:val="00CF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F0D8C"/>
    <w:rPr>
      <w:b/>
      <w:bCs/>
      <w:sz w:val="22"/>
      <w:szCs w:val="20"/>
    </w:rPr>
  </w:style>
  <w:style w:type="paragraph" w:styleId="DocumentMap">
    <w:name w:val="Document Map"/>
    <w:basedOn w:val="Normal"/>
    <w:semiHidden/>
    <w:rsid w:val="00CF0D8C"/>
    <w:pPr>
      <w:shd w:val="clear" w:color="auto" w:fill="000080"/>
    </w:pPr>
    <w:rPr>
      <w:rFonts w:ascii="Tahoma" w:hAnsi="Tahoma" w:cs="Tahoma"/>
    </w:rPr>
  </w:style>
  <w:style w:type="paragraph" w:styleId="ListContinue5">
    <w:name w:val="List Continue 5"/>
    <w:autoRedefine/>
    <w:rsid w:val="00CF0D8C"/>
    <w:pPr>
      <w:spacing w:before="120"/>
      <w:ind w:left="3600"/>
    </w:pPr>
    <w:rPr>
      <w:sz w:val="24"/>
      <w:szCs w:val="24"/>
    </w:rPr>
  </w:style>
  <w:style w:type="paragraph" w:customStyle="1" w:styleId="SubHeading">
    <w:name w:val="Sub Heading"/>
    <w:rsid w:val="00CF0D8C"/>
    <w:pPr>
      <w:jc w:val="center"/>
    </w:pPr>
    <w:rPr>
      <w:caps/>
      <w:snapToGrid w:val="0"/>
      <w:sz w:val="24"/>
    </w:rPr>
  </w:style>
  <w:style w:type="paragraph" w:styleId="ListNumber5">
    <w:name w:val="List Number 5"/>
    <w:rsid w:val="00683124"/>
    <w:pPr>
      <w:numPr>
        <w:ilvl w:val="5"/>
        <w:numId w:val="1"/>
      </w:numPr>
      <w:spacing w:before="240"/>
      <w:jc w:val="both"/>
    </w:pPr>
    <w:rPr>
      <w:sz w:val="24"/>
      <w:szCs w:val="24"/>
    </w:rPr>
  </w:style>
  <w:style w:type="paragraph" w:customStyle="1" w:styleId="ListNumber6">
    <w:name w:val="List Number 6"/>
    <w:rsid w:val="00CF0D8C"/>
    <w:pPr>
      <w:numPr>
        <w:ilvl w:val="6"/>
        <w:numId w:val="1"/>
      </w:numPr>
      <w:tabs>
        <w:tab w:val="left" w:pos="-720"/>
      </w:tabs>
      <w:suppressAutoHyphens/>
      <w:spacing w:before="240"/>
      <w:jc w:val="both"/>
    </w:pPr>
    <w:rPr>
      <w:spacing w:val="-2"/>
      <w:sz w:val="24"/>
    </w:rPr>
  </w:style>
  <w:style w:type="paragraph" w:styleId="TOC2">
    <w:name w:val="toc 2"/>
    <w:basedOn w:val="Normal"/>
    <w:next w:val="Normal"/>
    <w:autoRedefine/>
    <w:semiHidden/>
    <w:rsid w:val="00CF0D8C"/>
    <w:pPr>
      <w:ind w:left="240"/>
    </w:pPr>
    <w:rPr>
      <w:smallCaps/>
    </w:rPr>
  </w:style>
  <w:style w:type="paragraph" w:styleId="TOC3">
    <w:name w:val="toc 3"/>
    <w:basedOn w:val="Normal"/>
    <w:next w:val="Normal"/>
    <w:autoRedefine/>
    <w:semiHidden/>
    <w:rsid w:val="00CF0D8C"/>
    <w:pPr>
      <w:ind w:left="480"/>
    </w:pPr>
    <w:rPr>
      <w:i/>
      <w:iCs/>
    </w:rPr>
  </w:style>
  <w:style w:type="paragraph" w:styleId="TOC4">
    <w:name w:val="toc 4"/>
    <w:basedOn w:val="Normal"/>
    <w:next w:val="Normal"/>
    <w:autoRedefine/>
    <w:semiHidden/>
    <w:rsid w:val="00CF0D8C"/>
    <w:pPr>
      <w:ind w:left="720"/>
    </w:pPr>
    <w:rPr>
      <w:szCs w:val="21"/>
    </w:rPr>
  </w:style>
  <w:style w:type="paragraph" w:styleId="TOC5">
    <w:name w:val="toc 5"/>
    <w:basedOn w:val="Normal"/>
    <w:next w:val="Normal"/>
    <w:autoRedefine/>
    <w:semiHidden/>
    <w:rsid w:val="00CF0D8C"/>
    <w:pPr>
      <w:ind w:left="960"/>
    </w:pPr>
    <w:rPr>
      <w:szCs w:val="21"/>
    </w:rPr>
  </w:style>
  <w:style w:type="paragraph" w:styleId="TOC6">
    <w:name w:val="toc 6"/>
    <w:basedOn w:val="Normal"/>
    <w:next w:val="Normal"/>
    <w:autoRedefine/>
    <w:semiHidden/>
    <w:rsid w:val="00CF0D8C"/>
    <w:pPr>
      <w:ind w:left="1200"/>
    </w:pPr>
    <w:rPr>
      <w:szCs w:val="21"/>
    </w:rPr>
  </w:style>
  <w:style w:type="paragraph" w:styleId="TOC7">
    <w:name w:val="toc 7"/>
    <w:basedOn w:val="Normal"/>
    <w:next w:val="Normal"/>
    <w:autoRedefine/>
    <w:semiHidden/>
    <w:rsid w:val="00CF0D8C"/>
    <w:pPr>
      <w:ind w:left="1440"/>
    </w:pPr>
    <w:rPr>
      <w:szCs w:val="21"/>
    </w:rPr>
  </w:style>
  <w:style w:type="paragraph" w:styleId="TOC8">
    <w:name w:val="toc 8"/>
    <w:basedOn w:val="Normal"/>
    <w:next w:val="Normal"/>
    <w:autoRedefine/>
    <w:semiHidden/>
    <w:rsid w:val="00CF0D8C"/>
    <w:pPr>
      <w:ind w:left="1680"/>
    </w:pPr>
    <w:rPr>
      <w:szCs w:val="21"/>
    </w:rPr>
  </w:style>
  <w:style w:type="paragraph" w:styleId="TOC9">
    <w:name w:val="toc 9"/>
    <w:basedOn w:val="Normal"/>
    <w:next w:val="Normal"/>
    <w:autoRedefine/>
    <w:semiHidden/>
    <w:rsid w:val="00CF0D8C"/>
    <w:pPr>
      <w:ind w:left="1920"/>
    </w:pPr>
    <w:rPr>
      <w:szCs w:val="21"/>
    </w:rPr>
  </w:style>
  <w:style w:type="character" w:styleId="Hyperlink">
    <w:name w:val="Hyperlink"/>
    <w:rsid w:val="00CF0D8C"/>
    <w:rPr>
      <w:color w:val="0000FF"/>
      <w:u w:val="single"/>
    </w:rPr>
  </w:style>
  <w:style w:type="paragraph" w:styleId="Index1">
    <w:name w:val="index 1"/>
    <w:basedOn w:val="Normal"/>
    <w:next w:val="Normal"/>
    <w:autoRedefine/>
    <w:semiHidden/>
    <w:rsid w:val="00683124"/>
    <w:pPr>
      <w:tabs>
        <w:tab w:val="num" w:pos="1440"/>
      </w:tabs>
      <w:suppressAutoHyphens/>
      <w:spacing w:before="240"/>
      <w:ind w:left="1440" w:right="-18" w:hanging="720"/>
      <w:jc w:val="both"/>
    </w:pPr>
  </w:style>
  <w:style w:type="paragraph" w:styleId="ListBullet">
    <w:name w:val="List Bullet"/>
    <w:basedOn w:val="Normal"/>
    <w:autoRedefine/>
    <w:rsid w:val="00683124"/>
    <w:pPr>
      <w:spacing w:before="120"/>
    </w:pPr>
  </w:style>
  <w:style w:type="paragraph" w:styleId="BodyTextIndent2">
    <w:name w:val="Body Text Indent 2"/>
    <w:basedOn w:val="Normal"/>
    <w:link w:val="BodyTextIndent2Char"/>
    <w:rsid w:val="00CF0D8C"/>
    <w:pPr>
      <w:tabs>
        <w:tab w:val="left" w:pos="-720"/>
      </w:tabs>
      <w:suppressAutoHyphens/>
      <w:ind w:left="2160" w:hanging="2160"/>
      <w:jc w:val="both"/>
    </w:pPr>
    <w:rPr>
      <w:rFonts w:ascii="CG Times (W1)" w:hAnsi="CG Times (W1)"/>
      <w:spacing w:val="-2"/>
      <w:szCs w:val="20"/>
    </w:rPr>
  </w:style>
  <w:style w:type="paragraph" w:styleId="NormalWeb">
    <w:name w:val="Normal (Web)"/>
    <w:basedOn w:val="Normal"/>
    <w:rsid w:val="00CF0D8C"/>
    <w:pPr>
      <w:spacing w:before="100" w:beforeAutospacing="1" w:after="100" w:afterAutospacing="1"/>
    </w:pPr>
  </w:style>
  <w:style w:type="paragraph" w:customStyle="1" w:styleId="AppHeading1">
    <w:name w:val="App Heading 1"/>
    <w:rsid w:val="00CF0D8C"/>
    <w:pPr>
      <w:numPr>
        <w:numId w:val="9"/>
      </w:numPr>
      <w:spacing w:before="240" w:after="240"/>
      <w:jc w:val="center"/>
    </w:pPr>
    <w:rPr>
      <w:rFonts w:ascii="Times New Roman Bold" w:hAnsi="Times New Roman Bold"/>
      <w:b/>
      <w:caps/>
      <w:sz w:val="24"/>
    </w:rPr>
  </w:style>
  <w:style w:type="paragraph" w:customStyle="1" w:styleId="AppHeading2">
    <w:name w:val="App Heading 2"/>
    <w:rsid w:val="00CF0D8C"/>
    <w:pPr>
      <w:numPr>
        <w:ilvl w:val="1"/>
        <w:numId w:val="9"/>
      </w:numPr>
      <w:spacing w:before="120"/>
    </w:pPr>
    <w:rPr>
      <w:rFonts w:ascii="Times New Roman Bold" w:hAnsi="Times New Roman Bold"/>
      <w:b/>
      <w:sz w:val="24"/>
    </w:rPr>
  </w:style>
  <w:style w:type="paragraph" w:customStyle="1" w:styleId="AppHeading3">
    <w:name w:val="App Heading 3"/>
    <w:rsid w:val="00CF0D8C"/>
    <w:pPr>
      <w:numPr>
        <w:ilvl w:val="2"/>
        <w:numId w:val="9"/>
      </w:numPr>
      <w:spacing w:before="120"/>
      <w:ind w:hanging="720"/>
    </w:pPr>
    <w:rPr>
      <w:rFonts w:ascii="Times New Roman Bold" w:hAnsi="Times New Roman Bold"/>
      <w:b/>
      <w:sz w:val="24"/>
    </w:rPr>
  </w:style>
  <w:style w:type="paragraph" w:customStyle="1" w:styleId="FigureTitle">
    <w:name w:val="Figure Title"/>
    <w:next w:val="BodyText"/>
    <w:rsid w:val="00CF0D8C"/>
    <w:pPr>
      <w:spacing w:before="120" w:after="240"/>
      <w:jc w:val="center"/>
    </w:pPr>
    <w:rPr>
      <w:rFonts w:ascii="Times New Roman Bold" w:hAnsi="Times New Roman Bold"/>
      <w:b/>
      <w:sz w:val="22"/>
    </w:rPr>
  </w:style>
  <w:style w:type="paragraph" w:customStyle="1" w:styleId="GraphicArea">
    <w:name w:val="Graphic Area"/>
    <w:next w:val="FigureTitle"/>
    <w:rsid w:val="00CF0D8C"/>
    <w:pPr>
      <w:spacing w:before="240" w:after="120"/>
      <w:jc w:val="center"/>
    </w:pPr>
    <w:rPr>
      <w:sz w:val="24"/>
    </w:rPr>
  </w:style>
  <w:style w:type="paragraph" w:customStyle="1" w:styleId="TitleLine1">
    <w:name w:val="Title Line 1"/>
    <w:basedOn w:val="Normal"/>
    <w:rsid w:val="00CF0D8C"/>
    <w:pPr>
      <w:spacing w:before="240" w:after="60"/>
      <w:jc w:val="center"/>
      <w:outlineLvl w:val="0"/>
    </w:pPr>
    <w:rPr>
      <w:rFonts w:cs="Arial"/>
      <w:b/>
      <w:bCs/>
      <w:caps/>
      <w:snapToGrid w:val="0"/>
      <w:kern w:val="28"/>
      <w:szCs w:val="32"/>
    </w:rPr>
  </w:style>
  <w:style w:type="paragraph" w:customStyle="1" w:styleId="TitleLine2">
    <w:name w:val="Title Line 2"/>
    <w:rsid w:val="00CF0D8C"/>
    <w:pPr>
      <w:spacing w:after="120"/>
      <w:jc w:val="center"/>
    </w:pPr>
    <w:rPr>
      <w:caps/>
      <w:snapToGrid w:val="0"/>
      <w:sz w:val="24"/>
    </w:rPr>
  </w:style>
  <w:style w:type="paragraph" w:styleId="ListContinue4">
    <w:name w:val="List Continue 4"/>
    <w:rsid w:val="00CF0D8C"/>
    <w:pPr>
      <w:spacing w:before="120"/>
      <w:ind w:left="2880"/>
      <w:jc w:val="both"/>
    </w:pPr>
    <w:rPr>
      <w:sz w:val="24"/>
      <w:szCs w:val="24"/>
    </w:rPr>
  </w:style>
  <w:style w:type="paragraph" w:styleId="ListContinue2">
    <w:name w:val="List Continue 2"/>
    <w:basedOn w:val="Normal"/>
    <w:autoRedefine/>
    <w:rsid w:val="00CF0D8C"/>
    <w:pPr>
      <w:spacing w:before="120" w:after="120"/>
      <w:ind w:left="1440"/>
      <w:jc w:val="both"/>
    </w:pPr>
  </w:style>
  <w:style w:type="paragraph" w:styleId="BodyText2">
    <w:name w:val="Body Text 2"/>
    <w:basedOn w:val="Normal"/>
    <w:autoRedefine/>
    <w:rsid w:val="00CF0D8C"/>
    <w:pPr>
      <w:spacing w:before="120" w:after="120"/>
      <w:ind w:left="720"/>
    </w:pPr>
  </w:style>
  <w:style w:type="paragraph" w:styleId="NormalIndent">
    <w:name w:val="Normal Indent"/>
    <w:basedOn w:val="Normal"/>
    <w:rsid w:val="00CF0D8C"/>
    <w:pPr>
      <w:ind w:left="720"/>
    </w:pPr>
  </w:style>
  <w:style w:type="paragraph" w:styleId="ListContinue3">
    <w:name w:val="List Continue 3"/>
    <w:autoRedefine/>
    <w:rsid w:val="00CF0D8C"/>
    <w:pPr>
      <w:spacing w:before="120" w:after="120"/>
      <w:ind w:left="2160"/>
    </w:pPr>
    <w:rPr>
      <w:sz w:val="24"/>
      <w:szCs w:val="24"/>
    </w:rPr>
  </w:style>
  <w:style w:type="paragraph" w:styleId="Caption">
    <w:name w:val="caption"/>
    <w:next w:val="Normal"/>
    <w:autoRedefine/>
    <w:qFormat/>
    <w:rsid w:val="00CF0D8C"/>
    <w:pPr>
      <w:jc w:val="center"/>
    </w:pPr>
    <w:rPr>
      <w:b/>
      <w:bCs/>
      <w:sz w:val="22"/>
      <w:szCs w:val="22"/>
    </w:rPr>
  </w:style>
  <w:style w:type="paragraph" w:customStyle="1" w:styleId="TableHeader">
    <w:name w:val="Table Header"/>
    <w:rsid w:val="006A6ED1"/>
    <w:pPr>
      <w:keepNext/>
      <w:spacing w:before="60" w:after="60"/>
      <w:jc w:val="both"/>
    </w:pPr>
    <w:rPr>
      <w:b/>
      <w:sz w:val="24"/>
      <w:szCs w:val="24"/>
    </w:rPr>
  </w:style>
  <w:style w:type="paragraph" w:customStyle="1" w:styleId="TableText">
    <w:name w:val="Table Text"/>
    <w:link w:val="TableTextChar"/>
    <w:rsid w:val="00CF0D8C"/>
    <w:pPr>
      <w:spacing w:before="40" w:after="40"/>
      <w:jc w:val="both"/>
    </w:pPr>
    <w:rPr>
      <w:szCs w:val="24"/>
    </w:rPr>
  </w:style>
  <w:style w:type="paragraph" w:customStyle="1" w:styleId="InstructionText">
    <w:name w:val="Instruction Text"/>
    <w:rsid w:val="00CF0D8C"/>
    <w:pPr>
      <w:pBdr>
        <w:top w:val="single" w:sz="4" w:space="4" w:color="auto"/>
        <w:left w:val="single" w:sz="4" w:space="4" w:color="auto"/>
        <w:bottom w:val="single" w:sz="4" w:space="4" w:color="auto"/>
        <w:right w:val="single" w:sz="4" w:space="4" w:color="auto"/>
      </w:pBdr>
    </w:pPr>
    <w:rPr>
      <w:b/>
      <w:caps/>
      <w:sz w:val="24"/>
      <w:szCs w:val="24"/>
    </w:rPr>
  </w:style>
  <w:style w:type="paragraph" w:customStyle="1" w:styleId="ExplanationText">
    <w:name w:val="Explanation Text"/>
    <w:rsid w:val="00CF0D8C"/>
    <w:pPr>
      <w:ind w:left="2340"/>
      <w:jc w:val="both"/>
    </w:pPr>
    <w:rPr>
      <w:rFonts w:ascii="Arial" w:hAnsi="Arial" w:cs="Arial"/>
      <w:sz w:val="16"/>
      <w:szCs w:val="16"/>
    </w:rPr>
  </w:style>
  <w:style w:type="paragraph" w:customStyle="1" w:styleId="Style1">
    <w:name w:val="Style1"/>
    <w:rsid w:val="00CF0D8C"/>
    <w:rPr>
      <w:iCs/>
      <w:sz w:val="24"/>
      <w:szCs w:val="24"/>
    </w:rPr>
  </w:style>
  <w:style w:type="paragraph" w:customStyle="1" w:styleId="SectionEnd">
    <w:name w:val="Section End"/>
    <w:rsid w:val="00CF0D8C"/>
    <w:pPr>
      <w:spacing w:before="240" w:after="240"/>
      <w:jc w:val="center"/>
    </w:pPr>
    <w:rPr>
      <w:caps/>
      <w:snapToGrid w:val="0"/>
      <w:sz w:val="24"/>
    </w:rPr>
  </w:style>
  <w:style w:type="paragraph" w:customStyle="1" w:styleId="TableTextBold">
    <w:name w:val="Table Text Bold"/>
    <w:basedOn w:val="TableText"/>
    <w:rsid w:val="00CF0D8C"/>
    <w:rPr>
      <w:b/>
    </w:rPr>
  </w:style>
  <w:style w:type="paragraph" w:customStyle="1" w:styleId="ListContinue6">
    <w:name w:val="List Continue 6"/>
    <w:rsid w:val="00CF0D8C"/>
    <w:pPr>
      <w:spacing w:before="120"/>
      <w:ind w:left="4320"/>
    </w:pPr>
    <w:rPr>
      <w:sz w:val="24"/>
      <w:szCs w:val="24"/>
    </w:rPr>
  </w:style>
  <w:style w:type="paragraph" w:styleId="BodyText3">
    <w:name w:val="Body Text 3"/>
    <w:rsid w:val="00CF0D8C"/>
    <w:pPr>
      <w:spacing w:before="120" w:after="120"/>
      <w:ind w:left="1440"/>
    </w:pPr>
    <w:rPr>
      <w:sz w:val="24"/>
      <w:szCs w:val="16"/>
    </w:rPr>
  </w:style>
  <w:style w:type="paragraph" w:customStyle="1" w:styleId="TableTextIndent">
    <w:name w:val="Table Text Indent"/>
    <w:rsid w:val="006A6ED1"/>
    <w:pPr>
      <w:spacing w:before="20" w:after="20"/>
      <w:ind w:left="810" w:hanging="360"/>
    </w:pPr>
    <w:rPr>
      <w:sz w:val="24"/>
      <w:szCs w:val="24"/>
    </w:rPr>
  </w:style>
  <w:style w:type="paragraph" w:customStyle="1" w:styleId="StyleTableText12pt">
    <w:name w:val="Style Table Text + 12 pt"/>
    <w:basedOn w:val="TableText"/>
    <w:rsid w:val="00D03E4E"/>
    <w:rPr>
      <w:sz w:val="24"/>
    </w:rPr>
  </w:style>
  <w:style w:type="character" w:customStyle="1" w:styleId="TableTextChar">
    <w:name w:val="Table Text Char"/>
    <w:link w:val="TableText"/>
    <w:rsid w:val="00D03E4E"/>
    <w:rPr>
      <w:szCs w:val="24"/>
      <w:lang w:val="en-US" w:eastAsia="en-US" w:bidi="ar-SA"/>
    </w:rPr>
  </w:style>
  <w:style w:type="paragraph" w:customStyle="1" w:styleId="StyleTableTextIndentBold">
    <w:name w:val="Style Table Text Indent + Bold"/>
    <w:basedOn w:val="TableTextIndent"/>
    <w:rsid w:val="006A6ED1"/>
    <w:rPr>
      <w:bCs/>
    </w:rPr>
  </w:style>
  <w:style w:type="paragraph" w:styleId="ListContinue">
    <w:name w:val="List Continue"/>
    <w:rsid w:val="008F60E4"/>
    <w:pPr>
      <w:spacing w:before="120" w:after="120"/>
      <w:ind w:left="720"/>
      <w:jc w:val="both"/>
    </w:pPr>
    <w:rPr>
      <w:sz w:val="24"/>
      <w:szCs w:val="24"/>
    </w:rPr>
  </w:style>
  <w:style w:type="character" w:customStyle="1" w:styleId="BodyTextIndent2Char">
    <w:name w:val="Body Text Indent 2 Char"/>
    <w:link w:val="BodyTextIndent2"/>
    <w:rsid w:val="00181EE9"/>
    <w:rPr>
      <w:rFonts w:ascii="CG Times (W1)" w:hAnsi="CG Times (W1)"/>
      <w:spacing w:val="-2"/>
      <w:sz w:val="24"/>
      <w:lang w:val="en-US" w:eastAsia="en-US" w:bidi="ar-SA"/>
    </w:rPr>
  </w:style>
  <w:style w:type="paragraph" w:customStyle="1" w:styleId="ListBulletHeading1">
    <w:name w:val="List Bullet Heading 1"/>
    <w:next w:val="BodyText"/>
    <w:rsid w:val="00683124"/>
    <w:pPr>
      <w:tabs>
        <w:tab w:val="left" w:pos="1440"/>
      </w:tabs>
      <w:spacing w:before="120" w:after="120"/>
    </w:pPr>
    <w:rPr>
      <w:rFonts w:ascii="Times New Roman Bold" w:hAnsi="Times New Roman Bold"/>
      <w:b/>
      <w:sz w:val="24"/>
    </w:rPr>
  </w:style>
  <w:style w:type="paragraph" w:styleId="Revision">
    <w:name w:val="Revision"/>
    <w:hidden/>
    <w:uiPriority w:val="99"/>
    <w:semiHidden/>
    <w:rsid w:val="00BE62B5"/>
    <w:rPr>
      <w:sz w:val="24"/>
      <w:szCs w:val="24"/>
    </w:rPr>
  </w:style>
  <w:style w:type="character" w:customStyle="1" w:styleId="HeaderChar">
    <w:name w:val="Header Char"/>
    <w:link w:val="Header"/>
    <w:uiPriority w:val="99"/>
    <w:rsid w:val="007C4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4040">
      <w:bodyDiv w:val="1"/>
      <w:marLeft w:val="0"/>
      <w:marRight w:val="0"/>
      <w:marTop w:val="0"/>
      <w:marBottom w:val="0"/>
      <w:divBdr>
        <w:top w:val="none" w:sz="0" w:space="0" w:color="auto"/>
        <w:left w:val="none" w:sz="0" w:space="0" w:color="auto"/>
        <w:bottom w:val="none" w:sz="0" w:space="0" w:color="auto"/>
        <w:right w:val="none" w:sz="0" w:space="0" w:color="auto"/>
      </w:divBdr>
    </w:div>
    <w:div w:id="685910993">
      <w:bodyDiv w:val="1"/>
      <w:marLeft w:val="0"/>
      <w:marRight w:val="0"/>
      <w:marTop w:val="0"/>
      <w:marBottom w:val="0"/>
      <w:divBdr>
        <w:top w:val="none" w:sz="0" w:space="0" w:color="auto"/>
        <w:left w:val="none" w:sz="0" w:space="0" w:color="auto"/>
        <w:bottom w:val="none" w:sz="0" w:space="0" w:color="auto"/>
        <w:right w:val="none" w:sz="0" w:space="0" w:color="auto"/>
      </w:divBdr>
    </w:div>
    <w:div w:id="739716737">
      <w:bodyDiv w:val="1"/>
      <w:marLeft w:val="0"/>
      <w:marRight w:val="0"/>
      <w:marTop w:val="0"/>
      <w:marBottom w:val="0"/>
      <w:divBdr>
        <w:top w:val="none" w:sz="0" w:space="0" w:color="auto"/>
        <w:left w:val="none" w:sz="0" w:space="0" w:color="auto"/>
        <w:bottom w:val="none" w:sz="0" w:space="0" w:color="auto"/>
        <w:right w:val="none" w:sz="0" w:space="0" w:color="auto"/>
      </w:divBdr>
    </w:div>
    <w:div w:id="957374199">
      <w:bodyDiv w:val="1"/>
      <w:marLeft w:val="0"/>
      <w:marRight w:val="0"/>
      <w:marTop w:val="0"/>
      <w:marBottom w:val="0"/>
      <w:divBdr>
        <w:top w:val="none" w:sz="0" w:space="0" w:color="auto"/>
        <w:left w:val="none" w:sz="0" w:space="0" w:color="auto"/>
        <w:bottom w:val="none" w:sz="0" w:space="0" w:color="auto"/>
        <w:right w:val="none" w:sz="0" w:space="0" w:color="auto"/>
      </w:divBdr>
    </w:div>
    <w:div w:id="969168594">
      <w:bodyDiv w:val="1"/>
      <w:marLeft w:val="0"/>
      <w:marRight w:val="0"/>
      <w:marTop w:val="0"/>
      <w:marBottom w:val="0"/>
      <w:divBdr>
        <w:top w:val="none" w:sz="0" w:space="0" w:color="auto"/>
        <w:left w:val="none" w:sz="0" w:space="0" w:color="auto"/>
        <w:bottom w:val="none" w:sz="0" w:space="0" w:color="auto"/>
        <w:right w:val="none" w:sz="0" w:space="0" w:color="auto"/>
      </w:divBdr>
    </w:div>
    <w:div w:id="1026323137">
      <w:bodyDiv w:val="1"/>
      <w:marLeft w:val="0"/>
      <w:marRight w:val="0"/>
      <w:marTop w:val="0"/>
      <w:marBottom w:val="0"/>
      <w:divBdr>
        <w:top w:val="none" w:sz="0" w:space="0" w:color="auto"/>
        <w:left w:val="none" w:sz="0" w:space="0" w:color="auto"/>
        <w:bottom w:val="none" w:sz="0" w:space="0" w:color="auto"/>
        <w:right w:val="none" w:sz="0" w:space="0" w:color="auto"/>
      </w:divBdr>
    </w:div>
    <w:div w:id="1233003122">
      <w:bodyDiv w:val="1"/>
      <w:marLeft w:val="0"/>
      <w:marRight w:val="0"/>
      <w:marTop w:val="0"/>
      <w:marBottom w:val="0"/>
      <w:divBdr>
        <w:top w:val="none" w:sz="0" w:space="0" w:color="auto"/>
        <w:left w:val="none" w:sz="0" w:space="0" w:color="auto"/>
        <w:bottom w:val="none" w:sz="0" w:space="0" w:color="auto"/>
        <w:right w:val="none" w:sz="0" w:space="0" w:color="auto"/>
      </w:divBdr>
    </w:div>
    <w:div w:id="1280799078">
      <w:bodyDiv w:val="1"/>
      <w:marLeft w:val="0"/>
      <w:marRight w:val="0"/>
      <w:marTop w:val="0"/>
      <w:marBottom w:val="0"/>
      <w:divBdr>
        <w:top w:val="none" w:sz="0" w:space="0" w:color="auto"/>
        <w:left w:val="none" w:sz="0" w:space="0" w:color="auto"/>
        <w:bottom w:val="none" w:sz="0" w:space="0" w:color="auto"/>
        <w:right w:val="none" w:sz="0" w:space="0" w:color="auto"/>
      </w:divBdr>
    </w:div>
    <w:div w:id="1350179927">
      <w:bodyDiv w:val="1"/>
      <w:marLeft w:val="0"/>
      <w:marRight w:val="0"/>
      <w:marTop w:val="0"/>
      <w:marBottom w:val="0"/>
      <w:divBdr>
        <w:top w:val="none" w:sz="0" w:space="0" w:color="auto"/>
        <w:left w:val="none" w:sz="0" w:space="0" w:color="auto"/>
        <w:bottom w:val="none" w:sz="0" w:space="0" w:color="auto"/>
        <w:right w:val="none" w:sz="0" w:space="0" w:color="auto"/>
      </w:divBdr>
    </w:div>
    <w:div w:id="1362902105">
      <w:bodyDiv w:val="1"/>
      <w:marLeft w:val="0"/>
      <w:marRight w:val="0"/>
      <w:marTop w:val="0"/>
      <w:marBottom w:val="0"/>
      <w:divBdr>
        <w:top w:val="none" w:sz="0" w:space="0" w:color="auto"/>
        <w:left w:val="none" w:sz="0" w:space="0" w:color="auto"/>
        <w:bottom w:val="none" w:sz="0" w:space="0" w:color="auto"/>
        <w:right w:val="none" w:sz="0" w:space="0" w:color="auto"/>
      </w:divBdr>
    </w:div>
    <w:div w:id="1578785020">
      <w:bodyDiv w:val="1"/>
      <w:marLeft w:val="0"/>
      <w:marRight w:val="0"/>
      <w:marTop w:val="0"/>
      <w:marBottom w:val="0"/>
      <w:divBdr>
        <w:top w:val="none" w:sz="0" w:space="0" w:color="auto"/>
        <w:left w:val="none" w:sz="0" w:space="0" w:color="auto"/>
        <w:bottom w:val="none" w:sz="0" w:space="0" w:color="auto"/>
        <w:right w:val="none" w:sz="0" w:space="0" w:color="auto"/>
      </w:divBdr>
    </w:div>
    <w:div w:id="1621834022">
      <w:bodyDiv w:val="1"/>
      <w:marLeft w:val="0"/>
      <w:marRight w:val="0"/>
      <w:marTop w:val="0"/>
      <w:marBottom w:val="0"/>
      <w:divBdr>
        <w:top w:val="none" w:sz="0" w:space="0" w:color="auto"/>
        <w:left w:val="none" w:sz="0" w:space="0" w:color="auto"/>
        <w:bottom w:val="none" w:sz="0" w:space="0" w:color="auto"/>
        <w:right w:val="none" w:sz="0" w:space="0" w:color="auto"/>
      </w:divBdr>
    </w:div>
    <w:div w:id="1665745080">
      <w:bodyDiv w:val="1"/>
      <w:marLeft w:val="0"/>
      <w:marRight w:val="0"/>
      <w:marTop w:val="0"/>
      <w:marBottom w:val="0"/>
      <w:divBdr>
        <w:top w:val="none" w:sz="0" w:space="0" w:color="auto"/>
        <w:left w:val="none" w:sz="0" w:space="0" w:color="auto"/>
        <w:bottom w:val="none" w:sz="0" w:space="0" w:color="auto"/>
        <w:right w:val="none" w:sz="0" w:space="0" w:color="auto"/>
      </w:divBdr>
    </w:div>
    <w:div w:id="1915969267">
      <w:bodyDiv w:val="1"/>
      <w:marLeft w:val="0"/>
      <w:marRight w:val="0"/>
      <w:marTop w:val="0"/>
      <w:marBottom w:val="0"/>
      <w:divBdr>
        <w:top w:val="none" w:sz="0" w:space="0" w:color="auto"/>
        <w:left w:val="none" w:sz="0" w:space="0" w:color="auto"/>
        <w:bottom w:val="none" w:sz="0" w:space="0" w:color="auto"/>
        <w:right w:val="none" w:sz="0" w:space="0" w:color="auto"/>
      </w:divBdr>
    </w:div>
    <w:div w:id="20380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der\Application%20Data\Microsoft\Templates\LAUSD%20Specification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LAUSD Specifications Template</Template>
  <TotalTime>43</TotalTime>
  <Pages>35</Pages>
  <Words>11469</Words>
  <Characters>65378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Public Address and Intercommunications Systems</vt:lpstr>
    </vt:vector>
  </TitlesOfParts>
  <Company/>
  <LinksUpToDate>false</LinksUpToDate>
  <CharactersWithSpaces>76694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Address and Intercommunications Systems</dc:title>
  <dc:subject>27 5116</dc:subject>
  <dc:creator>LAUSD</dc:creator>
  <cp:keywords/>
  <cp:lastModifiedBy>Yesenia Castaneda</cp:lastModifiedBy>
  <cp:revision>15</cp:revision>
  <cp:lastPrinted>2022-08-15T16:43:00Z</cp:lastPrinted>
  <dcterms:created xsi:type="dcterms:W3CDTF">2022-07-19T20:36:00Z</dcterms:created>
  <dcterms:modified xsi:type="dcterms:W3CDTF">2022-08-15T16:43:00Z</dcterms:modified>
</cp:coreProperties>
</file>