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0"/>
      </w:tblGrid>
      <w:tr w:rsidR="002B32F0" w:rsidRPr="002B32F0" w14:paraId="251B91F9" w14:textId="77777777" w:rsidTr="002B32F0">
        <w:trPr>
          <w:trHeight w:val="539"/>
        </w:trPr>
        <w:tc>
          <w:tcPr>
            <w:tcW w:w="8640" w:type="dxa"/>
            <w:tcBorders>
              <w:top w:val="single" w:sz="4" w:space="0" w:color="auto"/>
              <w:left w:val="single" w:sz="4" w:space="0" w:color="auto"/>
              <w:bottom w:val="single" w:sz="4" w:space="0" w:color="auto"/>
              <w:right w:val="single" w:sz="4" w:space="0" w:color="auto"/>
            </w:tcBorders>
            <w:hideMark/>
          </w:tcPr>
          <w:p w14:paraId="7E7D39B3" w14:textId="77777777" w:rsidR="002B32F0" w:rsidRPr="002B32F0" w:rsidRDefault="002B32F0">
            <w:pPr>
              <w:pStyle w:val="Title"/>
              <w:widowControl/>
              <w:tabs>
                <w:tab w:val="left" w:pos="720"/>
              </w:tabs>
              <w:suppressAutoHyphens w:val="0"/>
              <w:spacing w:before="60" w:after="60"/>
              <w:ind w:left="0" w:firstLine="0"/>
              <w:jc w:val="both"/>
              <w:rPr>
                <w:rFonts w:ascii="Century Gothic" w:hAnsi="Century Gothic"/>
                <w:b/>
                <w:snapToGrid/>
                <w:sz w:val="22"/>
                <w:szCs w:val="22"/>
              </w:rPr>
            </w:pPr>
            <w:bookmarkStart w:id="0" w:name="_Hlk4491684"/>
            <w:r w:rsidRPr="002B32F0">
              <w:rPr>
                <w:rFonts w:ascii="Century Gothic" w:hAnsi="Century Gothic"/>
                <w:b/>
                <w:sz w:val="22"/>
                <w:szCs w:val="22"/>
                <w:u w:val="single"/>
              </w:rPr>
              <w:t>EDIT NOTE</w:t>
            </w:r>
            <w:r w:rsidRPr="002B32F0">
              <w:rPr>
                <w:rFonts w:ascii="Century Gothic" w:hAnsi="Century Gothic"/>
                <w:b/>
                <w:sz w:val="22"/>
                <w:szCs w:val="22"/>
              </w:rPr>
              <w:t>: VERIFY WITH OWNER PRIOR TO INCLUDING THIS SECTION IN THE PROJECT</w:t>
            </w:r>
          </w:p>
        </w:tc>
        <w:bookmarkEnd w:id="0"/>
      </w:tr>
    </w:tbl>
    <w:p w14:paraId="2359074B" w14:textId="632FD543" w:rsidR="001720F3" w:rsidRPr="0003456D" w:rsidRDefault="001720F3" w:rsidP="002B32F0">
      <w:pPr>
        <w:widowControl/>
        <w:spacing w:before="200" w:after="200"/>
        <w:ind w:left="720" w:hanging="720"/>
        <w:jc w:val="both"/>
        <w:rPr>
          <w:rFonts w:ascii="Century Gothic" w:hAnsi="Century Gothic"/>
          <w:b/>
          <w:bCs/>
          <w:sz w:val="22"/>
          <w:szCs w:val="22"/>
        </w:rPr>
      </w:pPr>
      <w:r w:rsidRPr="0003456D">
        <w:rPr>
          <w:rFonts w:ascii="Century Gothic" w:hAnsi="Century Gothic"/>
          <w:b/>
          <w:bCs/>
          <w:sz w:val="22"/>
          <w:szCs w:val="22"/>
        </w:rPr>
        <w:t>PART 1 - GENERAL</w:t>
      </w:r>
    </w:p>
    <w:p w14:paraId="29797D39" w14:textId="77777777" w:rsidR="001720F3" w:rsidRPr="002B394A" w:rsidRDefault="001720F3" w:rsidP="002B394A">
      <w:pPr>
        <w:widowControl/>
        <w:numPr>
          <w:ilvl w:val="1"/>
          <w:numId w:val="6"/>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SUMMARY</w:t>
      </w:r>
    </w:p>
    <w:p w14:paraId="34C5B74B" w14:textId="77777777" w:rsidR="001720F3" w:rsidRPr="00D87A74" w:rsidRDefault="001720F3" w:rsidP="0003456D">
      <w:pPr>
        <w:widowControl/>
        <w:numPr>
          <w:ilvl w:val="0"/>
          <w:numId w:val="7"/>
        </w:numPr>
        <w:spacing w:after="200"/>
        <w:jc w:val="both"/>
        <w:rPr>
          <w:rFonts w:ascii="Century Gothic" w:hAnsi="Century Gothic"/>
          <w:sz w:val="22"/>
          <w:szCs w:val="22"/>
        </w:rPr>
      </w:pPr>
      <w:r w:rsidRPr="00D87A74">
        <w:rPr>
          <w:rFonts w:ascii="Century Gothic" w:hAnsi="Century Gothic"/>
          <w:sz w:val="22"/>
          <w:szCs w:val="22"/>
        </w:rPr>
        <w:t>Section Includes:</w:t>
      </w:r>
    </w:p>
    <w:p w14:paraId="20158BF1" w14:textId="77777777" w:rsidR="001720F3" w:rsidRPr="00D87A74" w:rsidRDefault="00812565"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L</w:t>
      </w:r>
      <w:r w:rsidR="001720F3" w:rsidRPr="00D87A74">
        <w:rPr>
          <w:rFonts w:ascii="Century Gothic" w:hAnsi="Century Gothic"/>
          <w:snapToGrid/>
          <w:spacing w:val="-2"/>
          <w:sz w:val="22"/>
          <w:szCs w:val="22"/>
        </w:rPr>
        <w:t>ow-voltage lighting control system.</w:t>
      </w:r>
    </w:p>
    <w:p w14:paraId="75A67244" w14:textId="77777777" w:rsidR="001720F3" w:rsidRPr="00D87A74" w:rsidRDefault="001720F3" w:rsidP="0003456D">
      <w:pPr>
        <w:widowControl/>
        <w:numPr>
          <w:ilvl w:val="0"/>
          <w:numId w:val="7"/>
        </w:numPr>
        <w:spacing w:after="200"/>
        <w:jc w:val="both"/>
        <w:rPr>
          <w:rFonts w:ascii="Century Gothic" w:hAnsi="Century Gothic"/>
          <w:sz w:val="22"/>
          <w:szCs w:val="22"/>
        </w:rPr>
      </w:pPr>
      <w:r w:rsidRPr="00D87A74">
        <w:rPr>
          <w:rFonts w:ascii="Century Gothic" w:hAnsi="Century Gothic"/>
          <w:sz w:val="22"/>
          <w:szCs w:val="22"/>
        </w:rPr>
        <w:t xml:space="preserve">Related </w:t>
      </w:r>
      <w:r w:rsidR="00491325" w:rsidRPr="00D87A74">
        <w:rPr>
          <w:rFonts w:ascii="Century Gothic" w:hAnsi="Century Gothic"/>
          <w:sz w:val="22"/>
          <w:szCs w:val="22"/>
        </w:rPr>
        <w:t>Requirements</w:t>
      </w:r>
      <w:r w:rsidRPr="00D87A74">
        <w:rPr>
          <w:rFonts w:ascii="Century Gothic" w:hAnsi="Century Gothic"/>
          <w:sz w:val="22"/>
          <w:szCs w:val="22"/>
        </w:rPr>
        <w:t>:</w:t>
      </w:r>
    </w:p>
    <w:p w14:paraId="0D7A931E" w14:textId="77777777" w:rsidR="00F71281" w:rsidRPr="00D87A74" w:rsidRDefault="00F71281"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Division 01 - General Requirements.</w:t>
      </w:r>
    </w:p>
    <w:p w14:paraId="326A957B" w14:textId="0D7728D7" w:rsidR="001720F3" w:rsidRPr="00D87A74" w:rsidRDefault="001720F3"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Section </w:t>
      </w:r>
      <w:r w:rsidR="00491325" w:rsidRPr="00D87A74">
        <w:rPr>
          <w:rFonts w:ascii="Century Gothic" w:hAnsi="Century Gothic"/>
          <w:snapToGrid/>
          <w:spacing w:val="-2"/>
          <w:sz w:val="22"/>
          <w:szCs w:val="22"/>
        </w:rPr>
        <w:t>26 05</w:t>
      </w:r>
      <w:r w:rsidR="00371D9C"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00</w:t>
      </w:r>
      <w:r w:rsidR="00672130"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Common Work Results for Electrical</w:t>
      </w:r>
      <w:r w:rsidRPr="00D87A74">
        <w:rPr>
          <w:rFonts w:ascii="Century Gothic" w:hAnsi="Century Gothic"/>
          <w:snapToGrid/>
          <w:spacing w:val="-2"/>
          <w:sz w:val="22"/>
          <w:szCs w:val="22"/>
        </w:rPr>
        <w:t>.</w:t>
      </w:r>
    </w:p>
    <w:p w14:paraId="3DF55046" w14:textId="2F666CEA" w:rsidR="001720F3" w:rsidRPr="00D87A74" w:rsidRDefault="001720F3"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Section </w:t>
      </w:r>
      <w:r w:rsidR="00491325" w:rsidRPr="00D87A74">
        <w:rPr>
          <w:rFonts w:ascii="Century Gothic" w:hAnsi="Century Gothic"/>
          <w:snapToGrid/>
          <w:spacing w:val="-2"/>
          <w:sz w:val="22"/>
          <w:szCs w:val="22"/>
        </w:rPr>
        <w:t>26 05</w:t>
      </w:r>
      <w:r w:rsidR="00371D9C"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13</w:t>
      </w:r>
      <w:r w:rsidR="00672130" w:rsidRPr="00D87A74">
        <w:rPr>
          <w:rFonts w:ascii="Century Gothic" w:hAnsi="Century Gothic"/>
          <w:snapToGrid/>
          <w:spacing w:val="-2"/>
          <w:sz w:val="22"/>
          <w:szCs w:val="22"/>
        </w:rPr>
        <w:t xml:space="preserve"> – </w:t>
      </w:r>
      <w:r w:rsidRPr="00D87A74">
        <w:rPr>
          <w:rFonts w:ascii="Century Gothic" w:hAnsi="Century Gothic"/>
          <w:snapToGrid/>
          <w:spacing w:val="-2"/>
          <w:sz w:val="22"/>
          <w:szCs w:val="22"/>
        </w:rPr>
        <w:t>Basic Electrical Materials and Methods.</w:t>
      </w:r>
    </w:p>
    <w:p w14:paraId="071556F0" w14:textId="076D1851" w:rsidR="001720F3" w:rsidRPr="00D87A74" w:rsidRDefault="001720F3"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Section </w:t>
      </w:r>
      <w:r w:rsidR="00491325" w:rsidRPr="00D87A74">
        <w:rPr>
          <w:rFonts w:ascii="Century Gothic" w:hAnsi="Century Gothic"/>
          <w:snapToGrid/>
          <w:spacing w:val="-2"/>
          <w:sz w:val="22"/>
          <w:szCs w:val="22"/>
        </w:rPr>
        <w:t>26 05</w:t>
      </w:r>
      <w:r w:rsidR="00371D9C"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19</w:t>
      </w:r>
      <w:r w:rsidR="00672130" w:rsidRPr="00D87A74">
        <w:rPr>
          <w:rFonts w:ascii="Century Gothic" w:hAnsi="Century Gothic"/>
          <w:snapToGrid/>
          <w:spacing w:val="-2"/>
          <w:sz w:val="22"/>
          <w:szCs w:val="22"/>
        </w:rPr>
        <w:t xml:space="preserve"> – </w:t>
      </w:r>
      <w:r w:rsidRPr="00D87A74">
        <w:rPr>
          <w:rFonts w:ascii="Century Gothic" w:hAnsi="Century Gothic"/>
          <w:snapToGrid/>
          <w:spacing w:val="-2"/>
          <w:sz w:val="22"/>
          <w:szCs w:val="22"/>
        </w:rPr>
        <w:t>Low-Voltage Wire</w:t>
      </w:r>
      <w:r w:rsidR="00491325" w:rsidRPr="00D87A74">
        <w:rPr>
          <w:rFonts w:ascii="Century Gothic" w:hAnsi="Century Gothic"/>
          <w:snapToGrid/>
          <w:spacing w:val="-2"/>
          <w:sz w:val="22"/>
          <w:szCs w:val="22"/>
        </w:rPr>
        <w:t>s</w:t>
      </w:r>
      <w:r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w:t>
      </w:r>
      <w:r w:rsidRPr="00D87A74">
        <w:rPr>
          <w:rFonts w:ascii="Century Gothic" w:hAnsi="Century Gothic"/>
          <w:snapToGrid/>
          <w:spacing w:val="-2"/>
          <w:sz w:val="22"/>
          <w:szCs w:val="22"/>
        </w:rPr>
        <w:t>600 Volt AC</w:t>
      </w:r>
      <w:r w:rsidR="00491325" w:rsidRPr="00D87A74">
        <w:rPr>
          <w:rFonts w:ascii="Century Gothic" w:hAnsi="Century Gothic"/>
          <w:snapToGrid/>
          <w:spacing w:val="-2"/>
          <w:sz w:val="22"/>
          <w:szCs w:val="22"/>
        </w:rPr>
        <w:t>)</w:t>
      </w:r>
      <w:r w:rsidRPr="00D87A74">
        <w:rPr>
          <w:rFonts w:ascii="Century Gothic" w:hAnsi="Century Gothic"/>
          <w:snapToGrid/>
          <w:spacing w:val="-2"/>
          <w:sz w:val="22"/>
          <w:szCs w:val="22"/>
        </w:rPr>
        <w:t>.</w:t>
      </w:r>
    </w:p>
    <w:p w14:paraId="58B4EFEE" w14:textId="34D1FF25" w:rsidR="006961CA" w:rsidRPr="00D87A74" w:rsidRDefault="006961CA"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Section 26</w:t>
      </w:r>
      <w:r w:rsidR="00371D9C"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05</w:t>
      </w:r>
      <w:r w:rsidR="00371D9C"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26 – Groundi</w:t>
      </w:r>
      <w:r w:rsidR="00E43A15" w:rsidRPr="00D87A74">
        <w:rPr>
          <w:rFonts w:ascii="Century Gothic" w:hAnsi="Century Gothic"/>
          <w:snapToGrid/>
          <w:spacing w:val="-2"/>
          <w:sz w:val="22"/>
          <w:szCs w:val="22"/>
        </w:rPr>
        <w:t>ng</w:t>
      </w:r>
      <w:r w:rsidR="002238BF"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and</w:t>
      </w:r>
      <w:r w:rsidR="002238BF"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Bonding.</w:t>
      </w:r>
    </w:p>
    <w:p w14:paraId="306566E3" w14:textId="67C10376" w:rsidR="001720F3" w:rsidRPr="00D87A74" w:rsidRDefault="001720F3"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Section </w:t>
      </w:r>
      <w:r w:rsidR="00491325" w:rsidRPr="00D87A74">
        <w:rPr>
          <w:rFonts w:ascii="Century Gothic" w:hAnsi="Century Gothic"/>
          <w:snapToGrid/>
          <w:spacing w:val="-2"/>
          <w:sz w:val="22"/>
          <w:szCs w:val="22"/>
        </w:rPr>
        <w:t>26 05</w:t>
      </w:r>
      <w:r w:rsidR="00371D9C"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33</w:t>
      </w:r>
      <w:r w:rsidR="00672130" w:rsidRPr="00D87A74">
        <w:rPr>
          <w:rFonts w:ascii="Century Gothic" w:hAnsi="Century Gothic"/>
          <w:snapToGrid/>
          <w:spacing w:val="-2"/>
          <w:sz w:val="22"/>
          <w:szCs w:val="22"/>
        </w:rPr>
        <w:t xml:space="preserve"> – </w:t>
      </w:r>
      <w:r w:rsidRPr="00D87A74">
        <w:rPr>
          <w:rFonts w:ascii="Century Gothic" w:hAnsi="Century Gothic"/>
          <w:snapToGrid/>
          <w:spacing w:val="-2"/>
          <w:sz w:val="22"/>
          <w:szCs w:val="22"/>
        </w:rPr>
        <w:t>Raceways</w:t>
      </w:r>
      <w:r w:rsidR="00F71281"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Boxes</w:t>
      </w:r>
      <w:r w:rsidR="00F71281" w:rsidRPr="00D87A74">
        <w:rPr>
          <w:rFonts w:ascii="Century Gothic" w:hAnsi="Century Gothic"/>
          <w:snapToGrid/>
          <w:spacing w:val="-2"/>
          <w:sz w:val="22"/>
          <w:szCs w:val="22"/>
        </w:rPr>
        <w:t>,</w:t>
      </w:r>
      <w:r w:rsidR="0063170A"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F</w:t>
      </w:r>
      <w:r w:rsidR="0063170A" w:rsidRPr="00D87A74">
        <w:rPr>
          <w:rFonts w:ascii="Century Gothic" w:hAnsi="Century Gothic"/>
          <w:snapToGrid/>
          <w:spacing w:val="-2"/>
          <w:sz w:val="22"/>
          <w:szCs w:val="22"/>
        </w:rPr>
        <w:t>itting</w:t>
      </w:r>
      <w:r w:rsidR="00F71281" w:rsidRPr="00D87A74">
        <w:rPr>
          <w:rFonts w:ascii="Century Gothic" w:hAnsi="Century Gothic"/>
          <w:snapToGrid/>
          <w:spacing w:val="-2"/>
          <w:sz w:val="22"/>
          <w:szCs w:val="22"/>
        </w:rPr>
        <w:t>s,</w:t>
      </w:r>
      <w:r w:rsidRPr="00D87A74">
        <w:rPr>
          <w:rFonts w:ascii="Century Gothic" w:hAnsi="Century Gothic"/>
          <w:snapToGrid/>
          <w:spacing w:val="-2"/>
          <w:sz w:val="22"/>
          <w:szCs w:val="22"/>
        </w:rPr>
        <w:t xml:space="preserve"> and </w:t>
      </w:r>
      <w:r w:rsidR="00491325" w:rsidRPr="00D87A74">
        <w:rPr>
          <w:rFonts w:ascii="Century Gothic" w:hAnsi="Century Gothic"/>
          <w:snapToGrid/>
          <w:spacing w:val="-2"/>
          <w:sz w:val="22"/>
          <w:szCs w:val="22"/>
        </w:rPr>
        <w:t>S</w:t>
      </w:r>
      <w:r w:rsidR="0063170A" w:rsidRPr="00D87A74">
        <w:rPr>
          <w:rFonts w:ascii="Century Gothic" w:hAnsi="Century Gothic"/>
          <w:snapToGrid/>
          <w:spacing w:val="-2"/>
          <w:sz w:val="22"/>
          <w:szCs w:val="22"/>
        </w:rPr>
        <w:t>upports</w:t>
      </w:r>
      <w:r w:rsidRPr="00D87A74">
        <w:rPr>
          <w:rFonts w:ascii="Century Gothic" w:hAnsi="Century Gothic"/>
          <w:snapToGrid/>
          <w:spacing w:val="-2"/>
          <w:sz w:val="22"/>
          <w:szCs w:val="22"/>
        </w:rPr>
        <w:t>.</w:t>
      </w:r>
    </w:p>
    <w:p w14:paraId="3D28DBBF" w14:textId="7735FE16" w:rsidR="00672130" w:rsidRPr="00D87A74" w:rsidRDefault="00672130"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Section</w:t>
      </w:r>
      <w:r w:rsidR="000B3323"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26 08</w:t>
      </w:r>
      <w:r w:rsidR="00371D9C"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00 – Electrical Systems Commissioning.</w:t>
      </w:r>
    </w:p>
    <w:p w14:paraId="6382FA96" w14:textId="6D61956A" w:rsidR="001720F3" w:rsidRPr="00D87A74" w:rsidRDefault="001720F3"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Section </w:t>
      </w:r>
      <w:r w:rsidR="00491325" w:rsidRPr="00D87A74">
        <w:rPr>
          <w:rFonts w:ascii="Century Gothic" w:hAnsi="Century Gothic"/>
          <w:snapToGrid/>
          <w:spacing w:val="-2"/>
          <w:sz w:val="22"/>
          <w:szCs w:val="22"/>
        </w:rPr>
        <w:t>26 24</w:t>
      </w:r>
      <w:r w:rsidR="00371D9C" w:rsidRPr="00D87A74">
        <w:rPr>
          <w:rFonts w:ascii="Century Gothic" w:hAnsi="Century Gothic"/>
          <w:snapToGrid/>
          <w:spacing w:val="-2"/>
          <w:sz w:val="22"/>
          <w:szCs w:val="22"/>
        </w:rPr>
        <w:t xml:space="preserve"> </w:t>
      </w:r>
      <w:r w:rsidR="00491325" w:rsidRPr="00D87A74">
        <w:rPr>
          <w:rFonts w:ascii="Century Gothic" w:hAnsi="Century Gothic"/>
          <w:snapToGrid/>
          <w:spacing w:val="-2"/>
          <w:sz w:val="22"/>
          <w:szCs w:val="22"/>
        </w:rPr>
        <w:t>16</w:t>
      </w:r>
      <w:r w:rsidR="00672130" w:rsidRPr="00D87A74">
        <w:rPr>
          <w:rFonts w:ascii="Century Gothic" w:hAnsi="Century Gothic"/>
          <w:snapToGrid/>
          <w:spacing w:val="-2"/>
          <w:sz w:val="22"/>
          <w:szCs w:val="22"/>
        </w:rPr>
        <w:t xml:space="preserve"> – </w:t>
      </w:r>
      <w:r w:rsidRPr="00D87A74">
        <w:rPr>
          <w:rFonts w:ascii="Century Gothic" w:hAnsi="Century Gothic"/>
          <w:snapToGrid/>
          <w:spacing w:val="-2"/>
          <w:sz w:val="22"/>
          <w:szCs w:val="22"/>
        </w:rPr>
        <w:t>Panelboards and Signal Terminal Cabinets.</w:t>
      </w:r>
    </w:p>
    <w:p w14:paraId="32D44248" w14:textId="53ADF46D" w:rsidR="001720F3" w:rsidRPr="00D87A74" w:rsidRDefault="001720F3" w:rsidP="0003456D">
      <w:pPr>
        <w:widowControl/>
        <w:numPr>
          <w:ilvl w:val="1"/>
          <w:numId w:val="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Section </w:t>
      </w:r>
      <w:r w:rsidR="00491325" w:rsidRPr="00D87A74">
        <w:rPr>
          <w:rFonts w:ascii="Century Gothic" w:hAnsi="Century Gothic"/>
          <w:snapToGrid/>
          <w:spacing w:val="-2"/>
          <w:sz w:val="22"/>
          <w:szCs w:val="22"/>
        </w:rPr>
        <w:t>2</w:t>
      </w:r>
      <w:r w:rsidRPr="00D87A74">
        <w:rPr>
          <w:rFonts w:ascii="Century Gothic" w:hAnsi="Century Gothic"/>
          <w:snapToGrid/>
          <w:spacing w:val="-2"/>
          <w:sz w:val="22"/>
          <w:szCs w:val="22"/>
        </w:rPr>
        <w:t>6</w:t>
      </w:r>
      <w:r w:rsidR="00491325"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50</w:t>
      </w:r>
      <w:r w:rsidR="00371D9C" w:rsidRPr="00D87A74">
        <w:rPr>
          <w:rFonts w:ascii="Century Gothic" w:hAnsi="Century Gothic"/>
          <w:snapToGrid/>
          <w:spacing w:val="-2"/>
          <w:sz w:val="22"/>
          <w:szCs w:val="22"/>
        </w:rPr>
        <w:t xml:space="preserve"> </w:t>
      </w:r>
      <w:r w:rsidRPr="00D87A74">
        <w:rPr>
          <w:rFonts w:ascii="Century Gothic" w:hAnsi="Century Gothic"/>
          <w:snapToGrid/>
          <w:spacing w:val="-2"/>
          <w:sz w:val="22"/>
          <w:szCs w:val="22"/>
        </w:rPr>
        <w:t>0</w:t>
      </w:r>
      <w:r w:rsidR="00491325" w:rsidRPr="00D87A74">
        <w:rPr>
          <w:rFonts w:ascii="Century Gothic" w:hAnsi="Century Gothic"/>
          <w:snapToGrid/>
          <w:spacing w:val="-2"/>
          <w:sz w:val="22"/>
          <w:szCs w:val="22"/>
        </w:rPr>
        <w:t>0</w:t>
      </w:r>
      <w:r w:rsidR="00672130" w:rsidRPr="00D87A74">
        <w:rPr>
          <w:rFonts w:ascii="Century Gothic" w:hAnsi="Century Gothic"/>
          <w:snapToGrid/>
          <w:spacing w:val="-2"/>
          <w:sz w:val="22"/>
          <w:szCs w:val="22"/>
        </w:rPr>
        <w:t xml:space="preserve"> – </w:t>
      </w:r>
      <w:r w:rsidRPr="00D87A74">
        <w:rPr>
          <w:rFonts w:ascii="Century Gothic" w:hAnsi="Century Gothic"/>
          <w:snapToGrid/>
          <w:spacing w:val="-2"/>
          <w:sz w:val="22"/>
          <w:szCs w:val="22"/>
        </w:rPr>
        <w:t>Lighting.</w:t>
      </w:r>
    </w:p>
    <w:p w14:paraId="74843EE4" w14:textId="77777777" w:rsidR="001720F3" w:rsidRPr="002B394A" w:rsidRDefault="001720F3" w:rsidP="002B394A">
      <w:pPr>
        <w:widowControl/>
        <w:numPr>
          <w:ilvl w:val="1"/>
          <w:numId w:val="6"/>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SUBMITTALS</w:t>
      </w:r>
    </w:p>
    <w:p w14:paraId="106D99BB" w14:textId="77777777" w:rsidR="001720F3" w:rsidRPr="00D87A74" w:rsidRDefault="001720F3"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Provide in accordance with Division 01.</w:t>
      </w:r>
    </w:p>
    <w:p w14:paraId="57AF59CC" w14:textId="77777777" w:rsidR="001720F3" w:rsidRPr="00D87A74" w:rsidRDefault="001720F3" w:rsidP="0003456D">
      <w:pPr>
        <w:widowControl/>
        <w:numPr>
          <w:ilvl w:val="0"/>
          <w:numId w:val="8"/>
        </w:numPr>
        <w:spacing w:after="20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Submit a </w:t>
      </w:r>
      <w:r w:rsidR="00632E34" w:rsidRPr="00D87A74">
        <w:rPr>
          <w:rFonts w:ascii="Century Gothic" w:hAnsi="Century Gothic"/>
          <w:snapToGrid/>
          <w:spacing w:val="-2"/>
          <w:sz w:val="22"/>
          <w:szCs w:val="22"/>
        </w:rPr>
        <w:t xml:space="preserve">complete </w:t>
      </w:r>
      <w:r w:rsidRPr="00D87A74">
        <w:rPr>
          <w:rFonts w:ascii="Century Gothic" w:hAnsi="Century Gothic"/>
          <w:snapToGrid/>
          <w:spacing w:val="-2"/>
          <w:sz w:val="22"/>
          <w:szCs w:val="22"/>
        </w:rPr>
        <w:t xml:space="preserve">one-line diagram of the proposed system configuration for </w:t>
      </w:r>
      <w:r w:rsidR="00FD14F9" w:rsidRPr="00D87A74">
        <w:rPr>
          <w:rFonts w:ascii="Century Gothic" w:hAnsi="Century Gothic"/>
          <w:snapToGrid/>
          <w:spacing w:val="-2"/>
          <w:sz w:val="22"/>
          <w:szCs w:val="22"/>
        </w:rPr>
        <w:t xml:space="preserve">Architect/Engineer’s </w:t>
      </w:r>
      <w:r w:rsidRPr="00D87A74">
        <w:rPr>
          <w:rFonts w:ascii="Century Gothic" w:hAnsi="Century Gothic"/>
          <w:snapToGrid/>
          <w:spacing w:val="-2"/>
          <w:sz w:val="22"/>
          <w:szCs w:val="22"/>
        </w:rPr>
        <w:t>review</w:t>
      </w:r>
      <w:r w:rsidR="00FD14F9" w:rsidRPr="00D87A74">
        <w:rPr>
          <w:rFonts w:ascii="Century Gothic" w:hAnsi="Century Gothic"/>
          <w:snapToGrid/>
          <w:spacing w:val="-2"/>
          <w:sz w:val="22"/>
          <w:szCs w:val="22"/>
        </w:rPr>
        <w:t>.</w:t>
      </w:r>
      <w:r w:rsidR="00632E34" w:rsidRPr="00D87A74">
        <w:rPr>
          <w:rFonts w:ascii="Century Gothic" w:hAnsi="Century Gothic"/>
          <w:snapToGrid/>
          <w:spacing w:val="-2"/>
          <w:sz w:val="22"/>
          <w:szCs w:val="22"/>
        </w:rPr>
        <w:t xml:space="preserve"> </w:t>
      </w:r>
      <w:r w:rsidR="00FD14F9" w:rsidRPr="00D87A74">
        <w:rPr>
          <w:rFonts w:ascii="Century Gothic" w:hAnsi="Century Gothic"/>
          <w:snapToGrid/>
          <w:spacing w:val="-2"/>
          <w:sz w:val="22"/>
          <w:szCs w:val="22"/>
        </w:rPr>
        <w:t>T</w:t>
      </w:r>
      <w:r w:rsidR="00632E34" w:rsidRPr="00D87A74">
        <w:rPr>
          <w:rFonts w:ascii="Century Gothic" w:hAnsi="Century Gothic"/>
          <w:snapToGrid/>
          <w:spacing w:val="-2"/>
          <w:sz w:val="22"/>
          <w:szCs w:val="22"/>
        </w:rPr>
        <w:t xml:space="preserve">he riser diagram shall identify but not be limited to wiring, equipment, components, interconnection with other systems, </w:t>
      </w:r>
      <w:r w:rsidR="00FD14F9" w:rsidRPr="00D87A74">
        <w:rPr>
          <w:rFonts w:ascii="Century Gothic" w:hAnsi="Century Gothic"/>
          <w:snapToGrid/>
          <w:spacing w:val="-2"/>
          <w:sz w:val="22"/>
          <w:szCs w:val="22"/>
        </w:rPr>
        <w:t xml:space="preserve">and </w:t>
      </w:r>
      <w:r w:rsidR="00632E34" w:rsidRPr="00D87A74">
        <w:rPr>
          <w:rFonts w:ascii="Century Gothic" w:hAnsi="Century Gothic"/>
          <w:snapToGrid/>
          <w:spacing w:val="-2"/>
          <w:sz w:val="22"/>
          <w:szCs w:val="22"/>
        </w:rPr>
        <w:t>location and type of raceways.</w:t>
      </w:r>
    </w:p>
    <w:p w14:paraId="7D14D028" w14:textId="77777777" w:rsidR="00632E34" w:rsidRPr="00D87A74" w:rsidRDefault="001720F3"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 xml:space="preserve">Manufacturer's Data:  Submit catalog cuts and description of each system component. </w:t>
      </w:r>
    </w:p>
    <w:p w14:paraId="228281B3" w14:textId="77777777" w:rsidR="001720F3" w:rsidRPr="00D87A74" w:rsidRDefault="001720F3"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 xml:space="preserve">Provide wiring diagrams </w:t>
      </w:r>
      <w:r w:rsidR="00632E34" w:rsidRPr="00D87A74">
        <w:rPr>
          <w:rFonts w:ascii="Century Gothic" w:hAnsi="Century Gothic"/>
          <w:sz w:val="22"/>
          <w:szCs w:val="22"/>
        </w:rPr>
        <w:t xml:space="preserve">and installation details </w:t>
      </w:r>
      <w:r w:rsidRPr="00D87A74">
        <w:rPr>
          <w:rFonts w:ascii="Century Gothic" w:hAnsi="Century Gothic"/>
          <w:sz w:val="22"/>
          <w:szCs w:val="22"/>
        </w:rPr>
        <w:t>for lighting control equipment.</w:t>
      </w:r>
    </w:p>
    <w:p w14:paraId="03B66A8D" w14:textId="77777777" w:rsidR="00FF4086" w:rsidRPr="00D87A74" w:rsidRDefault="00FF4086"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Provide a complete sequence of operation and system interface requirements with fire alarm, and other applicable systems as depicted in construction documents.</w:t>
      </w:r>
    </w:p>
    <w:p w14:paraId="08225162" w14:textId="77777777" w:rsidR="001720F3" w:rsidRPr="00D87A74" w:rsidRDefault="001720F3"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Shop Drawings: Submit a complete set of detailed Shop Drawings</w:t>
      </w:r>
      <w:r w:rsidR="00632E34" w:rsidRPr="00D87A74">
        <w:rPr>
          <w:rFonts w:ascii="Century Gothic" w:hAnsi="Century Gothic"/>
          <w:sz w:val="22"/>
          <w:szCs w:val="22"/>
        </w:rPr>
        <w:t xml:space="preserve"> for the entire lighting control system</w:t>
      </w:r>
      <w:r w:rsidR="00FD14F9" w:rsidRPr="00D87A74">
        <w:rPr>
          <w:rFonts w:ascii="Century Gothic" w:hAnsi="Century Gothic"/>
          <w:sz w:val="22"/>
          <w:szCs w:val="22"/>
        </w:rPr>
        <w:t>; the shop drawings shall</w:t>
      </w:r>
      <w:r w:rsidR="00632E34" w:rsidRPr="00D87A74">
        <w:rPr>
          <w:rFonts w:ascii="Century Gothic" w:hAnsi="Century Gothic"/>
          <w:sz w:val="22"/>
          <w:szCs w:val="22"/>
        </w:rPr>
        <w:t xml:space="preserve"> includ</w:t>
      </w:r>
      <w:r w:rsidR="00FD14F9" w:rsidRPr="00D87A74">
        <w:rPr>
          <w:rFonts w:ascii="Century Gothic" w:hAnsi="Century Gothic"/>
          <w:sz w:val="22"/>
          <w:szCs w:val="22"/>
        </w:rPr>
        <w:t>e</w:t>
      </w:r>
      <w:r w:rsidR="00632E34" w:rsidRPr="00D87A74">
        <w:rPr>
          <w:rFonts w:ascii="Century Gothic" w:hAnsi="Century Gothic"/>
          <w:sz w:val="22"/>
          <w:szCs w:val="22"/>
        </w:rPr>
        <w:t xml:space="preserve"> but not </w:t>
      </w:r>
      <w:r w:rsidR="00FD14F9" w:rsidRPr="00D87A74">
        <w:rPr>
          <w:rFonts w:ascii="Century Gothic" w:hAnsi="Century Gothic"/>
          <w:sz w:val="22"/>
          <w:szCs w:val="22"/>
        </w:rPr>
        <w:t xml:space="preserve">be </w:t>
      </w:r>
      <w:r w:rsidR="00632E34" w:rsidRPr="00D87A74">
        <w:rPr>
          <w:rFonts w:ascii="Century Gothic" w:hAnsi="Century Gothic"/>
          <w:sz w:val="22"/>
          <w:szCs w:val="22"/>
        </w:rPr>
        <w:lastRenderedPageBreak/>
        <w:t xml:space="preserve">limited to </w:t>
      </w:r>
      <w:r w:rsidRPr="00D87A74">
        <w:rPr>
          <w:rFonts w:ascii="Century Gothic" w:hAnsi="Century Gothic"/>
          <w:sz w:val="22"/>
          <w:szCs w:val="22"/>
        </w:rPr>
        <w:t xml:space="preserve">relay panels with designations and dimensions, </w:t>
      </w:r>
      <w:r w:rsidR="007D09BF" w:rsidRPr="00D87A74">
        <w:rPr>
          <w:rFonts w:ascii="Century Gothic" w:hAnsi="Century Gothic"/>
          <w:sz w:val="22"/>
          <w:szCs w:val="22"/>
        </w:rPr>
        <w:t xml:space="preserve">day light </w:t>
      </w:r>
      <w:proofErr w:type="gramStart"/>
      <w:r w:rsidR="007D09BF" w:rsidRPr="00D87A74">
        <w:rPr>
          <w:rFonts w:ascii="Century Gothic" w:hAnsi="Century Gothic"/>
          <w:sz w:val="22"/>
          <w:szCs w:val="22"/>
        </w:rPr>
        <w:t>sensors</w:t>
      </w:r>
      <w:proofErr w:type="gramEnd"/>
      <w:r w:rsidR="007D09BF" w:rsidRPr="00D87A74">
        <w:rPr>
          <w:rFonts w:ascii="Century Gothic" w:hAnsi="Century Gothic"/>
          <w:sz w:val="22"/>
          <w:szCs w:val="22"/>
        </w:rPr>
        <w:t xml:space="preserve"> locations based on manufacturer’s recommendations, </w:t>
      </w:r>
      <w:r w:rsidR="00632E34" w:rsidRPr="00D87A74">
        <w:rPr>
          <w:rFonts w:ascii="Century Gothic" w:hAnsi="Century Gothic"/>
          <w:sz w:val="22"/>
          <w:szCs w:val="22"/>
        </w:rPr>
        <w:t xml:space="preserve">and system </w:t>
      </w:r>
      <w:r w:rsidRPr="00D87A74">
        <w:rPr>
          <w:rFonts w:ascii="Century Gothic" w:hAnsi="Century Gothic"/>
          <w:sz w:val="22"/>
          <w:szCs w:val="22"/>
        </w:rPr>
        <w:t>components with manufacturer’s part numbers</w:t>
      </w:r>
      <w:r w:rsidR="00632E34" w:rsidRPr="00D87A74">
        <w:rPr>
          <w:rFonts w:ascii="Century Gothic" w:hAnsi="Century Gothic"/>
          <w:sz w:val="22"/>
          <w:szCs w:val="22"/>
        </w:rPr>
        <w:t>.</w:t>
      </w:r>
    </w:p>
    <w:p w14:paraId="2798CBE2" w14:textId="77777777" w:rsidR="001720F3" w:rsidRPr="00D87A74" w:rsidRDefault="001720F3"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 xml:space="preserve">Installation Instructions:  Submit manufacturer's written installation instructions, </w:t>
      </w:r>
      <w:r w:rsidR="00FD14F9" w:rsidRPr="00D87A74">
        <w:rPr>
          <w:rFonts w:ascii="Century Gothic" w:hAnsi="Century Gothic"/>
          <w:sz w:val="22"/>
          <w:szCs w:val="22"/>
        </w:rPr>
        <w:t xml:space="preserve">wiring diagrams. Instructions shall </w:t>
      </w:r>
      <w:r w:rsidRPr="00D87A74">
        <w:rPr>
          <w:rFonts w:ascii="Century Gothic" w:hAnsi="Century Gothic"/>
          <w:sz w:val="22"/>
          <w:szCs w:val="22"/>
        </w:rPr>
        <w:t>includ</w:t>
      </w:r>
      <w:r w:rsidR="00FD14F9" w:rsidRPr="00D87A74">
        <w:rPr>
          <w:rFonts w:ascii="Century Gothic" w:hAnsi="Century Gothic"/>
          <w:sz w:val="22"/>
          <w:szCs w:val="22"/>
        </w:rPr>
        <w:t>e</w:t>
      </w:r>
      <w:r w:rsidRPr="00D87A74">
        <w:rPr>
          <w:rFonts w:ascii="Century Gothic" w:hAnsi="Century Gothic"/>
          <w:sz w:val="22"/>
          <w:szCs w:val="22"/>
        </w:rPr>
        <w:t xml:space="preserve"> recommendations for handling</w:t>
      </w:r>
      <w:r w:rsidR="00FD14F9" w:rsidRPr="00D87A74">
        <w:rPr>
          <w:rFonts w:ascii="Century Gothic" w:hAnsi="Century Gothic"/>
          <w:sz w:val="22"/>
          <w:szCs w:val="22"/>
        </w:rPr>
        <w:t xml:space="preserve"> of equipment and parts, and</w:t>
      </w:r>
      <w:r w:rsidRPr="00D87A74">
        <w:rPr>
          <w:rFonts w:ascii="Century Gothic" w:hAnsi="Century Gothic"/>
          <w:sz w:val="22"/>
          <w:szCs w:val="22"/>
        </w:rPr>
        <w:t xml:space="preserve"> protection and storage</w:t>
      </w:r>
      <w:r w:rsidR="00FD14F9" w:rsidRPr="00D87A74">
        <w:rPr>
          <w:rFonts w:ascii="Century Gothic" w:hAnsi="Century Gothic"/>
          <w:sz w:val="22"/>
          <w:szCs w:val="22"/>
        </w:rPr>
        <w:t xml:space="preserve"> requirements</w:t>
      </w:r>
      <w:r w:rsidRPr="00D87A74">
        <w:rPr>
          <w:rFonts w:ascii="Century Gothic" w:hAnsi="Century Gothic"/>
          <w:sz w:val="22"/>
          <w:szCs w:val="22"/>
        </w:rPr>
        <w:t>.</w:t>
      </w:r>
    </w:p>
    <w:p w14:paraId="2BD2682E" w14:textId="77777777" w:rsidR="001F0115" w:rsidRPr="00D87A74" w:rsidRDefault="001F0115"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Software flow diagram of and complete sequence of operation.</w:t>
      </w:r>
    </w:p>
    <w:p w14:paraId="41F386B3" w14:textId="77777777" w:rsidR="001F0115" w:rsidRPr="00D87A74" w:rsidRDefault="001F0115"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Software licenses and electronic keys, and list of assigned passwords.</w:t>
      </w:r>
    </w:p>
    <w:p w14:paraId="368360A3" w14:textId="77777777" w:rsidR="001F0115" w:rsidRPr="00D87A74" w:rsidRDefault="001F0115"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Supplemental local or factory training schedule for post warranty support.</w:t>
      </w:r>
    </w:p>
    <w:p w14:paraId="691F1E5C" w14:textId="25D13E99" w:rsidR="001F0115" w:rsidRPr="00D87A74" w:rsidRDefault="001F0115" w:rsidP="0003456D">
      <w:pPr>
        <w:widowControl/>
        <w:numPr>
          <w:ilvl w:val="0"/>
          <w:numId w:val="8"/>
        </w:numPr>
        <w:spacing w:after="200"/>
        <w:jc w:val="both"/>
        <w:rPr>
          <w:rFonts w:ascii="Century Gothic" w:hAnsi="Century Gothic"/>
          <w:sz w:val="22"/>
          <w:szCs w:val="22"/>
        </w:rPr>
      </w:pPr>
      <w:r w:rsidRPr="00D87A74">
        <w:rPr>
          <w:rFonts w:ascii="Century Gothic" w:hAnsi="Century Gothic"/>
          <w:sz w:val="22"/>
          <w:szCs w:val="22"/>
        </w:rPr>
        <w:t>A complete list of recommended spare parts with pricing for the OWNER’s use in keeping the environmental control system downtime to a minimum.</w:t>
      </w:r>
    </w:p>
    <w:p w14:paraId="69DCA4C2" w14:textId="77777777" w:rsidR="00304EB9" w:rsidRPr="002B394A" w:rsidRDefault="00304EB9" w:rsidP="002B394A">
      <w:pPr>
        <w:widowControl/>
        <w:numPr>
          <w:ilvl w:val="1"/>
          <w:numId w:val="6"/>
        </w:numPr>
        <w:tabs>
          <w:tab w:val="left" w:pos="720"/>
        </w:tabs>
        <w:spacing w:after="200"/>
        <w:jc w:val="both"/>
        <w:rPr>
          <w:rFonts w:ascii="Century Gothic" w:hAnsi="Century Gothic"/>
          <w:b/>
          <w:bCs/>
          <w:snapToGrid/>
          <w:spacing w:val="-2"/>
          <w:sz w:val="22"/>
          <w:szCs w:val="22"/>
        </w:rPr>
      </w:pPr>
      <w:r w:rsidRPr="002B394A">
        <w:rPr>
          <w:rFonts w:ascii="Century Gothic" w:hAnsi="Century Gothic"/>
          <w:b/>
          <w:bCs/>
          <w:snapToGrid/>
          <w:spacing w:val="-2"/>
          <w:sz w:val="22"/>
          <w:szCs w:val="22"/>
        </w:rPr>
        <w:t>SUBSTITUTIONS</w:t>
      </w:r>
    </w:p>
    <w:p w14:paraId="50A9918C" w14:textId="77777777" w:rsidR="00304EB9" w:rsidRPr="00D87A74" w:rsidRDefault="00304EB9" w:rsidP="0003456D">
      <w:pPr>
        <w:widowControl/>
        <w:numPr>
          <w:ilvl w:val="0"/>
          <w:numId w:val="59"/>
        </w:numPr>
        <w:tabs>
          <w:tab w:val="clear" w:pos="1080"/>
        </w:tabs>
        <w:spacing w:after="200"/>
        <w:ind w:left="1440" w:hanging="720"/>
        <w:jc w:val="both"/>
        <w:rPr>
          <w:rFonts w:ascii="Century Gothic" w:hAnsi="Century Gothic"/>
          <w:snapToGrid/>
          <w:sz w:val="22"/>
          <w:szCs w:val="22"/>
        </w:rPr>
      </w:pPr>
      <w:r w:rsidRPr="00D87A74">
        <w:rPr>
          <w:rFonts w:ascii="Century Gothic" w:hAnsi="Century Gothic"/>
          <w:snapToGrid/>
          <w:sz w:val="22"/>
          <w:szCs w:val="22"/>
        </w:rPr>
        <w:t>Deviations from these requirements shall not be accepted without written approval from OWNER’S Design Standards and Maintenance and Operations Technical Units. Substitutions requests shall be accompanied with the following information:</w:t>
      </w:r>
    </w:p>
    <w:p w14:paraId="1441975B" w14:textId="77777777" w:rsidR="00304EB9" w:rsidRPr="00D87A74" w:rsidRDefault="00304EB9" w:rsidP="0003456D">
      <w:pPr>
        <w:widowControl/>
        <w:numPr>
          <w:ilvl w:val="0"/>
          <w:numId w:val="60"/>
        </w:numPr>
        <w:spacing w:after="200"/>
        <w:ind w:left="2160" w:hanging="720"/>
        <w:jc w:val="both"/>
        <w:rPr>
          <w:rFonts w:ascii="Century Gothic" w:hAnsi="Century Gothic"/>
          <w:snapToGrid/>
          <w:sz w:val="22"/>
          <w:szCs w:val="22"/>
        </w:rPr>
      </w:pPr>
      <w:r w:rsidRPr="00D87A74">
        <w:rPr>
          <w:rFonts w:ascii="Century Gothic" w:hAnsi="Century Gothic"/>
          <w:snapToGrid/>
          <w:sz w:val="22"/>
          <w:szCs w:val="22"/>
        </w:rPr>
        <w:t>Substitution request form documented with substantiating reasons for the deviation and proposed benefits to the OWNER.</w:t>
      </w:r>
    </w:p>
    <w:p w14:paraId="33583C53" w14:textId="77777777" w:rsidR="00304EB9" w:rsidRPr="00D87A74" w:rsidRDefault="00304EB9" w:rsidP="0003456D">
      <w:pPr>
        <w:widowControl/>
        <w:numPr>
          <w:ilvl w:val="0"/>
          <w:numId w:val="60"/>
        </w:numPr>
        <w:spacing w:after="200"/>
        <w:ind w:left="2160" w:hanging="720"/>
        <w:jc w:val="both"/>
        <w:rPr>
          <w:rFonts w:ascii="Century Gothic" w:hAnsi="Century Gothic"/>
          <w:snapToGrid/>
          <w:sz w:val="22"/>
          <w:szCs w:val="22"/>
        </w:rPr>
      </w:pPr>
      <w:r w:rsidRPr="00D87A74">
        <w:rPr>
          <w:rFonts w:ascii="Century Gothic" w:hAnsi="Century Gothic"/>
          <w:snapToGrid/>
          <w:sz w:val="22"/>
          <w:szCs w:val="22"/>
        </w:rPr>
        <w:t xml:space="preserve">Provide proof of compliance with characteristics indicated in this specifications section. </w:t>
      </w:r>
    </w:p>
    <w:p w14:paraId="5B0F13D1" w14:textId="77777777" w:rsidR="00304EB9" w:rsidRPr="00D87A74" w:rsidRDefault="00304EB9" w:rsidP="0003456D">
      <w:pPr>
        <w:widowControl/>
        <w:numPr>
          <w:ilvl w:val="0"/>
          <w:numId w:val="59"/>
        </w:numPr>
        <w:tabs>
          <w:tab w:val="clear" w:pos="1080"/>
        </w:tabs>
        <w:spacing w:after="200"/>
        <w:ind w:left="1440" w:hanging="720"/>
        <w:jc w:val="both"/>
        <w:rPr>
          <w:rFonts w:ascii="Century Gothic" w:hAnsi="Century Gothic"/>
          <w:snapToGrid/>
          <w:sz w:val="22"/>
          <w:szCs w:val="22"/>
        </w:rPr>
      </w:pPr>
      <w:r w:rsidRPr="00D87A74">
        <w:rPr>
          <w:rFonts w:ascii="Century Gothic" w:hAnsi="Century Gothic"/>
          <w:snapToGrid/>
          <w:sz w:val="22"/>
          <w:szCs w:val="22"/>
        </w:rPr>
        <w:t>Documentation must comply with contract general provisions.</w:t>
      </w:r>
    </w:p>
    <w:p w14:paraId="6C7826B1" w14:textId="77777777" w:rsidR="001720F3" w:rsidRPr="002B394A" w:rsidRDefault="001720F3" w:rsidP="002B394A">
      <w:pPr>
        <w:widowControl/>
        <w:numPr>
          <w:ilvl w:val="1"/>
          <w:numId w:val="6"/>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QUALITY ASSURANCE</w:t>
      </w:r>
    </w:p>
    <w:p w14:paraId="58715879" w14:textId="77777777" w:rsidR="001720F3" w:rsidRPr="00D87A74" w:rsidRDefault="000C3CC3" w:rsidP="0003456D">
      <w:pPr>
        <w:widowControl/>
        <w:numPr>
          <w:ilvl w:val="0"/>
          <w:numId w:val="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C</w:t>
      </w:r>
      <w:r w:rsidR="001720F3" w:rsidRPr="00D87A74">
        <w:rPr>
          <w:rFonts w:ascii="Century Gothic" w:hAnsi="Century Gothic"/>
          <w:sz w:val="22"/>
          <w:szCs w:val="22"/>
        </w:rPr>
        <w:t xml:space="preserve">omponents shall be listed </w:t>
      </w:r>
      <w:r w:rsidR="00632E34" w:rsidRPr="00D87A74">
        <w:rPr>
          <w:rFonts w:ascii="Century Gothic" w:hAnsi="Century Gothic"/>
          <w:sz w:val="22"/>
          <w:szCs w:val="22"/>
        </w:rPr>
        <w:t xml:space="preserve">and labeled </w:t>
      </w:r>
      <w:r w:rsidR="001720F3" w:rsidRPr="00D87A74">
        <w:rPr>
          <w:rFonts w:ascii="Century Gothic" w:hAnsi="Century Gothic"/>
          <w:sz w:val="22"/>
          <w:szCs w:val="22"/>
        </w:rPr>
        <w:t>by Underwriter's Laboratories (UL)</w:t>
      </w:r>
      <w:r w:rsidR="00632E34" w:rsidRPr="00D87A74">
        <w:rPr>
          <w:rFonts w:ascii="Century Gothic" w:hAnsi="Century Gothic"/>
          <w:sz w:val="22"/>
          <w:szCs w:val="22"/>
        </w:rPr>
        <w:t>, or another Nationally Recognized Testing Laboratory (NRTL).</w:t>
      </w:r>
    </w:p>
    <w:p w14:paraId="0F5C03AF" w14:textId="77777777" w:rsidR="00F744CD" w:rsidRPr="00D87A74" w:rsidRDefault="00FF4086" w:rsidP="0003456D">
      <w:pPr>
        <w:widowControl/>
        <w:numPr>
          <w:ilvl w:val="0"/>
          <w:numId w:val="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Lighting control system and peripheral devices with IP addresses shall be UL listed in compliance with UL-2900</w:t>
      </w:r>
      <w:r w:rsidR="00F744CD" w:rsidRPr="00D87A74">
        <w:rPr>
          <w:rFonts w:ascii="Century Gothic" w:hAnsi="Century Gothic"/>
          <w:sz w:val="22"/>
          <w:szCs w:val="22"/>
        </w:rPr>
        <w:t>-1</w:t>
      </w:r>
      <w:r w:rsidRPr="00D87A74">
        <w:rPr>
          <w:rFonts w:ascii="Century Gothic" w:hAnsi="Century Gothic"/>
          <w:sz w:val="22"/>
          <w:szCs w:val="22"/>
        </w:rPr>
        <w:t xml:space="preserve"> – </w:t>
      </w:r>
      <w:r w:rsidR="00F744CD" w:rsidRPr="00D87A74">
        <w:rPr>
          <w:rFonts w:ascii="Century Gothic" w:hAnsi="Century Gothic"/>
          <w:sz w:val="22"/>
          <w:szCs w:val="22"/>
        </w:rPr>
        <w:t>Standard for Safety, Software Cybersecurity for Network-Connectable Products</w:t>
      </w:r>
      <w:r w:rsidRPr="00D87A74">
        <w:rPr>
          <w:rFonts w:ascii="Century Gothic" w:hAnsi="Century Gothic"/>
          <w:sz w:val="22"/>
          <w:szCs w:val="22"/>
        </w:rPr>
        <w:t>.</w:t>
      </w:r>
    </w:p>
    <w:p w14:paraId="58060F5D" w14:textId="77777777" w:rsidR="001720F3" w:rsidRPr="00D87A74" w:rsidRDefault="0063170A" w:rsidP="0003456D">
      <w:pPr>
        <w:widowControl/>
        <w:numPr>
          <w:ilvl w:val="0"/>
          <w:numId w:val="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Lighting Control Systems shall</w:t>
      </w:r>
      <w:r w:rsidR="00632E34" w:rsidRPr="00D87A74">
        <w:rPr>
          <w:rFonts w:ascii="Century Gothic" w:hAnsi="Century Gothic"/>
          <w:sz w:val="22"/>
          <w:szCs w:val="22"/>
        </w:rPr>
        <w:t xml:space="preserve"> comply</w:t>
      </w:r>
      <w:r w:rsidRPr="00D87A74">
        <w:rPr>
          <w:rFonts w:ascii="Century Gothic" w:hAnsi="Century Gothic"/>
          <w:sz w:val="22"/>
          <w:szCs w:val="22"/>
        </w:rPr>
        <w:t xml:space="preserve"> with </w:t>
      </w:r>
      <w:r w:rsidR="00632E34" w:rsidRPr="00D87A74">
        <w:rPr>
          <w:rFonts w:ascii="Century Gothic" w:hAnsi="Century Gothic"/>
          <w:sz w:val="22"/>
          <w:szCs w:val="22"/>
        </w:rPr>
        <w:t>the state of California</w:t>
      </w:r>
      <w:r w:rsidRPr="00D87A74">
        <w:rPr>
          <w:rFonts w:ascii="Century Gothic" w:hAnsi="Century Gothic"/>
          <w:sz w:val="22"/>
          <w:szCs w:val="22"/>
        </w:rPr>
        <w:t xml:space="preserve"> </w:t>
      </w:r>
      <w:r w:rsidR="00FD14F9" w:rsidRPr="00D87A74">
        <w:rPr>
          <w:rFonts w:ascii="Century Gothic" w:hAnsi="Century Gothic"/>
          <w:sz w:val="22"/>
          <w:szCs w:val="22"/>
        </w:rPr>
        <w:t xml:space="preserve">Building and Electrical Codes, and </w:t>
      </w:r>
      <w:r w:rsidRPr="00D87A74">
        <w:rPr>
          <w:rFonts w:ascii="Century Gothic" w:hAnsi="Century Gothic"/>
          <w:sz w:val="22"/>
          <w:szCs w:val="22"/>
        </w:rPr>
        <w:t xml:space="preserve">Title 24 </w:t>
      </w:r>
      <w:r w:rsidR="00FD14F9" w:rsidRPr="00D87A74">
        <w:rPr>
          <w:rFonts w:ascii="Century Gothic" w:hAnsi="Century Gothic"/>
          <w:sz w:val="22"/>
          <w:szCs w:val="22"/>
        </w:rPr>
        <w:t>energy requirements</w:t>
      </w:r>
      <w:r w:rsidRPr="00D87A74">
        <w:rPr>
          <w:rFonts w:ascii="Century Gothic" w:hAnsi="Century Gothic"/>
          <w:sz w:val="22"/>
          <w:szCs w:val="22"/>
        </w:rPr>
        <w:t xml:space="preserve"> in effect at time of submittal for building permit. </w:t>
      </w:r>
    </w:p>
    <w:p w14:paraId="7B8844DD" w14:textId="77777777" w:rsidR="00700C71" w:rsidRPr="00D87A74" w:rsidRDefault="007D09BF" w:rsidP="0003456D">
      <w:pPr>
        <w:widowControl/>
        <w:numPr>
          <w:ilvl w:val="0"/>
          <w:numId w:val="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bCs/>
          <w:sz w:val="22"/>
          <w:szCs w:val="22"/>
        </w:rPr>
        <w:t xml:space="preserve">Conduct a coordination meeting </w:t>
      </w:r>
      <w:r w:rsidR="00700C71" w:rsidRPr="00D87A74">
        <w:rPr>
          <w:rFonts w:ascii="Century Gothic" w:hAnsi="Century Gothic"/>
          <w:bCs/>
          <w:sz w:val="22"/>
          <w:szCs w:val="22"/>
        </w:rPr>
        <w:t>with the lighting control contractor, electrical contractor, EOR</w:t>
      </w:r>
      <w:r w:rsidRPr="00D87A74">
        <w:rPr>
          <w:rFonts w:ascii="Century Gothic" w:hAnsi="Century Gothic"/>
          <w:bCs/>
          <w:sz w:val="22"/>
          <w:szCs w:val="22"/>
        </w:rPr>
        <w:t xml:space="preserve">, </w:t>
      </w:r>
      <w:r w:rsidR="00BB50B0" w:rsidRPr="00D87A74">
        <w:rPr>
          <w:rFonts w:ascii="Century Gothic" w:hAnsi="Century Gothic"/>
          <w:bCs/>
          <w:sz w:val="22"/>
          <w:szCs w:val="22"/>
        </w:rPr>
        <w:t xml:space="preserve">Manufacturer Representative, </w:t>
      </w:r>
      <w:r w:rsidR="00FF4086" w:rsidRPr="00D87A74">
        <w:rPr>
          <w:rFonts w:ascii="Century Gothic" w:hAnsi="Century Gothic"/>
          <w:bCs/>
          <w:sz w:val="22"/>
          <w:szCs w:val="22"/>
        </w:rPr>
        <w:t xml:space="preserve">Commissioning Agent, </w:t>
      </w:r>
      <w:r w:rsidR="00700C71" w:rsidRPr="00D87A74">
        <w:rPr>
          <w:rFonts w:ascii="Century Gothic" w:hAnsi="Century Gothic"/>
          <w:bCs/>
          <w:sz w:val="22"/>
          <w:szCs w:val="22"/>
        </w:rPr>
        <w:t>and the OAR to validate the location of lighting control system components, including daylight</w:t>
      </w:r>
      <w:r w:rsidR="00FF4086" w:rsidRPr="00D87A74">
        <w:rPr>
          <w:rFonts w:ascii="Century Gothic" w:hAnsi="Century Gothic"/>
          <w:bCs/>
          <w:sz w:val="22"/>
          <w:szCs w:val="22"/>
        </w:rPr>
        <w:t>, vacancy, motion</w:t>
      </w:r>
      <w:r w:rsidR="00700C71" w:rsidRPr="00D87A74">
        <w:rPr>
          <w:rFonts w:ascii="Century Gothic" w:hAnsi="Century Gothic"/>
          <w:bCs/>
          <w:sz w:val="22"/>
          <w:szCs w:val="22"/>
        </w:rPr>
        <w:t xml:space="preserve"> sensors</w:t>
      </w:r>
      <w:r w:rsidRPr="00D87A74">
        <w:rPr>
          <w:rFonts w:ascii="Century Gothic" w:hAnsi="Century Gothic"/>
          <w:bCs/>
          <w:sz w:val="22"/>
          <w:szCs w:val="22"/>
        </w:rPr>
        <w:t>.</w:t>
      </w:r>
      <w:r w:rsidR="00BB50B0" w:rsidRPr="00D87A74">
        <w:rPr>
          <w:rFonts w:ascii="Century Gothic" w:hAnsi="Century Gothic"/>
          <w:bCs/>
          <w:sz w:val="22"/>
          <w:szCs w:val="22"/>
        </w:rPr>
        <w:t xml:space="preserve"> Sensors shall be</w:t>
      </w:r>
      <w:r w:rsidR="00700C71" w:rsidRPr="00D87A74">
        <w:rPr>
          <w:rFonts w:ascii="Century Gothic" w:hAnsi="Century Gothic"/>
          <w:bCs/>
          <w:sz w:val="22"/>
          <w:szCs w:val="22"/>
        </w:rPr>
        <w:t xml:space="preserve"> located based on manufacturer’s recommendations.</w:t>
      </w:r>
    </w:p>
    <w:p w14:paraId="35C6C992" w14:textId="77777777" w:rsidR="00A576CA" w:rsidRPr="00D87A74" w:rsidRDefault="00A576CA" w:rsidP="0003456D">
      <w:pPr>
        <w:widowControl/>
        <w:numPr>
          <w:ilvl w:val="0"/>
          <w:numId w:val="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lastRenderedPageBreak/>
        <w:t xml:space="preserve">Systems components shall be Title 24 compliant and listed </w:t>
      </w:r>
      <w:r w:rsidR="00CD0027" w:rsidRPr="00D87A74">
        <w:rPr>
          <w:rFonts w:ascii="Century Gothic" w:hAnsi="Century Gothic"/>
          <w:sz w:val="22"/>
          <w:szCs w:val="22"/>
        </w:rPr>
        <w:t>as</w:t>
      </w:r>
      <w:r w:rsidRPr="00D87A74">
        <w:rPr>
          <w:rFonts w:ascii="Century Gothic" w:hAnsi="Century Gothic"/>
          <w:sz w:val="22"/>
          <w:szCs w:val="22"/>
        </w:rPr>
        <w:t xml:space="preserve"> California Energy Commission</w:t>
      </w:r>
      <w:r w:rsidR="00CD0027" w:rsidRPr="00D87A74">
        <w:rPr>
          <w:rFonts w:ascii="Century Gothic" w:hAnsi="Century Gothic"/>
          <w:sz w:val="22"/>
          <w:szCs w:val="22"/>
        </w:rPr>
        <w:t xml:space="preserve"> approved products.</w:t>
      </w:r>
    </w:p>
    <w:p w14:paraId="262FC679" w14:textId="77777777" w:rsidR="00304EB9" w:rsidRPr="002B394A" w:rsidRDefault="00304EB9" w:rsidP="002B394A">
      <w:pPr>
        <w:widowControl/>
        <w:numPr>
          <w:ilvl w:val="1"/>
          <w:numId w:val="6"/>
        </w:numPr>
        <w:tabs>
          <w:tab w:val="left" w:pos="720"/>
        </w:tabs>
        <w:spacing w:after="200"/>
        <w:jc w:val="both"/>
        <w:rPr>
          <w:rFonts w:ascii="Century Gothic" w:hAnsi="Century Gothic"/>
          <w:b/>
          <w:bCs/>
          <w:snapToGrid/>
          <w:spacing w:val="-2"/>
          <w:sz w:val="22"/>
          <w:szCs w:val="22"/>
        </w:rPr>
      </w:pPr>
      <w:r w:rsidRPr="002B394A">
        <w:rPr>
          <w:rFonts w:ascii="Century Gothic" w:hAnsi="Century Gothic"/>
          <w:b/>
          <w:bCs/>
          <w:snapToGrid/>
          <w:spacing w:val="-2"/>
          <w:sz w:val="22"/>
          <w:szCs w:val="22"/>
        </w:rPr>
        <w:t>COMMISSIONING</w:t>
      </w:r>
    </w:p>
    <w:p w14:paraId="11DDE108" w14:textId="77777777" w:rsidR="00304EB9" w:rsidRPr="00D87A74" w:rsidRDefault="00304EB9" w:rsidP="0003456D">
      <w:pPr>
        <w:widowControl/>
        <w:numPr>
          <w:ilvl w:val="0"/>
          <w:numId w:val="61"/>
        </w:numPr>
        <w:spacing w:after="200"/>
        <w:jc w:val="both"/>
        <w:rPr>
          <w:rFonts w:ascii="Century Gothic" w:hAnsi="Century Gothic"/>
          <w:snapToGrid/>
          <w:sz w:val="22"/>
          <w:szCs w:val="22"/>
        </w:rPr>
      </w:pPr>
      <w:r w:rsidRPr="00D87A74">
        <w:rPr>
          <w:rFonts w:ascii="Century Gothic" w:hAnsi="Century Gothic"/>
          <w:snapToGrid/>
          <w:sz w:val="22"/>
          <w:szCs w:val="22"/>
        </w:rPr>
        <w:t>A Commissioning Services Provider (</w:t>
      </w:r>
      <w:proofErr w:type="spellStart"/>
      <w:r w:rsidRPr="00D87A74">
        <w:rPr>
          <w:rFonts w:ascii="Century Gothic" w:hAnsi="Century Gothic"/>
          <w:snapToGrid/>
          <w:sz w:val="22"/>
          <w:szCs w:val="22"/>
        </w:rPr>
        <w:t>CxSP</w:t>
      </w:r>
      <w:proofErr w:type="spellEnd"/>
      <w:r w:rsidRPr="00D87A74">
        <w:rPr>
          <w:rFonts w:ascii="Century Gothic" w:hAnsi="Century Gothic"/>
          <w:snapToGrid/>
          <w:sz w:val="22"/>
          <w:szCs w:val="22"/>
        </w:rPr>
        <w:t>) retained by the OWNER will lead and provide Commissioning (</w:t>
      </w:r>
      <w:proofErr w:type="spellStart"/>
      <w:r w:rsidRPr="00D87A74">
        <w:rPr>
          <w:rFonts w:ascii="Century Gothic" w:hAnsi="Century Gothic"/>
          <w:snapToGrid/>
          <w:sz w:val="22"/>
          <w:szCs w:val="22"/>
        </w:rPr>
        <w:t>Cx</w:t>
      </w:r>
      <w:proofErr w:type="spellEnd"/>
      <w:r w:rsidRPr="00D87A74">
        <w:rPr>
          <w:rFonts w:ascii="Century Gothic" w:hAnsi="Century Gothic"/>
          <w:snapToGrid/>
          <w:sz w:val="22"/>
          <w:szCs w:val="22"/>
        </w:rPr>
        <w:t>) of the lighting control system, including submittal review, installation, testing, documentation, and training as indicated in section 26 0800 – Electrical Systems Commissioning.</w:t>
      </w:r>
    </w:p>
    <w:p w14:paraId="080EB7EB" w14:textId="77777777" w:rsidR="00304EB9" w:rsidRPr="00D87A74" w:rsidRDefault="00304EB9" w:rsidP="0003456D">
      <w:pPr>
        <w:widowControl/>
        <w:numPr>
          <w:ilvl w:val="0"/>
          <w:numId w:val="61"/>
        </w:numPr>
        <w:spacing w:after="200"/>
        <w:jc w:val="both"/>
        <w:rPr>
          <w:rFonts w:ascii="Century Gothic" w:hAnsi="Century Gothic"/>
          <w:snapToGrid/>
          <w:sz w:val="22"/>
          <w:szCs w:val="22"/>
        </w:rPr>
      </w:pPr>
      <w:r w:rsidRPr="00D87A74">
        <w:rPr>
          <w:rFonts w:ascii="Century Gothic" w:hAnsi="Century Gothic"/>
          <w:snapToGrid/>
          <w:sz w:val="22"/>
          <w:szCs w:val="22"/>
        </w:rPr>
        <w:t>CONTRACTOR shall follow the commissioning responsibilities stated in Section 01 9113, General Commissioning Requirements.</w:t>
      </w:r>
    </w:p>
    <w:p w14:paraId="37B254D7" w14:textId="77777777" w:rsidR="00304EB9" w:rsidRPr="00D87A74" w:rsidRDefault="00304EB9" w:rsidP="0003456D">
      <w:pPr>
        <w:widowControl/>
        <w:numPr>
          <w:ilvl w:val="0"/>
          <w:numId w:val="61"/>
        </w:numPr>
        <w:spacing w:after="200"/>
        <w:jc w:val="both"/>
        <w:rPr>
          <w:rFonts w:ascii="Century Gothic" w:hAnsi="Century Gothic"/>
          <w:snapToGrid/>
          <w:sz w:val="22"/>
          <w:szCs w:val="22"/>
        </w:rPr>
      </w:pPr>
      <w:r w:rsidRPr="00D87A74">
        <w:rPr>
          <w:rFonts w:ascii="Century Gothic" w:hAnsi="Century Gothic"/>
          <w:snapToGrid/>
          <w:sz w:val="22"/>
          <w:szCs w:val="22"/>
        </w:rPr>
        <w:t xml:space="preserve">CONTRACTOR shall provide all tools and personnel, and perform start-up, </w:t>
      </w:r>
      <w:proofErr w:type="spellStart"/>
      <w:r w:rsidRPr="00D87A74">
        <w:rPr>
          <w:rFonts w:ascii="Century Gothic" w:hAnsi="Century Gothic"/>
          <w:snapToGrid/>
          <w:sz w:val="22"/>
          <w:szCs w:val="22"/>
        </w:rPr>
        <w:t>prefunctional</w:t>
      </w:r>
      <w:proofErr w:type="spellEnd"/>
      <w:r w:rsidRPr="00D87A74">
        <w:rPr>
          <w:rFonts w:ascii="Century Gothic" w:hAnsi="Century Gothic"/>
          <w:snapToGrid/>
          <w:sz w:val="22"/>
          <w:szCs w:val="22"/>
        </w:rPr>
        <w:t xml:space="preserve"> and functional performance testing in the presence of the OWNER’s Commissioning Services Provider.</w:t>
      </w:r>
    </w:p>
    <w:p w14:paraId="4F6D84DC" w14:textId="77777777" w:rsidR="001720F3" w:rsidRPr="002B394A" w:rsidRDefault="00AC6960" w:rsidP="002B394A">
      <w:pPr>
        <w:widowControl/>
        <w:numPr>
          <w:ilvl w:val="1"/>
          <w:numId w:val="6"/>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WARRANTY</w:t>
      </w:r>
    </w:p>
    <w:p w14:paraId="378ED413" w14:textId="77777777" w:rsidR="00AC6960" w:rsidRPr="00D87A74" w:rsidRDefault="00226D11" w:rsidP="0003456D">
      <w:pPr>
        <w:widowControl/>
        <w:numPr>
          <w:ilvl w:val="0"/>
          <w:numId w:val="10"/>
        </w:numPr>
        <w:spacing w:after="200"/>
        <w:jc w:val="both"/>
        <w:rPr>
          <w:rFonts w:ascii="Century Gothic" w:hAnsi="Century Gothic"/>
          <w:sz w:val="22"/>
          <w:szCs w:val="22"/>
        </w:rPr>
      </w:pPr>
      <w:r w:rsidRPr="00D87A74">
        <w:rPr>
          <w:rFonts w:ascii="Century Gothic" w:hAnsi="Century Gothic"/>
          <w:sz w:val="22"/>
          <w:szCs w:val="22"/>
        </w:rPr>
        <w:t>Lighting control system shall be warranted to be free from defects in materials and fabrication for a period of</w:t>
      </w:r>
      <w:r w:rsidR="001720F3" w:rsidRPr="00D87A74">
        <w:rPr>
          <w:rFonts w:ascii="Century Gothic" w:hAnsi="Century Gothic"/>
          <w:sz w:val="22"/>
          <w:szCs w:val="22"/>
        </w:rPr>
        <w:t xml:space="preserve"> </w:t>
      </w:r>
      <w:r w:rsidR="00F21ADE" w:rsidRPr="00D87A74">
        <w:rPr>
          <w:rFonts w:ascii="Century Gothic" w:hAnsi="Century Gothic"/>
          <w:sz w:val="22"/>
          <w:szCs w:val="22"/>
        </w:rPr>
        <w:t>three-year</w:t>
      </w:r>
      <w:r w:rsidRPr="00D87A74">
        <w:rPr>
          <w:rFonts w:ascii="Century Gothic" w:hAnsi="Century Gothic"/>
          <w:sz w:val="22"/>
          <w:szCs w:val="22"/>
        </w:rPr>
        <w:t>s from the date of substantial completion</w:t>
      </w:r>
      <w:r w:rsidR="001720F3" w:rsidRPr="00D87A74">
        <w:rPr>
          <w:rFonts w:ascii="Century Gothic" w:hAnsi="Century Gothic"/>
          <w:sz w:val="22"/>
          <w:szCs w:val="22"/>
        </w:rPr>
        <w:t>.</w:t>
      </w:r>
    </w:p>
    <w:p w14:paraId="7D6AA2CF" w14:textId="77777777" w:rsidR="001720F3" w:rsidRPr="00D87A74" w:rsidRDefault="00AC6960" w:rsidP="0003456D">
      <w:pPr>
        <w:widowControl/>
        <w:numPr>
          <w:ilvl w:val="0"/>
          <w:numId w:val="10"/>
        </w:numPr>
        <w:spacing w:after="200"/>
        <w:jc w:val="both"/>
        <w:rPr>
          <w:rFonts w:ascii="Century Gothic" w:hAnsi="Century Gothic"/>
          <w:sz w:val="22"/>
          <w:szCs w:val="22"/>
        </w:rPr>
      </w:pPr>
      <w:r w:rsidRPr="00D87A74">
        <w:rPr>
          <w:rFonts w:ascii="Century Gothic" w:hAnsi="Century Gothic"/>
          <w:sz w:val="22"/>
          <w:szCs w:val="22"/>
        </w:rPr>
        <w:t xml:space="preserve">Installer shall provide a </w:t>
      </w:r>
      <w:r w:rsidR="00F21ADE" w:rsidRPr="00D87A74">
        <w:rPr>
          <w:rFonts w:ascii="Century Gothic" w:hAnsi="Century Gothic"/>
          <w:sz w:val="22"/>
          <w:szCs w:val="22"/>
        </w:rPr>
        <w:t>two-year</w:t>
      </w:r>
      <w:r w:rsidRPr="00D87A74">
        <w:rPr>
          <w:rFonts w:ascii="Century Gothic" w:hAnsi="Century Gothic"/>
          <w:sz w:val="22"/>
          <w:szCs w:val="22"/>
        </w:rPr>
        <w:t xml:space="preserve"> </w:t>
      </w:r>
      <w:r w:rsidR="00F71281" w:rsidRPr="00D87A74">
        <w:rPr>
          <w:rFonts w:ascii="Century Gothic" w:hAnsi="Century Gothic"/>
          <w:sz w:val="22"/>
          <w:szCs w:val="22"/>
        </w:rPr>
        <w:t xml:space="preserve">installation </w:t>
      </w:r>
      <w:r w:rsidRPr="00D87A74">
        <w:rPr>
          <w:rFonts w:ascii="Century Gothic" w:hAnsi="Century Gothic"/>
          <w:sz w:val="22"/>
          <w:szCs w:val="22"/>
        </w:rPr>
        <w:t>w</w:t>
      </w:r>
      <w:r w:rsidR="0063170A" w:rsidRPr="00D87A74">
        <w:rPr>
          <w:rFonts w:ascii="Century Gothic" w:hAnsi="Century Gothic"/>
          <w:sz w:val="22"/>
          <w:szCs w:val="22"/>
        </w:rPr>
        <w:t>a</w:t>
      </w:r>
      <w:r w:rsidRPr="00D87A74">
        <w:rPr>
          <w:rFonts w:ascii="Century Gothic" w:hAnsi="Century Gothic"/>
          <w:sz w:val="22"/>
          <w:szCs w:val="22"/>
        </w:rPr>
        <w:t>rranty.</w:t>
      </w:r>
      <w:r w:rsidR="001720F3" w:rsidRPr="00D87A74">
        <w:rPr>
          <w:rFonts w:ascii="Century Gothic" w:hAnsi="Century Gothic"/>
          <w:sz w:val="22"/>
          <w:szCs w:val="22"/>
        </w:rPr>
        <w:t xml:space="preserve"> </w:t>
      </w:r>
    </w:p>
    <w:p w14:paraId="7EF4CB18" w14:textId="77777777" w:rsidR="00226D11" w:rsidRPr="00D87A74" w:rsidRDefault="00226D11" w:rsidP="0003456D">
      <w:pPr>
        <w:widowControl/>
        <w:numPr>
          <w:ilvl w:val="0"/>
          <w:numId w:val="10"/>
        </w:numPr>
        <w:spacing w:after="200"/>
        <w:jc w:val="both"/>
        <w:rPr>
          <w:rFonts w:ascii="Century Gothic" w:hAnsi="Century Gothic"/>
          <w:sz w:val="22"/>
          <w:szCs w:val="22"/>
        </w:rPr>
      </w:pPr>
      <w:r w:rsidRPr="00D87A74">
        <w:rPr>
          <w:rFonts w:ascii="Century Gothic" w:hAnsi="Century Gothic"/>
          <w:sz w:val="22"/>
          <w:szCs w:val="22"/>
        </w:rPr>
        <w:t>Warranty exclusions for third party components is not acceptable.</w:t>
      </w:r>
    </w:p>
    <w:p w14:paraId="10204724" w14:textId="77777777" w:rsidR="001F0115" w:rsidRPr="002B394A" w:rsidRDefault="001F0115" w:rsidP="002B394A">
      <w:pPr>
        <w:widowControl/>
        <w:numPr>
          <w:ilvl w:val="1"/>
          <w:numId w:val="6"/>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TRAINING</w:t>
      </w:r>
    </w:p>
    <w:p w14:paraId="4155E773" w14:textId="77777777" w:rsidR="001F0115" w:rsidRPr="00D87A74" w:rsidRDefault="001F0115" w:rsidP="0003456D">
      <w:pPr>
        <w:widowControl/>
        <w:numPr>
          <w:ilvl w:val="0"/>
          <w:numId w:val="53"/>
        </w:numPr>
        <w:spacing w:after="200"/>
        <w:jc w:val="both"/>
        <w:rPr>
          <w:rFonts w:ascii="Century Gothic" w:hAnsi="Century Gothic"/>
          <w:sz w:val="22"/>
          <w:szCs w:val="22"/>
        </w:rPr>
      </w:pPr>
      <w:r w:rsidRPr="00D87A74">
        <w:rPr>
          <w:rFonts w:ascii="Century Gothic" w:hAnsi="Century Gothic"/>
          <w:sz w:val="22"/>
          <w:szCs w:val="22"/>
        </w:rPr>
        <w:t xml:space="preserve">Provide a competent instructor who is factory trained and has comprehensive knowledge of system components and operations to provide full instructions to designated personnel in the system operation, maintenance, and programming.  Training shall be specifically oriented to installed equipment and systems. </w:t>
      </w:r>
    </w:p>
    <w:p w14:paraId="179D0989" w14:textId="77777777" w:rsidR="00B343F9" w:rsidRPr="00D87A74" w:rsidRDefault="001F0115" w:rsidP="0003456D">
      <w:pPr>
        <w:widowControl/>
        <w:numPr>
          <w:ilvl w:val="0"/>
          <w:numId w:val="53"/>
        </w:numPr>
        <w:spacing w:after="200"/>
        <w:jc w:val="both"/>
        <w:rPr>
          <w:rFonts w:ascii="Century Gothic" w:hAnsi="Century Gothic"/>
          <w:sz w:val="22"/>
          <w:szCs w:val="22"/>
        </w:rPr>
      </w:pPr>
      <w:r w:rsidRPr="00D87A74">
        <w:rPr>
          <w:rFonts w:ascii="Century Gothic" w:hAnsi="Century Gothic"/>
          <w:sz w:val="22"/>
          <w:szCs w:val="22"/>
        </w:rPr>
        <w:t>Training shall include system overview, time schedules, override commands, emergency operation, and programming and report generation</w:t>
      </w:r>
      <w:r w:rsidR="00B343F9" w:rsidRPr="00D87A74">
        <w:rPr>
          <w:rFonts w:ascii="Century Gothic" w:hAnsi="Century Gothic"/>
          <w:sz w:val="22"/>
          <w:szCs w:val="22"/>
        </w:rPr>
        <w:t xml:space="preserve"> for school based non-technical personnel.</w:t>
      </w:r>
    </w:p>
    <w:p w14:paraId="7E838FAD" w14:textId="77777777" w:rsidR="001F0115" w:rsidRPr="00D87A74" w:rsidRDefault="00B343F9" w:rsidP="0003456D">
      <w:pPr>
        <w:widowControl/>
        <w:numPr>
          <w:ilvl w:val="0"/>
          <w:numId w:val="53"/>
        </w:numPr>
        <w:spacing w:after="200"/>
        <w:jc w:val="both"/>
        <w:rPr>
          <w:rFonts w:ascii="Century Gothic" w:hAnsi="Century Gothic"/>
          <w:sz w:val="22"/>
          <w:szCs w:val="22"/>
        </w:rPr>
      </w:pPr>
      <w:r w:rsidRPr="00D87A74">
        <w:rPr>
          <w:rFonts w:ascii="Century Gothic" w:hAnsi="Century Gothic"/>
          <w:sz w:val="22"/>
          <w:szCs w:val="22"/>
        </w:rPr>
        <w:t xml:space="preserve">Provide </w:t>
      </w:r>
      <w:r w:rsidR="00686D67" w:rsidRPr="00D87A74">
        <w:rPr>
          <w:rFonts w:ascii="Century Gothic" w:hAnsi="Century Gothic"/>
          <w:sz w:val="22"/>
          <w:szCs w:val="22"/>
        </w:rPr>
        <w:t>an eight</w:t>
      </w:r>
      <w:r w:rsidRPr="00D87A74">
        <w:rPr>
          <w:rFonts w:ascii="Century Gothic" w:hAnsi="Century Gothic"/>
          <w:sz w:val="22"/>
          <w:szCs w:val="22"/>
        </w:rPr>
        <w:t xml:space="preserve"> </w:t>
      </w:r>
      <w:proofErr w:type="gramStart"/>
      <w:r w:rsidRPr="00D87A74">
        <w:rPr>
          <w:rFonts w:ascii="Century Gothic" w:hAnsi="Century Gothic"/>
          <w:sz w:val="22"/>
          <w:szCs w:val="22"/>
        </w:rPr>
        <w:t>hours</w:t>
      </w:r>
      <w:proofErr w:type="gramEnd"/>
      <w:r w:rsidR="001F0115" w:rsidRPr="00D87A74">
        <w:rPr>
          <w:rFonts w:ascii="Century Gothic" w:hAnsi="Century Gothic"/>
          <w:sz w:val="22"/>
          <w:szCs w:val="22"/>
        </w:rPr>
        <w:t xml:space="preserve"> OWNER</w:t>
      </w:r>
      <w:r w:rsidRPr="00D87A74">
        <w:rPr>
          <w:rFonts w:ascii="Century Gothic" w:hAnsi="Century Gothic"/>
          <w:sz w:val="22"/>
          <w:szCs w:val="22"/>
        </w:rPr>
        <w:t>’s</w:t>
      </w:r>
      <w:r w:rsidR="001F0115" w:rsidRPr="00D87A74">
        <w:rPr>
          <w:rFonts w:ascii="Century Gothic" w:hAnsi="Century Gothic"/>
          <w:sz w:val="22"/>
          <w:szCs w:val="22"/>
        </w:rPr>
        <w:t xml:space="preserve"> </w:t>
      </w:r>
      <w:r w:rsidR="00686D67" w:rsidRPr="00D87A74">
        <w:rPr>
          <w:rFonts w:ascii="Century Gothic" w:hAnsi="Century Gothic"/>
          <w:sz w:val="22"/>
          <w:szCs w:val="22"/>
        </w:rPr>
        <w:t xml:space="preserve">school-based personnel and </w:t>
      </w:r>
      <w:r w:rsidRPr="00D87A74">
        <w:rPr>
          <w:rFonts w:ascii="Century Gothic" w:hAnsi="Century Gothic"/>
          <w:sz w:val="22"/>
          <w:szCs w:val="22"/>
        </w:rPr>
        <w:t xml:space="preserve">Maintenance and Operations technical </w:t>
      </w:r>
      <w:r w:rsidR="001F0115" w:rsidRPr="00D87A74">
        <w:rPr>
          <w:rFonts w:ascii="Century Gothic" w:hAnsi="Century Gothic"/>
          <w:sz w:val="22"/>
          <w:szCs w:val="22"/>
        </w:rPr>
        <w:t>employees</w:t>
      </w:r>
      <w:r w:rsidR="00686D67" w:rsidRPr="00D87A74">
        <w:rPr>
          <w:rFonts w:ascii="Century Gothic" w:hAnsi="Century Gothic"/>
          <w:sz w:val="22"/>
          <w:szCs w:val="22"/>
        </w:rPr>
        <w:t xml:space="preserve"> training session;</w:t>
      </w:r>
      <w:r w:rsidR="001F0115" w:rsidRPr="00D87A74">
        <w:rPr>
          <w:rFonts w:ascii="Century Gothic" w:hAnsi="Century Gothic"/>
          <w:sz w:val="22"/>
          <w:szCs w:val="22"/>
        </w:rPr>
        <w:t xml:space="preserve"> </w:t>
      </w:r>
      <w:r w:rsidR="00686D67" w:rsidRPr="00D87A74">
        <w:rPr>
          <w:rFonts w:ascii="Century Gothic" w:hAnsi="Century Gothic"/>
          <w:sz w:val="22"/>
          <w:szCs w:val="22"/>
        </w:rPr>
        <w:t>t</w:t>
      </w:r>
      <w:r w:rsidR="001F0115" w:rsidRPr="00D87A74">
        <w:rPr>
          <w:rFonts w:ascii="Century Gothic" w:hAnsi="Century Gothic"/>
          <w:sz w:val="22"/>
          <w:szCs w:val="22"/>
        </w:rPr>
        <w:t xml:space="preserve">his training session shall </w:t>
      </w:r>
      <w:r w:rsidRPr="00D87A74">
        <w:rPr>
          <w:rFonts w:ascii="Century Gothic" w:hAnsi="Century Gothic"/>
          <w:sz w:val="22"/>
          <w:szCs w:val="22"/>
        </w:rPr>
        <w:t>cover and provide the following</w:t>
      </w:r>
      <w:r w:rsidR="001F0115" w:rsidRPr="00D87A74">
        <w:rPr>
          <w:rFonts w:ascii="Century Gothic" w:hAnsi="Century Gothic"/>
          <w:sz w:val="22"/>
          <w:szCs w:val="22"/>
        </w:rPr>
        <w:t>:</w:t>
      </w:r>
    </w:p>
    <w:p w14:paraId="182BE7EC" w14:textId="77777777" w:rsidR="001F0115" w:rsidRPr="00D87A74" w:rsidRDefault="001F0115" w:rsidP="0003456D">
      <w:pPr>
        <w:widowControl/>
        <w:numPr>
          <w:ilvl w:val="0"/>
          <w:numId w:val="56"/>
        </w:numPr>
        <w:spacing w:after="200"/>
        <w:ind w:left="2160" w:hanging="720"/>
        <w:jc w:val="both"/>
        <w:rPr>
          <w:rFonts w:ascii="Century Gothic" w:hAnsi="Century Gothic"/>
          <w:sz w:val="22"/>
          <w:szCs w:val="22"/>
        </w:rPr>
      </w:pPr>
      <w:r w:rsidRPr="00D87A74">
        <w:rPr>
          <w:rFonts w:ascii="Century Gothic" w:hAnsi="Century Gothic"/>
          <w:sz w:val="22"/>
          <w:szCs w:val="22"/>
        </w:rPr>
        <w:t>As-built drawings of System layouts and point to point connection diagrams.</w:t>
      </w:r>
    </w:p>
    <w:p w14:paraId="676CF6D0" w14:textId="77777777" w:rsidR="001F0115" w:rsidRPr="00D87A74" w:rsidRDefault="001F0115" w:rsidP="0003456D">
      <w:pPr>
        <w:widowControl/>
        <w:numPr>
          <w:ilvl w:val="0"/>
          <w:numId w:val="56"/>
        </w:numPr>
        <w:spacing w:after="200"/>
        <w:ind w:left="2160" w:hanging="720"/>
        <w:jc w:val="both"/>
        <w:rPr>
          <w:rFonts w:ascii="Century Gothic" w:hAnsi="Century Gothic"/>
          <w:sz w:val="22"/>
          <w:szCs w:val="22"/>
        </w:rPr>
      </w:pPr>
      <w:r w:rsidRPr="00D87A74">
        <w:rPr>
          <w:rFonts w:ascii="Century Gothic" w:hAnsi="Century Gothic"/>
          <w:sz w:val="22"/>
          <w:szCs w:val="22"/>
        </w:rPr>
        <w:t>System components cut sheets.</w:t>
      </w:r>
    </w:p>
    <w:p w14:paraId="5A457E99" w14:textId="77777777" w:rsidR="001F0115" w:rsidRPr="00D87A74" w:rsidRDefault="001F0115" w:rsidP="0003456D">
      <w:pPr>
        <w:widowControl/>
        <w:numPr>
          <w:ilvl w:val="0"/>
          <w:numId w:val="56"/>
        </w:numPr>
        <w:spacing w:after="200"/>
        <w:ind w:left="2160" w:hanging="720"/>
        <w:jc w:val="both"/>
        <w:rPr>
          <w:rFonts w:ascii="Century Gothic" w:hAnsi="Century Gothic"/>
          <w:sz w:val="22"/>
          <w:szCs w:val="22"/>
        </w:rPr>
      </w:pPr>
      <w:r w:rsidRPr="00D87A74">
        <w:rPr>
          <w:rFonts w:ascii="Century Gothic" w:hAnsi="Century Gothic"/>
          <w:sz w:val="22"/>
          <w:szCs w:val="22"/>
        </w:rPr>
        <w:t>Operations and maintenance data.</w:t>
      </w:r>
    </w:p>
    <w:p w14:paraId="3716A925" w14:textId="77777777" w:rsidR="001F0115" w:rsidRPr="00D87A74" w:rsidRDefault="001F0115" w:rsidP="0003456D">
      <w:pPr>
        <w:widowControl/>
        <w:numPr>
          <w:ilvl w:val="0"/>
          <w:numId w:val="56"/>
        </w:numPr>
        <w:spacing w:after="200"/>
        <w:ind w:left="2160" w:hanging="720"/>
        <w:jc w:val="both"/>
        <w:rPr>
          <w:rFonts w:ascii="Century Gothic" w:hAnsi="Century Gothic"/>
          <w:sz w:val="22"/>
          <w:szCs w:val="22"/>
        </w:rPr>
      </w:pPr>
      <w:r w:rsidRPr="00D87A74">
        <w:rPr>
          <w:rFonts w:ascii="Century Gothic" w:hAnsi="Century Gothic"/>
          <w:sz w:val="22"/>
          <w:szCs w:val="22"/>
        </w:rPr>
        <w:t>Programmer and maintenance training</w:t>
      </w:r>
      <w:r w:rsidR="00B343F9" w:rsidRPr="00D87A74">
        <w:rPr>
          <w:rFonts w:ascii="Century Gothic" w:hAnsi="Century Gothic"/>
          <w:sz w:val="22"/>
          <w:szCs w:val="22"/>
        </w:rPr>
        <w:t xml:space="preserve">: </w:t>
      </w:r>
      <w:r w:rsidRPr="00D87A74">
        <w:rPr>
          <w:rFonts w:ascii="Century Gothic" w:hAnsi="Century Gothic"/>
          <w:sz w:val="22"/>
          <w:szCs w:val="22"/>
        </w:rPr>
        <w:t xml:space="preserve">database entry; trend logs application programs, diagnostic routines, reporting, failure </w:t>
      </w:r>
      <w:r w:rsidRPr="00D87A74">
        <w:rPr>
          <w:rFonts w:ascii="Century Gothic" w:hAnsi="Century Gothic"/>
          <w:sz w:val="22"/>
          <w:szCs w:val="22"/>
        </w:rPr>
        <w:lastRenderedPageBreak/>
        <w:t>recovery and calibration</w:t>
      </w:r>
      <w:r w:rsidR="00B343F9" w:rsidRPr="00D87A74">
        <w:rPr>
          <w:rFonts w:ascii="Century Gothic" w:hAnsi="Century Gothic"/>
          <w:sz w:val="22"/>
          <w:szCs w:val="22"/>
        </w:rPr>
        <w:t>, and expose the trainees to system’s features, components, system architecture, operations, programming, report generation, communications, reading and interpreting alarms, and any other pertinent information required for the operations and maintenance of the system.</w:t>
      </w:r>
    </w:p>
    <w:p w14:paraId="7B63CA0D" w14:textId="77777777" w:rsidR="001F0115" w:rsidRPr="00D87A74" w:rsidRDefault="001F0115" w:rsidP="0003456D">
      <w:pPr>
        <w:widowControl/>
        <w:numPr>
          <w:ilvl w:val="0"/>
          <w:numId w:val="56"/>
        </w:numPr>
        <w:spacing w:after="200"/>
        <w:ind w:left="2160" w:hanging="720"/>
        <w:jc w:val="both"/>
        <w:rPr>
          <w:rFonts w:ascii="Century Gothic" w:hAnsi="Century Gothic"/>
          <w:sz w:val="22"/>
          <w:szCs w:val="22"/>
        </w:rPr>
      </w:pPr>
      <w:r w:rsidRPr="00D87A74">
        <w:rPr>
          <w:rFonts w:ascii="Century Gothic" w:hAnsi="Century Gothic"/>
          <w:sz w:val="22"/>
          <w:szCs w:val="22"/>
        </w:rPr>
        <w:t>Training session</w:t>
      </w:r>
      <w:r w:rsidR="006778F1" w:rsidRPr="00D87A74">
        <w:rPr>
          <w:rFonts w:ascii="Century Gothic" w:hAnsi="Century Gothic"/>
          <w:sz w:val="22"/>
          <w:szCs w:val="22"/>
        </w:rPr>
        <w:t>s</w:t>
      </w:r>
      <w:r w:rsidRPr="00D87A74">
        <w:rPr>
          <w:rFonts w:ascii="Century Gothic" w:hAnsi="Century Gothic"/>
          <w:sz w:val="22"/>
          <w:szCs w:val="22"/>
        </w:rPr>
        <w:t xml:space="preserve"> shall accommodate a minimum of 20 persons and be facilitated at CONTRACTOR’s training facility, which should be no more than 50 miles from the Project Site.  </w:t>
      </w:r>
    </w:p>
    <w:p w14:paraId="3E4B5E37" w14:textId="77777777" w:rsidR="001F0115" w:rsidRPr="00D87A74" w:rsidRDefault="001F0115" w:rsidP="0003456D">
      <w:pPr>
        <w:widowControl/>
        <w:numPr>
          <w:ilvl w:val="0"/>
          <w:numId w:val="56"/>
        </w:numPr>
        <w:spacing w:after="200"/>
        <w:ind w:left="2160" w:hanging="720"/>
        <w:jc w:val="both"/>
        <w:rPr>
          <w:rFonts w:ascii="Century Gothic" w:hAnsi="Century Gothic"/>
          <w:sz w:val="22"/>
          <w:szCs w:val="22"/>
        </w:rPr>
      </w:pPr>
      <w:r w:rsidRPr="00D87A74">
        <w:rPr>
          <w:rFonts w:ascii="Century Gothic" w:hAnsi="Century Gothic"/>
          <w:sz w:val="22"/>
          <w:szCs w:val="22"/>
        </w:rPr>
        <w:t xml:space="preserve">Obtain OWNER’s approval for training locations exceeding 50 miles.  In such cases, the CONTRACTOR shall be responsible for transportation expenses. </w:t>
      </w:r>
    </w:p>
    <w:p w14:paraId="6C6A49CE" w14:textId="77777777" w:rsidR="001F0115" w:rsidRPr="00D87A74" w:rsidRDefault="001F0115" w:rsidP="0003456D">
      <w:pPr>
        <w:widowControl/>
        <w:numPr>
          <w:ilvl w:val="0"/>
          <w:numId w:val="56"/>
        </w:numPr>
        <w:spacing w:after="200"/>
        <w:ind w:left="2160" w:hanging="720"/>
        <w:jc w:val="both"/>
        <w:rPr>
          <w:rFonts w:ascii="Century Gothic" w:hAnsi="Century Gothic"/>
          <w:sz w:val="22"/>
          <w:szCs w:val="22"/>
        </w:rPr>
      </w:pPr>
      <w:r w:rsidRPr="00D87A74">
        <w:rPr>
          <w:rFonts w:ascii="Century Gothic" w:hAnsi="Century Gothic"/>
          <w:sz w:val="22"/>
          <w:szCs w:val="22"/>
        </w:rPr>
        <w:t xml:space="preserve">CONTRACTOR shall provide training computers for all attendees. Computers shall be ready for live training sessions. </w:t>
      </w:r>
    </w:p>
    <w:p w14:paraId="449E5E45" w14:textId="77777777" w:rsidR="00B343F9" w:rsidRPr="00D87A74" w:rsidRDefault="00B343F9" w:rsidP="0003456D">
      <w:pPr>
        <w:numPr>
          <w:ilvl w:val="0"/>
          <w:numId w:val="56"/>
        </w:numPr>
        <w:spacing w:after="200"/>
        <w:ind w:left="2160" w:hanging="720"/>
        <w:rPr>
          <w:rFonts w:ascii="Century Gothic" w:hAnsi="Century Gothic"/>
          <w:sz w:val="22"/>
          <w:szCs w:val="22"/>
        </w:rPr>
      </w:pPr>
      <w:r w:rsidRPr="00D87A74">
        <w:rPr>
          <w:rFonts w:ascii="Century Gothic" w:hAnsi="Century Gothic"/>
          <w:sz w:val="22"/>
          <w:szCs w:val="22"/>
        </w:rPr>
        <w:t>Instructor(s) shall give the trainees the opportunity to practice on simulated and actual (installed) systems.</w:t>
      </w:r>
    </w:p>
    <w:p w14:paraId="0A934F6B" w14:textId="77777777" w:rsidR="00B343F9" w:rsidRPr="00D87A74" w:rsidRDefault="00686D67" w:rsidP="0003456D">
      <w:pPr>
        <w:widowControl/>
        <w:numPr>
          <w:ilvl w:val="0"/>
          <w:numId w:val="53"/>
        </w:numPr>
        <w:spacing w:after="200"/>
        <w:jc w:val="both"/>
        <w:rPr>
          <w:rFonts w:ascii="Century Gothic" w:hAnsi="Century Gothic"/>
          <w:sz w:val="22"/>
          <w:szCs w:val="22"/>
        </w:rPr>
      </w:pPr>
      <w:r w:rsidRPr="00D87A74">
        <w:rPr>
          <w:rFonts w:ascii="Century Gothic" w:hAnsi="Century Gothic"/>
          <w:sz w:val="22"/>
          <w:szCs w:val="22"/>
        </w:rPr>
        <w:t>The</w:t>
      </w:r>
      <w:r w:rsidR="001F0115" w:rsidRPr="00D87A74">
        <w:rPr>
          <w:rFonts w:ascii="Century Gothic" w:hAnsi="Century Gothic"/>
          <w:sz w:val="22"/>
          <w:szCs w:val="22"/>
        </w:rPr>
        <w:t xml:space="preserve"> training session shall have an itemized agenda covering all aspects of the training to be covered in the sessions. CONTRACTOR shall obtain agendas approval from OWNER and Commissioning Agent.</w:t>
      </w:r>
    </w:p>
    <w:p w14:paraId="505A60E3" w14:textId="77777777" w:rsidR="001720F3" w:rsidRPr="0003456D" w:rsidRDefault="001720F3" w:rsidP="0003456D">
      <w:pPr>
        <w:widowControl/>
        <w:spacing w:after="200"/>
        <w:ind w:left="720" w:hanging="720"/>
        <w:jc w:val="both"/>
        <w:rPr>
          <w:rFonts w:ascii="Century Gothic" w:hAnsi="Century Gothic"/>
          <w:b/>
          <w:bCs/>
          <w:sz w:val="22"/>
          <w:szCs w:val="22"/>
        </w:rPr>
      </w:pPr>
      <w:r w:rsidRPr="0003456D">
        <w:rPr>
          <w:rFonts w:ascii="Century Gothic" w:hAnsi="Century Gothic"/>
          <w:b/>
          <w:bCs/>
          <w:sz w:val="22"/>
          <w:szCs w:val="22"/>
        </w:rPr>
        <w:t>PART 2 - PRODUCTS</w:t>
      </w:r>
    </w:p>
    <w:p w14:paraId="3643B3F7" w14:textId="77777777" w:rsidR="00226D11" w:rsidRPr="002B394A" w:rsidRDefault="00226D11"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 xml:space="preserve">SYSTEM REQUIREMENTS </w:t>
      </w:r>
    </w:p>
    <w:p w14:paraId="5E5BD9DA"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The lighting controls shall be a centralized system furnished with digital room controllers, capable of working as a network system that communicates via common data line (s).</w:t>
      </w:r>
    </w:p>
    <w:p w14:paraId="04C17935"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The system shall be furnished with transformers, control electronics, hardware, resident software and complete programming, occupancy sensors, constant light controllers, exterior light sensors, photocells, digital and analog switches, dimmer switches, conduit and wiring for a complete and functional installation.</w:t>
      </w:r>
    </w:p>
    <w:p w14:paraId="0D53A725" w14:textId="77777777" w:rsidR="00226D11" w:rsidRPr="00D87A74" w:rsidRDefault="00226D11" w:rsidP="0003456D">
      <w:pPr>
        <w:widowControl/>
        <w:numPr>
          <w:ilvl w:val="0"/>
          <w:numId w:val="45"/>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Software shall be resident within the lighting control system.  </w:t>
      </w:r>
    </w:p>
    <w:p w14:paraId="5D3FF574" w14:textId="77777777" w:rsidR="00226D11" w:rsidRPr="00D87A74" w:rsidRDefault="00226D11" w:rsidP="0003456D">
      <w:pPr>
        <w:widowControl/>
        <w:numPr>
          <w:ilvl w:val="0"/>
          <w:numId w:val="45"/>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System shall provide local access to programming functions at the master Lighting Control Panel (LCP) and remote access to programming functions via computers or other intelligent communication devices running an industry standard internet browser.  </w:t>
      </w:r>
    </w:p>
    <w:p w14:paraId="79B85A20" w14:textId="77777777" w:rsidR="00226D11" w:rsidRPr="00D87A74" w:rsidRDefault="00226D11" w:rsidP="0003456D">
      <w:pPr>
        <w:widowControl/>
        <w:numPr>
          <w:ilvl w:val="0"/>
          <w:numId w:val="45"/>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System software shall provide real time status of all components and ancillary devices.</w:t>
      </w:r>
    </w:p>
    <w:p w14:paraId="3066688D" w14:textId="77777777" w:rsidR="00226D11" w:rsidRPr="00D87A74" w:rsidRDefault="00226D11" w:rsidP="0003456D">
      <w:pPr>
        <w:widowControl/>
        <w:numPr>
          <w:ilvl w:val="0"/>
          <w:numId w:val="45"/>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lastRenderedPageBreak/>
        <w:t>For on-site access, the lighting control system shall have a built-in touchscreen allowing authorized access to localized control and programming</w:t>
      </w:r>
      <w:r w:rsidR="00133CB1" w:rsidRPr="00D87A74">
        <w:rPr>
          <w:rFonts w:ascii="Century Gothic" w:hAnsi="Century Gothic"/>
          <w:snapToGrid/>
          <w:spacing w:val="-2"/>
          <w:sz w:val="22"/>
          <w:szCs w:val="22"/>
        </w:rPr>
        <w:t>.</w:t>
      </w:r>
    </w:p>
    <w:p w14:paraId="63C5A47D"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Areas controlled by a motion </w:t>
      </w:r>
      <w:proofErr w:type="gramStart"/>
      <w:r w:rsidRPr="00D87A74">
        <w:rPr>
          <w:rFonts w:ascii="Century Gothic" w:hAnsi="Century Gothic"/>
          <w:sz w:val="22"/>
          <w:szCs w:val="22"/>
        </w:rPr>
        <w:t>sensor;</w:t>
      </w:r>
      <w:proofErr w:type="gramEnd"/>
      <w:r w:rsidRPr="00D87A74">
        <w:rPr>
          <w:rFonts w:ascii="Century Gothic" w:hAnsi="Century Gothic"/>
          <w:sz w:val="22"/>
          <w:szCs w:val="22"/>
        </w:rPr>
        <w:t xml:space="preserve"> such as rooms with one luminaire and emergency fixtures designed to operate 24 hours a day, seven days a week shall be programmed accordingly.  </w:t>
      </w:r>
    </w:p>
    <w:p w14:paraId="30444340"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The system shall have a server built into the master LCP. The server shall effectively work/operate through HTML pages from any authorized workstation.  </w:t>
      </w:r>
    </w:p>
    <w:p w14:paraId="45D4C10C" w14:textId="77777777" w:rsidR="00226D11" w:rsidRPr="00D87A74" w:rsidRDefault="00226D11" w:rsidP="0003456D">
      <w:pPr>
        <w:widowControl/>
        <w:numPr>
          <w:ilvl w:val="0"/>
          <w:numId w:val="46"/>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WEB front end shall be accessible over an OWNER provided Ethernet 10/100 </w:t>
      </w:r>
      <w:proofErr w:type="spellStart"/>
      <w:r w:rsidRPr="00D87A74">
        <w:rPr>
          <w:rFonts w:ascii="Century Gothic" w:hAnsi="Century Gothic"/>
          <w:snapToGrid/>
          <w:spacing w:val="-2"/>
          <w:sz w:val="22"/>
          <w:szCs w:val="22"/>
        </w:rPr>
        <w:t>Mpbs</w:t>
      </w:r>
      <w:proofErr w:type="spellEnd"/>
      <w:r w:rsidRPr="00D87A74">
        <w:rPr>
          <w:rFonts w:ascii="Century Gothic" w:hAnsi="Century Gothic"/>
          <w:snapToGrid/>
          <w:spacing w:val="-2"/>
          <w:sz w:val="22"/>
          <w:szCs w:val="22"/>
        </w:rPr>
        <w:t xml:space="preserve"> to the local area network. </w:t>
      </w:r>
    </w:p>
    <w:p w14:paraId="0DFEB830" w14:textId="77777777" w:rsidR="00226D11" w:rsidRPr="00D87A74" w:rsidRDefault="00226D11" w:rsidP="0003456D">
      <w:pPr>
        <w:widowControl/>
        <w:numPr>
          <w:ilvl w:val="0"/>
          <w:numId w:val="46"/>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Protocol shall be TCP/IP and allow either http (hypertext transfer protocol) or https (hypertext transfer protocol secured) connections. </w:t>
      </w:r>
    </w:p>
    <w:p w14:paraId="7FECC035"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Desktop computers are not part of this section and will be provided by others.  Non-networked, non-digital, non-server capable systems are not acceptable.</w:t>
      </w:r>
    </w:p>
    <w:p w14:paraId="3896A8FD"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Lighting control system shall be able to be monitored and take commands from a remote Personal Computer (PC); should the remote PC go off-line system programming uploaded to the lighting control system shall continue to operate as intended.  Systems requiring an on-line PC or server for normal operation are not acceptable</w:t>
      </w:r>
    </w:p>
    <w:p w14:paraId="06DDD5F1"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Devices shall be factory pre-addressed but be able to be field addressable also. Systems requiring field addressing only are not acceptable.</w:t>
      </w:r>
    </w:p>
    <w:p w14:paraId="076544D6"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Programs, schedules, time of day, etcetera, shall be held in non-volatile memory at power failure.  At restoration of power, lighting control system shall implement programs required by current time and date.</w:t>
      </w:r>
    </w:p>
    <w:p w14:paraId="530E87C1"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System shall be capable of flashing lighting OFF/ON for any relay or lighting zone prior to the lights beings turned OFF.  The warning interval time between the flash and the final lights off signal shall be definable for each zone.  Occupant shall be able to override any scheduled OFF sweep using local lighting zone override switches within the zone or occupied space.  Occupant override time shall be pre-programmed not to exceed two hours, or current California Title 24 requirements.</w:t>
      </w:r>
    </w:p>
    <w:p w14:paraId="6F7AD1EC"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The system shall be capable of implementing ON, OFF, </w:t>
      </w:r>
      <w:proofErr w:type="gramStart"/>
      <w:r w:rsidRPr="00D87A74">
        <w:rPr>
          <w:rFonts w:ascii="Century Gothic" w:hAnsi="Century Gothic"/>
          <w:sz w:val="22"/>
          <w:szCs w:val="22"/>
        </w:rPr>
        <w:t>Raise</w:t>
      </w:r>
      <w:proofErr w:type="gramEnd"/>
      <w:r w:rsidRPr="00D87A74">
        <w:rPr>
          <w:rFonts w:ascii="Century Gothic" w:hAnsi="Century Gothic"/>
          <w:sz w:val="22"/>
          <w:szCs w:val="22"/>
        </w:rPr>
        <w:t xml:space="preserve"> (dimming), and Lower (dimming), and preset commands, group or zone by means of devices connected to programmable inputs in the lighting control system.</w:t>
      </w:r>
    </w:p>
    <w:p w14:paraId="55D450A1"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lastRenderedPageBreak/>
        <w:t>Programming and scheduling shall be done at the master LCP and/or remotely via the Internet.  Remote connections shall function in real time control and real time feedback.</w:t>
      </w:r>
    </w:p>
    <w:p w14:paraId="4D26211B"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System may consist of centralized relay panels, room controllers, digital switches, analog switches, photocells, motion sensors, lumen control devices, dimmer switches, and various digital interfaces. All system components, including remote and centralized room controllers, digital switches, etc. shall operate and be integrated as a network.  </w:t>
      </w:r>
    </w:p>
    <w:p w14:paraId="4AD0E2DF" w14:textId="77777777" w:rsidR="00226D11" w:rsidRPr="00D87A74" w:rsidRDefault="00226D11" w:rsidP="0003456D">
      <w:pPr>
        <w:widowControl/>
        <w:numPr>
          <w:ilvl w:val="0"/>
          <w:numId w:val="4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Remote Room Controllers (RRC) shall control lighting fixtures in that area or space.</w:t>
      </w:r>
    </w:p>
    <w:p w14:paraId="4A9C6B97" w14:textId="77777777" w:rsidR="00226D11" w:rsidRPr="00D87A74" w:rsidRDefault="00226D11" w:rsidP="0003456D">
      <w:pPr>
        <w:widowControl/>
        <w:numPr>
          <w:ilvl w:val="0"/>
          <w:numId w:val="4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The RRC shall provide power to ancillary and control devices, such as occupancy sensors, and take input from controlling devices, such as daylight and occupancy/vacancy sensors.  </w:t>
      </w:r>
    </w:p>
    <w:p w14:paraId="6DD84CE1" w14:textId="77777777" w:rsidR="00226D11" w:rsidRPr="00D87A74" w:rsidRDefault="00226D11" w:rsidP="0003456D">
      <w:pPr>
        <w:widowControl/>
        <w:numPr>
          <w:ilvl w:val="0"/>
          <w:numId w:val="47"/>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RRP’s shall be capable of taking inputs from OWNER specification line voltage type switches.</w:t>
      </w:r>
    </w:p>
    <w:p w14:paraId="1E0A4974"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RRC, switches, photocells and occupancy sensors, and ancillary devices and components shall be integrated per lighting control manufacturer’s instructions.</w:t>
      </w:r>
    </w:p>
    <w:p w14:paraId="0BB0A868" w14:textId="77777777" w:rsidR="00226D11" w:rsidRPr="00D87A74" w:rsidRDefault="00226D11" w:rsidP="0003456D">
      <w:pPr>
        <w:widowControl/>
        <w:numPr>
          <w:ilvl w:val="0"/>
          <w:numId w:val="1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Location of devices and relay panels or relay controllers installed above ceilings shall be identified with a printed label attached to ceiling elements. Locate label directly below equipment location.</w:t>
      </w:r>
    </w:p>
    <w:p w14:paraId="13395947" w14:textId="77777777" w:rsidR="00226D11" w:rsidRPr="002B394A" w:rsidRDefault="00226D11"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LIGHTING CONTROL OVERVIEW-BY AREA CONTROLLED</w:t>
      </w:r>
    </w:p>
    <w:p w14:paraId="1A22B4D0" w14:textId="77777777" w:rsidR="00226D11" w:rsidRPr="00D87A74" w:rsidRDefault="00226D11" w:rsidP="0003456D">
      <w:pPr>
        <w:widowControl/>
        <w:numPr>
          <w:ilvl w:val="0"/>
          <w:numId w:val="12"/>
        </w:numPr>
        <w:spacing w:after="200"/>
        <w:jc w:val="both"/>
        <w:rPr>
          <w:rFonts w:ascii="Century Gothic" w:hAnsi="Century Gothic"/>
          <w:sz w:val="22"/>
          <w:szCs w:val="22"/>
        </w:rPr>
      </w:pPr>
      <w:r w:rsidRPr="00D87A74">
        <w:rPr>
          <w:rFonts w:ascii="Century Gothic" w:hAnsi="Century Gothic"/>
          <w:sz w:val="22"/>
          <w:szCs w:val="22"/>
        </w:rPr>
        <w:t>Classrooms:</w:t>
      </w:r>
    </w:p>
    <w:p w14:paraId="407F55FF" w14:textId="77777777" w:rsidR="00226D11" w:rsidRPr="00D87A74" w:rsidRDefault="00226D11" w:rsidP="0003456D">
      <w:pPr>
        <w:widowControl/>
        <w:spacing w:after="200"/>
        <w:ind w:left="1440"/>
        <w:jc w:val="both"/>
        <w:rPr>
          <w:rFonts w:ascii="Century Gothic" w:hAnsi="Century Gothic"/>
          <w:sz w:val="22"/>
          <w:szCs w:val="22"/>
        </w:rPr>
      </w:pPr>
      <w:r w:rsidRPr="00D87A74">
        <w:rPr>
          <w:rFonts w:ascii="Century Gothic" w:hAnsi="Century Gothic"/>
          <w:sz w:val="22"/>
          <w:szCs w:val="22"/>
        </w:rPr>
        <w:t>Classrooms shall be controlled by a combination of vacancy sensors, daylight controllers and dimmers switches.</w:t>
      </w:r>
    </w:p>
    <w:p w14:paraId="7012E795"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The vacancy sensor is to automatically switch lights OFF when the room is not occupied for 15 minutes.</w:t>
      </w:r>
    </w:p>
    <w:p w14:paraId="204B3811"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Daylight controls shall automatically adjust light intensity according to the natural light level in the room to maintain a uniform level of lighting in the range of 30-50 foot-candles.  </w:t>
      </w:r>
    </w:p>
    <w:p w14:paraId="00B29E40"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The daylight sensors shall be enabled and disabled by the vacancy sensors to ensure daylight-controlled lights never automatically turn ON when room is unoccupied.  The lighting control system shall allow an authorized person to disable the daylight sensors and dimming controls.</w:t>
      </w:r>
    </w:p>
    <w:p w14:paraId="5F6DA7F5"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Wall switches, and dimmers are to manually switch lights ON and OFF.  Switches shall comply with the operational requirements of </w:t>
      </w:r>
      <w:r w:rsidRPr="00D87A74">
        <w:rPr>
          <w:rFonts w:ascii="Century Gothic" w:hAnsi="Century Gothic"/>
          <w:sz w:val="22"/>
          <w:szCs w:val="22"/>
        </w:rPr>
        <w:lastRenderedPageBreak/>
        <w:t>the current T24, and include location of device, accessibility and override capability.</w:t>
      </w:r>
    </w:p>
    <w:p w14:paraId="0CD15061"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Quiet time switch is to temporarily bypass the occupancy sensors for a pre-programmed period of one hour, or as indicated on drawings.</w:t>
      </w:r>
    </w:p>
    <w:p w14:paraId="5505472B" w14:textId="77777777" w:rsidR="00226D11" w:rsidRPr="00D87A74" w:rsidRDefault="00226D11" w:rsidP="0003456D">
      <w:pPr>
        <w:widowControl/>
        <w:numPr>
          <w:ilvl w:val="0"/>
          <w:numId w:val="12"/>
        </w:numPr>
        <w:spacing w:after="200"/>
        <w:jc w:val="both"/>
        <w:rPr>
          <w:rFonts w:ascii="Century Gothic" w:hAnsi="Century Gothic"/>
          <w:sz w:val="22"/>
          <w:szCs w:val="22"/>
        </w:rPr>
      </w:pPr>
      <w:r w:rsidRPr="00D87A74">
        <w:rPr>
          <w:rFonts w:ascii="Century Gothic" w:hAnsi="Century Gothic"/>
          <w:sz w:val="22"/>
          <w:szCs w:val="22"/>
        </w:rPr>
        <w:t>Corridors and Open Areas:</w:t>
      </w:r>
    </w:p>
    <w:p w14:paraId="468823B9" w14:textId="77777777" w:rsidR="00226D11" w:rsidRPr="00D87A74" w:rsidRDefault="00226D11" w:rsidP="0003456D">
      <w:pPr>
        <w:widowControl/>
        <w:spacing w:after="200"/>
        <w:ind w:left="1440"/>
        <w:jc w:val="both"/>
        <w:rPr>
          <w:rFonts w:ascii="Century Gothic" w:hAnsi="Century Gothic"/>
          <w:sz w:val="22"/>
          <w:szCs w:val="22"/>
        </w:rPr>
      </w:pPr>
      <w:r w:rsidRPr="00D87A74">
        <w:rPr>
          <w:rFonts w:ascii="Century Gothic" w:hAnsi="Century Gothic"/>
          <w:sz w:val="22"/>
          <w:szCs w:val="22"/>
        </w:rPr>
        <w:t>Corridors and other common areas are to be controlled by a combination of programmable low voltage keyed switches and time schedules supplied by the networked lighting control system.</w:t>
      </w:r>
    </w:p>
    <w:p w14:paraId="6FCF47A5"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Low voltage keyed switches to manually switch lights ON and OFF.</w:t>
      </w:r>
    </w:p>
    <w:p w14:paraId="7DFC842B"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The central timer is to automatically sweep lights OFF after hours and provide scheduling capability where and when occupancy sensors are not used.</w:t>
      </w:r>
    </w:p>
    <w:p w14:paraId="5B674FF1"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Interior corridors require occupancy sensors.</w:t>
      </w:r>
    </w:p>
    <w:p w14:paraId="2572C72A" w14:textId="77777777" w:rsidR="00226D11" w:rsidRPr="00D87A74" w:rsidRDefault="00226D11" w:rsidP="0003456D">
      <w:pPr>
        <w:widowControl/>
        <w:numPr>
          <w:ilvl w:val="0"/>
          <w:numId w:val="12"/>
        </w:numPr>
        <w:spacing w:after="200"/>
        <w:jc w:val="both"/>
        <w:rPr>
          <w:rFonts w:ascii="Century Gothic" w:hAnsi="Century Gothic"/>
          <w:sz w:val="22"/>
          <w:szCs w:val="22"/>
        </w:rPr>
      </w:pPr>
      <w:r w:rsidRPr="00D87A74">
        <w:rPr>
          <w:rFonts w:ascii="Century Gothic" w:hAnsi="Century Gothic"/>
          <w:sz w:val="22"/>
          <w:szCs w:val="22"/>
        </w:rPr>
        <w:t>Custodial, Unsupervised and Equipment Rooms:</w:t>
      </w:r>
    </w:p>
    <w:p w14:paraId="3F4F5E57" w14:textId="77777777" w:rsidR="00226D11" w:rsidRPr="00D87A74" w:rsidRDefault="00226D11" w:rsidP="0003456D">
      <w:pPr>
        <w:widowControl/>
        <w:spacing w:after="200"/>
        <w:ind w:left="1440"/>
        <w:jc w:val="both"/>
        <w:rPr>
          <w:rFonts w:ascii="Century Gothic" w:hAnsi="Century Gothic"/>
          <w:sz w:val="22"/>
          <w:szCs w:val="22"/>
        </w:rPr>
      </w:pPr>
      <w:r w:rsidRPr="00D87A74">
        <w:rPr>
          <w:rFonts w:ascii="Century Gothic" w:hAnsi="Century Gothic"/>
          <w:sz w:val="22"/>
          <w:szCs w:val="22"/>
        </w:rPr>
        <w:t>Provide occupancy sensors with automatic on-off capability in addition to manual switches, and programming features indicated on plans.  These sensors shall turn off the lights in the room via 15 minutes pre-set programmable interval after the room has been vacated.</w:t>
      </w:r>
    </w:p>
    <w:p w14:paraId="62E2FF67" w14:textId="77777777" w:rsidR="00226D11" w:rsidRPr="00D87A74" w:rsidRDefault="00226D11" w:rsidP="0003456D">
      <w:pPr>
        <w:widowControl/>
        <w:numPr>
          <w:ilvl w:val="0"/>
          <w:numId w:val="12"/>
        </w:numPr>
        <w:spacing w:after="200"/>
        <w:jc w:val="both"/>
        <w:rPr>
          <w:rFonts w:ascii="Century Gothic" w:hAnsi="Century Gothic"/>
          <w:sz w:val="22"/>
          <w:szCs w:val="22"/>
        </w:rPr>
      </w:pPr>
      <w:r w:rsidRPr="00D87A74">
        <w:rPr>
          <w:rFonts w:ascii="Century Gothic" w:hAnsi="Century Gothic"/>
          <w:sz w:val="22"/>
          <w:szCs w:val="22"/>
        </w:rPr>
        <w:t>Exterior Security Lights:</w:t>
      </w:r>
    </w:p>
    <w:p w14:paraId="396CFD6B" w14:textId="77777777" w:rsidR="00226D11" w:rsidRPr="00D87A74" w:rsidRDefault="00226D11" w:rsidP="0003456D">
      <w:pPr>
        <w:widowControl/>
        <w:spacing w:after="200"/>
        <w:ind w:left="1440"/>
        <w:jc w:val="both"/>
        <w:rPr>
          <w:rFonts w:ascii="Century Gothic" w:hAnsi="Century Gothic"/>
          <w:sz w:val="22"/>
          <w:szCs w:val="22"/>
        </w:rPr>
      </w:pPr>
      <w:r w:rsidRPr="00D87A74">
        <w:rPr>
          <w:rFonts w:ascii="Century Gothic" w:hAnsi="Century Gothic"/>
          <w:sz w:val="22"/>
          <w:szCs w:val="22"/>
        </w:rPr>
        <w:t>Program exterior wall packs and security lights to be controlled via exterior light sensors, and time switches as indicated on drawings.</w:t>
      </w:r>
    </w:p>
    <w:p w14:paraId="2542B409"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Program lights to ON state when natural lighting is below 5 foot-candles</w:t>
      </w:r>
    </w:p>
    <w:p w14:paraId="0B017FA9" w14:textId="77777777" w:rsidR="00226D11" w:rsidRPr="00D87A74" w:rsidRDefault="00226D11" w:rsidP="0003456D">
      <w:pPr>
        <w:widowControl/>
        <w:numPr>
          <w:ilvl w:val="1"/>
          <w:numId w:val="1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Program lights to OFF when natural light level is greater than 5 foot-candles.</w:t>
      </w:r>
    </w:p>
    <w:p w14:paraId="538B2752" w14:textId="77777777" w:rsidR="00226D11" w:rsidRPr="00D87A74" w:rsidRDefault="00226D11" w:rsidP="0003456D">
      <w:pPr>
        <w:widowControl/>
        <w:numPr>
          <w:ilvl w:val="0"/>
          <w:numId w:val="5"/>
        </w:numPr>
        <w:tabs>
          <w:tab w:val="clear" w:pos="1080"/>
          <w:tab w:val="num" w:pos="1440"/>
        </w:tabs>
        <w:spacing w:after="200"/>
        <w:jc w:val="both"/>
        <w:rPr>
          <w:rFonts w:ascii="Century Gothic" w:hAnsi="Century Gothic"/>
          <w:sz w:val="22"/>
          <w:szCs w:val="22"/>
        </w:rPr>
      </w:pPr>
      <w:r w:rsidRPr="00D87A74">
        <w:rPr>
          <w:rFonts w:ascii="Century Gothic" w:hAnsi="Century Gothic"/>
          <w:sz w:val="22"/>
          <w:szCs w:val="22"/>
        </w:rPr>
        <w:t xml:space="preserve">Exterior, Non-Security Lights:  </w:t>
      </w:r>
    </w:p>
    <w:p w14:paraId="1C706615" w14:textId="77777777" w:rsidR="00226D11" w:rsidRPr="00D87A74" w:rsidRDefault="00226D11" w:rsidP="0003456D">
      <w:pPr>
        <w:widowControl/>
        <w:spacing w:after="200"/>
        <w:ind w:left="1440"/>
        <w:jc w:val="both"/>
        <w:rPr>
          <w:rFonts w:ascii="Century Gothic" w:hAnsi="Century Gothic"/>
          <w:sz w:val="22"/>
          <w:szCs w:val="22"/>
        </w:rPr>
      </w:pPr>
      <w:r w:rsidRPr="00D87A74">
        <w:rPr>
          <w:rFonts w:ascii="Century Gothic" w:hAnsi="Century Gothic"/>
          <w:sz w:val="22"/>
          <w:szCs w:val="22"/>
        </w:rPr>
        <w:t>Exterior non-security lighting in parking lots, corridors and pathways, and decorative lights shall be controlled via exterior light sensor working in conjunction with programmable controlled time schedules via the lighting control system.</w:t>
      </w:r>
    </w:p>
    <w:p w14:paraId="1F08FFAF" w14:textId="77777777" w:rsidR="00226D11" w:rsidRPr="00D87A74" w:rsidRDefault="00226D11" w:rsidP="0003456D">
      <w:pPr>
        <w:widowControl/>
        <w:numPr>
          <w:ilvl w:val="0"/>
          <w:numId w:val="6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Program lights to ON state when natural lighting is below 5 foot-candles, and when scheduled time is set to ON.</w:t>
      </w:r>
    </w:p>
    <w:p w14:paraId="37459E10" w14:textId="77777777" w:rsidR="00226D11" w:rsidRPr="00D87A74" w:rsidRDefault="00226D11" w:rsidP="0003456D">
      <w:pPr>
        <w:widowControl/>
        <w:numPr>
          <w:ilvl w:val="0"/>
          <w:numId w:val="6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Program lights to OFF state when natural light level is greater than 5 foot-candles, and when scheduled time is set to OFF.</w:t>
      </w:r>
    </w:p>
    <w:p w14:paraId="04CD9C37" w14:textId="77777777" w:rsidR="00226D11" w:rsidRPr="00D87A74" w:rsidRDefault="00226D11" w:rsidP="0003456D">
      <w:pPr>
        <w:widowControl/>
        <w:numPr>
          <w:ilvl w:val="0"/>
          <w:numId w:val="5"/>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lastRenderedPageBreak/>
        <w:t>Restrooms:</w:t>
      </w:r>
    </w:p>
    <w:p w14:paraId="5EEE99A2" w14:textId="77777777" w:rsidR="00226D11" w:rsidRPr="00D87A74" w:rsidRDefault="00226D11" w:rsidP="0003456D">
      <w:pPr>
        <w:widowControl/>
        <w:numPr>
          <w:ilvl w:val="1"/>
          <w:numId w:val="5"/>
        </w:numPr>
        <w:tabs>
          <w:tab w:val="clear" w:pos="1800"/>
          <w:tab w:val="num" w:pos="2160"/>
        </w:tabs>
        <w:suppressAutoHyphens/>
        <w:spacing w:after="200"/>
        <w:ind w:left="2160" w:hanging="720"/>
        <w:jc w:val="both"/>
        <w:rPr>
          <w:rFonts w:ascii="Century Gothic" w:hAnsi="Century Gothic"/>
          <w:sz w:val="22"/>
          <w:szCs w:val="22"/>
        </w:rPr>
      </w:pPr>
      <w:r w:rsidRPr="00D87A74">
        <w:rPr>
          <w:rFonts w:ascii="Century Gothic" w:hAnsi="Century Gothic"/>
          <w:sz w:val="22"/>
          <w:szCs w:val="22"/>
        </w:rPr>
        <w:t>Student Restroom Lighting and Exhaust Fans (Fans interlocked with lights):</w:t>
      </w:r>
    </w:p>
    <w:p w14:paraId="0288C9C7" w14:textId="77777777" w:rsidR="00226D11" w:rsidRPr="00D87A74" w:rsidRDefault="00226D11" w:rsidP="0003456D">
      <w:pPr>
        <w:widowControl/>
        <w:numPr>
          <w:ilvl w:val="2"/>
          <w:numId w:val="5"/>
        </w:numPr>
        <w:tabs>
          <w:tab w:val="clear" w:pos="2700"/>
          <w:tab w:val="left" w:pos="2880"/>
        </w:tabs>
        <w:suppressAutoHyphens/>
        <w:spacing w:after="200"/>
        <w:ind w:left="2880" w:hanging="720"/>
        <w:jc w:val="both"/>
        <w:rPr>
          <w:rFonts w:ascii="Century Gothic" w:hAnsi="Century Gothic"/>
          <w:sz w:val="22"/>
          <w:szCs w:val="22"/>
        </w:rPr>
      </w:pPr>
      <w:r w:rsidRPr="00D87A74">
        <w:rPr>
          <w:rFonts w:ascii="Century Gothic" w:hAnsi="Century Gothic"/>
          <w:sz w:val="22"/>
          <w:szCs w:val="22"/>
        </w:rPr>
        <w:t xml:space="preserve">Restroom lights shall be controlled from the lighting control panel via assigned relays.  </w:t>
      </w:r>
    </w:p>
    <w:p w14:paraId="54B17650" w14:textId="77777777" w:rsidR="00226D11" w:rsidRPr="00D87A74" w:rsidRDefault="00226D11" w:rsidP="0003456D">
      <w:pPr>
        <w:widowControl/>
        <w:numPr>
          <w:ilvl w:val="2"/>
          <w:numId w:val="5"/>
        </w:numPr>
        <w:tabs>
          <w:tab w:val="clear" w:pos="2700"/>
          <w:tab w:val="left" w:pos="2880"/>
        </w:tabs>
        <w:suppressAutoHyphens/>
        <w:spacing w:after="200"/>
        <w:ind w:left="2880" w:hanging="720"/>
        <w:jc w:val="both"/>
        <w:rPr>
          <w:rFonts w:ascii="Century Gothic" w:hAnsi="Century Gothic"/>
          <w:sz w:val="22"/>
          <w:szCs w:val="22"/>
        </w:rPr>
      </w:pPr>
      <w:r w:rsidRPr="00D87A74">
        <w:rPr>
          <w:rFonts w:ascii="Century Gothic" w:hAnsi="Century Gothic"/>
          <w:sz w:val="22"/>
          <w:szCs w:val="22"/>
        </w:rPr>
        <w:t xml:space="preserve">Provide by-pass lock type, vandal resistance key operated switch adjacent to the door, and ceiling mounted occupancy sensors for on/off controls.  </w:t>
      </w:r>
    </w:p>
    <w:p w14:paraId="3714BC8C" w14:textId="77777777" w:rsidR="00226D11" w:rsidRPr="00D87A74" w:rsidRDefault="00226D11" w:rsidP="0003456D">
      <w:pPr>
        <w:widowControl/>
        <w:numPr>
          <w:ilvl w:val="2"/>
          <w:numId w:val="5"/>
        </w:numPr>
        <w:tabs>
          <w:tab w:val="clear" w:pos="2700"/>
          <w:tab w:val="left" w:pos="2880"/>
        </w:tabs>
        <w:suppressAutoHyphens/>
        <w:spacing w:after="200"/>
        <w:ind w:left="2880" w:hanging="720"/>
        <w:jc w:val="both"/>
        <w:rPr>
          <w:rFonts w:ascii="Century Gothic" w:hAnsi="Century Gothic"/>
          <w:sz w:val="22"/>
          <w:szCs w:val="22"/>
        </w:rPr>
      </w:pPr>
      <w:r w:rsidRPr="00D87A74">
        <w:rPr>
          <w:rFonts w:ascii="Century Gothic" w:hAnsi="Century Gothic"/>
          <w:sz w:val="22"/>
          <w:szCs w:val="22"/>
        </w:rPr>
        <w:t>The sensor shall turn off the lights via a programmable pre-set 15 minutes interval, after the room has been vacated.</w:t>
      </w:r>
    </w:p>
    <w:p w14:paraId="31921D67" w14:textId="77777777" w:rsidR="00226D11" w:rsidRPr="00D87A74" w:rsidRDefault="00226D11" w:rsidP="0003456D">
      <w:pPr>
        <w:widowControl/>
        <w:numPr>
          <w:ilvl w:val="1"/>
          <w:numId w:val="5"/>
        </w:numPr>
        <w:tabs>
          <w:tab w:val="clear" w:pos="1800"/>
          <w:tab w:val="num" w:pos="2160"/>
        </w:tabs>
        <w:suppressAutoHyphens/>
        <w:spacing w:after="200"/>
        <w:ind w:left="2160" w:hanging="720"/>
        <w:jc w:val="both"/>
        <w:rPr>
          <w:rFonts w:ascii="Century Gothic" w:hAnsi="Century Gothic"/>
          <w:sz w:val="22"/>
          <w:szCs w:val="22"/>
        </w:rPr>
      </w:pPr>
      <w:r w:rsidRPr="00D87A74">
        <w:rPr>
          <w:rFonts w:ascii="Century Gothic" w:hAnsi="Century Gothic"/>
          <w:sz w:val="22"/>
          <w:szCs w:val="22"/>
        </w:rPr>
        <w:t>Staff Restrooms Lights and Exhaust Fans (Fans interlocked with lights):</w:t>
      </w:r>
    </w:p>
    <w:p w14:paraId="4D7ECA64" w14:textId="77777777" w:rsidR="00226D11" w:rsidRPr="00D87A74" w:rsidRDefault="00226D11" w:rsidP="0003456D">
      <w:pPr>
        <w:widowControl/>
        <w:numPr>
          <w:ilvl w:val="2"/>
          <w:numId w:val="5"/>
        </w:numPr>
        <w:tabs>
          <w:tab w:val="clear" w:pos="2700"/>
          <w:tab w:val="num" w:pos="2880"/>
        </w:tabs>
        <w:suppressAutoHyphens/>
        <w:spacing w:after="200"/>
        <w:ind w:left="2880" w:hanging="720"/>
        <w:jc w:val="both"/>
        <w:rPr>
          <w:rFonts w:ascii="Century Gothic" w:hAnsi="Century Gothic"/>
          <w:sz w:val="22"/>
          <w:szCs w:val="22"/>
        </w:rPr>
      </w:pPr>
      <w:r w:rsidRPr="00D87A74">
        <w:rPr>
          <w:rFonts w:ascii="Century Gothic" w:hAnsi="Century Gothic"/>
          <w:sz w:val="22"/>
          <w:szCs w:val="22"/>
        </w:rPr>
        <w:t xml:space="preserve">Restrooms lights and fan shall be controlled from the lighting control panel via assigned relays.  </w:t>
      </w:r>
    </w:p>
    <w:p w14:paraId="14272D3B" w14:textId="77777777" w:rsidR="00226D11" w:rsidRPr="00D87A74" w:rsidRDefault="00226D11" w:rsidP="0003456D">
      <w:pPr>
        <w:widowControl/>
        <w:numPr>
          <w:ilvl w:val="2"/>
          <w:numId w:val="5"/>
        </w:numPr>
        <w:tabs>
          <w:tab w:val="clear" w:pos="2700"/>
          <w:tab w:val="num" w:pos="2880"/>
        </w:tabs>
        <w:suppressAutoHyphens/>
        <w:spacing w:after="200"/>
        <w:ind w:left="2880" w:hanging="720"/>
        <w:jc w:val="both"/>
        <w:rPr>
          <w:rFonts w:ascii="Century Gothic" w:hAnsi="Century Gothic"/>
          <w:sz w:val="22"/>
          <w:szCs w:val="22"/>
        </w:rPr>
      </w:pPr>
      <w:r w:rsidRPr="00D87A74">
        <w:rPr>
          <w:rFonts w:ascii="Century Gothic" w:hAnsi="Century Gothic"/>
          <w:sz w:val="22"/>
          <w:szCs w:val="22"/>
        </w:rPr>
        <w:t xml:space="preserve">Provide ceiling mounted occupancy sensors, and by-pass toggle switches for system override adjacent to the door.  </w:t>
      </w:r>
    </w:p>
    <w:p w14:paraId="3DFEEE2D" w14:textId="77777777" w:rsidR="00226D11" w:rsidRPr="00D87A74" w:rsidRDefault="00226D11" w:rsidP="0003456D">
      <w:pPr>
        <w:widowControl/>
        <w:numPr>
          <w:ilvl w:val="2"/>
          <w:numId w:val="5"/>
        </w:numPr>
        <w:tabs>
          <w:tab w:val="clear" w:pos="2700"/>
          <w:tab w:val="num" w:pos="2880"/>
        </w:tabs>
        <w:suppressAutoHyphens/>
        <w:spacing w:after="200"/>
        <w:ind w:left="2880" w:hanging="720"/>
        <w:jc w:val="both"/>
        <w:rPr>
          <w:rFonts w:ascii="Century Gothic" w:hAnsi="Century Gothic"/>
          <w:sz w:val="22"/>
          <w:szCs w:val="22"/>
        </w:rPr>
      </w:pPr>
      <w:r w:rsidRPr="00D87A74">
        <w:rPr>
          <w:rFonts w:ascii="Century Gothic" w:hAnsi="Century Gothic"/>
          <w:sz w:val="22"/>
          <w:szCs w:val="22"/>
        </w:rPr>
        <w:t>The sensor shall turn off the lights via a programmable pre-set 15 minutes interval, after the room has been vacated.</w:t>
      </w:r>
    </w:p>
    <w:p w14:paraId="78040198" w14:textId="77777777" w:rsidR="00226D11" w:rsidRPr="00D87A74" w:rsidRDefault="00226D11" w:rsidP="0003456D">
      <w:pPr>
        <w:widowControl/>
        <w:suppressAutoHyphens/>
        <w:spacing w:after="200"/>
        <w:ind w:left="720"/>
        <w:jc w:val="both"/>
        <w:rPr>
          <w:rFonts w:ascii="Century Gothic" w:hAnsi="Century Gothic"/>
          <w:sz w:val="22"/>
          <w:szCs w:val="22"/>
        </w:rPr>
      </w:pPr>
      <w:r w:rsidRPr="00D87A74">
        <w:rPr>
          <w:rFonts w:ascii="Century Gothic" w:hAnsi="Century Gothic"/>
          <w:sz w:val="22"/>
          <w:szCs w:val="22"/>
        </w:rPr>
        <w:t>G.</w:t>
      </w:r>
      <w:r w:rsidRPr="00D87A74">
        <w:rPr>
          <w:rFonts w:ascii="Century Gothic" w:hAnsi="Century Gothic"/>
          <w:sz w:val="22"/>
          <w:szCs w:val="22"/>
        </w:rPr>
        <w:tab/>
        <w:t>Emergency Lighting:</w:t>
      </w:r>
    </w:p>
    <w:p w14:paraId="4CBE2ED6" w14:textId="77777777" w:rsidR="00226D11" w:rsidRPr="00D87A74" w:rsidRDefault="00226D11" w:rsidP="0003456D">
      <w:pPr>
        <w:widowControl/>
        <w:numPr>
          <w:ilvl w:val="0"/>
          <w:numId w:val="44"/>
        </w:numPr>
        <w:tabs>
          <w:tab w:val="clear" w:pos="1800"/>
          <w:tab w:val="num" w:pos="2160"/>
        </w:tabs>
        <w:suppressAutoHyphens/>
        <w:spacing w:after="200"/>
        <w:ind w:left="2160" w:hanging="720"/>
        <w:jc w:val="both"/>
        <w:rPr>
          <w:rFonts w:ascii="Century Gothic" w:hAnsi="Century Gothic"/>
          <w:sz w:val="22"/>
          <w:szCs w:val="22"/>
        </w:rPr>
      </w:pPr>
      <w:r w:rsidRPr="00D87A74">
        <w:rPr>
          <w:rFonts w:ascii="Century Gothic" w:hAnsi="Century Gothic"/>
          <w:sz w:val="22"/>
          <w:szCs w:val="22"/>
        </w:rPr>
        <w:t xml:space="preserve">Provide emergency lighting controls circuitry to achieve override or bypass of manually operated switches, lighting control systems, dimmers and occupancy sensors during power failures.  </w:t>
      </w:r>
    </w:p>
    <w:p w14:paraId="3717A315" w14:textId="77777777" w:rsidR="00226D11" w:rsidRPr="00D87A74" w:rsidRDefault="00226D11" w:rsidP="0003456D">
      <w:pPr>
        <w:widowControl/>
        <w:numPr>
          <w:ilvl w:val="0"/>
          <w:numId w:val="44"/>
        </w:numPr>
        <w:tabs>
          <w:tab w:val="clear" w:pos="1800"/>
          <w:tab w:val="num" w:pos="2160"/>
        </w:tabs>
        <w:suppressAutoHyphens/>
        <w:spacing w:after="200"/>
        <w:ind w:left="2160" w:hanging="720"/>
        <w:jc w:val="both"/>
        <w:rPr>
          <w:rFonts w:ascii="Century Gothic" w:hAnsi="Century Gothic"/>
          <w:sz w:val="22"/>
          <w:szCs w:val="22"/>
        </w:rPr>
      </w:pPr>
      <w:r w:rsidRPr="00D87A74">
        <w:rPr>
          <w:rFonts w:ascii="Century Gothic" w:hAnsi="Century Gothic"/>
          <w:sz w:val="22"/>
          <w:szCs w:val="22"/>
        </w:rPr>
        <w:t>Each area of luminaries or groups of luminaries shall be equipped with and be controlled by a UL924 listed emergency lighting control unit to allow the detection of localized power failures.</w:t>
      </w:r>
    </w:p>
    <w:p w14:paraId="20D82037" w14:textId="77777777" w:rsidR="001720F3" w:rsidRPr="002B394A" w:rsidRDefault="00352541"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CENTRAL LIGHTING CONTROL PANELS</w:t>
      </w:r>
    </w:p>
    <w:p w14:paraId="1E58B1AE" w14:textId="77777777" w:rsidR="00BC76DD" w:rsidRPr="00D87A74" w:rsidRDefault="00352541" w:rsidP="0003456D">
      <w:pPr>
        <w:widowControl/>
        <w:numPr>
          <w:ilvl w:val="0"/>
          <w:numId w:val="14"/>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Central </w:t>
      </w:r>
      <w:r w:rsidR="00C83946" w:rsidRPr="00D87A74">
        <w:rPr>
          <w:rFonts w:ascii="Century Gothic" w:hAnsi="Century Gothic"/>
          <w:sz w:val="22"/>
          <w:szCs w:val="22"/>
        </w:rPr>
        <w:t>L</w:t>
      </w:r>
      <w:r w:rsidRPr="00D87A74">
        <w:rPr>
          <w:rFonts w:ascii="Century Gothic" w:hAnsi="Century Gothic"/>
          <w:sz w:val="22"/>
          <w:szCs w:val="22"/>
        </w:rPr>
        <w:t xml:space="preserve">ighting </w:t>
      </w:r>
      <w:r w:rsidR="00C83946" w:rsidRPr="00D87A74">
        <w:rPr>
          <w:rFonts w:ascii="Century Gothic" w:hAnsi="Century Gothic"/>
          <w:sz w:val="22"/>
          <w:szCs w:val="22"/>
        </w:rPr>
        <w:t>C</w:t>
      </w:r>
      <w:r w:rsidRPr="00D87A74">
        <w:rPr>
          <w:rFonts w:ascii="Century Gothic" w:hAnsi="Century Gothic"/>
          <w:sz w:val="22"/>
          <w:szCs w:val="22"/>
        </w:rPr>
        <w:t xml:space="preserve">ontrol </w:t>
      </w:r>
      <w:r w:rsidR="00C83946" w:rsidRPr="00D87A74">
        <w:rPr>
          <w:rFonts w:ascii="Century Gothic" w:hAnsi="Century Gothic"/>
          <w:sz w:val="22"/>
          <w:szCs w:val="22"/>
        </w:rPr>
        <w:t>P</w:t>
      </w:r>
      <w:r w:rsidRPr="00D87A74">
        <w:rPr>
          <w:rFonts w:ascii="Century Gothic" w:hAnsi="Century Gothic"/>
          <w:sz w:val="22"/>
          <w:szCs w:val="22"/>
        </w:rPr>
        <w:t>anels</w:t>
      </w:r>
      <w:r w:rsidR="00C83946" w:rsidRPr="00D87A74">
        <w:rPr>
          <w:rFonts w:ascii="Century Gothic" w:hAnsi="Century Gothic"/>
          <w:sz w:val="22"/>
          <w:szCs w:val="22"/>
        </w:rPr>
        <w:t xml:space="preserve"> (CLCP)</w:t>
      </w:r>
      <w:r w:rsidRPr="00D87A74">
        <w:rPr>
          <w:rFonts w:ascii="Century Gothic" w:hAnsi="Century Gothic"/>
          <w:sz w:val="22"/>
          <w:szCs w:val="22"/>
        </w:rPr>
        <w:t xml:space="preserve"> shall </w:t>
      </w:r>
      <w:r w:rsidR="00133CB1" w:rsidRPr="00D87A74">
        <w:rPr>
          <w:rFonts w:ascii="Century Gothic" w:hAnsi="Century Gothic"/>
          <w:sz w:val="22"/>
          <w:szCs w:val="22"/>
        </w:rPr>
        <w:t>be in</w:t>
      </w:r>
      <w:r w:rsidRPr="00D87A74">
        <w:rPr>
          <w:rFonts w:ascii="Century Gothic" w:hAnsi="Century Gothic"/>
          <w:sz w:val="22"/>
          <w:szCs w:val="22"/>
        </w:rPr>
        <w:t xml:space="preserve"> electrical closets</w:t>
      </w:r>
      <w:r w:rsidR="00BC76DD" w:rsidRPr="00D87A74">
        <w:rPr>
          <w:rFonts w:ascii="Century Gothic" w:hAnsi="Century Gothic"/>
          <w:sz w:val="22"/>
          <w:szCs w:val="22"/>
        </w:rPr>
        <w:t>.</w:t>
      </w:r>
    </w:p>
    <w:p w14:paraId="4BA50F91" w14:textId="77777777" w:rsidR="00352541" w:rsidRPr="00D87A74" w:rsidRDefault="00352541" w:rsidP="0003456D">
      <w:pPr>
        <w:widowControl/>
        <w:numPr>
          <w:ilvl w:val="0"/>
          <w:numId w:val="14"/>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Panels shall be surface or flush mount</w:t>
      </w:r>
      <w:r w:rsidR="009D29DF" w:rsidRPr="00D87A74">
        <w:rPr>
          <w:rFonts w:ascii="Century Gothic" w:hAnsi="Century Gothic"/>
          <w:sz w:val="22"/>
          <w:szCs w:val="22"/>
        </w:rPr>
        <w:t>ed type</w:t>
      </w:r>
      <w:r w:rsidRPr="00D87A74">
        <w:rPr>
          <w:rFonts w:ascii="Century Gothic" w:hAnsi="Century Gothic"/>
          <w:sz w:val="22"/>
          <w:szCs w:val="22"/>
        </w:rPr>
        <w:t xml:space="preserve"> as indicated on Drawings, with a hinged door assembly.  Doors shall be furnished with flush type locks, spring latching, Corbin locks for metal doors, keyed to Corbin No. 60 keys.  Panels shall include the following components</w:t>
      </w:r>
      <w:r w:rsidR="009D29DF" w:rsidRPr="00D87A74">
        <w:rPr>
          <w:rFonts w:ascii="Century Gothic" w:hAnsi="Century Gothic"/>
          <w:sz w:val="22"/>
          <w:szCs w:val="22"/>
        </w:rPr>
        <w:t xml:space="preserve"> or features</w:t>
      </w:r>
      <w:r w:rsidRPr="00D87A74">
        <w:rPr>
          <w:rFonts w:ascii="Century Gothic" w:hAnsi="Century Gothic"/>
          <w:sz w:val="22"/>
          <w:szCs w:val="22"/>
        </w:rPr>
        <w:t>:</w:t>
      </w:r>
    </w:p>
    <w:p w14:paraId="1652FFBA" w14:textId="77777777" w:rsidR="00352541" w:rsidRPr="00D87A74" w:rsidRDefault="009D29DF"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S</w:t>
      </w:r>
      <w:r w:rsidR="00352541" w:rsidRPr="00D87A74">
        <w:rPr>
          <w:rFonts w:ascii="Century Gothic" w:hAnsi="Century Gothic"/>
          <w:sz w:val="22"/>
          <w:szCs w:val="22"/>
        </w:rPr>
        <w:t>hall be preprogrammed and preassembled with control equipment and relays as indicated on the lighting plans.</w:t>
      </w:r>
    </w:p>
    <w:p w14:paraId="09293214" w14:textId="77777777" w:rsidR="00352541" w:rsidRPr="00D87A74" w:rsidRDefault="009D29DF"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Shall be equipped with s</w:t>
      </w:r>
      <w:r w:rsidR="00352541" w:rsidRPr="00D87A74">
        <w:rPr>
          <w:rFonts w:ascii="Century Gothic" w:hAnsi="Century Gothic"/>
          <w:sz w:val="22"/>
          <w:szCs w:val="22"/>
        </w:rPr>
        <w:t>uitable dividers separating Class 1 and Class 2 compartments, 120v and 277v compartments as well as “normal and emergency” compartments.</w:t>
      </w:r>
    </w:p>
    <w:p w14:paraId="0C72E2E4" w14:textId="77777777" w:rsidR="0034510F" w:rsidRPr="00D87A74" w:rsidRDefault="0034510F"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lastRenderedPageBreak/>
        <w:t>Lighting control relays as indicated on Drawings.  Provide 10</w:t>
      </w:r>
      <w:r w:rsidR="001E0D71" w:rsidRPr="00D87A74">
        <w:rPr>
          <w:rFonts w:ascii="Century Gothic" w:hAnsi="Century Gothic"/>
          <w:sz w:val="22"/>
          <w:szCs w:val="22"/>
        </w:rPr>
        <w:t xml:space="preserve"> percent</w:t>
      </w:r>
      <w:r w:rsidRPr="00D87A74">
        <w:rPr>
          <w:rFonts w:ascii="Century Gothic" w:hAnsi="Century Gothic"/>
          <w:sz w:val="22"/>
          <w:szCs w:val="22"/>
        </w:rPr>
        <w:t xml:space="preserve"> spare relays for centralized relay panels up to the maximum capacity of panel.</w:t>
      </w:r>
    </w:p>
    <w:p w14:paraId="2E76EC18" w14:textId="77777777" w:rsidR="0034510F" w:rsidRPr="00D87A74" w:rsidRDefault="009D29DF"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Shall be equipped with a n</w:t>
      </w:r>
      <w:r w:rsidR="0034510F" w:rsidRPr="00D87A74">
        <w:rPr>
          <w:rFonts w:ascii="Century Gothic" w:hAnsi="Century Gothic"/>
          <w:sz w:val="22"/>
          <w:szCs w:val="22"/>
        </w:rPr>
        <w:t xml:space="preserve">eatly typewritten schedule with number and name of rooms or areas served by </w:t>
      </w:r>
      <w:r w:rsidRPr="00D87A74">
        <w:rPr>
          <w:rFonts w:ascii="Century Gothic" w:hAnsi="Century Gothic"/>
          <w:sz w:val="22"/>
          <w:szCs w:val="22"/>
        </w:rPr>
        <w:t xml:space="preserve">the </w:t>
      </w:r>
      <w:r w:rsidR="0034510F" w:rsidRPr="00D87A74">
        <w:rPr>
          <w:rFonts w:ascii="Century Gothic" w:hAnsi="Century Gothic"/>
          <w:sz w:val="22"/>
          <w:szCs w:val="22"/>
        </w:rPr>
        <w:t xml:space="preserve">relay circuits.  Room numbers and names used shall be determined at the Project site and may not be those indicated on Drawings.  Schedule shall indicate panel designation and voltage and shall be mounted in a frame under transparent plastic </w:t>
      </w:r>
      <w:r w:rsidR="00BC76DD" w:rsidRPr="00D87A74">
        <w:rPr>
          <w:rFonts w:ascii="Century Gothic" w:hAnsi="Century Gothic"/>
          <w:sz w:val="22"/>
          <w:szCs w:val="22"/>
        </w:rPr>
        <w:t>1/32-inch-thick</w:t>
      </w:r>
      <w:r w:rsidR="0034510F" w:rsidRPr="00D87A74">
        <w:rPr>
          <w:rFonts w:ascii="Century Gothic" w:hAnsi="Century Gothic"/>
          <w:sz w:val="22"/>
          <w:szCs w:val="22"/>
        </w:rPr>
        <w:t xml:space="preserve"> on inside of panel cabinet.</w:t>
      </w:r>
    </w:p>
    <w:p w14:paraId="234C0F17" w14:textId="77777777" w:rsidR="009D29DF" w:rsidRPr="00D87A74" w:rsidRDefault="0034510F"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Each panel shall be </w:t>
      </w:r>
      <w:r w:rsidR="009D29DF" w:rsidRPr="00D87A74">
        <w:rPr>
          <w:rFonts w:ascii="Century Gothic" w:hAnsi="Century Gothic"/>
          <w:sz w:val="22"/>
          <w:szCs w:val="22"/>
        </w:rPr>
        <w:t>rated for 120 or 277 VAC.</w:t>
      </w:r>
    </w:p>
    <w:p w14:paraId="37EBABF0" w14:textId="77777777" w:rsidR="0034510F" w:rsidRPr="00D87A74" w:rsidRDefault="009D29DF"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Shall be </w:t>
      </w:r>
      <w:r w:rsidR="0034510F" w:rsidRPr="00D87A74">
        <w:rPr>
          <w:rFonts w:ascii="Century Gothic" w:hAnsi="Century Gothic"/>
          <w:sz w:val="22"/>
          <w:szCs w:val="22"/>
        </w:rPr>
        <w:t>preassembled, preprogrammed and include relays capable of switching 20 amps lighting loads for 120 or 277 VAC.</w:t>
      </w:r>
    </w:p>
    <w:p w14:paraId="672FF412" w14:textId="77777777" w:rsidR="00B11143" w:rsidRPr="00D87A74" w:rsidRDefault="00B11143"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Central lighting control panels, remote lighting control panels, relays, low voltage switches, interior light sensors, exterior light sensors, and associated control electronics shall be furnished by Lighting Control and Design (LC &amp; D), Douglas Lighting Controls, or equal.</w:t>
      </w:r>
    </w:p>
    <w:p w14:paraId="35B3473B" w14:textId="0119E238" w:rsidR="00BC76DD" w:rsidRPr="00D87A74" w:rsidRDefault="00BC76DD" w:rsidP="0003456D">
      <w:pPr>
        <w:widowControl/>
        <w:numPr>
          <w:ilvl w:val="1"/>
          <w:numId w:val="14"/>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Approved products: Douglas </w:t>
      </w:r>
      <w:r w:rsidR="002B32F0">
        <w:rPr>
          <w:rFonts w:ascii="Century Gothic" w:hAnsi="Century Gothic"/>
          <w:sz w:val="22"/>
          <w:szCs w:val="22"/>
        </w:rPr>
        <w:t>PWEX</w:t>
      </w:r>
      <w:r w:rsidRPr="00D87A74">
        <w:rPr>
          <w:rFonts w:ascii="Century Gothic" w:hAnsi="Century Gothic"/>
          <w:sz w:val="22"/>
          <w:szCs w:val="22"/>
        </w:rPr>
        <w:t xml:space="preserve"> Series, LC &amp; D #GR-2400 series, or equal.</w:t>
      </w:r>
    </w:p>
    <w:p w14:paraId="39C08377" w14:textId="77777777" w:rsidR="0034510F" w:rsidRPr="002B394A" w:rsidRDefault="0034510F"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 xml:space="preserve">REMOTE </w:t>
      </w:r>
      <w:r w:rsidR="00D7639E" w:rsidRPr="002B394A">
        <w:rPr>
          <w:rFonts w:ascii="Century Gothic" w:hAnsi="Century Gothic"/>
          <w:b/>
          <w:bCs/>
          <w:sz w:val="22"/>
          <w:szCs w:val="22"/>
        </w:rPr>
        <w:t xml:space="preserve">ROOM CONTROLLERS </w:t>
      </w:r>
    </w:p>
    <w:p w14:paraId="29804EB0" w14:textId="77777777" w:rsidR="00D7639E" w:rsidRPr="00D87A74" w:rsidRDefault="0034510F" w:rsidP="0003456D">
      <w:pPr>
        <w:widowControl/>
        <w:numPr>
          <w:ilvl w:val="0"/>
          <w:numId w:val="1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Remote </w:t>
      </w:r>
      <w:r w:rsidR="0025694C" w:rsidRPr="00D87A74">
        <w:rPr>
          <w:rFonts w:ascii="Century Gothic" w:hAnsi="Century Gothic"/>
          <w:sz w:val="22"/>
          <w:szCs w:val="22"/>
        </w:rPr>
        <w:t>R</w:t>
      </w:r>
      <w:r w:rsidR="00D7639E" w:rsidRPr="00D87A74">
        <w:rPr>
          <w:rFonts w:ascii="Century Gothic" w:hAnsi="Century Gothic"/>
          <w:sz w:val="22"/>
          <w:szCs w:val="22"/>
        </w:rPr>
        <w:t xml:space="preserve">oom </w:t>
      </w:r>
      <w:r w:rsidR="0025694C" w:rsidRPr="00D87A74">
        <w:rPr>
          <w:rFonts w:ascii="Century Gothic" w:hAnsi="Century Gothic"/>
          <w:sz w:val="22"/>
          <w:szCs w:val="22"/>
        </w:rPr>
        <w:t>C</w:t>
      </w:r>
      <w:r w:rsidR="00D7639E" w:rsidRPr="00D87A74">
        <w:rPr>
          <w:rFonts w:ascii="Century Gothic" w:hAnsi="Century Gothic"/>
          <w:sz w:val="22"/>
          <w:szCs w:val="22"/>
        </w:rPr>
        <w:t>ontrollers</w:t>
      </w:r>
      <w:r w:rsidRPr="00D87A74">
        <w:rPr>
          <w:rFonts w:ascii="Century Gothic" w:hAnsi="Century Gothic"/>
          <w:sz w:val="22"/>
          <w:szCs w:val="22"/>
        </w:rPr>
        <w:t xml:space="preserve"> </w:t>
      </w:r>
      <w:r w:rsidR="0025694C" w:rsidRPr="00D87A74">
        <w:rPr>
          <w:rFonts w:ascii="Century Gothic" w:hAnsi="Century Gothic"/>
          <w:sz w:val="22"/>
          <w:szCs w:val="22"/>
        </w:rPr>
        <w:t xml:space="preserve">(RRC) </w:t>
      </w:r>
      <w:r w:rsidRPr="00D87A74">
        <w:rPr>
          <w:rFonts w:ascii="Century Gothic" w:hAnsi="Century Gothic"/>
          <w:sz w:val="22"/>
          <w:szCs w:val="22"/>
        </w:rPr>
        <w:t xml:space="preserve">shall be mounted in the ceiling space </w:t>
      </w:r>
      <w:r w:rsidR="00D7639E" w:rsidRPr="00D87A74">
        <w:rPr>
          <w:rFonts w:ascii="Century Gothic" w:hAnsi="Century Gothic"/>
          <w:sz w:val="22"/>
          <w:szCs w:val="22"/>
        </w:rPr>
        <w:t xml:space="preserve">as indicated on </w:t>
      </w:r>
      <w:r w:rsidRPr="00D87A74">
        <w:rPr>
          <w:rFonts w:ascii="Century Gothic" w:hAnsi="Century Gothic"/>
          <w:sz w:val="22"/>
          <w:szCs w:val="22"/>
        </w:rPr>
        <w:t>plans</w:t>
      </w:r>
      <w:r w:rsidR="00D7639E" w:rsidRPr="00D87A74">
        <w:rPr>
          <w:rFonts w:ascii="Century Gothic" w:hAnsi="Century Gothic"/>
          <w:sz w:val="22"/>
          <w:szCs w:val="22"/>
        </w:rPr>
        <w:t>.</w:t>
      </w:r>
    </w:p>
    <w:p w14:paraId="3A578357" w14:textId="77777777" w:rsidR="00D7639E" w:rsidRPr="00D87A74" w:rsidRDefault="0034510F" w:rsidP="0003456D">
      <w:pPr>
        <w:widowControl/>
        <w:numPr>
          <w:ilvl w:val="1"/>
          <w:numId w:val="16"/>
        </w:numPr>
        <w:spacing w:after="200"/>
        <w:jc w:val="both"/>
        <w:rPr>
          <w:rFonts w:ascii="Century Gothic" w:hAnsi="Century Gothic"/>
          <w:sz w:val="22"/>
          <w:szCs w:val="22"/>
        </w:rPr>
      </w:pPr>
      <w:r w:rsidRPr="00D87A74">
        <w:rPr>
          <w:rFonts w:ascii="Century Gothic" w:hAnsi="Century Gothic"/>
          <w:sz w:val="22"/>
          <w:szCs w:val="22"/>
        </w:rPr>
        <w:t xml:space="preserve">Each </w:t>
      </w:r>
      <w:r w:rsidR="00D7639E" w:rsidRPr="00D87A74">
        <w:rPr>
          <w:rFonts w:ascii="Century Gothic" w:hAnsi="Century Gothic"/>
          <w:sz w:val="22"/>
          <w:szCs w:val="22"/>
        </w:rPr>
        <w:t xml:space="preserve">RRC </w:t>
      </w:r>
      <w:r w:rsidRPr="00D87A74">
        <w:rPr>
          <w:rFonts w:ascii="Century Gothic" w:hAnsi="Century Gothic"/>
          <w:sz w:val="22"/>
          <w:szCs w:val="22"/>
        </w:rPr>
        <w:t xml:space="preserve">shall be connected to the network lighting control system using </w:t>
      </w:r>
      <w:r w:rsidR="00AC6875" w:rsidRPr="00D87A74">
        <w:rPr>
          <w:rFonts w:ascii="Century Gothic" w:hAnsi="Century Gothic"/>
          <w:sz w:val="22"/>
          <w:szCs w:val="22"/>
        </w:rPr>
        <w:t>manufacture</w:t>
      </w:r>
      <w:r w:rsidR="001E0D71" w:rsidRPr="00D87A74">
        <w:rPr>
          <w:rFonts w:ascii="Century Gothic" w:hAnsi="Century Gothic"/>
          <w:sz w:val="22"/>
          <w:szCs w:val="22"/>
        </w:rPr>
        <w:t>r</w:t>
      </w:r>
      <w:r w:rsidR="00AC6875" w:rsidRPr="00D87A74">
        <w:rPr>
          <w:rFonts w:ascii="Century Gothic" w:hAnsi="Century Gothic"/>
          <w:sz w:val="22"/>
          <w:szCs w:val="22"/>
        </w:rPr>
        <w:t>’s</w:t>
      </w:r>
      <w:r w:rsidRPr="00D87A74">
        <w:rPr>
          <w:rFonts w:ascii="Century Gothic" w:hAnsi="Century Gothic"/>
          <w:sz w:val="22"/>
          <w:szCs w:val="22"/>
        </w:rPr>
        <w:t xml:space="preserve"> recommended wiring method and configur</w:t>
      </w:r>
      <w:r w:rsidR="00D7639E" w:rsidRPr="00D87A74">
        <w:rPr>
          <w:rFonts w:ascii="Century Gothic" w:hAnsi="Century Gothic"/>
          <w:sz w:val="22"/>
          <w:szCs w:val="22"/>
        </w:rPr>
        <w:t>ation.</w:t>
      </w:r>
      <w:r w:rsidRPr="00D87A74">
        <w:rPr>
          <w:rFonts w:ascii="Century Gothic" w:hAnsi="Century Gothic"/>
          <w:sz w:val="22"/>
          <w:szCs w:val="22"/>
        </w:rPr>
        <w:t xml:space="preserve"> </w:t>
      </w:r>
    </w:p>
    <w:p w14:paraId="4A566C6F" w14:textId="77777777" w:rsidR="0034510F" w:rsidRPr="00D87A74" w:rsidRDefault="00D7639E" w:rsidP="0003456D">
      <w:pPr>
        <w:widowControl/>
        <w:numPr>
          <w:ilvl w:val="1"/>
          <w:numId w:val="16"/>
        </w:numPr>
        <w:spacing w:after="200"/>
        <w:jc w:val="both"/>
        <w:rPr>
          <w:rFonts w:ascii="Century Gothic" w:hAnsi="Century Gothic"/>
          <w:sz w:val="22"/>
          <w:szCs w:val="22"/>
        </w:rPr>
      </w:pPr>
      <w:bookmarkStart w:id="1" w:name="_Hlk8029852"/>
      <w:r w:rsidRPr="00D87A74">
        <w:rPr>
          <w:rFonts w:ascii="Century Gothic" w:hAnsi="Century Gothic"/>
          <w:sz w:val="22"/>
          <w:szCs w:val="22"/>
        </w:rPr>
        <w:t>Provide</w:t>
      </w:r>
      <w:r w:rsidR="00AC6875" w:rsidRPr="00D87A74">
        <w:rPr>
          <w:rFonts w:ascii="Century Gothic" w:hAnsi="Century Gothic"/>
          <w:sz w:val="22"/>
          <w:szCs w:val="22"/>
        </w:rPr>
        <w:t xml:space="preserve"> a printed label “RLCP” to the T-bar grid below the </w:t>
      </w:r>
      <w:r w:rsidRPr="00D87A74">
        <w:rPr>
          <w:rFonts w:ascii="Century Gothic" w:hAnsi="Century Gothic"/>
          <w:sz w:val="22"/>
          <w:szCs w:val="22"/>
        </w:rPr>
        <w:t>RRC</w:t>
      </w:r>
      <w:r w:rsidR="00AC6875" w:rsidRPr="00D87A74">
        <w:rPr>
          <w:rFonts w:ascii="Century Gothic" w:hAnsi="Century Gothic"/>
          <w:sz w:val="22"/>
          <w:szCs w:val="22"/>
        </w:rPr>
        <w:t>”.</w:t>
      </w:r>
    </w:p>
    <w:bookmarkEnd w:id="1"/>
    <w:p w14:paraId="708AB144" w14:textId="5FB81A1F" w:rsidR="00D7639E" w:rsidRPr="00D87A74" w:rsidRDefault="00D7639E" w:rsidP="0003456D">
      <w:pPr>
        <w:widowControl/>
        <w:numPr>
          <w:ilvl w:val="1"/>
          <w:numId w:val="16"/>
        </w:numPr>
        <w:spacing w:after="200"/>
        <w:jc w:val="both"/>
        <w:rPr>
          <w:rFonts w:ascii="Century Gothic" w:hAnsi="Century Gothic"/>
          <w:sz w:val="22"/>
          <w:szCs w:val="22"/>
        </w:rPr>
      </w:pPr>
      <w:r w:rsidRPr="00D87A74">
        <w:rPr>
          <w:rFonts w:ascii="Century Gothic" w:hAnsi="Century Gothic"/>
          <w:sz w:val="22"/>
          <w:szCs w:val="22"/>
        </w:rPr>
        <w:t>Approved products: LC&amp;D GR-2404 Series or Douglas W</w:t>
      </w:r>
      <w:r w:rsidR="00095286" w:rsidRPr="00D87A74">
        <w:rPr>
          <w:rFonts w:ascii="Century Gothic" w:hAnsi="Century Gothic"/>
          <w:sz w:val="22"/>
          <w:szCs w:val="22"/>
        </w:rPr>
        <w:t>SP</w:t>
      </w:r>
      <w:r w:rsidRPr="00D87A74">
        <w:rPr>
          <w:rFonts w:ascii="Century Gothic" w:hAnsi="Century Gothic"/>
          <w:sz w:val="22"/>
          <w:szCs w:val="22"/>
        </w:rPr>
        <w:t>-</w:t>
      </w:r>
      <w:r w:rsidR="00095286" w:rsidRPr="00D87A74">
        <w:rPr>
          <w:rFonts w:ascii="Century Gothic" w:hAnsi="Century Gothic"/>
          <w:sz w:val="22"/>
          <w:szCs w:val="22"/>
        </w:rPr>
        <w:t>2718</w:t>
      </w:r>
      <w:r w:rsidRPr="00D87A74">
        <w:rPr>
          <w:rFonts w:ascii="Century Gothic" w:hAnsi="Century Gothic"/>
          <w:sz w:val="22"/>
          <w:szCs w:val="22"/>
        </w:rPr>
        <w:t>.</w:t>
      </w:r>
    </w:p>
    <w:p w14:paraId="13BF80D5" w14:textId="77777777" w:rsidR="0034510F" w:rsidRPr="00D87A74" w:rsidRDefault="0034510F" w:rsidP="0003456D">
      <w:pPr>
        <w:widowControl/>
        <w:numPr>
          <w:ilvl w:val="0"/>
          <w:numId w:val="1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Each </w:t>
      </w:r>
      <w:r w:rsidR="00C36FF0" w:rsidRPr="00D87A74">
        <w:rPr>
          <w:rFonts w:ascii="Century Gothic" w:hAnsi="Century Gothic"/>
          <w:sz w:val="22"/>
          <w:szCs w:val="22"/>
        </w:rPr>
        <w:t xml:space="preserve">RRC </w:t>
      </w:r>
      <w:r w:rsidRPr="00D87A74">
        <w:rPr>
          <w:rFonts w:ascii="Century Gothic" w:hAnsi="Century Gothic"/>
          <w:sz w:val="22"/>
          <w:szCs w:val="22"/>
        </w:rPr>
        <w:t>shall contain the following hardware features:</w:t>
      </w:r>
    </w:p>
    <w:p w14:paraId="34BE1A0F" w14:textId="77777777" w:rsidR="0034510F" w:rsidRPr="00D87A74" w:rsidRDefault="00C36FF0" w:rsidP="0003456D">
      <w:pPr>
        <w:widowControl/>
        <w:numPr>
          <w:ilvl w:val="1"/>
          <w:numId w:val="16"/>
        </w:numPr>
        <w:tabs>
          <w:tab w:val="left" w:pos="1440"/>
        </w:tabs>
        <w:spacing w:after="200"/>
        <w:jc w:val="both"/>
        <w:rPr>
          <w:rFonts w:ascii="Century Gothic" w:hAnsi="Century Gothic"/>
          <w:sz w:val="22"/>
          <w:szCs w:val="22"/>
        </w:rPr>
      </w:pPr>
      <w:r w:rsidRPr="00D87A74">
        <w:rPr>
          <w:rFonts w:ascii="Century Gothic" w:hAnsi="Century Gothic"/>
          <w:sz w:val="22"/>
          <w:szCs w:val="22"/>
        </w:rPr>
        <w:t xml:space="preserve">Digital </w:t>
      </w:r>
      <w:proofErr w:type="spellStart"/>
      <w:r w:rsidRPr="00D87A74">
        <w:rPr>
          <w:rFonts w:ascii="Century Gothic" w:hAnsi="Century Gothic"/>
          <w:sz w:val="22"/>
          <w:szCs w:val="22"/>
        </w:rPr>
        <w:t>dataline</w:t>
      </w:r>
      <w:proofErr w:type="spellEnd"/>
      <w:r w:rsidR="0034510F" w:rsidRPr="00D87A74">
        <w:rPr>
          <w:rFonts w:ascii="Century Gothic" w:hAnsi="Century Gothic"/>
          <w:sz w:val="22"/>
          <w:szCs w:val="22"/>
        </w:rPr>
        <w:t xml:space="preserve"> switch inputs</w:t>
      </w:r>
      <w:r w:rsidR="0025694C" w:rsidRPr="00D87A74">
        <w:rPr>
          <w:rFonts w:ascii="Century Gothic" w:hAnsi="Century Gothic"/>
          <w:sz w:val="22"/>
          <w:szCs w:val="22"/>
        </w:rPr>
        <w:t>.</w:t>
      </w:r>
    </w:p>
    <w:p w14:paraId="7BFA9181" w14:textId="77777777" w:rsidR="0034510F" w:rsidRPr="00D87A74" w:rsidRDefault="0034510F" w:rsidP="0003456D">
      <w:pPr>
        <w:widowControl/>
        <w:numPr>
          <w:ilvl w:val="1"/>
          <w:numId w:val="16"/>
        </w:numPr>
        <w:tabs>
          <w:tab w:val="left" w:pos="1440"/>
        </w:tabs>
        <w:spacing w:after="200"/>
        <w:jc w:val="both"/>
        <w:rPr>
          <w:rFonts w:ascii="Century Gothic" w:hAnsi="Century Gothic"/>
          <w:sz w:val="22"/>
          <w:szCs w:val="22"/>
        </w:rPr>
      </w:pPr>
      <w:r w:rsidRPr="00D87A74">
        <w:rPr>
          <w:rFonts w:ascii="Century Gothic" w:hAnsi="Century Gothic"/>
          <w:sz w:val="22"/>
          <w:szCs w:val="22"/>
        </w:rPr>
        <w:t>12 VDC and 24 VDC inputs for occupancy sensors requiring DC voltage</w:t>
      </w:r>
      <w:r w:rsidR="0025694C" w:rsidRPr="00D87A74">
        <w:rPr>
          <w:rFonts w:ascii="Century Gothic" w:hAnsi="Century Gothic"/>
          <w:sz w:val="22"/>
          <w:szCs w:val="22"/>
        </w:rPr>
        <w:t xml:space="preserve"> for analog occupancy sensors, or </w:t>
      </w:r>
      <w:r w:rsidR="00C36FF0" w:rsidRPr="00D87A74">
        <w:rPr>
          <w:rFonts w:ascii="Century Gothic" w:hAnsi="Century Gothic"/>
          <w:sz w:val="22"/>
          <w:szCs w:val="22"/>
        </w:rPr>
        <w:t xml:space="preserve">Digital </w:t>
      </w:r>
      <w:proofErr w:type="spellStart"/>
      <w:r w:rsidR="00C36FF0" w:rsidRPr="00D87A74">
        <w:rPr>
          <w:rFonts w:ascii="Century Gothic" w:hAnsi="Century Gothic"/>
          <w:sz w:val="22"/>
          <w:szCs w:val="22"/>
        </w:rPr>
        <w:t>dataline</w:t>
      </w:r>
      <w:proofErr w:type="spellEnd"/>
      <w:r w:rsidR="00C36FF0" w:rsidRPr="00D87A74">
        <w:rPr>
          <w:rFonts w:ascii="Century Gothic" w:hAnsi="Century Gothic"/>
          <w:sz w:val="22"/>
          <w:szCs w:val="22"/>
        </w:rPr>
        <w:t xml:space="preserve"> type inputs for occupancy and light sensors</w:t>
      </w:r>
      <w:r w:rsidRPr="00D87A74">
        <w:rPr>
          <w:rFonts w:ascii="Century Gothic" w:hAnsi="Century Gothic"/>
          <w:sz w:val="22"/>
          <w:szCs w:val="22"/>
        </w:rPr>
        <w:t>.</w:t>
      </w:r>
    </w:p>
    <w:p w14:paraId="56ACFCD2" w14:textId="77777777" w:rsidR="0034510F" w:rsidRPr="00D87A74" w:rsidRDefault="0034510F" w:rsidP="0003456D">
      <w:pPr>
        <w:widowControl/>
        <w:numPr>
          <w:ilvl w:val="0"/>
          <w:numId w:val="1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Switch</w:t>
      </w:r>
      <w:r w:rsidR="002B7522" w:rsidRPr="00D87A74">
        <w:rPr>
          <w:rFonts w:ascii="Century Gothic" w:hAnsi="Century Gothic"/>
          <w:sz w:val="22"/>
          <w:szCs w:val="22"/>
        </w:rPr>
        <w:t>es shall</w:t>
      </w:r>
      <w:r w:rsidRPr="00D87A74">
        <w:rPr>
          <w:rFonts w:ascii="Century Gothic" w:hAnsi="Century Gothic"/>
          <w:sz w:val="22"/>
          <w:szCs w:val="22"/>
        </w:rPr>
        <w:t xml:space="preserve"> be capable of switching individual relays, local groups of relays within the panel or global groups of relays system wide.  </w:t>
      </w:r>
      <w:r w:rsidR="002B4D88" w:rsidRPr="00D87A74">
        <w:rPr>
          <w:rFonts w:ascii="Century Gothic" w:hAnsi="Century Gothic"/>
          <w:sz w:val="22"/>
          <w:szCs w:val="22"/>
        </w:rPr>
        <w:t xml:space="preserve">Each switch </w:t>
      </w:r>
      <w:r w:rsidR="002B7522" w:rsidRPr="00D87A74">
        <w:rPr>
          <w:rFonts w:ascii="Century Gothic" w:hAnsi="Century Gothic"/>
          <w:sz w:val="22"/>
          <w:szCs w:val="22"/>
        </w:rPr>
        <w:t>shall</w:t>
      </w:r>
      <w:r w:rsidR="002B4D88" w:rsidRPr="00D87A74">
        <w:rPr>
          <w:rFonts w:ascii="Century Gothic" w:hAnsi="Century Gothic"/>
          <w:sz w:val="22"/>
          <w:szCs w:val="22"/>
        </w:rPr>
        <w:t xml:space="preserve"> be configured to be ON, OFF</w:t>
      </w:r>
      <w:r w:rsidR="0025694C" w:rsidRPr="00D87A74">
        <w:rPr>
          <w:rFonts w:ascii="Century Gothic" w:hAnsi="Century Gothic"/>
          <w:sz w:val="22"/>
          <w:szCs w:val="22"/>
        </w:rPr>
        <w:t>, RAISE, LOWER,</w:t>
      </w:r>
      <w:r w:rsidR="002B4D88" w:rsidRPr="00D87A74">
        <w:rPr>
          <w:rFonts w:ascii="Century Gothic" w:hAnsi="Century Gothic"/>
          <w:sz w:val="22"/>
          <w:szCs w:val="22"/>
        </w:rPr>
        <w:t xml:space="preserve"> or Toggle.</w:t>
      </w:r>
    </w:p>
    <w:p w14:paraId="456BE0FA" w14:textId="77777777" w:rsidR="002B7522" w:rsidRPr="00D87A74" w:rsidRDefault="002B4D88" w:rsidP="0003456D">
      <w:pPr>
        <w:widowControl/>
        <w:numPr>
          <w:ilvl w:val="0"/>
          <w:numId w:val="1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lastRenderedPageBreak/>
        <w:t xml:space="preserve">The </w:t>
      </w:r>
      <w:r w:rsidR="002B7522" w:rsidRPr="00D87A74">
        <w:rPr>
          <w:rFonts w:ascii="Century Gothic" w:hAnsi="Century Gothic"/>
          <w:sz w:val="22"/>
          <w:szCs w:val="22"/>
        </w:rPr>
        <w:t>RRC</w:t>
      </w:r>
      <w:r w:rsidRPr="00D87A74">
        <w:rPr>
          <w:rFonts w:ascii="Century Gothic" w:hAnsi="Century Gothic"/>
          <w:sz w:val="22"/>
          <w:szCs w:val="22"/>
        </w:rPr>
        <w:t xml:space="preserve"> shall </w:t>
      </w:r>
      <w:r w:rsidR="002B7522" w:rsidRPr="00D87A74">
        <w:rPr>
          <w:rFonts w:ascii="Century Gothic" w:hAnsi="Century Gothic"/>
          <w:sz w:val="22"/>
          <w:szCs w:val="22"/>
        </w:rPr>
        <w:t xml:space="preserve">digital </w:t>
      </w:r>
      <w:proofErr w:type="spellStart"/>
      <w:r w:rsidR="002B7522" w:rsidRPr="00D87A74">
        <w:rPr>
          <w:rFonts w:ascii="Century Gothic" w:hAnsi="Century Gothic"/>
          <w:sz w:val="22"/>
          <w:szCs w:val="22"/>
        </w:rPr>
        <w:t>dataline</w:t>
      </w:r>
      <w:proofErr w:type="spellEnd"/>
      <w:r w:rsidRPr="00D87A74">
        <w:rPr>
          <w:rFonts w:ascii="Century Gothic" w:hAnsi="Century Gothic"/>
          <w:sz w:val="22"/>
          <w:szCs w:val="22"/>
        </w:rPr>
        <w:t xml:space="preserve"> occupancy sensors. The </w:t>
      </w:r>
      <w:r w:rsidR="002B7522" w:rsidRPr="00D87A74">
        <w:rPr>
          <w:rFonts w:ascii="Century Gothic" w:hAnsi="Century Gothic"/>
          <w:sz w:val="22"/>
          <w:szCs w:val="22"/>
        </w:rPr>
        <w:t>sensors shall</w:t>
      </w:r>
      <w:r w:rsidRPr="00D87A74">
        <w:rPr>
          <w:rFonts w:ascii="Century Gothic" w:hAnsi="Century Gothic"/>
          <w:sz w:val="22"/>
          <w:szCs w:val="22"/>
        </w:rPr>
        <w:t xml:space="preserve"> be configured for OFF only or ON/OFF switching scenarios.  </w:t>
      </w:r>
    </w:p>
    <w:p w14:paraId="56A2A4BF" w14:textId="77777777" w:rsidR="002B4D88" w:rsidRPr="00D87A74" w:rsidRDefault="002B7522" w:rsidP="0003456D">
      <w:pPr>
        <w:widowControl/>
        <w:numPr>
          <w:ilvl w:val="0"/>
          <w:numId w:val="1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P</w:t>
      </w:r>
      <w:r w:rsidR="002B4D88" w:rsidRPr="00D87A74">
        <w:rPr>
          <w:rFonts w:ascii="Century Gothic" w:hAnsi="Century Gothic"/>
          <w:sz w:val="22"/>
          <w:szCs w:val="22"/>
        </w:rPr>
        <w:t>hoto sensor</w:t>
      </w:r>
      <w:r w:rsidRPr="00D87A74">
        <w:rPr>
          <w:rFonts w:ascii="Century Gothic" w:hAnsi="Century Gothic"/>
          <w:sz w:val="22"/>
          <w:szCs w:val="22"/>
        </w:rPr>
        <w:t xml:space="preserve"> shall be linked </w:t>
      </w:r>
      <w:r w:rsidR="002B4D88" w:rsidRPr="00D87A74">
        <w:rPr>
          <w:rFonts w:ascii="Century Gothic" w:hAnsi="Century Gothic"/>
          <w:sz w:val="22"/>
          <w:szCs w:val="22"/>
        </w:rPr>
        <w:t>with occupancy sensing so that when light levels are high enough, the occupancy</w:t>
      </w:r>
      <w:r w:rsidRPr="00D87A74">
        <w:rPr>
          <w:rFonts w:ascii="Century Gothic" w:hAnsi="Century Gothic"/>
          <w:sz w:val="22"/>
          <w:szCs w:val="22"/>
        </w:rPr>
        <w:t>/vacancy</w:t>
      </w:r>
      <w:r w:rsidR="002B4D88" w:rsidRPr="00D87A74">
        <w:rPr>
          <w:rFonts w:ascii="Century Gothic" w:hAnsi="Century Gothic"/>
          <w:sz w:val="22"/>
          <w:szCs w:val="22"/>
        </w:rPr>
        <w:t xml:space="preserve"> sensor will not switch the </w:t>
      </w:r>
      <w:r w:rsidR="00451582" w:rsidRPr="00D87A74">
        <w:rPr>
          <w:rFonts w:ascii="Century Gothic" w:hAnsi="Century Gothic"/>
          <w:sz w:val="22"/>
          <w:szCs w:val="22"/>
        </w:rPr>
        <w:t>photo-controlled</w:t>
      </w:r>
      <w:r w:rsidR="002B4D88" w:rsidRPr="00D87A74">
        <w:rPr>
          <w:rFonts w:ascii="Century Gothic" w:hAnsi="Century Gothic"/>
          <w:sz w:val="22"/>
          <w:szCs w:val="22"/>
        </w:rPr>
        <w:t xml:space="preserve"> relays ON.</w:t>
      </w:r>
    </w:p>
    <w:p w14:paraId="389709A1" w14:textId="77777777" w:rsidR="0034510F" w:rsidRPr="002B394A" w:rsidRDefault="00135D74"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RELAYS</w:t>
      </w:r>
      <w:r w:rsidR="0025694C" w:rsidRPr="002B394A">
        <w:rPr>
          <w:rFonts w:ascii="Century Gothic" w:hAnsi="Century Gothic"/>
          <w:b/>
          <w:bCs/>
          <w:sz w:val="22"/>
          <w:szCs w:val="22"/>
        </w:rPr>
        <w:t xml:space="preserve"> </w:t>
      </w:r>
    </w:p>
    <w:p w14:paraId="155941F4" w14:textId="77777777" w:rsidR="00135D74" w:rsidRPr="00D87A74" w:rsidRDefault="00135D74" w:rsidP="0003456D">
      <w:pPr>
        <w:widowControl/>
        <w:numPr>
          <w:ilvl w:val="0"/>
          <w:numId w:val="18"/>
        </w:numPr>
        <w:spacing w:after="200"/>
        <w:jc w:val="both"/>
        <w:rPr>
          <w:rFonts w:ascii="Century Gothic" w:hAnsi="Century Gothic"/>
          <w:sz w:val="22"/>
          <w:szCs w:val="22"/>
        </w:rPr>
      </w:pPr>
      <w:r w:rsidRPr="00D87A74">
        <w:rPr>
          <w:rFonts w:ascii="Century Gothic" w:hAnsi="Century Gothic"/>
          <w:sz w:val="22"/>
          <w:szCs w:val="22"/>
        </w:rPr>
        <w:t xml:space="preserve">Relays shall be warranted for a minimum of </w:t>
      </w:r>
      <w:r w:rsidR="00DF0499" w:rsidRPr="00D87A74">
        <w:rPr>
          <w:rFonts w:ascii="Century Gothic" w:hAnsi="Century Gothic"/>
          <w:sz w:val="22"/>
          <w:szCs w:val="22"/>
        </w:rPr>
        <w:t>three</w:t>
      </w:r>
      <w:r w:rsidR="0009097D" w:rsidRPr="00D87A74">
        <w:rPr>
          <w:rFonts w:ascii="Century Gothic" w:hAnsi="Century Gothic"/>
          <w:sz w:val="22"/>
          <w:szCs w:val="22"/>
        </w:rPr>
        <w:t>-</w:t>
      </w:r>
      <w:r w:rsidRPr="00D87A74">
        <w:rPr>
          <w:rFonts w:ascii="Century Gothic" w:hAnsi="Century Gothic"/>
          <w:sz w:val="22"/>
          <w:szCs w:val="22"/>
        </w:rPr>
        <w:t>years.</w:t>
      </w:r>
    </w:p>
    <w:p w14:paraId="1C43E6AA" w14:textId="77777777" w:rsidR="00135D74" w:rsidRPr="00D87A74" w:rsidRDefault="00135D74" w:rsidP="0003456D">
      <w:pPr>
        <w:widowControl/>
        <w:numPr>
          <w:ilvl w:val="0"/>
          <w:numId w:val="18"/>
        </w:numPr>
        <w:spacing w:after="200"/>
        <w:jc w:val="both"/>
        <w:rPr>
          <w:rFonts w:ascii="Century Gothic" w:hAnsi="Century Gothic"/>
          <w:sz w:val="22"/>
          <w:szCs w:val="22"/>
        </w:rPr>
      </w:pPr>
      <w:r w:rsidRPr="00D87A74">
        <w:rPr>
          <w:rFonts w:ascii="Century Gothic" w:hAnsi="Century Gothic"/>
          <w:sz w:val="22"/>
          <w:szCs w:val="22"/>
        </w:rPr>
        <w:t xml:space="preserve">Relays shall be individually added or replaced.  Lighting control systems </w:t>
      </w:r>
      <w:r w:rsidR="00D13F92" w:rsidRPr="00D87A74">
        <w:rPr>
          <w:rFonts w:ascii="Century Gothic" w:hAnsi="Century Gothic"/>
          <w:sz w:val="22"/>
          <w:szCs w:val="22"/>
        </w:rPr>
        <w:t>in</w:t>
      </w:r>
      <w:r w:rsidRPr="00D87A74">
        <w:rPr>
          <w:rFonts w:ascii="Century Gothic" w:hAnsi="Century Gothic"/>
          <w:sz w:val="22"/>
          <w:szCs w:val="22"/>
        </w:rPr>
        <w:t>capable of replacing individual relays are not acceptable.</w:t>
      </w:r>
    </w:p>
    <w:p w14:paraId="73F4C3FF" w14:textId="77777777" w:rsidR="00135D74" w:rsidRPr="00D87A74" w:rsidRDefault="00135D74" w:rsidP="0003456D">
      <w:pPr>
        <w:widowControl/>
        <w:numPr>
          <w:ilvl w:val="0"/>
          <w:numId w:val="18"/>
        </w:numPr>
        <w:spacing w:after="200"/>
        <w:jc w:val="both"/>
        <w:rPr>
          <w:rFonts w:ascii="Century Gothic" w:hAnsi="Century Gothic"/>
          <w:sz w:val="22"/>
          <w:szCs w:val="22"/>
        </w:rPr>
      </w:pPr>
      <w:r w:rsidRPr="00D87A74">
        <w:rPr>
          <w:rFonts w:ascii="Century Gothic" w:hAnsi="Century Gothic"/>
          <w:sz w:val="22"/>
          <w:szCs w:val="22"/>
        </w:rPr>
        <w:t xml:space="preserve">Each lighting control relay shall be capable of controlling </w:t>
      </w:r>
      <w:r w:rsidR="00226D11" w:rsidRPr="00D87A74">
        <w:rPr>
          <w:rFonts w:ascii="Century Gothic" w:hAnsi="Century Gothic"/>
          <w:sz w:val="22"/>
          <w:szCs w:val="22"/>
        </w:rPr>
        <w:t>incandescent</w:t>
      </w:r>
      <w:r w:rsidRPr="00D87A74">
        <w:rPr>
          <w:rFonts w:ascii="Century Gothic" w:hAnsi="Century Gothic"/>
          <w:sz w:val="22"/>
          <w:szCs w:val="22"/>
        </w:rPr>
        <w:t xml:space="preserve">, fluorescent, </w:t>
      </w:r>
      <w:r w:rsidR="0025694C" w:rsidRPr="00D87A74">
        <w:rPr>
          <w:rFonts w:ascii="Century Gothic" w:hAnsi="Century Gothic"/>
          <w:sz w:val="22"/>
          <w:szCs w:val="22"/>
        </w:rPr>
        <w:t xml:space="preserve">LED sources, </w:t>
      </w:r>
      <w:r w:rsidRPr="00D87A74">
        <w:rPr>
          <w:rFonts w:ascii="Century Gothic" w:hAnsi="Century Gothic"/>
          <w:sz w:val="22"/>
          <w:szCs w:val="22"/>
        </w:rPr>
        <w:t>and HID lighting loads.  Relays not rated for all types of lighting loads are not acceptable.</w:t>
      </w:r>
    </w:p>
    <w:p w14:paraId="10100F57" w14:textId="77777777" w:rsidR="00135D74" w:rsidRPr="00D87A74" w:rsidRDefault="002B7522" w:rsidP="0003456D">
      <w:pPr>
        <w:widowControl/>
        <w:numPr>
          <w:ilvl w:val="0"/>
          <w:numId w:val="18"/>
        </w:numPr>
        <w:spacing w:after="200"/>
        <w:jc w:val="both"/>
        <w:rPr>
          <w:rFonts w:ascii="Century Gothic" w:hAnsi="Century Gothic"/>
          <w:sz w:val="22"/>
          <w:szCs w:val="22"/>
        </w:rPr>
      </w:pPr>
      <w:r w:rsidRPr="00D87A74">
        <w:rPr>
          <w:rFonts w:ascii="Century Gothic" w:hAnsi="Century Gothic"/>
          <w:sz w:val="22"/>
          <w:szCs w:val="22"/>
        </w:rPr>
        <w:t>Approved Products:</w:t>
      </w:r>
    </w:p>
    <w:p w14:paraId="53294044" w14:textId="77777777" w:rsidR="00135D74" w:rsidRPr="00D87A74" w:rsidRDefault="00135D74" w:rsidP="0003456D">
      <w:pPr>
        <w:widowControl/>
        <w:numPr>
          <w:ilvl w:val="1"/>
          <w:numId w:val="16"/>
        </w:numPr>
        <w:tabs>
          <w:tab w:val="left" w:pos="1440"/>
        </w:tabs>
        <w:spacing w:after="200"/>
        <w:jc w:val="both"/>
        <w:rPr>
          <w:rFonts w:ascii="Century Gothic" w:hAnsi="Century Gothic"/>
          <w:sz w:val="22"/>
          <w:szCs w:val="22"/>
        </w:rPr>
      </w:pPr>
      <w:r w:rsidRPr="00D87A74">
        <w:rPr>
          <w:rFonts w:ascii="Century Gothic" w:hAnsi="Century Gothic"/>
          <w:sz w:val="22"/>
          <w:szCs w:val="22"/>
        </w:rPr>
        <w:t xml:space="preserve">Single Pole:  </w:t>
      </w:r>
      <w:r w:rsidR="0009097D" w:rsidRPr="00D87A74">
        <w:rPr>
          <w:rFonts w:ascii="Century Gothic" w:hAnsi="Century Gothic"/>
          <w:sz w:val="22"/>
          <w:szCs w:val="22"/>
        </w:rPr>
        <w:t>Douglas</w:t>
      </w:r>
      <w:r w:rsidRPr="00D87A74">
        <w:rPr>
          <w:rFonts w:ascii="Century Gothic" w:hAnsi="Century Gothic"/>
          <w:sz w:val="22"/>
          <w:szCs w:val="22"/>
        </w:rPr>
        <w:t xml:space="preserve"> WR-6161</w:t>
      </w:r>
      <w:r w:rsidR="009D29DF" w:rsidRPr="00D87A74">
        <w:rPr>
          <w:rFonts w:ascii="Century Gothic" w:hAnsi="Century Gothic"/>
          <w:sz w:val="22"/>
          <w:szCs w:val="22"/>
        </w:rPr>
        <w:t xml:space="preserve">, </w:t>
      </w:r>
      <w:r w:rsidRPr="00D87A74">
        <w:rPr>
          <w:rFonts w:ascii="Century Gothic" w:hAnsi="Century Gothic"/>
          <w:sz w:val="22"/>
          <w:szCs w:val="22"/>
        </w:rPr>
        <w:t>LC&amp;D SL-277-NC</w:t>
      </w:r>
      <w:r w:rsidR="009D29DF" w:rsidRPr="00D87A74">
        <w:rPr>
          <w:rFonts w:ascii="Century Gothic" w:hAnsi="Century Gothic"/>
          <w:sz w:val="22"/>
          <w:szCs w:val="22"/>
        </w:rPr>
        <w:t>, or equal.</w:t>
      </w:r>
    </w:p>
    <w:p w14:paraId="70934B5D" w14:textId="77777777" w:rsidR="00135D74" w:rsidRPr="00D87A74" w:rsidRDefault="00135D74" w:rsidP="0003456D">
      <w:pPr>
        <w:widowControl/>
        <w:numPr>
          <w:ilvl w:val="1"/>
          <w:numId w:val="16"/>
        </w:numPr>
        <w:tabs>
          <w:tab w:val="left" w:pos="1440"/>
        </w:tabs>
        <w:spacing w:after="200"/>
        <w:jc w:val="both"/>
        <w:rPr>
          <w:rFonts w:ascii="Century Gothic" w:hAnsi="Century Gothic"/>
          <w:sz w:val="22"/>
          <w:szCs w:val="22"/>
        </w:rPr>
      </w:pPr>
      <w:r w:rsidRPr="00D87A74">
        <w:rPr>
          <w:rFonts w:ascii="Century Gothic" w:hAnsi="Century Gothic"/>
          <w:sz w:val="22"/>
          <w:szCs w:val="22"/>
        </w:rPr>
        <w:t xml:space="preserve">Double Pole:  </w:t>
      </w:r>
      <w:r w:rsidR="0009097D" w:rsidRPr="00D87A74">
        <w:rPr>
          <w:rFonts w:ascii="Century Gothic" w:hAnsi="Century Gothic"/>
          <w:sz w:val="22"/>
          <w:szCs w:val="22"/>
        </w:rPr>
        <w:t>Douglas</w:t>
      </w:r>
      <w:r w:rsidRPr="00D87A74">
        <w:rPr>
          <w:rFonts w:ascii="Century Gothic" w:hAnsi="Century Gothic"/>
          <w:sz w:val="22"/>
          <w:szCs w:val="22"/>
        </w:rPr>
        <w:t xml:space="preserve"> WR-6172</w:t>
      </w:r>
      <w:r w:rsidR="009D29DF" w:rsidRPr="00D87A74">
        <w:rPr>
          <w:rFonts w:ascii="Century Gothic" w:hAnsi="Century Gothic"/>
          <w:sz w:val="22"/>
          <w:szCs w:val="22"/>
        </w:rPr>
        <w:t xml:space="preserve">, </w:t>
      </w:r>
      <w:r w:rsidRPr="00D87A74">
        <w:rPr>
          <w:rFonts w:ascii="Century Gothic" w:hAnsi="Century Gothic"/>
          <w:sz w:val="22"/>
          <w:szCs w:val="22"/>
        </w:rPr>
        <w:t>LC&amp;D SL-480-NC</w:t>
      </w:r>
      <w:r w:rsidR="009D29DF" w:rsidRPr="00D87A74">
        <w:rPr>
          <w:rFonts w:ascii="Century Gothic" w:hAnsi="Century Gothic"/>
          <w:sz w:val="22"/>
          <w:szCs w:val="22"/>
        </w:rPr>
        <w:t>, or equal.</w:t>
      </w:r>
    </w:p>
    <w:p w14:paraId="5DBF26BE" w14:textId="77777777" w:rsidR="00135D74" w:rsidRPr="002B394A" w:rsidRDefault="00135D74"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LOW VOLTAGE SWITCHES</w:t>
      </w:r>
    </w:p>
    <w:p w14:paraId="093E3FE3" w14:textId="77777777" w:rsidR="002B7522" w:rsidRPr="00D87A74" w:rsidRDefault="001E0D71" w:rsidP="0003456D">
      <w:pPr>
        <w:widowControl/>
        <w:numPr>
          <w:ilvl w:val="0"/>
          <w:numId w:val="1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L</w:t>
      </w:r>
      <w:r w:rsidR="00135D74" w:rsidRPr="00D87A74">
        <w:rPr>
          <w:rFonts w:ascii="Century Gothic" w:hAnsi="Century Gothic"/>
          <w:sz w:val="22"/>
          <w:szCs w:val="22"/>
        </w:rPr>
        <w:t xml:space="preserve">ow voltage switches shall be wired </w:t>
      </w:r>
      <w:r w:rsidR="002B7522" w:rsidRPr="00D87A74">
        <w:rPr>
          <w:rFonts w:ascii="Century Gothic" w:hAnsi="Century Gothic"/>
          <w:sz w:val="22"/>
          <w:szCs w:val="22"/>
        </w:rPr>
        <w:t xml:space="preserve">in compliance with </w:t>
      </w:r>
      <w:r w:rsidR="00135D74" w:rsidRPr="00D87A74">
        <w:rPr>
          <w:rFonts w:ascii="Century Gothic" w:hAnsi="Century Gothic"/>
          <w:sz w:val="22"/>
          <w:szCs w:val="22"/>
        </w:rPr>
        <w:t>manufactures requirements.  Digital switches shall be part of the lighting control system network</w:t>
      </w:r>
      <w:r w:rsidR="009D29DF" w:rsidRPr="00D87A74">
        <w:rPr>
          <w:rFonts w:ascii="Century Gothic" w:hAnsi="Century Gothic"/>
          <w:sz w:val="22"/>
          <w:szCs w:val="22"/>
        </w:rPr>
        <w:t>.</w:t>
      </w:r>
      <w:r w:rsidR="00135D74" w:rsidRPr="00D87A74">
        <w:rPr>
          <w:rFonts w:ascii="Century Gothic" w:hAnsi="Century Gothic"/>
          <w:sz w:val="22"/>
          <w:szCs w:val="22"/>
        </w:rPr>
        <w:t xml:space="preserve"> </w:t>
      </w:r>
    </w:p>
    <w:p w14:paraId="34259A6B" w14:textId="77777777" w:rsidR="008F79FE" w:rsidRPr="00D87A74" w:rsidRDefault="008F79FE" w:rsidP="0003456D">
      <w:pPr>
        <w:numPr>
          <w:ilvl w:val="0"/>
          <w:numId w:val="48"/>
        </w:numPr>
        <w:spacing w:after="200"/>
        <w:ind w:left="2160" w:hanging="720"/>
        <w:rPr>
          <w:rFonts w:ascii="Century Gothic" w:hAnsi="Century Gothic"/>
          <w:sz w:val="22"/>
          <w:szCs w:val="22"/>
        </w:rPr>
      </w:pPr>
      <w:r w:rsidRPr="00D87A74">
        <w:rPr>
          <w:rFonts w:ascii="Century Gothic" w:hAnsi="Century Gothic"/>
          <w:sz w:val="22"/>
          <w:szCs w:val="22"/>
        </w:rPr>
        <w:t xml:space="preserve">Provide stainless steel switch </w:t>
      </w:r>
      <w:r w:rsidR="0009097D" w:rsidRPr="00D87A74">
        <w:rPr>
          <w:rFonts w:ascii="Century Gothic" w:hAnsi="Century Gothic"/>
          <w:sz w:val="22"/>
          <w:szCs w:val="22"/>
        </w:rPr>
        <w:t>plates,</w:t>
      </w:r>
      <w:r w:rsidRPr="00D87A74">
        <w:rPr>
          <w:rFonts w:ascii="Century Gothic" w:hAnsi="Century Gothic"/>
          <w:sz w:val="22"/>
          <w:szCs w:val="22"/>
        </w:rPr>
        <w:t xml:space="preserve"> unless noted otherwise in construction documents.</w:t>
      </w:r>
    </w:p>
    <w:p w14:paraId="21A1C221" w14:textId="77777777" w:rsidR="00135D74" w:rsidRPr="00D87A74" w:rsidRDefault="002B7522" w:rsidP="0003456D">
      <w:pPr>
        <w:widowControl/>
        <w:numPr>
          <w:ilvl w:val="0"/>
          <w:numId w:val="48"/>
        </w:numPr>
        <w:spacing w:after="200"/>
        <w:ind w:left="2160" w:hanging="720"/>
        <w:jc w:val="both"/>
        <w:rPr>
          <w:rFonts w:ascii="Century Gothic" w:hAnsi="Century Gothic"/>
          <w:sz w:val="22"/>
          <w:szCs w:val="22"/>
        </w:rPr>
      </w:pPr>
      <w:r w:rsidRPr="00D87A74">
        <w:rPr>
          <w:rFonts w:ascii="Century Gothic" w:hAnsi="Century Gothic"/>
          <w:sz w:val="22"/>
          <w:szCs w:val="22"/>
        </w:rPr>
        <w:t xml:space="preserve">Approved Products: </w:t>
      </w:r>
      <w:r w:rsidR="00135D74" w:rsidRPr="00D87A74">
        <w:rPr>
          <w:rFonts w:ascii="Century Gothic" w:hAnsi="Century Gothic"/>
          <w:sz w:val="22"/>
          <w:szCs w:val="22"/>
        </w:rPr>
        <w:t>LC&amp;D Chelsea series</w:t>
      </w:r>
      <w:r w:rsidR="00EE16BD" w:rsidRPr="00D87A74">
        <w:rPr>
          <w:rFonts w:ascii="Century Gothic" w:hAnsi="Century Gothic"/>
          <w:sz w:val="22"/>
          <w:szCs w:val="22"/>
        </w:rPr>
        <w:t xml:space="preserve">, </w:t>
      </w:r>
      <w:r w:rsidR="00135D74" w:rsidRPr="00D87A74">
        <w:rPr>
          <w:rFonts w:ascii="Century Gothic" w:hAnsi="Century Gothic"/>
          <w:sz w:val="22"/>
          <w:szCs w:val="22"/>
        </w:rPr>
        <w:t xml:space="preserve">Douglas </w:t>
      </w:r>
      <w:r w:rsidR="00C36DF3" w:rsidRPr="00D87A74">
        <w:rPr>
          <w:rFonts w:ascii="Century Gothic" w:hAnsi="Century Gothic"/>
          <w:sz w:val="22"/>
          <w:szCs w:val="22"/>
        </w:rPr>
        <w:t>WSW-3500</w:t>
      </w:r>
      <w:r w:rsidR="00135D74" w:rsidRPr="00D87A74">
        <w:rPr>
          <w:rFonts w:ascii="Century Gothic" w:hAnsi="Century Gothic"/>
          <w:sz w:val="22"/>
          <w:szCs w:val="22"/>
        </w:rPr>
        <w:t xml:space="preserve"> series</w:t>
      </w:r>
      <w:r w:rsidR="00DF0499" w:rsidRPr="00D87A74">
        <w:rPr>
          <w:rFonts w:ascii="Century Gothic" w:hAnsi="Century Gothic"/>
          <w:sz w:val="22"/>
          <w:szCs w:val="22"/>
        </w:rPr>
        <w:t xml:space="preserve">, </w:t>
      </w:r>
      <w:r w:rsidR="00135D74" w:rsidRPr="00D87A74">
        <w:rPr>
          <w:rFonts w:ascii="Century Gothic" w:hAnsi="Century Gothic"/>
          <w:sz w:val="22"/>
          <w:szCs w:val="22"/>
        </w:rPr>
        <w:t xml:space="preserve">or </w:t>
      </w:r>
      <w:r w:rsidR="00EE16BD" w:rsidRPr="00D87A74">
        <w:rPr>
          <w:rFonts w:ascii="Century Gothic" w:hAnsi="Century Gothic"/>
          <w:sz w:val="22"/>
          <w:szCs w:val="22"/>
        </w:rPr>
        <w:t xml:space="preserve">OWNER </w:t>
      </w:r>
      <w:r w:rsidR="00135D74" w:rsidRPr="00D87A74">
        <w:rPr>
          <w:rFonts w:ascii="Century Gothic" w:hAnsi="Century Gothic"/>
          <w:sz w:val="22"/>
          <w:szCs w:val="22"/>
        </w:rPr>
        <w:t xml:space="preserve">approved </w:t>
      </w:r>
      <w:r w:rsidR="00EE16BD" w:rsidRPr="00D87A74">
        <w:rPr>
          <w:rFonts w:ascii="Century Gothic" w:hAnsi="Century Gothic"/>
          <w:sz w:val="22"/>
          <w:szCs w:val="22"/>
        </w:rPr>
        <w:t>equal.</w:t>
      </w:r>
    </w:p>
    <w:p w14:paraId="55A13BDC" w14:textId="77777777" w:rsidR="00135D74" w:rsidRPr="00D87A74" w:rsidRDefault="00135D74" w:rsidP="0003456D">
      <w:pPr>
        <w:widowControl/>
        <w:numPr>
          <w:ilvl w:val="0"/>
          <w:numId w:val="1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Physical removal of any single switch shall have no effect on the communication between relay panels in the rest of the lighting control network.  Lighting control systems requiring the continuous connection of all low voltage switches are not acceptable.</w:t>
      </w:r>
    </w:p>
    <w:p w14:paraId="258258E4" w14:textId="77777777" w:rsidR="008F79FE" w:rsidRPr="00D87A74" w:rsidRDefault="006D5BE2" w:rsidP="0003456D">
      <w:pPr>
        <w:widowControl/>
        <w:numPr>
          <w:ilvl w:val="0"/>
          <w:numId w:val="1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Keyed switches shall be digital</w:t>
      </w:r>
      <w:r w:rsidR="008F79FE" w:rsidRPr="00D87A74">
        <w:rPr>
          <w:rFonts w:ascii="Century Gothic" w:hAnsi="Century Gothic"/>
          <w:sz w:val="22"/>
          <w:szCs w:val="22"/>
        </w:rPr>
        <w:t>.</w:t>
      </w:r>
    </w:p>
    <w:p w14:paraId="1498E0DF" w14:textId="77777777" w:rsidR="006D5BE2" w:rsidRPr="00D87A74" w:rsidRDefault="008F79FE" w:rsidP="0003456D">
      <w:pPr>
        <w:widowControl/>
        <w:numPr>
          <w:ilvl w:val="0"/>
          <w:numId w:val="50"/>
        </w:numPr>
        <w:spacing w:after="200"/>
        <w:ind w:left="2160" w:hanging="720"/>
        <w:jc w:val="both"/>
        <w:rPr>
          <w:rFonts w:ascii="Century Gothic" w:hAnsi="Century Gothic"/>
          <w:sz w:val="22"/>
          <w:szCs w:val="22"/>
        </w:rPr>
      </w:pPr>
      <w:r w:rsidRPr="00D87A74">
        <w:rPr>
          <w:rFonts w:ascii="Century Gothic" w:hAnsi="Century Gothic"/>
          <w:sz w:val="22"/>
          <w:szCs w:val="22"/>
        </w:rPr>
        <w:t xml:space="preserve">Approved products: </w:t>
      </w:r>
      <w:r w:rsidR="00FD2382" w:rsidRPr="00D87A74">
        <w:rPr>
          <w:rFonts w:ascii="Century Gothic" w:hAnsi="Century Gothic"/>
          <w:sz w:val="22"/>
          <w:szCs w:val="22"/>
        </w:rPr>
        <w:t xml:space="preserve">Douglas </w:t>
      </w:r>
      <w:r w:rsidR="00CB01AD" w:rsidRPr="00D87A74">
        <w:rPr>
          <w:rFonts w:ascii="Century Gothic" w:hAnsi="Century Gothic"/>
          <w:sz w:val="22"/>
          <w:szCs w:val="22"/>
        </w:rPr>
        <w:t xml:space="preserve">WSK-35XX </w:t>
      </w:r>
      <w:r w:rsidR="00FD2382" w:rsidRPr="00D87A74">
        <w:rPr>
          <w:rFonts w:ascii="Century Gothic" w:hAnsi="Century Gothic"/>
          <w:sz w:val="22"/>
          <w:szCs w:val="22"/>
        </w:rPr>
        <w:t>Series</w:t>
      </w:r>
      <w:r w:rsidR="00DF0499" w:rsidRPr="00D87A74">
        <w:rPr>
          <w:rFonts w:ascii="Century Gothic" w:hAnsi="Century Gothic"/>
          <w:sz w:val="22"/>
          <w:szCs w:val="22"/>
        </w:rPr>
        <w:t>,</w:t>
      </w:r>
      <w:r w:rsidR="00FD2382" w:rsidRPr="00D87A74">
        <w:rPr>
          <w:rFonts w:ascii="Century Gothic" w:hAnsi="Century Gothic"/>
          <w:sz w:val="22"/>
          <w:szCs w:val="22"/>
        </w:rPr>
        <w:t xml:space="preserve"> LC&amp;D KS Series</w:t>
      </w:r>
      <w:r w:rsidR="00DF0499" w:rsidRPr="00D87A74">
        <w:rPr>
          <w:rFonts w:ascii="Century Gothic" w:hAnsi="Century Gothic"/>
          <w:sz w:val="22"/>
          <w:szCs w:val="22"/>
        </w:rPr>
        <w:t xml:space="preserve">, or </w:t>
      </w:r>
      <w:r w:rsidR="00FD2382" w:rsidRPr="00D87A74">
        <w:rPr>
          <w:rFonts w:ascii="Century Gothic" w:hAnsi="Century Gothic"/>
          <w:sz w:val="22"/>
          <w:szCs w:val="22"/>
        </w:rPr>
        <w:t>equal.</w:t>
      </w:r>
    </w:p>
    <w:p w14:paraId="47F78DC6" w14:textId="77777777" w:rsidR="00FD2382" w:rsidRPr="00D87A74" w:rsidRDefault="009D29DF" w:rsidP="0003456D">
      <w:pPr>
        <w:widowControl/>
        <w:numPr>
          <w:ilvl w:val="0"/>
          <w:numId w:val="50"/>
        </w:numPr>
        <w:spacing w:after="200"/>
        <w:ind w:left="2160" w:hanging="720"/>
        <w:jc w:val="both"/>
        <w:rPr>
          <w:rFonts w:ascii="Century Gothic" w:hAnsi="Century Gothic"/>
          <w:sz w:val="22"/>
          <w:szCs w:val="22"/>
        </w:rPr>
      </w:pPr>
      <w:r w:rsidRPr="00D87A74">
        <w:rPr>
          <w:rFonts w:ascii="Century Gothic" w:hAnsi="Century Gothic"/>
          <w:sz w:val="22"/>
          <w:szCs w:val="22"/>
        </w:rPr>
        <w:t>Provide stainless steel s</w:t>
      </w:r>
      <w:r w:rsidR="00FD2382" w:rsidRPr="00D87A74">
        <w:rPr>
          <w:rFonts w:ascii="Century Gothic" w:hAnsi="Century Gothic"/>
          <w:sz w:val="22"/>
          <w:szCs w:val="22"/>
        </w:rPr>
        <w:t xml:space="preserve">witch </w:t>
      </w:r>
      <w:r w:rsidR="0009097D" w:rsidRPr="00D87A74">
        <w:rPr>
          <w:rFonts w:ascii="Century Gothic" w:hAnsi="Century Gothic"/>
          <w:sz w:val="22"/>
          <w:szCs w:val="22"/>
        </w:rPr>
        <w:t>plates,</w:t>
      </w:r>
      <w:r w:rsidR="00FD2382" w:rsidRPr="00D87A74">
        <w:rPr>
          <w:rFonts w:ascii="Century Gothic" w:hAnsi="Century Gothic"/>
          <w:sz w:val="22"/>
          <w:szCs w:val="22"/>
        </w:rPr>
        <w:t xml:space="preserve"> </w:t>
      </w:r>
      <w:r w:rsidR="008F79FE" w:rsidRPr="00D87A74">
        <w:rPr>
          <w:rFonts w:ascii="Century Gothic" w:hAnsi="Century Gothic"/>
          <w:sz w:val="22"/>
          <w:szCs w:val="22"/>
        </w:rPr>
        <w:t>unless noted otherwise in construction documents.</w:t>
      </w:r>
    </w:p>
    <w:p w14:paraId="7F06B8B2" w14:textId="77777777" w:rsidR="008F79FE" w:rsidRPr="00D87A74" w:rsidRDefault="008F79FE" w:rsidP="0003456D">
      <w:pPr>
        <w:widowControl/>
        <w:numPr>
          <w:ilvl w:val="0"/>
          <w:numId w:val="1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Classrooms </w:t>
      </w:r>
      <w:r w:rsidR="00FD2382" w:rsidRPr="00D87A74">
        <w:rPr>
          <w:rFonts w:ascii="Century Gothic" w:hAnsi="Century Gothic"/>
          <w:sz w:val="22"/>
          <w:szCs w:val="22"/>
        </w:rPr>
        <w:t>witches controlling l</w:t>
      </w:r>
      <w:r w:rsidRPr="00D87A74">
        <w:rPr>
          <w:rFonts w:ascii="Century Gothic" w:hAnsi="Century Gothic"/>
          <w:sz w:val="22"/>
          <w:szCs w:val="22"/>
        </w:rPr>
        <w:t>uminaires</w:t>
      </w:r>
      <w:r w:rsidR="00FD2382" w:rsidRPr="00D87A74">
        <w:rPr>
          <w:rFonts w:ascii="Century Gothic" w:hAnsi="Century Gothic"/>
          <w:sz w:val="22"/>
          <w:szCs w:val="22"/>
        </w:rPr>
        <w:t xml:space="preserve"> in classrooms shall be </w:t>
      </w:r>
      <w:r w:rsidRPr="00D87A74">
        <w:rPr>
          <w:rFonts w:ascii="Century Gothic" w:hAnsi="Century Gothic"/>
          <w:sz w:val="22"/>
          <w:szCs w:val="22"/>
        </w:rPr>
        <w:t xml:space="preserve">digital and be </w:t>
      </w:r>
      <w:r w:rsidR="00FD2382" w:rsidRPr="00D87A74">
        <w:rPr>
          <w:rFonts w:ascii="Century Gothic" w:hAnsi="Century Gothic"/>
          <w:sz w:val="22"/>
          <w:szCs w:val="22"/>
        </w:rPr>
        <w:t>wired to programmable inputs in the</w:t>
      </w:r>
      <w:r w:rsidRPr="00D87A74">
        <w:rPr>
          <w:rFonts w:ascii="Century Gothic" w:hAnsi="Century Gothic"/>
          <w:sz w:val="22"/>
          <w:szCs w:val="22"/>
        </w:rPr>
        <w:t xml:space="preserve"> </w:t>
      </w:r>
      <w:r w:rsidR="00FD2382" w:rsidRPr="00D87A74">
        <w:rPr>
          <w:rFonts w:ascii="Century Gothic" w:hAnsi="Century Gothic"/>
          <w:sz w:val="22"/>
          <w:szCs w:val="22"/>
        </w:rPr>
        <w:t>lighting control</w:t>
      </w:r>
      <w:r w:rsidRPr="00D87A74">
        <w:rPr>
          <w:rFonts w:ascii="Century Gothic" w:hAnsi="Century Gothic"/>
          <w:sz w:val="22"/>
          <w:szCs w:val="22"/>
        </w:rPr>
        <w:t xml:space="preserve"> system network</w:t>
      </w:r>
      <w:r w:rsidR="00FD2382" w:rsidRPr="00D87A74">
        <w:rPr>
          <w:rFonts w:ascii="Century Gothic" w:hAnsi="Century Gothic"/>
          <w:sz w:val="22"/>
          <w:szCs w:val="22"/>
        </w:rPr>
        <w:t xml:space="preserve">.  </w:t>
      </w:r>
    </w:p>
    <w:p w14:paraId="3FE887B7" w14:textId="77777777" w:rsidR="00625E28" w:rsidRPr="00D87A74" w:rsidRDefault="00FD2382" w:rsidP="0003456D">
      <w:pPr>
        <w:widowControl/>
        <w:numPr>
          <w:ilvl w:val="0"/>
          <w:numId w:val="50"/>
        </w:numPr>
        <w:spacing w:after="200"/>
        <w:ind w:left="2160" w:hanging="720"/>
        <w:jc w:val="both"/>
        <w:rPr>
          <w:rFonts w:ascii="Century Gothic" w:hAnsi="Century Gothic"/>
          <w:sz w:val="22"/>
          <w:szCs w:val="22"/>
        </w:rPr>
      </w:pPr>
      <w:r w:rsidRPr="00D87A74">
        <w:rPr>
          <w:rFonts w:ascii="Century Gothic" w:hAnsi="Century Gothic"/>
          <w:sz w:val="22"/>
          <w:szCs w:val="22"/>
        </w:rPr>
        <w:lastRenderedPageBreak/>
        <w:t>Each switch shall be programm</w:t>
      </w:r>
      <w:r w:rsidR="008F79FE" w:rsidRPr="00D87A74">
        <w:rPr>
          <w:rFonts w:ascii="Century Gothic" w:hAnsi="Century Gothic"/>
          <w:sz w:val="22"/>
          <w:szCs w:val="22"/>
        </w:rPr>
        <w:t>ed</w:t>
      </w:r>
      <w:r w:rsidRPr="00D87A74">
        <w:rPr>
          <w:rFonts w:ascii="Century Gothic" w:hAnsi="Century Gothic"/>
          <w:sz w:val="22"/>
          <w:szCs w:val="22"/>
        </w:rPr>
        <w:t xml:space="preserve"> to control </w:t>
      </w:r>
      <w:r w:rsidR="008F79FE" w:rsidRPr="00D87A74">
        <w:rPr>
          <w:rFonts w:ascii="Century Gothic" w:hAnsi="Century Gothic"/>
          <w:sz w:val="22"/>
          <w:szCs w:val="22"/>
        </w:rPr>
        <w:t>ON only, OFF only or ON and OFF</w:t>
      </w:r>
      <w:r w:rsidR="00625E28" w:rsidRPr="00D87A74">
        <w:rPr>
          <w:rFonts w:ascii="Century Gothic" w:hAnsi="Century Gothic"/>
          <w:sz w:val="22"/>
          <w:szCs w:val="22"/>
        </w:rPr>
        <w:t xml:space="preserve">, dimming, audio/visual and quiet time </w:t>
      </w:r>
      <w:r w:rsidRPr="00D87A74">
        <w:rPr>
          <w:rFonts w:ascii="Century Gothic" w:hAnsi="Century Gothic"/>
          <w:sz w:val="22"/>
          <w:szCs w:val="22"/>
        </w:rPr>
        <w:t>one, some</w:t>
      </w:r>
      <w:r w:rsidR="008F79FE" w:rsidRPr="00D87A74">
        <w:rPr>
          <w:rFonts w:ascii="Century Gothic" w:hAnsi="Century Gothic"/>
          <w:sz w:val="22"/>
          <w:szCs w:val="22"/>
        </w:rPr>
        <w:t>,</w:t>
      </w:r>
      <w:r w:rsidRPr="00D87A74">
        <w:rPr>
          <w:rFonts w:ascii="Century Gothic" w:hAnsi="Century Gothic"/>
          <w:sz w:val="22"/>
          <w:szCs w:val="22"/>
        </w:rPr>
        <w:t xml:space="preserve"> or all relays in the entire network</w:t>
      </w:r>
      <w:r w:rsidR="00625E28" w:rsidRPr="00D87A74">
        <w:rPr>
          <w:rFonts w:ascii="Century Gothic" w:hAnsi="Century Gothic"/>
          <w:sz w:val="22"/>
          <w:szCs w:val="22"/>
        </w:rPr>
        <w:t xml:space="preserve">. </w:t>
      </w:r>
    </w:p>
    <w:p w14:paraId="56AB457B" w14:textId="77777777" w:rsidR="00625E28" w:rsidRPr="00D87A74" w:rsidRDefault="00625E28" w:rsidP="0003456D">
      <w:pPr>
        <w:widowControl/>
        <w:numPr>
          <w:ilvl w:val="0"/>
          <w:numId w:val="50"/>
        </w:numPr>
        <w:spacing w:after="200"/>
        <w:ind w:left="2160" w:hanging="720"/>
        <w:jc w:val="both"/>
        <w:rPr>
          <w:rFonts w:ascii="Century Gothic" w:hAnsi="Century Gothic"/>
          <w:sz w:val="22"/>
          <w:szCs w:val="22"/>
        </w:rPr>
      </w:pPr>
      <w:r w:rsidRPr="00D87A74">
        <w:rPr>
          <w:rFonts w:ascii="Century Gothic" w:hAnsi="Century Gothic"/>
          <w:sz w:val="22"/>
          <w:szCs w:val="22"/>
        </w:rPr>
        <w:t xml:space="preserve">Whiteboard luminaires shall be controlled independently with On, Off, and dimming capabilities. </w:t>
      </w:r>
    </w:p>
    <w:p w14:paraId="03955CE6" w14:textId="77777777" w:rsidR="00625E28" w:rsidRPr="00D87A74" w:rsidRDefault="00A64C3F" w:rsidP="0003456D">
      <w:pPr>
        <w:widowControl/>
        <w:numPr>
          <w:ilvl w:val="0"/>
          <w:numId w:val="1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High abuse areas (common areas, gymnasiums</w:t>
      </w:r>
      <w:r w:rsidR="00942C4B" w:rsidRPr="00D87A74">
        <w:rPr>
          <w:rFonts w:ascii="Century Gothic" w:hAnsi="Century Gothic"/>
          <w:sz w:val="22"/>
          <w:szCs w:val="22"/>
        </w:rPr>
        <w:t>,</w:t>
      </w:r>
      <w:r w:rsidRPr="00D87A74">
        <w:rPr>
          <w:rFonts w:ascii="Century Gothic" w:hAnsi="Century Gothic"/>
          <w:sz w:val="22"/>
          <w:szCs w:val="22"/>
        </w:rPr>
        <w:t xml:space="preserve"> etc</w:t>
      </w:r>
      <w:r w:rsidR="001E0D71" w:rsidRPr="00D87A74">
        <w:rPr>
          <w:rFonts w:ascii="Century Gothic" w:hAnsi="Century Gothic"/>
          <w:sz w:val="22"/>
          <w:szCs w:val="22"/>
        </w:rPr>
        <w:t>etera</w:t>
      </w:r>
      <w:r w:rsidRPr="00D87A74">
        <w:rPr>
          <w:rFonts w:ascii="Century Gothic" w:hAnsi="Century Gothic"/>
          <w:sz w:val="22"/>
          <w:szCs w:val="22"/>
        </w:rPr>
        <w:t xml:space="preserve">) shall be controlled using a vandal resistant, touch sensitive high abuse switch and available with up to three buttons in a single gang.  Multi gang versions shall also be available.  </w:t>
      </w:r>
    </w:p>
    <w:p w14:paraId="14199589" w14:textId="77777777" w:rsidR="00625E28" w:rsidRPr="00D87A74" w:rsidRDefault="00A64C3F" w:rsidP="0003456D">
      <w:pPr>
        <w:widowControl/>
        <w:numPr>
          <w:ilvl w:val="0"/>
          <w:numId w:val="51"/>
        </w:numPr>
        <w:spacing w:after="200"/>
        <w:ind w:left="2160" w:hanging="720"/>
        <w:jc w:val="both"/>
        <w:rPr>
          <w:rFonts w:ascii="Century Gothic" w:hAnsi="Century Gothic"/>
          <w:sz w:val="22"/>
          <w:szCs w:val="22"/>
        </w:rPr>
      </w:pPr>
      <w:r w:rsidRPr="00D87A74">
        <w:rPr>
          <w:rFonts w:ascii="Century Gothic" w:hAnsi="Century Gothic"/>
          <w:sz w:val="22"/>
          <w:szCs w:val="22"/>
        </w:rPr>
        <w:t xml:space="preserve">Touch pads shall be stainless steel and capable of handling both high abuse and </w:t>
      </w:r>
      <w:r w:rsidR="00625E28" w:rsidRPr="00D87A74">
        <w:rPr>
          <w:rFonts w:ascii="Century Gothic" w:hAnsi="Century Gothic"/>
          <w:sz w:val="22"/>
          <w:szCs w:val="22"/>
        </w:rPr>
        <w:t xml:space="preserve">power </w:t>
      </w:r>
      <w:r w:rsidRPr="00D87A74">
        <w:rPr>
          <w:rFonts w:ascii="Century Gothic" w:hAnsi="Century Gothic"/>
          <w:sz w:val="22"/>
          <w:szCs w:val="22"/>
        </w:rPr>
        <w:t>wash</w:t>
      </w:r>
      <w:r w:rsidR="00625E28" w:rsidRPr="00D87A74">
        <w:rPr>
          <w:rFonts w:ascii="Century Gothic" w:hAnsi="Century Gothic"/>
          <w:sz w:val="22"/>
          <w:szCs w:val="22"/>
        </w:rPr>
        <w:t xml:space="preserve"> cleaning crews’ activities</w:t>
      </w:r>
      <w:r w:rsidRPr="00D87A74">
        <w:rPr>
          <w:rFonts w:ascii="Century Gothic" w:hAnsi="Century Gothic"/>
          <w:sz w:val="22"/>
          <w:szCs w:val="22"/>
        </w:rPr>
        <w:t xml:space="preserve">.  </w:t>
      </w:r>
    </w:p>
    <w:p w14:paraId="348A622A" w14:textId="77777777" w:rsidR="00625E28" w:rsidRPr="00D87A74" w:rsidRDefault="00625E28" w:rsidP="0003456D">
      <w:pPr>
        <w:widowControl/>
        <w:numPr>
          <w:ilvl w:val="0"/>
          <w:numId w:val="51"/>
        </w:numPr>
        <w:spacing w:after="200"/>
        <w:ind w:left="2160" w:hanging="720"/>
        <w:jc w:val="both"/>
        <w:rPr>
          <w:rFonts w:ascii="Century Gothic" w:hAnsi="Century Gothic"/>
          <w:sz w:val="22"/>
          <w:szCs w:val="22"/>
        </w:rPr>
      </w:pPr>
      <w:r w:rsidRPr="00D87A74">
        <w:rPr>
          <w:rFonts w:ascii="Century Gothic" w:hAnsi="Century Gothic"/>
          <w:sz w:val="22"/>
          <w:szCs w:val="22"/>
        </w:rPr>
        <w:t>S</w:t>
      </w:r>
      <w:r w:rsidR="00A64C3F" w:rsidRPr="00D87A74">
        <w:rPr>
          <w:rFonts w:ascii="Century Gothic" w:hAnsi="Century Gothic"/>
          <w:sz w:val="22"/>
          <w:szCs w:val="22"/>
        </w:rPr>
        <w:t xml:space="preserve">witches shall be </w:t>
      </w:r>
      <w:proofErr w:type="gramStart"/>
      <w:r w:rsidR="00A64C3F" w:rsidRPr="00D87A74">
        <w:rPr>
          <w:rFonts w:ascii="Century Gothic" w:hAnsi="Century Gothic"/>
          <w:sz w:val="22"/>
          <w:szCs w:val="22"/>
        </w:rPr>
        <w:t>digital</w:t>
      </w:r>
      <w:proofErr w:type="gramEnd"/>
      <w:r w:rsidRPr="00D87A74">
        <w:rPr>
          <w:rFonts w:ascii="Century Gothic" w:hAnsi="Century Gothic"/>
          <w:sz w:val="22"/>
          <w:szCs w:val="22"/>
        </w:rPr>
        <w:t xml:space="preserve"> or analog as indicted on plans</w:t>
      </w:r>
      <w:r w:rsidR="00A64C3F" w:rsidRPr="00D87A74">
        <w:rPr>
          <w:rFonts w:ascii="Century Gothic" w:hAnsi="Century Gothic"/>
          <w:sz w:val="22"/>
          <w:szCs w:val="22"/>
        </w:rPr>
        <w:t xml:space="preserve">.  </w:t>
      </w:r>
    </w:p>
    <w:p w14:paraId="3BE4C458" w14:textId="77777777" w:rsidR="00625E28" w:rsidRPr="00D87A74" w:rsidRDefault="00625E28" w:rsidP="0003456D">
      <w:pPr>
        <w:widowControl/>
        <w:numPr>
          <w:ilvl w:val="0"/>
          <w:numId w:val="51"/>
        </w:numPr>
        <w:spacing w:after="200"/>
        <w:ind w:left="2160" w:hanging="720"/>
        <w:jc w:val="both"/>
        <w:rPr>
          <w:rFonts w:ascii="Century Gothic" w:hAnsi="Century Gothic"/>
          <w:sz w:val="22"/>
          <w:szCs w:val="22"/>
        </w:rPr>
      </w:pPr>
      <w:r w:rsidRPr="00D87A74">
        <w:rPr>
          <w:rFonts w:ascii="Century Gothic" w:hAnsi="Century Gothic"/>
          <w:sz w:val="22"/>
          <w:szCs w:val="22"/>
        </w:rPr>
        <w:t>H</w:t>
      </w:r>
      <w:r w:rsidR="00A64C3F" w:rsidRPr="00D87A74">
        <w:rPr>
          <w:rFonts w:ascii="Century Gothic" w:hAnsi="Century Gothic"/>
          <w:sz w:val="22"/>
          <w:szCs w:val="22"/>
        </w:rPr>
        <w:t>igh abuse switch touch button</w:t>
      </w:r>
      <w:r w:rsidRPr="00D87A74">
        <w:rPr>
          <w:rFonts w:ascii="Century Gothic" w:hAnsi="Century Gothic"/>
          <w:sz w:val="22"/>
          <w:szCs w:val="22"/>
        </w:rPr>
        <w:t>s</w:t>
      </w:r>
      <w:r w:rsidR="00A64C3F" w:rsidRPr="00D87A74">
        <w:rPr>
          <w:rFonts w:ascii="Century Gothic" w:hAnsi="Century Gothic"/>
          <w:sz w:val="22"/>
          <w:szCs w:val="22"/>
        </w:rPr>
        <w:t xml:space="preserve"> shall control </w:t>
      </w:r>
      <w:r w:rsidRPr="00D87A74">
        <w:rPr>
          <w:rFonts w:ascii="Century Gothic" w:hAnsi="Century Gothic"/>
          <w:sz w:val="22"/>
          <w:szCs w:val="22"/>
        </w:rPr>
        <w:t xml:space="preserve">a single relay or group(s) of </w:t>
      </w:r>
      <w:r w:rsidR="00A64C3F" w:rsidRPr="00D87A74">
        <w:rPr>
          <w:rFonts w:ascii="Century Gothic" w:hAnsi="Century Gothic"/>
          <w:sz w:val="22"/>
          <w:szCs w:val="22"/>
        </w:rPr>
        <w:t>relay</w:t>
      </w:r>
      <w:r w:rsidRPr="00D87A74">
        <w:rPr>
          <w:rFonts w:ascii="Century Gothic" w:hAnsi="Century Gothic"/>
          <w:sz w:val="22"/>
          <w:szCs w:val="22"/>
        </w:rPr>
        <w:t>s</w:t>
      </w:r>
      <w:r w:rsidR="00A64C3F" w:rsidRPr="00D87A74">
        <w:rPr>
          <w:rFonts w:ascii="Century Gothic" w:hAnsi="Century Gothic"/>
          <w:sz w:val="22"/>
          <w:szCs w:val="22"/>
        </w:rPr>
        <w:t xml:space="preserve"> of the lighting control system.  </w:t>
      </w:r>
    </w:p>
    <w:p w14:paraId="524D2AB3" w14:textId="77777777" w:rsidR="00877BDC" w:rsidRPr="00D87A74" w:rsidRDefault="00877BDC" w:rsidP="0003456D">
      <w:pPr>
        <w:widowControl/>
        <w:numPr>
          <w:ilvl w:val="0"/>
          <w:numId w:val="51"/>
        </w:numPr>
        <w:spacing w:after="200"/>
        <w:ind w:left="2160" w:hanging="720"/>
        <w:jc w:val="both"/>
        <w:rPr>
          <w:rFonts w:ascii="Century Gothic" w:hAnsi="Century Gothic"/>
          <w:sz w:val="22"/>
          <w:szCs w:val="22"/>
        </w:rPr>
      </w:pPr>
      <w:r w:rsidRPr="00D87A74">
        <w:rPr>
          <w:rFonts w:ascii="Century Gothic" w:hAnsi="Century Gothic"/>
          <w:sz w:val="22"/>
          <w:szCs w:val="22"/>
        </w:rPr>
        <w:t>T</w:t>
      </w:r>
      <w:r w:rsidR="00A64C3F" w:rsidRPr="00D87A74">
        <w:rPr>
          <w:rFonts w:ascii="Century Gothic" w:hAnsi="Century Gothic"/>
          <w:sz w:val="22"/>
          <w:szCs w:val="22"/>
        </w:rPr>
        <w:t>ouch button</w:t>
      </w:r>
      <w:r w:rsidRPr="00D87A74">
        <w:rPr>
          <w:rFonts w:ascii="Century Gothic" w:hAnsi="Century Gothic"/>
          <w:sz w:val="22"/>
          <w:szCs w:val="22"/>
        </w:rPr>
        <w:t>s</w:t>
      </w:r>
      <w:r w:rsidR="00A64C3F" w:rsidRPr="00D87A74">
        <w:rPr>
          <w:rFonts w:ascii="Century Gothic" w:hAnsi="Century Gothic"/>
          <w:sz w:val="22"/>
          <w:szCs w:val="22"/>
        </w:rPr>
        <w:t xml:space="preserve"> shall be</w:t>
      </w:r>
      <w:r w:rsidRPr="00D87A74">
        <w:rPr>
          <w:rFonts w:ascii="Century Gothic" w:hAnsi="Century Gothic"/>
          <w:sz w:val="22"/>
          <w:szCs w:val="22"/>
        </w:rPr>
        <w:t xml:space="preserve"> controllable via </w:t>
      </w:r>
      <w:r w:rsidR="00A64C3F" w:rsidRPr="00D87A74">
        <w:rPr>
          <w:rFonts w:ascii="Century Gothic" w:hAnsi="Century Gothic"/>
          <w:sz w:val="22"/>
          <w:szCs w:val="22"/>
        </w:rPr>
        <w:t>programm</w:t>
      </w:r>
      <w:r w:rsidRPr="00D87A74">
        <w:rPr>
          <w:rFonts w:ascii="Century Gothic" w:hAnsi="Century Gothic"/>
          <w:sz w:val="22"/>
          <w:szCs w:val="22"/>
        </w:rPr>
        <w:t xml:space="preserve">ed commands to enable or disable, </w:t>
      </w:r>
      <w:r w:rsidR="00A64C3F" w:rsidRPr="00D87A74">
        <w:rPr>
          <w:rFonts w:ascii="Century Gothic" w:hAnsi="Century Gothic"/>
          <w:sz w:val="22"/>
          <w:szCs w:val="22"/>
        </w:rPr>
        <w:t>ON, OFF, Toggle or Maintain operation</w:t>
      </w:r>
      <w:r w:rsidRPr="00D87A74">
        <w:rPr>
          <w:rFonts w:ascii="Century Gothic" w:hAnsi="Century Gothic"/>
          <w:sz w:val="22"/>
          <w:szCs w:val="22"/>
        </w:rPr>
        <w:t xml:space="preserve"> functions</w:t>
      </w:r>
      <w:r w:rsidR="00A64C3F" w:rsidRPr="00D87A74">
        <w:rPr>
          <w:rFonts w:ascii="Century Gothic" w:hAnsi="Century Gothic"/>
          <w:sz w:val="22"/>
          <w:szCs w:val="22"/>
        </w:rPr>
        <w:t xml:space="preserve">.  </w:t>
      </w:r>
      <w:r w:rsidR="0092013A" w:rsidRPr="00D87A74">
        <w:rPr>
          <w:rFonts w:ascii="Century Gothic" w:hAnsi="Century Gothic"/>
          <w:sz w:val="22"/>
          <w:szCs w:val="22"/>
        </w:rPr>
        <w:t>Programming</w:t>
      </w:r>
      <w:r w:rsidR="00A64C3F" w:rsidRPr="00D87A74">
        <w:rPr>
          <w:rFonts w:ascii="Century Gothic" w:hAnsi="Century Gothic"/>
          <w:sz w:val="22"/>
          <w:szCs w:val="22"/>
        </w:rPr>
        <w:t xml:space="preserve"> shall be done locally or remotely</w:t>
      </w:r>
      <w:r w:rsidRPr="00D87A74">
        <w:rPr>
          <w:rFonts w:ascii="Century Gothic" w:hAnsi="Century Gothic"/>
          <w:sz w:val="22"/>
          <w:szCs w:val="22"/>
        </w:rPr>
        <w:t xml:space="preserve">. </w:t>
      </w:r>
    </w:p>
    <w:p w14:paraId="756C00D9" w14:textId="77777777" w:rsidR="00877BDC" w:rsidRPr="00D87A74" w:rsidRDefault="00877BDC" w:rsidP="0003456D">
      <w:pPr>
        <w:widowControl/>
        <w:numPr>
          <w:ilvl w:val="0"/>
          <w:numId w:val="51"/>
        </w:numPr>
        <w:spacing w:after="200"/>
        <w:ind w:left="2160" w:hanging="720"/>
        <w:jc w:val="both"/>
        <w:rPr>
          <w:rFonts w:ascii="Century Gothic" w:hAnsi="Century Gothic"/>
          <w:sz w:val="22"/>
          <w:szCs w:val="22"/>
        </w:rPr>
      </w:pPr>
      <w:r w:rsidRPr="00D87A74">
        <w:rPr>
          <w:rFonts w:ascii="Century Gothic" w:hAnsi="Century Gothic"/>
          <w:sz w:val="22"/>
          <w:szCs w:val="22"/>
        </w:rPr>
        <w:t>T</w:t>
      </w:r>
      <w:r w:rsidR="00A64C3F" w:rsidRPr="00D87A74">
        <w:rPr>
          <w:rFonts w:ascii="Century Gothic" w:hAnsi="Century Gothic"/>
          <w:sz w:val="22"/>
          <w:szCs w:val="22"/>
        </w:rPr>
        <w:t>ouch pad</w:t>
      </w:r>
      <w:r w:rsidRPr="00D87A74">
        <w:rPr>
          <w:rFonts w:ascii="Century Gothic" w:hAnsi="Century Gothic"/>
          <w:sz w:val="22"/>
          <w:szCs w:val="22"/>
        </w:rPr>
        <w:t xml:space="preserve">(s) shall be </w:t>
      </w:r>
      <w:r w:rsidR="00A64C3F" w:rsidRPr="00D87A74">
        <w:rPr>
          <w:rFonts w:ascii="Century Gothic" w:hAnsi="Century Gothic"/>
          <w:sz w:val="22"/>
          <w:szCs w:val="22"/>
        </w:rPr>
        <w:t xml:space="preserve">identified as to function by </w:t>
      </w:r>
      <w:r w:rsidR="00942C4B" w:rsidRPr="00D87A74">
        <w:rPr>
          <w:rFonts w:ascii="Century Gothic" w:hAnsi="Century Gothic"/>
          <w:sz w:val="22"/>
          <w:szCs w:val="22"/>
        </w:rPr>
        <w:t>an</w:t>
      </w:r>
      <w:r w:rsidR="00A64C3F" w:rsidRPr="00D87A74">
        <w:rPr>
          <w:rFonts w:ascii="Century Gothic" w:hAnsi="Century Gothic"/>
          <w:sz w:val="22"/>
          <w:szCs w:val="22"/>
        </w:rPr>
        <w:t xml:space="preserve"> engraved label.   </w:t>
      </w:r>
    </w:p>
    <w:p w14:paraId="4B696D48" w14:textId="77777777" w:rsidR="00A64C3F" w:rsidRPr="00D87A74" w:rsidRDefault="00A64C3F" w:rsidP="0003456D">
      <w:pPr>
        <w:widowControl/>
        <w:numPr>
          <w:ilvl w:val="0"/>
          <w:numId w:val="19"/>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Switches must be capable of handling electrostatic discharges of at least 30,000 volts (1cm spark) without any interruption or failure in operation.</w:t>
      </w:r>
    </w:p>
    <w:p w14:paraId="26924517" w14:textId="77777777" w:rsidR="00453903" w:rsidRPr="002B394A" w:rsidRDefault="00453903"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INTERIOR DAYLIGHT SENSORS</w:t>
      </w:r>
    </w:p>
    <w:p w14:paraId="54714657" w14:textId="77777777" w:rsidR="00877BDC" w:rsidRPr="00D87A74" w:rsidRDefault="008932D5" w:rsidP="0003456D">
      <w:pPr>
        <w:widowControl/>
        <w:numPr>
          <w:ilvl w:val="0"/>
          <w:numId w:val="20"/>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Interior daylight sensors shall </w:t>
      </w:r>
      <w:r w:rsidR="00942C4B" w:rsidRPr="00D87A74">
        <w:rPr>
          <w:rFonts w:ascii="Century Gothic" w:hAnsi="Century Gothic"/>
          <w:sz w:val="22"/>
          <w:szCs w:val="22"/>
        </w:rPr>
        <w:t>cause light fixtures to brighten or dim to maintain pre-determined and uniform light levels</w:t>
      </w:r>
      <w:r w:rsidR="00877BDC" w:rsidRPr="00D87A74">
        <w:rPr>
          <w:rFonts w:ascii="Century Gothic" w:hAnsi="Century Gothic"/>
          <w:sz w:val="22"/>
          <w:szCs w:val="22"/>
        </w:rPr>
        <w:t>.</w:t>
      </w:r>
    </w:p>
    <w:p w14:paraId="18A46048" w14:textId="77777777" w:rsidR="00877BDC" w:rsidRPr="00D87A74" w:rsidRDefault="00877BDC" w:rsidP="0003456D">
      <w:pPr>
        <w:widowControl/>
        <w:numPr>
          <w:ilvl w:val="0"/>
          <w:numId w:val="20"/>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T</w:t>
      </w:r>
      <w:r w:rsidR="00942C4B" w:rsidRPr="00D87A74">
        <w:rPr>
          <w:rFonts w:ascii="Century Gothic" w:hAnsi="Century Gothic"/>
          <w:sz w:val="22"/>
          <w:szCs w:val="22"/>
        </w:rPr>
        <w:t>he sensors shall permit</w:t>
      </w:r>
      <w:r w:rsidR="008932D5" w:rsidRPr="00D87A74">
        <w:rPr>
          <w:rFonts w:ascii="Century Gothic" w:hAnsi="Century Gothic"/>
          <w:sz w:val="22"/>
          <w:szCs w:val="22"/>
        </w:rPr>
        <w:t xml:space="preserve"> any relay to switch at a unique light level and shall attempt to maintain a constant light level by switching individual relays ON or OFF as the ambient light level changes.  </w:t>
      </w:r>
    </w:p>
    <w:p w14:paraId="750E7A7A" w14:textId="77777777" w:rsidR="008932D5" w:rsidRPr="00D87A74" w:rsidRDefault="008932D5" w:rsidP="0003456D">
      <w:pPr>
        <w:widowControl/>
        <w:numPr>
          <w:ilvl w:val="0"/>
          <w:numId w:val="20"/>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Controllers offering single set point controls are not acceptable.</w:t>
      </w:r>
    </w:p>
    <w:p w14:paraId="477D8FBC" w14:textId="77777777" w:rsidR="008932D5" w:rsidRPr="00D87A74" w:rsidRDefault="008932D5" w:rsidP="0003456D">
      <w:pPr>
        <w:widowControl/>
        <w:numPr>
          <w:ilvl w:val="0"/>
          <w:numId w:val="20"/>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Each interior daylight sensor shall continuously monitor the true light label and shall broadcast this level to lighting control network.  Controllers requiring readings at the sensor head itself are not acceptable.</w:t>
      </w:r>
    </w:p>
    <w:p w14:paraId="36FFEB0D" w14:textId="77777777" w:rsidR="008932D5" w:rsidRPr="00D87A74" w:rsidRDefault="008932D5" w:rsidP="0003456D">
      <w:pPr>
        <w:widowControl/>
        <w:numPr>
          <w:ilvl w:val="0"/>
          <w:numId w:val="20"/>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Each interior daylight sensor shall be fully adjustable via the lighting control software. Controllers requiring adjustments at the sensor head are not acceptable.</w:t>
      </w:r>
    </w:p>
    <w:p w14:paraId="12E91DB4" w14:textId="77777777" w:rsidR="00877BDC" w:rsidRPr="00D87A74" w:rsidRDefault="00877BDC" w:rsidP="0003456D">
      <w:pPr>
        <w:widowControl/>
        <w:numPr>
          <w:ilvl w:val="0"/>
          <w:numId w:val="20"/>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lastRenderedPageBreak/>
        <w:t xml:space="preserve">Provide daylight sensors in all rooms with windows, skylights, </w:t>
      </w:r>
      <w:r w:rsidR="00DE381F" w:rsidRPr="00D87A74">
        <w:rPr>
          <w:rFonts w:ascii="Century Gothic" w:hAnsi="Century Gothic"/>
          <w:sz w:val="22"/>
          <w:szCs w:val="22"/>
        </w:rPr>
        <w:t>or daylight filtration</w:t>
      </w:r>
      <w:r w:rsidRPr="00D87A74">
        <w:rPr>
          <w:rFonts w:ascii="Century Gothic" w:hAnsi="Century Gothic"/>
          <w:sz w:val="22"/>
          <w:szCs w:val="22"/>
        </w:rPr>
        <w:t>.  Refer to lighting plans to determine which switch legs are controlled by the daylight controller.</w:t>
      </w:r>
    </w:p>
    <w:p w14:paraId="14253CEA" w14:textId="77777777" w:rsidR="00877BDC" w:rsidRPr="00D87A74" w:rsidRDefault="00877BDC" w:rsidP="0003456D">
      <w:pPr>
        <w:widowControl/>
        <w:numPr>
          <w:ilvl w:val="0"/>
          <w:numId w:val="20"/>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Approved Products: LC&amp;D </w:t>
      </w:r>
      <w:proofErr w:type="spellStart"/>
      <w:r w:rsidRPr="00D87A74">
        <w:rPr>
          <w:rFonts w:ascii="Century Gothic" w:hAnsi="Century Gothic"/>
          <w:sz w:val="22"/>
          <w:szCs w:val="22"/>
        </w:rPr>
        <w:t>iPC</w:t>
      </w:r>
      <w:proofErr w:type="spellEnd"/>
      <w:r w:rsidRPr="00D87A74">
        <w:rPr>
          <w:rFonts w:ascii="Century Gothic" w:hAnsi="Century Gothic"/>
          <w:sz w:val="22"/>
          <w:szCs w:val="22"/>
        </w:rPr>
        <w:t xml:space="preserve"> Series, Douglas WP</w:t>
      </w:r>
      <w:r w:rsidR="00DE381F" w:rsidRPr="00D87A74">
        <w:rPr>
          <w:rFonts w:ascii="Century Gothic" w:hAnsi="Century Gothic"/>
          <w:sz w:val="22"/>
          <w:szCs w:val="22"/>
        </w:rPr>
        <w:t>S</w:t>
      </w:r>
      <w:r w:rsidRPr="00D87A74">
        <w:rPr>
          <w:rFonts w:ascii="Century Gothic" w:hAnsi="Century Gothic"/>
          <w:sz w:val="22"/>
          <w:szCs w:val="22"/>
        </w:rPr>
        <w:t>-3711</w:t>
      </w:r>
      <w:r w:rsidR="00DE381F" w:rsidRPr="00D87A74">
        <w:rPr>
          <w:rFonts w:ascii="Century Gothic" w:hAnsi="Century Gothic"/>
          <w:sz w:val="22"/>
          <w:szCs w:val="22"/>
        </w:rPr>
        <w:t>, Douglas WPP-INT</w:t>
      </w:r>
      <w:r w:rsidRPr="00D87A74">
        <w:rPr>
          <w:rFonts w:ascii="Century Gothic" w:hAnsi="Century Gothic"/>
          <w:sz w:val="22"/>
          <w:szCs w:val="22"/>
        </w:rPr>
        <w:t>, or equal.</w:t>
      </w:r>
    </w:p>
    <w:p w14:paraId="739E8B29" w14:textId="77777777" w:rsidR="0023062C" w:rsidRPr="002B394A" w:rsidRDefault="0023062C"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EXTERIOR LIGHT SENSORS</w:t>
      </w:r>
      <w:r w:rsidR="00B377D9" w:rsidRPr="002B394A">
        <w:rPr>
          <w:rFonts w:ascii="Century Gothic" w:hAnsi="Century Gothic"/>
          <w:b/>
          <w:bCs/>
          <w:sz w:val="22"/>
          <w:szCs w:val="22"/>
        </w:rPr>
        <w:t xml:space="preserve">  </w:t>
      </w:r>
    </w:p>
    <w:p w14:paraId="244D9FE7" w14:textId="77777777" w:rsidR="0023062C" w:rsidRPr="00D87A74" w:rsidRDefault="0023062C" w:rsidP="0003456D">
      <w:pPr>
        <w:widowControl/>
        <w:numPr>
          <w:ilvl w:val="0"/>
          <w:numId w:val="2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One exterior light sensor shall permit different relays to switch at different light levels. Sensors offering less than 14 remotely settable trip points are note acceptable.</w:t>
      </w:r>
    </w:p>
    <w:p w14:paraId="50FC2C12" w14:textId="77777777" w:rsidR="00DE381F" w:rsidRPr="00D87A74" w:rsidRDefault="0023062C" w:rsidP="0003456D">
      <w:pPr>
        <w:widowControl/>
        <w:numPr>
          <w:ilvl w:val="0"/>
          <w:numId w:val="2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Exterior light sensor shall continuously monitor light level</w:t>
      </w:r>
      <w:r w:rsidR="00DE381F" w:rsidRPr="00D87A74">
        <w:rPr>
          <w:rFonts w:ascii="Century Gothic" w:hAnsi="Century Gothic"/>
          <w:sz w:val="22"/>
          <w:szCs w:val="22"/>
        </w:rPr>
        <w:t>s</w:t>
      </w:r>
      <w:r w:rsidRPr="00D87A74">
        <w:rPr>
          <w:rFonts w:ascii="Century Gothic" w:hAnsi="Century Gothic"/>
          <w:sz w:val="22"/>
          <w:szCs w:val="22"/>
        </w:rPr>
        <w:t xml:space="preserve"> and shall broadcast this level over the lighting control network.  Exterior light sensor shall be fully adjustable via the networked lighting control system.  </w:t>
      </w:r>
    </w:p>
    <w:p w14:paraId="75338F7E" w14:textId="77777777" w:rsidR="00DE381F" w:rsidRPr="00D87A74" w:rsidRDefault="00DE381F" w:rsidP="0003456D">
      <w:pPr>
        <w:widowControl/>
        <w:numPr>
          <w:ilvl w:val="0"/>
          <w:numId w:val="2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Sensors and controllers requiring adjustments at the sensor head are not acceptable.</w:t>
      </w:r>
    </w:p>
    <w:p w14:paraId="5614D6A0" w14:textId="77777777" w:rsidR="00DE381F" w:rsidRPr="00D87A74" w:rsidRDefault="00DE381F" w:rsidP="0003456D">
      <w:pPr>
        <w:widowControl/>
        <w:numPr>
          <w:ilvl w:val="0"/>
          <w:numId w:val="2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Sensors shall be UL or NRTL listed for exterior application.</w:t>
      </w:r>
    </w:p>
    <w:p w14:paraId="787A89B8" w14:textId="77777777" w:rsidR="00DE381F" w:rsidRPr="00D87A74" w:rsidRDefault="00DE381F" w:rsidP="0003456D">
      <w:pPr>
        <w:widowControl/>
        <w:numPr>
          <w:ilvl w:val="0"/>
          <w:numId w:val="21"/>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Approved products: </w:t>
      </w:r>
      <w:r w:rsidR="0009097D" w:rsidRPr="00D87A74">
        <w:rPr>
          <w:rFonts w:ascii="Century Gothic" w:hAnsi="Century Gothic"/>
          <w:sz w:val="22"/>
          <w:szCs w:val="22"/>
        </w:rPr>
        <w:t>Douglas</w:t>
      </w:r>
      <w:r w:rsidRPr="00D87A74">
        <w:rPr>
          <w:rFonts w:ascii="Century Gothic" w:hAnsi="Century Gothic"/>
          <w:sz w:val="22"/>
          <w:szCs w:val="22"/>
        </w:rPr>
        <w:t xml:space="preserve"> WPS-3741B, LC&amp;D PCO, or equal.</w:t>
      </w:r>
    </w:p>
    <w:p w14:paraId="100250A2" w14:textId="77777777" w:rsidR="0023062C" w:rsidRPr="002B394A" w:rsidRDefault="004A0F77"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DIMMING CONTROLLER</w:t>
      </w:r>
    </w:p>
    <w:p w14:paraId="43DC02D6" w14:textId="77777777" w:rsidR="00E42E8C" w:rsidRPr="00D87A74" w:rsidRDefault="00DE381F"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R</w:t>
      </w:r>
      <w:r w:rsidR="00453903" w:rsidRPr="00D87A74">
        <w:rPr>
          <w:rFonts w:ascii="Century Gothic" w:hAnsi="Century Gothic"/>
          <w:sz w:val="22"/>
          <w:szCs w:val="22"/>
        </w:rPr>
        <w:t>emote relay panels shall be capable of outputting 0</w:t>
      </w:r>
      <w:r w:rsidR="00942C4B" w:rsidRPr="00D87A74">
        <w:rPr>
          <w:rFonts w:ascii="Century Gothic" w:hAnsi="Century Gothic"/>
          <w:sz w:val="22"/>
          <w:szCs w:val="22"/>
        </w:rPr>
        <w:t>V</w:t>
      </w:r>
      <w:r w:rsidR="00453903" w:rsidRPr="00D87A74">
        <w:rPr>
          <w:rFonts w:ascii="Century Gothic" w:hAnsi="Century Gothic"/>
          <w:sz w:val="22"/>
          <w:szCs w:val="22"/>
        </w:rPr>
        <w:t xml:space="preserve"> – 10</w:t>
      </w:r>
      <w:r w:rsidR="00942C4B" w:rsidRPr="00D87A74">
        <w:rPr>
          <w:rFonts w:ascii="Century Gothic" w:hAnsi="Century Gothic"/>
          <w:sz w:val="22"/>
          <w:szCs w:val="22"/>
        </w:rPr>
        <w:t>V</w:t>
      </w:r>
      <w:r w:rsidR="004A0F77" w:rsidRPr="00D87A74">
        <w:rPr>
          <w:rFonts w:ascii="Century Gothic" w:hAnsi="Century Gothic"/>
          <w:sz w:val="22"/>
          <w:szCs w:val="22"/>
        </w:rPr>
        <w:t xml:space="preserve"> dimming signal for each relay provided in the remote r</w:t>
      </w:r>
      <w:r w:rsidRPr="00D87A74">
        <w:rPr>
          <w:rFonts w:ascii="Century Gothic" w:hAnsi="Century Gothic"/>
          <w:sz w:val="22"/>
          <w:szCs w:val="22"/>
        </w:rPr>
        <w:t>oom</w:t>
      </w:r>
      <w:r w:rsidR="004A0F77" w:rsidRPr="00D87A74">
        <w:rPr>
          <w:rFonts w:ascii="Century Gothic" w:hAnsi="Century Gothic"/>
          <w:sz w:val="22"/>
          <w:szCs w:val="22"/>
        </w:rPr>
        <w:t xml:space="preserve"> </w:t>
      </w:r>
      <w:r w:rsidRPr="00D87A74">
        <w:rPr>
          <w:rFonts w:ascii="Century Gothic" w:hAnsi="Century Gothic"/>
          <w:sz w:val="22"/>
          <w:szCs w:val="22"/>
        </w:rPr>
        <w:t>controller</w:t>
      </w:r>
      <w:r w:rsidR="004A0F77" w:rsidRPr="00D87A74">
        <w:rPr>
          <w:rFonts w:ascii="Century Gothic" w:hAnsi="Century Gothic"/>
          <w:sz w:val="22"/>
          <w:szCs w:val="22"/>
        </w:rPr>
        <w:t>.</w:t>
      </w:r>
      <w:r w:rsidR="00942C4B" w:rsidRPr="00D87A74">
        <w:rPr>
          <w:rFonts w:ascii="Century Gothic" w:hAnsi="Century Gothic"/>
          <w:sz w:val="22"/>
          <w:szCs w:val="22"/>
        </w:rPr>
        <w:t xml:space="preserve"> </w:t>
      </w:r>
      <w:r w:rsidRPr="00D87A74">
        <w:rPr>
          <w:rFonts w:ascii="Century Gothic" w:hAnsi="Century Gothic"/>
          <w:sz w:val="22"/>
          <w:szCs w:val="22"/>
        </w:rPr>
        <w:t xml:space="preserve">LED </w:t>
      </w:r>
      <w:r w:rsidR="0092013A" w:rsidRPr="00D87A74">
        <w:rPr>
          <w:rFonts w:ascii="Century Gothic" w:hAnsi="Century Gothic"/>
          <w:sz w:val="22"/>
          <w:szCs w:val="22"/>
        </w:rPr>
        <w:t>D</w:t>
      </w:r>
      <w:r w:rsidR="004A0F77" w:rsidRPr="00D87A74">
        <w:rPr>
          <w:rFonts w:ascii="Century Gothic" w:hAnsi="Century Gothic"/>
          <w:sz w:val="22"/>
          <w:szCs w:val="22"/>
        </w:rPr>
        <w:t xml:space="preserve">imming </w:t>
      </w:r>
      <w:r w:rsidRPr="00D87A74">
        <w:rPr>
          <w:rFonts w:ascii="Century Gothic" w:hAnsi="Century Gothic"/>
          <w:sz w:val="22"/>
          <w:szCs w:val="22"/>
        </w:rPr>
        <w:t>drivers</w:t>
      </w:r>
      <w:r w:rsidR="004A0F77" w:rsidRPr="00D87A74">
        <w:rPr>
          <w:rFonts w:ascii="Century Gothic" w:hAnsi="Century Gothic"/>
          <w:sz w:val="22"/>
          <w:szCs w:val="22"/>
        </w:rPr>
        <w:t xml:space="preserve"> shall be controlled by industry standard 0</w:t>
      </w:r>
      <w:r w:rsidR="00942C4B" w:rsidRPr="00D87A74">
        <w:rPr>
          <w:rFonts w:ascii="Century Gothic" w:hAnsi="Century Gothic"/>
          <w:sz w:val="22"/>
          <w:szCs w:val="22"/>
        </w:rPr>
        <w:t>V</w:t>
      </w:r>
      <w:r w:rsidR="004A0F77" w:rsidRPr="00D87A74">
        <w:rPr>
          <w:rFonts w:ascii="Century Gothic" w:hAnsi="Century Gothic"/>
          <w:sz w:val="22"/>
          <w:szCs w:val="22"/>
        </w:rPr>
        <w:t>-10</w:t>
      </w:r>
      <w:r w:rsidR="00942C4B" w:rsidRPr="00D87A74">
        <w:rPr>
          <w:rFonts w:ascii="Century Gothic" w:hAnsi="Century Gothic"/>
          <w:sz w:val="22"/>
          <w:szCs w:val="22"/>
        </w:rPr>
        <w:t>V</w:t>
      </w:r>
      <w:r w:rsidR="004A0F77" w:rsidRPr="00D87A74">
        <w:rPr>
          <w:rFonts w:ascii="Century Gothic" w:hAnsi="Century Gothic"/>
          <w:sz w:val="22"/>
          <w:szCs w:val="22"/>
        </w:rPr>
        <w:t xml:space="preserve"> control input. </w:t>
      </w:r>
    </w:p>
    <w:p w14:paraId="6A65971E" w14:textId="77777777" w:rsidR="00E42E8C" w:rsidRPr="00D87A74" w:rsidRDefault="00E42E8C"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LED </w:t>
      </w:r>
      <w:r w:rsidR="00DE381F" w:rsidRPr="00D87A74">
        <w:rPr>
          <w:rFonts w:ascii="Century Gothic" w:hAnsi="Century Gothic"/>
          <w:sz w:val="22"/>
          <w:szCs w:val="22"/>
        </w:rPr>
        <w:t>Drivers</w:t>
      </w:r>
      <w:r w:rsidR="004A0F77" w:rsidRPr="00D87A74">
        <w:rPr>
          <w:rFonts w:ascii="Century Gothic" w:hAnsi="Century Gothic"/>
          <w:sz w:val="22"/>
          <w:szCs w:val="22"/>
        </w:rPr>
        <w:t xml:space="preserve"> using proprietary control protocols shall not be acceptable.</w:t>
      </w:r>
      <w:r w:rsidR="00942C4B" w:rsidRPr="00D87A74">
        <w:rPr>
          <w:rFonts w:ascii="Century Gothic" w:hAnsi="Century Gothic"/>
          <w:sz w:val="22"/>
          <w:szCs w:val="22"/>
        </w:rPr>
        <w:t xml:space="preserve"> </w:t>
      </w:r>
    </w:p>
    <w:p w14:paraId="56634FC2" w14:textId="77777777" w:rsidR="00E42E8C" w:rsidRPr="00D87A74" w:rsidRDefault="00680213"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To</w:t>
      </w:r>
      <w:r w:rsidR="004A0F77" w:rsidRPr="00D87A74">
        <w:rPr>
          <w:rFonts w:ascii="Century Gothic" w:hAnsi="Century Gothic"/>
          <w:sz w:val="22"/>
          <w:szCs w:val="22"/>
        </w:rPr>
        <w:t xml:space="preserve"> maximize daylight harvesting and minimize disruption to occupants, each dimming output shall provide adjustment for baseline, start point, </w:t>
      </w:r>
      <w:r w:rsidR="003A3472" w:rsidRPr="00D87A74">
        <w:rPr>
          <w:rFonts w:ascii="Century Gothic" w:hAnsi="Century Gothic"/>
          <w:sz w:val="22"/>
          <w:szCs w:val="22"/>
        </w:rPr>
        <w:t>mid-point</w:t>
      </w:r>
      <w:r w:rsidR="004A0F77" w:rsidRPr="00D87A74">
        <w:rPr>
          <w:rFonts w:ascii="Century Gothic" w:hAnsi="Century Gothic"/>
          <w:sz w:val="22"/>
          <w:szCs w:val="22"/>
        </w:rPr>
        <w:t xml:space="preserve">, end point, trim fade up rate, fade down rate, time delay and enable/disable masking. </w:t>
      </w:r>
    </w:p>
    <w:p w14:paraId="3AF7BAF7" w14:textId="77777777" w:rsidR="00E42E8C" w:rsidRPr="00D87A74" w:rsidRDefault="000539AA"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proofErr w:type="gramStart"/>
      <w:r w:rsidRPr="00D87A74">
        <w:rPr>
          <w:rFonts w:ascii="Century Gothic" w:hAnsi="Century Gothic"/>
          <w:sz w:val="22"/>
          <w:szCs w:val="22"/>
        </w:rPr>
        <w:t>P</w:t>
      </w:r>
      <w:r w:rsidR="004A0F77" w:rsidRPr="00D87A74">
        <w:rPr>
          <w:rFonts w:ascii="Century Gothic" w:hAnsi="Century Gothic"/>
          <w:sz w:val="22"/>
          <w:szCs w:val="22"/>
        </w:rPr>
        <w:t>hotocell</w:t>
      </w:r>
      <w:r w:rsidR="00E42E8C" w:rsidRPr="00D87A74">
        <w:rPr>
          <w:rFonts w:ascii="Century Gothic" w:hAnsi="Century Gothic"/>
          <w:sz w:val="22"/>
          <w:szCs w:val="22"/>
        </w:rPr>
        <w:t>s</w:t>
      </w:r>
      <w:proofErr w:type="gramEnd"/>
      <w:r w:rsidR="004A0F77" w:rsidRPr="00D87A74">
        <w:rPr>
          <w:rFonts w:ascii="Century Gothic" w:hAnsi="Century Gothic"/>
          <w:sz w:val="22"/>
          <w:szCs w:val="22"/>
        </w:rPr>
        <w:t xml:space="preserve"> settings must be remotely accessible.  </w:t>
      </w:r>
    </w:p>
    <w:p w14:paraId="4CCC6860" w14:textId="77777777" w:rsidR="00453903" w:rsidRPr="00D87A74" w:rsidRDefault="004A0F77"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Systems </w:t>
      </w:r>
      <w:r w:rsidR="00942C4B" w:rsidRPr="00D87A74">
        <w:rPr>
          <w:rFonts w:ascii="Century Gothic" w:hAnsi="Century Gothic"/>
          <w:sz w:val="22"/>
          <w:szCs w:val="22"/>
        </w:rPr>
        <w:t xml:space="preserve">that </w:t>
      </w:r>
      <w:r w:rsidRPr="00D87A74">
        <w:rPr>
          <w:rFonts w:ascii="Century Gothic" w:hAnsi="Century Gothic"/>
          <w:sz w:val="22"/>
          <w:szCs w:val="22"/>
        </w:rPr>
        <w:t>provid</w:t>
      </w:r>
      <w:r w:rsidR="00942C4B" w:rsidRPr="00D87A74">
        <w:rPr>
          <w:rFonts w:ascii="Century Gothic" w:hAnsi="Century Gothic"/>
          <w:sz w:val="22"/>
          <w:szCs w:val="22"/>
        </w:rPr>
        <w:t>e</w:t>
      </w:r>
      <w:r w:rsidRPr="00D87A74">
        <w:rPr>
          <w:rFonts w:ascii="Century Gothic" w:hAnsi="Century Gothic"/>
          <w:sz w:val="22"/>
          <w:szCs w:val="22"/>
        </w:rPr>
        <w:t xml:space="preserve"> ON, OFF with Time Delay </w:t>
      </w:r>
      <w:r w:rsidR="00942C4B" w:rsidRPr="00D87A74">
        <w:rPr>
          <w:rFonts w:ascii="Century Gothic" w:hAnsi="Century Gothic"/>
          <w:sz w:val="22"/>
          <w:szCs w:val="22"/>
        </w:rPr>
        <w:t>only and s</w:t>
      </w:r>
      <w:r w:rsidRPr="00D87A74">
        <w:rPr>
          <w:rFonts w:ascii="Century Gothic" w:hAnsi="Century Gothic"/>
          <w:sz w:val="22"/>
          <w:szCs w:val="22"/>
        </w:rPr>
        <w:t>ystems that do not provide remote access</w:t>
      </w:r>
      <w:r w:rsidR="00E42E8C" w:rsidRPr="00D87A74">
        <w:rPr>
          <w:rFonts w:ascii="Century Gothic" w:hAnsi="Century Gothic"/>
          <w:sz w:val="22"/>
          <w:szCs w:val="22"/>
        </w:rPr>
        <w:t>ibility</w:t>
      </w:r>
      <w:r w:rsidRPr="00D87A74">
        <w:rPr>
          <w:rFonts w:ascii="Century Gothic" w:hAnsi="Century Gothic"/>
          <w:sz w:val="22"/>
          <w:szCs w:val="22"/>
        </w:rPr>
        <w:t xml:space="preserve"> are not acceptable.</w:t>
      </w:r>
    </w:p>
    <w:p w14:paraId="58CD1220" w14:textId="77777777" w:rsidR="00E42E8C" w:rsidRPr="00D87A74" w:rsidRDefault="00942C4B"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Mount p</w:t>
      </w:r>
      <w:r w:rsidR="005542FA" w:rsidRPr="00D87A74">
        <w:rPr>
          <w:rFonts w:ascii="Century Gothic" w:hAnsi="Century Gothic"/>
          <w:sz w:val="22"/>
          <w:szCs w:val="22"/>
        </w:rPr>
        <w:t xml:space="preserve">hotocells in locations indicated on plans and according to manufacturer’s recommendations for daylight system type, open or closed loop.  </w:t>
      </w:r>
      <w:r w:rsidR="000539AA" w:rsidRPr="00D87A74">
        <w:rPr>
          <w:rFonts w:ascii="Century Gothic" w:hAnsi="Century Gothic"/>
          <w:sz w:val="22"/>
          <w:szCs w:val="22"/>
        </w:rPr>
        <w:t>T</w:t>
      </w:r>
      <w:r w:rsidR="005542FA" w:rsidRPr="00D87A74">
        <w:rPr>
          <w:rFonts w:ascii="Century Gothic" w:hAnsi="Century Gothic"/>
          <w:sz w:val="22"/>
          <w:szCs w:val="22"/>
        </w:rPr>
        <w:t xml:space="preserve">rip points shall be able to be </w:t>
      </w:r>
      <w:r w:rsidR="00E42E8C" w:rsidRPr="00D87A74">
        <w:rPr>
          <w:rFonts w:ascii="Century Gothic" w:hAnsi="Century Gothic"/>
          <w:sz w:val="22"/>
          <w:szCs w:val="22"/>
        </w:rPr>
        <w:t>programmed and altered</w:t>
      </w:r>
      <w:r w:rsidR="005542FA" w:rsidRPr="00D87A74">
        <w:rPr>
          <w:rFonts w:ascii="Century Gothic" w:hAnsi="Century Gothic"/>
          <w:sz w:val="22"/>
          <w:szCs w:val="22"/>
        </w:rPr>
        <w:t xml:space="preserve"> remotely</w:t>
      </w:r>
      <w:r w:rsidR="00E42E8C" w:rsidRPr="00D87A74">
        <w:rPr>
          <w:rFonts w:ascii="Century Gothic" w:hAnsi="Century Gothic"/>
          <w:sz w:val="22"/>
          <w:szCs w:val="22"/>
        </w:rPr>
        <w:t xml:space="preserve"> via programming functions at the master Lighting Control Panel (LCP) and remote access to programming functions via computers or other intelligent communication devices. </w:t>
      </w:r>
    </w:p>
    <w:p w14:paraId="4E3D3B01" w14:textId="77777777" w:rsidR="00E42E8C" w:rsidRPr="00D87A74" w:rsidRDefault="005542FA"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Photocells requiring</w:t>
      </w:r>
      <w:r w:rsidR="007B7340" w:rsidRPr="00D87A74">
        <w:rPr>
          <w:rFonts w:ascii="Century Gothic" w:hAnsi="Century Gothic"/>
          <w:sz w:val="22"/>
          <w:szCs w:val="22"/>
        </w:rPr>
        <w:t xml:space="preserve"> manual trip point adjustment</w:t>
      </w:r>
      <w:r w:rsidR="00E42E8C" w:rsidRPr="00D87A74">
        <w:rPr>
          <w:rFonts w:ascii="Century Gothic" w:hAnsi="Century Gothic"/>
          <w:sz w:val="22"/>
          <w:szCs w:val="22"/>
        </w:rPr>
        <w:t xml:space="preserve">, or systems that provide local adjustment only </w:t>
      </w:r>
      <w:r w:rsidR="007B7340" w:rsidRPr="00D87A74">
        <w:rPr>
          <w:rFonts w:ascii="Century Gothic" w:hAnsi="Century Gothic"/>
          <w:sz w:val="22"/>
          <w:szCs w:val="22"/>
        </w:rPr>
        <w:t xml:space="preserve">are not acceptable.  </w:t>
      </w:r>
    </w:p>
    <w:p w14:paraId="1E0D65FD" w14:textId="77777777" w:rsidR="00E42E8C" w:rsidRPr="00D87A74" w:rsidRDefault="007B7340"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lastRenderedPageBreak/>
        <w:t>Photocell</w:t>
      </w:r>
      <w:r w:rsidR="00E42E8C" w:rsidRPr="00D87A74">
        <w:rPr>
          <w:rFonts w:ascii="Century Gothic" w:hAnsi="Century Gothic"/>
          <w:sz w:val="22"/>
          <w:szCs w:val="22"/>
        </w:rPr>
        <w:t>s</w:t>
      </w:r>
      <w:r w:rsidRPr="00D87A74">
        <w:rPr>
          <w:rFonts w:ascii="Century Gothic" w:hAnsi="Century Gothic"/>
          <w:sz w:val="22"/>
          <w:szCs w:val="22"/>
        </w:rPr>
        <w:t xml:space="preserve"> used for interior lighting control shall have multiple settings such as start-point, mid-point, off-point, fade-up rate, fade-down etc.  </w:t>
      </w:r>
    </w:p>
    <w:p w14:paraId="030E5F79" w14:textId="77777777" w:rsidR="00743230" w:rsidRPr="00D87A74" w:rsidRDefault="003F51F0" w:rsidP="0003456D">
      <w:pPr>
        <w:widowControl/>
        <w:numPr>
          <w:ilvl w:val="0"/>
          <w:numId w:val="22"/>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Approved Products:</w:t>
      </w:r>
      <w:r w:rsidR="007B7340" w:rsidRPr="00D87A74">
        <w:rPr>
          <w:rFonts w:ascii="Century Gothic" w:hAnsi="Century Gothic"/>
          <w:sz w:val="22"/>
          <w:szCs w:val="22"/>
        </w:rPr>
        <w:t xml:space="preserve"> </w:t>
      </w:r>
      <w:r w:rsidR="0009097D" w:rsidRPr="00D87A74">
        <w:rPr>
          <w:rFonts w:ascii="Century Gothic" w:hAnsi="Century Gothic"/>
          <w:sz w:val="22"/>
          <w:szCs w:val="22"/>
        </w:rPr>
        <w:t>Douglas</w:t>
      </w:r>
      <w:r w:rsidR="007B7340" w:rsidRPr="00D87A74">
        <w:rPr>
          <w:rFonts w:ascii="Century Gothic" w:hAnsi="Century Gothic"/>
          <w:sz w:val="22"/>
          <w:szCs w:val="22"/>
        </w:rPr>
        <w:t xml:space="preserve"> WP</w:t>
      </w:r>
      <w:r w:rsidRPr="00D87A74">
        <w:rPr>
          <w:rFonts w:ascii="Century Gothic" w:hAnsi="Century Gothic"/>
          <w:sz w:val="22"/>
          <w:szCs w:val="22"/>
        </w:rPr>
        <w:t>S</w:t>
      </w:r>
      <w:r w:rsidR="00C36DF3" w:rsidRPr="00D87A74">
        <w:rPr>
          <w:rFonts w:ascii="Century Gothic" w:hAnsi="Century Gothic"/>
          <w:sz w:val="22"/>
          <w:szCs w:val="22"/>
        </w:rPr>
        <w:t>-</w:t>
      </w:r>
      <w:r w:rsidRPr="00D87A74">
        <w:rPr>
          <w:rFonts w:ascii="Century Gothic" w:hAnsi="Century Gothic"/>
          <w:sz w:val="22"/>
          <w:szCs w:val="22"/>
        </w:rPr>
        <w:t xml:space="preserve">3711, </w:t>
      </w:r>
      <w:r w:rsidR="0009097D" w:rsidRPr="00D87A74">
        <w:rPr>
          <w:rFonts w:ascii="Century Gothic" w:hAnsi="Century Gothic"/>
          <w:sz w:val="22"/>
          <w:szCs w:val="22"/>
        </w:rPr>
        <w:t>Douglas</w:t>
      </w:r>
      <w:r w:rsidRPr="00D87A74">
        <w:rPr>
          <w:rFonts w:ascii="Century Gothic" w:hAnsi="Century Gothic"/>
          <w:sz w:val="22"/>
          <w:szCs w:val="22"/>
        </w:rPr>
        <w:t xml:space="preserve"> WPP-INT, </w:t>
      </w:r>
      <w:r w:rsidR="007B7340" w:rsidRPr="00D87A74">
        <w:rPr>
          <w:rFonts w:ascii="Century Gothic" w:hAnsi="Century Gothic"/>
          <w:sz w:val="22"/>
          <w:szCs w:val="22"/>
        </w:rPr>
        <w:t xml:space="preserve">LC&amp;D </w:t>
      </w:r>
      <w:proofErr w:type="spellStart"/>
      <w:r w:rsidR="007B7340" w:rsidRPr="00D87A74">
        <w:rPr>
          <w:rFonts w:ascii="Century Gothic" w:hAnsi="Century Gothic"/>
          <w:sz w:val="22"/>
          <w:szCs w:val="22"/>
        </w:rPr>
        <w:t>iPC</w:t>
      </w:r>
      <w:proofErr w:type="spellEnd"/>
      <w:r w:rsidR="007B7340" w:rsidRPr="00D87A74">
        <w:rPr>
          <w:rFonts w:ascii="Century Gothic" w:hAnsi="Century Gothic"/>
          <w:sz w:val="22"/>
          <w:szCs w:val="22"/>
        </w:rPr>
        <w:t xml:space="preserve"> series</w:t>
      </w:r>
      <w:r w:rsidR="00330C66" w:rsidRPr="00D87A74">
        <w:rPr>
          <w:rFonts w:ascii="Century Gothic" w:hAnsi="Century Gothic"/>
          <w:sz w:val="22"/>
          <w:szCs w:val="22"/>
        </w:rPr>
        <w:t>, or equal.</w:t>
      </w:r>
    </w:p>
    <w:p w14:paraId="59716026" w14:textId="77777777" w:rsidR="007B7340" w:rsidRPr="002B394A" w:rsidRDefault="007B7340"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O</w:t>
      </w:r>
      <w:r w:rsidR="00AF4899" w:rsidRPr="002B394A">
        <w:rPr>
          <w:rFonts w:ascii="Century Gothic" w:hAnsi="Century Gothic"/>
          <w:b/>
          <w:bCs/>
          <w:sz w:val="22"/>
          <w:szCs w:val="22"/>
        </w:rPr>
        <w:t>CCUPANCY SENSORS</w:t>
      </w:r>
    </w:p>
    <w:p w14:paraId="111E6B07" w14:textId="77777777" w:rsidR="0023062C"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Occupancy Sensors:</w:t>
      </w:r>
    </w:p>
    <w:p w14:paraId="56FCADA1" w14:textId="77777777" w:rsidR="0023062C" w:rsidRPr="00D87A74" w:rsidRDefault="0023062C" w:rsidP="0003456D">
      <w:pPr>
        <w:widowControl/>
        <w:numPr>
          <w:ilvl w:val="1"/>
          <w:numId w:val="23"/>
        </w:numPr>
        <w:spacing w:after="200"/>
        <w:jc w:val="both"/>
        <w:rPr>
          <w:rFonts w:ascii="Century Gothic" w:hAnsi="Century Gothic"/>
          <w:sz w:val="22"/>
          <w:szCs w:val="22"/>
        </w:rPr>
      </w:pPr>
      <w:r w:rsidRPr="00D87A74">
        <w:rPr>
          <w:rFonts w:ascii="Century Gothic" w:hAnsi="Century Gothic"/>
          <w:sz w:val="22"/>
          <w:szCs w:val="22"/>
        </w:rPr>
        <w:t>Ceiling-Mounted Dual Technology Sensors:</w:t>
      </w:r>
    </w:p>
    <w:p w14:paraId="369DDB45"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Sensors shall be dual technology infrared-ultrasonic capable of detecting presence in floor area to be controlled, by detecting Doppler shifts in transmitted ultrasound and infrared technology.</w:t>
      </w:r>
    </w:p>
    <w:p w14:paraId="60F1C17A" w14:textId="77777777" w:rsidR="00BB28FC" w:rsidRPr="00D87A74" w:rsidRDefault="00BB28FC" w:rsidP="0003456D">
      <w:pPr>
        <w:widowControl/>
        <w:numPr>
          <w:ilvl w:val="3"/>
          <w:numId w:val="23"/>
        </w:numPr>
        <w:spacing w:after="200"/>
        <w:jc w:val="both"/>
        <w:rPr>
          <w:rFonts w:ascii="Century Gothic" w:hAnsi="Century Gothic"/>
          <w:sz w:val="22"/>
          <w:szCs w:val="22"/>
        </w:rPr>
      </w:pPr>
      <w:r w:rsidRPr="00D87A74">
        <w:rPr>
          <w:rFonts w:ascii="Century Gothic" w:hAnsi="Century Gothic"/>
          <w:sz w:val="22"/>
          <w:szCs w:val="22"/>
        </w:rPr>
        <w:t>ADI-Voice technology may be used in addition to the required infrared-ultrasonic features.</w:t>
      </w:r>
    </w:p>
    <w:p w14:paraId="3598563D"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Detection shall be maintained when a person moves only within a maximum distance of 12 inches, in either a horizontal or vertical manner, at approximate speed of 12 inches per second.  Lights shall not go off when a person is reading or writing while seated at a desk.</w:t>
      </w:r>
    </w:p>
    <w:p w14:paraId="303131BC"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Each sensor shall be furnished with a convenient shunt provision, which will enable a person to by-pass sensor in event of failure.</w:t>
      </w:r>
    </w:p>
    <w:p w14:paraId="6A4DCF63"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Sensitivity shall not change more than </w:t>
      </w:r>
      <w:r w:rsidR="00991870" w:rsidRPr="00D87A74">
        <w:rPr>
          <w:rFonts w:ascii="Century Gothic" w:hAnsi="Century Gothic"/>
          <w:sz w:val="22"/>
          <w:szCs w:val="22"/>
        </w:rPr>
        <w:t>ten</w:t>
      </w:r>
      <w:r w:rsidRPr="00D87A74">
        <w:rPr>
          <w:rFonts w:ascii="Century Gothic" w:hAnsi="Century Gothic"/>
          <w:sz w:val="22"/>
          <w:szCs w:val="22"/>
        </w:rPr>
        <w:t xml:space="preserve"> percent in temperature range of 0 degrees F. to 120 degrees F., and in humidity range of </w:t>
      </w:r>
      <w:r w:rsidR="00991870" w:rsidRPr="00D87A74">
        <w:rPr>
          <w:rFonts w:ascii="Century Gothic" w:hAnsi="Century Gothic"/>
          <w:sz w:val="22"/>
          <w:szCs w:val="22"/>
        </w:rPr>
        <w:t>ten</w:t>
      </w:r>
      <w:r w:rsidRPr="00D87A74">
        <w:rPr>
          <w:rFonts w:ascii="Century Gothic" w:hAnsi="Century Gothic"/>
          <w:sz w:val="22"/>
          <w:szCs w:val="22"/>
        </w:rPr>
        <w:t xml:space="preserve"> percent to 80 percent.  Sensitivity adjustment shall be provided for each technology.</w:t>
      </w:r>
    </w:p>
    <w:p w14:paraId="4619FDDA"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Time delay range shall be adjustable from 15 seconds to </w:t>
      </w:r>
      <w:r w:rsidR="0009097D" w:rsidRPr="00D87A74">
        <w:rPr>
          <w:rFonts w:ascii="Century Gothic" w:hAnsi="Century Gothic"/>
          <w:sz w:val="22"/>
          <w:szCs w:val="22"/>
        </w:rPr>
        <w:t>1</w:t>
      </w:r>
      <w:r w:rsidR="00BB28FC" w:rsidRPr="00D87A74">
        <w:rPr>
          <w:rFonts w:ascii="Century Gothic" w:hAnsi="Century Gothic"/>
          <w:sz w:val="22"/>
          <w:szCs w:val="22"/>
        </w:rPr>
        <w:t>5</w:t>
      </w:r>
      <w:r w:rsidRPr="00D87A74">
        <w:rPr>
          <w:rFonts w:ascii="Century Gothic" w:hAnsi="Century Gothic"/>
          <w:sz w:val="22"/>
          <w:szCs w:val="22"/>
        </w:rPr>
        <w:t xml:space="preserve"> minutes.</w:t>
      </w:r>
    </w:p>
    <w:p w14:paraId="6E2C7BD2" w14:textId="77777777" w:rsidR="00BB28F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Sensors</w:t>
      </w:r>
      <w:r w:rsidR="00E844D3" w:rsidRPr="00D87A74">
        <w:rPr>
          <w:rFonts w:ascii="Century Gothic" w:hAnsi="Century Gothic"/>
          <w:sz w:val="22"/>
          <w:szCs w:val="22"/>
        </w:rPr>
        <w:t xml:space="preserve"> p</w:t>
      </w:r>
      <w:r w:rsidRPr="00D87A74">
        <w:rPr>
          <w:rFonts w:ascii="Century Gothic" w:hAnsi="Century Gothic"/>
          <w:sz w:val="22"/>
          <w:szCs w:val="22"/>
        </w:rPr>
        <w:t xml:space="preserve">ower supply shall be provided by power pack, consisting of a transformer and contact closure relay in one package.  Power output of transformer shall be capable of operating a minimum of </w:t>
      </w:r>
      <w:r w:rsidR="00CD36A0" w:rsidRPr="00D87A74">
        <w:rPr>
          <w:rFonts w:ascii="Century Gothic" w:hAnsi="Century Gothic"/>
          <w:sz w:val="22"/>
          <w:szCs w:val="22"/>
        </w:rPr>
        <w:t>two</w:t>
      </w:r>
      <w:r w:rsidRPr="00D87A74">
        <w:rPr>
          <w:rFonts w:ascii="Century Gothic" w:hAnsi="Century Gothic"/>
          <w:sz w:val="22"/>
          <w:szCs w:val="22"/>
        </w:rPr>
        <w:t xml:space="preserve"> sensors.</w:t>
      </w:r>
    </w:p>
    <w:p w14:paraId="3B970925" w14:textId="6766AF99" w:rsidR="0023062C" w:rsidRPr="00D87A74" w:rsidRDefault="00BB28F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Approved products: </w:t>
      </w:r>
      <w:r w:rsidR="0023062C" w:rsidRPr="00D87A74">
        <w:rPr>
          <w:rFonts w:ascii="Century Gothic" w:hAnsi="Century Gothic"/>
          <w:sz w:val="22"/>
          <w:szCs w:val="22"/>
        </w:rPr>
        <w:t xml:space="preserve">Watt Stopper No. DT-200, </w:t>
      </w:r>
      <w:r w:rsidR="00991870" w:rsidRPr="00D87A74">
        <w:rPr>
          <w:rFonts w:ascii="Century Gothic" w:hAnsi="Century Gothic"/>
          <w:sz w:val="22"/>
          <w:szCs w:val="22"/>
        </w:rPr>
        <w:t xml:space="preserve">similar as manufactured by </w:t>
      </w:r>
      <w:r w:rsidR="0023062C" w:rsidRPr="00D87A74">
        <w:rPr>
          <w:rFonts w:ascii="Century Gothic" w:hAnsi="Century Gothic"/>
          <w:sz w:val="22"/>
          <w:szCs w:val="22"/>
        </w:rPr>
        <w:t xml:space="preserve">Leviton, Sensor Switch, </w:t>
      </w:r>
      <w:proofErr w:type="spellStart"/>
      <w:r w:rsidR="0023062C" w:rsidRPr="00D87A74">
        <w:rPr>
          <w:rFonts w:ascii="Century Gothic" w:hAnsi="Century Gothic"/>
          <w:sz w:val="22"/>
          <w:szCs w:val="22"/>
        </w:rPr>
        <w:t>Unenco</w:t>
      </w:r>
      <w:proofErr w:type="spellEnd"/>
      <w:r w:rsidR="00D13F92" w:rsidRPr="00D87A74">
        <w:rPr>
          <w:rFonts w:ascii="Century Gothic" w:hAnsi="Century Gothic"/>
          <w:sz w:val="22"/>
          <w:szCs w:val="22"/>
        </w:rPr>
        <w:t>,</w:t>
      </w:r>
      <w:r w:rsidR="00C36DF3" w:rsidRPr="00D87A74">
        <w:rPr>
          <w:rFonts w:ascii="Century Gothic" w:hAnsi="Century Gothic"/>
          <w:sz w:val="22"/>
          <w:szCs w:val="22"/>
        </w:rPr>
        <w:t xml:space="preserve"> </w:t>
      </w:r>
      <w:r w:rsidR="00CD36A0" w:rsidRPr="00D87A74">
        <w:rPr>
          <w:rFonts w:ascii="Century Gothic" w:hAnsi="Century Gothic"/>
          <w:sz w:val="22"/>
          <w:szCs w:val="22"/>
        </w:rPr>
        <w:t>or equal</w:t>
      </w:r>
      <w:r w:rsidR="0023062C" w:rsidRPr="00D87A74">
        <w:rPr>
          <w:rFonts w:ascii="Century Gothic" w:hAnsi="Century Gothic"/>
          <w:sz w:val="22"/>
          <w:szCs w:val="22"/>
        </w:rPr>
        <w:t>.</w:t>
      </w:r>
    </w:p>
    <w:p w14:paraId="2C46B2F9" w14:textId="77777777" w:rsidR="0023062C" w:rsidRPr="00D87A74" w:rsidRDefault="00BB28FC" w:rsidP="0003456D">
      <w:pPr>
        <w:widowControl/>
        <w:numPr>
          <w:ilvl w:val="0"/>
          <w:numId w:val="23"/>
        </w:numPr>
        <w:spacing w:after="200"/>
        <w:jc w:val="both"/>
        <w:rPr>
          <w:rFonts w:ascii="Century Gothic" w:hAnsi="Century Gothic"/>
          <w:sz w:val="22"/>
          <w:szCs w:val="22"/>
        </w:rPr>
      </w:pPr>
      <w:bookmarkStart w:id="2" w:name="_Hlk75266372"/>
      <w:r w:rsidRPr="00D87A74">
        <w:rPr>
          <w:rFonts w:ascii="Century Gothic" w:hAnsi="Century Gothic"/>
          <w:sz w:val="22"/>
          <w:szCs w:val="22"/>
        </w:rPr>
        <w:t xml:space="preserve">Dual Technology </w:t>
      </w:r>
      <w:r w:rsidR="0023062C" w:rsidRPr="00D87A74">
        <w:rPr>
          <w:rFonts w:ascii="Century Gothic" w:hAnsi="Century Gothic"/>
          <w:sz w:val="22"/>
          <w:szCs w:val="22"/>
        </w:rPr>
        <w:t>Passive Infrared Wall Switch Sensors with Daylight Controls</w:t>
      </w:r>
      <w:bookmarkEnd w:id="2"/>
      <w:r w:rsidR="0023062C" w:rsidRPr="00D87A74">
        <w:rPr>
          <w:rFonts w:ascii="Century Gothic" w:hAnsi="Century Gothic"/>
          <w:sz w:val="22"/>
          <w:szCs w:val="22"/>
        </w:rPr>
        <w:t>:</w:t>
      </w:r>
    </w:p>
    <w:p w14:paraId="2F4CCED4"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Sensors shall be capable of detecting presence in floor area to be controlled, by detecting changes in infrared</w:t>
      </w:r>
      <w:r w:rsidR="00BB28FC" w:rsidRPr="00D87A74">
        <w:rPr>
          <w:rFonts w:ascii="Century Gothic" w:hAnsi="Century Gothic"/>
          <w:sz w:val="22"/>
          <w:szCs w:val="22"/>
        </w:rPr>
        <w:t>-ultrasonic</w:t>
      </w:r>
      <w:r w:rsidRPr="00D87A74">
        <w:rPr>
          <w:rFonts w:ascii="Century Gothic" w:hAnsi="Century Gothic"/>
          <w:sz w:val="22"/>
          <w:szCs w:val="22"/>
        </w:rPr>
        <w:t xml:space="preserve"> </w:t>
      </w:r>
      <w:r w:rsidRPr="00D87A74">
        <w:rPr>
          <w:rFonts w:ascii="Century Gothic" w:hAnsi="Century Gothic"/>
          <w:sz w:val="22"/>
          <w:szCs w:val="22"/>
        </w:rPr>
        <w:lastRenderedPageBreak/>
        <w:t>energy.  Small movements shall be detected such as when a person is writing while seated at a desk.</w:t>
      </w:r>
    </w:p>
    <w:p w14:paraId="30A762B9"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Passive infrared sensor shall utilize a dual-element sensor and a multi-element </w:t>
      </w:r>
      <w:proofErr w:type="spellStart"/>
      <w:r w:rsidRPr="00D87A74">
        <w:rPr>
          <w:rFonts w:ascii="Century Gothic" w:hAnsi="Century Gothic"/>
          <w:sz w:val="22"/>
          <w:szCs w:val="22"/>
        </w:rPr>
        <w:t>fresnel</w:t>
      </w:r>
      <w:proofErr w:type="spellEnd"/>
      <w:r w:rsidRPr="00D87A74">
        <w:rPr>
          <w:rFonts w:ascii="Century Gothic" w:hAnsi="Century Gothic"/>
          <w:sz w:val="22"/>
          <w:szCs w:val="22"/>
        </w:rPr>
        <w:t xml:space="preserve"> lens.</w:t>
      </w:r>
    </w:p>
    <w:p w14:paraId="20832688"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Sensor shall be furnished with a daylight filter which ensures that sensor is insensitive to short-wavelength infrared waves, such as those emitted by the sun.</w:t>
      </w:r>
    </w:p>
    <w:p w14:paraId="6269E248"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Sensors shall be furnished with convenient bypass provisions, which enable lighting to be turned on in case of failure.</w:t>
      </w:r>
    </w:p>
    <w:p w14:paraId="131ACAD0"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Time delay range shall be adjustable from 15 seconds to 15 minutes.</w:t>
      </w:r>
    </w:p>
    <w:p w14:paraId="05E33B33"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Sensitivity adjustment shall range from 0 (off) to </w:t>
      </w:r>
      <w:r w:rsidR="00991870" w:rsidRPr="00D87A74">
        <w:rPr>
          <w:rFonts w:ascii="Century Gothic" w:hAnsi="Century Gothic"/>
          <w:sz w:val="22"/>
          <w:szCs w:val="22"/>
        </w:rPr>
        <w:t>ten</w:t>
      </w:r>
      <w:r w:rsidRPr="00D87A74">
        <w:rPr>
          <w:rFonts w:ascii="Century Gothic" w:hAnsi="Century Gothic"/>
          <w:sz w:val="22"/>
          <w:szCs w:val="22"/>
        </w:rPr>
        <w:t xml:space="preserve"> (maximum).</w:t>
      </w:r>
    </w:p>
    <w:p w14:paraId="7962B864"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Adjustments and mounting hardware shall be concealed under a removable cover to prevent tampering with adjustments and hardware.</w:t>
      </w:r>
    </w:p>
    <w:p w14:paraId="5B48BC41"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Each sensor shall cover up to 800 square feet, with a field-of-view of </w:t>
      </w:r>
      <w:r w:rsidR="00BB28FC" w:rsidRPr="00D87A74">
        <w:rPr>
          <w:rFonts w:ascii="Century Gothic" w:hAnsi="Century Gothic"/>
          <w:sz w:val="22"/>
          <w:szCs w:val="22"/>
        </w:rPr>
        <w:t>180</w:t>
      </w:r>
      <w:r w:rsidRPr="00D87A74">
        <w:rPr>
          <w:rFonts w:ascii="Century Gothic" w:hAnsi="Century Gothic"/>
          <w:sz w:val="22"/>
          <w:szCs w:val="22"/>
        </w:rPr>
        <w:t xml:space="preserve"> degrees.</w:t>
      </w:r>
    </w:p>
    <w:p w14:paraId="106AE10F" w14:textId="77777777" w:rsidR="00E844D3"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Sensor shall be </w:t>
      </w:r>
      <w:r w:rsidR="00BB28FC" w:rsidRPr="00D87A74">
        <w:rPr>
          <w:rFonts w:ascii="Century Gothic" w:hAnsi="Century Gothic"/>
          <w:sz w:val="22"/>
          <w:szCs w:val="22"/>
        </w:rPr>
        <w:t xml:space="preserve">a </w:t>
      </w:r>
      <w:r w:rsidRPr="00D87A74">
        <w:rPr>
          <w:rFonts w:ascii="Century Gothic" w:hAnsi="Century Gothic"/>
          <w:sz w:val="22"/>
          <w:szCs w:val="22"/>
        </w:rPr>
        <w:t>completely self-contained control system</w:t>
      </w:r>
      <w:r w:rsidR="00E844D3" w:rsidRPr="00D87A74">
        <w:rPr>
          <w:rFonts w:ascii="Century Gothic" w:hAnsi="Century Gothic"/>
          <w:sz w:val="22"/>
          <w:szCs w:val="22"/>
        </w:rPr>
        <w:t xml:space="preserve">. </w:t>
      </w:r>
    </w:p>
    <w:p w14:paraId="6F48AEF3" w14:textId="77777777" w:rsidR="00E844D3"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Power shall be </w:t>
      </w:r>
      <w:r w:rsidR="00E844D3" w:rsidRPr="00D87A74">
        <w:rPr>
          <w:rFonts w:ascii="Century Gothic" w:hAnsi="Century Gothic"/>
          <w:sz w:val="22"/>
          <w:szCs w:val="22"/>
        </w:rPr>
        <w:t xml:space="preserve">provided via </w:t>
      </w:r>
      <w:r w:rsidRPr="00D87A74">
        <w:rPr>
          <w:rFonts w:ascii="Century Gothic" w:hAnsi="Century Gothic"/>
          <w:sz w:val="22"/>
          <w:szCs w:val="22"/>
        </w:rPr>
        <w:t xml:space="preserve">an internal </w:t>
      </w:r>
      <w:r w:rsidR="00014A0F" w:rsidRPr="00D87A74">
        <w:rPr>
          <w:rFonts w:ascii="Century Gothic" w:hAnsi="Century Gothic"/>
          <w:sz w:val="22"/>
          <w:szCs w:val="22"/>
        </w:rPr>
        <w:t>transformer</w:t>
      </w:r>
      <w:r w:rsidR="00E844D3" w:rsidRPr="00D87A74">
        <w:rPr>
          <w:rFonts w:ascii="Century Gothic" w:hAnsi="Century Gothic"/>
          <w:sz w:val="22"/>
          <w:szCs w:val="22"/>
        </w:rPr>
        <w:t>.</w:t>
      </w:r>
    </w:p>
    <w:p w14:paraId="526C8A73" w14:textId="77777777" w:rsidR="0023062C" w:rsidRPr="00D87A74" w:rsidRDefault="00E844D3"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S</w:t>
      </w:r>
      <w:r w:rsidR="0023062C" w:rsidRPr="00D87A74">
        <w:rPr>
          <w:rFonts w:ascii="Century Gothic" w:hAnsi="Century Gothic"/>
          <w:sz w:val="22"/>
          <w:szCs w:val="22"/>
        </w:rPr>
        <w:t>witching mechanism shall be a latching dry contact relay.</w:t>
      </w:r>
    </w:p>
    <w:p w14:paraId="29084674"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Sensor shall be capable of switching from </w:t>
      </w:r>
      <w:r w:rsidR="00E844D3" w:rsidRPr="00D87A74">
        <w:rPr>
          <w:rFonts w:ascii="Century Gothic" w:hAnsi="Century Gothic"/>
          <w:sz w:val="22"/>
          <w:szCs w:val="22"/>
        </w:rPr>
        <w:t xml:space="preserve">30 </w:t>
      </w:r>
      <w:r w:rsidRPr="00D87A74">
        <w:rPr>
          <w:rFonts w:ascii="Century Gothic" w:hAnsi="Century Gothic"/>
          <w:sz w:val="22"/>
          <w:szCs w:val="22"/>
        </w:rPr>
        <w:t>to 1000</w:t>
      </w:r>
      <w:r w:rsidR="00E844D3" w:rsidRPr="00D87A74">
        <w:rPr>
          <w:rFonts w:ascii="Century Gothic" w:hAnsi="Century Gothic"/>
          <w:sz w:val="22"/>
          <w:szCs w:val="22"/>
        </w:rPr>
        <w:t xml:space="preserve"> Watts</w:t>
      </w:r>
      <w:r w:rsidRPr="00D87A74">
        <w:rPr>
          <w:rFonts w:ascii="Century Gothic" w:hAnsi="Century Gothic"/>
          <w:sz w:val="22"/>
          <w:szCs w:val="22"/>
        </w:rPr>
        <w:t xml:space="preserve">, </w:t>
      </w:r>
      <w:r w:rsidR="00E844D3" w:rsidRPr="00D87A74">
        <w:rPr>
          <w:rFonts w:ascii="Century Gothic" w:hAnsi="Century Gothic"/>
          <w:sz w:val="22"/>
          <w:szCs w:val="22"/>
        </w:rPr>
        <w:t xml:space="preserve">LED, </w:t>
      </w:r>
      <w:r w:rsidRPr="00D87A74">
        <w:rPr>
          <w:rFonts w:ascii="Century Gothic" w:hAnsi="Century Gothic"/>
          <w:sz w:val="22"/>
          <w:szCs w:val="22"/>
        </w:rPr>
        <w:t>incandescent or fluorescent</w:t>
      </w:r>
      <w:r w:rsidR="00E844D3" w:rsidRPr="00D87A74">
        <w:rPr>
          <w:rFonts w:ascii="Century Gothic" w:hAnsi="Century Gothic"/>
          <w:sz w:val="22"/>
          <w:szCs w:val="22"/>
        </w:rPr>
        <w:t xml:space="preserve"> light sources.</w:t>
      </w:r>
    </w:p>
    <w:p w14:paraId="3D83A077"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Sensor shall be furnished with a daylight feature, adjustable from </w:t>
      </w:r>
      <w:r w:rsidR="00991870" w:rsidRPr="00D87A74">
        <w:rPr>
          <w:rFonts w:ascii="Century Gothic" w:hAnsi="Century Gothic"/>
          <w:sz w:val="22"/>
          <w:szCs w:val="22"/>
        </w:rPr>
        <w:t>ten</w:t>
      </w:r>
      <w:r w:rsidRPr="00D87A74">
        <w:rPr>
          <w:rFonts w:ascii="Century Gothic" w:hAnsi="Century Gothic"/>
          <w:sz w:val="22"/>
          <w:szCs w:val="22"/>
        </w:rPr>
        <w:t xml:space="preserve"> to 400 foot-candles, that maintains lighting off when a desired foot-candle level is present.</w:t>
      </w:r>
    </w:p>
    <w:p w14:paraId="7DAFC447" w14:textId="77777777" w:rsidR="0023062C" w:rsidRPr="00D87A74" w:rsidRDefault="0023062C"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 xml:space="preserve">Sensors shall be dual voltage, 120 volt and 277 </w:t>
      </w:r>
      <w:r w:rsidR="00E844D3" w:rsidRPr="00D87A74">
        <w:rPr>
          <w:rFonts w:ascii="Century Gothic" w:hAnsi="Century Gothic"/>
          <w:sz w:val="22"/>
          <w:szCs w:val="22"/>
        </w:rPr>
        <w:t>V</w:t>
      </w:r>
      <w:r w:rsidRPr="00D87A74">
        <w:rPr>
          <w:rFonts w:ascii="Century Gothic" w:hAnsi="Century Gothic"/>
          <w:sz w:val="22"/>
          <w:szCs w:val="22"/>
        </w:rPr>
        <w:t>olt.</w:t>
      </w:r>
    </w:p>
    <w:p w14:paraId="5B09C9D5" w14:textId="08B6FEE0" w:rsidR="0023062C" w:rsidRPr="00D87A74" w:rsidRDefault="00E844D3" w:rsidP="0003456D">
      <w:pPr>
        <w:widowControl/>
        <w:numPr>
          <w:ilvl w:val="2"/>
          <w:numId w:val="23"/>
        </w:numPr>
        <w:tabs>
          <w:tab w:val="clear" w:pos="2700"/>
          <w:tab w:val="num" w:pos="2880"/>
        </w:tabs>
        <w:spacing w:after="200"/>
        <w:ind w:left="2880" w:hanging="720"/>
        <w:jc w:val="both"/>
        <w:rPr>
          <w:rFonts w:ascii="Century Gothic" w:hAnsi="Century Gothic"/>
          <w:sz w:val="22"/>
          <w:szCs w:val="22"/>
        </w:rPr>
      </w:pPr>
      <w:r w:rsidRPr="00D87A74">
        <w:rPr>
          <w:rFonts w:ascii="Century Gothic" w:hAnsi="Century Gothic"/>
          <w:sz w:val="22"/>
          <w:szCs w:val="22"/>
        </w:rPr>
        <w:t>Approved products:</w:t>
      </w:r>
      <w:r w:rsidR="0023062C" w:rsidRPr="00D87A74">
        <w:rPr>
          <w:rFonts w:ascii="Century Gothic" w:hAnsi="Century Gothic"/>
          <w:sz w:val="22"/>
          <w:szCs w:val="22"/>
        </w:rPr>
        <w:t xml:space="preserve">  Watt Stopper No. WI 200, I 300, </w:t>
      </w:r>
      <w:r w:rsidR="00CD36A0" w:rsidRPr="00D87A74">
        <w:rPr>
          <w:rFonts w:ascii="Century Gothic" w:hAnsi="Century Gothic"/>
          <w:sz w:val="22"/>
          <w:szCs w:val="22"/>
        </w:rPr>
        <w:t>similar as manufactured by</w:t>
      </w:r>
      <w:r w:rsidR="001F58A0" w:rsidRPr="00D87A74">
        <w:rPr>
          <w:rFonts w:ascii="Century Gothic" w:hAnsi="Century Gothic"/>
          <w:sz w:val="22"/>
          <w:szCs w:val="22"/>
        </w:rPr>
        <w:t xml:space="preserve"> </w:t>
      </w:r>
      <w:r w:rsidR="0023062C" w:rsidRPr="00D87A74">
        <w:rPr>
          <w:rFonts w:ascii="Century Gothic" w:hAnsi="Century Gothic"/>
          <w:sz w:val="22"/>
          <w:szCs w:val="22"/>
        </w:rPr>
        <w:t xml:space="preserve">Leviton Sensor Switch, </w:t>
      </w:r>
      <w:proofErr w:type="spellStart"/>
      <w:r w:rsidR="0023062C" w:rsidRPr="00D87A74">
        <w:rPr>
          <w:rFonts w:ascii="Century Gothic" w:hAnsi="Century Gothic"/>
          <w:sz w:val="22"/>
          <w:szCs w:val="22"/>
        </w:rPr>
        <w:t>Unenco</w:t>
      </w:r>
      <w:proofErr w:type="spellEnd"/>
      <w:r w:rsidR="00CD36A0" w:rsidRPr="00D87A74">
        <w:rPr>
          <w:rFonts w:ascii="Century Gothic" w:hAnsi="Century Gothic"/>
          <w:sz w:val="22"/>
          <w:szCs w:val="22"/>
        </w:rPr>
        <w:t>,</w:t>
      </w:r>
      <w:r w:rsidR="00C36DF3" w:rsidRPr="00D87A74">
        <w:rPr>
          <w:rFonts w:ascii="Century Gothic" w:hAnsi="Century Gothic"/>
          <w:sz w:val="22"/>
          <w:szCs w:val="22"/>
        </w:rPr>
        <w:t xml:space="preserve"> </w:t>
      </w:r>
      <w:r w:rsidR="00CD36A0" w:rsidRPr="00D87A74">
        <w:rPr>
          <w:rFonts w:ascii="Century Gothic" w:hAnsi="Century Gothic"/>
          <w:sz w:val="22"/>
          <w:szCs w:val="22"/>
        </w:rPr>
        <w:t>or equal</w:t>
      </w:r>
      <w:r w:rsidR="0023062C" w:rsidRPr="00D87A74">
        <w:rPr>
          <w:rFonts w:ascii="Century Gothic" w:hAnsi="Century Gothic"/>
          <w:sz w:val="22"/>
          <w:szCs w:val="22"/>
        </w:rPr>
        <w:t>.</w:t>
      </w:r>
    </w:p>
    <w:p w14:paraId="2190DBE7" w14:textId="77777777" w:rsidR="00F93E5F" w:rsidRPr="002B394A" w:rsidRDefault="00F93E5F"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LIGHT LEVEL CONTROLERS (EXISTING FACILITIES)</w:t>
      </w:r>
    </w:p>
    <w:p w14:paraId="4D50F97F" w14:textId="77777777" w:rsidR="00F93E5F" w:rsidRPr="00D87A74" w:rsidRDefault="00F93E5F" w:rsidP="002B32F0">
      <w:pPr>
        <w:widowControl/>
        <w:numPr>
          <w:ilvl w:val="1"/>
          <w:numId w:val="22"/>
        </w:numPr>
        <w:tabs>
          <w:tab w:val="clear" w:pos="1800"/>
        </w:tabs>
        <w:spacing w:after="200"/>
        <w:ind w:left="1440" w:hanging="720"/>
        <w:jc w:val="both"/>
        <w:rPr>
          <w:rFonts w:ascii="Century Gothic" w:hAnsi="Century Gothic"/>
          <w:sz w:val="22"/>
          <w:szCs w:val="22"/>
        </w:rPr>
      </w:pPr>
      <w:r w:rsidRPr="00D87A74">
        <w:rPr>
          <w:rFonts w:ascii="Century Gothic" w:hAnsi="Century Gothic"/>
          <w:sz w:val="22"/>
          <w:szCs w:val="22"/>
        </w:rPr>
        <w:t>Controller shall be capable of detecting changes in lighting levels; it shall utilize an internal photoconductive cell to measure light levels through 50 percent diffused lens.</w:t>
      </w:r>
    </w:p>
    <w:p w14:paraId="3680490A" w14:textId="77777777" w:rsidR="00F93E5F" w:rsidRPr="00D87A74" w:rsidRDefault="00F93E5F"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lastRenderedPageBreak/>
        <w:t>Controller shall be capable of controlling any type of lighting.  It shall be a self-contained 24 VDC device that controls lighting through use of power switch packs.</w:t>
      </w:r>
    </w:p>
    <w:p w14:paraId="727EDE8B" w14:textId="77777777" w:rsidR="00F93E5F" w:rsidRPr="00D87A74" w:rsidRDefault="00F93E5F"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Controller shall be capable of turning lighting on and off between </w:t>
      </w:r>
      <w:r w:rsidR="00991870" w:rsidRPr="00D87A74">
        <w:rPr>
          <w:rFonts w:ascii="Century Gothic" w:hAnsi="Century Gothic"/>
          <w:sz w:val="22"/>
          <w:szCs w:val="22"/>
        </w:rPr>
        <w:t>ten</w:t>
      </w:r>
      <w:r w:rsidRPr="00D87A74">
        <w:rPr>
          <w:rFonts w:ascii="Century Gothic" w:hAnsi="Century Gothic"/>
          <w:sz w:val="22"/>
          <w:szCs w:val="22"/>
        </w:rPr>
        <w:t xml:space="preserve"> and 200 foot-candles.</w:t>
      </w:r>
    </w:p>
    <w:p w14:paraId="082C7981" w14:textId="77777777" w:rsidR="00F93E5F" w:rsidRPr="00D87A74" w:rsidRDefault="00F93E5F"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Controller shall be furnished with an adjustable dead-band feature </w:t>
      </w:r>
      <w:r w:rsidR="00565C34" w:rsidRPr="00D87A74">
        <w:rPr>
          <w:rFonts w:ascii="Century Gothic" w:hAnsi="Century Gothic"/>
          <w:sz w:val="22"/>
          <w:szCs w:val="22"/>
        </w:rPr>
        <w:t xml:space="preserve">to </w:t>
      </w:r>
      <w:r w:rsidRPr="00D87A74">
        <w:rPr>
          <w:rFonts w:ascii="Century Gothic" w:hAnsi="Century Gothic"/>
          <w:sz w:val="22"/>
          <w:szCs w:val="22"/>
        </w:rPr>
        <w:t>prevent lighting from cycling when lighting goes on and off</w:t>
      </w:r>
      <w:r w:rsidR="00565C34" w:rsidRPr="00D87A74">
        <w:rPr>
          <w:rFonts w:ascii="Century Gothic" w:hAnsi="Century Gothic"/>
          <w:sz w:val="22"/>
          <w:szCs w:val="22"/>
        </w:rPr>
        <w:t>,</w:t>
      </w:r>
      <w:r w:rsidRPr="00D87A74">
        <w:rPr>
          <w:rFonts w:ascii="Century Gothic" w:hAnsi="Century Gothic"/>
          <w:sz w:val="22"/>
          <w:szCs w:val="22"/>
        </w:rPr>
        <w:t xml:space="preserve"> and from minor changes due to cloud cover.</w:t>
      </w:r>
    </w:p>
    <w:p w14:paraId="2D3DF8D8" w14:textId="77777777" w:rsidR="00F93E5F" w:rsidRPr="00D87A74" w:rsidRDefault="00F93E5F"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Controller shall be furnished with an adjustable time delay range of </w:t>
      </w:r>
      <w:r w:rsidR="00565C34" w:rsidRPr="00D87A74">
        <w:rPr>
          <w:rFonts w:ascii="Century Gothic" w:hAnsi="Century Gothic"/>
          <w:sz w:val="22"/>
          <w:szCs w:val="22"/>
        </w:rPr>
        <w:t xml:space="preserve">five </w:t>
      </w:r>
      <w:r w:rsidRPr="00D87A74">
        <w:rPr>
          <w:rFonts w:ascii="Century Gothic" w:hAnsi="Century Gothic"/>
          <w:sz w:val="22"/>
          <w:szCs w:val="22"/>
        </w:rPr>
        <w:t xml:space="preserve">seconds to </w:t>
      </w:r>
      <w:r w:rsidR="007473D5" w:rsidRPr="00D87A74">
        <w:rPr>
          <w:rFonts w:ascii="Century Gothic" w:hAnsi="Century Gothic"/>
          <w:sz w:val="22"/>
          <w:szCs w:val="22"/>
        </w:rPr>
        <w:t>five</w:t>
      </w:r>
      <w:r w:rsidRPr="00D87A74">
        <w:rPr>
          <w:rFonts w:ascii="Century Gothic" w:hAnsi="Century Gothic"/>
          <w:sz w:val="22"/>
          <w:szCs w:val="22"/>
        </w:rPr>
        <w:t xml:space="preserve"> minutes.</w:t>
      </w:r>
    </w:p>
    <w:p w14:paraId="3D804C0A" w14:textId="77777777" w:rsidR="00F93E5F" w:rsidRPr="00D87A74" w:rsidRDefault="00F93E5F"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Controller shall be furnished with a</w:t>
      </w:r>
      <w:r w:rsidR="00565C34" w:rsidRPr="00D87A74">
        <w:rPr>
          <w:rFonts w:ascii="Century Gothic" w:hAnsi="Century Gothic"/>
          <w:sz w:val="22"/>
          <w:szCs w:val="22"/>
        </w:rPr>
        <w:t>n</w:t>
      </w:r>
      <w:r w:rsidRPr="00D87A74">
        <w:rPr>
          <w:rFonts w:ascii="Century Gothic" w:hAnsi="Century Gothic"/>
          <w:sz w:val="22"/>
          <w:szCs w:val="22"/>
        </w:rPr>
        <w:t xml:space="preserve"> LED</w:t>
      </w:r>
      <w:r w:rsidR="00565C34" w:rsidRPr="00D87A74">
        <w:rPr>
          <w:rFonts w:ascii="Century Gothic" w:hAnsi="Century Gothic"/>
          <w:sz w:val="22"/>
          <w:szCs w:val="22"/>
        </w:rPr>
        <w:t xml:space="preserve"> lamp </w:t>
      </w:r>
      <w:r w:rsidRPr="00D87A74">
        <w:rPr>
          <w:rFonts w:ascii="Century Gothic" w:hAnsi="Century Gothic"/>
          <w:sz w:val="22"/>
          <w:szCs w:val="22"/>
        </w:rPr>
        <w:t>indicating status of sensor. LED shall have</w:t>
      </w:r>
      <w:r w:rsidR="00565C34" w:rsidRPr="00D87A74">
        <w:rPr>
          <w:rFonts w:ascii="Century Gothic" w:hAnsi="Century Gothic"/>
          <w:sz w:val="22"/>
          <w:szCs w:val="22"/>
        </w:rPr>
        <w:t xml:space="preserve"> different colors for</w:t>
      </w:r>
      <w:r w:rsidRPr="00D87A74">
        <w:rPr>
          <w:rFonts w:ascii="Century Gothic" w:hAnsi="Century Gothic"/>
          <w:sz w:val="22"/>
          <w:szCs w:val="22"/>
        </w:rPr>
        <w:t xml:space="preserve"> </w:t>
      </w:r>
      <w:r w:rsidR="00565C34" w:rsidRPr="00D87A74">
        <w:rPr>
          <w:rFonts w:ascii="Century Gothic" w:hAnsi="Century Gothic"/>
          <w:sz w:val="22"/>
          <w:szCs w:val="22"/>
        </w:rPr>
        <w:t xml:space="preserve">on and </w:t>
      </w:r>
      <w:r w:rsidRPr="00D87A74">
        <w:rPr>
          <w:rFonts w:ascii="Century Gothic" w:hAnsi="Century Gothic"/>
          <w:sz w:val="22"/>
          <w:szCs w:val="22"/>
        </w:rPr>
        <w:t xml:space="preserve">off </w:t>
      </w:r>
      <w:r w:rsidR="00565C34" w:rsidRPr="00D87A74">
        <w:rPr>
          <w:rFonts w:ascii="Century Gothic" w:hAnsi="Century Gothic"/>
          <w:sz w:val="22"/>
          <w:szCs w:val="22"/>
        </w:rPr>
        <w:t>status.</w:t>
      </w:r>
    </w:p>
    <w:p w14:paraId="7DF1DFBD" w14:textId="77777777" w:rsidR="00F93E5F" w:rsidRPr="00D87A74" w:rsidRDefault="00F93E5F"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Adjustments and mounting hardware shall be concealed under a removable cover to prevent tampering with adjustments and hardware.</w:t>
      </w:r>
    </w:p>
    <w:p w14:paraId="43215A22" w14:textId="77777777" w:rsidR="00F93E5F" w:rsidRPr="00D87A74" w:rsidRDefault="00F93E5F"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Each controller shall be </w:t>
      </w:r>
      <w:r w:rsidR="00565C34" w:rsidRPr="00D87A74">
        <w:rPr>
          <w:rFonts w:ascii="Century Gothic" w:hAnsi="Century Gothic"/>
          <w:sz w:val="22"/>
          <w:szCs w:val="22"/>
        </w:rPr>
        <w:t>equipped with a</w:t>
      </w:r>
      <w:r w:rsidRPr="00D87A74">
        <w:rPr>
          <w:rFonts w:ascii="Century Gothic" w:hAnsi="Century Gothic"/>
          <w:sz w:val="22"/>
          <w:szCs w:val="22"/>
        </w:rPr>
        <w:t xml:space="preserve"> by-pass </w:t>
      </w:r>
      <w:r w:rsidR="00565C34" w:rsidRPr="00D87A74">
        <w:rPr>
          <w:rFonts w:ascii="Century Gothic" w:hAnsi="Century Gothic"/>
          <w:sz w:val="22"/>
          <w:szCs w:val="22"/>
        </w:rPr>
        <w:t>mechanism</w:t>
      </w:r>
      <w:r w:rsidRPr="00D87A74">
        <w:rPr>
          <w:rFonts w:ascii="Century Gothic" w:hAnsi="Century Gothic"/>
          <w:sz w:val="22"/>
          <w:szCs w:val="22"/>
        </w:rPr>
        <w:t xml:space="preserve">, which will enable lighting to be turned on </w:t>
      </w:r>
      <w:r w:rsidR="00565C34" w:rsidRPr="00D87A74">
        <w:rPr>
          <w:rFonts w:ascii="Century Gothic" w:hAnsi="Century Gothic"/>
          <w:sz w:val="22"/>
          <w:szCs w:val="22"/>
        </w:rPr>
        <w:t>during</w:t>
      </w:r>
      <w:r w:rsidRPr="00D87A74">
        <w:rPr>
          <w:rFonts w:ascii="Century Gothic" w:hAnsi="Century Gothic"/>
          <w:sz w:val="22"/>
          <w:szCs w:val="22"/>
        </w:rPr>
        <w:t xml:space="preserve"> failure</w:t>
      </w:r>
      <w:r w:rsidR="00565C34" w:rsidRPr="00D87A74">
        <w:rPr>
          <w:rFonts w:ascii="Century Gothic" w:hAnsi="Century Gothic"/>
          <w:sz w:val="22"/>
          <w:szCs w:val="22"/>
        </w:rPr>
        <w:t xml:space="preserve"> conditions</w:t>
      </w:r>
      <w:r w:rsidRPr="00D87A74">
        <w:rPr>
          <w:rFonts w:ascii="Century Gothic" w:hAnsi="Century Gothic"/>
          <w:sz w:val="22"/>
          <w:szCs w:val="22"/>
        </w:rPr>
        <w:t>.</w:t>
      </w:r>
    </w:p>
    <w:p w14:paraId="718BA995" w14:textId="77777777" w:rsidR="00F93E5F" w:rsidRPr="00D87A74" w:rsidRDefault="00565C34" w:rsidP="0003456D">
      <w:pPr>
        <w:widowControl/>
        <w:numPr>
          <w:ilvl w:val="1"/>
          <w:numId w:val="22"/>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Approved manufacturers</w:t>
      </w:r>
      <w:r w:rsidR="00F93E5F" w:rsidRPr="00D87A74">
        <w:rPr>
          <w:rFonts w:ascii="Century Gothic" w:hAnsi="Century Gothic"/>
          <w:sz w:val="22"/>
          <w:szCs w:val="22"/>
        </w:rPr>
        <w:t xml:space="preserve">:  Watt Stopper No. LS-100 XA, </w:t>
      </w:r>
      <w:r w:rsidR="00014A0F" w:rsidRPr="00D87A74">
        <w:rPr>
          <w:rFonts w:ascii="Century Gothic" w:hAnsi="Century Gothic"/>
          <w:sz w:val="22"/>
          <w:szCs w:val="22"/>
        </w:rPr>
        <w:t xml:space="preserve">or </w:t>
      </w:r>
      <w:r w:rsidR="00991870" w:rsidRPr="00D87A74">
        <w:rPr>
          <w:rFonts w:ascii="Century Gothic" w:hAnsi="Century Gothic"/>
          <w:sz w:val="22"/>
          <w:szCs w:val="22"/>
        </w:rPr>
        <w:t xml:space="preserve">similar </w:t>
      </w:r>
      <w:r w:rsidR="00014A0F" w:rsidRPr="00D87A74">
        <w:rPr>
          <w:rFonts w:ascii="Century Gothic" w:hAnsi="Century Gothic"/>
          <w:sz w:val="22"/>
          <w:szCs w:val="22"/>
        </w:rPr>
        <w:t>products</w:t>
      </w:r>
      <w:r w:rsidR="00991870" w:rsidRPr="00D87A74">
        <w:rPr>
          <w:rFonts w:ascii="Century Gothic" w:hAnsi="Century Gothic"/>
          <w:sz w:val="22"/>
          <w:szCs w:val="22"/>
        </w:rPr>
        <w:t xml:space="preserve"> by </w:t>
      </w:r>
      <w:r w:rsidR="00F93E5F" w:rsidRPr="00D87A74">
        <w:rPr>
          <w:rFonts w:ascii="Century Gothic" w:hAnsi="Century Gothic"/>
          <w:sz w:val="22"/>
          <w:szCs w:val="22"/>
        </w:rPr>
        <w:t>Leviton, Sensor Switch</w:t>
      </w:r>
      <w:r w:rsidR="000539AA" w:rsidRPr="00D87A74">
        <w:rPr>
          <w:rFonts w:ascii="Century Gothic" w:hAnsi="Century Gothic"/>
          <w:sz w:val="22"/>
          <w:szCs w:val="22"/>
        </w:rPr>
        <w:t xml:space="preserve">, </w:t>
      </w:r>
      <w:proofErr w:type="spellStart"/>
      <w:r w:rsidR="00F93E5F" w:rsidRPr="00D87A74">
        <w:rPr>
          <w:rFonts w:ascii="Century Gothic" w:hAnsi="Century Gothic"/>
          <w:sz w:val="22"/>
          <w:szCs w:val="22"/>
        </w:rPr>
        <w:t>Unenco</w:t>
      </w:r>
      <w:proofErr w:type="spellEnd"/>
      <w:r w:rsidR="00CD36A0" w:rsidRPr="00D87A74">
        <w:rPr>
          <w:rFonts w:ascii="Century Gothic" w:hAnsi="Century Gothic"/>
          <w:sz w:val="22"/>
          <w:szCs w:val="22"/>
        </w:rPr>
        <w:t xml:space="preserve"> or equal</w:t>
      </w:r>
      <w:r w:rsidR="00F93E5F" w:rsidRPr="00D87A74">
        <w:rPr>
          <w:rFonts w:ascii="Century Gothic" w:hAnsi="Century Gothic"/>
          <w:sz w:val="22"/>
          <w:szCs w:val="22"/>
        </w:rPr>
        <w:t>.</w:t>
      </w:r>
    </w:p>
    <w:p w14:paraId="340D06E6" w14:textId="77777777" w:rsidR="00F93E5F" w:rsidRPr="002B394A" w:rsidRDefault="0023062C"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UNIT INVERTERS</w:t>
      </w:r>
    </w:p>
    <w:p w14:paraId="72CE780C" w14:textId="77777777" w:rsidR="0023062C" w:rsidRPr="00D87A74" w:rsidRDefault="006A756C" w:rsidP="0003456D">
      <w:pPr>
        <w:widowControl/>
        <w:spacing w:after="200"/>
        <w:ind w:left="1440" w:hanging="720"/>
        <w:jc w:val="both"/>
        <w:rPr>
          <w:rFonts w:ascii="Century Gothic" w:hAnsi="Century Gothic"/>
          <w:sz w:val="22"/>
          <w:szCs w:val="22"/>
        </w:rPr>
      </w:pPr>
      <w:r w:rsidRPr="00D87A74">
        <w:rPr>
          <w:rFonts w:ascii="Century Gothic" w:hAnsi="Century Gothic"/>
          <w:sz w:val="22"/>
          <w:szCs w:val="22"/>
        </w:rPr>
        <w:t>A.</w:t>
      </w:r>
      <w:r w:rsidRPr="00D87A74">
        <w:rPr>
          <w:rFonts w:ascii="Century Gothic" w:hAnsi="Century Gothic"/>
          <w:sz w:val="22"/>
          <w:szCs w:val="22"/>
        </w:rPr>
        <w:tab/>
      </w:r>
      <w:r w:rsidR="0023062C" w:rsidRPr="00D87A74">
        <w:rPr>
          <w:rFonts w:ascii="Century Gothic" w:hAnsi="Century Gothic"/>
          <w:sz w:val="22"/>
          <w:szCs w:val="22"/>
        </w:rPr>
        <w:t xml:space="preserve">Unit Inverters shall be rapid start type consisting of emergency power packs designed to be installed in channels of new lighting fixtures.  </w:t>
      </w:r>
    </w:p>
    <w:p w14:paraId="75E06409" w14:textId="77777777" w:rsidR="000C6EF2"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Power pack construction shall be of durable polycarbonate housing.</w:t>
      </w:r>
    </w:p>
    <w:p w14:paraId="3C6A9AE4" w14:textId="77777777" w:rsidR="0023062C"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 xml:space="preserve">Units shall be furnished with test switches and pilot lights. </w:t>
      </w:r>
    </w:p>
    <w:p w14:paraId="60C4ECC6" w14:textId="77777777" w:rsidR="0023062C"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 xml:space="preserve">Units shall automatically power designated lamp(s) for 90 minutes of emergency service upon failure of utility power.  </w:t>
      </w:r>
    </w:p>
    <w:p w14:paraId="7DBC60DC" w14:textId="77777777" w:rsidR="0023062C"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 xml:space="preserve">Upon return of utility power, battery shall automatically recharge.  </w:t>
      </w:r>
    </w:p>
    <w:p w14:paraId="3EDCDE92" w14:textId="77777777" w:rsidR="0023062C"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 xml:space="preserve">Batteries shall be field-replaceable, sealed, rechargeable, spill-proof, maintenance-free nickel cadmium. </w:t>
      </w:r>
    </w:p>
    <w:p w14:paraId="3A534A40" w14:textId="77777777" w:rsidR="0023062C"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 xml:space="preserve">High efficiency inverter/charger design shall include </w:t>
      </w:r>
      <w:r w:rsidR="00304EB9" w:rsidRPr="00D87A74">
        <w:rPr>
          <w:rFonts w:ascii="Century Gothic" w:hAnsi="Century Gothic"/>
          <w:sz w:val="22"/>
          <w:szCs w:val="22"/>
        </w:rPr>
        <w:t>low voltage</w:t>
      </w:r>
      <w:r w:rsidRPr="00D87A74">
        <w:rPr>
          <w:rFonts w:ascii="Century Gothic" w:hAnsi="Century Gothic"/>
          <w:sz w:val="22"/>
          <w:szCs w:val="22"/>
        </w:rPr>
        <w:t xml:space="preserve"> </w:t>
      </w:r>
      <w:r w:rsidR="006961CA" w:rsidRPr="00D87A74">
        <w:rPr>
          <w:rFonts w:ascii="Century Gothic" w:hAnsi="Century Gothic"/>
          <w:sz w:val="22"/>
          <w:szCs w:val="22"/>
        </w:rPr>
        <w:t>disconnects</w:t>
      </w:r>
      <w:r w:rsidRPr="00D87A74">
        <w:rPr>
          <w:rFonts w:ascii="Century Gothic" w:hAnsi="Century Gothic"/>
          <w:sz w:val="22"/>
          <w:szCs w:val="22"/>
        </w:rPr>
        <w:t xml:space="preserve"> to prevent deep discharge of battery and dual voltage designed for connection to either 120 or 277 volts.  Chargers shall recharge fully discharged batteries to provide 90 minutes operation within 24 hours.  Power pack </w:t>
      </w:r>
      <w:r w:rsidR="00502B30" w:rsidRPr="00D87A74">
        <w:rPr>
          <w:rFonts w:ascii="Century Gothic" w:hAnsi="Century Gothic"/>
          <w:sz w:val="22"/>
          <w:szCs w:val="22"/>
        </w:rPr>
        <w:t>shall</w:t>
      </w:r>
      <w:r w:rsidRPr="00D87A74">
        <w:rPr>
          <w:rFonts w:ascii="Century Gothic" w:hAnsi="Century Gothic"/>
          <w:sz w:val="22"/>
          <w:szCs w:val="22"/>
        </w:rPr>
        <w:t xml:space="preserve"> not operate if shut off manually.</w:t>
      </w:r>
    </w:p>
    <w:p w14:paraId="28545078" w14:textId="77777777" w:rsidR="0023062C" w:rsidRPr="00D87A74" w:rsidRDefault="0023062C"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t xml:space="preserve">An unconditional </w:t>
      </w:r>
      <w:r w:rsidR="00014A0F" w:rsidRPr="00D87A74">
        <w:rPr>
          <w:rFonts w:ascii="Century Gothic" w:hAnsi="Century Gothic"/>
          <w:sz w:val="22"/>
          <w:szCs w:val="22"/>
        </w:rPr>
        <w:t>five-year</w:t>
      </w:r>
      <w:r w:rsidRPr="00D87A74">
        <w:rPr>
          <w:rFonts w:ascii="Century Gothic" w:hAnsi="Century Gothic"/>
          <w:sz w:val="22"/>
          <w:szCs w:val="22"/>
        </w:rPr>
        <w:t xml:space="preserve"> warranty is required.</w:t>
      </w:r>
    </w:p>
    <w:p w14:paraId="459FCF8E" w14:textId="01862ED3" w:rsidR="00BF25BD" w:rsidRPr="00D87A74" w:rsidRDefault="00502B30" w:rsidP="0003456D">
      <w:pPr>
        <w:widowControl/>
        <w:numPr>
          <w:ilvl w:val="0"/>
          <w:numId w:val="23"/>
        </w:numPr>
        <w:spacing w:after="200"/>
        <w:jc w:val="both"/>
        <w:rPr>
          <w:rFonts w:ascii="Century Gothic" w:hAnsi="Century Gothic"/>
          <w:sz w:val="22"/>
          <w:szCs w:val="22"/>
        </w:rPr>
      </w:pPr>
      <w:r w:rsidRPr="00D87A74">
        <w:rPr>
          <w:rFonts w:ascii="Century Gothic" w:hAnsi="Century Gothic"/>
          <w:sz w:val="22"/>
          <w:szCs w:val="22"/>
        </w:rPr>
        <w:lastRenderedPageBreak/>
        <w:t>Approved products:</w:t>
      </w:r>
      <w:r w:rsidR="0023062C" w:rsidRPr="00D87A74">
        <w:rPr>
          <w:rFonts w:ascii="Century Gothic" w:hAnsi="Century Gothic"/>
          <w:sz w:val="22"/>
          <w:szCs w:val="22"/>
        </w:rPr>
        <w:t xml:space="preserve"> Dual-Lite</w:t>
      </w:r>
      <w:r w:rsidR="00BF25BD" w:rsidRPr="00D87A74">
        <w:rPr>
          <w:rFonts w:ascii="Century Gothic" w:hAnsi="Century Gothic"/>
          <w:sz w:val="22"/>
          <w:szCs w:val="22"/>
        </w:rPr>
        <w:t xml:space="preserve"> UFO-5 Series, Bodine, </w:t>
      </w:r>
      <w:r w:rsidR="00AC7D6F" w:rsidRPr="00D87A74">
        <w:rPr>
          <w:rFonts w:ascii="Century Gothic" w:hAnsi="Century Gothic"/>
          <w:sz w:val="22"/>
          <w:szCs w:val="22"/>
        </w:rPr>
        <w:t xml:space="preserve">Iota I series, </w:t>
      </w:r>
      <w:r w:rsidR="00BF25BD" w:rsidRPr="00D87A74">
        <w:rPr>
          <w:rFonts w:ascii="Century Gothic" w:hAnsi="Century Gothic"/>
          <w:sz w:val="22"/>
          <w:szCs w:val="22"/>
        </w:rPr>
        <w:t>or equal.</w:t>
      </w:r>
    </w:p>
    <w:p w14:paraId="1EEA4AC3" w14:textId="77777777" w:rsidR="00BF25BD" w:rsidRPr="002B394A" w:rsidRDefault="00CD2854" w:rsidP="002B394A">
      <w:pPr>
        <w:widowControl/>
        <w:numPr>
          <w:ilvl w:val="0"/>
          <w:numId w:val="40"/>
        </w:numPr>
        <w:tabs>
          <w:tab w:val="left" w:pos="720"/>
        </w:tabs>
        <w:spacing w:after="200"/>
        <w:ind w:hanging="720"/>
        <w:jc w:val="both"/>
        <w:rPr>
          <w:rFonts w:ascii="Century Gothic" w:hAnsi="Century Gothic"/>
          <w:b/>
          <w:bCs/>
          <w:sz w:val="22"/>
          <w:szCs w:val="22"/>
        </w:rPr>
      </w:pPr>
      <w:r w:rsidRPr="002B394A">
        <w:rPr>
          <w:rFonts w:ascii="Century Gothic" w:hAnsi="Century Gothic"/>
          <w:b/>
          <w:bCs/>
          <w:sz w:val="22"/>
          <w:szCs w:val="22"/>
        </w:rPr>
        <w:t>IN</w:t>
      </w:r>
      <w:r w:rsidR="00BF25BD" w:rsidRPr="002B394A">
        <w:rPr>
          <w:rFonts w:ascii="Century Gothic" w:hAnsi="Century Gothic"/>
          <w:b/>
          <w:bCs/>
          <w:sz w:val="22"/>
          <w:szCs w:val="22"/>
        </w:rPr>
        <w:t>TERFACE TO BUILDING MANAGEMENT SYSTEM</w:t>
      </w:r>
    </w:p>
    <w:p w14:paraId="1D42DBF4" w14:textId="324327C3" w:rsidR="00BF25BD" w:rsidRPr="00D87A74" w:rsidRDefault="00C4654A" w:rsidP="0003456D">
      <w:pPr>
        <w:widowControl/>
        <w:spacing w:after="200"/>
        <w:ind w:left="1440" w:hanging="720"/>
        <w:jc w:val="both"/>
        <w:rPr>
          <w:rFonts w:ascii="Century Gothic" w:hAnsi="Century Gothic"/>
          <w:sz w:val="22"/>
          <w:szCs w:val="22"/>
          <w:u w:val="single"/>
        </w:rPr>
      </w:pPr>
      <w:r w:rsidRPr="00D87A74">
        <w:rPr>
          <w:rFonts w:ascii="Century Gothic" w:hAnsi="Century Gothic"/>
          <w:sz w:val="22"/>
          <w:szCs w:val="22"/>
        </w:rPr>
        <w:t>A.</w:t>
      </w:r>
      <w:r w:rsidRPr="00D87A74">
        <w:rPr>
          <w:rFonts w:ascii="Century Gothic" w:hAnsi="Century Gothic"/>
          <w:sz w:val="22"/>
          <w:szCs w:val="22"/>
        </w:rPr>
        <w:tab/>
      </w:r>
      <w:r w:rsidR="00BF25BD" w:rsidRPr="00D87A74">
        <w:rPr>
          <w:rFonts w:ascii="Century Gothic" w:hAnsi="Century Gothic"/>
          <w:sz w:val="22"/>
          <w:szCs w:val="22"/>
        </w:rPr>
        <w:t xml:space="preserve">When interface to the Building Management System is required, </w:t>
      </w:r>
      <w:proofErr w:type="gramStart"/>
      <w:r w:rsidR="00502B30" w:rsidRPr="00D87A74">
        <w:rPr>
          <w:rFonts w:ascii="Century Gothic" w:hAnsi="Century Gothic"/>
          <w:sz w:val="22"/>
          <w:szCs w:val="22"/>
        </w:rPr>
        <w:t>The</w:t>
      </w:r>
      <w:proofErr w:type="gramEnd"/>
      <w:r w:rsidR="00BF25BD" w:rsidRPr="00D87A74">
        <w:rPr>
          <w:rFonts w:ascii="Century Gothic" w:hAnsi="Century Gothic"/>
          <w:sz w:val="22"/>
          <w:szCs w:val="22"/>
        </w:rPr>
        <w:t xml:space="preserve"> lighting control system shall provide a BACnet/IP interface module that communicates with the BMS via a BACnet/IP network</w:t>
      </w:r>
      <w:r w:rsidR="00502B30" w:rsidRPr="00D87A74">
        <w:rPr>
          <w:rFonts w:ascii="Century Gothic" w:hAnsi="Century Gothic"/>
          <w:sz w:val="22"/>
          <w:szCs w:val="22"/>
        </w:rPr>
        <w:t xml:space="preserve">. </w:t>
      </w:r>
      <w:r w:rsidR="00BF25BD" w:rsidRPr="00D87A74">
        <w:rPr>
          <w:rFonts w:ascii="Century Gothic" w:hAnsi="Century Gothic"/>
          <w:sz w:val="22"/>
          <w:szCs w:val="22"/>
        </w:rPr>
        <w:t xml:space="preserve"> (a collection of one or more IP </w:t>
      </w:r>
      <w:r w:rsidR="00CD2854" w:rsidRPr="00D87A74">
        <w:rPr>
          <w:rFonts w:ascii="Century Gothic" w:hAnsi="Century Gothic"/>
          <w:sz w:val="22"/>
          <w:szCs w:val="22"/>
        </w:rPr>
        <w:t>sub networks</w:t>
      </w:r>
      <w:r w:rsidR="00BF25BD" w:rsidRPr="00D87A74">
        <w:rPr>
          <w:rFonts w:ascii="Century Gothic" w:hAnsi="Century Gothic"/>
          <w:sz w:val="22"/>
          <w:szCs w:val="22"/>
        </w:rPr>
        <w:t xml:space="preserve"> (IP domains) that are assigned a single BACnet network number).  Verify if interface to BMS is required.</w:t>
      </w:r>
    </w:p>
    <w:p w14:paraId="28FCF390" w14:textId="77777777" w:rsidR="00BF25BD" w:rsidRPr="00D87A74" w:rsidRDefault="00BF25BD" w:rsidP="0003456D">
      <w:pPr>
        <w:widowControl/>
        <w:numPr>
          <w:ilvl w:val="0"/>
          <w:numId w:val="3"/>
        </w:numPr>
        <w:spacing w:after="200"/>
        <w:jc w:val="both"/>
        <w:rPr>
          <w:rFonts w:ascii="Century Gothic" w:hAnsi="Century Gothic"/>
          <w:sz w:val="22"/>
          <w:szCs w:val="22"/>
        </w:rPr>
      </w:pPr>
      <w:r w:rsidRPr="00D87A74">
        <w:rPr>
          <w:rFonts w:ascii="Century Gothic" w:hAnsi="Century Gothic"/>
          <w:sz w:val="22"/>
          <w:szCs w:val="22"/>
        </w:rPr>
        <w:t xml:space="preserve">BACnet/IP interface module shall provide the capability for the BMS to: </w:t>
      </w:r>
    </w:p>
    <w:p w14:paraId="0B189F93" w14:textId="77777777" w:rsidR="00D13F92" w:rsidRPr="00D87A74" w:rsidRDefault="00BF25BD" w:rsidP="0003456D">
      <w:pPr>
        <w:widowControl/>
        <w:spacing w:after="200"/>
        <w:ind w:left="2160" w:hanging="720"/>
        <w:jc w:val="both"/>
        <w:rPr>
          <w:rFonts w:ascii="Century Gothic" w:hAnsi="Century Gothic"/>
          <w:sz w:val="22"/>
          <w:szCs w:val="22"/>
        </w:rPr>
      </w:pPr>
      <w:r w:rsidRPr="00D87A74">
        <w:rPr>
          <w:rFonts w:ascii="Century Gothic" w:hAnsi="Century Gothic"/>
          <w:sz w:val="22"/>
          <w:szCs w:val="22"/>
        </w:rPr>
        <w:t>1.</w:t>
      </w:r>
      <w:r w:rsidR="00CD2854" w:rsidRPr="00D87A74">
        <w:rPr>
          <w:rFonts w:ascii="Century Gothic" w:hAnsi="Century Gothic"/>
          <w:sz w:val="22"/>
          <w:szCs w:val="22"/>
        </w:rPr>
        <w:tab/>
      </w:r>
      <w:r w:rsidRPr="00D87A74">
        <w:rPr>
          <w:rFonts w:ascii="Century Gothic" w:hAnsi="Century Gothic"/>
          <w:sz w:val="22"/>
          <w:szCs w:val="22"/>
        </w:rPr>
        <w:t>Communicate directly with each relay in the lighting control system network</w:t>
      </w:r>
      <w:r w:rsidR="00D13F92" w:rsidRPr="00D87A74">
        <w:rPr>
          <w:rFonts w:ascii="Century Gothic" w:hAnsi="Century Gothic"/>
          <w:sz w:val="22"/>
          <w:szCs w:val="22"/>
        </w:rPr>
        <w:t xml:space="preserve"> and each group used within the lighting control system.</w:t>
      </w:r>
    </w:p>
    <w:p w14:paraId="4AAE9016" w14:textId="77777777" w:rsidR="00BF25BD" w:rsidRPr="00D87A74" w:rsidRDefault="00BF25BD" w:rsidP="002B32F0">
      <w:pPr>
        <w:widowControl/>
        <w:spacing w:after="200"/>
        <w:ind w:left="2160" w:hanging="720"/>
        <w:jc w:val="both"/>
        <w:rPr>
          <w:rFonts w:ascii="Century Gothic" w:hAnsi="Century Gothic"/>
          <w:sz w:val="22"/>
          <w:szCs w:val="22"/>
        </w:rPr>
      </w:pPr>
      <w:r w:rsidRPr="00D87A74">
        <w:rPr>
          <w:rFonts w:ascii="Century Gothic" w:hAnsi="Century Gothic"/>
          <w:sz w:val="22"/>
          <w:szCs w:val="22"/>
        </w:rPr>
        <w:t>2.</w:t>
      </w:r>
      <w:r w:rsidR="00CD2854" w:rsidRPr="00D87A74">
        <w:rPr>
          <w:rFonts w:ascii="Century Gothic" w:hAnsi="Century Gothic"/>
          <w:sz w:val="22"/>
          <w:szCs w:val="22"/>
        </w:rPr>
        <w:tab/>
      </w:r>
      <w:r w:rsidRPr="00D87A74">
        <w:rPr>
          <w:rFonts w:ascii="Century Gothic" w:hAnsi="Century Gothic"/>
          <w:sz w:val="22"/>
          <w:szCs w:val="22"/>
        </w:rPr>
        <w:t>Monitor th</w:t>
      </w:r>
      <w:r w:rsidR="00CD2854" w:rsidRPr="00D87A74">
        <w:rPr>
          <w:rFonts w:ascii="Century Gothic" w:hAnsi="Century Gothic"/>
          <w:sz w:val="22"/>
          <w:szCs w:val="22"/>
        </w:rPr>
        <w:t xml:space="preserve">e </w:t>
      </w:r>
      <w:r w:rsidR="00014A0F" w:rsidRPr="00D87A74">
        <w:rPr>
          <w:rFonts w:ascii="Century Gothic" w:hAnsi="Century Gothic"/>
          <w:sz w:val="22"/>
          <w:szCs w:val="22"/>
        </w:rPr>
        <w:t>status</w:t>
      </w:r>
      <w:r w:rsidR="00CD2854" w:rsidRPr="00D87A74">
        <w:rPr>
          <w:rFonts w:ascii="Century Gothic" w:hAnsi="Century Gothic"/>
          <w:sz w:val="22"/>
          <w:szCs w:val="22"/>
        </w:rPr>
        <w:t xml:space="preserve"> and </w:t>
      </w:r>
      <w:r w:rsidRPr="00D87A74">
        <w:rPr>
          <w:rFonts w:ascii="Century Gothic" w:hAnsi="Century Gothic"/>
          <w:sz w:val="22"/>
          <w:szCs w:val="22"/>
        </w:rPr>
        <w:t>status</w:t>
      </w:r>
      <w:r w:rsidR="00CD2854" w:rsidRPr="00D87A74">
        <w:rPr>
          <w:rFonts w:ascii="Century Gothic" w:hAnsi="Century Gothic"/>
          <w:sz w:val="22"/>
          <w:szCs w:val="22"/>
        </w:rPr>
        <w:t xml:space="preserve"> changes</w:t>
      </w:r>
      <w:r w:rsidRPr="00D87A74">
        <w:rPr>
          <w:rFonts w:ascii="Century Gothic" w:hAnsi="Century Gothic"/>
          <w:sz w:val="22"/>
          <w:szCs w:val="22"/>
        </w:rPr>
        <w:t xml:space="preserve"> of each relay and each group.</w:t>
      </w:r>
    </w:p>
    <w:p w14:paraId="25DA72FC" w14:textId="77777777" w:rsidR="00BF25BD" w:rsidRPr="00D87A74" w:rsidRDefault="000539AA" w:rsidP="0003456D">
      <w:pPr>
        <w:widowControl/>
        <w:numPr>
          <w:ilvl w:val="0"/>
          <w:numId w:val="3"/>
        </w:numPr>
        <w:spacing w:after="200"/>
        <w:jc w:val="both"/>
        <w:rPr>
          <w:rFonts w:ascii="Century Gothic" w:hAnsi="Century Gothic"/>
          <w:sz w:val="22"/>
          <w:szCs w:val="22"/>
        </w:rPr>
      </w:pPr>
      <w:r w:rsidRPr="00D87A74">
        <w:rPr>
          <w:rFonts w:ascii="Century Gothic" w:hAnsi="Century Gothic"/>
          <w:sz w:val="22"/>
          <w:szCs w:val="22"/>
        </w:rPr>
        <w:t>Install</w:t>
      </w:r>
      <w:r w:rsidR="00BF25BD" w:rsidRPr="00D87A74">
        <w:rPr>
          <w:rFonts w:ascii="Century Gothic" w:hAnsi="Century Gothic"/>
          <w:sz w:val="22"/>
          <w:szCs w:val="22"/>
        </w:rPr>
        <w:t xml:space="preserve"> wiring and confirm operation of the lighting control BACnet/IP interface module per the lighting control </w:t>
      </w:r>
      <w:r w:rsidR="00CD2854" w:rsidRPr="00D87A74">
        <w:rPr>
          <w:rFonts w:ascii="Century Gothic" w:hAnsi="Century Gothic"/>
          <w:sz w:val="22"/>
          <w:szCs w:val="22"/>
        </w:rPr>
        <w:t xml:space="preserve">manufacturer’s instructions.  Installing, </w:t>
      </w:r>
      <w:r w:rsidR="00BF25BD" w:rsidRPr="00D87A74">
        <w:rPr>
          <w:rFonts w:ascii="Century Gothic" w:hAnsi="Century Gothic"/>
          <w:sz w:val="22"/>
          <w:szCs w:val="22"/>
        </w:rPr>
        <w:t>wiring</w:t>
      </w:r>
      <w:r w:rsidR="00CD2854" w:rsidRPr="00D87A74">
        <w:rPr>
          <w:rFonts w:ascii="Century Gothic" w:hAnsi="Century Gothic"/>
          <w:sz w:val="22"/>
          <w:szCs w:val="22"/>
        </w:rPr>
        <w:t>, and interfacing of</w:t>
      </w:r>
      <w:r w:rsidR="00BF25BD" w:rsidRPr="00D87A74">
        <w:rPr>
          <w:rFonts w:ascii="Century Gothic" w:hAnsi="Century Gothic"/>
          <w:sz w:val="22"/>
          <w:szCs w:val="22"/>
        </w:rPr>
        <w:t xml:space="preserve"> BMS c</w:t>
      </w:r>
      <w:r w:rsidR="00CD2854" w:rsidRPr="00D87A74">
        <w:rPr>
          <w:rFonts w:ascii="Century Gothic" w:hAnsi="Century Gothic"/>
          <w:sz w:val="22"/>
          <w:szCs w:val="22"/>
        </w:rPr>
        <w:t xml:space="preserve">omponents </w:t>
      </w:r>
      <w:r w:rsidR="00BF25BD" w:rsidRPr="00D87A74">
        <w:rPr>
          <w:rFonts w:ascii="Century Gothic" w:hAnsi="Century Gothic"/>
          <w:sz w:val="22"/>
          <w:szCs w:val="22"/>
        </w:rPr>
        <w:t>to the lighting control system.</w:t>
      </w:r>
    </w:p>
    <w:p w14:paraId="487A02F7" w14:textId="77777777" w:rsidR="00406341" w:rsidRPr="0003456D" w:rsidRDefault="001720F3" w:rsidP="0003456D">
      <w:pPr>
        <w:widowControl/>
        <w:tabs>
          <w:tab w:val="left" w:pos="1440"/>
        </w:tabs>
        <w:spacing w:after="200"/>
        <w:ind w:left="1440" w:hanging="1440"/>
        <w:jc w:val="both"/>
        <w:rPr>
          <w:rFonts w:ascii="Century Gothic" w:hAnsi="Century Gothic"/>
          <w:b/>
          <w:bCs/>
          <w:sz w:val="22"/>
          <w:szCs w:val="22"/>
        </w:rPr>
      </w:pPr>
      <w:r w:rsidRPr="0003456D">
        <w:rPr>
          <w:rFonts w:ascii="Century Gothic" w:hAnsi="Century Gothic"/>
          <w:b/>
          <w:bCs/>
          <w:sz w:val="22"/>
          <w:szCs w:val="22"/>
        </w:rPr>
        <w:t xml:space="preserve">PART 3 </w:t>
      </w:r>
      <w:r w:rsidR="00406341" w:rsidRPr="0003456D">
        <w:rPr>
          <w:rFonts w:ascii="Century Gothic" w:hAnsi="Century Gothic"/>
          <w:b/>
          <w:bCs/>
          <w:sz w:val="22"/>
          <w:szCs w:val="22"/>
        </w:rPr>
        <w:t>–</w:t>
      </w:r>
      <w:r w:rsidRPr="0003456D">
        <w:rPr>
          <w:rFonts w:ascii="Century Gothic" w:hAnsi="Century Gothic"/>
          <w:b/>
          <w:bCs/>
          <w:sz w:val="22"/>
          <w:szCs w:val="22"/>
        </w:rPr>
        <w:t xml:space="preserve"> EXECUTION</w:t>
      </w:r>
    </w:p>
    <w:p w14:paraId="0BD09A45" w14:textId="77777777" w:rsidR="00406341" w:rsidRPr="002B394A" w:rsidRDefault="00406341"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GENERAL</w:t>
      </w:r>
    </w:p>
    <w:p w14:paraId="5CBB090E" w14:textId="77777777" w:rsidR="00406341" w:rsidRPr="00D87A74" w:rsidRDefault="00406341" w:rsidP="0003456D">
      <w:pPr>
        <w:widowControl/>
        <w:numPr>
          <w:ilvl w:val="0"/>
          <w:numId w:val="2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Lighting control system shall not be used for </w:t>
      </w:r>
      <w:proofErr w:type="spellStart"/>
      <w:r w:rsidRPr="00D87A74">
        <w:rPr>
          <w:rFonts w:ascii="Century Gothic" w:hAnsi="Century Gothic"/>
          <w:sz w:val="22"/>
          <w:szCs w:val="22"/>
        </w:rPr>
        <w:t>ay</w:t>
      </w:r>
      <w:proofErr w:type="spellEnd"/>
      <w:r w:rsidRPr="00D87A74">
        <w:rPr>
          <w:rFonts w:ascii="Century Gothic" w:hAnsi="Century Gothic"/>
          <w:sz w:val="22"/>
          <w:szCs w:val="22"/>
        </w:rPr>
        <w:t xml:space="preserve"> other purpose other than its intended use and application.</w:t>
      </w:r>
    </w:p>
    <w:p w14:paraId="0E573C93" w14:textId="77777777" w:rsidR="00406341" w:rsidRPr="00D87A74" w:rsidRDefault="00406341" w:rsidP="0003456D">
      <w:pPr>
        <w:widowControl/>
        <w:numPr>
          <w:ilvl w:val="0"/>
          <w:numId w:val="2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Provide required interconnections with other systems such as emergency power sources, fire alarm systems, and building management system as required or indicated on drawings.</w:t>
      </w:r>
    </w:p>
    <w:p w14:paraId="43BB88C0" w14:textId="77777777" w:rsidR="00406341" w:rsidRPr="00D87A74" w:rsidRDefault="00406341" w:rsidP="0003456D">
      <w:pPr>
        <w:widowControl/>
        <w:numPr>
          <w:ilvl w:val="0"/>
          <w:numId w:val="2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Installation shall meet or exceed standard practice of workmanship and quality.</w:t>
      </w:r>
    </w:p>
    <w:p w14:paraId="0C7A142E" w14:textId="77777777" w:rsidR="001720F3" w:rsidRPr="00D87A74" w:rsidRDefault="00406341" w:rsidP="0003456D">
      <w:pPr>
        <w:widowControl/>
        <w:numPr>
          <w:ilvl w:val="0"/>
          <w:numId w:val="26"/>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Drawings </w:t>
      </w:r>
      <w:r w:rsidR="00502B30" w:rsidRPr="00D87A74">
        <w:rPr>
          <w:rFonts w:ascii="Century Gothic" w:hAnsi="Century Gothic"/>
          <w:sz w:val="22"/>
          <w:szCs w:val="22"/>
        </w:rPr>
        <w:t>are diagrammatic in nature and</w:t>
      </w:r>
      <w:r w:rsidRPr="00D87A74">
        <w:rPr>
          <w:rFonts w:ascii="Century Gothic" w:hAnsi="Century Gothic"/>
          <w:sz w:val="22"/>
          <w:szCs w:val="22"/>
        </w:rPr>
        <w:t xml:space="preserve"> indicate work to be provided, but do not </w:t>
      </w:r>
      <w:r w:rsidR="00502B30" w:rsidRPr="00D87A74">
        <w:rPr>
          <w:rFonts w:ascii="Century Gothic" w:hAnsi="Century Gothic"/>
          <w:sz w:val="22"/>
          <w:szCs w:val="22"/>
        </w:rPr>
        <w:t>provide means and methods</w:t>
      </w:r>
      <w:r w:rsidRPr="00D87A74">
        <w:rPr>
          <w:rFonts w:ascii="Century Gothic" w:hAnsi="Century Gothic"/>
          <w:sz w:val="22"/>
          <w:szCs w:val="22"/>
        </w:rPr>
        <w:t xml:space="preserve">, </w:t>
      </w:r>
      <w:r w:rsidR="00944B42" w:rsidRPr="00D87A74">
        <w:rPr>
          <w:rFonts w:ascii="Century Gothic" w:hAnsi="Century Gothic"/>
          <w:sz w:val="22"/>
          <w:szCs w:val="22"/>
        </w:rPr>
        <w:t xml:space="preserve">bends, </w:t>
      </w:r>
      <w:r w:rsidRPr="00D87A74">
        <w:rPr>
          <w:rFonts w:ascii="Century Gothic" w:hAnsi="Century Gothic"/>
          <w:sz w:val="22"/>
          <w:szCs w:val="22"/>
        </w:rPr>
        <w:t xml:space="preserve">transitions, or special fittings required to clear beams, girders or other work already in place. Investigate conditions where conduits are to be </w:t>
      </w:r>
      <w:r w:rsidR="00014A0F" w:rsidRPr="00D87A74">
        <w:rPr>
          <w:rFonts w:ascii="Century Gothic" w:hAnsi="Century Gothic"/>
          <w:sz w:val="22"/>
          <w:szCs w:val="22"/>
        </w:rPr>
        <w:t>installed and</w:t>
      </w:r>
      <w:r w:rsidRPr="00D87A74">
        <w:rPr>
          <w:rFonts w:ascii="Century Gothic" w:hAnsi="Century Gothic"/>
          <w:sz w:val="22"/>
          <w:szCs w:val="22"/>
        </w:rPr>
        <w:t xml:space="preserve"> furnished and install required fittings. </w:t>
      </w:r>
    </w:p>
    <w:p w14:paraId="4264E7CD" w14:textId="77777777" w:rsidR="001720F3" w:rsidRPr="002B394A" w:rsidRDefault="001720F3"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INSTALLATION AND SET-UP</w:t>
      </w:r>
    </w:p>
    <w:p w14:paraId="341D7B11"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Verify that conduit for line voltage wires enters panel in line voltage areas and conduit for low-voltage control wires enters panel on low-voltage areas. Refer to manufacturer's drawings for location of line and low-voltage areas.</w:t>
      </w:r>
    </w:p>
    <w:p w14:paraId="6A06FB9D" w14:textId="77777777" w:rsidR="001720F3" w:rsidRPr="00D87A74" w:rsidRDefault="00C9035A"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lastRenderedPageBreak/>
        <w:t>Provide f</w:t>
      </w:r>
      <w:r w:rsidR="001720F3" w:rsidRPr="00D87A74">
        <w:rPr>
          <w:rFonts w:ascii="Century Gothic" w:hAnsi="Century Gothic"/>
          <w:sz w:val="22"/>
          <w:szCs w:val="22"/>
        </w:rPr>
        <w:t xml:space="preserve">or </w:t>
      </w:r>
      <w:r w:rsidR="00944B42" w:rsidRPr="00D87A74">
        <w:rPr>
          <w:rFonts w:ascii="Century Gothic" w:hAnsi="Century Gothic"/>
          <w:sz w:val="22"/>
          <w:szCs w:val="22"/>
        </w:rPr>
        <w:t>d</w:t>
      </w:r>
      <w:r w:rsidR="00014A0F" w:rsidRPr="00D87A74">
        <w:rPr>
          <w:rFonts w:ascii="Century Gothic" w:hAnsi="Century Gothic"/>
          <w:sz w:val="22"/>
          <w:szCs w:val="22"/>
        </w:rPr>
        <w:t>igital</w:t>
      </w:r>
      <w:r w:rsidRPr="00D87A74">
        <w:rPr>
          <w:rFonts w:ascii="Century Gothic" w:hAnsi="Century Gothic"/>
          <w:sz w:val="22"/>
          <w:szCs w:val="22"/>
        </w:rPr>
        <w:t xml:space="preserve"> type </w:t>
      </w:r>
      <w:r w:rsidR="00680213" w:rsidRPr="00D87A74">
        <w:rPr>
          <w:rFonts w:ascii="Century Gothic" w:hAnsi="Century Gothic"/>
          <w:sz w:val="22"/>
          <w:szCs w:val="22"/>
        </w:rPr>
        <w:t>switches and</w:t>
      </w:r>
      <w:r w:rsidRPr="00D87A74">
        <w:rPr>
          <w:rFonts w:ascii="Century Gothic" w:hAnsi="Century Gothic"/>
          <w:sz w:val="22"/>
          <w:szCs w:val="22"/>
        </w:rPr>
        <w:t xml:space="preserve"> </w:t>
      </w:r>
      <w:r w:rsidR="00944B42" w:rsidRPr="00D87A74">
        <w:rPr>
          <w:rFonts w:ascii="Century Gothic" w:hAnsi="Century Gothic"/>
          <w:sz w:val="22"/>
          <w:szCs w:val="22"/>
        </w:rPr>
        <w:t>make all connections</w:t>
      </w:r>
      <w:r w:rsidRPr="00D87A74">
        <w:rPr>
          <w:rFonts w:ascii="Century Gothic" w:hAnsi="Century Gothic"/>
          <w:sz w:val="22"/>
          <w:szCs w:val="22"/>
        </w:rPr>
        <w:t xml:space="preserve"> according to lighting control manufactures requirements.</w:t>
      </w:r>
    </w:p>
    <w:p w14:paraId="28EF97F8" w14:textId="48A328EC" w:rsidR="001720F3" w:rsidRPr="00D87A74" w:rsidRDefault="00C9035A" w:rsidP="0003456D">
      <w:pPr>
        <w:widowControl/>
        <w:numPr>
          <w:ilvl w:val="0"/>
          <w:numId w:val="28"/>
        </w:numPr>
        <w:tabs>
          <w:tab w:val="clear" w:pos="1080"/>
          <w:tab w:val="num" w:pos="1440"/>
        </w:tabs>
        <w:spacing w:after="200"/>
        <w:ind w:left="1440" w:hanging="720"/>
        <w:jc w:val="both"/>
        <w:rPr>
          <w:rFonts w:ascii="Century Gothic" w:hAnsi="Century Gothic"/>
          <w:snapToGrid/>
          <w:spacing w:val="-2"/>
          <w:sz w:val="22"/>
          <w:szCs w:val="22"/>
        </w:rPr>
      </w:pPr>
      <w:r w:rsidRPr="00D87A74">
        <w:rPr>
          <w:rFonts w:ascii="Century Gothic" w:hAnsi="Century Gothic"/>
          <w:sz w:val="22"/>
          <w:szCs w:val="22"/>
        </w:rPr>
        <w:t xml:space="preserve">Central </w:t>
      </w:r>
      <w:r w:rsidR="00944B42" w:rsidRPr="00D87A74">
        <w:rPr>
          <w:rFonts w:ascii="Century Gothic" w:hAnsi="Century Gothic"/>
          <w:sz w:val="22"/>
          <w:szCs w:val="22"/>
        </w:rPr>
        <w:t>L</w:t>
      </w:r>
      <w:r w:rsidRPr="00D87A74">
        <w:rPr>
          <w:rFonts w:ascii="Century Gothic" w:hAnsi="Century Gothic"/>
          <w:sz w:val="22"/>
          <w:szCs w:val="22"/>
        </w:rPr>
        <w:t xml:space="preserve">ighting </w:t>
      </w:r>
      <w:r w:rsidR="00944B42" w:rsidRPr="00D87A74">
        <w:rPr>
          <w:rFonts w:ascii="Century Gothic" w:hAnsi="Century Gothic"/>
          <w:sz w:val="22"/>
          <w:szCs w:val="22"/>
        </w:rPr>
        <w:t>C</w:t>
      </w:r>
      <w:r w:rsidRPr="00D87A74">
        <w:rPr>
          <w:rFonts w:ascii="Century Gothic" w:hAnsi="Century Gothic"/>
          <w:sz w:val="22"/>
          <w:szCs w:val="22"/>
        </w:rPr>
        <w:t xml:space="preserve">ontrol </w:t>
      </w:r>
      <w:r w:rsidR="00944B42" w:rsidRPr="00D87A74">
        <w:rPr>
          <w:rFonts w:ascii="Century Gothic" w:hAnsi="Century Gothic"/>
          <w:sz w:val="22"/>
          <w:szCs w:val="22"/>
        </w:rPr>
        <w:t>P</w:t>
      </w:r>
      <w:r w:rsidRPr="00D87A74">
        <w:rPr>
          <w:rFonts w:ascii="Century Gothic" w:hAnsi="Century Gothic"/>
          <w:sz w:val="22"/>
          <w:szCs w:val="22"/>
        </w:rPr>
        <w:t xml:space="preserve">anels and </w:t>
      </w:r>
      <w:r w:rsidR="00944B42" w:rsidRPr="00D87A74">
        <w:rPr>
          <w:rFonts w:ascii="Century Gothic" w:hAnsi="Century Gothic"/>
          <w:sz w:val="22"/>
          <w:szCs w:val="22"/>
        </w:rPr>
        <w:t>R</w:t>
      </w:r>
      <w:r w:rsidRPr="00D87A74">
        <w:rPr>
          <w:rFonts w:ascii="Century Gothic" w:hAnsi="Century Gothic"/>
          <w:sz w:val="22"/>
          <w:szCs w:val="22"/>
        </w:rPr>
        <w:t xml:space="preserve">emote </w:t>
      </w:r>
      <w:r w:rsidR="00944B42" w:rsidRPr="00D87A74">
        <w:rPr>
          <w:rFonts w:ascii="Century Gothic" w:hAnsi="Century Gothic"/>
          <w:sz w:val="22"/>
          <w:szCs w:val="22"/>
        </w:rPr>
        <w:t>Room Controllers</w:t>
      </w:r>
      <w:r w:rsidRPr="00D87A74">
        <w:rPr>
          <w:rFonts w:ascii="Century Gothic" w:hAnsi="Century Gothic"/>
          <w:sz w:val="22"/>
          <w:szCs w:val="22"/>
        </w:rPr>
        <w:t xml:space="preserve"> </w:t>
      </w:r>
      <w:r w:rsidR="00944B42" w:rsidRPr="00D87A74">
        <w:rPr>
          <w:rFonts w:ascii="Century Gothic" w:hAnsi="Century Gothic"/>
          <w:sz w:val="22"/>
          <w:szCs w:val="22"/>
        </w:rPr>
        <w:t xml:space="preserve">shall be </w:t>
      </w:r>
      <w:r w:rsidRPr="00D87A74">
        <w:rPr>
          <w:rFonts w:ascii="Century Gothic" w:hAnsi="Century Gothic"/>
          <w:sz w:val="22"/>
          <w:szCs w:val="22"/>
        </w:rPr>
        <w:t>connected via a data</w:t>
      </w:r>
      <w:r w:rsidR="001F58A0" w:rsidRPr="00D87A74">
        <w:rPr>
          <w:rFonts w:ascii="Century Gothic" w:hAnsi="Century Gothic"/>
          <w:sz w:val="22"/>
          <w:szCs w:val="22"/>
        </w:rPr>
        <w:t xml:space="preserve"> </w:t>
      </w:r>
      <w:r w:rsidRPr="00D87A74">
        <w:rPr>
          <w:rFonts w:ascii="Century Gothic" w:hAnsi="Century Gothic"/>
          <w:sz w:val="22"/>
          <w:szCs w:val="22"/>
        </w:rPr>
        <w:t xml:space="preserve">line (Douglas uses a non-polarized </w:t>
      </w:r>
      <w:r w:rsidR="00C36DF3" w:rsidRPr="00D87A74">
        <w:rPr>
          <w:rFonts w:ascii="Century Gothic" w:hAnsi="Century Gothic"/>
          <w:sz w:val="22"/>
          <w:szCs w:val="22"/>
        </w:rPr>
        <w:t>two</w:t>
      </w:r>
      <w:r w:rsidRPr="00D87A74">
        <w:rPr>
          <w:rFonts w:ascii="Century Gothic" w:hAnsi="Century Gothic"/>
          <w:sz w:val="22"/>
          <w:szCs w:val="22"/>
        </w:rPr>
        <w:t xml:space="preserve"> No. </w:t>
      </w:r>
      <w:r w:rsidR="00C36DF3" w:rsidRPr="00D87A74">
        <w:rPr>
          <w:rFonts w:ascii="Century Gothic" w:hAnsi="Century Gothic"/>
          <w:sz w:val="22"/>
          <w:szCs w:val="22"/>
        </w:rPr>
        <w:t>18</w:t>
      </w:r>
      <w:r w:rsidR="00944B42" w:rsidRPr="00D87A74">
        <w:rPr>
          <w:rFonts w:ascii="Century Gothic" w:hAnsi="Century Gothic"/>
          <w:sz w:val="22"/>
          <w:szCs w:val="22"/>
        </w:rPr>
        <w:t xml:space="preserve"> and</w:t>
      </w:r>
      <w:r w:rsidRPr="00D87A74">
        <w:rPr>
          <w:rFonts w:ascii="Century Gothic" w:hAnsi="Century Gothic"/>
          <w:sz w:val="22"/>
          <w:szCs w:val="22"/>
        </w:rPr>
        <w:t xml:space="preserve"> LC&amp;D use</w:t>
      </w:r>
      <w:r w:rsidR="00944B42" w:rsidRPr="00D87A74">
        <w:rPr>
          <w:rFonts w:ascii="Century Gothic" w:hAnsi="Century Gothic"/>
          <w:sz w:val="22"/>
          <w:szCs w:val="22"/>
        </w:rPr>
        <w:t>s</w:t>
      </w:r>
      <w:r w:rsidRPr="00D87A74">
        <w:rPr>
          <w:rFonts w:ascii="Century Gothic" w:hAnsi="Century Gothic"/>
          <w:sz w:val="22"/>
          <w:szCs w:val="22"/>
        </w:rPr>
        <w:t xml:space="preserve"> Cat</w:t>
      </w:r>
      <w:r w:rsidR="002B32F0">
        <w:rPr>
          <w:rFonts w:ascii="Century Gothic" w:hAnsi="Century Gothic"/>
          <w:sz w:val="22"/>
          <w:szCs w:val="22"/>
        </w:rPr>
        <w:t>6</w:t>
      </w:r>
      <w:r w:rsidRPr="00D87A74">
        <w:rPr>
          <w:rFonts w:ascii="Century Gothic" w:hAnsi="Century Gothic"/>
          <w:sz w:val="22"/>
          <w:szCs w:val="22"/>
        </w:rPr>
        <w:t xml:space="preserve"> </w:t>
      </w:r>
      <w:r w:rsidR="00716C76" w:rsidRPr="00D87A74">
        <w:rPr>
          <w:rFonts w:ascii="Century Gothic" w:hAnsi="Century Gothic"/>
          <w:sz w:val="22"/>
          <w:szCs w:val="22"/>
        </w:rPr>
        <w:t>four</w:t>
      </w:r>
      <w:r w:rsidRPr="00D87A74">
        <w:rPr>
          <w:rFonts w:ascii="Century Gothic" w:hAnsi="Century Gothic"/>
          <w:sz w:val="22"/>
          <w:szCs w:val="22"/>
        </w:rPr>
        <w:t xml:space="preserve"> twisted pair cable, with RJ45 end connectors).  Connect entire lighting control system per manufacturer’s requirements.  Do not exc</w:t>
      </w:r>
      <w:r w:rsidR="001A1451" w:rsidRPr="00D87A74">
        <w:rPr>
          <w:rFonts w:ascii="Century Gothic" w:hAnsi="Century Gothic"/>
          <w:sz w:val="22"/>
          <w:szCs w:val="22"/>
        </w:rPr>
        <w:t>eed</w:t>
      </w:r>
      <w:r w:rsidRPr="00D87A74">
        <w:rPr>
          <w:rFonts w:ascii="Century Gothic" w:hAnsi="Century Gothic"/>
          <w:sz w:val="22"/>
          <w:szCs w:val="22"/>
        </w:rPr>
        <w:t xml:space="preserve"> manufacturer’s total data</w:t>
      </w:r>
      <w:r w:rsidR="000539AA" w:rsidRPr="00D87A74">
        <w:rPr>
          <w:rFonts w:ascii="Century Gothic" w:hAnsi="Century Gothic"/>
          <w:sz w:val="22"/>
          <w:szCs w:val="22"/>
        </w:rPr>
        <w:t xml:space="preserve"> </w:t>
      </w:r>
      <w:r w:rsidRPr="00D87A74">
        <w:rPr>
          <w:rFonts w:ascii="Century Gothic" w:hAnsi="Century Gothic"/>
          <w:sz w:val="22"/>
          <w:szCs w:val="22"/>
        </w:rPr>
        <w:t>line length requirement.</w:t>
      </w:r>
    </w:p>
    <w:p w14:paraId="0AA5C815"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Panels shall be located so that they are readily accessible and not exposed to physical damage.</w:t>
      </w:r>
    </w:p>
    <w:p w14:paraId="14F98FF2"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Panel locations shall be furnished with </w:t>
      </w:r>
      <w:r w:rsidR="00944B42" w:rsidRPr="00D87A74">
        <w:rPr>
          <w:rFonts w:ascii="Century Gothic" w:hAnsi="Century Gothic"/>
          <w:sz w:val="22"/>
          <w:szCs w:val="22"/>
        </w:rPr>
        <w:t>enough</w:t>
      </w:r>
      <w:r w:rsidRPr="00D87A74">
        <w:rPr>
          <w:rFonts w:ascii="Century Gothic" w:hAnsi="Century Gothic"/>
          <w:sz w:val="22"/>
          <w:szCs w:val="22"/>
        </w:rPr>
        <w:t xml:space="preserve"> working space around panels to comply with the California Electrical Code.</w:t>
      </w:r>
    </w:p>
    <w:p w14:paraId="4513E0E0"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 xml:space="preserve">Panels shall be securely fastened to the mounting surface by at least </w:t>
      </w:r>
      <w:r w:rsidR="00716C76" w:rsidRPr="00D87A74">
        <w:rPr>
          <w:rFonts w:ascii="Century Gothic" w:hAnsi="Century Gothic"/>
          <w:sz w:val="22"/>
          <w:szCs w:val="22"/>
        </w:rPr>
        <w:t>four</w:t>
      </w:r>
      <w:r w:rsidRPr="00D87A74">
        <w:rPr>
          <w:rFonts w:ascii="Century Gothic" w:hAnsi="Century Gothic"/>
          <w:sz w:val="22"/>
          <w:szCs w:val="22"/>
        </w:rPr>
        <w:t xml:space="preserve"> points.</w:t>
      </w:r>
    </w:p>
    <w:p w14:paraId="26A6C06D"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Unused openings in the cabinet shall be effectively closed.</w:t>
      </w:r>
    </w:p>
    <w:p w14:paraId="6630E146" w14:textId="77777777" w:rsidR="001720F3" w:rsidRPr="00D87A74" w:rsidRDefault="000C3CC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C</w:t>
      </w:r>
      <w:r w:rsidR="001720F3" w:rsidRPr="00D87A74">
        <w:rPr>
          <w:rFonts w:ascii="Century Gothic" w:hAnsi="Century Gothic"/>
          <w:sz w:val="22"/>
          <w:szCs w:val="22"/>
        </w:rPr>
        <w:t xml:space="preserve">abinets shall be grounded in </w:t>
      </w:r>
      <w:r w:rsidR="00330C66" w:rsidRPr="00D87A74">
        <w:rPr>
          <w:rFonts w:ascii="Century Gothic" w:hAnsi="Century Gothic"/>
          <w:sz w:val="22"/>
          <w:szCs w:val="22"/>
        </w:rPr>
        <w:t xml:space="preserve">accordance with </w:t>
      </w:r>
      <w:r w:rsidR="001720F3" w:rsidRPr="00D87A74">
        <w:rPr>
          <w:rFonts w:ascii="Century Gothic" w:hAnsi="Century Gothic"/>
          <w:sz w:val="22"/>
          <w:szCs w:val="22"/>
        </w:rPr>
        <w:t>Article 250 of the California Electrical Code</w:t>
      </w:r>
      <w:r w:rsidR="00330C66" w:rsidRPr="00D87A74">
        <w:rPr>
          <w:rFonts w:ascii="Century Gothic" w:hAnsi="Century Gothic"/>
          <w:sz w:val="22"/>
          <w:szCs w:val="22"/>
        </w:rPr>
        <w:t xml:space="preserve">, and manufacturer’s </w:t>
      </w:r>
      <w:r w:rsidR="00130B8C" w:rsidRPr="00D87A74">
        <w:rPr>
          <w:rFonts w:ascii="Century Gothic" w:hAnsi="Century Gothic"/>
          <w:sz w:val="22"/>
          <w:szCs w:val="22"/>
        </w:rPr>
        <w:t>recommendations</w:t>
      </w:r>
      <w:r w:rsidR="00330C66" w:rsidRPr="00D87A74">
        <w:rPr>
          <w:rFonts w:ascii="Century Gothic" w:hAnsi="Century Gothic"/>
          <w:sz w:val="22"/>
          <w:szCs w:val="22"/>
        </w:rPr>
        <w:t>.</w:t>
      </w:r>
    </w:p>
    <w:p w14:paraId="7C3F25CC"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Lugs shall be suitable and listed for installation with the conductor being connected.</w:t>
      </w:r>
    </w:p>
    <w:p w14:paraId="1D9A0E7A" w14:textId="77777777" w:rsidR="001720F3" w:rsidRPr="00D87A74" w:rsidRDefault="000C3CC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C</w:t>
      </w:r>
      <w:r w:rsidR="001720F3" w:rsidRPr="00D87A74">
        <w:rPr>
          <w:rFonts w:ascii="Century Gothic" w:hAnsi="Century Gothic"/>
          <w:sz w:val="22"/>
          <w:szCs w:val="22"/>
        </w:rPr>
        <w:t>onductor lengths shall be maintained to a minimum within the wiring gutter space. Conductors shall be long enough to reach the terminal location in a manner that avoids strain on the connecting lugs.</w:t>
      </w:r>
    </w:p>
    <w:p w14:paraId="3A2A3277"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Maintain the required bending radius of conductors inside cabinets.</w:t>
      </w:r>
    </w:p>
    <w:p w14:paraId="7FDED864" w14:textId="77777777" w:rsidR="001720F3" w:rsidRPr="00D87A74" w:rsidRDefault="000C3CC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C</w:t>
      </w:r>
      <w:r w:rsidR="001720F3" w:rsidRPr="00D87A74">
        <w:rPr>
          <w:rFonts w:ascii="Century Gothic" w:hAnsi="Century Gothic"/>
          <w:sz w:val="22"/>
          <w:szCs w:val="22"/>
        </w:rPr>
        <w:t>lean cabinets of foreign material such as cement, plaster and paint.</w:t>
      </w:r>
    </w:p>
    <w:p w14:paraId="23207A60" w14:textId="77777777" w:rsidR="001720F3" w:rsidRPr="00D87A74" w:rsidRDefault="000C3CC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D</w:t>
      </w:r>
      <w:r w:rsidR="001720F3" w:rsidRPr="00D87A74">
        <w:rPr>
          <w:rFonts w:ascii="Century Gothic" w:hAnsi="Century Gothic"/>
          <w:sz w:val="22"/>
          <w:szCs w:val="22"/>
        </w:rPr>
        <w:t>istribute and arrange conductors neatly in the wiring gutters.</w:t>
      </w:r>
    </w:p>
    <w:p w14:paraId="30038D11"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Follow the manufacturer's torque values to tighten lugs.</w:t>
      </w:r>
    </w:p>
    <w:p w14:paraId="13479700" w14:textId="77777777" w:rsidR="001720F3" w:rsidRPr="00D87A74" w:rsidRDefault="000C3CC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B</w:t>
      </w:r>
      <w:r w:rsidR="001720F3" w:rsidRPr="00D87A74">
        <w:rPr>
          <w:rFonts w:ascii="Century Gothic" w:hAnsi="Century Gothic"/>
          <w:sz w:val="22"/>
          <w:szCs w:val="22"/>
        </w:rPr>
        <w:t>efore energizing the panelboard, the following steps shall be taken:</w:t>
      </w:r>
    </w:p>
    <w:p w14:paraId="3C789BF7" w14:textId="77777777" w:rsidR="001720F3" w:rsidRPr="00D87A74" w:rsidRDefault="001720F3" w:rsidP="0003456D">
      <w:pPr>
        <w:widowControl/>
        <w:numPr>
          <w:ilvl w:val="1"/>
          <w:numId w:val="28"/>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Retighten connections to the manufacturer's torque specifications.  Verify that required connections have been furnished. </w:t>
      </w:r>
    </w:p>
    <w:p w14:paraId="7A0418B6" w14:textId="77777777" w:rsidR="001720F3" w:rsidRPr="00D87A74" w:rsidRDefault="001720F3" w:rsidP="0003456D">
      <w:pPr>
        <w:widowControl/>
        <w:numPr>
          <w:ilvl w:val="1"/>
          <w:numId w:val="28"/>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Remove shipping blocks from component devices and the panel interior.</w:t>
      </w:r>
    </w:p>
    <w:p w14:paraId="0A34F0FC" w14:textId="77777777" w:rsidR="001720F3" w:rsidRPr="00D87A74" w:rsidRDefault="001720F3" w:rsidP="0003456D">
      <w:pPr>
        <w:widowControl/>
        <w:numPr>
          <w:ilvl w:val="1"/>
          <w:numId w:val="28"/>
        </w:numPr>
        <w:tabs>
          <w:tab w:val="clear" w:pos="1800"/>
          <w:tab w:val="num" w:pos="2160"/>
        </w:tabs>
        <w:spacing w:after="200"/>
        <w:ind w:left="2160" w:hanging="720"/>
        <w:jc w:val="both"/>
        <w:rPr>
          <w:rFonts w:ascii="Century Gothic" w:hAnsi="Century Gothic"/>
          <w:snapToGrid/>
          <w:spacing w:val="-2"/>
          <w:sz w:val="22"/>
          <w:szCs w:val="22"/>
        </w:rPr>
      </w:pPr>
      <w:r w:rsidRPr="00D87A74">
        <w:rPr>
          <w:rFonts w:ascii="Century Gothic" w:hAnsi="Century Gothic"/>
          <w:snapToGrid/>
          <w:spacing w:val="-2"/>
          <w:sz w:val="22"/>
          <w:szCs w:val="22"/>
        </w:rPr>
        <w:t>Remove debris from panelboard interior.</w:t>
      </w:r>
    </w:p>
    <w:p w14:paraId="2C0DB88F" w14:textId="77777777" w:rsidR="001720F3" w:rsidRPr="00D87A74" w:rsidRDefault="001720F3" w:rsidP="0003456D">
      <w:pPr>
        <w:widowControl/>
        <w:numPr>
          <w:ilvl w:val="0"/>
          <w:numId w:val="28"/>
        </w:numPr>
        <w:tabs>
          <w:tab w:val="clear" w:pos="1080"/>
          <w:tab w:val="num" w:pos="1440"/>
        </w:tabs>
        <w:spacing w:after="200"/>
        <w:ind w:left="1440" w:hanging="720"/>
        <w:jc w:val="both"/>
        <w:rPr>
          <w:rFonts w:ascii="Century Gothic" w:hAnsi="Century Gothic"/>
          <w:sz w:val="22"/>
          <w:szCs w:val="22"/>
        </w:rPr>
      </w:pPr>
      <w:r w:rsidRPr="00D87A74">
        <w:rPr>
          <w:rFonts w:ascii="Century Gothic" w:hAnsi="Century Gothic"/>
          <w:sz w:val="22"/>
          <w:szCs w:val="22"/>
        </w:rPr>
        <w:t>Follow manufacturers’ instructions for installation.</w:t>
      </w:r>
    </w:p>
    <w:p w14:paraId="256E0497" w14:textId="77777777" w:rsidR="005C5F37" w:rsidRPr="002B394A" w:rsidRDefault="005C5F37"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OPERATING/SERVICE MANUALS</w:t>
      </w:r>
    </w:p>
    <w:p w14:paraId="08B2E901" w14:textId="77777777" w:rsidR="001720F3" w:rsidRPr="00D87A74" w:rsidRDefault="001720F3" w:rsidP="0003456D">
      <w:pPr>
        <w:widowControl/>
        <w:numPr>
          <w:ilvl w:val="0"/>
          <w:numId w:val="30"/>
        </w:numPr>
        <w:spacing w:after="200"/>
        <w:jc w:val="both"/>
        <w:rPr>
          <w:rFonts w:ascii="Century Gothic" w:hAnsi="Century Gothic"/>
          <w:sz w:val="22"/>
          <w:szCs w:val="22"/>
        </w:rPr>
      </w:pPr>
      <w:r w:rsidRPr="00D87A74">
        <w:rPr>
          <w:rFonts w:ascii="Century Gothic" w:hAnsi="Century Gothic"/>
          <w:sz w:val="22"/>
          <w:szCs w:val="22"/>
        </w:rPr>
        <w:lastRenderedPageBreak/>
        <w:t>Service and Operation Manuals:</w:t>
      </w:r>
    </w:p>
    <w:p w14:paraId="52A17E2A" w14:textId="77777777" w:rsidR="001720F3" w:rsidRPr="00D87A74" w:rsidRDefault="001720F3" w:rsidP="0003456D">
      <w:pPr>
        <w:widowControl/>
        <w:numPr>
          <w:ilvl w:val="1"/>
          <w:numId w:val="28"/>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Submit operation and service manuals.  Complete manuals shall be bound in flexible binders and data shall be typewritten or drafted.</w:t>
      </w:r>
    </w:p>
    <w:p w14:paraId="1871F0F2" w14:textId="77777777" w:rsidR="005C5F37" w:rsidRPr="00D87A74" w:rsidRDefault="002B38A9" w:rsidP="0003456D">
      <w:pPr>
        <w:widowControl/>
        <w:numPr>
          <w:ilvl w:val="1"/>
          <w:numId w:val="28"/>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 xml:space="preserve">Record drawings: </w:t>
      </w:r>
      <w:r w:rsidR="005C5F37" w:rsidRPr="00D87A74">
        <w:rPr>
          <w:rFonts w:ascii="Century Gothic" w:hAnsi="Century Gothic"/>
          <w:sz w:val="22"/>
          <w:szCs w:val="22"/>
        </w:rPr>
        <w:t xml:space="preserve">Provide </w:t>
      </w:r>
      <w:r w:rsidR="00944B42" w:rsidRPr="00D87A74">
        <w:rPr>
          <w:rFonts w:ascii="Century Gothic" w:hAnsi="Century Gothic"/>
          <w:sz w:val="22"/>
          <w:szCs w:val="22"/>
        </w:rPr>
        <w:t xml:space="preserve">(3) </w:t>
      </w:r>
      <w:r w:rsidR="005C5F37" w:rsidRPr="00D87A74">
        <w:rPr>
          <w:rFonts w:ascii="Century Gothic" w:hAnsi="Century Gothic"/>
          <w:sz w:val="22"/>
          <w:szCs w:val="22"/>
        </w:rPr>
        <w:t xml:space="preserve">printed </w:t>
      </w:r>
      <w:r w:rsidR="00944B42" w:rsidRPr="00D87A74">
        <w:rPr>
          <w:rFonts w:ascii="Century Gothic" w:hAnsi="Century Gothic"/>
          <w:sz w:val="22"/>
          <w:szCs w:val="22"/>
        </w:rPr>
        <w:t>and one electronic copy</w:t>
      </w:r>
      <w:r w:rsidR="009A1FD4" w:rsidRPr="00D87A74">
        <w:rPr>
          <w:rFonts w:ascii="Century Gothic" w:hAnsi="Century Gothic"/>
          <w:sz w:val="22"/>
          <w:szCs w:val="22"/>
        </w:rPr>
        <w:t xml:space="preserve"> on flush media</w:t>
      </w:r>
      <w:r w:rsidR="00944B42" w:rsidRPr="00D87A74">
        <w:rPr>
          <w:rFonts w:ascii="Century Gothic" w:hAnsi="Century Gothic"/>
          <w:sz w:val="22"/>
          <w:szCs w:val="22"/>
        </w:rPr>
        <w:t xml:space="preserve"> </w:t>
      </w:r>
      <w:r w:rsidRPr="00D87A74">
        <w:rPr>
          <w:rFonts w:ascii="Century Gothic" w:hAnsi="Century Gothic"/>
          <w:sz w:val="22"/>
          <w:szCs w:val="22"/>
        </w:rPr>
        <w:t xml:space="preserve">of as built documents </w:t>
      </w:r>
      <w:r w:rsidR="00944B42" w:rsidRPr="00D87A74">
        <w:rPr>
          <w:rFonts w:ascii="Century Gothic" w:hAnsi="Century Gothic"/>
          <w:sz w:val="22"/>
          <w:szCs w:val="22"/>
        </w:rPr>
        <w:t>in latest version of ACAD of</w:t>
      </w:r>
      <w:r w:rsidR="005C5F37" w:rsidRPr="00D87A74">
        <w:rPr>
          <w:rFonts w:ascii="Century Gothic" w:hAnsi="Century Gothic"/>
          <w:sz w:val="22"/>
          <w:szCs w:val="22"/>
        </w:rPr>
        <w:t xml:space="preserve"> the </w:t>
      </w:r>
      <w:r w:rsidR="00944B42" w:rsidRPr="00D87A74">
        <w:rPr>
          <w:rFonts w:ascii="Century Gothic" w:hAnsi="Century Gothic"/>
          <w:sz w:val="22"/>
          <w:szCs w:val="22"/>
        </w:rPr>
        <w:t xml:space="preserve">entire </w:t>
      </w:r>
      <w:r w:rsidR="005C5F37" w:rsidRPr="00D87A74">
        <w:rPr>
          <w:rFonts w:ascii="Century Gothic" w:hAnsi="Century Gothic"/>
          <w:sz w:val="22"/>
          <w:szCs w:val="22"/>
        </w:rPr>
        <w:t>system</w:t>
      </w:r>
      <w:r w:rsidR="00944B42" w:rsidRPr="00D87A74">
        <w:rPr>
          <w:rFonts w:ascii="Century Gothic" w:hAnsi="Century Gothic"/>
          <w:sz w:val="22"/>
          <w:szCs w:val="22"/>
        </w:rPr>
        <w:t xml:space="preserve">; including, floor plans with </w:t>
      </w:r>
      <w:r w:rsidRPr="00D87A74">
        <w:rPr>
          <w:rFonts w:ascii="Century Gothic" w:hAnsi="Century Gothic"/>
          <w:sz w:val="22"/>
          <w:szCs w:val="22"/>
        </w:rPr>
        <w:t xml:space="preserve">equipment, and </w:t>
      </w:r>
      <w:r w:rsidR="00944B42" w:rsidRPr="00D87A74">
        <w:rPr>
          <w:rFonts w:ascii="Century Gothic" w:hAnsi="Century Gothic"/>
          <w:sz w:val="22"/>
          <w:szCs w:val="22"/>
        </w:rPr>
        <w:t>devices layouts and wiring, interconnections with other systems,</w:t>
      </w:r>
      <w:r w:rsidRPr="00D87A74">
        <w:rPr>
          <w:rFonts w:ascii="Century Gothic" w:hAnsi="Century Gothic"/>
          <w:sz w:val="22"/>
          <w:szCs w:val="22"/>
        </w:rPr>
        <w:t xml:space="preserve"> conduit and cable runs,</w:t>
      </w:r>
      <w:r w:rsidR="005C5F37" w:rsidRPr="00D87A74">
        <w:rPr>
          <w:rFonts w:ascii="Century Gothic" w:hAnsi="Century Gothic"/>
          <w:sz w:val="22"/>
          <w:szCs w:val="22"/>
        </w:rPr>
        <w:t xml:space="preserve"> programmed</w:t>
      </w:r>
      <w:r w:rsidR="00944B42" w:rsidRPr="00D87A74">
        <w:rPr>
          <w:rFonts w:ascii="Century Gothic" w:hAnsi="Century Gothic"/>
          <w:sz w:val="22"/>
          <w:szCs w:val="22"/>
        </w:rPr>
        <w:t xml:space="preserve"> configurations, sequence of operations</w:t>
      </w:r>
      <w:r w:rsidR="005C5F37" w:rsidRPr="00D87A74">
        <w:rPr>
          <w:rFonts w:ascii="Century Gothic" w:hAnsi="Century Gothic"/>
          <w:sz w:val="22"/>
          <w:szCs w:val="22"/>
        </w:rPr>
        <w:t xml:space="preserve">, system labeling codes, </w:t>
      </w:r>
      <w:r w:rsidRPr="00D87A74">
        <w:rPr>
          <w:rFonts w:ascii="Century Gothic" w:hAnsi="Century Gothic"/>
          <w:sz w:val="22"/>
          <w:szCs w:val="22"/>
        </w:rPr>
        <w:t xml:space="preserve">system </w:t>
      </w:r>
      <w:r w:rsidR="005C5F37" w:rsidRPr="00D87A74">
        <w:rPr>
          <w:rFonts w:ascii="Century Gothic" w:hAnsi="Century Gothic"/>
          <w:sz w:val="22"/>
          <w:szCs w:val="22"/>
        </w:rPr>
        <w:t>passwords</w:t>
      </w:r>
      <w:r w:rsidRPr="00D87A74">
        <w:rPr>
          <w:rFonts w:ascii="Century Gothic" w:hAnsi="Century Gothic"/>
          <w:sz w:val="22"/>
          <w:szCs w:val="22"/>
        </w:rPr>
        <w:t>, and other pertinent information.</w:t>
      </w:r>
    </w:p>
    <w:p w14:paraId="663525AA" w14:textId="77777777" w:rsidR="001720F3" w:rsidRPr="00D87A74" w:rsidRDefault="001720F3" w:rsidP="0003456D">
      <w:pPr>
        <w:widowControl/>
        <w:numPr>
          <w:ilvl w:val="1"/>
          <w:numId w:val="28"/>
        </w:numPr>
        <w:tabs>
          <w:tab w:val="clear" w:pos="1800"/>
          <w:tab w:val="num" w:pos="2160"/>
        </w:tabs>
        <w:spacing w:after="200"/>
        <w:ind w:left="2160" w:hanging="720"/>
        <w:jc w:val="both"/>
        <w:rPr>
          <w:rFonts w:ascii="Century Gothic" w:hAnsi="Century Gothic"/>
          <w:sz w:val="22"/>
          <w:szCs w:val="22"/>
        </w:rPr>
      </w:pPr>
      <w:r w:rsidRPr="00D87A74">
        <w:rPr>
          <w:rFonts w:ascii="Century Gothic" w:hAnsi="Century Gothic"/>
          <w:sz w:val="22"/>
          <w:szCs w:val="22"/>
        </w:rPr>
        <w:t>Manuals shall include instructions necessary for proper operation and servicing of system and shall include complete wiring circuit diagrams of system, wiring destination schedules for circuits and replacement part numbers.  Manuals shall include as-built cable Project site plot plans and floor plans indicating cables, both underground and in each building with conduit, and as-built coding used on cables. Programming forms of systems shall be submitted with complete information.</w:t>
      </w:r>
    </w:p>
    <w:p w14:paraId="1FF2DBFA" w14:textId="77777777" w:rsidR="001F0115" w:rsidRPr="002B394A" w:rsidRDefault="001F0115"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PROTECTION</w:t>
      </w:r>
    </w:p>
    <w:p w14:paraId="42EDCAE8" w14:textId="77777777" w:rsidR="001720F3" w:rsidRPr="00D87A74" w:rsidRDefault="001720F3" w:rsidP="0003456D">
      <w:pPr>
        <w:pStyle w:val="Title"/>
        <w:widowControl/>
        <w:numPr>
          <w:ilvl w:val="0"/>
          <w:numId w:val="32"/>
        </w:numPr>
        <w:tabs>
          <w:tab w:val="clear" w:pos="4680"/>
        </w:tabs>
        <w:suppressAutoHyphens w:val="0"/>
        <w:spacing w:after="200" w:line="240" w:lineRule="auto"/>
        <w:jc w:val="both"/>
        <w:rPr>
          <w:rFonts w:ascii="Century Gothic" w:hAnsi="Century Gothic"/>
          <w:sz w:val="22"/>
          <w:szCs w:val="22"/>
        </w:rPr>
      </w:pPr>
      <w:r w:rsidRPr="00D87A74">
        <w:rPr>
          <w:rFonts w:ascii="Century Gothic" w:hAnsi="Century Gothic"/>
          <w:sz w:val="22"/>
          <w:szCs w:val="22"/>
        </w:rPr>
        <w:t xml:space="preserve">Protect </w:t>
      </w:r>
      <w:r w:rsidR="001F0115" w:rsidRPr="00D87A74">
        <w:rPr>
          <w:rFonts w:ascii="Century Gothic" w:hAnsi="Century Gothic"/>
          <w:sz w:val="22"/>
          <w:szCs w:val="22"/>
        </w:rPr>
        <w:t>all work, equipment and components</w:t>
      </w:r>
      <w:r w:rsidRPr="00D87A74">
        <w:rPr>
          <w:rFonts w:ascii="Century Gothic" w:hAnsi="Century Gothic"/>
          <w:sz w:val="22"/>
          <w:szCs w:val="22"/>
        </w:rPr>
        <w:t xml:space="preserve"> of </w:t>
      </w:r>
      <w:r w:rsidR="001F0115" w:rsidRPr="00D87A74">
        <w:rPr>
          <w:rFonts w:ascii="Century Gothic" w:hAnsi="Century Gothic"/>
          <w:sz w:val="22"/>
          <w:szCs w:val="22"/>
        </w:rPr>
        <w:t>the lighting control system</w:t>
      </w:r>
      <w:r w:rsidRPr="00D87A74">
        <w:rPr>
          <w:rFonts w:ascii="Century Gothic" w:hAnsi="Century Gothic"/>
          <w:sz w:val="22"/>
          <w:szCs w:val="22"/>
        </w:rPr>
        <w:t xml:space="preserve"> until Substantial Completion.</w:t>
      </w:r>
    </w:p>
    <w:p w14:paraId="378DEBE4" w14:textId="77777777" w:rsidR="00130B8C" w:rsidRPr="002B394A" w:rsidRDefault="00130B8C"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TESTING</w:t>
      </w:r>
    </w:p>
    <w:p w14:paraId="5A9F59DA" w14:textId="77777777" w:rsidR="00130B8C" w:rsidRPr="00D87A74" w:rsidRDefault="006A756C" w:rsidP="0003456D">
      <w:pPr>
        <w:widowControl/>
        <w:spacing w:after="200"/>
        <w:ind w:left="1440" w:hanging="720"/>
        <w:jc w:val="both"/>
        <w:rPr>
          <w:rFonts w:ascii="Century Gothic" w:hAnsi="Century Gothic"/>
          <w:sz w:val="22"/>
          <w:szCs w:val="22"/>
        </w:rPr>
      </w:pPr>
      <w:r w:rsidRPr="00D87A74">
        <w:rPr>
          <w:rFonts w:ascii="Century Gothic" w:hAnsi="Century Gothic"/>
          <w:sz w:val="22"/>
          <w:szCs w:val="22"/>
        </w:rPr>
        <w:t>A.</w:t>
      </w:r>
      <w:r w:rsidRPr="00D87A74">
        <w:rPr>
          <w:rFonts w:ascii="Century Gothic" w:hAnsi="Century Gothic"/>
          <w:sz w:val="22"/>
          <w:szCs w:val="22"/>
        </w:rPr>
        <w:tab/>
      </w:r>
      <w:r w:rsidR="00130B8C" w:rsidRPr="00D87A74">
        <w:rPr>
          <w:rFonts w:ascii="Century Gothic" w:hAnsi="Century Gothic"/>
          <w:sz w:val="22"/>
          <w:szCs w:val="22"/>
        </w:rPr>
        <w:t xml:space="preserve">Set-up, commissioning and testing of the lighting control system, and </w:t>
      </w:r>
      <w:r w:rsidR="00EE16BD" w:rsidRPr="00D87A74">
        <w:rPr>
          <w:rFonts w:ascii="Century Gothic" w:hAnsi="Century Gothic"/>
          <w:sz w:val="22"/>
          <w:szCs w:val="22"/>
        </w:rPr>
        <w:t>OWNER</w:t>
      </w:r>
      <w:r w:rsidR="00130B8C" w:rsidRPr="00D87A74">
        <w:rPr>
          <w:rFonts w:ascii="Century Gothic" w:hAnsi="Century Gothic"/>
          <w:sz w:val="22"/>
          <w:szCs w:val="22"/>
        </w:rPr>
        <w:t xml:space="preserve"> instruction shall include:</w:t>
      </w:r>
    </w:p>
    <w:p w14:paraId="2E46D9BC" w14:textId="77777777" w:rsidR="00130B8C" w:rsidRPr="00D87A74" w:rsidRDefault="00130B8C" w:rsidP="0003456D">
      <w:pPr>
        <w:widowControl/>
        <w:numPr>
          <w:ilvl w:val="1"/>
          <w:numId w:val="32"/>
        </w:numPr>
        <w:spacing w:after="200"/>
        <w:jc w:val="both"/>
        <w:rPr>
          <w:rFonts w:ascii="Century Gothic" w:hAnsi="Century Gothic"/>
          <w:snapToGrid/>
          <w:spacing w:val="-2"/>
          <w:sz w:val="22"/>
          <w:szCs w:val="22"/>
        </w:rPr>
      </w:pPr>
      <w:r w:rsidRPr="00D87A74">
        <w:rPr>
          <w:rFonts w:ascii="Century Gothic" w:hAnsi="Century Gothic"/>
          <w:snapToGrid/>
          <w:spacing w:val="-2"/>
          <w:sz w:val="22"/>
          <w:szCs w:val="22"/>
        </w:rPr>
        <w:t>Confirmation of system programming.</w:t>
      </w:r>
    </w:p>
    <w:p w14:paraId="6F1BDD75" w14:textId="77777777" w:rsidR="00130B8C" w:rsidRPr="00D87A74" w:rsidRDefault="00130B8C" w:rsidP="0003456D">
      <w:pPr>
        <w:widowControl/>
        <w:numPr>
          <w:ilvl w:val="1"/>
          <w:numId w:val="32"/>
        </w:numPr>
        <w:spacing w:after="200"/>
        <w:jc w:val="both"/>
        <w:rPr>
          <w:rFonts w:ascii="Century Gothic" w:hAnsi="Century Gothic"/>
          <w:snapToGrid/>
          <w:spacing w:val="-2"/>
          <w:sz w:val="22"/>
          <w:szCs w:val="22"/>
        </w:rPr>
      </w:pPr>
      <w:r w:rsidRPr="00D87A74">
        <w:rPr>
          <w:rFonts w:ascii="Century Gothic" w:hAnsi="Century Gothic"/>
          <w:snapToGrid/>
          <w:spacing w:val="-2"/>
          <w:sz w:val="22"/>
          <w:szCs w:val="22"/>
        </w:rPr>
        <w:t>Confirmation of operation of individual relays, switches, occupancy sensors and daylight sensors.</w:t>
      </w:r>
    </w:p>
    <w:p w14:paraId="1B0BBB61" w14:textId="77777777" w:rsidR="00130B8C" w:rsidRPr="00D87A74" w:rsidRDefault="00130B8C" w:rsidP="0003456D">
      <w:pPr>
        <w:widowControl/>
        <w:numPr>
          <w:ilvl w:val="1"/>
          <w:numId w:val="32"/>
        </w:numPr>
        <w:spacing w:after="200"/>
        <w:jc w:val="both"/>
        <w:rPr>
          <w:rFonts w:ascii="Century Gothic" w:hAnsi="Century Gothic"/>
          <w:snapToGrid/>
          <w:spacing w:val="-2"/>
          <w:sz w:val="22"/>
          <w:szCs w:val="22"/>
        </w:rPr>
      </w:pPr>
      <w:r w:rsidRPr="00D87A74">
        <w:rPr>
          <w:rFonts w:ascii="Century Gothic" w:hAnsi="Century Gothic"/>
          <w:snapToGrid/>
          <w:spacing w:val="-2"/>
          <w:sz w:val="22"/>
          <w:szCs w:val="22"/>
        </w:rPr>
        <w:t>Operation of system’s features under normal and emergency operations.</w:t>
      </w:r>
    </w:p>
    <w:p w14:paraId="2C20450B" w14:textId="77777777" w:rsidR="00130B8C" w:rsidRPr="00D87A74" w:rsidRDefault="00130B8C" w:rsidP="0003456D">
      <w:pPr>
        <w:widowControl/>
        <w:numPr>
          <w:ilvl w:val="1"/>
          <w:numId w:val="32"/>
        </w:numPr>
        <w:spacing w:after="200"/>
        <w:jc w:val="both"/>
        <w:rPr>
          <w:rFonts w:ascii="Century Gothic" w:hAnsi="Century Gothic"/>
          <w:snapToGrid/>
          <w:spacing w:val="-2"/>
          <w:sz w:val="22"/>
          <w:szCs w:val="22"/>
        </w:rPr>
      </w:pPr>
      <w:r w:rsidRPr="00D87A74">
        <w:rPr>
          <w:rFonts w:ascii="Century Gothic" w:hAnsi="Century Gothic"/>
          <w:snapToGrid/>
          <w:spacing w:val="-2"/>
          <w:sz w:val="22"/>
          <w:szCs w:val="22"/>
        </w:rPr>
        <w:t xml:space="preserve">Before energizing check </w:t>
      </w:r>
      <w:r w:rsidR="00EF4116" w:rsidRPr="00D87A74">
        <w:rPr>
          <w:rFonts w:ascii="Century Gothic" w:hAnsi="Century Gothic"/>
          <w:snapToGrid/>
          <w:spacing w:val="-2"/>
          <w:sz w:val="22"/>
          <w:szCs w:val="22"/>
        </w:rPr>
        <w:t xml:space="preserve">and demonstrate in the presence of the </w:t>
      </w:r>
      <w:r w:rsidR="00AC7D6F" w:rsidRPr="00D87A74">
        <w:rPr>
          <w:rFonts w:ascii="Century Gothic" w:hAnsi="Century Gothic"/>
          <w:snapToGrid/>
          <w:spacing w:val="-2"/>
          <w:sz w:val="22"/>
          <w:szCs w:val="22"/>
        </w:rPr>
        <w:t>Project Inspector</w:t>
      </w:r>
      <w:r w:rsidR="00EF4116" w:rsidRPr="00D87A74">
        <w:rPr>
          <w:rFonts w:ascii="Century Gothic" w:hAnsi="Century Gothic"/>
          <w:snapToGrid/>
          <w:spacing w:val="-2"/>
          <w:sz w:val="22"/>
          <w:szCs w:val="22"/>
        </w:rPr>
        <w:t xml:space="preserve"> that</w:t>
      </w:r>
      <w:r w:rsidRPr="00D87A74">
        <w:rPr>
          <w:rFonts w:ascii="Century Gothic" w:hAnsi="Century Gothic"/>
          <w:snapToGrid/>
          <w:spacing w:val="-2"/>
          <w:sz w:val="22"/>
          <w:szCs w:val="22"/>
        </w:rPr>
        <w:t xml:space="preserve"> </w:t>
      </w:r>
      <w:r w:rsidR="00EF4116" w:rsidRPr="00D87A74">
        <w:rPr>
          <w:rFonts w:ascii="Century Gothic" w:hAnsi="Century Gothic"/>
          <w:snapToGrid/>
          <w:spacing w:val="-2"/>
          <w:sz w:val="22"/>
          <w:szCs w:val="22"/>
        </w:rPr>
        <w:t>cables and wire</w:t>
      </w:r>
      <w:r w:rsidRPr="00D87A74">
        <w:rPr>
          <w:rFonts w:ascii="Century Gothic" w:hAnsi="Century Gothic"/>
          <w:snapToGrid/>
          <w:spacing w:val="-2"/>
          <w:sz w:val="22"/>
          <w:szCs w:val="22"/>
        </w:rPr>
        <w:t xml:space="preserve"> connections</w:t>
      </w:r>
      <w:r w:rsidR="00EF4116" w:rsidRPr="00D87A74">
        <w:rPr>
          <w:rFonts w:ascii="Century Gothic" w:hAnsi="Century Gothic"/>
          <w:snapToGrid/>
          <w:spacing w:val="-2"/>
          <w:sz w:val="22"/>
          <w:szCs w:val="22"/>
        </w:rPr>
        <w:t xml:space="preserve"> are free from</w:t>
      </w:r>
      <w:r w:rsidRPr="00D87A74">
        <w:rPr>
          <w:rFonts w:ascii="Century Gothic" w:hAnsi="Century Gothic"/>
          <w:snapToGrid/>
          <w:spacing w:val="-2"/>
          <w:sz w:val="22"/>
          <w:szCs w:val="22"/>
        </w:rPr>
        <w:t xml:space="preserve"> short circuits, ground faults, </w:t>
      </w:r>
      <w:r w:rsidR="00EF4116" w:rsidRPr="00D87A74">
        <w:rPr>
          <w:rFonts w:ascii="Century Gothic" w:hAnsi="Century Gothic"/>
          <w:snapToGrid/>
          <w:spacing w:val="-2"/>
          <w:sz w:val="22"/>
          <w:szCs w:val="22"/>
        </w:rPr>
        <w:t xml:space="preserve">and that there is </w:t>
      </w:r>
      <w:r w:rsidRPr="00D87A74">
        <w:rPr>
          <w:rFonts w:ascii="Century Gothic" w:hAnsi="Century Gothic"/>
          <w:snapToGrid/>
          <w:spacing w:val="-2"/>
          <w:sz w:val="22"/>
          <w:szCs w:val="22"/>
        </w:rPr>
        <w:t xml:space="preserve">continuity, and </w:t>
      </w:r>
      <w:r w:rsidR="00EF4116" w:rsidRPr="00D87A74">
        <w:rPr>
          <w:rFonts w:ascii="Century Gothic" w:hAnsi="Century Gothic"/>
          <w:snapToGrid/>
          <w:spacing w:val="-2"/>
          <w:sz w:val="22"/>
          <w:szCs w:val="22"/>
        </w:rPr>
        <w:t xml:space="preserve">necessary </w:t>
      </w:r>
      <w:r w:rsidRPr="00D87A74">
        <w:rPr>
          <w:rFonts w:ascii="Century Gothic" w:hAnsi="Century Gothic"/>
          <w:snapToGrid/>
          <w:spacing w:val="-2"/>
          <w:sz w:val="22"/>
          <w:szCs w:val="22"/>
        </w:rPr>
        <w:t>insulation.</w:t>
      </w:r>
    </w:p>
    <w:p w14:paraId="6D057170" w14:textId="77777777" w:rsidR="00130B8C" w:rsidRPr="00D87A74" w:rsidRDefault="00130B8C" w:rsidP="0003456D">
      <w:pPr>
        <w:widowControl/>
        <w:numPr>
          <w:ilvl w:val="1"/>
          <w:numId w:val="32"/>
        </w:numPr>
        <w:spacing w:after="200"/>
        <w:jc w:val="both"/>
        <w:rPr>
          <w:rFonts w:ascii="Century Gothic" w:hAnsi="Century Gothic"/>
          <w:snapToGrid/>
          <w:spacing w:val="-2"/>
          <w:sz w:val="22"/>
          <w:szCs w:val="22"/>
        </w:rPr>
      </w:pPr>
      <w:r w:rsidRPr="00D87A74">
        <w:rPr>
          <w:rFonts w:ascii="Century Gothic" w:hAnsi="Century Gothic"/>
          <w:snapToGrid/>
          <w:spacing w:val="-2"/>
          <w:sz w:val="22"/>
          <w:szCs w:val="22"/>
        </w:rPr>
        <w:t>Confirm system operations and functionality.</w:t>
      </w:r>
    </w:p>
    <w:p w14:paraId="04DDC99B" w14:textId="13BF061C" w:rsidR="00130B8C" w:rsidRPr="00D87A74" w:rsidRDefault="00130B8C" w:rsidP="0003456D">
      <w:pPr>
        <w:widowControl/>
        <w:numPr>
          <w:ilvl w:val="1"/>
          <w:numId w:val="32"/>
        </w:numPr>
        <w:spacing w:after="200"/>
        <w:jc w:val="both"/>
        <w:rPr>
          <w:rFonts w:ascii="Century Gothic" w:hAnsi="Century Gothic"/>
          <w:snapToGrid/>
          <w:spacing w:val="-2"/>
          <w:sz w:val="22"/>
          <w:szCs w:val="22"/>
        </w:rPr>
      </w:pPr>
      <w:r w:rsidRPr="00D87A74">
        <w:rPr>
          <w:rFonts w:ascii="Century Gothic" w:hAnsi="Century Gothic"/>
          <w:snapToGrid/>
          <w:spacing w:val="-2"/>
          <w:sz w:val="22"/>
          <w:szCs w:val="22"/>
        </w:rPr>
        <w:t>Check system interface response to other systems such as fire alarm and emergency power system conditions.</w:t>
      </w:r>
    </w:p>
    <w:p w14:paraId="225A0F28" w14:textId="2D4F0DBA" w:rsidR="00095286" w:rsidRPr="002B394A" w:rsidRDefault="00095286"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lastRenderedPageBreak/>
        <w:t>INSTRUCTION PERIODS</w:t>
      </w:r>
    </w:p>
    <w:p w14:paraId="4CCE6B11" w14:textId="169FC2B5" w:rsidR="00095286" w:rsidRPr="00D87A74" w:rsidRDefault="00095286" w:rsidP="0003456D">
      <w:pPr>
        <w:widowControl/>
        <w:numPr>
          <w:ilvl w:val="0"/>
          <w:numId w:val="63"/>
        </w:numPr>
        <w:spacing w:after="200"/>
        <w:ind w:left="1440" w:hanging="720"/>
        <w:jc w:val="both"/>
        <w:rPr>
          <w:rFonts w:ascii="Century Gothic" w:hAnsi="Century Gothic"/>
          <w:sz w:val="22"/>
          <w:szCs w:val="22"/>
        </w:rPr>
      </w:pPr>
      <w:r w:rsidRPr="00D87A74">
        <w:rPr>
          <w:rFonts w:ascii="Century Gothic" w:hAnsi="Century Gothic"/>
          <w:sz w:val="22"/>
          <w:szCs w:val="22"/>
        </w:rPr>
        <w:t>Before substantial completion, arrange and provide an 8 hour of Owner instruction period for designated personnel.</w:t>
      </w:r>
    </w:p>
    <w:p w14:paraId="4B8BF2C9" w14:textId="77777777" w:rsidR="005C5F37" w:rsidRPr="002B394A" w:rsidRDefault="005C5F37"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SPARE PARTS</w:t>
      </w:r>
    </w:p>
    <w:p w14:paraId="52EDDAB1" w14:textId="77777777" w:rsidR="005C5F37" w:rsidRPr="00D87A74" w:rsidRDefault="00D65E7F" w:rsidP="0003456D">
      <w:pPr>
        <w:pStyle w:val="Title"/>
        <w:widowControl/>
        <w:numPr>
          <w:ilvl w:val="0"/>
          <w:numId w:val="37"/>
        </w:numPr>
        <w:tabs>
          <w:tab w:val="clear" w:pos="1080"/>
          <w:tab w:val="clear" w:pos="4680"/>
          <w:tab w:val="num" w:pos="1440"/>
        </w:tabs>
        <w:suppressAutoHyphens w:val="0"/>
        <w:spacing w:after="200" w:line="240" w:lineRule="auto"/>
        <w:ind w:left="1440" w:hanging="720"/>
        <w:jc w:val="both"/>
        <w:rPr>
          <w:rFonts w:ascii="Century Gothic" w:hAnsi="Century Gothic"/>
          <w:sz w:val="22"/>
          <w:szCs w:val="22"/>
        </w:rPr>
      </w:pPr>
      <w:r w:rsidRPr="00D87A74">
        <w:rPr>
          <w:rFonts w:ascii="Century Gothic" w:hAnsi="Century Gothic"/>
          <w:snapToGrid/>
          <w:spacing w:val="-2"/>
          <w:sz w:val="22"/>
          <w:szCs w:val="22"/>
        </w:rPr>
        <w:t xml:space="preserve">Provide a minimum of </w:t>
      </w:r>
      <w:r w:rsidR="00AC7D6F" w:rsidRPr="00D87A74">
        <w:rPr>
          <w:rFonts w:ascii="Century Gothic" w:hAnsi="Century Gothic"/>
          <w:snapToGrid/>
          <w:spacing w:val="-2"/>
          <w:sz w:val="22"/>
          <w:szCs w:val="22"/>
        </w:rPr>
        <w:t>five percent</w:t>
      </w:r>
      <w:r w:rsidRPr="00D87A74">
        <w:rPr>
          <w:rFonts w:ascii="Century Gothic" w:hAnsi="Century Gothic"/>
          <w:snapToGrid/>
          <w:spacing w:val="-2"/>
          <w:sz w:val="22"/>
          <w:szCs w:val="22"/>
        </w:rPr>
        <w:t xml:space="preserve"> spare parts of each type of relay, sensors, switches, and peripheral devices.</w:t>
      </w:r>
    </w:p>
    <w:p w14:paraId="09EB91B2" w14:textId="77777777" w:rsidR="001720F3" w:rsidRPr="002B394A" w:rsidRDefault="001720F3" w:rsidP="002B394A">
      <w:pPr>
        <w:widowControl/>
        <w:numPr>
          <w:ilvl w:val="1"/>
          <w:numId w:val="42"/>
        </w:numPr>
        <w:tabs>
          <w:tab w:val="left" w:pos="720"/>
        </w:tabs>
        <w:spacing w:after="200"/>
        <w:jc w:val="both"/>
        <w:rPr>
          <w:rFonts w:ascii="Century Gothic" w:hAnsi="Century Gothic"/>
          <w:b/>
          <w:bCs/>
          <w:sz w:val="22"/>
          <w:szCs w:val="22"/>
        </w:rPr>
      </w:pPr>
      <w:r w:rsidRPr="002B394A">
        <w:rPr>
          <w:rFonts w:ascii="Century Gothic" w:hAnsi="Century Gothic"/>
          <w:b/>
          <w:bCs/>
          <w:sz w:val="22"/>
          <w:szCs w:val="22"/>
        </w:rPr>
        <w:t>CLEANUP</w:t>
      </w:r>
    </w:p>
    <w:p w14:paraId="2D410187" w14:textId="77777777" w:rsidR="001720F3" w:rsidRPr="00D87A74" w:rsidRDefault="001720F3" w:rsidP="0003456D">
      <w:pPr>
        <w:pStyle w:val="Title"/>
        <w:widowControl/>
        <w:numPr>
          <w:ilvl w:val="0"/>
          <w:numId w:val="39"/>
        </w:numPr>
        <w:tabs>
          <w:tab w:val="clear" w:pos="4680"/>
        </w:tabs>
        <w:suppressAutoHyphens w:val="0"/>
        <w:spacing w:after="200" w:line="240" w:lineRule="auto"/>
        <w:jc w:val="both"/>
        <w:rPr>
          <w:rFonts w:ascii="Century Gothic" w:hAnsi="Century Gothic"/>
          <w:sz w:val="22"/>
          <w:szCs w:val="22"/>
        </w:rPr>
      </w:pPr>
      <w:r w:rsidRPr="00D87A74">
        <w:rPr>
          <w:rFonts w:ascii="Century Gothic" w:hAnsi="Century Gothic"/>
          <w:sz w:val="22"/>
          <w:szCs w:val="22"/>
        </w:rPr>
        <w:t>Remove rubbish, debris, and waste materials and legally dispose of off the Project site.</w:t>
      </w:r>
    </w:p>
    <w:p w14:paraId="31E463CC" w14:textId="77777777" w:rsidR="001720F3" w:rsidRPr="00D87A74" w:rsidRDefault="001720F3" w:rsidP="0003456D">
      <w:pPr>
        <w:pStyle w:val="Title"/>
        <w:widowControl/>
        <w:tabs>
          <w:tab w:val="clear" w:pos="4680"/>
        </w:tabs>
        <w:suppressAutoHyphens w:val="0"/>
        <w:spacing w:after="200" w:line="240" w:lineRule="auto"/>
        <w:ind w:left="720" w:hanging="720"/>
        <w:rPr>
          <w:rFonts w:ascii="Century Gothic" w:hAnsi="Century Gothic"/>
          <w:sz w:val="22"/>
          <w:szCs w:val="22"/>
        </w:rPr>
      </w:pPr>
      <w:r w:rsidRPr="00D87A74">
        <w:rPr>
          <w:rFonts w:ascii="Century Gothic" w:hAnsi="Century Gothic"/>
          <w:sz w:val="22"/>
          <w:szCs w:val="22"/>
        </w:rPr>
        <w:t>END OF SECTION</w:t>
      </w:r>
    </w:p>
    <w:sectPr w:rsidR="001720F3" w:rsidRPr="00D87A74" w:rsidSect="00D87A74">
      <w:headerReference w:type="even" r:id="rId7"/>
      <w:headerReference w:type="default" r:id="rId8"/>
      <w:footerReference w:type="even" r:id="rId9"/>
      <w:footerReference w:type="default" r:id="rId10"/>
      <w:headerReference w:type="first" r:id="rId11"/>
      <w:footerReference w:type="first" r:id="rId12"/>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6AA48" w14:textId="77777777" w:rsidR="002D4E88" w:rsidRDefault="002D4E88">
      <w:pPr>
        <w:spacing w:line="-20" w:lineRule="auto"/>
        <w:rPr>
          <w:sz w:val="24"/>
        </w:rPr>
      </w:pPr>
    </w:p>
  </w:endnote>
  <w:endnote w:type="continuationSeparator" w:id="0">
    <w:p w14:paraId="20293170" w14:textId="77777777" w:rsidR="002D4E88" w:rsidRDefault="002D4E88">
      <w:r>
        <w:rPr>
          <w:sz w:val="24"/>
        </w:rPr>
        <w:t xml:space="preserve"> </w:t>
      </w:r>
    </w:p>
  </w:endnote>
  <w:endnote w:type="continuationNotice" w:id="1">
    <w:p w14:paraId="11367995" w14:textId="77777777" w:rsidR="002D4E88" w:rsidRDefault="002D4E88">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D38222A-E605-4F19-811F-8958DC6B1F29}"/>
    <w:embedBold r:id="rId2" w:fontKey="{8F14068F-F9B4-49FF-A925-AA4853FD6B88}"/>
  </w:font>
  <w:font w:name="Courier New">
    <w:panose1 w:val="02070309020205020404"/>
    <w:charset w:val="00"/>
    <w:family w:val="modern"/>
    <w:pitch w:val="fixed"/>
    <w:sig w:usb0="E0002EFF" w:usb1="C0007843" w:usb2="00000009" w:usb3="00000000" w:csb0="000001FF" w:csb1="00000000"/>
    <w:embedRegular r:id="rId3" w:fontKey="{AF977631-2C97-4068-B8B6-24F5888E6A54}"/>
    <w:embedBold r:id="rId4" w:fontKey="{29957E07-E164-4ADC-A26F-56669F3491AE}"/>
  </w:font>
  <w:font w:name="Tahoma">
    <w:panose1 w:val="020B0604030504040204"/>
    <w:charset w:val="00"/>
    <w:family w:val="swiss"/>
    <w:pitch w:val="variable"/>
    <w:sig w:usb0="E1002EFF" w:usb1="C000605B" w:usb2="00000029" w:usb3="00000000" w:csb0="000101FF" w:csb1="00000000"/>
    <w:embedRegular r:id="rId5" w:fontKey="{ED9872D8-3111-4E1B-8566-B582A150739A}"/>
  </w:font>
  <w:font w:name="Century Gothic">
    <w:panose1 w:val="020B0502020202020204"/>
    <w:charset w:val="00"/>
    <w:family w:val="swiss"/>
    <w:pitch w:val="variable"/>
    <w:sig w:usb0="00000287" w:usb1="00000000" w:usb2="00000000" w:usb3="00000000" w:csb0="0000009F" w:csb1="00000000"/>
    <w:embedRegular r:id="rId6" w:fontKey="{9B44F6EA-45C9-4D55-9182-BB75E53B57F6}"/>
    <w:embedBold r:id="rId7" w:fontKey="{2B3FD421-4E8B-49A1-8B2A-586C84D2D21A}"/>
  </w:font>
  <w:font w:name="Calibri">
    <w:panose1 w:val="020F0502020204030204"/>
    <w:charset w:val="00"/>
    <w:family w:val="swiss"/>
    <w:pitch w:val="variable"/>
    <w:sig w:usb0="E4002EFF" w:usb1="C000247B" w:usb2="00000009" w:usb3="00000000" w:csb0="000001FF" w:csb1="00000000"/>
    <w:embedRegular r:id="rId8" w:fontKey="{52CB2DD0-53CA-4F43-8761-2275FDF0A5F1}"/>
  </w:font>
  <w:font w:name="Calibri Light">
    <w:panose1 w:val="020F0302020204030204"/>
    <w:charset w:val="00"/>
    <w:family w:val="swiss"/>
    <w:pitch w:val="variable"/>
    <w:sig w:usb0="E4002EFF" w:usb1="C000247B" w:usb2="00000009" w:usb3="00000000" w:csb0="000001FF" w:csb1="00000000"/>
    <w:embedRegular r:id="rId9" w:fontKey="{0711A495-F6D4-4A3F-8A41-5A2A805CC5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BAC67" w14:textId="77777777" w:rsidR="006F2DAA" w:rsidRDefault="006F2D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6BBA2" w14:textId="77777777" w:rsidR="00D87A74" w:rsidRPr="00D87A74" w:rsidRDefault="00D87A74" w:rsidP="006F2DAA">
    <w:pPr>
      <w:widowControl/>
      <w:tabs>
        <w:tab w:val="center" w:pos="4680"/>
        <w:tab w:val="right" w:pos="9360"/>
      </w:tabs>
      <w:rPr>
        <w:rFonts w:ascii="Century Gothic" w:eastAsia="Calibri" w:hAnsi="Century Gothic"/>
        <w:snapToGrid/>
      </w:rPr>
    </w:pPr>
    <w:bookmarkStart w:id="21" w:name="_Hlk95837551"/>
    <w:bookmarkStart w:id="22" w:name="_Hlk95837502"/>
    <w:r w:rsidRPr="00D87A74">
      <w:rPr>
        <w:rFonts w:ascii="Century Gothic" w:eastAsia="Calibri" w:hAnsi="Century Gothic"/>
        <w:snapToGrid/>
      </w:rPr>
      <w:t>Revised:  01/07/22</w:t>
    </w:r>
    <w:r w:rsidRPr="00D87A74">
      <w:rPr>
        <w:rFonts w:ascii="Century Gothic" w:eastAsia="Calibri" w:hAnsi="Century Gothic"/>
        <w:snapToGrid/>
      </w:rPr>
      <w:tab/>
    </w:r>
    <w:r w:rsidRPr="00D87A74">
      <w:rPr>
        <w:rFonts w:ascii="Century Gothic" w:eastAsia="Calibri" w:hAnsi="Century Gothic"/>
        <w:snapToGrid/>
      </w:rPr>
      <w:tab/>
      <w:t xml:space="preserve">Page </w:t>
    </w:r>
    <w:r w:rsidRPr="00D87A74">
      <w:rPr>
        <w:rFonts w:ascii="Century Gothic" w:eastAsia="Calibri" w:hAnsi="Century Gothic"/>
        <w:bCs/>
        <w:snapToGrid/>
      </w:rPr>
      <w:fldChar w:fldCharType="begin"/>
    </w:r>
    <w:r w:rsidRPr="00D87A74">
      <w:rPr>
        <w:rFonts w:ascii="Century Gothic" w:eastAsia="Calibri" w:hAnsi="Century Gothic"/>
        <w:bCs/>
        <w:snapToGrid/>
      </w:rPr>
      <w:instrText xml:space="preserve"> PAGE </w:instrText>
    </w:r>
    <w:r w:rsidRPr="00D87A74">
      <w:rPr>
        <w:rFonts w:ascii="Century Gothic" w:eastAsia="Calibri" w:hAnsi="Century Gothic"/>
        <w:bCs/>
        <w:snapToGrid/>
      </w:rPr>
      <w:fldChar w:fldCharType="separate"/>
    </w:r>
    <w:r w:rsidRPr="00D87A74">
      <w:rPr>
        <w:rFonts w:ascii="Century Gothic" w:eastAsia="Calibri" w:hAnsi="Century Gothic"/>
        <w:bCs/>
        <w:snapToGrid/>
      </w:rPr>
      <w:t>1</w:t>
    </w:r>
    <w:r w:rsidRPr="00D87A74">
      <w:rPr>
        <w:rFonts w:ascii="Century Gothic" w:eastAsia="Calibri" w:hAnsi="Century Gothic"/>
        <w:bCs/>
        <w:snapToGrid/>
      </w:rPr>
      <w:fldChar w:fldCharType="end"/>
    </w:r>
    <w:r w:rsidRPr="00D87A74">
      <w:rPr>
        <w:rFonts w:ascii="Century Gothic" w:eastAsia="Calibri" w:hAnsi="Century Gothic"/>
        <w:snapToGrid/>
      </w:rPr>
      <w:t xml:space="preserve"> of </w:t>
    </w:r>
    <w:r w:rsidRPr="00D87A74">
      <w:rPr>
        <w:rFonts w:ascii="Century Gothic" w:eastAsia="Calibri" w:hAnsi="Century Gothic"/>
        <w:bCs/>
        <w:snapToGrid/>
      </w:rPr>
      <w:fldChar w:fldCharType="begin"/>
    </w:r>
    <w:r w:rsidRPr="00D87A74">
      <w:rPr>
        <w:rFonts w:ascii="Century Gothic" w:eastAsia="Calibri" w:hAnsi="Century Gothic"/>
        <w:bCs/>
        <w:snapToGrid/>
      </w:rPr>
      <w:instrText xml:space="preserve"> NUMPAGES  </w:instrText>
    </w:r>
    <w:r w:rsidRPr="00D87A74">
      <w:rPr>
        <w:rFonts w:ascii="Century Gothic" w:eastAsia="Calibri" w:hAnsi="Century Gothic"/>
        <w:bCs/>
        <w:snapToGrid/>
      </w:rPr>
      <w:fldChar w:fldCharType="separate"/>
    </w:r>
    <w:r w:rsidRPr="00D87A74">
      <w:rPr>
        <w:rFonts w:ascii="Century Gothic" w:eastAsia="Calibri" w:hAnsi="Century Gothic"/>
        <w:bCs/>
        <w:snapToGrid/>
      </w:rPr>
      <w:t>7</w:t>
    </w:r>
    <w:r w:rsidRPr="00D87A74">
      <w:rPr>
        <w:rFonts w:ascii="Century Gothic" w:eastAsia="Calibri" w:hAnsi="Century Gothic"/>
        <w:bCs/>
        <w:snapToGrid/>
      </w:rPr>
      <w:fldChar w:fldCharType="end"/>
    </w:r>
  </w:p>
  <w:p w14:paraId="29690FFE" w14:textId="505CEA36" w:rsidR="00D87A74" w:rsidRPr="00D87A74" w:rsidRDefault="00D87A74" w:rsidP="006F2DAA">
    <w:pPr>
      <w:widowControl/>
      <w:tabs>
        <w:tab w:val="center" w:pos="4680"/>
        <w:tab w:val="right" w:pos="9360"/>
      </w:tabs>
      <w:rPr>
        <w:rFonts w:ascii="Century Gothic" w:eastAsia="Calibri" w:hAnsi="Century Gothic"/>
        <w:bCs/>
        <w:snapToGrid/>
      </w:rPr>
    </w:pPr>
    <w:r w:rsidRPr="00D87A74">
      <w:rPr>
        <w:rFonts w:ascii="Century Gothic" w:eastAsia="Calibri" w:hAnsi="Century Gothic"/>
        <w:bCs/>
        <w:snapToGrid/>
      </w:rPr>
      <w:tab/>
    </w:r>
    <w:r w:rsidRPr="00D87A74">
      <w:rPr>
        <w:rFonts w:ascii="Century Gothic" w:eastAsia="Calibri" w:hAnsi="Century Gothic"/>
        <w:bCs/>
        <w:snapToGrid/>
      </w:rPr>
      <w:tab/>
    </w:r>
    <w:r>
      <w:rPr>
        <w:rFonts w:ascii="Century Gothic" w:eastAsia="Calibri" w:hAnsi="Century Gothic"/>
        <w:bCs/>
        <w:snapToGrid/>
      </w:rPr>
      <w:t>Lighting Control Systems</w:t>
    </w:r>
  </w:p>
  <w:p w14:paraId="3E974A75" w14:textId="2A223707" w:rsidR="00D87A74" w:rsidRPr="00D87A74" w:rsidRDefault="00D87A74" w:rsidP="006F2DAA">
    <w:pPr>
      <w:widowControl/>
      <w:tabs>
        <w:tab w:val="center" w:pos="4680"/>
        <w:tab w:val="right" w:pos="9360"/>
      </w:tabs>
      <w:rPr>
        <w:rFonts w:ascii="Century Gothic" w:eastAsia="Calibri" w:hAnsi="Century Gothic"/>
        <w:snapToGrid/>
      </w:rPr>
    </w:pPr>
    <w:r w:rsidRPr="00D87A74">
      <w:rPr>
        <w:rFonts w:ascii="Century Gothic" w:eastAsia="Calibri" w:hAnsi="Century Gothic"/>
        <w:snapToGrid/>
      </w:rPr>
      <w:tab/>
    </w:r>
    <w:r w:rsidRPr="00D87A74">
      <w:rPr>
        <w:rFonts w:ascii="Century Gothic" w:eastAsia="Calibri" w:hAnsi="Century Gothic"/>
        <w:snapToGrid/>
      </w:rPr>
      <w:tab/>
      <w:t xml:space="preserve">Section </w:t>
    </w:r>
    <w:bookmarkEnd w:id="21"/>
    <w:bookmarkEnd w:id="22"/>
    <w:r w:rsidRPr="00D87A74">
      <w:rPr>
        <w:rFonts w:ascii="Century Gothic" w:eastAsia="Calibri" w:hAnsi="Century Gothic"/>
        <w:snapToGrid/>
      </w:rPr>
      <w:t>26 0</w:t>
    </w:r>
    <w:r>
      <w:rPr>
        <w:rFonts w:ascii="Century Gothic" w:eastAsia="Calibri" w:hAnsi="Century Gothic"/>
        <w:snapToGrid/>
      </w:rPr>
      <w:t>9</w:t>
    </w:r>
    <w:r w:rsidRPr="00D87A74">
      <w:rPr>
        <w:rFonts w:ascii="Century Gothic" w:eastAsia="Calibri" w:hAnsi="Century Gothic"/>
        <w:snapToGrid/>
      </w:rPr>
      <w:t xml:space="preserve"> </w:t>
    </w:r>
    <w:r>
      <w:rPr>
        <w:rFonts w:ascii="Century Gothic" w:eastAsia="Calibri" w:hAnsi="Century Gothic"/>
        <w:snapToGrid/>
      </w:rPr>
      <w:t>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F96A" w14:textId="77777777" w:rsidR="006F2DAA" w:rsidRDefault="006F2D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E0DE1" w14:textId="77777777" w:rsidR="002D4E88" w:rsidRDefault="002D4E88">
      <w:r>
        <w:rPr>
          <w:sz w:val="24"/>
        </w:rPr>
        <w:separator/>
      </w:r>
    </w:p>
  </w:footnote>
  <w:footnote w:type="continuationSeparator" w:id="0">
    <w:p w14:paraId="44C90CD6" w14:textId="77777777" w:rsidR="002D4E88" w:rsidRDefault="002D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A0432" w14:textId="77777777" w:rsidR="006F2DAA" w:rsidRDefault="006F2D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4A1B0" w14:textId="77777777" w:rsidR="00D87A74" w:rsidRPr="00D87A74" w:rsidRDefault="00D87A74" w:rsidP="00D87A74">
    <w:pPr>
      <w:widowControl/>
      <w:tabs>
        <w:tab w:val="center" w:pos="4680"/>
        <w:tab w:val="right" w:pos="9360"/>
      </w:tabs>
      <w:jc w:val="right"/>
      <w:rPr>
        <w:rFonts w:ascii="Century Gothic" w:eastAsia="Calibri" w:hAnsi="Century Gothic"/>
        <w:bCs/>
        <w:snapToGrid/>
        <w:sz w:val="22"/>
        <w:szCs w:val="22"/>
      </w:rPr>
    </w:pPr>
    <w:bookmarkStart w:id="3" w:name="_Hlk95837613"/>
    <w:bookmarkStart w:id="4" w:name="_Hlk95837614"/>
    <w:bookmarkStart w:id="5" w:name="_Hlk95837617"/>
    <w:bookmarkStart w:id="6" w:name="_Hlk95837618"/>
    <w:bookmarkStart w:id="7" w:name="_Hlk95837619"/>
    <w:bookmarkStart w:id="8" w:name="_Hlk95837620"/>
    <w:bookmarkStart w:id="9" w:name="_Hlk95837621"/>
    <w:bookmarkStart w:id="10" w:name="_Hlk95837622"/>
    <w:bookmarkStart w:id="11" w:name="_Hlk95837623"/>
    <w:bookmarkStart w:id="12" w:name="_Hlk95837624"/>
    <w:bookmarkStart w:id="13" w:name="_Hlk95837625"/>
    <w:bookmarkStart w:id="14" w:name="_Hlk95837626"/>
    <w:bookmarkStart w:id="15" w:name="_Hlk95837627"/>
    <w:bookmarkStart w:id="16" w:name="_Hlk95837628"/>
    <w:bookmarkStart w:id="17" w:name="_Hlk95837629"/>
    <w:bookmarkStart w:id="18" w:name="_Hlk95837630"/>
    <w:bookmarkStart w:id="19" w:name="_Hlk95837631"/>
    <w:bookmarkStart w:id="20" w:name="_Hlk95837632"/>
    <w:r w:rsidRPr="00D87A74">
      <w:rPr>
        <w:rFonts w:ascii="Century Gothic" w:eastAsia="Calibri" w:hAnsi="Century Gothic"/>
        <w:bCs/>
        <w:snapToGrid/>
        <w:sz w:val="22"/>
        <w:szCs w:val="22"/>
      </w:rPr>
      <w:t>Fontana Unified School District</w:t>
    </w:r>
  </w:p>
  <w:p w14:paraId="6E4BDFD6" w14:textId="502C413F" w:rsidR="00D87A74" w:rsidRPr="00D87A74" w:rsidRDefault="00D87A74" w:rsidP="00D87A74">
    <w:pPr>
      <w:widowControl/>
      <w:tabs>
        <w:tab w:val="center" w:pos="4680"/>
        <w:tab w:val="right" w:pos="9360"/>
      </w:tabs>
      <w:jc w:val="right"/>
      <w:rPr>
        <w:rFonts w:ascii="Century Gothic" w:eastAsia="Calibri" w:hAnsi="Century Gothic"/>
        <w:bCs/>
        <w:snapToGrid/>
        <w:sz w:val="22"/>
        <w:szCs w:val="22"/>
      </w:rPr>
    </w:pPr>
    <w:r>
      <w:rPr>
        <w:rFonts w:ascii="Century Gothic" w:eastAsia="Calibri" w:hAnsi="Century Gothic"/>
        <w:bCs/>
        <w:snapToGrid/>
        <w:sz w:val="22"/>
        <w:szCs w:val="22"/>
      </w:rPr>
      <w:t>LIGHTING CONTROL SYSTEMS</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6FD6FB2B" w14:textId="3ED9DBF9" w:rsidR="00D87A74" w:rsidRPr="00D87A74" w:rsidRDefault="00D87A74" w:rsidP="00D87A74">
    <w:pPr>
      <w:widowControl/>
      <w:tabs>
        <w:tab w:val="center" w:pos="4680"/>
        <w:tab w:val="right" w:pos="9360"/>
      </w:tabs>
      <w:jc w:val="right"/>
      <w:rPr>
        <w:rFonts w:ascii="Century Gothic" w:eastAsia="Calibri" w:hAnsi="Century Gothic"/>
        <w:bCs/>
        <w:snapToGrid/>
        <w:sz w:val="22"/>
        <w:szCs w:val="22"/>
      </w:rPr>
    </w:pPr>
    <w:r w:rsidRPr="00D87A74">
      <w:rPr>
        <w:rFonts w:ascii="Century Gothic" w:eastAsia="Calibri" w:hAnsi="Century Gothic"/>
        <w:bCs/>
        <w:snapToGrid/>
        <w:sz w:val="22"/>
        <w:szCs w:val="22"/>
      </w:rPr>
      <w:t>26 0</w:t>
    </w:r>
    <w:r>
      <w:rPr>
        <w:rFonts w:ascii="Century Gothic" w:eastAsia="Calibri" w:hAnsi="Century Gothic"/>
        <w:bCs/>
        <w:snapToGrid/>
        <w:sz w:val="22"/>
        <w:szCs w:val="22"/>
      </w:rPr>
      <w:t>9</w:t>
    </w:r>
    <w:r w:rsidRPr="00D87A74">
      <w:rPr>
        <w:rFonts w:ascii="Century Gothic" w:eastAsia="Calibri" w:hAnsi="Century Gothic"/>
        <w:bCs/>
        <w:snapToGrid/>
        <w:sz w:val="22"/>
        <w:szCs w:val="22"/>
      </w:rPr>
      <w:t xml:space="preserve"> </w:t>
    </w:r>
    <w:r>
      <w:rPr>
        <w:rFonts w:ascii="Century Gothic" w:eastAsia="Calibri" w:hAnsi="Century Gothic"/>
        <w:bCs/>
        <w:snapToGrid/>
        <w:sz w:val="22"/>
        <w:szCs w:val="22"/>
      </w:rPr>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7B96" w14:textId="77777777" w:rsidR="006F2DAA" w:rsidRDefault="006F2D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44AFE"/>
    <w:multiLevelType w:val="multilevel"/>
    <w:tmpl w:val="8F5EA342"/>
    <w:lvl w:ilvl="0">
      <w:start w:val="1"/>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2831AC"/>
    <w:multiLevelType w:val="multilevel"/>
    <w:tmpl w:val="8F5EA342"/>
    <w:lvl w:ilvl="0">
      <w:start w:val="1"/>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F27878"/>
    <w:multiLevelType w:val="hybridMultilevel"/>
    <w:tmpl w:val="819818FA"/>
    <w:lvl w:ilvl="0" w:tplc="784EA7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47547F"/>
    <w:multiLevelType w:val="hybridMultilevel"/>
    <w:tmpl w:val="EA86D202"/>
    <w:lvl w:ilvl="0" w:tplc="784EA7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7B97D3D"/>
    <w:multiLevelType w:val="hybridMultilevel"/>
    <w:tmpl w:val="75107F66"/>
    <w:lvl w:ilvl="0" w:tplc="784EA7A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1947D6"/>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8CB7E1F"/>
    <w:multiLevelType w:val="hybridMultilevel"/>
    <w:tmpl w:val="87CC025A"/>
    <w:lvl w:ilvl="0" w:tplc="C6B0042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0AAC185A"/>
    <w:multiLevelType w:val="hybridMultilevel"/>
    <w:tmpl w:val="142E9B76"/>
    <w:lvl w:ilvl="0" w:tplc="72B884A4">
      <w:start w:val="7"/>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
        </w:tabs>
        <w:ind w:left="-180" w:hanging="360"/>
      </w:pPr>
    </w:lvl>
    <w:lvl w:ilvl="2" w:tplc="0409001B">
      <w:start w:val="1"/>
      <w:numFmt w:val="lowerRoman"/>
      <w:lvlText w:val="%3."/>
      <w:lvlJc w:val="right"/>
      <w:pPr>
        <w:tabs>
          <w:tab w:val="num" w:pos="540"/>
        </w:tabs>
        <w:ind w:left="540" w:hanging="180"/>
      </w:pPr>
    </w:lvl>
    <w:lvl w:ilvl="3" w:tplc="0409000F">
      <w:start w:val="1"/>
      <w:numFmt w:val="decimal"/>
      <w:lvlText w:val="%4."/>
      <w:lvlJc w:val="left"/>
      <w:pPr>
        <w:tabs>
          <w:tab w:val="num" w:pos="1260"/>
        </w:tabs>
        <w:ind w:left="1260" w:hanging="360"/>
      </w:pPr>
    </w:lvl>
    <w:lvl w:ilvl="4" w:tplc="04090019">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8" w15:restartNumberingAfterBreak="0">
    <w:nsid w:val="0AC42C67"/>
    <w:multiLevelType w:val="multilevel"/>
    <w:tmpl w:val="8F5EA342"/>
    <w:lvl w:ilvl="0">
      <w:start w:val="1"/>
      <w:numFmt w:val="decimal"/>
      <w:lvlText w:val="%1"/>
      <w:lvlJc w:val="left"/>
      <w:pPr>
        <w:tabs>
          <w:tab w:val="num" w:pos="720"/>
        </w:tabs>
        <w:ind w:left="720" w:hanging="720"/>
      </w:pPr>
      <w:rPr>
        <w:rFonts w:hint="default"/>
      </w:rPr>
    </w:lvl>
    <w:lvl w:ilvl="1">
      <w:start w:val="1"/>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0C154190"/>
    <w:multiLevelType w:val="hybridMultilevel"/>
    <w:tmpl w:val="4E70AB20"/>
    <w:lvl w:ilvl="0" w:tplc="554E235E">
      <w:start w:val="1"/>
      <w:numFmt w:val="upp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0CA54A30"/>
    <w:multiLevelType w:val="hybridMultilevel"/>
    <w:tmpl w:val="75107F66"/>
    <w:lvl w:ilvl="0" w:tplc="784EA7A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D41AE0"/>
    <w:multiLevelType w:val="hybridMultilevel"/>
    <w:tmpl w:val="0E06738A"/>
    <w:lvl w:ilvl="0" w:tplc="16B2F4CA">
      <w:start w:val="1"/>
      <w:numFmt w:val="upperLetter"/>
      <w:lvlText w:val="%1."/>
      <w:lvlJc w:val="left"/>
      <w:pPr>
        <w:tabs>
          <w:tab w:val="num" w:pos="1440"/>
        </w:tabs>
        <w:ind w:left="1440" w:hanging="720"/>
      </w:pPr>
      <w:rPr>
        <w:rFonts w:hint="default"/>
      </w:rPr>
    </w:lvl>
    <w:lvl w:ilvl="1" w:tplc="91225AF0">
      <w:start w:val="1"/>
      <w:numFmt w:val="decimal"/>
      <w:lvlText w:val="%2."/>
      <w:lvlJc w:val="left"/>
      <w:pPr>
        <w:tabs>
          <w:tab w:val="num" w:pos="1800"/>
        </w:tabs>
        <w:ind w:left="1800" w:hanging="360"/>
      </w:pPr>
      <w:rPr>
        <w:rFonts w:hint="default"/>
      </w:rPr>
    </w:lvl>
    <w:lvl w:ilvl="2" w:tplc="413C26D0">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F4F69C5"/>
    <w:multiLevelType w:val="hybridMultilevel"/>
    <w:tmpl w:val="57605DD6"/>
    <w:lvl w:ilvl="0" w:tplc="94CE3E92">
      <w:start w:val="5"/>
      <w:numFmt w:val="upperLetter"/>
      <w:lvlText w:val="%1."/>
      <w:lvlJc w:val="left"/>
      <w:pPr>
        <w:tabs>
          <w:tab w:val="num" w:pos="1080"/>
        </w:tabs>
        <w:ind w:left="1080" w:hanging="360"/>
      </w:pPr>
      <w:rPr>
        <w:rFonts w:hint="default"/>
      </w:rPr>
    </w:lvl>
    <w:lvl w:ilvl="1" w:tplc="1046A60C">
      <w:start w:val="1"/>
      <w:numFmt w:val="decimal"/>
      <w:lvlText w:val="%2."/>
      <w:lvlJc w:val="left"/>
      <w:pPr>
        <w:tabs>
          <w:tab w:val="num" w:pos="1800"/>
        </w:tabs>
        <w:ind w:left="1800" w:hanging="360"/>
      </w:pPr>
      <w:rPr>
        <w:rFonts w:hint="default"/>
      </w:rPr>
    </w:lvl>
    <w:lvl w:ilvl="2" w:tplc="46940370">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12B309A9"/>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B0A11"/>
    <w:multiLevelType w:val="hybridMultilevel"/>
    <w:tmpl w:val="A65EFEBC"/>
    <w:lvl w:ilvl="0" w:tplc="91DC0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74F720D"/>
    <w:multiLevelType w:val="hybridMultilevel"/>
    <w:tmpl w:val="90BC28EA"/>
    <w:lvl w:ilvl="0" w:tplc="099E659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8907E8C"/>
    <w:multiLevelType w:val="multilevel"/>
    <w:tmpl w:val="3B00D566"/>
    <w:lvl w:ilvl="0">
      <w:start w:val="1"/>
      <w:numFmt w:val="decimal"/>
      <w:lvlText w:val="%1"/>
      <w:lvlJc w:val="left"/>
      <w:pPr>
        <w:tabs>
          <w:tab w:val="num" w:pos="405"/>
        </w:tabs>
        <w:ind w:left="405" w:hanging="405"/>
      </w:pPr>
      <w:rPr>
        <w:rFonts w:hint="default"/>
      </w:rPr>
    </w:lvl>
    <w:lvl w:ilvl="1">
      <w:start w:val="1"/>
      <w:numFmt w:val="decimalZero"/>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9E5CB2"/>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AEF77DB"/>
    <w:multiLevelType w:val="hybridMultilevel"/>
    <w:tmpl w:val="2DFC6070"/>
    <w:lvl w:ilvl="0" w:tplc="31E20EE6">
      <w:start w:val="1"/>
      <w:numFmt w:val="upperLetter"/>
      <w:lvlText w:val="%1."/>
      <w:lvlJc w:val="left"/>
      <w:pPr>
        <w:tabs>
          <w:tab w:val="num" w:pos="1080"/>
        </w:tabs>
        <w:ind w:left="1080" w:hanging="360"/>
      </w:pPr>
      <w:rPr>
        <w:rFonts w:hint="default"/>
      </w:rPr>
    </w:lvl>
    <w:lvl w:ilvl="1" w:tplc="9A2E47FE">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D382479"/>
    <w:multiLevelType w:val="multilevel"/>
    <w:tmpl w:val="7F1A819A"/>
    <w:lvl w:ilvl="0">
      <w:start w:val="2"/>
      <w:numFmt w:val="decimal"/>
      <w:lvlText w:val="%1"/>
      <w:lvlJc w:val="left"/>
      <w:pPr>
        <w:tabs>
          <w:tab w:val="num" w:pos="720"/>
        </w:tabs>
        <w:ind w:left="720" w:hanging="720"/>
      </w:pPr>
      <w:rPr>
        <w:rFonts w:hint="default"/>
      </w:rPr>
    </w:lvl>
    <w:lvl w:ilvl="1">
      <w:start w:val="1"/>
      <w:numFmt w:val="decimalZero"/>
      <w:lvlText w:val="3.%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DEA5E12"/>
    <w:multiLevelType w:val="hybridMultilevel"/>
    <w:tmpl w:val="B868FE1A"/>
    <w:lvl w:ilvl="0" w:tplc="CD3C1362">
      <w:start w:val="1"/>
      <w:numFmt w:val="upperLetter"/>
      <w:pStyle w:val="Heading3"/>
      <w:lvlText w:val="%1."/>
      <w:lvlJc w:val="left"/>
      <w:pPr>
        <w:tabs>
          <w:tab w:val="num" w:pos="1440"/>
        </w:tabs>
        <w:ind w:left="1440" w:hanging="720"/>
      </w:pPr>
      <w:rPr>
        <w:rFonts w:hint="default"/>
      </w:rPr>
    </w:lvl>
    <w:lvl w:ilvl="1" w:tplc="E41467C2" w:tentative="1">
      <w:start w:val="1"/>
      <w:numFmt w:val="lowerLetter"/>
      <w:lvlText w:val="%2."/>
      <w:lvlJc w:val="left"/>
      <w:pPr>
        <w:tabs>
          <w:tab w:val="num" w:pos="1800"/>
        </w:tabs>
        <w:ind w:left="1800" w:hanging="360"/>
      </w:pPr>
    </w:lvl>
    <w:lvl w:ilvl="2" w:tplc="E83CEB5E" w:tentative="1">
      <w:start w:val="1"/>
      <w:numFmt w:val="lowerRoman"/>
      <w:lvlText w:val="%3."/>
      <w:lvlJc w:val="right"/>
      <w:pPr>
        <w:tabs>
          <w:tab w:val="num" w:pos="2520"/>
        </w:tabs>
        <w:ind w:left="2520" w:hanging="180"/>
      </w:pPr>
    </w:lvl>
    <w:lvl w:ilvl="3" w:tplc="3CC484E2" w:tentative="1">
      <w:start w:val="1"/>
      <w:numFmt w:val="decimal"/>
      <w:lvlText w:val="%4."/>
      <w:lvlJc w:val="left"/>
      <w:pPr>
        <w:tabs>
          <w:tab w:val="num" w:pos="3240"/>
        </w:tabs>
        <w:ind w:left="3240" w:hanging="360"/>
      </w:pPr>
    </w:lvl>
    <w:lvl w:ilvl="4" w:tplc="4F167532" w:tentative="1">
      <w:start w:val="1"/>
      <w:numFmt w:val="lowerLetter"/>
      <w:lvlText w:val="%5."/>
      <w:lvlJc w:val="left"/>
      <w:pPr>
        <w:tabs>
          <w:tab w:val="num" w:pos="3960"/>
        </w:tabs>
        <w:ind w:left="3960" w:hanging="360"/>
      </w:pPr>
    </w:lvl>
    <w:lvl w:ilvl="5" w:tplc="75BAECAC" w:tentative="1">
      <w:start w:val="1"/>
      <w:numFmt w:val="lowerRoman"/>
      <w:lvlText w:val="%6."/>
      <w:lvlJc w:val="right"/>
      <w:pPr>
        <w:tabs>
          <w:tab w:val="num" w:pos="4680"/>
        </w:tabs>
        <w:ind w:left="4680" w:hanging="180"/>
      </w:pPr>
    </w:lvl>
    <w:lvl w:ilvl="6" w:tplc="47B8EB20" w:tentative="1">
      <w:start w:val="1"/>
      <w:numFmt w:val="decimal"/>
      <w:lvlText w:val="%7."/>
      <w:lvlJc w:val="left"/>
      <w:pPr>
        <w:tabs>
          <w:tab w:val="num" w:pos="5400"/>
        </w:tabs>
        <w:ind w:left="5400" w:hanging="360"/>
      </w:pPr>
    </w:lvl>
    <w:lvl w:ilvl="7" w:tplc="EC1EC508" w:tentative="1">
      <w:start w:val="1"/>
      <w:numFmt w:val="lowerLetter"/>
      <w:lvlText w:val="%8."/>
      <w:lvlJc w:val="left"/>
      <w:pPr>
        <w:tabs>
          <w:tab w:val="num" w:pos="6120"/>
        </w:tabs>
        <w:ind w:left="6120" w:hanging="360"/>
      </w:pPr>
    </w:lvl>
    <w:lvl w:ilvl="8" w:tplc="517085EC" w:tentative="1">
      <w:start w:val="1"/>
      <w:numFmt w:val="lowerRoman"/>
      <w:lvlText w:val="%9."/>
      <w:lvlJc w:val="right"/>
      <w:pPr>
        <w:tabs>
          <w:tab w:val="num" w:pos="6840"/>
        </w:tabs>
        <w:ind w:left="6840" w:hanging="180"/>
      </w:pPr>
    </w:lvl>
  </w:abstractNum>
  <w:abstractNum w:abstractNumId="21" w15:restartNumberingAfterBreak="0">
    <w:nsid w:val="22164F03"/>
    <w:multiLevelType w:val="hybridMultilevel"/>
    <w:tmpl w:val="1F2635B8"/>
    <w:lvl w:ilvl="0" w:tplc="C64E25F2">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6B36D58"/>
    <w:multiLevelType w:val="hybridMultilevel"/>
    <w:tmpl w:val="0BCCD634"/>
    <w:lvl w:ilvl="0" w:tplc="1F44D9C6">
      <w:start w:val="1"/>
      <w:numFmt w:val="upperLetter"/>
      <w:lvlText w:val="%1."/>
      <w:lvlJc w:val="left"/>
      <w:pPr>
        <w:tabs>
          <w:tab w:val="num" w:pos="1440"/>
        </w:tabs>
        <w:ind w:left="1440" w:hanging="720"/>
      </w:pPr>
      <w:rPr>
        <w:rFonts w:hint="default"/>
      </w:rPr>
    </w:lvl>
    <w:lvl w:ilvl="1" w:tplc="54FA5C16">
      <w:start w:val="1"/>
      <w:numFmt w:val="decimal"/>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7046DAE"/>
    <w:multiLevelType w:val="hybridMultilevel"/>
    <w:tmpl w:val="D7686092"/>
    <w:lvl w:ilvl="0" w:tplc="04090011">
      <w:start w:val="1"/>
      <w:numFmt w:val="decimal"/>
      <w:lvlText w:val="%1)"/>
      <w:lvlJc w:val="left"/>
      <w:pPr>
        <w:ind w:left="3420" w:hanging="360"/>
      </w:p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24" w15:restartNumberingAfterBreak="0">
    <w:nsid w:val="27437807"/>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9D50D3A"/>
    <w:multiLevelType w:val="hybridMultilevel"/>
    <w:tmpl w:val="B0E6DDE4"/>
    <w:lvl w:ilvl="0" w:tplc="A26CA9CA">
      <w:start w:val="1"/>
      <w:numFmt w:val="upperLetter"/>
      <w:lvlText w:val="%1."/>
      <w:lvlJc w:val="left"/>
      <w:pPr>
        <w:tabs>
          <w:tab w:val="num" w:pos="1440"/>
        </w:tabs>
        <w:ind w:left="1440" w:hanging="720"/>
      </w:pPr>
      <w:rPr>
        <w:rFonts w:hint="default"/>
      </w:rPr>
    </w:lvl>
    <w:lvl w:ilvl="1" w:tplc="784EA7A0">
      <w:start w:val="1"/>
      <w:numFmt w:val="decimal"/>
      <w:lvlText w:val="%2."/>
      <w:lvlJc w:val="left"/>
      <w:pPr>
        <w:tabs>
          <w:tab w:val="num" w:pos="1800"/>
        </w:tabs>
        <w:ind w:left="1800" w:hanging="360"/>
      </w:pPr>
      <w:rPr>
        <w:rFonts w:hint="default"/>
      </w:rPr>
    </w:lvl>
    <w:lvl w:ilvl="2" w:tplc="0A7C7B22">
      <w:start w:val="1"/>
      <w:numFmt w:val="lowerLetter"/>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2CD51417"/>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2CF615EC"/>
    <w:multiLevelType w:val="hybridMultilevel"/>
    <w:tmpl w:val="B27E074C"/>
    <w:lvl w:ilvl="0" w:tplc="8A348E9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EFE766D"/>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0EA4534"/>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17516B8"/>
    <w:multiLevelType w:val="hybridMultilevel"/>
    <w:tmpl w:val="A65EFEBC"/>
    <w:lvl w:ilvl="0" w:tplc="91DC0B8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340A2A92"/>
    <w:multiLevelType w:val="hybridMultilevel"/>
    <w:tmpl w:val="9C2CB7FC"/>
    <w:lvl w:ilvl="0" w:tplc="07CA1D1A">
      <w:start w:val="1"/>
      <w:numFmt w:val="upp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398C000E"/>
    <w:multiLevelType w:val="hybridMultilevel"/>
    <w:tmpl w:val="75107F66"/>
    <w:lvl w:ilvl="0" w:tplc="784EA7A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95174C"/>
    <w:multiLevelType w:val="hybridMultilevel"/>
    <w:tmpl w:val="061CDE3E"/>
    <w:lvl w:ilvl="0" w:tplc="099E6596">
      <w:start w:val="1"/>
      <w:numFmt w:val="upperLetter"/>
      <w:lvlText w:val="%1."/>
      <w:lvlJc w:val="left"/>
      <w:pPr>
        <w:tabs>
          <w:tab w:val="num" w:pos="1080"/>
        </w:tabs>
        <w:ind w:left="1080" w:hanging="360"/>
      </w:pPr>
      <w:rPr>
        <w:rFonts w:hint="default"/>
      </w:rPr>
    </w:lvl>
    <w:lvl w:ilvl="1" w:tplc="04090015">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4152281F"/>
    <w:multiLevelType w:val="hybridMultilevel"/>
    <w:tmpl w:val="3198FF82"/>
    <w:lvl w:ilvl="0" w:tplc="92D8E400">
      <w:start w:val="1"/>
      <w:numFmt w:val="upperLetter"/>
      <w:lvlText w:val="%1."/>
      <w:lvlJc w:val="left"/>
      <w:pPr>
        <w:tabs>
          <w:tab w:val="num" w:pos="1080"/>
        </w:tabs>
        <w:ind w:left="1080" w:hanging="360"/>
      </w:pPr>
      <w:rPr>
        <w:rFonts w:hint="default"/>
      </w:rPr>
    </w:lvl>
    <w:lvl w:ilvl="1" w:tplc="E4005186">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42D2407E"/>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44E83618"/>
    <w:multiLevelType w:val="hybridMultilevel"/>
    <w:tmpl w:val="B9EAB4C2"/>
    <w:lvl w:ilvl="0" w:tplc="784EA7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48DD007E"/>
    <w:multiLevelType w:val="hybridMultilevel"/>
    <w:tmpl w:val="7E309034"/>
    <w:lvl w:ilvl="0" w:tplc="554E235E">
      <w:start w:val="2"/>
      <w:numFmt w:val="upperLetter"/>
      <w:lvlText w:val="%1."/>
      <w:lvlJc w:val="left"/>
      <w:pPr>
        <w:tabs>
          <w:tab w:val="num" w:pos="1440"/>
        </w:tabs>
        <w:ind w:left="1440" w:hanging="72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8" w15:restartNumberingAfterBreak="0">
    <w:nsid w:val="49B8678C"/>
    <w:multiLevelType w:val="hybridMultilevel"/>
    <w:tmpl w:val="B5B0A0E4"/>
    <w:lvl w:ilvl="0" w:tplc="45F09F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D4648B0"/>
    <w:multiLevelType w:val="hybridMultilevel"/>
    <w:tmpl w:val="58807D8E"/>
    <w:lvl w:ilvl="0" w:tplc="FB74572E">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50510148"/>
    <w:multiLevelType w:val="hybridMultilevel"/>
    <w:tmpl w:val="BABEBDC6"/>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1" w15:restartNumberingAfterBreak="0">
    <w:nsid w:val="5155797D"/>
    <w:multiLevelType w:val="hybridMultilevel"/>
    <w:tmpl w:val="9C5C1FCC"/>
    <w:lvl w:ilvl="0" w:tplc="A0208038">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15:restartNumberingAfterBreak="0">
    <w:nsid w:val="53A76ACB"/>
    <w:multiLevelType w:val="hybridMultilevel"/>
    <w:tmpl w:val="889A0B6A"/>
    <w:lvl w:ilvl="0" w:tplc="BD224318">
      <w:start w:val="1"/>
      <w:numFmt w:val="upperLetter"/>
      <w:lvlText w:val="%1."/>
      <w:lvlJc w:val="left"/>
      <w:pPr>
        <w:tabs>
          <w:tab w:val="num" w:pos="1440"/>
        </w:tabs>
        <w:ind w:left="1440" w:hanging="720"/>
      </w:pPr>
      <w:rPr>
        <w:rFonts w:hint="default"/>
      </w:rPr>
    </w:lvl>
    <w:lvl w:ilvl="1" w:tplc="1D2687C4">
      <w:start w:val="1"/>
      <w:numFmt w:val="decimal"/>
      <w:lvlText w:val="%2."/>
      <w:lvlJc w:val="left"/>
      <w:pPr>
        <w:tabs>
          <w:tab w:val="num" w:pos="2160"/>
        </w:tabs>
        <w:ind w:left="2160" w:hanging="720"/>
      </w:pPr>
      <w:rPr>
        <w:rFonts w:hint="default"/>
      </w:rPr>
    </w:lvl>
    <w:lvl w:ilvl="2" w:tplc="1B7A71AC">
      <w:start w:val="1"/>
      <w:numFmt w:val="lowerLetter"/>
      <w:lvlText w:val="%3."/>
      <w:lvlJc w:val="left"/>
      <w:pPr>
        <w:tabs>
          <w:tab w:val="num" w:pos="2700"/>
        </w:tabs>
        <w:ind w:left="2700" w:hanging="360"/>
      </w:pPr>
      <w:rPr>
        <w:rFonts w:hint="default"/>
      </w:r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55BE2E81"/>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4" w15:restartNumberingAfterBreak="0">
    <w:nsid w:val="57C13CC9"/>
    <w:multiLevelType w:val="hybridMultilevel"/>
    <w:tmpl w:val="17C4202C"/>
    <w:lvl w:ilvl="0" w:tplc="42EA6724">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584359C8"/>
    <w:multiLevelType w:val="hybridMultilevel"/>
    <w:tmpl w:val="C09254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B8E1BF5"/>
    <w:multiLevelType w:val="hybridMultilevel"/>
    <w:tmpl w:val="AD0ADCE8"/>
    <w:lvl w:ilvl="0" w:tplc="572243B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5E860308"/>
    <w:multiLevelType w:val="hybridMultilevel"/>
    <w:tmpl w:val="A54246F2"/>
    <w:lvl w:ilvl="0" w:tplc="099E659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5F580584"/>
    <w:multiLevelType w:val="hybridMultilevel"/>
    <w:tmpl w:val="9C9A6FF6"/>
    <w:lvl w:ilvl="0" w:tplc="91225AF0">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09E662A"/>
    <w:multiLevelType w:val="hybridMultilevel"/>
    <w:tmpl w:val="5BC2A0F8"/>
    <w:lvl w:ilvl="0" w:tplc="E4761FE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0FE38D8"/>
    <w:multiLevelType w:val="hybridMultilevel"/>
    <w:tmpl w:val="051C5760"/>
    <w:lvl w:ilvl="0" w:tplc="596C075E">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616A6CB9"/>
    <w:multiLevelType w:val="hybridMultilevel"/>
    <w:tmpl w:val="0228F966"/>
    <w:lvl w:ilvl="0" w:tplc="D1EC0C3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62FF1FAF"/>
    <w:multiLevelType w:val="multilevel"/>
    <w:tmpl w:val="8B084D9E"/>
    <w:lvl w:ilvl="0">
      <w:start w:val="2"/>
      <w:numFmt w:val="decimal"/>
      <w:lvlText w:val="%1"/>
      <w:lvlJc w:val="left"/>
      <w:pPr>
        <w:tabs>
          <w:tab w:val="num" w:pos="420"/>
        </w:tabs>
        <w:ind w:left="420" w:hanging="420"/>
      </w:pPr>
      <w:rPr>
        <w:rFonts w:hint="default"/>
      </w:rPr>
    </w:lvl>
    <w:lvl w:ilvl="1">
      <w:start w:val="1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15:restartNumberingAfterBreak="0">
    <w:nsid w:val="64C3529F"/>
    <w:multiLevelType w:val="hybridMultilevel"/>
    <w:tmpl w:val="DBD2C854"/>
    <w:lvl w:ilvl="0" w:tplc="551C8394">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68C515AF"/>
    <w:multiLevelType w:val="hybridMultilevel"/>
    <w:tmpl w:val="6136DB1A"/>
    <w:lvl w:ilvl="0" w:tplc="572243BC">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6CEA2497"/>
    <w:multiLevelType w:val="hybridMultilevel"/>
    <w:tmpl w:val="66649278"/>
    <w:lvl w:ilvl="0" w:tplc="AB1AB1D2">
      <w:start w:val="1"/>
      <w:numFmt w:val="upperLetter"/>
      <w:lvlText w:val="%1."/>
      <w:lvlJc w:val="left"/>
      <w:pPr>
        <w:tabs>
          <w:tab w:val="num" w:pos="2880"/>
        </w:tabs>
        <w:ind w:left="2880" w:hanging="1440"/>
      </w:pPr>
      <w:rPr>
        <w:rFonts w:ascii="Times New Roman" w:eastAsia="Times New Roman" w:hAnsi="Times New Roman" w:cs="Times New Roman"/>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6" w15:restartNumberingAfterBreak="0">
    <w:nsid w:val="70F64D85"/>
    <w:multiLevelType w:val="hybridMultilevel"/>
    <w:tmpl w:val="D302711E"/>
    <w:lvl w:ilvl="0" w:tplc="D1EC0C32">
      <w:start w:val="1"/>
      <w:numFmt w:val="upperLetter"/>
      <w:lvlText w:val="%1."/>
      <w:lvlJc w:val="left"/>
      <w:pPr>
        <w:tabs>
          <w:tab w:val="num" w:pos="1080"/>
        </w:tabs>
        <w:ind w:left="1080" w:hanging="360"/>
      </w:pPr>
      <w:rPr>
        <w:rFonts w:hint="default"/>
      </w:rPr>
    </w:lvl>
    <w:lvl w:ilvl="1" w:tplc="0666E734">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71F516F1"/>
    <w:multiLevelType w:val="hybridMultilevel"/>
    <w:tmpl w:val="12D2771C"/>
    <w:lvl w:ilvl="0" w:tplc="A6E65E54">
      <w:start w:val="1"/>
      <w:numFmt w:val="decimalZero"/>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F01AB4"/>
    <w:multiLevelType w:val="hybridMultilevel"/>
    <w:tmpl w:val="DC5EAEC0"/>
    <w:lvl w:ilvl="0" w:tplc="099E659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9" w15:restartNumberingAfterBreak="0">
    <w:nsid w:val="76957A9D"/>
    <w:multiLevelType w:val="multilevel"/>
    <w:tmpl w:val="0CF0C4B8"/>
    <w:lvl w:ilvl="0">
      <w:start w:val="2"/>
      <w:numFmt w:val="decimal"/>
      <w:lvlText w:val="%1"/>
      <w:lvlJc w:val="left"/>
      <w:pPr>
        <w:tabs>
          <w:tab w:val="num" w:pos="720"/>
        </w:tabs>
        <w:ind w:left="720" w:hanging="720"/>
      </w:pPr>
      <w:rPr>
        <w:rFonts w:hint="default"/>
      </w:rPr>
    </w:lvl>
    <w:lvl w:ilvl="1">
      <w:start w:val="3"/>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15:restartNumberingAfterBreak="0">
    <w:nsid w:val="78552334"/>
    <w:multiLevelType w:val="hybridMultilevel"/>
    <w:tmpl w:val="AABC60CE"/>
    <w:lvl w:ilvl="0" w:tplc="FFFFFFFF">
      <w:start w:val="1"/>
      <w:numFmt w:val="upperLetter"/>
      <w:lvlText w:val="%1."/>
      <w:lvlJc w:val="left"/>
      <w:pPr>
        <w:tabs>
          <w:tab w:val="num" w:pos="1080"/>
        </w:tabs>
        <w:ind w:left="1080" w:hanging="360"/>
      </w:pPr>
      <w:rPr>
        <w:rFonts w:hint="default"/>
      </w:rPr>
    </w:lvl>
    <w:lvl w:ilvl="1" w:tplc="BF6E5C22">
      <w:start w:val="1"/>
      <w:numFmt w:val="lowerLetter"/>
      <w:lvlText w:val="%2."/>
      <w:lvlJc w:val="left"/>
      <w:pPr>
        <w:tabs>
          <w:tab w:val="num" w:pos="1800"/>
        </w:tabs>
        <w:ind w:left="1800" w:hanging="360"/>
      </w:pPr>
      <w:rPr>
        <w:rFonts w:hint="default"/>
      </w:rPr>
    </w:lvl>
    <w:lvl w:ilvl="2" w:tplc="3622FFBE">
      <w:start w:val="1"/>
      <w:numFmt w:val="lowerLetter"/>
      <w:lvlText w:val="%3."/>
      <w:lvlJc w:val="left"/>
      <w:pPr>
        <w:tabs>
          <w:tab w:val="num" w:pos="2700"/>
        </w:tabs>
        <w:ind w:left="2700" w:hanging="360"/>
      </w:pPr>
      <w:rPr>
        <w:rFonts w:hint="default"/>
      </w:rPr>
    </w:lvl>
    <w:lvl w:ilvl="3" w:tplc="8EA854EA">
      <w:start w:val="1"/>
      <w:numFmt w:val="decimal"/>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78E405DC"/>
    <w:multiLevelType w:val="hybridMultilevel"/>
    <w:tmpl w:val="F8F47440"/>
    <w:lvl w:ilvl="0" w:tplc="856881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15:restartNumberingAfterBreak="0">
    <w:nsid w:val="79F87D8C"/>
    <w:multiLevelType w:val="hybridMultilevel"/>
    <w:tmpl w:val="87CC025A"/>
    <w:lvl w:ilvl="0" w:tplc="C6B00428">
      <w:start w:val="1"/>
      <w:numFmt w:val="upp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0"/>
  </w:num>
  <w:num w:numId="2">
    <w:abstractNumId w:val="55"/>
  </w:num>
  <w:num w:numId="3">
    <w:abstractNumId w:val="37"/>
  </w:num>
  <w:num w:numId="4">
    <w:abstractNumId w:val="52"/>
  </w:num>
  <w:num w:numId="5">
    <w:abstractNumId w:val="12"/>
  </w:num>
  <w:num w:numId="6">
    <w:abstractNumId w:val="1"/>
  </w:num>
  <w:num w:numId="7">
    <w:abstractNumId w:val="25"/>
  </w:num>
  <w:num w:numId="8">
    <w:abstractNumId w:val="44"/>
  </w:num>
  <w:num w:numId="9">
    <w:abstractNumId w:val="39"/>
  </w:num>
  <w:num w:numId="10">
    <w:abstractNumId w:val="6"/>
  </w:num>
  <w:num w:numId="11">
    <w:abstractNumId w:val="41"/>
  </w:num>
  <w:num w:numId="12">
    <w:abstractNumId w:val="11"/>
  </w:num>
  <w:num w:numId="13">
    <w:abstractNumId w:val="8"/>
  </w:num>
  <w:num w:numId="14">
    <w:abstractNumId w:val="18"/>
  </w:num>
  <w:num w:numId="15">
    <w:abstractNumId w:val="0"/>
  </w:num>
  <w:num w:numId="16">
    <w:abstractNumId w:val="34"/>
  </w:num>
  <w:num w:numId="17">
    <w:abstractNumId w:val="28"/>
  </w:num>
  <w:num w:numId="18">
    <w:abstractNumId w:val="21"/>
  </w:num>
  <w:num w:numId="19">
    <w:abstractNumId w:val="47"/>
  </w:num>
  <w:num w:numId="20">
    <w:abstractNumId w:val="15"/>
  </w:num>
  <w:num w:numId="21">
    <w:abstractNumId w:val="58"/>
  </w:num>
  <w:num w:numId="22">
    <w:abstractNumId w:val="33"/>
  </w:num>
  <w:num w:numId="23">
    <w:abstractNumId w:val="42"/>
  </w:num>
  <w:num w:numId="24">
    <w:abstractNumId w:val="9"/>
  </w:num>
  <w:num w:numId="25">
    <w:abstractNumId w:val="35"/>
  </w:num>
  <w:num w:numId="26">
    <w:abstractNumId w:val="51"/>
  </w:num>
  <w:num w:numId="27">
    <w:abstractNumId w:val="24"/>
  </w:num>
  <w:num w:numId="28">
    <w:abstractNumId w:val="56"/>
  </w:num>
  <w:num w:numId="29">
    <w:abstractNumId w:val="43"/>
  </w:num>
  <w:num w:numId="30">
    <w:abstractNumId w:val="31"/>
  </w:num>
  <w:num w:numId="31">
    <w:abstractNumId w:val="59"/>
  </w:num>
  <w:num w:numId="32">
    <w:abstractNumId w:val="22"/>
  </w:num>
  <w:num w:numId="33">
    <w:abstractNumId w:val="5"/>
  </w:num>
  <w:num w:numId="34">
    <w:abstractNumId w:val="17"/>
  </w:num>
  <w:num w:numId="35">
    <w:abstractNumId w:val="54"/>
  </w:num>
  <w:num w:numId="36">
    <w:abstractNumId w:val="13"/>
  </w:num>
  <w:num w:numId="37">
    <w:abstractNumId w:val="46"/>
  </w:num>
  <w:num w:numId="38">
    <w:abstractNumId w:val="26"/>
  </w:num>
  <w:num w:numId="39">
    <w:abstractNumId w:val="50"/>
  </w:num>
  <w:num w:numId="40">
    <w:abstractNumId w:val="57"/>
  </w:num>
  <w:num w:numId="41">
    <w:abstractNumId w:val="29"/>
  </w:num>
  <w:num w:numId="42">
    <w:abstractNumId w:val="19"/>
  </w:num>
  <w:num w:numId="43">
    <w:abstractNumId w:val="7"/>
  </w:num>
  <w:num w:numId="44">
    <w:abstractNumId w:val="53"/>
  </w:num>
  <w:num w:numId="45">
    <w:abstractNumId w:val="32"/>
  </w:num>
  <w:num w:numId="46">
    <w:abstractNumId w:val="4"/>
  </w:num>
  <w:num w:numId="47">
    <w:abstractNumId w:val="10"/>
  </w:num>
  <w:num w:numId="48">
    <w:abstractNumId w:val="3"/>
  </w:num>
  <w:num w:numId="49">
    <w:abstractNumId w:val="49"/>
  </w:num>
  <w:num w:numId="50">
    <w:abstractNumId w:val="2"/>
  </w:num>
  <w:num w:numId="51">
    <w:abstractNumId w:val="36"/>
  </w:num>
  <w:num w:numId="52">
    <w:abstractNumId w:val="45"/>
  </w:num>
  <w:num w:numId="53">
    <w:abstractNumId w:val="62"/>
  </w:num>
  <w:num w:numId="54">
    <w:abstractNumId w:val="61"/>
  </w:num>
  <w:num w:numId="55">
    <w:abstractNumId w:val="23"/>
  </w:num>
  <w:num w:numId="56">
    <w:abstractNumId w:val="30"/>
  </w:num>
  <w:num w:numId="57">
    <w:abstractNumId w:val="14"/>
  </w:num>
  <w:num w:numId="58">
    <w:abstractNumId w:val="16"/>
  </w:num>
  <w:num w:numId="59">
    <w:abstractNumId w:val="60"/>
  </w:num>
  <w:num w:numId="60">
    <w:abstractNumId w:val="40"/>
  </w:num>
  <w:num w:numId="61">
    <w:abstractNumId w:val="27"/>
  </w:num>
  <w:num w:numId="62">
    <w:abstractNumId w:val="48"/>
  </w:num>
  <w:num w:numId="63">
    <w:abstractNumId w:val="3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numFmt w:val="decimal"/>
    <w:endnote w:id="-1"/>
    <w:endnote w:id="0"/>
    <w:endnote w:id="1"/>
  </w:endnotePr>
  <w:compat>
    <w:noTabHangInd/>
    <w:noColumnBalance/>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81F10"/>
    <w:rsid w:val="0000603C"/>
    <w:rsid w:val="00010723"/>
    <w:rsid w:val="00014A0F"/>
    <w:rsid w:val="0003456D"/>
    <w:rsid w:val="00036500"/>
    <w:rsid w:val="000539AA"/>
    <w:rsid w:val="00054BCA"/>
    <w:rsid w:val="00083034"/>
    <w:rsid w:val="000837AD"/>
    <w:rsid w:val="0009097D"/>
    <w:rsid w:val="00095286"/>
    <w:rsid w:val="000B0BAE"/>
    <w:rsid w:val="000B3323"/>
    <w:rsid w:val="000C3CC3"/>
    <w:rsid w:val="000C6EF2"/>
    <w:rsid w:val="000D0A07"/>
    <w:rsid w:val="000D0E6D"/>
    <w:rsid w:val="000E147D"/>
    <w:rsid w:val="00101F63"/>
    <w:rsid w:val="00115EB7"/>
    <w:rsid w:val="00122872"/>
    <w:rsid w:val="00125E98"/>
    <w:rsid w:val="00130B8C"/>
    <w:rsid w:val="00133CB1"/>
    <w:rsid w:val="00135D74"/>
    <w:rsid w:val="0014422F"/>
    <w:rsid w:val="00154502"/>
    <w:rsid w:val="001545E7"/>
    <w:rsid w:val="001720F3"/>
    <w:rsid w:val="001A1451"/>
    <w:rsid w:val="001B64D2"/>
    <w:rsid w:val="001E0D71"/>
    <w:rsid w:val="001E1521"/>
    <w:rsid w:val="001F0115"/>
    <w:rsid w:val="001F58A0"/>
    <w:rsid w:val="001F7F3D"/>
    <w:rsid w:val="002062A5"/>
    <w:rsid w:val="002238BF"/>
    <w:rsid w:val="00226D11"/>
    <w:rsid w:val="0023062C"/>
    <w:rsid w:val="00235676"/>
    <w:rsid w:val="0025694C"/>
    <w:rsid w:val="002852B3"/>
    <w:rsid w:val="00291634"/>
    <w:rsid w:val="002B2CA3"/>
    <w:rsid w:val="002B32F0"/>
    <w:rsid w:val="002B38A9"/>
    <w:rsid w:val="002B394A"/>
    <w:rsid w:val="002B4D88"/>
    <w:rsid w:val="002B7522"/>
    <w:rsid w:val="002C713E"/>
    <w:rsid w:val="002C7833"/>
    <w:rsid w:val="002D4E88"/>
    <w:rsid w:val="002F3831"/>
    <w:rsid w:val="00304EB9"/>
    <w:rsid w:val="0031645F"/>
    <w:rsid w:val="0031680E"/>
    <w:rsid w:val="00330C66"/>
    <w:rsid w:val="00334C95"/>
    <w:rsid w:val="0034510F"/>
    <w:rsid w:val="00352541"/>
    <w:rsid w:val="00363B6E"/>
    <w:rsid w:val="00371D9C"/>
    <w:rsid w:val="00372FAF"/>
    <w:rsid w:val="00386896"/>
    <w:rsid w:val="0039339D"/>
    <w:rsid w:val="003A3472"/>
    <w:rsid w:val="003C0ED2"/>
    <w:rsid w:val="003E2A19"/>
    <w:rsid w:val="003F0521"/>
    <w:rsid w:val="003F51F0"/>
    <w:rsid w:val="00406341"/>
    <w:rsid w:val="00431D97"/>
    <w:rsid w:val="00451582"/>
    <w:rsid w:val="00453903"/>
    <w:rsid w:val="00454DB4"/>
    <w:rsid w:val="00467682"/>
    <w:rsid w:val="00477CF2"/>
    <w:rsid w:val="00481F10"/>
    <w:rsid w:val="00491325"/>
    <w:rsid w:val="004A0F77"/>
    <w:rsid w:val="004C539D"/>
    <w:rsid w:val="004E452A"/>
    <w:rsid w:val="00502B30"/>
    <w:rsid w:val="00517904"/>
    <w:rsid w:val="00527D56"/>
    <w:rsid w:val="00542C41"/>
    <w:rsid w:val="005454FC"/>
    <w:rsid w:val="005542FA"/>
    <w:rsid w:val="00565C34"/>
    <w:rsid w:val="00572B63"/>
    <w:rsid w:val="005A04CD"/>
    <w:rsid w:val="005A468D"/>
    <w:rsid w:val="005B0DF6"/>
    <w:rsid w:val="005B262F"/>
    <w:rsid w:val="005C5F37"/>
    <w:rsid w:val="005F1DE6"/>
    <w:rsid w:val="00625E28"/>
    <w:rsid w:val="0063170A"/>
    <w:rsid w:val="00632E34"/>
    <w:rsid w:val="0064134A"/>
    <w:rsid w:val="00654E98"/>
    <w:rsid w:val="00672130"/>
    <w:rsid w:val="00676285"/>
    <w:rsid w:val="006778F1"/>
    <w:rsid w:val="00680213"/>
    <w:rsid w:val="0068286F"/>
    <w:rsid w:val="00685477"/>
    <w:rsid w:val="00686D67"/>
    <w:rsid w:val="006961CA"/>
    <w:rsid w:val="006A756C"/>
    <w:rsid w:val="006B4EDB"/>
    <w:rsid w:val="006D5BE2"/>
    <w:rsid w:val="006E7939"/>
    <w:rsid w:val="006F2DAA"/>
    <w:rsid w:val="006F79B2"/>
    <w:rsid w:val="00700C71"/>
    <w:rsid w:val="00716C76"/>
    <w:rsid w:val="00721398"/>
    <w:rsid w:val="00743230"/>
    <w:rsid w:val="007473D5"/>
    <w:rsid w:val="007823F6"/>
    <w:rsid w:val="007B0A93"/>
    <w:rsid w:val="007B5EA5"/>
    <w:rsid w:val="007B7340"/>
    <w:rsid w:val="007D09BF"/>
    <w:rsid w:val="007E0F37"/>
    <w:rsid w:val="007F3B58"/>
    <w:rsid w:val="008039DC"/>
    <w:rsid w:val="00812565"/>
    <w:rsid w:val="008128A5"/>
    <w:rsid w:val="00831D31"/>
    <w:rsid w:val="00846542"/>
    <w:rsid w:val="00877BDC"/>
    <w:rsid w:val="008848E9"/>
    <w:rsid w:val="008932D5"/>
    <w:rsid w:val="008A6803"/>
    <w:rsid w:val="008A7470"/>
    <w:rsid w:val="008B76D5"/>
    <w:rsid w:val="008E24B1"/>
    <w:rsid w:val="008F79FE"/>
    <w:rsid w:val="0091083B"/>
    <w:rsid w:val="0092013A"/>
    <w:rsid w:val="00942C4B"/>
    <w:rsid w:val="00944B42"/>
    <w:rsid w:val="00991870"/>
    <w:rsid w:val="009A1FD4"/>
    <w:rsid w:val="009C053D"/>
    <w:rsid w:val="009D0C74"/>
    <w:rsid w:val="009D29DF"/>
    <w:rsid w:val="009D7FFB"/>
    <w:rsid w:val="00A01BA5"/>
    <w:rsid w:val="00A14AFB"/>
    <w:rsid w:val="00A30202"/>
    <w:rsid w:val="00A5464B"/>
    <w:rsid w:val="00A576CA"/>
    <w:rsid w:val="00A64C3F"/>
    <w:rsid w:val="00A73DC0"/>
    <w:rsid w:val="00A8264A"/>
    <w:rsid w:val="00A94104"/>
    <w:rsid w:val="00AA4710"/>
    <w:rsid w:val="00AB1622"/>
    <w:rsid w:val="00AB37DD"/>
    <w:rsid w:val="00AC6875"/>
    <w:rsid w:val="00AC6960"/>
    <w:rsid w:val="00AC7D6F"/>
    <w:rsid w:val="00AD294A"/>
    <w:rsid w:val="00AE3A83"/>
    <w:rsid w:val="00AF149D"/>
    <w:rsid w:val="00AF4899"/>
    <w:rsid w:val="00AF7C6F"/>
    <w:rsid w:val="00B0701C"/>
    <w:rsid w:val="00B11143"/>
    <w:rsid w:val="00B11ED2"/>
    <w:rsid w:val="00B343F9"/>
    <w:rsid w:val="00B358A6"/>
    <w:rsid w:val="00B377D9"/>
    <w:rsid w:val="00B93A1F"/>
    <w:rsid w:val="00B94275"/>
    <w:rsid w:val="00BB19FB"/>
    <w:rsid w:val="00BB28FC"/>
    <w:rsid w:val="00BB3225"/>
    <w:rsid w:val="00BB50B0"/>
    <w:rsid w:val="00BC44B3"/>
    <w:rsid w:val="00BC76DD"/>
    <w:rsid w:val="00BF25BD"/>
    <w:rsid w:val="00BF2BCA"/>
    <w:rsid w:val="00C1449B"/>
    <w:rsid w:val="00C304F2"/>
    <w:rsid w:val="00C31D54"/>
    <w:rsid w:val="00C32549"/>
    <w:rsid w:val="00C36DF3"/>
    <w:rsid w:val="00C36FF0"/>
    <w:rsid w:val="00C4654A"/>
    <w:rsid w:val="00C50174"/>
    <w:rsid w:val="00C72B1D"/>
    <w:rsid w:val="00C761D4"/>
    <w:rsid w:val="00C83946"/>
    <w:rsid w:val="00C848D8"/>
    <w:rsid w:val="00C9035A"/>
    <w:rsid w:val="00C936F1"/>
    <w:rsid w:val="00C940FA"/>
    <w:rsid w:val="00CB01AD"/>
    <w:rsid w:val="00CB2277"/>
    <w:rsid w:val="00CC1430"/>
    <w:rsid w:val="00CC1A1C"/>
    <w:rsid w:val="00CC54B8"/>
    <w:rsid w:val="00CD0027"/>
    <w:rsid w:val="00CD2854"/>
    <w:rsid w:val="00CD36A0"/>
    <w:rsid w:val="00D13F92"/>
    <w:rsid w:val="00D44033"/>
    <w:rsid w:val="00D65E7F"/>
    <w:rsid w:val="00D7639E"/>
    <w:rsid w:val="00D87A74"/>
    <w:rsid w:val="00DA2E31"/>
    <w:rsid w:val="00DA390C"/>
    <w:rsid w:val="00DB20B9"/>
    <w:rsid w:val="00DB4FB1"/>
    <w:rsid w:val="00DC4290"/>
    <w:rsid w:val="00DD0BB0"/>
    <w:rsid w:val="00DD4ED8"/>
    <w:rsid w:val="00DE381F"/>
    <w:rsid w:val="00DF0499"/>
    <w:rsid w:val="00E27657"/>
    <w:rsid w:val="00E42E8C"/>
    <w:rsid w:val="00E43A15"/>
    <w:rsid w:val="00E47F6E"/>
    <w:rsid w:val="00E516A1"/>
    <w:rsid w:val="00E53C27"/>
    <w:rsid w:val="00E844D3"/>
    <w:rsid w:val="00EE0E84"/>
    <w:rsid w:val="00EE16BD"/>
    <w:rsid w:val="00EE5BB9"/>
    <w:rsid w:val="00EF4116"/>
    <w:rsid w:val="00F21ADE"/>
    <w:rsid w:val="00F62AEC"/>
    <w:rsid w:val="00F672FA"/>
    <w:rsid w:val="00F71281"/>
    <w:rsid w:val="00F7384A"/>
    <w:rsid w:val="00F744CD"/>
    <w:rsid w:val="00F86AC1"/>
    <w:rsid w:val="00F93E5F"/>
    <w:rsid w:val="00FA7427"/>
    <w:rsid w:val="00FB7755"/>
    <w:rsid w:val="00FC1409"/>
    <w:rsid w:val="00FD14F9"/>
    <w:rsid w:val="00FD2382"/>
    <w:rsid w:val="00FE115D"/>
    <w:rsid w:val="00FE74EE"/>
    <w:rsid w:val="00FF4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8D45B0"/>
  <w15:chartTrackingRefBased/>
  <w15:docId w15:val="{C566D24A-BAB8-423E-AC21-DE85E14B1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Courier New" w:hAnsi="Courier New"/>
      <w:snapToGrid w:val="0"/>
    </w:rPr>
  </w:style>
  <w:style w:type="paragraph" w:styleId="Heading1">
    <w:name w:val="heading 1"/>
    <w:basedOn w:val="Normal"/>
    <w:next w:val="Normal"/>
    <w:qFormat/>
    <w:pPr>
      <w:keepNext/>
      <w:tabs>
        <w:tab w:val="left" w:pos="-720"/>
      </w:tabs>
      <w:suppressAutoHyphens/>
      <w:spacing w:line="250" w:lineRule="atLeast"/>
      <w:ind w:left="2880" w:hanging="2880"/>
      <w:jc w:val="center"/>
      <w:outlineLvl w:val="0"/>
    </w:pPr>
    <w:rPr>
      <w:rFonts w:ascii="Times New Roman" w:hAnsi="Times New Roman"/>
      <w:sz w:val="24"/>
    </w:rPr>
  </w:style>
  <w:style w:type="paragraph" w:styleId="Heading2">
    <w:name w:val="heading 2"/>
    <w:basedOn w:val="Normal"/>
    <w:next w:val="Normal"/>
    <w:qFormat/>
    <w:pPr>
      <w:keepNext/>
      <w:jc w:val="right"/>
      <w:outlineLvl w:val="1"/>
    </w:pPr>
  </w:style>
  <w:style w:type="paragraph" w:styleId="Heading3">
    <w:name w:val="heading 3"/>
    <w:basedOn w:val="Normal"/>
    <w:next w:val="Normal"/>
    <w:qFormat/>
    <w:pPr>
      <w:keepNext/>
      <w:widowControl/>
      <w:numPr>
        <w:numId w:val="1"/>
      </w:numPr>
      <w:suppressAutoHyphens/>
      <w:spacing w:line="250" w:lineRule="exact"/>
      <w:jc w:val="both"/>
      <w:outlineLvl w:val="2"/>
    </w:pPr>
    <w:rPr>
      <w:rFonts w:ascii="Times New Roman" w:hAnsi="Times New Roman"/>
      <w:snapToGri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keepNext/>
      <w:keepLines/>
      <w:widowControl/>
      <w:tabs>
        <w:tab w:val="left" w:pos="-720"/>
      </w:tabs>
      <w:suppressAutoHyphens/>
      <w:ind w:left="2160" w:hanging="2160"/>
      <w:jc w:val="both"/>
    </w:pPr>
    <w:rPr>
      <w:sz w:val="24"/>
    </w:rPr>
  </w:style>
  <w:style w:type="paragraph" w:styleId="BodyTextIndent2">
    <w:name w:val="Body Text Indent 2"/>
    <w:basedOn w:val="Normal"/>
    <w:pPr>
      <w:tabs>
        <w:tab w:val="left" w:pos="-720"/>
      </w:tabs>
      <w:suppressAutoHyphens/>
      <w:ind w:left="1440" w:hanging="1440"/>
      <w:jc w:val="both"/>
    </w:pPr>
    <w:rPr>
      <w:rFonts w:ascii="Times New Roman" w:hAnsi="Times New Roman"/>
      <w:sz w:val="24"/>
    </w:rPr>
  </w:style>
  <w:style w:type="paragraph" w:styleId="BodyTextIndent3">
    <w:name w:val="Body Text Indent 3"/>
    <w:basedOn w:val="Normal"/>
    <w:pPr>
      <w:tabs>
        <w:tab w:val="left" w:pos="-720"/>
      </w:tabs>
      <w:suppressAutoHyphens/>
      <w:ind w:left="1440"/>
      <w:jc w:val="both"/>
    </w:pPr>
    <w:rPr>
      <w:rFonts w:ascii="Times New Roman" w:hAnsi="Times New Roman"/>
      <w:sz w:val="24"/>
    </w:rPr>
  </w:style>
  <w:style w:type="paragraph" w:styleId="Title">
    <w:name w:val="Title"/>
    <w:basedOn w:val="Normal"/>
    <w:link w:val="TitleChar"/>
    <w:qFormat/>
    <w:pPr>
      <w:tabs>
        <w:tab w:val="center" w:pos="4680"/>
      </w:tabs>
      <w:suppressAutoHyphens/>
      <w:spacing w:line="250" w:lineRule="atLeast"/>
      <w:ind w:left="1440" w:hanging="1440"/>
      <w:jc w:val="center"/>
    </w:pPr>
    <w:rPr>
      <w:rFonts w:ascii="Times New Roman" w:hAnsi="Times New Roman"/>
      <w:sz w:val="24"/>
    </w:rPr>
  </w:style>
  <w:style w:type="paragraph" w:styleId="BlockText">
    <w:name w:val="Block Text"/>
    <w:basedOn w:val="Normal"/>
    <w:pPr>
      <w:tabs>
        <w:tab w:val="left" w:pos="-720"/>
      </w:tabs>
      <w:suppressAutoHyphens/>
      <w:spacing w:line="250" w:lineRule="atLeast"/>
      <w:ind w:left="1440" w:right="6" w:hanging="1440"/>
      <w:jc w:val="both"/>
    </w:pPr>
    <w:rPr>
      <w:rFonts w:ascii="Times New Roman" w:hAnsi="Times New Roman"/>
      <w:sz w:val="24"/>
    </w:rPr>
  </w:style>
  <w:style w:type="paragraph" w:styleId="BalloonText">
    <w:name w:val="Balloon Text"/>
    <w:basedOn w:val="Normal"/>
    <w:semiHidden/>
    <w:rsid w:val="00481F10"/>
    <w:rPr>
      <w:rFonts w:ascii="Tahoma" w:hAnsi="Tahoma" w:cs="Tahoma"/>
      <w:sz w:val="16"/>
      <w:szCs w:val="16"/>
    </w:rPr>
  </w:style>
  <w:style w:type="character" w:styleId="CommentReference">
    <w:name w:val="annotation reference"/>
    <w:semiHidden/>
    <w:rsid w:val="00654E98"/>
    <w:rPr>
      <w:sz w:val="16"/>
      <w:szCs w:val="16"/>
    </w:rPr>
  </w:style>
  <w:style w:type="paragraph" w:styleId="CommentText">
    <w:name w:val="annotation text"/>
    <w:basedOn w:val="Normal"/>
    <w:semiHidden/>
    <w:rsid w:val="00654E98"/>
  </w:style>
  <w:style w:type="paragraph" w:styleId="CommentSubject">
    <w:name w:val="annotation subject"/>
    <w:basedOn w:val="CommentText"/>
    <w:next w:val="CommentText"/>
    <w:semiHidden/>
    <w:rsid w:val="00654E98"/>
    <w:rPr>
      <w:b/>
      <w:bCs/>
    </w:rPr>
  </w:style>
  <w:style w:type="character" w:customStyle="1" w:styleId="HeaderChar">
    <w:name w:val="Header Char"/>
    <w:link w:val="Header"/>
    <w:uiPriority w:val="99"/>
    <w:rsid w:val="00AD294A"/>
    <w:rPr>
      <w:rFonts w:ascii="Courier New" w:hAnsi="Courier New"/>
      <w:snapToGrid w:val="0"/>
    </w:rPr>
  </w:style>
  <w:style w:type="paragraph" w:styleId="Revision">
    <w:name w:val="Revision"/>
    <w:hidden/>
    <w:uiPriority w:val="99"/>
    <w:semiHidden/>
    <w:rsid w:val="001E1521"/>
    <w:rPr>
      <w:rFonts w:ascii="Courier New" w:hAnsi="Courier New"/>
      <w:snapToGrid w:val="0"/>
    </w:rPr>
  </w:style>
  <w:style w:type="character" w:customStyle="1" w:styleId="TitleChar">
    <w:name w:val="Title Char"/>
    <w:link w:val="Title"/>
    <w:rsid w:val="002B32F0"/>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202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19</Pages>
  <Words>5205</Words>
  <Characters>29673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Lighting Control Systems</vt:lpstr>
    </vt:vector>
  </TitlesOfParts>
  <Company/>
  <LinksUpToDate>false</LinksUpToDate>
  <CharactersWithSpaces>34809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Lighting Control Systems</dc:title>
  <dc:subject>26 0923</dc:subject>
  <dc:creator>LAUSD</dc:creator>
  <cp:keywords/>
  <cp:lastModifiedBy>Yesenia Castaneda</cp:lastModifiedBy>
  <cp:revision>9</cp:revision>
  <cp:lastPrinted>2022-03-22T21:06:00Z</cp:lastPrinted>
  <dcterms:created xsi:type="dcterms:W3CDTF">2022-03-15T08:39:00Z</dcterms:created>
  <dcterms:modified xsi:type="dcterms:W3CDTF">2022-03-22T21:07:00Z</dcterms:modified>
</cp:coreProperties>
</file>