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F17AC" w14:textId="77777777" w:rsidR="001660F5" w:rsidRPr="00A43ABF" w:rsidRDefault="001660F5" w:rsidP="00A43ABF">
      <w:pPr>
        <w:tabs>
          <w:tab w:val="left" w:pos="-720"/>
        </w:tabs>
        <w:spacing w:after="200"/>
        <w:jc w:val="both"/>
        <w:rPr>
          <w:rFonts w:ascii="Century Gothic" w:hAnsi="Century Gothic"/>
          <w:b/>
          <w:bCs/>
          <w:spacing w:val="-2"/>
          <w:sz w:val="22"/>
          <w:szCs w:val="22"/>
        </w:rPr>
      </w:pPr>
      <w:r w:rsidRPr="00A43ABF">
        <w:rPr>
          <w:rFonts w:ascii="Century Gothic" w:hAnsi="Century Gothic"/>
          <w:b/>
          <w:bCs/>
          <w:spacing w:val="-2"/>
          <w:sz w:val="22"/>
          <w:szCs w:val="22"/>
        </w:rPr>
        <w:t xml:space="preserve">PART 1 </w:t>
      </w:r>
      <w:r w:rsidR="00AD64DD" w:rsidRPr="00A43ABF">
        <w:rPr>
          <w:rFonts w:ascii="Century Gothic" w:hAnsi="Century Gothic"/>
          <w:b/>
          <w:bCs/>
          <w:spacing w:val="-2"/>
          <w:sz w:val="22"/>
          <w:szCs w:val="22"/>
        </w:rPr>
        <w:t>–</w:t>
      </w:r>
      <w:r w:rsidRPr="00A43ABF">
        <w:rPr>
          <w:rFonts w:ascii="Century Gothic" w:hAnsi="Century Gothic"/>
          <w:b/>
          <w:bCs/>
          <w:spacing w:val="-2"/>
          <w:sz w:val="22"/>
          <w:szCs w:val="22"/>
        </w:rPr>
        <w:t xml:space="preserve"> GENERAL</w:t>
      </w:r>
    </w:p>
    <w:p w14:paraId="1BFC1CAB" w14:textId="135D53E7" w:rsidR="001660F5" w:rsidRPr="00A43ABF" w:rsidRDefault="001660F5" w:rsidP="00A43ABF">
      <w:pPr>
        <w:tabs>
          <w:tab w:val="left" w:pos="-720"/>
        </w:tabs>
        <w:spacing w:after="200"/>
        <w:jc w:val="both"/>
        <w:rPr>
          <w:rFonts w:ascii="Century Gothic" w:hAnsi="Century Gothic"/>
          <w:b/>
          <w:bCs/>
          <w:spacing w:val="-2"/>
          <w:sz w:val="22"/>
          <w:szCs w:val="22"/>
        </w:rPr>
      </w:pPr>
      <w:r w:rsidRPr="00A43ABF">
        <w:rPr>
          <w:rFonts w:ascii="Century Gothic" w:hAnsi="Century Gothic"/>
          <w:b/>
          <w:bCs/>
          <w:spacing w:val="-2"/>
          <w:sz w:val="22"/>
          <w:szCs w:val="22"/>
        </w:rPr>
        <w:t>1.01</w:t>
      </w:r>
      <w:r w:rsidRPr="00A43ABF">
        <w:rPr>
          <w:rFonts w:ascii="Century Gothic" w:hAnsi="Century Gothic"/>
          <w:b/>
          <w:bCs/>
          <w:spacing w:val="-2"/>
          <w:sz w:val="22"/>
          <w:szCs w:val="22"/>
        </w:rPr>
        <w:tab/>
        <w:t>SUMMARY</w:t>
      </w:r>
    </w:p>
    <w:p w14:paraId="31E49746" w14:textId="77777777" w:rsidR="001660F5" w:rsidRPr="00A43ABF" w:rsidRDefault="002E6B58" w:rsidP="00A43ABF">
      <w:pPr>
        <w:tabs>
          <w:tab w:val="left" w:pos="-720"/>
        </w:tabs>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t>A</w:t>
      </w:r>
      <w:r w:rsidR="009E7750" w:rsidRPr="00A43ABF">
        <w:rPr>
          <w:rFonts w:ascii="Century Gothic" w:hAnsi="Century Gothic"/>
          <w:spacing w:val="-2"/>
          <w:sz w:val="22"/>
          <w:szCs w:val="22"/>
        </w:rPr>
        <w:t>.</w:t>
      </w:r>
      <w:r w:rsidR="009E7750" w:rsidRPr="00A43ABF">
        <w:rPr>
          <w:rFonts w:ascii="Century Gothic" w:hAnsi="Century Gothic"/>
          <w:spacing w:val="-2"/>
          <w:sz w:val="22"/>
          <w:szCs w:val="22"/>
        </w:rPr>
        <w:tab/>
      </w:r>
      <w:r w:rsidR="001660F5" w:rsidRPr="00A43ABF">
        <w:rPr>
          <w:rFonts w:ascii="Century Gothic" w:hAnsi="Century Gothic"/>
          <w:spacing w:val="-2"/>
          <w:sz w:val="22"/>
          <w:szCs w:val="22"/>
        </w:rPr>
        <w:t>Section Includes</w:t>
      </w:r>
      <w:r w:rsidR="00B42DEE" w:rsidRPr="00A43ABF">
        <w:rPr>
          <w:rFonts w:ascii="Century Gothic" w:hAnsi="Century Gothic"/>
          <w:spacing w:val="-2"/>
          <w:sz w:val="22"/>
          <w:szCs w:val="22"/>
        </w:rPr>
        <w:t>: W</w:t>
      </w:r>
      <w:r w:rsidR="006C6992" w:rsidRPr="00A43ABF">
        <w:rPr>
          <w:rFonts w:ascii="Century Gothic" w:hAnsi="Century Gothic"/>
          <w:spacing w:val="-2"/>
          <w:sz w:val="22"/>
          <w:szCs w:val="22"/>
        </w:rPr>
        <w:t xml:space="preserve">ater cooled chiller with </w:t>
      </w:r>
      <w:r w:rsidR="0020674D" w:rsidRPr="00A43ABF">
        <w:rPr>
          <w:rFonts w:ascii="Century Gothic" w:hAnsi="Century Gothic"/>
          <w:spacing w:val="-2"/>
          <w:sz w:val="22"/>
          <w:szCs w:val="22"/>
        </w:rPr>
        <w:t>oil lubricated single or dual</w:t>
      </w:r>
      <w:r w:rsidR="006C6992" w:rsidRPr="00A43ABF">
        <w:rPr>
          <w:rFonts w:ascii="Century Gothic" w:hAnsi="Century Gothic"/>
          <w:spacing w:val="-2"/>
          <w:sz w:val="22"/>
          <w:szCs w:val="22"/>
        </w:rPr>
        <w:t xml:space="preserve"> compressors.</w:t>
      </w:r>
    </w:p>
    <w:p w14:paraId="298C3963" w14:textId="77777777" w:rsidR="001660F5" w:rsidRPr="00A43ABF" w:rsidRDefault="002E6B58" w:rsidP="00A43ABF">
      <w:pPr>
        <w:tabs>
          <w:tab w:val="left" w:pos="-720"/>
        </w:tabs>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t>B</w:t>
      </w:r>
      <w:r w:rsidR="001660F5" w:rsidRPr="00A43ABF">
        <w:rPr>
          <w:rFonts w:ascii="Century Gothic" w:hAnsi="Century Gothic"/>
          <w:spacing w:val="-2"/>
          <w:sz w:val="22"/>
          <w:szCs w:val="22"/>
        </w:rPr>
        <w:tab/>
        <w:t xml:space="preserve">Related </w:t>
      </w:r>
      <w:r w:rsidRPr="00A43ABF">
        <w:rPr>
          <w:rFonts w:ascii="Century Gothic" w:hAnsi="Century Gothic"/>
          <w:spacing w:val="-2"/>
          <w:sz w:val="22"/>
          <w:szCs w:val="22"/>
        </w:rPr>
        <w:t>Requirements</w:t>
      </w:r>
      <w:r w:rsidR="001660F5" w:rsidRPr="00A43ABF">
        <w:rPr>
          <w:rFonts w:ascii="Century Gothic" w:hAnsi="Century Gothic"/>
          <w:spacing w:val="-2"/>
          <w:sz w:val="22"/>
          <w:szCs w:val="22"/>
        </w:rPr>
        <w:t>:</w:t>
      </w:r>
    </w:p>
    <w:p w14:paraId="03826675" w14:textId="77777777" w:rsidR="002276F0" w:rsidRPr="00A43ABF" w:rsidRDefault="002276F0" w:rsidP="00A43ABF">
      <w:pPr>
        <w:tabs>
          <w:tab w:val="left" w:pos="-720"/>
        </w:tabs>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1.</w:t>
      </w:r>
      <w:r w:rsidRPr="00A43ABF">
        <w:rPr>
          <w:rFonts w:ascii="Century Gothic" w:hAnsi="Century Gothic"/>
          <w:spacing w:val="-2"/>
          <w:sz w:val="22"/>
          <w:szCs w:val="22"/>
        </w:rPr>
        <w:tab/>
        <w:t xml:space="preserve">Division </w:t>
      </w:r>
      <w:r w:rsidR="00AD64DD" w:rsidRPr="00A43ABF">
        <w:rPr>
          <w:rFonts w:ascii="Century Gothic" w:hAnsi="Century Gothic"/>
          <w:spacing w:val="-2"/>
          <w:sz w:val="22"/>
          <w:szCs w:val="22"/>
        </w:rPr>
        <w:t>0</w:t>
      </w:r>
      <w:r w:rsidRPr="00A43ABF">
        <w:rPr>
          <w:rFonts w:ascii="Century Gothic" w:hAnsi="Century Gothic"/>
          <w:spacing w:val="-2"/>
          <w:sz w:val="22"/>
          <w:szCs w:val="22"/>
        </w:rPr>
        <w:t>1:  General Requirements.</w:t>
      </w:r>
    </w:p>
    <w:p w14:paraId="3CA141AA" w14:textId="7E6870E6" w:rsidR="001660F5" w:rsidRPr="00A43ABF" w:rsidRDefault="002276F0" w:rsidP="00A43ABF">
      <w:pPr>
        <w:tabs>
          <w:tab w:val="left" w:pos="-720"/>
        </w:tabs>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2.</w:t>
      </w:r>
      <w:r w:rsidRPr="00A43ABF">
        <w:rPr>
          <w:rFonts w:ascii="Century Gothic" w:hAnsi="Century Gothic"/>
          <w:spacing w:val="-2"/>
          <w:sz w:val="22"/>
          <w:szCs w:val="22"/>
        </w:rPr>
        <w:tab/>
        <w:t>Section 22 10</w:t>
      </w:r>
      <w:r w:rsidR="00A43ABF">
        <w:rPr>
          <w:rFonts w:ascii="Century Gothic" w:hAnsi="Century Gothic"/>
          <w:spacing w:val="-2"/>
          <w:sz w:val="22"/>
          <w:szCs w:val="22"/>
        </w:rPr>
        <w:t xml:space="preserve"> </w:t>
      </w:r>
      <w:r w:rsidRPr="00A43ABF">
        <w:rPr>
          <w:rFonts w:ascii="Century Gothic" w:hAnsi="Century Gothic"/>
          <w:spacing w:val="-2"/>
          <w:sz w:val="22"/>
          <w:szCs w:val="22"/>
        </w:rPr>
        <w:t>00:  Plumbing.</w:t>
      </w:r>
    </w:p>
    <w:p w14:paraId="1160E237" w14:textId="07C0194D" w:rsidR="001660F5" w:rsidRPr="00A43ABF" w:rsidRDefault="002276F0" w:rsidP="00A43ABF">
      <w:pPr>
        <w:tabs>
          <w:tab w:val="left" w:pos="-720"/>
        </w:tabs>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3</w:t>
      </w:r>
      <w:r w:rsidR="001660F5" w:rsidRPr="00A43ABF">
        <w:rPr>
          <w:rFonts w:ascii="Century Gothic" w:hAnsi="Century Gothic"/>
          <w:spacing w:val="-2"/>
          <w:sz w:val="22"/>
          <w:szCs w:val="22"/>
        </w:rPr>
        <w:t>.</w:t>
      </w:r>
      <w:r w:rsidR="001660F5" w:rsidRPr="00A43ABF">
        <w:rPr>
          <w:rFonts w:ascii="Century Gothic" w:hAnsi="Century Gothic"/>
          <w:spacing w:val="-2"/>
          <w:sz w:val="22"/>
          <w:szCs w:val="22"/>
        </w:rPr>
        <w:tab/>
        <w:t xml:space="preserve">Section </w:t>
      </w:r>
      <w:r w:rsidR="000439AD" w:rsidRPr="00A43ABF">
        <w:rPr>
          <w:rFonts w:ascii="Century Gothic" w:hAnsi="Century Gothic"/>
          <w:spacing w:val="-2"/>
          <w:sz w:val="22"/>
          <w:szCs w:val="22"/>
        </w:rPr>
        <w:t>23 05</w:t>
      </w:r>
      <w:r w:rsidR="00A43ABF">
        <w:rPr>
          <w:rFonts w:ascii="Century Gothic" w:hAnsi="Century Gothic"/>
          <w:spacing w:val="-2"/>
          <w:sz w:val="22"/>
          <w:szCs w:val="22"/>
        </w:rPr>
        <w:t xml:space="preserve"> </w:t>
      </w:r>
      <w:r w:rsidR="000439AD" w:rsidRPr="00A43ABF">
        <w:rPr>
          <w:rFonts w:ascii="Century Gothic" w:hAnsi="Century Gothic"/>
          <w:spacing w:val="-2"/>
          <w:sz w:val="22"/>
          <w:szCs w:val="22"/>
        </w:rPr>
        <w:t xml:space="preserve">00: </w:t>
      </w:r>
      <w:r w:rsidR="00464AC9" w:rsidRPr="00A43ABF">
        <w:rPr>
          <w:rFonts w:ascii="Century Gothic" w:hAnsi="Century Gothic"/>
          <w:spacing w:val="-2"/>
          <w:sz w:val="22"/>
          <w:szCs w:val="22"/>
        </w:rPr>
        <w:t xml:space="preserve"> </w:t>
      </w:r>
      <w:r w:rsidR="000439AD" w:rsidRPr="00A43ABF">
        <w:rPr>
          <w:rFonts w:ascii="Century Gothic" w:hAnsi="Century Gothic"/>
          <w:spacing w:val="-2"/>
          <w:sz w:val="22"/>
          <w:szCs w:val="22"/>
        </w:rPr>
        <w:t>Common Work Results for HVAC.</w:t>
      </w:r>
    </w:p>
    <w:p w14:paraId="4CD30815" w14:textId="6F974841" w:rsidR="001660F5" w:rsidRPr="00A43ABF" w:rsidRDefault="002276F0" w:rsidP="00A43ABF">
      <w:pPr>
        <w:tabs>
          <w:tab w:val="left" w:pos="-720"/>
        </w:tabs>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4</w:t>
      </w:r>
      <w:r w:rsidR="001660F5" w:rsidRPr="00A43ABF">
        <w:rPr>
          <w:rFonts w:ascii="Century Gothic" w:hAnsi="Century Gothic"/>
          <w:spacing w:val="-2"/>
          <w:sz w:val="22"/>
          <w:szCs w:val="22"/>
        </w:rPr>
        <w:t>.</w:t>
      </w:r>
      <w:r w:rsidR="001660F5" w:rsidRPr="00A43ABF">
        <w:rPr>
          <w:rFonts w:ascii="Century Gothic" w:hAnsi="Century Gothic"/>
          <w:spacing w:val="-2"/>
          <w:sz w:val="22"/>
          <w:szCs w:val="22"/>
        </w:rPr>
        <w:tab/>
        <w:t xml:space="preserve">Section </w:t>
      </w:r>
      <w:r w:rsidR="000439AD" w:rsidRPr="00A43ABF">
        <w:rPr>
          <w:rFonts w:ascii="Century Gothic" w:hAnsi="Century Gothic"/>
          <w:spacing w:val="-2"/>
          <w:sz w:val="22"/>
          <w:szCs w:val="22"/>
        </w:rPr>
        <w:t>23 05</w:t>
      </w:r>
      <w:r w:rsidR="00A43ABF">
        <w:rPr>
          <w:rFonts w:ascii="Century Gothic" w:hAnsi="Century Gothic"/>
          <w:spacing w:val="-2"/>
          <w:sz w:val="22"/>
          <w:szCs w:val="22"/>
        </w:rPr>
        <w:t xml:space="preserve"> </w:t>
      </w:r>
      <w:r w:rsidR="000439AD" w:rsidRPr="00A43ABF">
        <w:rPr>
          <w:rFonts w:ascii="Century Gothic" w:hAnsi="Century Gothic"/>
          <w:spacing w:val="-2"/>
          <w:sz w:val="22"/>
          <w:szCs w:val="22"/>
        </w:rPr>
        <w:t>13</w:t>
      </w:r>
      <w:r w:rsidR="001660F5" w:rsidRPr="00A43ABF">
        <w:rPr>
          <w:rFonts w:ascii="Century Gothic" w:hAnsi="Century Gothic"/>
          <w:spacing w:val="-2"/>
          <w:sz w:val="22"/>
          <w:szCs w:val="22"/>
        </w:rPr>
        <w:t xml:space="preserve">:  Basic </w:t>
      </w:r>
      <w:r w:rsidR="000439AD" w:rsidRPr="00A43ABF">
        <w:rPr>
          <w:rFonts w:ascii="Century Gothic" w:hAnsi="Century Gothic"/>
          <w:spacing w:val="-2"/>
          <w:sz w:val="22"/>
          <w:szCs w:val="22"/>
        </w:rPr>
        <w:t xml:space="preserve">HVAC </w:t>
      </w:r>
      <w:r w:rsidR="001660F5" w:rsidRPr="00A43ABF">
        <w:rPr>
          <w:rFonts w:ascii="Century Gothic" w:hAnsi="Century Gothic"/>
          <w:spacing w:val="-2"/>
          <w:sz w:val="22"/>
          <w:szCs w:val="22"/>
        </w:rPr>
        <w:t>Materials and Methods.</w:t>
      </w:r>
    </w:p>
    <w:p w14:paraId="56E9FEFF" w14:textId="19BBE90A" w:rsidR="001660F5" w:rsidRPr="00A43ABF" w:rsidRDefault="002276F0" w:rsidP="00A43ABF">
      <w:pPr>
        <w:tabs>
          <w:tab w:val="left" w:pos="-720"/>
        </w:tabs>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5</w:t>
      </w:r>
      <w:r w:rsidR="001660F5" w:rsidRPr="00A43ABF">
        <w:rPr>
          <w:rFonts w:ascii="Century Gothic" w:hAnsi="Century Gothic"/>
          <w:spacing w:val="-2"/>
          <w:sz w:val="22"/>
          <w:szCs w:val="22"/>
        </w:rPr>
        <w:t>.</w:t>
      </w:r>
      <w:r w:rsidR="001660F5" w:rsidRPr="00A43ABF">
        <w:rPr>
          <w:rFonts w:ascii="Century Gothic" w:hAnsi="Century Gothic"/>
          <w:spacing w:val="-2"/>
          <w:sz w:val="22"/>
          <w:szCs w:val="22"/>
        </w:rPr>
        <w:tab/>
        <w:t xml:space="preserve">Section </w:t>
      </w:r>
      <w:r w:rsidR="000439AD" w:rsidRPr="00A43ABF">
        <w:rPr>
          <w:rFonts w:ascii="Century Gothic" w:hAnsi="Century Gothic"/>
          <w:spacing w:val="-2"/>
          <w:sz w:val="22"/>
          <w:szCs w:val="22"/>
        </w:rPr>
        <w:t>23 07</w:t>
      </w:r>
      <w:r w:rsidR="00A43ABF">
        <w:rPr>
          <w:rFonts w:ascii="Century Gothic" w:hAnsi="Century Gothic"/>
          <w:spacing w:val="-2"/>
          <w:sz w:val="22"/>
          <w:szCs w:val="22"/>
        </w:rPr>
        <w:t xml:space="preserve"> </w:t>
      </w:r>
      <w:r w:rsidR="000439AD" w:rsidRPr="00A43ABF">
        <w:rPr>
          <w:rFonts w:ascii="Century Gothic" w:hAnsi="Century Gothic"/>
          <w:spacing w:val="-2"/>
          <w:sz w:val="22"/>
          <w:szCs w:val="22"/>
        </w:rPr>
        <w:t>00</w:t>
      </w:r>
      <w:r w:rsidR="001660F5" w:rsidRPr="00A43ABF">
        <w:rPr>
          <w:rFonts w:ascii="Century Gothic" w:hAnsi="Century Gothic"/>
          <w:spacing w:val="-2"/>
          <w:sz w:val="22"/>
          <w:szCs w:val="22"/>
        </w:rPr>
        <w:t xml:space="preserve">:  </w:t>
      </w:r>
      <w:r w:rsidR="000439AD" w:rsidRPr="00A43ABF">
        <w:rPr>
          <w:rFonts w:ascii="Century Gothic" w:hAnsi="Century Gothic"/>
          <w:spacing w:val="-2"/>
          <w:sz w:val="22"/>
          <w:szCs w:val="22"/>
        </w:rPr>
        <w:t xml:space="preserve">HVAC </w:t>
      </w:r>
      <w:r w:rsidR="001660F5" w:rsidRPr="00A43ABF">
        <w:rPr>
          <w:rFonts w:ascii="Century Gothic" w:hAnsi="Century Gothic"/>
          <w:spacing w:val="-2"/>
          <w:sz w:val="22"/>
          <w:szCs w:val="22"/>
        </w:rPr>
        <w:t>Insulation.</w:t>
      </w:r>
    </w:p>
    <w:p w14:paraId="69E84FA8" w14:textId="58E7EF2F" w:rsidR="002276F0" w:rsidRPr="00A43ABF" w:rsidRDefault="002276F0" w:rsidP="00A43ABF">
      <w:pPr>
        <w:tabs>
          <w:tab w:val="left" w:pos="-720"/>
        </w:tabs>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6.</w:t>
      </w:r>
      <w:r w:rsidRPr="00A43ABF">
        <w:rPr>
          <w:rFonts w:ascii="Century Gothic" w:hAnsi="Century Gothic"/>
          <w:spacing w:val="-2"/>
          <w:sz w:val="22"/>
          <w:szCs w:val="22"/>
        </w:rPr>
        <w:tab/>
        <w:t>Section 23 09</w:t>
      </w:r>
      <w:r w:rsidR="00A43ABF">
        <w:rPr>
          <w:rFonts w:ascii="Century Gothic" w:hAnsi="Century Gothic"/>
          <w:spacing w:val="-2"/>
          <w:sz w:val="22"/>
          <w:szCs w:val="22"/>
        </w:rPr>
        <w:t xml:space="preserve"> </w:t>
      </w:r>
      <w:r w:rsidRPr="00A43ABF">
        <w:rPr>
          <w:rFonts w:ascii="Century Gothic" w:hAnsi="Century Gothic"/>
          <w:spacing w:val="-2"/>
          <w:sz w:val="22"/>
          <w:szCs w:val="22"/>
        </w:rPr>
        <w:t>00:  HVAC Instrumentation and Controls</w:t>
      </w:r>
      <w:r w:rsidR="00E248D0" w:rsidRPr="00A43ABF">
        <w:rPr>
          <w:rFonts w:ascii="Century Gothic" w:hAnsi="Century Gothic"/>
          <w:spacing w:val="-2"/>
          <w:sz w:val="22"/>
          <w:szCs w:val="22"/>
        </w:rPr>
        <w:t>.</w:t>
      </w:r>
    </w:p>
    <w:p w14:paraId="1044C3C4" w14:textId="54CFD403" w:rsidR="001660F5" w:rsidRPr="00A43ABF" w:rsidRDefault="002276F0" w:rsidP="00A43ABF">
      <w:pPr>
        <w:tabs>
          <w:tab w:val="left" w:pos="-720"/>
        </w:tabs>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7</w:t>
      </w:r>
      <w:r w:rsidR="001660F5" w:rsidRPr="00A43ABF">
        <w:rPr>
          <w:rFonts w:ascii="Century Gothic" w:hAnsi="Century Gothic"/>
          <w:spacing w:val="-2"/>
          <w:sz w:val="22"/>
          <w:szCs w:val="22"/>
        </w:rPr>
        <w:t>.</w:t>
      </w:r>
      <w:r w:rsidR="001660F5" w:rsidRPr="00A43ABF">
        <w:rPr>
          <w:rFonts w:ascii="Century Gothic" w:hAnsi="Century Gothic"/>
          <w:spacing w:val="-2"/>
          <w:sz w:val="22"/>
          <w:szCs w:val="22"/>
        </w:rPr>
        <w:tab/>
        <w:t xml:space="preserve">Section </w:t>
      </w:r>
      <w:r w:rsidR="000439AD" w:rsidRPr="00A43ABF">
        <w:rPr>
          <w:rFonts w:ascii="Century Gothic" w:hAnsi="Century Gothic"/>
          <w:spacing w:val="-2"/>
          <w:sz w:val="22"/>
          <w:szCs w:val="22"/>
        </w:rPr>
        <w:t>23 20</w:t>
      </w:r>
      <w:r w:rsidR="00A43ABF">
        <w:rPr>
          <w:rFonts w:ascii="Century Gothic" w:hAnsi="Century Gothic"/>
          <w:spacing w:val="-2"/>
          <w:sz w:val="22"/>
          <w:szCs w:val="22"/>
        </w:rPr>
        <w:t xml:space="preserve"> </w:t>
      </w:r>
      <w:r w:rsidR="000439AD" w:rsidRPr="00A43ABF">
        <w:rPr>
          <w:rFonts w:ascii="Century Gothic" w:hAnsi="Century Gothic"/>
          <w:spacing w:val="-2"/>
          <w:sz w:val="22"/>
          <w:szCs w:val="22"/>
        </w:rPr>
        <w:t>13</w:t>
      </w:r>
      <w:r w:rsidR="001660F5" w:rsidRPr="00A43ABF">
        <w:rPr>
          <w:rFonts w:ascii="Century Gothic" w:hAnsi="Century Gothic"/>
          <w:spacing w:val="-2"/>
          <w:sz w:val="22"/>
          <w:szCs w:val="22"/>
        </w:rPr>
        <w:t xml:space="preserve">:  </w:t>
      </w:r>
      <w:r w:rsidR="00B852BF" w:rsidRPr="00A43ABF">
        <w:rPr>
          <w:rFonts w:ascii="Century Gothic" w:hAnsi="Century Gothic"/>
          <w:spacing w:val="-2"/>
          <w:sz w:val="22"/>
          <w:szCs w:val="22"/>
        </w:rPr>
        <w:t xml:space="preserve">Above Ground </w:t>
      </w:r>
      <w:r w:rsidR="000439AD" w:rsidRPr="00A43ABF">
        <w:rPr>
          <w:rFonts w:ascii="Century Gothic" w:hAnsi="Century Gothic"/>
          <w:spacing w:val="-2"/>
          <w:sz w:val="22"/>
          <w:szCs w:val="22"/>
        </w:rPr>
        <w:t>HVAC Piping.</w:t>
      </w:r>
    </w:p>
    <w:p w14:paraId="3916E09D" w14:textId="44054D2F" w:rsidR="002C4813" w:rsidRPr="00A43ABF" w:rsidRDefault="002276F0" w:rsidP="00A43ABF">
      <w:pPr>
        <w:tabs>
          <w:tab w:val="left" w:pos="-720"/>
        </w:tabs>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8</w:t>
      </w:r>
      <w:r w:rsidR="001660F5" w:rsidRPr="00A43ABF">
        <w:rPr>
          <w:rFonts w:ascii="Century Gothic" w:hAnsi="Century Gothic"/>
          <w:spacing w:val="-2"/>
          <w:sz w:val="22"/>
          <w:szCs w:val="22"/>
        </w:rPr>
        <w:t>.</w:t>
      </w:r>
      <w:r w:rsidR="001660F5" w:rsidRPr="00A43ABF">
        <w:rPr>
          <w:rFonts w:ascii="Century Gothic" w:hAnsi="Century Gothic"/>
          <w:spacing w:val="-2"/>
          <w:sz w:val="22"/>
          <w:szCs w:val="22"/>
        </w:rPr>
        <w:tab/>
      </w:r>
      <w:r w:rsidR="002C4813" w:rsidRPr="00A43ABF">
        <w:rPr>
          <w:rFonts w:ascii="Century Gothic" w:hAnsi="Century Gothic"/>
          <w:spacing w:val="-2"/>
          <w:sz w:val="22"/>
          <w:szCs w:val="22"/>
        </w:rPr>
        <w:t>Section 23 20</w:t>
      </w:r>
      <w:r w:rsidR="00A43ABF">
        <w:rPr>
          <w:rFonts w:ascii="Century Gothic" w:hAnsi="Century Gothic"/>
          <w:spacing w:val="-2"/>
          <w:sz w:val="22"/>
          <w:szCs w:val="22"/>
        </w:rPr>
        <w:t xml:space="preserve"> </w:t>
      </w:r>
      <w:r w:rsidR="002C4813" w:rsidRPr="00A43ABF">
        <w:rPr>
          <w:rFonts w:ascii="Century Gothic" w:hAnsi="Century Gothic"/>
          <w:spacing w:val="-2"/>
          <w:sz w:val="22"/>
          <w:szCs w:val="22"/>
        </w:rPr>
        <w:t>1</w:t>
      </w:r>
      <w:r w:rsidR="004F3FFE" w:rsidRPr="00A43ABF">
        <w:rPr>
          <w:rFonts w:ascii="Century Gothic" w:hAnsi="Century Gothic"/>
          <w:spacing w:val="-2"/>
          <w:sz w:val="22"/>
          <w:szCs w:val="22"/>
        </w:rPr>
        <w:t>6</w:t>
      </w:r>
      <w:r w:rsidR="002C4813" w:rsidRPr="00A43ABF">
        <w:rPr>
          <w:rFonts w:ascii="Century Gothic" w:hAnsi="Century Gothic"/>
          <w:spacing w:val="-2"/>
          <w:sz w:val="22"/>
          <w:szCs w:val="22"/>
        </w:rPr>
        <w:t>:  Underground HVAC Piping.</w:t>
      </w:r>
    </w:p>
    <w:p w14:paraId="3DB3B988" w14:textId="1A6ED29A" w:rsidR="001660F5" w:rsidRPr="00A43ABF" w:rsidRDefault="002C4813" w:rsidP="00A43ABF">
      <w:pPr>
        <w:tabs>
          <w:tab w:val="left" w:pos="-720"/>
        </w:tabs>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9.</w:t>
      </w:r>
      <w:r w:rsidRPr="00A43ABF">
        <w:rPr>
          <w:rFonts w:ascii="Century Gothic" w:hAnsi="Century Gothic"/>
          <w:spacing w:val="-2"/>
          <w:sz w:val="22"/>
          <w:szCs w:val="22"/>
        </w:rPr>
        <w:tab/>
      </w:r>
      <w:r w:rsidR="001660F5" w:rsidRPr="00A43ABF">
        <w:rPr>
          <w:rFonts w:ascii="Century Gothic" w:hAnsi="Century Gothic"/>
          <w:spacing w:val="-2"/>
          <w:sz w:val="22"/>
          <w:szCs w:val="22"/>
        </w:rPr>
        <w:t xml:space="preserve">Section </w:t>
      </w:r>
      <w:r w:rsidR="000439AD" w:rsidRPr="00A43ABF">
        <w:rPr>
          <w:rFonts w:ascii="Century Gothic" w:hAnsi="Century Gothic"/>
          <w:spacing w:val="-2"/>
          <w:sz w:val="22"/>
          <w:szCs w:val="22"/>
        </w:rPr>
        <w:t>23 25</w:t>
      </w:r>
      <w:r w:rsidR="00A43ABF">
        <w:rPr>
          <w:rFonts w:ascii="Century Gothic" w:hAnsi="Century Gothic"/>
          <w:spacing w:val="-2"/>
          <w:sz w:val="22"/>
          <w:szCs w:val="22"/>
        </w:rPr>
        <w:t xml:space="preserve"> </w:t>
      </w:r>
      <w:r w:rsidR="000439AD" w:rsidRPr="00A43ABF">
        <w:rPr>
          <w:rFonts w:ascii="Century Gothic" w:hAnsi="Century Gothic"/>
          <w:spacing w:val="-2"/>
          <w:sz w:val="22"/>
          <w:szCs w:val="22"/>
        </w:rPr>
        <w:t>00</w:t>
      </w:r>
      <w:r w:rsidR="001660F5" w:rsidRPr="00A43ABF">
        <w:rPr>
          <w:rFonts w:ascii="Century Gothic" w:hAnsi="Century Gothic"/>
          <w:spacing w:val="-2"/>
          <w:sz w:val="22"/>
          <w:szCs w:val="22"/>
        </w:rPr>
        <w:t xml:space="preserve">:  </w:t>
      </w:r>
      <w:r w:rsidR="00AD64DD" w:rsidRPr="00A43ABF">
        <w:rPr>
          <w:rFonts w:ascii="Century Gothic" w:hAnsi="Century Gothic"/>
          <w:spacing w:val="-2"/>
          <w:sz w:val="22"/>
          <w:szCs w:val="22"/>
        </w:rPr>
        <w:t xml:space="preserve">HVAC </w:t>
      </w:r>
      <w:r w:rsidR="0083704A" w:rsidRPr="00A43ABF">
        <w:rPr>
          <w:rFonts w:ascii="Century Gothic" w:hAnsi="Century Gothic"/>
          <w:spacing w:val="-2"/>
          <w:sz w:val="22"/>
          <w:szCs w:val="22"/>
        </w:rPr>
        <w:t>Water Treatment</w:t>
      </w:r>
      <w:r w:rsidR="001660F5" w:rsidRPr="00A43ABF">
        <w:rPr>
          <w:rFonts w:ascii="Century Gothic" w:hAnsi="Century Gothic"/>
          <w:spacing w:val="-2"/>
          <w:sz w:val="22"/>
          <w:szCs w:val="22"/>
        </w:rPr>
        <w:t>.</w:t>
      </w:r>
    </w:p>
    <w:p w14:paraId="32E16FB9" w14:textId="28921F36" w:rsidR="00A73D5D" w:rsidRPr="00A43ABF" w:rsidRDefault="002C4813" w:rsidP="00A43ABF">
      <w:pPr>
        <w:tabs>
          <w:tab w:val="left" w:pos="-720"/>
        </w:tabs>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10</w:t>
      </w:r>
      <w:r w:rsidR="00A73D5D" w:rsidRPr="00A43ABF">
        <w:rPr>
          <w:rFonts w:ascii="Century Gothic" w:hAnsi="Century Gothic"/>
          <w:spacing w:val="-2"/>
          <w:sz w:val="22"/>
          <w:szCs w:val="22"/>
        </w:rPr>
        <w:t>.</w:t>
      </w:r>
      <w:r w:rsidR="00A73D5D" w:rsidRPr="00A43ABF">
        <w:rPr>
          <w:rFonts w:ascii="Century Gothic" w:hAnsi="Century Gothic"/>
          <w:spacing w:val="-2"/>
          <w:sz w:val="22"/>
          <w:szCs w:val="22"/>
        </w:rPr>
        <w:tab/>
        <w:t>Section 23 65</w:t>
      </w:r>
      <w:r w:rsidR="00A43ABF">
        <w:rPr>
          <w:rFonts w:ascii="Century Gothic" w:hAnsi="Century Gothic"/>
          <w:spacing w:val="-2"/>
          <w:sz w:val="22"/>
          <w:szCs w:val="22"/>
        </w:rPr>
        <w:t xml:space="preserve"> </w:t>
      </w:r>
      <w:r w:rsidR="00C95D07" w:rsidRPr="00A43ABF">
        <w:rPr>
          <w:rFonts w:ascii="Century Gothic" w:hAnsi="Century Gothic"/>
          <w:spacing w:val="-2"/>
          <w:sz w:val="22"/>
          <w:szCs w:val="22"/>
        </w:rPr>
        <w:t>00</w:t>
      </w:r>
      <w:r w:rsidR="00A73D5D" w:rsidRPr="00A43ABF">
        <w:rPr>
          <w:rFonts w:ascii="Century Gothic" w:hAnsi="Century Gothic"/>
          <w:spacing w:val="-2"/>
          <w:sz w:val="22"/>
          <w:szCs w:val="22"/>
        </w:rPr>
        <w:t>:  Cooling Towers.</w:t>
      </w:r>
    </w:p>
    <w:p w14:paraId="0D87D378" w14:textId="08C4161D" w:rsidR="00A73D5D" w:rsidRPr="00A43ABF" w:rsidRDefault="00A73D5D" w:rsidP="00A43ABF">
      <w:pPr>
        <w:tabs>
          <w:tab w:val="left" w:pos="-720"/>
        </w:tabs>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1</w:t>
      </w:r>
      <w:r w:rsidR="002C4813" w:rsidRPr="00A43ABF">
        <w:rPr>
          <w:rFonts w:ascii="Century Gothic" w:hAnsi="Century Gothic"/>
          <w:spacing w:val="-2"/>
          <w:sz w:val="22"/>
          <w:szCs w:val="22"/>
        </w:rPr>
        <w:t>1</w:t>
      </w:r>
      <w:r w:rsidRPr="00A43ABF">
        <w:rPr>
          <w:rFonts w:ascii="Century Gothic" w:hAnsi="Century Gothic"/>
          <w:spacing w:val="-2"/>
          <w:sz w:val="22"/>
          <w:szCs w:val="22"/>
        </w:rPr>
        <w:t>.</w:t>
      </w:r>
      <w:r w:rsidRPr="00A43ABF">
        <w:rPr>
          <w:rFonts w:ascii="Century Gothic" w:hAnsi="Century Gothic"/>
          <w:spacing w:val="-2"/>
          <w:sz w:val="22"/>
          <w:szCs w:val="22"/>
        </w:rPr>
        <w:tab/>
        <w:t>Section 31 23</w:t>
      </w:r>
      <w:r w:rsidR="00A43ABF">
        <w:rPr>
          <w:rFonts w:ascii="Century Gothic" w:hAnsi="Century Gothic"/>
          <w:spacing w:val="-2"/>
          <w:sz w:val="22"/>
          <w:szCs w:val="22"/>
        </w:rPr>
        <w:t xml:space="preserve"> </w:t>
      </w:r>
      <w:r w:rsidRPr="00A43ABF">
        <w:rPr>
          <w:rFonts w:ascii="Century Gothic" w:hAnsi="Century Gothic"/>
          <w:spacing w:val="-2"/>
          <w:sz w:val="22"/>
          <w:szCs w:val="22"/>
        </w:rPr>
        <w:t xml:space="preserve">23:  Excavation and Fill </w:t>
      </w:r>
      <w:r w:rsidR="00C95D07" w:rsidRPr="00A43ABF">
        <w:rPr>
          <w:rFonts w:ascii="Century Gothic" w:hAnsi="Century Gothic"/>
          <w:spacing w:val="-2"/>
          <w:sz w:val="22"/>
          <w:szCs w:val="22"/>
        </w:rPr>
        <w:t xml:space="preserve">for </w:t>
      </w:r>
      <w:r w:rsidRPr="00A43ABF">
        <w:rPr>
          <w:rFonts w:ascii="Century Gothic" w:hAnsi="Century Gothic"/>
          <w:spacing w:val="-2"/>
          <w:sz w:val="22"/>
          <w:szCs w:val="22"/>
        </w:rPr>
        <w:t>Utilities.</w:t>
      </w:r>
    </w:p>
    <w:p w14:paraId="2EC84C1B" w14:textId="09819806" w:rsidR="001660F5" w:rsidRPr="00A43ABF" w:rsidRDefault="001660F5" w:rsidP="00A43ABF">
      <w:pPr>
        <w:tabs>
          <w:tab w:val="left" w:pos="-720"/>
        </w:tabs>
        <w:spacing w:after="200"/>
        <w:jc w:val="both"/>
        <w:rPr>
          <w:rFonts w:ascii="Century Gothic" w:hAnsi="Century Gothic"/>
          <w:b/>
          <w:bCs/>
          <w:spacing w:val="-2"/>
          <w:sz w:val="22"/>
          <w:szCs w:val="22"/>
        </w:rPr>
      </w:pPr>
      <w:r w:rsidRPr="00A43ABF">
        <w:rPr>
          <w:rFonts w:ascii="Century Gothic" w:hAnsi="Century Gothic"/>
          <w:b/>
          <w:bCs/>
          <w:spacing w:val="-2"/>
          <w:sz w:val="22"/>
          <w:szCs w:val="22"/>
        </w:rPr>
        <w:t>1.02</w:t>
      </w:r>
      <w:r w:rsidRPr="00A43ABF">
        <w:rPr>
          <w:rFonts w:ascii="Century Gothic" w:hAnsi="Century Gothic"/>
          <w:b/>
          <w:bCs/>
          <w:spacing w:val="-2"/>
          <w:sz w:val="22"/>
          <w:szCs w:val="22"/>
        </w:rPr>
        <w:tab/>
        <w:t>QUALITY ASSURANCE</w:t>
      </w:r>
    </w:p>
    <w:p w14:paraId="551C7369" w14:textId="77777777" w:rsidR="001660F5" w:rsidRPr="00A43ABF" w:rsidRDefault="001660F5" w:rsidP="00A43ABF">
      <w:pPr>
        <w:tabs>
          <w:tab w:val="left" w:pos="-720"/>
        </w:tabs>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t>A.</w:t>
      </w:r>
      <w:r w:rsidRPr="00A43ABF">
        <w:rPr>
          <w:rFonts w:ascii="Century Gothic" w:hAnsi="Century Gothic"/>
          <w:spacing w:val="-2"/>
          <w:sz w:val="22"/>
          <w:szCs w:val="22"/>
        </w:rPr>
        <w:tab/>
        <w:t xml:space="preserve">Installers and Manufacturer's Qualifications: Comply with provisions stated in Section </w:t>
      </w:r>
      <w:r w:rsidR="000439AD" w:rsidRPr="00A43ABF">
        <w:rPr>
          <w:rFonts w:ascii="Century Gothic" w:hAnsi="Century Gothic"/>
          <w:spacing w:val="-2"/>
          <w:sz w:val="22"/>
          <w:szCs w:val="22"/>
        </w:rPr>
        <w:t>23 0500: Common Work Results for HVAC.</w:t>
      </w:r>
    </w:p>
    <w:p w14:paraId="3F84678C" w14:textId="77777777" w:rsidR="00D62909" w:rsidRPr="00A43ABF" w:rsidRDefault="00F56695" w:rsidP="00A43ABF">
      <w:pPr>
        <w:numPr>
          <w:ilvl w:val="0"/>
          <w:numId w:val="17"/>
        </w:numPr>
        <w:tabs>
          <w:tab w:val="left" w:pos="-720"/>
        </w:tabs>
        <w:spacing w:after="200"/>
        <w:jc w:val="both"/>
        <w:rPr>
          <w:rFonts w:ascii="Century Gothic" w:hAnsi="Century Gothic"/>
          <w:spacing w:val="-2"/>
          <w:sz w:val="22"/>
          <w:szCs w:val="22"/>
        </w:rPr>
      </w:pPr>
      <w:r w:rsidRPr="00A43ABF">
        <w:rPr>
          <w:rFonts w:ascii="Century Gothic" w:hAnsi="Century Gothic"/>
          <w:spacing w:val="-2"/>
          <w:sz w:val="22"/>
          <w:szCs w:val="22"/>
        </w:rPr>
        <w:t>Regulatory Requirements</w:t>
      </w:r>
      <w:r w:rsidR="00D62909" w:rsidRPr="00A43ABF">
        <w:rPr>
          <w:rFonts w:ascii="Century Gothic" w:hAnsi="Century Gothic"/>
          <w:spacing w:val="-2"/>
          <w:sz w:val="22"/>
          <w:szCs w:val="22"/>
        </w:rPr>
        <w:t>:</w:t>
      </w:r>
    </w:p>
    <w:p w14:paraId="55854EFC" w14:textId="77777777" w:rsidR="00D62909" w:rsidRPr="00A43ABF" w:rsidRDefault="00D62909" w:rsidP="00A43ABF">
      <w:pPr>
        <w:numPr>
          <w:ilvl w:val="0"/>
          <w:numId w:val="14"/>
        </w:numPr>
        <w:tabs>
          <w:tab w:val="clear" w:pos="1800"/>
        </w:tabs>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 xml:space="preserve">ANSI/ASHRAE STANDARD 15 </w:t>
      </w:r>
      <w:r w:rsidR="00EE21F1" w:rsidRPr="00A43ABF">
        <w:rPr>
          <w:rFonts w:ascii="Century Gothic" w:hAnsi="Century Gothic"/>
          <w:spacing w:val="-2"/>
          <w:sz w:val="22"/>
          <w:szCs w:val="22"/>
        </w:rPr>
        <w:t>–</w:t>
      </w:r>
      <w:r w:rsidRPr="00A43ABF">
        <w:rPr>
          <w:rFonts w:ascii="Century Gothic" w:hAnsi="Century Gothic"/>
          <w:spacing w:val="-2"/>
          <w:sz w:val="22"/>
          <w:szCs w:val="22"/>
        </w:rPr>
        <w:t xml:space="preserve"> </w:t>
      </w:r>
      <w:r w:rsidRPr="00A43ABF">
        <w:rPr>
          <w:rStyle w:val="Emphasis"/>
          <w:rFonts w:ascii="Century Gothic" w:hAnsi="Century Gothic"/>
          <w:i w:val="0"/>
          <w:sz w:val="22"/>
          <w:szCs w:val="22"/>
        </w:rPr>
        <w:t>Safety Standard for Refrigeration Systems.</w:t>
      </w:r>
    </w:p>
    <w:p w14:paraId="7633ED50" w14:textId="77777777" w:rsidR="00D62909" w:rsidRPr="00A43ABF" w:rsidRDefault="00D62909" w:rsidP="00A43ABF">
      <w:pPr>
        <w:numPr>
          <w:ilvl w:val="0"/>
          <w:numId w:val="14"/>
        </w:numPr>
        <w:tabs>
          <w:tab w:val="clear" w:pos="1800"/>
        </w:tabs>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 xml:space="preserve">ANSI/ASHRAE/IESNA 90.1 </w:t>
      </w:r>
      <w:r w:rsidR="00EE21F1" w:rsidRPr="00A43ABF">
        <w:rPr>
          <w:rFonts w:ascii="Century Gothic" w:hAnsi="Century Gothic"/>
          <w:spacing w:val="-2"/>
          <w:sz w:val="22"/>
          <w:szCs w:val="22"/>
        </w:rPr>
        <w:t>–</w:t>
      </w:r>
      <w:r w:rsidRPr="00A43ABF">
        <w:rPr>
          <w:rFonts w:ascii="Century Gothic" w:hAnsi="Century Gothic"/>
          <w:spacing w:val="-2"/>
          <w:sz w:val="22"/>
          <w:szCs w:val="22"/>
        </w:rPr>
        <w:t xml:space="preserve"> Energy Standard for Buildings Except Low-Rise Residential Buildings.</w:t>
      </w:r>
    </w:p>
    <w:p w14:paraId="4124191D" w14:textId="77777777" w:rsidR="00D62909" w:rsidRPr="00A43ABF" w:rsidRDefault="00D62909" w:rsidP="00A43ABF">
      <w:pPr>
        <w:numPr>
          <w:ilvl w:val="0"/>
          <w:numId w:val="14"/>
        </w:numPr>
        <w:tabs>
          <w:tab w:val="clear" w:pos="1800"/>
        </w:tabs>
        <w:spacing w:after="200"/>
        <w:ind w:left="2160" w:hanging="720"/>
        <w:jc w:val="both"/>
        <w:rPr>
          <w:rFonts w:ascii="Century Gothic" w:hAnsi="Century Gothic"/>
          <w:spacing w:val="-2"/>
          <w:sz w:val="22"/>
          <w:szCs w:val="22"/>
          <w:lang w:val="fr-FR"/>
        </w:rPr>
      </w:pPr>
      <w:r w:rsidRPr="00A43ABF">
        <w:rPr>
          <w:rFonts w:ascii="Century Gothic" w:hAnsi="Century Gothic"/>
          <w:spacing w:val="-2"/>
          <w:sz w:val="22"/>
          <w:szCs w:val="22"/>
          <w:lang w:val="fr-FR"/>
        </w:rPr>
        <w:t xml:space="preserve">ASME </w:t>
      </w:r>
      <w:r w:rsidR="00EE21F1" w:rsidRPr="00A43ABF">
        <w:rPr>
          <w:rFonts w:ascii="Century Gothic" w:hAnsi="Century Gothic"/>
          <w:spacing w:val="-2"/>
          <w:sz w:val="22"/>
          <w:szCs w:val="22"/>
          <w:lang w:val="fr-FR"/>
        </w:rPr>
        <w:t>–</w:t>
      </w:r>
      <w:r w:rsidRPr="00A43ABF">
        <w:rPr>
          <w:rFonts w:ascii="Century Gothic" w:hAnsi="Century Gothic"/>
          <w:spacing w:val="-2"/>
          <w:sz w:val="22"/>
          <w:szCs w:val="22"/>
          <w:lang w:val="fr-FR"/>
        </w:rPr>
        <w:t xml:space="preserve"> Boiler and Pressure Vessel Code, S</w:t>
      </w:r>
      <w:r w:rsidR="00E77B4F" w:rsidRPr="00A43ABF">
        <w:rPr>
          <w:rFonts w:ascii="Century Gothic" w:hAnsi="Century Gothic"/>
          <w:spacing w:val="-2"/>
          <w:sz w:val="22"/>
          <w:szCs w:val="22"/>
          <w:lang w:val="fr-FR"/>
        </w:rPr>
        <w:t>ection</w:t>
      </w:r>
      <w:r w:rsidRPr="00A43ABF">
        <w:rPr>
          <w:rFonts w:ascii="Century Gothic" w:hAnsi="Century Gothic"/>
          <w:spacing w:val="-2"/>
          <w:sz w:val="22"/>
          <w:szCs w:val="22"/>
          <w:lang w:val="fr-FR"/>
        </w:rPr>
        <w:t xml:space="preserve"> VIII.</w:t>
      </w:r>
    </w:p>
    <w:p w14:paraId="20E43B8A" w14:textId="77777777" w:rsidR="00D62909" w:rsidRPr="00A43ABF" w:rsidRDefault="00D62909" w:rsidP="00A43ABF">
      <w:pPr>
        <w:numPr>
          <w:ilvl w:val="0"/>
          <w:numId w:val="14"/>
        </w:numPr>
        <w:tabs>
          <w:tab w:val="clear" w:pos="1800"/>
        </w:tabs>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 xml:space="preserve">UL </w:t>
      </w:r>
      <w:r w:rsidR="000D24FD" w:rsidRPr="00A43ABF">
        <w:rPr>
          <w:rFonts w:ascii="Century Gothic" w:hAnsi="Century Gothic"/>
          <w:spacing w:val="-2"/>
          <w:sz w:val="22"/>
          <w:szCs w:val="22"/>
        </w:rPr>
        <w:t>1995</w:t>
      </w:r>
      <w:r w:rsidRPr="00A43ABF">
        <w:rPr>
          <w:rFonts w:ascii="Century Gothic" w:hAnsi="Century Gothic"/>
          <w:spacing w:val="-2"/>
          <w:sz w:val="22"/>
          <w:szCs w:val="22"/>
        </w:rPr>
        <w:t xml:space="preserve"> </w:t>
      </w:r>
      <w:r w:rsidR="000D24FD" w:rsidRPr="00A43ABF">
        <w:rPr>
          <w:rFonts w:ascii="Century Gothic" w:hAnsi="Century Gothic"/>
          <w:spacing w:val="-2"/>
          <w:sz w:val="22"/>
          <w:szCs w:val="22"/>
        </w:rPr>
        <w:t>–</w:t>
      </w:r>
      <w:r w:rsidRPr="00A43ABF">
        <w:rPr>
          <w:rFonts w:ascii="Century Gothic" w:hAnsi="Century Gothic"/>
          <w:spacing w:val="-2"/>
          <w:sz w:val="22"/>
          <w:szCs w:val="22"/>
        </w:rPr>
        <w:t xml:space="preserve"> </w:t>
      </w:r>
      <w:r w:rsidR="000D24FD" w:rsidRPr="00A43ABF">
        <w:rPr>
          <w:rFonts w:ascii="Century Gothic" w:hAnsi="Century Gothic"/>
          <w:spacing w:val="-2"/>
          <w:sz w:val="22"/>
          <w:szCs w:val="22"/>
        </w:rPr>
        <w:t>Heating and Cooling Equipment</w:t>
      </w:r>
      <w:r w:rsidRPr="00A43ABF">
        <w:rPr>
          <w:rFonts w:ascii="Century Gothic" w:hAnsi="Century Gothic"/>
          <w:spacing w:val="-2"/>
          <w:sz w:val="22"/>
          <w:szCs w:val="22"/>
        </w:rPr>
        <w:t>.</w:t>
      </w:r>
    </w:p>
    <w:p w14:paraId="6ECCD3FA" w14:textId="77777777" w:rsidR="00D62909" w:rsidRPr="00A43ABF" w:rsidRDefault="00103B4C" w:rsidP="00A43ABF">
      <w:pPr>
        <w:numPr>
          <w:ilvl w:val="0"/>
          <w:numId w:val="14"/>
        </w:numPr>
        <w:tabs>
          <w:tab w:val="clear" w:pos="1800"/>
        </w:tabs>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ANSI/</w:t>
      </w:r>
      <w:r w:rsidR="00D62909" w:rsidRPr="00A43ABF">
        <w:rPr>
          <w:rFonts w:ascii="Century Gothic" w:hAnsi="Century Gothic"/>
          <w:spacing w:val="-2"/>
          <w:sz w:val="22"/>
          <w:szCs w:val="22"/>
        </w:rPr>
        <w:t>A</w:t>
      </w:r>
      <w:r w:rsidR="00AD64DD" w:rsidRPr="00A43ABF">
        <w:rPr>
          <w:rFonts w:ascii="Century Gothic" w:hAnsi="Century Gothic"/>
          <w:spacing w:val="-2"/>
          <w:sz w:val="22"/>
          <w:szCs w:val="22"/>
        </w:rPr>
        <w:t>H</w:t>
      </w:r>
      <w:r w:rsidR="00D62909" w:rsidRPr="00A43ABF">
        <w:rPr>
          <w:rFonts w:ascii="Century Gothic" w:hAnsi="Century Gothic"/>
          <w:spacing w:val="-2"/>
          <w:sz w:val="22"/>
          <w:szCs w:val="22"/>
        </w:rPr>
        <w:t xml:space="preserve">RI 270 </w:t>
      </w:r>
      <w:r w:rsidR="000D24FD" w:rsidRPr="00A43ABF">
        <w:rPr>
          <w:rFonts w:ascii="Century Gothic" w:hAnsi="Century Gothic"/>
          <w:spacing w:val="-2"/>
          <w:sz w:val="22"/>
          <w:szCs w:val="22"/>
        </w:rPr>
        <w:t>–</w:t>
      </w:r>
      <w:r w:rsidR="00D62909" w:rsidRPr="00A43ABF">
        <w:rPr>
          <w:rFonts w:ascii="Century Gothic" w:hAnsi="Century Gothic"/>
          <w:spacing w:val="-2"/>
          <w:sz w:val="22"/>
          <w:szCs w:val="22"/>
        </w:rPr>
        <w:t xml:space="preserve"> </w:t>
      </w:r>
      <w:r w:rsidR="000D24FD" w:rsidRPr="00A43ABF">
        <w:rPr>
          <w:rFonts w:ascii="Century Gothic" w:hAnsi="Century Gothic"/>
          <w:spacing w:val="-2"/>
          <w:sz w:val="22"/>
          <w:szCs w:val="22"/>
        </w:rPr>
        <w:t xml:space="preserve">Standard for </w:t>
      </w:r>
      <w:hyperlink r:id="rId7" w:history="1">
        <w:r w:rsidR="00D62909" w:rsidRPr="00A43ABF">
          <w:rPr>
            <w:rStyle w:val="Hyperlink"/>
            <w:rFonts w:ascii="Century Gothic" w:hAnsi="Century Gothic"/>
            <w:bCs/>
            <w:color w:val="auto"/>
            <w:sz w:val="22"/>
            <w:szCs w:val="22"/>
            <w:u w:val="none"/>
          </w:rPr>
          <w:t>Sound Rating of Outdoor Unitary Equipment</w:t>
        </w:r>
      </w:hyperlink>
      <w:r w:rsidR="00D62909" w:rsidRPr="00A43ABF">
        <w:rPr>
          <w:rFonts w:ascii="Century Gothic" w:hAnsi="Century Gothic"/>
          <w:sz w:val="22"/>
          <w:szCs w:val="22"/>
        </w:rPr>
        <w:t>.</w:t>
      </w:r>
    </w:p>
    <w:p w14:paraId="42ED1C86" w14:textId="77777777" w:rsidR="00D62909" w:rsidRPr="00A43ABF" w:rsidRDefault="00103B4C" w:rsidP="00A43ABF">
      <w:pPr>
        <w:numPr>
          <w:ilvl w:val="0"/>
          <w:numId w:val="14"/>
        </w:numPr>
        <w:tabs>
          <w:tab w:val="clear" w:pos="1800"/>
        </w:tabs>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ANSI/</w:t>
      </w:r>
      <w:r w:rsidR="00D62909" w:rsidRPr="00A43ABF">
        <w:rPr>
          <w:rFonts w:ascii="Century Gothic" w:hAnsi="Century Gothic"/>
          <w:spacing w:val="-2"/>
          <w:sz w:val="22"/>
          <w:szCs w:val="22"/>
        </w:rPr>
        <w:t>A</w:t>
      </w:r>
      <w:r w:rsidR="00AD64DD" w:rsidRPr="00A43ABF">
        <w:rPr>
          <w:rFonts w:ascii="Century Gothic" w:hAnsi="Century Gothic"/>
          <w:spacing w:val="-2"/>
          <w:sz w:val="22"/>
          <w:szCs w:val="22"/>
        </w:rPr>
        <w:t>H</w:t>
      </w:r>
      <w:r w:rsidR="00D62909" w:rsidRPr="00A43ABF">
        <w:rPr>
          <w:rFonts w:ascii="Century Gothic" w:hAnsi="Century Gothic"/>
          <w:spacing w:val="-2"/>
          <w:sz w:val="22"/>
          <w:szCs w:val="22"/>
        </w:rPr>
        <w:t xml:space="preserve">RI 370 </w:t>
      </w:r>
      <w:r w:rsidR="000D24FD" w:rsidRPr="00A43ABF">
        <w:rPr>
          <w:rFonts w:ascii="Century Gothic" w:hAnsi="Century Gothic"/>
          <w:spacing w:val="-2"/>
          <w:sz w:val="22"/>
          <w:szCs w:val="22"/>
        </w:rPr>
        <w:t>–</w:t>
      </w:r>
      <w:r w:rsidR="00D62909" w:rsidRPr="00A43ABF">
        <w:rPr>
          <w:rFonts w:ascii="Century Gothic" w:hAnsi="Century Gothic"/>
          <w:spacing w:val="-2"/>
          <w:sz w:val="22"/>
          <w:szCs w:val="22"/>
        </w:rPr>
        <w:t xml:space="preserve"> </w:t>
      </w:r>
      <w:r w:rsidR="000D24FD" w:rsidRPr="00A43ABF">
        <w:rPr>
          <w:rFonts w:ascii="Century Gothic" w:hAnsi="Century Gothic"/>
          <w:spacing w:val="-2"/>
          <w:sz w:val="22"/>
          <w:szCs w:val="22"/>
        </w:rPr>
        <w:t xml:space="preserve">Standard for </w:t>
      </w:r>
      <w:hyperlink r:id="rId8" w:history="1">
        <w:r w:rsidR="00D62909" w:rsidRPr="00A43ABF">
          <w:rPr>
            <w:rStyle w:val="Hyperlink"/>
            <w:rFonts w:ascii="Century Gothic" w:hAnsi="Century Gothic"/>
            <w:bCs/>
            <w:color w:val="auto"/>
            <w:sz w:val="22"/>
            <w:szCs w:val="22"/>
            <w:u w:val="none"/>
          </w:rPr>
          <w:t xml:space="preserve">Sound </w:t>
        </w:r>
        <w:r w:rsidR="00AD64DD" w:rsidRPr="00A43ABF">
          <w:rPr>
            <w:rStyle w:val="Hyperlink"/>
            <w:rFonts w:ascii="Century Gothic" w:hAnsi="Century Gothic"/>
            <w:bCs/>
            <w:color w:val="auto"/>
            <w:sz w:val="22"/>
            <w:szCs w:val="22"/>
            <w:u w:val="none"/>
          </w:rPr>
          <w:t xml:space="preserve">Performance </w:t>
        </w:r>
        <w:r w:rsidR="00D62909" w:rsidRPr="00A43ABF">
          <w:rPr>
            <w:rStyle w:val="Hyperlink"/>
            <w:rFonts w:ascii="Century Gothic" w:hAnsi="Century Gothic"/>
            <w:bCs/>
            <w:color w:val="auto"/>
            <w:sz w:val="22"/>
            <w:szCs w:val="22"/>
            <w:u w:val="none"/>
          </w:rPr>
          <w:t xml:space="preserve">Rating </w:t>
        </w:r>
        <w:r w:rsidR="00AD64DD" w:rsidRPr="00A43ABF">
          <w:rPr>
            <w:rStyle w:val="Hyperlink"/>
            <w:rFonts w:ascii="Century Gothic" w:hAnsi="Century Gothic"/>
            <w:bCs/>
            <w:color w:val="auto"/>
            <w:sz w:val="22"/>
            <w:szCs w:val="22"/>
            <w:u w:val="none"/>
          </w:rPr>
          <w:t>o</w:t>
        </w:r>
        <w:r w:rsidR="00D62909" w:rsidRPr="00A43ABF">
          <w:rPr>
            <w:rStyle w:val="Hyperlink"/>
            <w:rFonts w:ascii="Century Gothic" w:hAnsi="Century Gothic"/>
            <w:bCs/>
            <w:color w:val="auto"/>
            <w:sz w:val="22"/>
            <w:szCs w:val="22"/>
            <w:u w:val="none"/>
          </w:rPr>
          <w:t xml:space="preserve">f Large </w:t>
        </w:r>
        <w:r w:rsidR="00AD64DD" w:rsidRPr="00A43ABF">
          <w:rPr>
            <w:rStyle w:val="Hyperlink"/>
            <w:rFonts w:ascii="Century Gothic" w:hAnsi="Century Gothic"/>
            <w:bCs/>
            <w:color w:val="auto"/>
            <w:sz w:val="22"/>
            <w:szCs w:val="22"/>
            <w:u w:val="none"/>
          </w:rPr>
          <w:t xml:space="preserve">Air-Cooled </w:t>
        </w:r>
        <w:r w:rsidR="00D62909" w:rsidRPr="00A43ABF">
          <w:rPr>
            <w:rStyle w:val="Hyperlink"/>
            <w:rFonts w:ascii="Century Gothic" w:hAnsi="Century Gothic"/>
            <w:bCs/>
            <w:color w:val="auto"/>
            <w:sz w:val="22"/>
            <w:szCs w:val="22"/>
            <w:u w:val="none"/>
          </w:rPr>
          <w:t xml:space="preserve">Outdoor Refrigerating </w:t>
        </w:r>
        <w:r w:rsidR="000D24FD" w:rsidRPr="00A43ABF">
          <w:rPr>
            <w:rStyle w:val="Hyperlink"/>
            <w:rFonts w:ascii="Century Gothic" w:hAnsi="Century Gothic"/>
            <w:bCs/>
            <w:color w:val="auto"/>
            <w:sz w:val="22"/>
            <w:szCs w:val="22"/>
            <w:u w:val="none"/>
          </w:rPr>
          <w:t>a</w:t>
        </w:r>
        <w:r w:rsidR="00D62909" w:rsidRPr="00A43ABF">
          <w:rPr>
            <w:rStyle w:val="Hyperlink"/>
            <w:rFonts w:ascii="Century Gothic" w:hAnsi="Century Gothic"/>
            <w:bCs/>
            <w:color w:val="auto"/>
            <w:sz w:val="22"/>
            <w:szCs w:val="22"/>
            <w:u w:val="none"/>
          </w:rPr>
          <w:t>nd Air-Conditioning Equipment</w:t>
        </w:r>
      </w:hyperlink>
      <w:r w:rsidR="00D62909" w:rsidRPr="00A43ABF">
        <w:rPr>
          <w:rFonts w:ascii="Century Gothic" w:hAnsi="Century Gothic"/>
          <w:sz w:val="22"/>
          <w:szCs w:val="22"/>
        </w:rPr>
        <w:t>.</w:t>
      </w:r>
    </w:p>
    <w:p w14:paraId="1D6C2084" w14:textId="77777777" w:rsidR="00D62909" w:rsidRPr="00A43ABF" w:rsidRDefault="00103B4C" w:rsidP="00A43ABF">
      <w:pPr>
        <w:numPr>
          <w:ilvl w:val="0"/>
          <w:numId w:val="14"/>
        </w:numPr>
        <w:tabs>
          <w:tab w:val="clear" w:pos="1800"/>
        </w:tabs>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lastRenderedPageBreak/>
        <w:t>ANSI/</w:t>
      </w:r>
      <w:r w:rsidR="00D62909" w:rsidRPr="00A43ABF">
        <w:rPr>
          <w:rFonts w:ascii="Century Gothic" w:hAnsi="Century Gothic"/>
          <w:spacing w:val="-2"/>
          <w:sz w:val="22"/>
          <w:szCs w:val="22"/>
        </w:rPr>
        <w:t>A</w:t>
      </w:r>
      <w:r w:rsidR="000D24FD" w:rsidRPr="00A43ABF">
        <w:rPr>
          <w:rFonts w:ascii="Century Gothic" w:hAnsi="Century Gothic"/>
          <w:spacing w:val="-2"/>
          <w:sz w:val="22"/>
          <w:szCs w:val="22"/>
        </w:rPr>
        <w:t>H</w:t>
      </w:r>
      <w:r w:rsidR="00D62909" w:rsidRPr="00A43ABF">
        <w:rPr>
          <w:rFonts w:ascii="Century Gothic" w:hAnsi="Century Gothic"/>
          <w:spacing w:val="-2"/>
          <w:sz w:val="22"/>
          <w:szCs w:val="22"/>
        </w:rPr>
        <w:t xml:space="preserve">RI STANDARD 550/590 </w:t>
      </w:r>
      <w:r w:rsidR="00626942" w:rsidRPr="00A43ABF">
        <w:rPr>
          <w:rFonts w:ascii="Century Gothic" w:hAnsi="Century Gothic"/>
          <w:spacing w:val="-2"/>
          <w:sz w:val="22"/>
          <w:szCs w:val="22"/>
        </w:rPr>
        <w:t>–</w:t>
      </w:r>
      <w:r w:rsidR="00D62909" w:rsidRPr="00A43ABF">
        <w:rPr>
          <w:rFonts w:ascii="Century Gothic" w:hAnsi="Century Gothic"/>
          <w:spacing w:val="-2"/>
          <w:sz w:val="22"/>
          <w:szCs w:val="22"/>
        </w:rPr>
        <w:t xml:space="preserve"> </w:t>
      </w:r>
      <w:r w:rsidR="00D62909" w:rsidRPr="00A43ABF">
        <w:rPr>
          <w:rFonts w:ascii="Century Gothic" w:hAnsi="Century Gothic"/>
          <w:sz w:val="22"/>
          <w:szCs w:val="22"/>
        </w:rPr>
        <w:t xml:space="preserve">Standard for </w:t>
      </w:r>
      <w:r w:rsidR="000D24FD" w:rsidRPr="00A43ABF">
        <w:rPr>
          <w:rFonts w:ascii="Century Gothic" w:hAnsi="Century Gothic"/>
          <w:sz w:val="22"/>
          <w:szCs w:val="22"/>
        </w:rPr>
        <w:t xml:space="preserve">Performance Rating of </w:t>
      </w:r>
      <w:r w:rsidR="00D62909" w:rsidRPr="00A43ABF">
        <w:rPr>
          <w:rFonts w:ascii="Century Gothic" w:hAnsi="Century Gothic"/>
          <w:sz w:val="22"/>
          <w:szCs w:val="22"/>
        </w:rPr>
        <w:t>Water Chilling Packages Using the Vapor Compression Cycle.</w:t>
      </w:r>
    </w:p>
    <w:p w14:paraId="582827A4" w14:textId="77777777" w:rsidR="00D62909" w:rsidRPr="00A43ABF" w:rsidRDefault="00103B4C" w:rsidP="00A43ABF">
      <w:pPr>
        <w:numPr>
          <w:ilvl w:val="0"/>
          <w:numId w:val="14"/>
        </w:numPr>
        <w:tabs>
          <w:tab w:val="clear" w:pos="1800"/>
        </w:tabs>
        <w:spacing w:after="200"/>
        <w:ind w:left="2160" w:hanging="720"/>
        <w:jc w:val="both"/>
        <w:rPr>
          <w:rFonts w:ascii="Century Gothic" w:hAnsi="Century Gothic"/>
          <w:spacing w:val="-2"/>
          <w:sz w:val="22"/>
          <w:szCs w:val="22"/>
        </w:rPr>
      </w:pPr>
      <w:r w:rsidRPr="00A43ABF">
        <w:rPr>
          <w:rFonts w:ascii="Century Gothic" w:hAnsi="Century Gothic"/>
          <w:sz w:val="22"/>
          <w:szCs w:val="22"/>
        </w:rPr>
        <w:t>ANSI/</w:t>
      </w:r>
      <w:r w:rsidR="00D62909" w:rsidRPr="00A43ABF">
        <w:rPr>
          <w:rFonts w:ascii="Century Gothic" w:hAnsi="Century Gothic"/>
          <w:sz w:val="22"/>
          <w:szCs w:val="22"/>
        </w:rPr>
        <w:t>A</w:t>
      </w:r>
      <w:r w:rsidR="000D24FD" w:rsidRPr="00A43ABF">
        <w:rPr>
          <w:rFonts w:ascii="Century Gothic" w:hAnsi="Century Gothic"/>
          <w:sz w:val="22"/>
          <w:szCs w:val="22"/>
        </w:rPr>
        <w:t>H</w:t>
      </w:r>
      <w:r w:rsidR="00D62909" w:rsidRPr="00A43ABF">
        <w:rPr>
          <w:rFonts w:ascii="Century Gothic" w:hAnsi="Century Gothic"/>
          <w:sz w:val="22"/>
          <w:szCs w:val="22"/>
        </w:rPr>
        <w:t xml:space="preserve">RI 575 </w:t>
      </w:r>
      <w:r w:rsidR="000D24FD" w:rsidRPr="00A43ABF">
        <w:rPr>
          <w:rFonts w:ascii="Century Gothic" w:hAnsi="Century Gothic"/>
          <w:sz w:val="22"/>
          <w:szCs w:val="22"/>
        </w:rPr>
        <w:t>–</w:t>
      </w:r>
      <w:r w:rsidR="00D62909" w:rsidRPr="00A43ABF">
        <w:rPr>
          <w:rFonts w:ascii="Century Gothic" w:hAnsi="Century Gothic"/>
          <w:sz w:val="22"/>
          <w:szCs w:val="22"/>
        </w:rPr>
        <w:t xml:space="preserve"> </w:t>
      </w:r>
      <w:r w:rsidR="000D24FD" w:rsidRPr="00A43ABF">
        <w:rPr>
          <w:rFonts w:ascii="Century Gothic" w:hAnsi="Century Gothic"/>
          <w:sz w:val="22"/>
          <w:szCs w:val="22"/>
        </w:rPr>
        <w:t xml:space="preserve">Standard for </w:t>
      </w:r>
      <w:r w:rsidR="00D62909" w:rsidRPr="00A43ABF">
        <w:rPr>
          <w:rFonts w:ascii="Century Gothic" w:hAnsi="Century Gothic"/>
          <w:sz w:val="22"/>
          <w:szCs w:val="22"/>
        </w:rPr>
        <w:t xml:space="preserve">Method of Measuring Machinery Sound Within </w:t>
      </w:r>
      <w:r w:rsidR="000D24FD" w:rsidRPr="00A43ABF">
        <w:rPr>
          <w:rFonts w:ascii="Century Gothic" w:hAnsi="Century Gothic"/>
          <w:sz w:val="22"/>
          <w:szCs w:val="22"/>
        </w:rPr>
        <w:t>a</w:t>
      </w:r>
      <w:r w:rsidR="00D62909" w:rsidRPr="00A43ABF">
        <w:rPr>
          <w:rFonts w:ascii="Century Gothic" w:hAnsi="Century Gothic"/>
          <w:sz w:val="22"/>
          <w:szCs w:val="22"/>
        </w:rPr>
        <w:t>n Equipment Space</w:t>
      </w:r>
      <w:r w:rsidR="00D62909" w:rsidRPr="00A43ABF">
        <w:rPr>
          <w:rFonts w:ascii="Century Gothic" w:hAnsi="Century Gothic"/>
          <w:spacing w:val="-2"/>
          <w:sz w:val="22"/>
          <w:szCs w:val="22"/>
        </w:rPr>
        <w:t>.</w:t>
      </w:r>
    </w:p>
    <w:p w14:paraId="1785A78E" w14:textId="77777777" w:rsidR="00D62909" w:rsidRPr="00A43ABF" w:rsidRDefault="000D24FD" w:rsidP="00A43ABF">
      <w:pPr>
        <w:numPr>
          <w:ilvl w:val="0"/>
          <w:numId w:val="14"/>
        </w:numPr>
        <w:tabs>
          <w:tab w:val="clear" w:pos="1800"/>
        </w:tabs>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ANSI/</w:t>
      </w:r>
      <w:r w:rsidR="00D62909" w:rsidRPr="00A43ABF">
        <w:rPr>
          <w:rFonts w:ascii="Century Gothic" w:hAnsi="Century Gothic"/>
          <w:spacing w:val="-2"/>
          <w:sz w:val="22"/>
          <w:szCs w:val="22"/>
        </w:rPr>
        <w:t xml:space="preserve">ABMA 9 </w:t>
      </w:r>
      <w:r w:rsidR="00EE21F1" w:rsidRPr="00A43ABF">
        <w:rPr>
          <w:rFonts w:ascii="Century Gothic" w:hAnsi="Century Gothic"/>
          <w:spacing w:val="-2"/>
          <w:sz w:val="22"/>
          <w:szCs w:val="22"/>
        </w:rPr>
        <w:t>–</w:t>
      </w:r>
      <w:r w:rsidR="00D62909" w:rsidRPr="00A43ABF">
        <w:rPr>
          <w:rFonts w:ascii="Century Gothic" w:hAnsi="Century Gothic"/>
          <w:spacing w:val="-2"/>
          <w:sz w:val="22"/>
          <w:szCs w:val="22"/>
        </w:rPr>
        <w:t xml:space="preserve"> Load Ratings and Fatigue Life for Ball Bearings.  Bearings must have life of not less than 200,000 hours.</w:t>
      </w:r>
    </w:p>
    <w:p w14:paraId="7D79B86A" w14:textId="77777777" w:rsidR="00D62909" w:rsidRPr="00A43ABF" w:rsidRDefault="00D62909" w:rsidP="00A43ABF">
      <w:pPr>
        <w:numPr>
          <w:ilvl w:val="0"/>
          <w:numId w:val="14"/>
        </w:numPr>
        <w:tabs>
          <w:tab w:val="clear" w:pos="1800"/>
        </w:tabs>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 xml:space="preserve">ASHRAE STANDARD 34 </w:t>
      </w:r>
      <w:r w:rsidR="00EE21F1" w:rsidRPr="00A43ABF">
        <w:rPr>
          <w:rFonts w:ascii="Century Gothic" w:hAnsi="Century Gothic"/>
          <w:spacing w:val="-2"/>
          <w:sz w:val="22"/>
          <w:szCs w:val="22"/>
        </w:rPr>
        <w:t>–</w:t>
      </w:r>
      <w:r w:rsidRPr="00A43ABF">
        <w:rPr>
          <w:rFonts w:ascii="Century Gothic" w:hAnsi="Century Gothic"/>
          <w:spacing w:val="-2"/>
          <w:sz w:val="22"/>
          <w:szCs w:val="22"/>
        </w:rPr>
        <w:t xml:space="preserve"> Designation and Safety Classification of Refrigerants.</w:t>
      </w:r>
    </w:p>
    <w:p w14:paraId="41A4C5CD" w14:textId="77777777" w:rsidR="00D62909" w:rsidRPr="00A43ABF" w:rsidRDefault="00D62909" w:rsidP="00A43ABF">
      <w:pPr>
        <w:numPr>
          <w:ilvl w:val="0"/>
          <w:numId w:val="14"/>
        </w:numPr>
        <w:tabs>
          <w:tab w:val="clear" w:pos="1800"/>
        </w:tabs>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Chiller shall be designed and constructed to meet UL or ETL requirements and have labels appropriately affixed.</w:t>
      </w:r>
    </w:p>
    <w:p w14:paraId="694516B9" w14:textId="4BB1C7C4" w:rsidR="001660F5" w:rsidRPr="00A43ABF" w:rsidRDefault="001660F5" w:rsidP="00A43ABF">
      <w:pPr>
        <w:tabs>
          <w:tab w:val="left" w:pos="-720"/>
        </w:tabs>
        <w:spacing w:after="200"/>
        <w:jc w:val="both"/>
        <w:rPr>
          <w:rFonts w:ascii="Century Gothic" w:hAnsi="Century Gothic"/>
          <w:b/>
          <w:bCs/>
          <w:spacing w:val="-2"/>
          <w:sz w:val="22"/>
          <w:szCs w:val="22"/>
        </w:rPr>
      </w:pPr>
      <w:r w:rsidRPr="00A43ABF">
        <w:rPr>
          <w:rFonts w:ascii="Century Gothic" w:hAnsi="Century Gothic"/>
          <w:b/>
          <w:bCs/>
          <w:spacing w:val="-2"/>
          <w:sz w:val="22"/>
          <w:szCs w:val="22"/>
        </w:rPr>
        <w:t>1.03</w:t>
      </w:r>
      <w:r w:rsidRPr="00A43ABF">
        <w:rPr>
          <w:rFonts w:ascii="Century Gothic" w:hAnsi="Century Gothic"/>
          <w:b/>
          <w:bCs/>
          <w:spacing w:val="-2"/>
          <w:sz w:val="22"/>
          <w:szCs w:val="22"/>
        </w:rPr>
        <w:tab/>
        <w:t>SUBMITTALS</w:t>
      </w:r>
    </w:p>
    <w:p w14:paraId="1A859B77" w14:textId="6591128D" w:rsidR="001660F5" w:rsidRPr="00A43ABF" w:rsidRDefault="001660F5" w:rsidP="00A43ABF">
      <w:pPr>
        <w:tabs>
          <w:tab w:val="left" w:pos="-720"/>
        </w:tabs>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t>A.</w:t>
      </w:r>
      <w:r w:rsidRPr="00A43ABF">
        <w:rPr>
          <w:rFonts w:ascii="Century Gothic" w:hAnsi="Century Gothic"/>
          <w:spacing w:val="-2"/>
          <w:sz w:val="22"/>
          <w:szCs w:val="22"/>
        </w:rPr>
        <w:tab/>
        <w:t xml:space="preserve">Provide submittals in accordance with Division 01 and Section </w:t>
      </w:r>
      <w:r w:rsidR="00055F89" w:rsidRPr="00A43ABF">
        <w:rPr>
          <w:rFonts w:ascii="Century Gothic" w:hAnsi="Century Gothic"/>
          <w:spacing w:val="-2"/>
          <w:sz w:val="22"/>
          <w:szCs w:val="22"/>
        </w:rPr>
        <w:t>23 05</w:t>
      </w:r>
      <w:r w:rsidR="00A43ABF">
        <w:rPr>
          <w:rFonts w:ascii="Century Gothic" w:hAnsi="Century Gothic"/>
          <w:spacing w:val="-2"/>
          <w:sz w:val="22"/>
          <w:szCs w:val="22"/>
        </w:rPr>
        <w:t xml:space="preserve"> </w:t>
      </w:r>
      <w:r w:rsidR="00055F89" w:rsidRPr="00A43ABF">
        <w:rPr>
          <w:rFonts w:ascii="Century Gothic" w:hAnsi="Century Gothic"/>
          <w:spacing w:val="-2"/>
          <w:sz w:val="22"/>
          <w:szCs w:val="22"/>
        </w:rPr>
        <w:t>00: Common Work Results for HVAC.</w:t>
      </w:r>
    </w:p>
    <w:p w14:paraId="12A9D90F" w14:textId="77777777" w:rsidR="001660F5" w:rsidRPr="00A43ABF" w:rsidRDefault="001660F5" w:rsidP="00A43ABF">
      <w:pPr>
        <w:tabs>
          <w:tab w:val="left" w:pos="-720"/>
        </w:tabs>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t>B.</w:t>
      </w:r>
      <w:r w:rsidRPr="00A43ABF">
        <w:rPr>
          <w:rFonts w:ascii="Century Gothic" w:hAnsi="Century Gothic"/>
          <w:spacing w:val="-2"/>
          <w:sz w:val="22"/>
          <w:szCs w:val="22"/>
        </w:rPr>
        <w:tab/>
        <w:t>Manufacturer’s Data:</w:t>
      </w:r>
    </w:p>
    <w:p w14:paraId="18F8CA1A" w14:textId="77777777" w:rsidR="001660F5" w:rsidRPr="00A43ABF" w:rsidRDefault="001660F5" w:rsidP="00A43ABF">
      <w:pPr>
        <w:tabs>
          <w:tab w:val="left" w:pos="-720"/>
        </w:tabs>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1.</w:t>
      </w:r>
      <w:r w:rsidRPr="00A43ABF">
        <w:rPr>
          <w:rFonts w:ascii="Century Gothic" w:hAnsi="Century Gothic"/>
          <w:spacing w:val="-2"/>
          <w:sz w:val="22"/>
          <w:szCs w:val="22"/>
        </w:rPr>
        <w:tab/>
        <w:t xml:space="preserve">Complete list of items proposed to be furnished and installed under this </w:t>
      </w:r>
      <w:r w:rsidR="00E77B4F" w:rsidRPr="00A43ABF">
        <w:rPr>
          <w:rFonts w:ascii="Century Gothic" w:hAnsi="Century Gothic"/>
          <w:spacing w:val="-2"/>
          <w:sz w:val="22"/>
          <w:szCs w:val="22"/>
        </w:rPr>
        <w:t>Section</w:t>
      </w:r>
      <w:r w:rsidRPr="00A43ABF">
        <w:rPr>
          <w:rFonts w:ascii="Century Gothic" w:hAnsi="Century Gothic"/>
          <w:spacing w:val="-2"/>
          <w:sz w:val="22"/>
          <w:szCs w:val="22"/>
        </w:rPr>
        <w:t>. Material lists, which do not require performance data, shall include manufacturer’s names, types, and model numbers for usages indicated.</w:t>
      </w:r>
    </w:p>
    <w:p w14:paraId="1B6DFD06" w14:textId="77777777" w:rsidR="001660F5" w:rsidRPr="00A43ABF" w:rsidRDefault="001660F5" w:rsidP="00A43ABF">
      <w:pPr>
        <w:tabs>
          <w:tab w:val="left" w:pos="-720"/>
        </w:tabs>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2.</w:t>
      </w:r>
      <w:r w:rsidRPr="00A43ABF">
        <w:rPr>
          <w:rFonts w:ascii="Century Gothic" w:hAnsi="Century Gothic"/>
          <w:spacing w:val="-2"/>
          <w:sz w:val="22"/>
          <w:szCs w:val="22"/>
        </w:rPr>
        <w:tab/>
        <w:t>Manufacturer's specifications and data required to demonstrate compliance with specified requirements.  Literature shall include descriptions of equipment, types, models and sizes proposed, capacity tables or curves marked to indicate performance characteristics, electrical requirements, options selected, space requirements (including allowances for servicing if indicated) and data necessary to ensure compliance with requirements of these Specifications and performance indicated on Drawings.  Data shall also include name and address of nearest service and maintenance organization that regularly stocks repair parts. Listings of items that function as parts of an integrated system shall be furnished at one time.</w:t>
      </w:r>
    </w:p>
    <w:p w14:paraId="65907DC8" w14:textId="77777777" w:rsidR="001660F5" w:rsidRPr="00A43ABF" w:rsidRDefault="001660F5" w:rsidP="00A43ABF">
      <w:pPr>
        <w:tabs>
          <w:tab w:val="left" w:pos="-720"/>
        </w:tabs>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3.</w:t>
      </w:r>
      <w:r w:rsidRPr="00A43ABF">
        <w:rPr>
          <w:rFonts w:ascii="Century Gothic" w:hAnsi="Century Gothic"/>
          <w:spacing w:val="-2"/>
          <w:sz w:val="22"/>
          <w:szCs w:val="22"/>
        </w:rPr>
        <w:tab/>
        <w:t>Shop Drawings indicating methods of installation of equipment and materials, sizes</w:t>
      </w:r>
      <w:r w:rsidR="00D62909" w:rsidRPr="00A43ABF">
        <w:rPr>
          <w:rFonts w:ascii="Century Gothic" w:hAnsi="Century Gothic"/>
          <w:spacing w:val="-2"/>
          <w:sz w:val="22"/>
          <w:szCs w:val="22"/>
        </w:rPr>
        <w:t>,</w:t>
      </w:r>
      <w:r w:rsidRPr="00A43ABF">
        <w:rPr>
          <w:rFonts w:ascii="Century Gothic" w:hAnsi="Century Gothic"/>
          <w:spacing w:val="-2"/>
          <w:sz w:val="22"/>
          <w:szCs w:val="22"/>
        </w:rPr>
        <w:t xml:space="preserve"> </w:t>
      </w:r>
      <w:r w:rsidR="00D62909" w:rsidRPr="00A43ABF">
        <w:rPr>
          <w:rFonts w:ascii="Century Gothic" w:hAnsi="Century Gothic"/>
          <w:spacing w:val="-2"/>
          <w:sz w:val="22"/>
          <w:szCs w:val="22"/>
        </w:rPr>
        <w:t>and schedules</w:t>
      </w:r>
      <w:r w:rsidRPr="00A43ABF">
        <w:rPr>
          <w:rFonts w:ascii="Century Gothic" w:hAnsi="Century Gothic"/>
          <w:spacing w:val="-2"/>
          <w:sz w:val="22"/>
          <w:szCs w:val="22"/>
        </w:rPr>
        <w:t xml:space="preserve"> of </w:t>
      </w:r>
      <w:r w:rsidR="00D62909" w:rsidRPr="00A43ABF">
        <w:rPr>
          <w:rFonts w:ascii="Century Gothic" w:hAnsi="Century Gothic"/>
          <w:spacing w:val="-2"/>
          <w:sz w:val="22"/>
          <w:szCs w:val="22"/>
        </w:rPr>
        <w:t>piping</w:t>
      </w:r>
      <w:r w:rsidRPr="00A43ABF">
        <w:rPr>
          <w:rFonts w:ascii="Century Gothic" w:hAnsi="Century Gothic"/>
          <w:spacing w:val="-2"/>
          <w:sz w:val="22"/>
          <w:szCs w:val="22"/>
        </w:rPr>
        <w:t>, and details of supports. Items to be indicated shall include but are not limited to, the following:</w:t>
      </w:r>
    </w:p>
    <w:p w14:paraId="7336611B" w14:textId="77777777" w:rsidR="001660F5" w:rsidRPr="00A43ABF" w:rsidRDefault="001660F5" w:rsidP="00A43ABF">
      <w:pPr>
        <w:tabs>
          <w:tab w:val="left" w:pos="-720"/>
        </w:tabs>
        <w:spacing w:after="200"/>
        <w:ind w:left="2880" w:hanging="720"/>
        <w:jc w:val="both"/>
        <w:rPr>
          <w:rFonts w:ascii="Century Gothic" w:hAnsi="Century Gothic"/>
          <w:spacing w:val="-2"/>
          <w:sz w:val="22"/>
          <w:szCs w:val="22"/>
        </w:rPr>
      </w:pPr>
      <w:r w:rsidRPr="00A43ABF">
        <w:rPr>
          <w:rFonts w:ascii="Century Gothic" w:hAnsi="Century Gothic"/>
          <w:spacing w:val="-2"/>
          <w:sz w:val="22"/>
          <w:szCs w:val="22"/>
        </w:rPr>
        <w:t>a.</w:t>
      </w:r>
      <w:r w:rsidRPr="00A43ABF">
        <w:rPr>
          <w:rFonts w:ascii="Century Gothic" w:hAnsi="Century Gothic"/>
          <w:spacing w:val="-2"/>
          <w:sz w:val="22"/>
          <w:szCs w:val="22"/>
        </w:rPr>
        <w:tab/>
        <w:t xml:space="preserve">Layout of proposed </w:t>
      </w:r>
      <w:r w:rsidR="00D62909" w:rsidRPr="00A43ABF">
        <w:rPr>
          <w:rFonts w:ascii="Century Gothic" w:hAnsi="Century Gothic"/>
          <w:spacing w:val="-2"/>
          <w:sz w:val="22"/>
          <w:szCs w:val="22"/>
        </w:rPr>
        <w:t xml:space="preserve">piping </w:t>
      </w:r>
      <w:r w:rsidRPr="00A43ABF">
        <w:rPr>
          <w:rFonts w:ascii="Century Gothic" w:hAnsi="Century Gothic"/>
          <w:spacing w:val="-2"/>
          <w:sz w:val="22"/>
          <w:szCs w:val="22"/>
        </w:rPr>
        <w:t xml:space="preserve">and equipment drawn to scale, to establish that equipment will fit into allotted spaces with clearance for installation and maintenance. Indicate proposed details for attachment, anchoring to, and hanging from structural framing of building. Indicate vibration isolation </w:t>
      </w:r>
      <w:r w:rsidRPr="00A43ABF">
        <w:rPr>
          <w:rFonts w:ascii="Century Gothic" w:hAnsi="Century Gothic"/>
          <w:spacing w:val="-2"/>
          <w:sz w:val="22"/>
          <w:szCs w:val="22"/>
        </w:rPr>
        <w:lastRenderedPageBreak/>
        <w:t xml:space="preserve">units, foundations and supports, and openings for passage of pipes </w:t>
      </w:r>
    </w:p>
    <w:p w14:paraId="083847E4" w14:textId="77777777" w:rsidR="001660F5" w:rsidRPr="00A43ABF" w:rsidRDefault="001660F5" w:rsidP="00A43ABF">
      <w:pPr>
        <w:tabs>
          <w:tab w:val="left" w:pos="-720"/>
        </w:tabs>
        <w:spacing w:after="200"/>
        <w:ind w:left="2880" w:hanging="720"/>
        <w:jc w:val="both"/>
        <w:rPr>
          <w:rFonts w:ascii="Century Gothic" w:hAnsi="Century Gothic"/>
          <w:spacing w:val="-2"/>
          <w:sz w:val="22"/>
          <w:szCs w:val="22"/>
        </w:rPr>
      </w:pPr>
      <w:r w:rsidRPr="00A43ABF">
        <w:rPr>
          <w:rFonts w:ascii="Century Gothic" w:hAnsi="Century Gothic"/>
          <w:spacing w:val="-2"/>
          <w:sz w:val="22"/>
          <w:szCs w:val="22"/>
        </w:rPr>
        <w:t>b.</w:t>
      </w:r>
      <w:r w:rsidRPr="00A43ABF">
        <w:rPr>
          <w:rFonts w:ascii="Century Gothic" w:hAnsi="Century Gothic"/>
          <w:spacing w:val="-2"/>
          <w:sz w:val="22"/>
          <w:szCs w:val="22"/>
        </w:rPr>
        <w:tab/>
        <w:t>Drawings indicating locations and sizes of sleeves and prepared openings for pipes.</w:t>
      </w:r>
    </w:p>
    <w:p w14:paraId="722AABB3" w14:textId="77777777" w:rsidR="00FF747B" w:rsidRPr="00A43ABF" w:rsidRDefault="001660F5" w:rsidP="00A43ABF">
      <w:pPr>
        <w:tabs>
          <w:tab w:val="left" w:pos="-720"/>
        </w:tabs>
        <w:spacing w:after="200"/>
        <w:ind w:left="2880" w:hanging="720"/>
        <w:jc w:val="both"/>
        <w:rPr>
          <w:rFonts w:ascii="Century Gothic" w:hAnsi="Century Gothic"/>
          <w:spacing w:val="-2"/>
          <w:sz w:val="22"/>
          <w:szCs w:val="22"/>
        </w:rPr>
      </w:pPr>
      <w:r w:rsidRPr="00A43ABF">
        <w:rPr>
          <w:rFonts w:ascii="Century Gothic" w:hAnsi="Century Gothic"/>
          <w:spacing w:val="-2"/>
          <w:sz w:val="22"/>
          <w:szCs w:val="22"/>
        </w:rPr>
        <w:t>c.</w:t>
      </w:r>
      <w:r w:rsidRPr="00A43ABF">
        <w:rPr>
          <w:rFonts w:ascii="Century Gothic" w:hAnsi="Century Gothic"/>
          <w:spacing w:val="-2"/>
          <w:sz w:val="22"/>
          <w:szCs w:val="22"/>
        </w:rPr>
        <w:tab/>
        <w:t xml:space="preserve">Typical details of supports for equipment and </w:t>
      </w:r>
      <w:r w:rsidR="00103B4C" w:rsidRPr="00A43ABF">
        <w:rPr>
          <w:rFonts w:ascii="Century Gothic" w:hAnsi="Century Gothic"/>
          <w:spacing w:val="-2"/>
          <w:sz w:val="22"/>
          <w:szCs w:val="22"/>
        </w:rPr>
        <w:t>p</w:t>
      </w:r>
      <w:r w:rsidR="002528D9" w:rsidRPr="00A43ABF">
        <w:rPr>
          <w:rFonts w:ascii="Century Gothic" w:hAnsi="Century Gothic"/>
          <w:spacing w:val="-2"/>
          <w:sz w:val="22"/>
          <w:szCs w:val="22"/>
        </w:rPr>
        <w:t>iping.</w:t>
      </w:r>
    </w:p>
    <w:p w14:paraId="6A09E2DE" w14:textId="77777777" w:rsidR="006F1A7B" w:rsidRPr="00A43ABF" w:rsidRDefault="00FF747B" w:rsidP="00A43ABF">
      <w:pPr>
        <w:tabs>
          <w:tab w:val="left" w:pos="-720"/>
        </w:tabs>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4.</w:t>
      </w:r>
      <w:r w:rsidRPr="00A43ABF">
        <w:rPr>
          <w:rFonts w:ascii="Century Gothic" w:hAnsi="Century Gothic"/>
          <w:spacing w:val="-2"/>
          <w:sz w:val="22"/>
          <w:szCs w:val="22"/>
        </w:rPr>
        <w:tab/>
      </w:r>
      <w:r w:rsidR="006F1A7B" w:rsidRPr="00A43ABF">
        <w:rPr>
          <w:rFonts w:ascii="Century Gothic" w:hAnsi="Century Gothic"/>
          <w:spacing w:val="-2"/>
          <w:sz w:val="22"/>
          <w:szCs w:val="22"/>
        </w:rPr>
        <w:t>Submit drawings indicating components, assembly, dimensions, weights and loadings, required clearances, and location and size of field connections.  Indicate equipment, piping and connections, valves.</w:t>
      </w:r>
    </w:p>
    <w:p w14:paraId="18514DC5" w14:textId="77777777" w:rsidR="00FF747B" w:rsidRPr="00A43ABF" w:rsidRDefault="00FF747B" w:rsidP="00A43ABF">
      <w:pPr>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5.</w:t>
      </w:r>
      <w:r w:rsidRPr="00A43ABF">
        <w:rPr>
          <w:rFonts w:ascii="Century Gothic" w:hAnsi="Century Gothic"/>
          <w:spacing w:val="-2"/>
          <w:sz w:val="22"/>
          <w:szCs w:val="22"/>
        </w:rPr>
        <w:tab/>
      </w:r>
      <w:r w:rsidR="006F1A7B" w:rsidRPr="00A43ABF">
        <w:rPr>
          <w:rFonts w:ascii="Century Gothic" w:hAnsi="Century Gothic"/>
          <w:spacing w:val="-2"/>
          <w:sz w:val="22"/>
          <w:szCs w:val="22"/>
        </w:rPr>
        <w:t>Submit product data indicating rated capacities, weights, specialties and accessories, electrical requirements and wiring diagrams.</w:t>
      </w:r>
    </w:p>
    <w:p w14:paraId="0221405C" w14:textId="77777777" w:rsidR="00FF747B" w:rsidRPr="00A43ABF" w:rsidRDefault="00FF747B" w:rsidP="00A43ABF">
      <w:pPr>
        <w:spacing w:after="200"/>
        <w:ind w:left="2160" w:hanging="760"/>
        <w:jc w:val="both"/>
        <w:rPr>
          <w:rFonts w:ascii="Century Gothic" w:hAnsi="Century Gothic"/>
          <w:spacing w:val="-2"/>
          <w:sz w:val="22"/>
          <w:szCs w:val="22"/>
        </w:rPr>
      </w:pPr>
      <w:r w:rsidRPr="00A43ABF">
        <w:rPr>
          <w:rFonts w:ascii="Century Gothic" w:hAnsi="Century Gothic"/>
          <w:spacing w:val="-2"/>
          <w:sz w:val="22"/>
          <w:szCs w:val="22"/>
        </w:rPr>
        <w:t>6.</w:t>
      </w:r>
      <w:r w:rsidRPr="00A43ABF">
        <w:rPr>
          <w:rFonts w:ascii="Century Gothic" w:hAnsi="Century Gothic"/>
          <w:spacing w:val="-2"/>
          <w:sz w:val="22"/>
          <w:szCs w:val="22"/>
        </w:rPr>
        <w:tab/>
      </w:r>
      <w:r w:rsidR="006F1A7B" w:rsidRPr="00A43ABF">
        <w:rPr>
          <w:rFonts w:ascii="Century Gothic" w:hAnsi="Century Gothic"/>
          <w:spacing w:val="-2"/>
          <w:sz w:val="22"/>
          <w:szCs w:val="22"/>
        </w:rPr>
        <w:t>Submit manufacturer’s installation instructions.</w:t>
      </w:r>
    </w:p>
    <w:p w14:paraId="50AEA8F7" w14:textId="77777777" w:rsidR="006F1A7B" w:rsidRPr="00A43ABF" w:rsidRDefault="00FF747B" w:rsidP="00A43ABF">
      <w:pPr>
        <w:spacing w:after="200"/>
        <w:ind w:left="2160" w:hanging="760"/>
        <w:jc w:val="both"/>
        <w:rPr>
          <w:rFonts w:ascii="Century Gothic" w:hAnsi="Century Gothic"/>
          <w:spacing w:val="-2"/>
          <w:sz w:val="22"/>
          <w:szCs w:val="22"/>
        </w:rPr>
      </w:pPr>
      <w:r w:rsidRPr="00A43ABF">
        <w:rPr>
          <w:rFonts w:ascii="Century Gothic" w:hAnsi="Century Gothic"/>
          <w:spacing w:val="-2"/>
          <w:sz w:val="22"/>
          <w:szCs w:val="22"/>
        </w:rPr>
        <w:t>7.</w:t>
      </w:r>
      <w:r w:rsidRPr="00A43ABF">
        <w:rPr>
          <w:rFonts w:ascii="Century Gothic" w:hAnsi="Century Gothic"/>
          <w:spacing w:val="-2"/>
          <w:sz w:val="22"/>
          <w:szCs w:val="22"/>
        </w:rPr>
        <w:tab/>
      </w:r>
      <w:r w:rsidR="006F1A7B" w:rsidRPr="00A43ABF">
        <w:rPr>
          <w:rFonts w:ascii="Century Gothic" w:hAnsi="Century Gothic"/>
          <w:spacing w:val="-2"/>
          <w:sz w:val="22"/>
          <w:szCs w:val="22"/>
        </w:rPr>
        <w:t>Submit performance data indicating energy input versus cooling load output from 10 (or minimum turn down) to 100 percent of full load.</w:t>
      </w:r>
    </w:p>
    <w:p w14:paraId="5794F7A1" w14:textId="7E497CC5" w:rsidR="001660F5" w:rsidRPr="00A43ABF" w:rsidRDefault="001660F5" w:rsidP="00A43ABF">
      <w:pPr>
        <w:tabs>
          <w:tab w:val="left" w:pos="-720"/>
        </w:tabs>
        <w:spacing w:after="200"/>
        <w:jc w:val="both"/>
        <w:rPr>
          <w:rFonts w:ascii="Century Gothic" w:hAnsi="Century Gothic"/>
          <w:b/>
          <w:bCs/>
          <w:spacing w:val="-2"/>
          <w:sz w:val="22"/>
          <w:szCs w:val="22"/>
        </w:rPr>
      </w:pPr>
      <w:r w:rsidRPr="00A43ABF">
        <w:rPr>
          <w:rFonts w:ascii="Century Gothic" w:hAnsi="Century Gothic"/>
          <w:b/>
          <w:bCs/>
          <w:spacing w:val="-2"/>
          <w:sz w:val="22"/>
          <w:szCs w:val="22"/>
        </w:rPr>
        <w:t>1.04</w:t>
      </w:r>
      <w:r w:rsidRPr="00A43ABF">
        <w:rPr>
          <w:rFonts w:ascii="Century Gothic" w:hAnsi="Century Gothic"/>
          <w:b/>
          <w:bCs/>
          <w:spacing w:val="-2"/>
          <w:sz w:val="22"/>
          <w:szCs w:val="22"/>
        </w:rPr>
        <w:tab/>
        <w:t>PRODUCT HANDLING</w:t>
      </w:r>
    </w:p>
    <w:p w14:paraId="08ECBB8D" w14:textId="77777777" w:rsidR="001660F5" w:rsidRPr="00A43ABF" w:rsidRDefault="001660F5" w:rsidP="00A43ABF">
      <w:pPr>
        <w:tabs>
          <w:tab w:val="left" w:pos="-720"/>
        </w:tabs>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t>A.</w:t>
      </w:r>
      <w:r w:rsidRPr="00A43ABF">
        <w:rPr>
          <w:rFonts w:ascii="Century Gothic" w:hAnsi="Century Gothic"/>
          <w:spacing w:val="-2"/>
          <w:sz w:val="22"/>
          <w:szCs w:val="22"/>
        </w:rPr>
        <w:tab/>
        <w:t xml:space="preserve">Protection, Replacements, Delivery and Storage:  Comply with provisions stated in Section </w:t>
      </w:r>
      <w:r w:rsidR="000439AD" w:rsidRPr="00A43ABF">
        <w:rPr>
          <w:rFonts w:ascii="Century Gothic" w:hAnsi="Century Gothic"/>
          <w:spacing w:val="-2"/>
          <w:sz w:val="22"/>
          <w:szCs w:val="22"/>
        </w:rPr>
        <w:t>23 0500: Common Work Results for HVAC.</w:t>
      </w:r>
    </w:p>
    <w:p w14:paraId="7CE3BE73" w14:textId="77777777" w:rsidR="00F56695" w:rsidRPr="00A43ABF" w:rsidRDefault="00F56695" w:rsidP="00A43ABF">
      <w:pPr>
        <w:tabs>
          <w:tab w:val="left" w:pos="-720"/>
        </w:tabs>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t>B.</w:t>
      </w:r>
      <w:r w:rsidRPr="00A43ABF">
        <w:rPr>
          <w:rFonts w:ascii="Century Gothic" w:hAnsi="Century Gothic"/>
          <w:spacing w:val="-2"/>
          <w:sz w:val="22"/>
          <w:szCs w:val="22"/>
        </w:rPr>
        <w:tab/>
        <w:t>Deliver chillers to the job site completely assembled and charged with refrigerant and oil by the manufacturer.</w:t>
      </w:r>
    </w:p>
    <w:p w14:paraId="480E44C0" w14:textId="77777777" w:rsidR="00F56695" w:rsidRPr="00A43ABF" w:rsidRDefault="00F56695" w:rsidP="00A43ABF">
      <w:pPr>
        <w:tabs>
          <w:tab w:val="left" w:pos="-720"/>
        </w:tabs>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t>C.</w:t>
      </w:r>
      <w:r w:rsidRPr="00A43ABF">
        <w:rPr>
          <w:rFonts w:ascii="Century Gothic" w:hAnsi="Century Gothic"/>
          <w:spacing w:val="-2"/>
          <w:sz w:val="22"/>
          <w:szCs w:val="22"/>
        </w:rPr>
        <w:tab/>
        <w:t xml:space="preserve">Comply with </w:t>
      </w:r>
      <w:proofErr w:type="spellStart"/>
      <w:r w:rsidRPr="00A43ABF">
        <w:rPr>
          <w:rFonts w:ascii="Century Gothic" w:hAnsi="Century Gothic"/>
          <w:spacing w:val="-2"/>
          <w:sz w:val="22"/>
          <w:szCs w:val="22"/>
        </w:rPr>
        <w:t>manufacturers</w:t>
      </w:r>
      <w:proofErr w:type="spellEnd"/>
      <w:r w:rsidRPr="00A43ABF">
        <w:rPr>
          <w:rFonts w:ascii="Century Gothic" w:hAnsi="Century Gothic"/>
          <w:spacing w:val="-2"/>
          <w:sz w:val="22"/>
          <w:szCs w:val="22"/>
        </w:rPr>
        <w:t xml:space="preserve"> instructions for rigging and handling.</w:t>
      </w:r>
    </w:p>
    <w:p w14:paraId="66706711" w14:textId="36903931" w:rsidR="001660F5" w:rsidRPr="00A43ABF" w:rsidRDefault="001660F5" w:rsidP="00A43ABF">
      <w:pPr>
        <w:tabs>
          <w:tab w:val="left" w:pos="-720"/>
        </w:tabs>
        <w:spacing w:after="200"/>
        <w:jc w:val="both"/>
        <w:rPr>
          <w:rFonts w:ascii="Century Gothic" w:hAnsi="Century Gothic"/>
          <w:b/>
          <w:bCs/>
          <w:spacing w:val="-2"/>
          <w:sz w:val="22"/>
          <w:szCs w:val="22"/>
        </w:rPr>
      </w:pPr>
      <w:r w:rsidRPr="00A43ABF">
        <w:rPr>
          <w:rFonts w:ascii="Century Gothic" w:hAnsi="Century Gothic"/>
          <w:b/>
          <w:bCs/>
          <w:spacing w:val="-2"/>
          <w:sz w:val="22"/>
          <w:szCs w:val="22"/>
        </w:rPr>
        <w:t>1.05</w:t>
      </w:r>
      <w:r w:rsidRPr="00A43ABF">
        <w:rPr>
          <w:rFonts w:ascii="Century Gothic" w:hAnsi="Century Gothic"/>
          <w:b/>
          <w:bCs/>
          <w:spacing w:val="-2"/>
          <w:sz w:val="22"/>
          <w:szCs w:val="22"/>
        </w:rPr>
        <w:tab/>
        <w:t>COORDINATION</w:t>
      </w:r>
    </w:p>
    <w:p w14:paraId="012EF7E8" w14:textId="77777777" w:rsidR="001660F5" w:rsidRPr="00A43ABF" w:rsidRDefault="001660F5" w:rsidP="00A43ABF">
      <w:pPr>
        <w:tabs>
          <w:tab w:val="left" w:pos="-720"/>
        </w:tabs>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t>A.</w:t>
      </w:r>
      <w:r w:rsidRPr="00A43ABF">
        <w:rPr>
          <w:rFonts w:ascii="Century Gothic" w:hAnsi="Century Gothic"/>
          <w:spacing w:val="-2"/>
          <w:sz w:val="22"/>
          <w:szCs w:val="22"/>
        </w:rPr>
        <w:tab/>
        <w:t xml:space="preserve">Coordinate related and adjacent activities in accordance with provisions of Section </w:t>
      </w:r>
      <w:r w:rsidR="000439AD" w:rsidRPr="00A43ABF">
        <w:rPr>
          <w:rFonts w:ascii="Century Gothic" w:hAnsi="Century Gothic"/>
          <w:spacing w:val="-2"/>
          <w:sz w:val="22"/>
          <w:szCs w:val="22"/>
        </w:rPr>
        <w:t>01 3113</w:t>
      </w:r>
      <w:r w:rsidRPr="00A43ABF">
        <w:rPr>
          <w:rFonts w:ascii="Century Gothic" w:hAnsi="Century Gothic"/>
          <w:spacing w:val="-2"/>
          <w:sz w:val="22"/>
          <w:szCs w:val="22"/>
        </w:rPr>
        <w:t xml:space="preserve">: </w:t>
      </w:r>
      <w:r w:rsidR="000439AD" w:rsidRPr="00A43ABF">
        <w:rPr>
          <w:rFonts w:ascii="Century Gothic" w:hAnsi="Century Gothic"/>
          <w:spacing w:val="-2"/>
          <w:sz w:val="22"/>
          <w:szCs w:val="22"/>
        </w:rPr>
        <w:t xml:space="preserve">Project </w:t>
      </w:r>
      <w:r w:rsidRPr="00A43ABF">
        <w:rPr>
          <w:rFonts w:ascii="Century Gothic" w:hAnsi="Century Gothic"/>
          <w:spacing w:val="-2"/>
          <w:sz w:val="22"/>
          <w:szCs w:val="22"/>
        </w:rPr>
        <w:t xml:space="preserve">Coordination. </w:t>
      </w:r>
    </w:p>
    <w:p w14:paraId="01E93502" w14:textId="55EEE404" w:rsidR="00DF66A5" w:rsidRPr="00A43ABF" w:rsidRDefault="00DF66A5" w:rsidP="00A43ABF">
      <w:pPr>
        <w:pStyle w:val="BodyTextIndent3"/>
        <w:spacing w:after="200"/>
        <w:ind w:left="2880" w:hanging="2880"/>
        <w:jc w:val="both"/>
        <w:rPr>
          <w:rFonts w:ascii="Century Gothic" w:hAnsi="Century Gothic"/>
          <w:b/>
          <w:bCs/>
          <w:spacing w:val="-2"/>
          <w:sz w:val="22"/>
          <w:szCs w:val="22"/>
        </w:rPr>
      </w:pPr>
      <w:r w:rsidRPr="00A43ABF">
        <w:rPr>
          <w:rFonts w:ascii="Century Gothic" w:hAnsi="Century Gothic"/>
          <w:b/>
          <w:bCs/>
          <w:spacing w:val="-2"/>
          <w:sz w:val="22"/>
          <w:szCs w:val="22"/>
        </w:rPr>
        <w:t>1.06</w:t>
      </w:r>
      <w:r w:rsidRPr="00A43ABF">
        <w:rPr>
          <w:rFonts w:ascii="Century Gothic" w:hAnsi="Century Gothic"/>
          <w:b/>
          <w:bCs/>
          <w:spacing w:val="-2"/>
          <w:sz w:val="22"/>
          <w:szCs w:val="22"/>
        </w:rPr>
        <w:tab/>
        <w:t>WARRANTY</w:t>
      </w:r>
    </w:p>
    <w:p w14:paraId="6AA34A44" w14:textId="77777777" w:rsidR="00DF66A5" w:rsidRPr="00A43ABF" w:rsidRDefault="00DF66A5" w:rsidP="00A43ABF">
      <w:pPr>
        <w:spacing w:after="200"/>
        <w:ind w:left="3600" w:hanging="2880"/>
        <w:jc w:val="both"/>
        <w:rPr>
          <w:rFonts w:ascii="Century Gothic" w:hAnsi="Century Gothic"/>
          <w:sz w:val="22"/>
          <w:szCs w:val="22"/>
        </w:rPr>
      </w:pPr>
      <w:r w:rsidRPr="00A43ABF">
        <w:rPr>
          <w:rFonts w:ascii="Century Gothic" w:hAnsi="Century Gothic"/>
          <w:spacing w:val="-2"/>
          <w:sz w:val="22"/>
          <w:szCs w:val="22"/>
        </w:rPr>
        <w:t>A.</w:t>
      </w:r>
      <w:r w:rsidRPr="00A43ABF">
        <w:rPr>
          <w:rFonts w:ascii="Century Gothic" w:hAnsi="Century Gothic"/>
          <w:spacing w:val="-2"/>
          <w:sz w:val="22"/>
          <w:szCs w:val="22"/>
        </w:rPr>
        <w:tab/>
        <w:t>C</w:t>
      </w:r>
      <w:r w:rsidRPr="00A43ABF">
        <w:rPr>
          <w:rFonts w:ascii="Century Gothic" w:hAnsi="Century Gothic"/>
          <w:sz w:val="22"/>
          <w:szCs w:val="22"/>
        </w:rPr>
        <w:t xml:space="preserve">ompressors shall carry </w:t>
      </w:r>
      <w:proofErr w:type="gramStart"/>
      <w:r w:rsidRPr="00A43ABF">
        <w:rPr>
          <w:rFonts w:ascii="Century Gothic" w:hAnsi="Century Gothic"/>
          <w:sz w:val="22"/>
          <w:szCs w:val="22"/>
        </w:rPr>
        <w:t>five year</w:t>
      </w:r>
      <w:proofErr w:type="gramEnd"/>
      <w:r w:rsidRPr="00A43ABF">
        <w:rPr>
          <w:rFonts w:ascii="Century Gothic" w:hAnsi="Century Gothic"/>
          <w:sz w:val="22"/>
          <w:szCs w:val="22"/>
        </w:rPr>
        <w:t xml:space="preserve"> parts only warranty.</w:t>
      </w:r>
    </w:p>
    <w:p w14:paraId="1565156B" w14:textId="77777777" w:rsidR="00DF66A5" w:rsidRPr="00A43ABF" w:rsidRDefault="00DF66A5" w:rsidP="00A43ABF">
      <w:pPr>
        <w:spacing w:after="200"/>
        <w:ind w:left="3600" w:hanging="2880"/>
        <w:jc w:val="both"/>
        <w:rPr>
          <w:rFonts w:ascii="Century Gothic" w:hAnsi="Century Gothic"/>
          <w:sz w:val="22"/>
          <w:szCs w:val="22"/>
        </w:rPr>
      </w:pPr>
      <w:r w:rsidRPr="00A43ABF">
        <w:rPr>
          <w:rFonts w:ascii="Century Gothic" w:hAnsi="Century Gothic"/>
          <w:sz w:val="22"/>
          <w:szCs w:val="22"/>
        </w:rPr>
        <w:t>B.</w:t>
      </w:r>
      <w:r w:rsidRPr="00A43ABF">
        <w:rPr>
          <w:rFonts w:ascii="Century Gothic" w:hAnsi="Century Gothic"/>
          <w:sz w:val="22"/>
          <w:szCs w:val="22"/>
        </w:rPr>
        <w:tab/>
      </w:r>
      <w:proofErr w:type="gramStart"/>
      <w:r w:rsidRPr="00A43ABF">
        <w:rPr>
          <w:rFonts w:ascii="Century Gothic" w:hAnsi="Century Gothic"/>
          <w:sz w:val="22"/>
          <w:szCs w:val="22"/>
        </w:rPr>
        <w:t>One year</w:t>
      </w:r>
      <w:proofErr w:type="gramEnd"/>
      <w:r w:rsidRPr="00A43ABF">
        <w:rPr>
          <w:rFonts w:ascii="Century Gothic" w:hAnsi="Century Gothic"/>
          <w:sz w:val="22"/>
          <w:szCs w:val="22"/>
        </w:rPr>
        <w:t xml:space="preserve"> parts </w:t>
      </w:r>
      <w:r w:rsidR="00451369" w:rsidRPr="00A43ABF">
        <w:rPr>
          <w:rFonts w:ascii="Century Gothic" w:hAnsi="Century Gothic"/>
          <w:sz w:val="22"/>
          <w:szCs w:val="22"/>
        </w:rPr>
        <w:t>and</w:t>
      </w:r>
      <w:r w:rsidRPr="00A43ABF">
        <w:rPr>
          <w:rFonts w:ascii="Century Gothic" w:hAnsi="Century Gothic"/>
          <w:sz w:val="22"/>
          <w:szCs w:val="22"/>
        </w:rPr>
        <w:t xml:space="preserve"> labor warranty on entire unit including controls </w:t>
      </w:r>
      <w:r w:rsidR="00E77B4F" w:rsidRPr="00A43ABF">
        <w:rPr>
          <w:rFonts w:ascii="Century Gothic" w:hAnsi="Century Gothic"/>
          <w:sz w:val="22"/>
          <w:szCs w:val="22"/>
        </w:rPr>
        <w:t>and</w:t>
      </w:r>
      <w:r w:rsidRPr="00A43ABF">
        <w:rPr>
          <w:rFonts w:ascii="Century Gothic" w:hAnsi="Century Gothic"/>
          <w:sz w:val="22"/>
          <w:szCs w:val="22"/>
        </w:rPr>
        <w:t xml:space="preserve"> refrigerant.</w:t>
      </w:r>
    </w:p>
    <w:p w14:paraId="61F354A7" w14:textId="77777777" w:rsidR="001660F5" w:rsidRPr="00A43ABF" w:rsidRDefault="001660F5" w:rsidP="00A43ABF">
      <w:pPr>
        <w:tabs>
          <w:tab w:val="left" w:pos="-720"/>
        </w:tabs>
        <w:spacing w:after="200"/>
        <w:jc w:val="both"/>
        <w:rPr>
          <w:rFonts w:ascii="Century Gothic" w:hAnsi="Century Gothic"/>
          <w:b/>
          <w:bCs/>
          <w:spacing w:val="-2"/>
          <w:sz w:val="22"/>
          <w:szCs w:val="22"/>
        </w:rPr>
      </w:pPr>
      <w:r w:rsidRPr="00A43ABF">
        <w:rPr>
          <w:rFonts w:ascii="Century Gothic" w:hAnsi="Century Gothic"/>
          <w:b/>
          <w:bCs/>
          <w:spacing w:val="-2"/>
          <w:sz w:val="22"/>
          <w:szCs w:val="22"/>
        </w:rPr>
        <w:t xml:space="preserve">PART 2 </w:t>
      </w:r>
      <w:r w:rsidR="00103B4C" w:rsidRPr="00A43ABF">
        <w:rPr>
          <w:rFonts w:ascii="Century Gothic" w:hAnsi="Century Gothic"/>
          <w:b/>
          <w:bCs/>
          <w:spacing w:val="-2"/>
          <w:sz w:val="22"/>
          <w:szCs w:val="22"/>
        </w:rPr>
        <w:t>–</w:t>
      </w:r>
      <w:r w:rsidRPr="00A43ABF">
        <w:rPr>
          <w:rFonts w:ascii="Century Gothic" w:hAnsi="Century Gothic"/>
          <w:b/>
          <w:bCs/>
          <w:spacing w:val="-2"/>
          <w:sz w:val="22"/>
          <w:szCs w:val="22"/>
        </w:rPr>
        <w:t xml:space="preserve"> PRODUCTS</w:t>
      </w:r>
    </w:p>
    <w:p w14:paraId="4F038001" w14:textId="64449836" w:rsidR="001660F5" w:rsidRPr="00A43ABF" w:rsidRDefault="001660F5" w:rsidP="00A43ABF">
      <w:pPr>
        <w:tabs>
          <w:tab w:val="left" w:pos="-720"/>
        </w:tabs>
        <w:spacing w:after="200"/>
        <w:jc w:val="both"/>
        <w:rPr>
          <w:rFonts w:ascii="Century Gothic" w:hAnsi="Century Gothic"/>
          <w:b/>
          <w:bCs/>
          <w:spacing w:val="-2"/>
          <w:sz w:val="22"/>
          <w:szCs w:val="22"/>
        </w:rPr>
      </w:pPr>
      <w:r w:rsidRPr="00A43ABF">
        <w:rPr>
          <w:rFonts w:ascii="Century Gothic" w:hAnsi="Century Gothic"/>
          <w:b/>
          <w:bCs/>
          <w:spacing w:val="-2"/>
          <w:sz w:val="22"/>
          <w:szCs w:val="22"/>
        </w:rPr>
        <w:t>2.01</w:t>
      </w:r>
      <w:r w:rsidRPr="00A43ABF">
        <w:rPr>
          <w:rFonts w:ascii="Century Gothic" w:hAnsi="Century Gothic"/>
          <w:b/>
          <w:bCs/>
          <w:spacing w:val="-2"/>
          <w:sz w:val="22"/>
          <w:szCs w:val="22"/>
        </w:rPr>
        <w:tab/>
        <w:t>EQUIPMENT</w:t>
      </w:r>
    </w:p>
    <w:p w14:paraId="5452916F" w14:textId="77777777" w:rsidR="00F56695" w:rsidRPr="00A43ABF" w:rsidRDefault="001660F5" w:rsidP="00A43ABF">
      <w:pPr>
        <w:tabs>
          <w:tab w:val="left" w:pos="-720"/>
        </w:tabs>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t>A.</w:t>
      </w:r>
      <w:r w:rsidRPr="00A43ABF">
        <w:rPr>
          <w:rFonts w:ascii="Century Gothic" w:hAnsi="Century Gothic"/>
          <w:spacing w:val="-2"/>
          <w:sz w:val="22"/>
          <w:szCs w:val="22"/>
        </w:rPr>
        <w:tab/>
      </w:r>
      <w:r w:rsidR="00F56695" w:rsidRPr="00A43ABF">
        <w:rPr>
          <w:rFonts w:ascii="Century Gothic" w:hAnsi="Century Gothic"/>
          <w:spacing w:val="-2"/>
          <w:sz w:val="22"/>
          <w:szCs w:val="22"/>
        </w:rPr>
        <w:t>Cooling and heating capacities, electrical characteristics, outdoor sound levels and operating conditions shall be as indicated on the Drawings.</w:t>
      </w:r>
    </w:p>
    <w:p w14:paraId="7EA23ED0" w14:textId="77777777" w:rsidR="001660F5" w:rsidRPr="00A43ABF" w:rsidRDefault="00F56695" w:rsidP="00A43ABF">
      <w:pPr>
        <w:tabs>
          <w:tab w:val="left" w:pos="-720"/>
        </w:tabs>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lastRenderedPageBreak/>
        <w:t>B.</w:t>
      </w:r>
      <w:r w:rsidRPr="00A43ABF">
        <w:rPr>
          <w:rFonts w:ascii="Century Gothic" w:hAnsi="Century Gothic"/>
          <w:spacing w:val="-2"/>
          <w:sz w:val="22"/>
          <w:szCs w:val="22"/>
        </w:rPr>
        <w:tab/>
      </w:r>
      <w:r w:rsidR="001660F5" w:rsidRPr="00A43ABF">
        <w:rPr>
          <w:rFonts w:ascii="Century Gothic" w:hAnsi="Century Gothic"/>
          <w:spacing w:val="-2"/>
          <w:sz w:val="22"/>
          <w:szCs w:val="22"/>
        </w:rPr>
        <w:t>Capacities of equipment and material shall be not less than those indicated on Drawings. Capacities of refrigerating equipment as indicated on Drawings are net rated output as required, based on load and ambient air temperature condition at the Project site. Ambient air temperature indicated for rating purposes is standard in manufacturer's tables.</w:t>
      </w:r>
    </w:p>
    <w:p w14:paraId="3150BC8E" w14:textId="77777777" w:rsidR="00C61BE7" w:rsidRPr="00A43ABF" w:rsidRDefault="00C61BE7" w:rsidP="00A43ABF">
      <w:pPr>
        <w:tabs>
          <w:tab w:val="left" w:pos="-720"/>
        </w:tabs>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t>C.</w:t>
      </w:r>
      <w:r w:rsidRPr="00A43ABF">
        <w:rPr>
          <w:rFonts w:ascii="Century Gothic" w:hAnsi="Century Gothic"/>
          <w:spacing w:val="-2"/>
          <w:sz w:val="22"/>
          <w:szCs w:val="22"/>
        </w:rPr>
        <w:tab/>
      </w:r>
      <w:r w:rsidR="00425BE8" w:rsidRPr="00A43ABF">
        <w:rPr>
          <w:rFonts w:ascii="Century Gothic" w:hAnsi="Century Gothic"/>
          <w:spacing w:val="-2"/>
          <w:sz w:val="22"/>
          <w:szCs w:val="22"/>
        </w:rPr>
        <w:t>Unit Description:</w:t>
      </w:r>
    </w:p>
    <w:p w14:paraId="015E6B55" w14:textId="77777777" w:rsidR="00425BE8" w:rsidRPr="00A43ABF" w:rsidRDefault="00425BE8" w:rsidP="00A43ABF">
      <w:pPr>
        <w:tabs>
          <w:tab w:val="left" w:pos="720"/>
        </w:tabs>
        <w:spacing w:after="200"/>
        <w:ind w:left="2160" w:hanging="720"/>
        <w:jc w:val="both"/>
        <w:rPr>
          <w:rFonts w:ascii="Century Gothic" w:hAnsi="Century Gothic"/>
          <w:sz w:val="22"/>
          <w:szCs w:val="22"/>
        </w:rPr>
      </w:pPr>
      <w:r w:rsidRPr="00A43ABF">
        <w:rPr>
          <w:rFonts w:ascii="Century Gothic" w:hAnsi="Century Gothic"/>
          <w:spacing w:val="-2"/>
          <w:sz w:val="22"/>
          <w:szCs w:val="22"/>
        </w:rPr>
        <w:t>1.</w:t>
      </w:r>
      <w:r w:rsidRPr="00A43ABF">
        <w:rPr>
          <w:rFonts w:ascii="Century Gothic" w:hAnsi="Century Gothic"/>
          <w:spacing w:val="-2"/>
          <w:sz w:val="22"/>
          <w:szCs w:val="22"/>
        </w:rPr>
        <w:tab/>
      </w:r>
      <w:r w:rsidRPr="00A43ABF">
        <w:rPr>
          <w:rFonts w:ascii="Century Gothic" w:hAnsi="Century Gothic"/>
          <w:sz w:val="22"/>
          <w:szCs w:val="22"/>
        </w:rPr>
        <w:t>Provide and install as shown on the plans a factory-assembled, factory charged, water-cooled packaged chiller.  Each unit shall be complete with a [single or dual] hermetic centrifugal compressor as scheduled with lubrication and control system, factory mounted starter, evaporator, condenser, refrigerant control device and any other components necessary for a complete and operable chiller package.</w:t>
      </w:r>
    </w:p>
    <w:p w14:paraId="1E4843E5" w14:textId="77777777" w:rsidR="00425BE8" w:rsidRPr="00A43ABF" w:rsidRDefault="00425BE8" w:rsidP="00A43ABF">
      <w:pPr>
        <w:spacing w:after="200"/>
        <w:ind w:left="2160" w:hanging="720"/>
        <w:jc w:val="both"/>
        <w:rPr>
          <w:rFonts w:ascii="Century Gothic" w:hAnsi="Century Gothic"/>
          <w:sz w:val="22"/>
          <w:szCs w:val="22"/>
        </w:rPr>
      </w:pPr>
      <w:r w:rsidRPr="00A43ABF">
        <w:rPr>
          <w:rFonts w:ascii="Century Gothic" w:hAnsi="Century Gothic"/>
          <w:spacing w:val="-2"/>
          <w:sz w:val="22"/>
          <w:szCs w:val="22"/>
        </w:rPr>
        <w:t>2.</w:t>
      </w:r>
      <w:r w:rsidRPr="00A43ABF">
        <w:rPr>
          <w:rFonts w:ascii="Century Gothic" w:hAnsi="Century Gothic"/>
          <w:spacing w:val="-2"/>
          <w:sz w:val="22"/>
          <w:szCs w:val="22"/>
        </w:rPr>
        <w:tab/>
      </w:r>
      <w:r w:rsidRPr="00A43ABF">
        <w:rPr>
          <w:rFonts w:ascii="Century Gothic" w:hAnsi="Century Gothic"/>
          <w:sz w:val="22"/>
          <w:szCs w:val="22"/>
        </w:rPr>
        <w:t xml:space="preserve">Chillers shall be factory run-tested on an AHRI certified test stand with water at job conditions. Operating controls shall be adjusted and checked. The refrigerant charge shall be adjusted for optimum operation and recorded on the unit nameplate.  Any deviation in performance or operation shall be remedied prior to shipment and the </w:t>
      </w:r>
      <w:proofErr w:type="spellStart"/>
      <w:r w:rsidRPr="00A43ABF">
        <w:rPr>
          <w:rFonts w:ascii="Century Gothic" w:hAnsi="Century Gothic"/>
          <w:sz w:val="22"/>
          <w:szCs w:val="22"/>
        </w:rPr>
        <w:t>init</w:t>
      </w:r>
      <w:proofErr w:type="spellEnd"/>
      <w:r w:rsidRPr="00A43ABF">
        <w:rPr>
          <w:rFonts w:ascii="Century Gothic" w:hAnsi="Century Gothic"/>
          <w:sz w:val="22"/>
          <w:szCs w:val="22"/>
        </w:rPr>
        <w:t xml:space="preserve"> retested if necessary to confirm repairs or adjustments.  See schedule for single or dual compressor designation.</w:t>
      </w:r>
    </w:p>
    <w:p w14:paraId="55615B84" w14:textId="77777777" w:rsidR="005E003C" w:rsidRPr="00A43ABF" w:rsidRDefault="00425BE8" w:rsidP="00A43ABF">
      <w:pPr>
        <w:tabs>
          <w:tab w:val="left" w:pos="-720"/>
        </w:tabs>
        <w:spacing w:after="200"/>
        <w:ind w:left="1440" w:hanging="720"/>
        <w:jc w:val="both"/>
        <w:rPr>
          <w:rFonts w:ascii="Century Gothic" w:hAnsi="Century Gothic"/>
          <w:sz w:val="22"/>
          <w:szCs w:val="22"/>
        </w:rPr>
      </w:pPr>
      <w:r w:rsidRPr="00A43ABF">
        <w:rPr>
          <w:rFonts w:ascii="Century Gothic" w:hAnsi="Century Gothic"/>
          <w:sz w:val="22"/>
          <w:szCs w:val="22"/>
        </w:rPr>
        <w:t>D</w:t>
      </w:r>
      <w:r w:rsidR="005E003C" w:rsidRPr="00A43ABF">
        <w:rPr>
          <w:rFonts w:ascii="Century Gothic" w:hAnsi="Century Gothic"/>
          <w:sz w:val="22"/>
          <w:szCs w:val="22"/>
        </w:rPr>
        <w:t>.</w:t>
      </w:r>
      <w:r w:rsidR="005E003C" w:rsidRPr="00A43ABF">
        <w:rPr>
          <w:rFonts w:ascii="Century Gothic" w:hAnsi="Century Gothic"/>
          <w:sz w:val="22"/>
          <w:szCs w:val="22"/>
        </w:rPr>
        <w:tab/>
        <w:t>Chiller shall be constructed and rated in accordance with A</w:t>
      </w:r>
      <w:r w:rsidR="00FF747B" w:rsidRPr="00A43ABF">
        <w:rPr>
          <w:rFonts w:ascii="Century Gothic" w:hAnsi="Century Gothic"/>
          <w:sz w:val="22"/>
          <w:szCs w:val="22"/>
        </w:rPr>
        <w:t>H</w:t>
      </w:r>
      <w:r w:rsidR="005E003C" w:rsidRPr="00A43ABF">
        <w:rPr>
          <w:rFonts w:ascii="Century Gothic" w:hAnsi="Century Gothic"/>
          <w:sz w:val="22"/>
          <w:szCs w:val="22"/>
        </w:rPr>
        <w:t xml:space="preserve">RI 550/590.  Chiller shall conform to ASHRAE 15.  </w:t>
      </w:r>
      <w:r w:rsidR="005E003C" w:rsidRPr="00A43ABF">
        <w:rPr>
          <w:rFonts w:ascii="Century Gothic" w:hAnsi="Century Gothic"/>
          <w:spacing w:val="-2"/>
          <w:sz w:val="22"/>
          <w:szCs w:val="22"/>
        </w:rPr>
        <w:t xml:space="preserve">Chiller shall be designed and constructed to meet UL or ETL requirements and have labels properly affixed.  </w:t>
      </w:r>
    </w:p>
    <w:p w14:paraId="1300CC8E" w14:textId="77777777" w:rsidR="005E003C" w:rsidRPr="00A43ABF" w:rsidRDefault="005E003C" w:rsidP="00A43ABF">
      <w:pPr>
        <w:numPr>
          <w:ilvl w:val="0"/>
          <w:numId w:val="20"/>
        </w:numPr>
        <w:spacing w:after="200"/>
        <w:jc w:val="both"/>
        <w:rPr>
          <w:rFonts w:ascii="Century Gothic" w:hAnsi="Century Gothic"/>
          <w:sz w:val="22"/>
          <w:szCs w:val="22"/>
        </w:rPr>
      </w:pPr>
      <w:r w:rsidRPr="00A43ABF">
        <w:rPr>
          <w:rFonts w:ascii="Century Gothic" w:hAnsi="Century Gothic"/>
          <w:sz w:val="22"/>
          <w:szCs w:val="22"/>
        </w:rPr>
        <w:t>Manufacturer: McQuay, Carrier, Trane, York</w:t>
      </w:r>
      <w:r w:rsidR="00FF747B" w:rsidRPr="00A43ABF">
        <w:rPr>
          <w:rFonts w:ascii="Century Gothic" w:hAnsi="Century Gothic"/>
          <w:sz w:val="22"/>
          <w:szCs w:val="22"/>
        </w:rPr>
        <w:t>, or equal</w:t>
      </w:r>
      <w:r w:rsidRPr="00A43ABF">
        <w:rPr>
          <w:rFonts w:ascii="Century Gothic" w:hAnsi="Century Gothic"/>
          <w:sz w:val="22"/>
          <w:szCs w:val="22"/>
        </w:rPr>
        <w:t>.</w:t>
      </w:r>
    </w:p>
    <w:p w14:paraId="20B42D78" w14:textId="77777777" w:rsidR="005E003C" w:rsidRPr="00A43ABF" w:rsidRDefault="005E003C" w:rsidP="00A43ABF">
      <w:pPr>
        <w:spacing w:after="200"/>
        <w:ind w:left="1440"/>
        <w:jc w:val="both"/>
        <w:rPr>
          <w:rFonts w:ascii="Century Gothic" w:hAnsi="Century Gothic"/>
          <w:sz w:val="22"/>
          <w:szCs w:val="22"/>
        </w:rPr>
      </w:pPr>
      <w:r w:rsidRPr="00A43ABF">
        <w:rPr>
          <w:rFonts w:ascii="Century Gothic" w:hAnsi="Century Gothic"/>
          <w:sz w:val="22"/>
          <w:szCs w:val="22"/>
        </w:rPr>
        <w:t>2.</w:t>
      </w:r>
      <w:r w:rsidRPr="00A43ABF">
        <w:rPr>
          <w:rFonts w:ascii="Century Gothic" w:hAnsi="Century Gothic"/>
          <w:sz w:val="22"/>
          <w:szCs w:val="22"/>
        </w:rPr>
        <w:tab/>
        <w:t>Capacity: As indicated on drawings.</w:t>
      </w:r>
    </w:p>
    <w:p w14:paraId="3B410BD1" w14:textId="77777777" w:rsidR="005E003C" w:rsidRPr="00A43ABF" w:rsidRDefault="005E003C" w:rsidP="00A43ABF">
      <w:pPr>
        <w:spacing w:after="200"/>
        <w:ind w:left="2160" w:hanging="720"/>
        <w:jc w:val="both"/>
        <w:rPr>
          <w:rFonts w:ascii="Century Gothic" w:hAnsi="Century Gothic"/>
          <w:sz w:val="22"/>
          <w:szCs w:val="22"/>
        </w:rPr>
      </w:pPr>
      <w:r w:rsidRPr="00A43ABF">
        <w:rPr>
          <w:rFonts w:ascii="Century Gothic" w:hAnsi="Century Gothic"/>
          <w:sz w:val="22"/>
          <w:szCs w:val="22"/>
        </w:rPr>
        <w:t>3.</w:t>
      </w:r>
      <w:r w:rsidRPr="00A43ABF">
        <w:rPr>
          <w:rFonts w:ascii="Century Gothic" w:hAnsi="Century Gothic"/>
          <w:sz w:val="22"/>
          <w:szCs w:val="22"/>
        </w:rPr>
        <w:tab/>
        <w:t>Quality Assurance: Design, construction, testing and installation shall comply with the following standards as applicable:</w:t>
      </w:r>
    </w:p>
    <w:p w14:paraId="496F25BF" w14:textId="77777777" w:rsidR="005E003C" w:rsidRPr="00A43ABF" w:rsidRDefault="005E003C" w:rsidP="00A43ABF">
      <w:pPr>
        <w:pStyle w:val="ListParagraph"/>
        <w:spacing w:after="200"/>
        <w:ind w:left="1440" w:firstLine="720"/>
        <w:contextualSpacing w:val="0"/>
        <w:jc w:val="both"/>
        <w:rPr>
          <w:rFonts w:ascii="Century Gothic" w:hAnsi="Century Gothic"/>
          <w:sz w:val="22"/>
        </w:rPr>
      </w:pPr>
      <w:r w:rsidRPr="00A43ABF">
        <w:rPr>
          <w:rFonts w:ascii="Century Gothic" w:hAnsi="Century Gothic"/>
          <w:sz w:val="22"/>
        </w:rPr>
        <w:t>a.</w:t>
      </w:r>
      <w:r w:rsidRPr="00A43ABF">
        <w:rPr>
          <w:rFonts w:ascii="Century Gothic" w:hAnsi="Century Gothic"/>
          <w:sz w:val="22"/>
        </w:rPr>
        <w:tab/>
        <w:t>ASHRAE/IESNA 90.1.</w:t>
      </w:r>
    </w:p>
    <w:p w14:paraId="4807DB8A" w14:textId="77777777" w:rsidR="005E003C" w:rsidRPr="00A43ABF" w:rsidRDefault="005E003C" w:rsidP="00A43ABF">
      <w:pPr>
        <w:spacing w:after="200"/>
        <w:ind w:left="2923" w:right="-720" w:hanging="763"/>
        <w:jc w:val="both"/>
        <w:rPr>
          <w:rFonts w:ascii="Century Gothic" w:hAnsi="Century Gothic"/>
          <w:sz w:val="22"/>
          <w:szCs w:val="22"/>
        </w:rPr>
      </w:pPr>
      <w:r w:rsidRPr="00A43ABF">
        <w:rPr>
          <w:rFonts w:ascii="Century Gothic" w:hAnsi="Century Gothic"/>
          <w:sz w:val="22"/>
          <w:szCs w:val="22"/>
        </w:rPr>
        <w:t>b.</w:t>
      </w:r>
      <w:r w:rsidRPr="00A43ABF">
        <w:rPr>
          <w:rFonts w:ascii="Century Gothic" w:hAnsi="Century Gothic"/>
          <w:sz w:val="22"/>
          <w:szCs w:val="22"/>
        </w:rPr>
        <w:tab/>
        <w:t>Sound Level: A</w:t>
      </w:r>
      <w:r w:rsidR="00FF747B" w:rsidRPr="00A43ABF">
        <w:rPr>
          <w:rFonts w:ascii="Century Gothic" w:hAnsi="Century Gothic"/>
          <w:sz w:val="22"/>
          <w:szCs w:val="22"/>
        </w:rPr>
        <w:t>H</w:t>
      </w:r>
      <w:r w:rsidRPr="00A43ABF">
        <w:rPr>
          <w:rFonts w:ascii="Century Gothic" w:hAnsi="Century Gothic"/>
          <w:sz w:val="22"/>
          <w:szCs w:val="22"/>
        </w:rPr>
        <w:t>RI Standard 575.</w:t>
      </w:r>
    </w:p>
    <w:p w14:paraId="707E1E16" w14:textId="77777777" w:rsidR="005E003C" w:rsidRPr="00A43ABF" w:rsidRDefault="005E003C" w:rsidP="00A43ABF">
      <w:pPr>
        <w:spacing w:after="200"/>
        <w:ind w:left="2160" w:hanging="720"/>
        <w:jc w:val="both"/>
        <w:rPr>
          <w:rFonts w:ascii="Century Gothic" w:hAnsi="Century Gothic"/>
          <w:sz w:val="22"/>
          <w:szCs w:val="22"/>
        </w:rPr>
      </w:pPr>
      <w:r w:rsidRPr="00A43ABF">
        <w:rPr>
          <w:rFonts w:ascii="Century Gothic" w:hAnsi="Century Gothic"/>
          <w:sz w:val="22"/>
          <w:szCs w:val="22"/>
        </w:rPr>
        <w:t>4.</w:t>
      </w:r>
      <w:r w:rsidRPr="00A43ABF">
        <w:rPr>
          <w:rFonts w:ascii="Century Gothic" w:hAnsi="Century Gothic"/>
          <w:sz w:val="22"/>
          <w:szCs w:val="22"/>
        </w:rPr>
        <w:tab/>
        <w:t>Energy Efficiency: As indicated on drawings.</w:t>
      </w:r>
    </w:p>
    <w:p w14:paraId="315533D8" w14:textId="48AE57C7" w:rsidR="005E003C" w:rsidRPr="00A43ABF" w:rsidRDefault="005E003C" w:rsidP="00A43ABF">
      <w:pPr>
        <w:spacing w:after="200"/>
        <w:ind w:right="-720"/>
        <w:jc w:val="both"/>
        <w:rPr>
          <w:rFonts w:ascii="Century Gothic" w:hAnsi="Century Gothic"/>
          <w:b/>
          <w:bCs/>
          <w:sz w:val="22"/>
          <w:szCs w:val="22"/>
        </w:rPr>
      </w:pPr>
      <w:r w:rsidRPr="00A43ABF">
        <w:rPr>
          <w:rFonts w:ascii="Century Gothic" w:hAnsi="Century Gothic"/>
          <w:sz w:val="22"/>
          <w:szCs w:val="22"/>
        </w:rPr>
        <w:t xml:space="preserve"> </w:t>
      </w:r>
      <w:r w:rsidR="00425BE8" w:rsidRPr="00A43ABF">
        <w:rPr>
          <w:rFonts w:ascii="Century Gothic" w:hAnsi="Century Gothic"/>
          <w:b/>
          <w:bCs/>
          <w:sz w:val="22"/>
          <w:szCs w:val="22"/>
        </w:rPr>
        <w:t>2.02</w:t>
      </w:r>
      <w:r w:rsidR="00425BE8" w:rsidRPr="00A43ABF">
        <w:rPr>
          <w:rFonts w:ascii="Century Gothic" w:hAnsi="Century Gothic"/>
          <w:b/>
          <w:bCs/>
          <w:sz w:val="22"/>
          <w:szCs w:val="22"/>
        </w:rPr>
        <w:tab/>
        <w:t>DESIGN REQUIREMENTS</w:t>
      </w:r>
    </w:p>
    <w:p w14:paraId="2CB2B711" w14:textId="77777777" w:rsidR="00425BE8" w:rsidRPr="00A43ABF" w:rsidRDefault="00425BE8" w:rsidP="00A43ABF">
      <w:pPr>
        <w:pStyle w:val="Level2"/>
        <w:tabs>
          <w:tab w:val="left" w:pos="360"/>
        </w:tabs>
        <w:spacing w:after="200"/>
        <w:ind w:left="1440" w:hanging="720"/>
        <w:jc w:val="both"/>
        <w:rPr>
          <w:rFonts w:ascii="Century Gothic" w:hAnsi="Century Gothic"/>
          <w:kern w:val="20"/>
          <w:sz w:val="22"/>
          <w:szCs w:val="22"/>
        </w:rPr>
      </w:pPr>
      <w:r w:rsidRPr="00A43ABF">
        <w:rPr>
          <w:rFonts w:ascii="Century Gothic" w:eastAsia="Calibri" w:hAnsi="Century Gothic"/>
          <w:sz w:val="22"/>
          <w:szCs w:val="22"/>
        </w:rPr>
        <w:t>A</w:t>
      </w:r>
      <w:r w:rsidR="005E003C" w:rsidRPr="00A43ABF">
        <w:rPr>
          <w:rFonts w:ascii="Century Gothic" w:eastAsia="Calibri" w:hAnsi="Century Gothic"/>
          <w:snapToGrid/>
          <w:sz w:val="22"/>
          <w:szCs w:val="22"/>
        </w:rPr>
        <w:t>.</w:t>
      </w:r>
      <w:r w:rsidR="005E003C" w:rsidRPr="00A43ABF">
        <w:rPr>
          <w:rFonts w:ascii="Century Gothic" w:eastAsia="Calibri" w:hAnsi="Century Gothic"/>
          <w:snapToGrid/>
          <w:sz w:val="22"/>
          <w:szCs w:val="22"/>
        </w:rPr>
        <w:tab/>
      </w:r>
      <w:r w:rsidRPr="00A43ABF">
        <w:rPr>
          <w:rFonts w:ascii="Century Gothic" w:hAnsi="Century Gothic"/>
          <w:kern w:val="20"/>
          <w:sz w:val="22"/>
          <w:szCs w:val="22"/>
        </w:rPr>
        <w:t>General:  Provide a complete water-cooled hermetic centrifugal compressor water-chilling package as specified herein.  In general, unit shall consist of a compressor, condenser, evaporator, lubrication system, starter and control system.</w:t>
      </w:r>
    </w:p>
    <w:p w14:paraId="5F25D998" w14:textId="77777777" w:rsidR="00425BE8" w:rsidRPr="00A43ABF" w:rsidRDefault="00425BE8" w:rsidP="00A43ABF">
      <w:pPr>
        <w:tabs>
          <w:tab w:val="left" w:pos="360"/>
        </w:tabs>
        <w:spacing w:after="200"/>
        <w:ind w:left="1440" w:hanging="720"/>
        <w:jc w:val="both"/>
        <w:rPr>
          <w:rFonts w:ascii="Century Gothic" w:hAnsi="Century Gothic"/>
          <w:sz w:val="22"/>
          <w:szCs w:val="22"/>
        </w:rPr>
      </w:pPr>
      <w:r w:rsidRPr="00A43ABF">
        <w:rPr>
          <w:rFonts w:ascii="Century Gothic" w:hAnsi="Century Gothic"/>
          <w:kern w:val="20"/>
          <w:sz w:val="22"/>
          <w:szCs w:val="22"/>
        </w:rPr>
        <w:lastRenderedPageBreak/>
        <w:t>B.</w:t>
      </w:r>
      <w:r w:rsidRPr="00A43ABF">
        <w:rPr>
          <w:rFonts w:ascii="Century Gothic" w:hAnsi="Century Gothic"/>
          <w:kern w:val="20"/>
          <w:sz w:val="22"/>
          <w:szCs w:val="22"/>
        </w:rPr>
        <w:tab/>
      </w:r>
      <w:r w:rsidRPr="00A43ABF">
        <w:rPr>
          <w:rFonts w:ascii="Century Gothic" w:hAnsi="Century Gothic"/>
          <w:sz w:val="22"/>
          <w:szCs w:val="22"/>
        </w:rPr>
        <w:t xml:space="preserve">Performance:  Refer to schedule on the drawings.  The chiller shall be capable of stable operation to ten percent of full load with standard </w:t>
      </w:r>
      <w:r w:rsidR="00FF747B" w:rsidRPr="00A43ABF">
        <w:rPr>
          <w:rFonts w:ascii="Century Gothic" w:hAnsi="Century Gothic"/>
          <w:sz w:val="22"/>
          <w:szCs w:val="22"/>
        </w:rPr>
        <w:t>AHRI</w:t>
      </w:r>
      <w:r w:rsidRPr="00A43ABF">
        <w:rPr>
          <w:rFonts w:ascii="Century Gothic" w:hAnsi="Century Gothic"/>
          <w:sz w:val="22"/>
          <w:szCs w:val="22"/>
        </w:rPr>
        <w:t xml:space="preserve"> entering condensing water relief without the use of hot gas bypass. </w:t>
      </w:r>
    </w:p>
    <w:p w14:paraId="4A1994EE" w14:textId="77777777" w:rsidR="00425BE8" w:rsidRPr="00A43ABF" w:rsidRDefault="00425BE8" w:rsidP="00A43ABF">
      <w:pPr>
        <w:tabs>
          <w:tab w:val="left" w:pos="360"/>
        </w:tabs>
        <w:spacing w:after="200"/>
        <w:ind w:left="1440" w:hanging="720"/>
        <w:jc w:val="both"/>
        <w:rPr>
          <w:rFonts w:ascii="Century Gothic" w:hAnsi="Century Gothic"/>
          <w:sz w:val="22"/>
          <w:szCs w:val="22"/>
        </w:rPr>
      </w:pPr>
      <w:r w:rsidRPr="00A43ABF">
        <w:rPr>
          <w:rFonts w:ascii="Century Gothic" w:hAnsi="Century Gothic"/>
          <w:sz w:val="22"/>
          <w:szCs w:val="22"/>
        </w:rPr>
        <w:t>C.</w:t>
      </w:r>
      <w:r w:rsidRPr="00A43ABF">
        <w:rPr>
          <w:rFonts w:ascii="Century Gothic" w:hAnsi="Century Gothic"/>
          <w:sz w:val="22"/>
          <w:szCs w:val="22"/>
        </w:rPr>
        <w:tab/>
        <w:t xml:space="preserve">Acoustics:  Sound pressure levels for the complete unit shall not exceed the following specified levels.  Provide the necessary acoustic treatment to chiller as required.  Sound data shall be measured according to </w:t>
      </w:r>
      <w:r w:rsidR="00FF747B" w:rsidRPr="00A43ABF">
        <w:rPr>
          <w:rFonts w:ascii="Century Gothic" w:hAnsi="Century Gothic"/>
          <w:sz w:val="22"/>
          <w:szCs w:val="22"/>
        </w:rPr>
        <w:t>AHRI</w:t>
      </w:r>
      <w:r w:rsidRPr="00A43ABF">
        <w:rPr>
          <w:rFonts w:ascii="Century Gothic" w:hAnsi="Century Gothic"/>
          <w:sz w:val="22"/>
          <w:szCs w:val="22"/>
        </w:rPr>
        <w:t xml:space="preserve"> Standard 575.  Data shall be in </w:t>
      </w:r>
      <w:proofErr w:type="spellStart"/>
      <w:r w:rsidRPr="00A43ABF">
        <w:rPr>
          <w:rFonts w:ascii="Century Gothic" w:hAnsi="Century Gothic"/>
          <w:sz w:val="22"/>
          <w:szCs w:val="22"/>
        </w:rPr>
        <w:t>dB.</w:t>
      </w:r>
      <w:proofErr w:type="spellEnd"/>
      <w:r w:rsidRPr="00A43ABF">
        <w:rPr>
          <w:rFonts w:ascii="Century Gothic" w:hAnsi="Century Gothic"/>
          <w:sz w:val="22"/>
          <w:szCs w:val="22"/>
        </w:rPr>
        <w:t xml:space="preserve">  Data shall be the highest levels recorded at all load points.  Test shall be in accordance with </w:t>
      </w:r>
      <w:r w:rsidR="00FF747B" w:rsidRPr="00A43ABF">
        <w:rPr>
          <w:rFonts w:ascii="Century Gothic" w:hAnsi="Century Gothic"/>
          <w:sz w:val="22"/>
          <w:szCs w:val="22"/>
        </w:rPr>
        <w:t>AHRI</w:t>
      </w:r>
      <w:r w:rsidRPr="00A43ABF">
        <w:rPr>
          <w:rFonts w:ascii="Century Gothic" w:hAnsi="Century Gothic"/>
          <w:sz w:val="22"/>
          <w:szCs w:val="22"/>
        </w:rPr>
        <w:t xml:space="preserve"> Standard 575.</w:t>
      </w:r>
    </w:p>
    <w:p w14:paraId="527339D7" w14:textId="636A3D77" w:rsidR="005E003C" w:rsidRPr="00A43ABF" w:rsidRDefault="000E6C5D" w:rsidP="00A43ABF">
      <w:pPr>
        <w:spacing w:after="200"/>
        <w:jc w:val="both"/>
        <w:rPr>
          <w:rFonts w:ascii="Century Gothic" w:hAnsi="Century Gothic"/>
          <w:b/>
          <w:bCs/>
          <w:sz w:val="22"/>
          <w:szCs w:val="22"/>
        </w:rPr>
      </w:pPr>
      <w:r w:rsidRPr="00A43ABF">
        <w:rPr>
          <w:rFonts w:ascii="Century Gothic" w:hAnsi="Century Gothic"/>
          <w:b/>
          <w:bCs/>
          <w:sz w:val="22"/>
          <w:szCs w:val="22"/>
        </w:rPr>
        <w:t>2.03</w:t>
      </w:r>
      <w:r w:rsidRPr="00A43ABF">
        <w:rPr>
          <w:rFonts w:ascii="Century Gothic" w:hAnsi="Century Gothic"/>
          <w:b/>
          <w:bCs/>
          <w:sz w:val="22"/>
          <w:szCs w:val="22"/>
        </w:rPr>
        <w:tab/>
        <w:t>CHILLER COMPONENTS</w:t>
      </w:r>
    </w:p>
    <w:p w14:paraId="297EBC9B" w14:textId="77777777" w:rsidR="000E6C5D" w:rsidRPr="00A43ABF" w:rsidRDefault="000E6C5D" w:rsidP="00A43ABF">
      <w:pPr>
        <w:spacing w:after="200"/>
        <w:ind w:left="1440" w:hanging="720"/>
        <w:jc w:val="both"/>
        <w:rPr>
          <w:rFonts w:ascii="Century Gothic" w:hAnsi="Century Gothic"/>
          <w:sz w:val="22"/>
          <w:szCs w:val="22"/>
        </w:rPr>
      </w:pPr>
      <w:r w:rsidRPr="00A43ABF">
        <w:rPr>
          <w:rFonts w:ascii="Century Gothic" w:hAnsi="Century Gothic"/>
          <w:sz w:val="22"/>
          <w:szCs w:val="22"/>
        </w:rPr>
        <w:t>A.</w:t>
      </w:r>
      <w:r w:rsidRPr="00A43ABF">
        <w:rPr>
          <w:rFonts w:ascii="Century Gothic" w:hAnsi="Century Gothic"/>
          <w:sz w:val="22"/>
          <w:szCs w:val="22"/>
        </w:rPr>
        <w:tab/>
        <w:t xml:space="preserve">Compressor: </w:t>
      </w:r>
    </w:p>
    <w:p w14:paraId="7E16556E" w14:textId="77777777" w:rsidR="000E6C5D" w:rsidRPr="00A43ABF" w:rsidRDefault="000E6C5D" w:rsidP="00A43ABF">
      <w:pPr>
        <w:numPr>
          <w:ilvl w:val="0"/>
          <w:numId w:val="40"/>
        </w:numPr>
        <w:tabs>
          <w:tab w:val="left" w:pos="360"/>
        </w:tabs>
        <w:spacing w:after="200"/>
        <w:ind w:left="2160" w:hanging="720"/>
        <w:jc w:val="both"/>
        <w:rPr>
          <w:rFonts w:ascii="Century Gothic" w:hAnsi="Century Gothic"/>
          <w:sz w:val="22"/>
          <w:szCs w:val="22"/>
        </w:rPr>
      </w:pPr>
      <w:r w:rsidRPr="00A43ABF">
        <w:rPr>
          <w:rFonts w:ascii="Century Gothic" w:hAnsi="Century Gothic"/>
          <w:sz w:val="22"/>
          <w:szCs w:val="22"/>
        </w:rPr>
        <w:t xml:space="preserve">Unit shall have a hermetic centrifugal compressor.  Casing design shall ensure major wearing parts, main bearings, and thrust bearings are accessible for maintenance and replacement.  The lubrication system shall protect machine during coast down period resulting from a loss of electrical power. </w:t>
      </w:r>
    </w:p>
    <w:p w14:paraId="39D855F9" w14:textId="77777777" w:rsidR="000E6C5D" w:rsidRPr="00A43ABF" w:rsidRDefault="000E6C5D" w:rsidP="00A43ABF">
      <w:pPr>
        <w:numPr>
          <w:ilvl w:val="0"/>
          <w:numId w:val="40"/>
        </w:numPr>
        <w:tabs>
          <w:tab w:val="left" w:pos="360"/>
        </w:tabs>
        <w:spacing w:after="200"/>
        <w:ind w:left="2160" w:hanging="720"/>
        <w:jc w:val="both"/>
        <w:rPr>
          <w:rFonts w:ascii="Century Gothic" w:hAnsi="Century Gothic"/>
          <w:sz w:val="22"/>
          <w:szCs w:val="22"/>
        </w:rPr>
      </w:pPr>
      <w:r w:rsidRPr="00A43ABF">
        <w:rPr>
          <w:rFonts w:ascii="Century Gothic" w:hAnsi="Century Gothic"/>
          <w:sz w:val="22"/>
          <w:szCs w:val="22"/>
        </w:rPr>
        <w:t>The impeller shall be statically and dynamically balanced.  The compressor shall be vibration tested and not exceed a level of 0.14 IPS.</w:t>
      </w:r>
    </w:p>
    <w:p w14:paraId="3B66F26C" w14:textId="77777777" w:rsidR="000E6C5D" w:rsidRPr="00A43ABF" w:rsidRDefault="000E6C5D" w:rsidP="00A43ABF">
      <w:pPr>
        <w:numPr>
          <w:ilvl w:val="0"/>
          <w:numId w:val="40"/>
        </w:numPr>
        <w:tabs>
          <w:tab w:val="left" w:pos="360"/>
        </w:tabs>
        <w:spacing w:after="200"/>
        <w:ind w:left="2160" w:hanging="720"/>
        <w:jc w:val="both"/>
        <w:rPr>
          <w:rFonts w:ascii="Century Gothic" w:hAnsi="Century Gothic"/>
          <w:sz w:val="22"/>
          <w:szCs w:val="22"/>
        </w:rPr>
      </w:pPr>
      <w:r w:rsidRPr="00A43ABF">
        <w:rPr>
          <w:rFonts w:ascii="Century Gothic" w:hAnsi="Century Gothic"/>
          <w:sz w:val="22"/>
          <w:szCs w:val="22"/>
        </w:rPr>
        <w:t>Movable inlet guide vanes actuated by an internal oil pressure driven piston shall accomplish unloading. Compressors using an unloading system that requires penetrations through the compressor housing or linkages, or both that must be lubricated and adjusted are acceptable provided the manufacturer provides a five-year inspection agreement consisting of semi-annual inspection, lubrication, and annual change out of any compressor seals.  A statement of inclusion must accompany any quotations.</w:t>
      </w:r>
    </w:p>
    <w:p w14:paraId="776EDF37" w14:textId="77777777" w:rsidR="000E6C5D" w:rsidRPr="00A43ABF" w:rsidRDefault="000E6C5D" w:rsidP="00A43ABF">
      <w:pPr>
        <w:numPr>
          <w:ilvl w:val="0"/>
          <w:numId w:val="40"/>
        </w:numPr>
        <w:tabs>
          <w:tab w:val="left" w:pos="360"/>
        </w:tabs>
        <w:spacing w:after="200"/>
        <w:ind w:left="2160" w:hanging="720"/>
        <w:jc w:val="both"/>
        <w:rPr>
          <w:rFonts w:ascii="Century Gothic" w:hAnsi="Century Gothic"/>
          <w:sz w:val="22"/>
          <w:szCs w:val="22"/>
        </w:rPr>
      </w:pPr>
      <w:r w:rsidRPr="00A43ABF">
        <w:rPr>
          <w:rFonts w:ascii="Century Gothic" w:hAnsi="Century Gothic"/>
          <w:sz w:val="22"/>
          <w:szCs w:val="22"/>
        </w:rPr>
        <w:t xml:space="preserve">For open motor units, an oil reservoir shall collect any oil and refrigerant that leaks past the seal.  A float device shall be provided to open when the reservoir is full, directing the refrigerant/oil mixture back into the compressor housing.  Manufacturer shall warrant the shaft seal, reservoir, and float valve system against leakage of oil and refrigerant to the outside of the refrigerating unit for a period of </w:t>
      </w:r>
      <w:r w:rsidR="00AC789D" w:rsidRPr="00A43ABF">
        <w:rPr>
          <w:rFonts w:ascii="Century Gothic" w:hAnsi="Century Gothic"/>
          <w:sz w:val="22"/>
          <w:szCs w:val="22"/>
        </w:rPr>
        <w:t>five</w:t>
      </w:r>
      <w:r w:rsidRPr="00A43ABF">
        <w:rPr>
          <w:rFonts w:ascii="Century Gothic" w:hAnsi="Century Gothic"/>
          <w:sz w:val="22"/>
          <w:szCs w:val="22"/>
        </w:rPr>
        <w:t xml:space="preserve"> years from the initial start-up including parts and labor to replace a defective seal and any refrigerant required to trim the charge original specifications.</w:t>
      </w:r>
    </w:p>
    <w:p w14:paraId="737633D8" w14:textId="77777777" w:rsidR="000E6C5D" w:rsidRPr="00A43ABF" w:rsidRDefault="000E6C5D" w:rsidP="00A43ABF">
      <w:pPr>
        <w:pStyle w:val="Level2"/>
        <w:numPr>
          <w:ilvl w:val="0"/>
          <w:numId w:val="41"/>
        </w:numPr>
        <w:tabs>
          <w:tab w:val="left" w:pos="360"/>
        </w:tabs>
        <w:spacing w:after="200"/>
        <w:ind w:left="1440" w:hanging="720"/>
        <w:jc w:val="both"/>
        <w:rPr>
          <w:rFonts w:ascii="Century Gothic" w:hAnsi="Century Gothic"/>
          <w:kern w:val="20"/>
          <w:sz w:val="22"/>
          <w:szCs w:val="22"/>
        </w:rPr>
      </w:pPr>
      <w:r w:rsidRPr="00A43ABF">
        <w:rPr>
          <w:rFonts w:ascii="Century Gothic" w:hAnsi="Century Gothic"/>
          <w:kern w:val="20"/>
          <w:sz w:val="22"/>
          <w:szCs w:val="22"/>
        </w:rPr>
        <w:t xml:space="preserve">Lubrication System:  The compressor shall have an independent lubrication system to provide lubrication to all parts requiring oil.  Provide a heater in the oil sump to maintain oil at sufficient temperature to minimize affinity of </w:t>
      </w:r>
      <w:proofErr w:type="gramStart"/>
      <w:r w:rsidRPr="00A43ABF">
        <w:rPr>
          <w:rFonts w:ascii="Century Gothic" w:hAnsi="Century Gothic"/>
          <w:kern w:val="20"/>
          <w:sz w:val="22"/>
          <w:szCs w:val="22"/>
        </w:rPr>
        <w:t>refrigerant, and</w:t>
      </w:r>
      <w:proofErr w:type="gramEnd"/>
      <w:r w:rsidRPr="00A43ABF">
        <w:rPr>
          <w:rFonts w:ascii="Century Gothic" w:hAnsi="Century Gothic"/>
          <w:kern w:val="20"/>
          <w:sz w:val="22"/>
          <w:szCs w:val="22"/>
        </w:rPr>
        <w:t xml:space="preserve"> </w:t>
      </w:r>
      <w:r w:rsidR="00654EDE" w:rsidRPr="00A43ABF">
        <w:rPr>
          <w:rFonts w:ascii="Century Gothic" w:hAnsi="Century Gothic"/>
          <w:kern w:val="20"/>
          <w:sz w:val="22"/>
          <w:szCs w:val="22"/>
        </w:rPr>
        <w:t xml:space="preserve">provide </w:t>
      </w:r>
      <w:r w:rsidRPr="00A43ABF">
        <w:rPr>
          <w:rFonts w:ascii="Century Gothic" w:hAnsi="Century Gothic"/>
          <w:kern w:val="20"/>
          <w:sz w:val="22"/>
          <w:szCs w:val="22"/>
        </w:rPr>
        <w:t xml:space="preserve">a thermostatically controlled water-cooled oil cooler.  Coolers located inside the evaporator or condenser </w:t>
      </w:r>
      <w:r w:rsidRPr="00A43ABF">
        <w:rPr>
          <w:rFonts w:ascii="Century Gothic" w:hAnsi="Century Gothic"/>
          <w:kern w:val="20"/>
          <w:sz w:val="22"/>
          <w:szCs w:val="22"/>
        </w:rPr>
        <w:lastRenderedPageBreak/>
        <w:t>are not acceptable due to inaccessibility.  A positive displacement oil pump shall be powered through the unit control transformer.</w:t>
      </w:r>
    </w:p>
    <w:p w14:paraId="18AFD0D8" w14:textId="77777777" w:rsidR="000E6C5D" w:rsidRPr="00A43ABF" w:rsidRDefault="000E6C5D" w:rsidP="00A43ABF">
      <w:pPr>
        <w:pStyle w:val="Level2"/>
        <w:numPr>
          <w:ilvl w:val="0"/>
          <w:numId w:val="41"/>
        </w:numPr>
        <w:tabs>
          <w:tab w:val="left" w:pos="360"/>
        </w:tabs>
        <w:spacing w:after="200"/>
        <w:ind w:left="1440" w:hanging="720"/>
        <w:jc w:val="both"/>
        <w:rPr>
          <w:rFonts w:ascii="Century Gothic" w:hAnsi="Century Gothic"/>
          <w:kern w:val="20"/>
          <w:sz w:val="22"/>
          <w:szCs w:val="22"/>
        </w:rPr>
      </w:pPr>
      <w:r w:rsidRPr="00A43ABF">
        <w:rPr>
          <w:rFonts w:ascii="Century Gothic" w:hAnsi="Century Gothic"/>
          <w:kern w:val="20"/>
          <w:sz w:val="22"/>
          <w:szCs w:val="22"/>
        </w:rPr>
        <w:t>Refrigerant Evaporator and Condenser:</w:t>
      </w:r>
    </w:p>
    <w:p w14:paraId="2BEBAD2F" w14:textId="77777777" w:rsidR="000E6C5D" w:rsidRPr="00A43ABF" w:rsidRDefault="000E6C5D" w:rsidP="00A43ABF">
      <w:pPr>
        <w:numPr>
          <w:ilvl w:val="0"/>
          <w:numId w:val="42"/>
        </w:numPr>
        <w:tabs>
          <w:tab w:val="left" w:pos="360"/>
        </w:tabs>
        <w:spacing w:after="200"/>
        <w:ind w:left="2160" w:hanging="720"/>
        <w:jc w:val="both"/>
        <w:rPr>
          <w:rFonts w:ascii="Century Gothic" w:hAnsi="Century Gothic"/>
          <w:sz w:val="22"/>
          <w:szCs w:val="22"/>
        </w:rPr>
      </w:pPr>
      <w:r w:rsidRPr="00A43ABF">
        <w:rPr>
          <w:rFonts w:ascii="Century Gothic" w:hAnsi="Century Gothic"/>
          <w:sz w:val="22"/>
          <w:szCs w:val="22"/>
        </w:rPr>
        <w:t xml:space="preserve">Evaporator and condenser shall be of the shell-and-tube type, designed, constructed, tested and stamped according to the requirements of the ASME </w:t>
      </w:r>
      <w:r w:rsidR="00FF747B" w:rsidRPr="00A43ABF">
        <w:rPr>
          <w:rFonts w:ascii="Century Gothic" w:hAnsi="Century Gothic"/>
          <w:sz w:val="22"/>
          <w:szCs w:val="22"/>
        </w:rPr>
        <w:t xml:space="preserve">Boiler and Pressure Vessel </w:t>
      </w:r>
      <w:r w:rsidRPr="00A43ABF">
        <w:rPr>
          <w:rFonts w:ascii="Century Gothic" w:hAnsi="Century Gothic"/>
          <w:sz w:val="22"/>
          <w:szCs w:val="22"/>
        </w:rPr>
        <w:t xml:space="preserve">Code, Section VIII.  Regardless of the operating pressure, the refrigerant side of each vessel will bear the ASME stamp indicating compliance with the code and indicating a test pressure of 1.1 times the working pressure, but not less than 100 </w:t>
      </w:r>
      <w:proofErr w:type="spellStart"/>
      <w:r w:rsidRPr="00A43ABF">
        <w:rPr>
          <w:rFonts w:ascii="Century Gothic" w:hAnsi="Century Gothic"/>
          <w:sz w:val="22"/>
          <w:szCs w:val="22"/>
        </w:rPr>
        <w:t>psig</w:t>
      </w:r>
      <w:proofErr w:type="spellEnd"/>
      <w:r w:rsidRPr="00A43ABF">
        <w:rPr>
          <w:rFonts w:ascii="Century Gothic" w:hAnsi="Century Gothic"/>
          <w:sz w:val="22"/>
          <w:szCs w:val="22"/>
        </w:rPr>
        <w:t>.  Provide intermediate tube supports at a maximum of 24</w:t>
      </w:r>
      <w:r w:rsidR="00BD538B" w:rsidRPr="00A43ABF">
        <w:rPr>
          <w:rFonts w:ascii="Century Gothic" w:hAnsi="Century Gothic"/>
          <w:sz w:val="22"/>
          <w:szCs w:val="22"/>
        </w:rPr>
        <w:t>-</w:t>
      </w:r>
      <w:r w:rsidRPr="00A43ABF">
        <w:rPr>
          <w:rFonts w:ascii="Century Gothic" w:hAnsi="Century Gothic"/>
          <w:sz w:val="22"/>
          <w:szCs w:val="22"/>
        </w:rPr>
        <w:t>inch spacing.</w:t>
      </w:r>
    </w:p>
    <w:p w14:paraId="0B5FBF31" w14:textId="77777777" w:rsidR="000E6C5D" w:rsidRPr="00A43ABF" w:rsidRDefault="000E6C5D" w:rsidP="00A43ABF">
      <w:pPr>
        <w:numPr>
          <w:ilvl w:val="0"/>
          <w:numId w:val="42"/>
        </w:numPr>
        <w:tabs>
          <w:tab w:val="left" w:pos="360"/>
        </w:tabs>
        <w:spacing w:after="200"/>
        <w:ind w:left="2160" w:hanging="720"/>
        <w:jc w:val="both"/>
        <w:rPr>
          <w:rFonts w:ascii="Century Gothic" w:hAnsi="Century Gothic"/>
          <w:sz w:val="22"/>
          <w:szCs w:val="22"/>
        </w:rPr>
      </w:pPr>
      <w:r w:rsidRPr="00A43ABF">
        <w:rPr>
          <w:rFonts w:ascii="Century Gothic" w:hAnsi="Century Gothic"/>
          <w:sz w:val="22"/>
          <w:szCs w:val="22"/>
        </w:rPr>
        <w:t>Tubes shall be enhanced for maximum heat transfer, rolled into steel tube sheets</w:t>
      </w:r>
      <w:r w:rsidR="00C0511A" w:rsidRPr="00A43ABF">
        <w:rPr>
          <w:rFonts w:ascii="Century Gothic" w:hAnsi="Century Gothic"/>
          <w:sz w:val="22"/>
          <w:szCs w:val="22"/>
        </w:rPr>
        <w:t>,</w:t>
      </w:r>
      <w:r w:rsidRPr="00A43ABF">
        <w:rPr>
          <w:rFonts w:ascii="Century Gothic" w:hAnsi="Century Gothic"/>
          <w:sz w:val="22"/>
          <w:szCs w:val="22"/>
        </w:rPr>
        <w:t xml:space="preserve"> and sealed.  The tubes shall be individually replaceable.</w:t>
      </w:r>
    </w:p>
    <w:p w14:paraId="7336697A" w14:textId="77777777" w:rsidR="000E6C5D" w:rsidRPr="00A43ABF" w:rsidRDefault="000E6C5D" w:rsidP="00A43ABF">
      <w:pPr>
        <w:numPr>
          <w:ilvl w:val="0"/>
          <w:numId w:val="42"/>
        </w:numPr>
        <w:tabs>
          <w:tab w:val="left" w:pos="360"/>
        </w:tabs>
        <w:spacing w:after="200"/>
        <w:ind w:left="2160" w:hanging="720"/>
        <w:jc w:val="both"/>
        <w:rPr>
          <w:rFonts w:ascii="Century Gothic" w:hAnsi="Century Gothic"/>
          <w:sz w:val="22"/>
          <w:szCs w:val="22"/>
        </w:rPr>
      </w:pPr>
      <w:r w:rsidRPr="00A43ABF">
        <w:rPr>
          <w:rFonts w:ascii="Century Gothic" w:hAnsi="Century Gothic"/>
          <w:sz w:val="22"/>
          <w:szCs w:val="22"/>
        </w:rPr>
        <w:t>Provide isolation valves and sufficient volume to hold the full refrigerant charge in the condenser or provide a separate pump out system with storage tank.</w:t>
      </w:r>
    </w:p>
    <w:p w14:paraId="097973BF" w14:textId="77777777" w:rsidR="000E6C5D" w:rsidRPr="00A43ABF" w:rsidRDefault="000E6C5D" w:rsidP="00A43ABF">
      <w:pPr>
        <w:numPr>
          <w:ilvl w:val="0"/>
          <w:numId w:val="42"/>
        </w:numPr>
        <w:tabs>
          <w:tab w:val="left" w:pos="360"/>
        </w:tabs>
        <w:spacing w:after="200"/>
        <w:ind w:left="2160" w:hanging="720"/>
        <w:jc w:val="both"/>
        <w:rPr>
          <w:rFonts w:ascii="Century Gothic" w:hAnsi="Century Gothic"/>
          <w:sz w:val="22"/>
          <w:szCs w:val="22"/>
        </w:rPr>
      </w:pPr>
      <w:r w:rsidRPr="00A43ABF">
        <w:rPr>
          <w:rFonts w:ascii="Century Gothic" w:hAnsi="Century Gothic"/>
          <w:sz w:val="22"/>
          <w:szCs w:val="22"/>
        </w:rPr>
        <w:t>The water sides shall be designed for a minimum of 150 psi or as specified elsewhere.  Vents and drains shall be provided.</w:t>
      </w:r>
    </w:p>
    <w:p w14:paraId="135A14C5" w14:textId="77777777" w:rsidR="000E6C5D" w:rsidRPr="00A43ABF" w:rsidRDefault="000E6C5D" w:rsidP="00A43ABF">
      <w:pPr>
        <w:numPr>
          <w:ilvl w:val="0"/>
          <w:numId w:val="42"/>
        </w:numPr>
        <w:tabs>
          <w:tab w:val="left" w:pos="360"/>
        </w:tabs>
        <w:spacing w:after="200"/>
        <w:ind w:left="2160" w:hanging="720"/>
        <w:jc w:val="both"/>
        <w:rPr>
          <w:rFonts w:ascii="Century Gothic" w:hAnsi="Century Gothic"/>
          <w:sz w:val="22"/>
          <w:szCs w:val="22"/>
        </w:rPr>
      </w:pPr>
      <w:r w:rsidRPr="00A43ABF">
        <w:rPr>
          <w:rFonts w:ascii="Century Gothic" w:hAnsi="Century Gothic"/>
          <w:sz w:val="22"/>
          <w:szCs w:val="22"/>
        </w:rPr>
        <w:t>Evaporator minimum refrigerant temperature shall be 33</w:t>
      </w:r>
      <w:r w:rsidR="00BD538B" w:rsidRPr="00A43ABF">
        <w:rPr>
          <w:rFonts w:ascii="Century Gothic" w:hAnsi="Century Gothic"/>
          <w:sz w:val="22"/>
          <w:szCs w:val="22"/>
        </w:rPr>
        <w:t xml:space="preserve"> degrees</w:t>
      </w:r>
      <w:r w:rsidR="00264A3C" w:rsidRPr="00A43ABF">
        <w:rPr>
          <w:rFonts w:ascii="Century Gothic" w:hAnsi="Century Gothic"/>
          <w:sz w:val="22"/>
          <w:szCs w:val="22"/>
        </w:rPr>
        <w:t xml:space="preserve"> </w:t>
      </w:r>
      <w:r w:rsidRPr="00A43ABF">
        <w:rPr>
          <w:rFonts w:ascii="Century Gothic" w:hAnsi="Century Gothic"/>
          <w:sz w:val="22"/>
          <w:szCs w:val="22"/>
        </w:rPr>
        <w:t>F.</w:t>
      </w:r>
    </w:p>
    <w:p w14:paraId="01DB8DC1" w14:textId="77777777" w:rsidR="000E6C5D" w:rsidRPr="00A43ABF" w:rsidRDefault="000E6C5D" w:rsidP="00A43ABF">
      <w:pPr>
        <w:numPr>
          <w:ilvl w:val="0"/>
          <w:numId w:val="42"/>
        </w:numPr>
        <w:tabs>
          <w:tab w:val="left" w:pos="360"/>
        </w:tabs>
        <w:spacing w:after="200"/>
        <w:ind w:left="2160" w:hanging="720"/>
        <w:jc w:val="both"/>
        <w:rPr>
          <w:rFonts w:ascii="Century Gothic" w:hAnsi="Century Gothic"/>
          <w:sz w:val="22"/>
          <w:szCs w:val="22"/>
        </w:rPr>
      </w:pPr>
      <w:r w:rsidRPr="00A43ABF">
        <w:rPr>
          <w:rFonts w:ascii="Century Gothic" w:hAnsi="Century Gothic"/>
          <w:sz w:val="22"/>
          <w:szCs w:val="22"/>
        </w:rPr>
        <w:t>An electronic or thermal refrigerant expansion valve shall control refrigerant flow to the evaporator.  Fixed orifice devices or float controls with hot gas bypass are not acceptable because of inefficient control at low load conditions. The liquid line shall have a moisture indicating sight glass.</w:t>
      </w:r>
    </w:p>
    <w:p w14:paraId="5ED9E3D4" w14:textId="77777777" w:rsidR="000E6C5D" w:rsidRPr="00A43ABF" w:rsidRDefault="000E6C5D" w:rsidP="00A43ABF">
      <w:pPr>
        <w:numPr>
          <w:ilvl w:val="0"/>
          <w:numId w:val="42"/>
        </w:numPr>
        <w:tabs>
          <w:tab w:val="left" w:pos="360"/>
        </w:tabs>
        <w:spacing w:after="200"/>
        <w:ind w:left="2160" w:hanging="720"/>
        <w:jc w:val="both"/>
        <w:rPr>
          <w:rFonts w:ascii="Century Gothic" w:hAnsi="Century Gothic"/>
          <w:sz w:val="22"/>
          <w:szCs w:val="22"/>
        </w:rPr>
      </w:pPr>
      <w:r w:rsidRPr="00A43ABF">
        <w:rPr>
          <w:rFonts w:ascii="Century Gothic" w:hAnsi="Century Gothic"/>
          <w:sz w:val="22"/>
          <w:szCs w:val="22"/>
        </w:rPr>
        <w:t>The evaporator and condenser shall be separate shells.  A single shell containing both vessel functions is not acceptable because of the possibility of internal leaks.</w:t>
      </w:r>
    </w:p>
    <w:p w14:paraId="68061721" w14:textId="77777777" w:rsidR="000E6C5D" w:rsidRPr="00A43ABF" w:rsidRDefault="000E6C5D" w:rsidP="00A43ABF">
      <w:pPr>
        <w:numPr>
          <w:ilvl w:val="0"/>
          <w:numId w:val="42"/>
        </w:numPr>
        <w:tabs>
          <w:tab w:val="left" w:pos="360"/>
        </w:tabs>
        <w:spacing w:after="200"/>
        <w:ind w:left="2160" w:hanging="720"/>
        <w:jc w:val="both"/>
        <w:rPr>
          <w:rFonts w:ascii="Century Gothic" w:hAnsi="Century Gothic"/>
          <w:sz w:val="22"/>
          <w:szCs w:val="22"/>
        </w:rPr>
      </w:pPr>
      <w:r w:rsidRPr="00A43ABF">
        <w:rPr>
          <w:rFonts w:ascii="Century Gothic" w:hAnsi="Century Gothic"/>
          <w:sz w:val="22"/>
          <w:szCs w:val="22"/>
        </w:rPr>
        <w:t>Reseating type spring loaded pressure relief valves according to ASHRAE</w:t>
      </w:r>
      <w:r w:rsidR="00F10841" w:rsidRPr="00A43ABF">
        <w:rPr>
          <w:rFonts w:ascii="Century Gothic" w:hAnsi="Century Gothic"/>
          <w:sz w:val="22"/>
          <w:szCs w:val="22"/>
        </w:rPr>
        <w:t xml:space="preserve"> </w:t>
      </w:r>
      <w:r w:rsidRPr="00A43ABF">
        <w:rPr>
          <w:rFonts w:ascii="Century Gothic" w:hAnsi="Century Gothic"/>
          <w:sz w:val="22"/>
          <w:szCs w:val="22"/>
        </w:rPr>
        <w:t>15 safety code shall be furnished.  The evaporator shall be provided with single or multiple valves.  The condenser shall be provided with dual relief valves equipped with a transfer valve so one valve can be removed for testing or replacement without loss of refrigerant or removal of refrigerant from the vessel.  Rupture disks are not acceptable.</w:t>
      </w:r>
    </w:p>
    <w:p w14:paraId="4CB23909" w14:textId="77777777" w:rsidR="000E6C5D" w:rsidRPr="00A43ABF" w:rsidRDefault="000E6C5D" w:rsidP="00A43ABF">
      <w:pPr>
        <w:numPr>
          <w:ilvl w:val="0"/>
          <w:numId w:val="42"/>
        </w:numPr>
        <w:tabs>
          <w:tab w:val="left" w:pos="360"/>
        </w:tabs>
        <w:spacing w:after="200"/>
        <w:ind w:left="2160" w:hanging="720"/>
        <w:jc w:val="both"/>
        <w:rPr>
          <w:rFonts w:ascii="Century Gothic" w:hAnsi="Century Gothic"/>
          <w:sz w:val="22"/>
          <w:szCs w:val="22"/>
        </w:rPr>
      </w:pPr>
      <w:r w:rsidRPr="00A43ABF">
        <w:rPr>
          <w:rFonts w:ascii="Century Gothic" w:hAnsi="Century Gothic"/>
          <w:sz w:val="22"/>
          <w:szCs w:val="22"/>
        </w:rPr>
        <w:t xml:space="preserve">The evaporator, suction line, and any other component or part of a component subject to condensing moisture shall be insulated with UL recognized </w:t>
      </w:r>
      <w:proofErr w:type="gramStart"/>
      <w:r w:rsidRPr="00A43ABF">
        <w:rPr>
          <w:rFonts w:ascii="Century Gothic" w:hAnsi="Century Gothic"/>
          <w:sz w:val="22"/>
          <w:szCs w:val="22"/>
        </w:rPr>
        <w:t>3/4 inch</w:t>
      </w:r>
      <w:proofErr w:type="gramEnd"/>
      <w:r w:rsidRPr="00A43ABF">
        <w:rPr>
          <w:rFonts w:ascii="Century Gothic" w:hAnsi="Century Gothic"/>
          <w:sz w:val="22"/>
          <w:szCs w:val="22"/>
        </w:rPr>
        <w:t xml:space="preserve"> closed cell insulation.  </w:t>
      </w:r>
      <w:r w:rsidR="00BD538B" w:rsidRPr="00A43ABF">
        <w:rPr>
          <w:rFonts w:ascii="Century Gothic" w:hAnsi="Century Gothic"/>
          <w:sz w:val="22"/>
          <w:szCs w:val="22"/>
        </w:rPr>
        <w:t>J</w:t>
      </w:r>
      <w:r w:rsidRPr="00A43ABF">
        <w:rPr>
          <w:rFonts w:ascii="Century Gothic" w:hAnsi="Century Gothic"/>
          <w:sz w:val="22"/>
          <w:szCs w:val="22"/>
        </w:rPr>
        <w:t>oints and seams shall be carefully sealed to form a vapor barrier.</w:t>
      </w:r>
    </w:p>
    <w:p w14:paraId="6C42E542" w14:textId="77777777" w:rsidR="000E6C5D" w:rsidRPr="00A43ABF" w:rsidRDefault="000E6C5D" w:rsidP="00A43ABF">
      <w:pPr>
        <w:numPr>
          <w:ilvl w:val="0"/>
          <w:numId w:val="42"/>
        </w:numPr>
        <w:tabs>
          <w:tab w:val="left" w:pos="360"/>
        </w:tabs>
        <w:spacing w:after="200"/>
        <w:ind w:left="2160" w:hanging="720"/>
        <w:jc w:val="both"/>
        <w:rPr>
          <w:rFonts w:ascii="Century Gothic" w:hAnsi="Century Gothic"/>
          <w:sz w:val="22"/>
          <w:szCs w:val="22"/>
        </w:rPr>
      </w:pPr>
      <w:r w:rsidRPr="00A43ABF">
        <w:rPr>
          <w:rFonts w:ascii="Century Gothic" w:hAnsi="Century Gothic"/>
          <w:sz w:val="22"/>
          <w:szCs w:val="22"/>
        </w:rPr>
        <w:lastRenderedPageBreak/>
        <w:t xml:space="preserve">Provide factory-mounted thermal dispersion flow switches on each vessel to prevent unit operation with no flow.  </w:t>
      </w:r>
    </w:p>
    <w:p w14:paraId="5D6210C2" w14:textId="77777777" w:rsidR="000E6C5D" w:rsidRPr="00A43ABF" w:rsidRDefault="000E6C5D" w:rsidP="00A43ABF">
      <w:pPr>
        <w:spacing w:after="200"/>
        <w:ind w:left="1440" w:hanging="720"/>
        <w:jc w:val="both"/>
        <w:rPr>
          <w:rFonts w:ascii="Century Gothic" w:hAnsi="Century Gothic"/>
          <w:sz w:val="22"/>
          <w:szCs w:val="22"/>
        </w:rPr>
      </w:pPr>
      <w:r w:rsidRPr="00A43ABF">
        <w:rPr>
          <w:rFonts w:ascii="Century Gothic" w:hAnsi="Century Gothic"/>
          <w:sz w:val="22"/>
          <w:szCs w:val="22"/>
        </w:rPr>
        <w:t>D.</w:t>
      </w:r>
      <w:r w:rsidRPr="00A43ABF">
        <w:rPr>
          <w:rFonts w:ascii="Century Gothic" w:hAnsi="Century Gothic"/>
          <w:sz w:val="22"/>
          <w:szCs w:val="22"/>
        </w:rPr>
        <w:tab/>
        <w:t>Prime Mover:  Squirrel cage induction motor of the hermetic type of sufficient size to efficiently fulfill compressor horsepower requirements.  Motor shall be liquid refrigerant cooled with internal thermal overload protection devices embedded in the winding of each phase.  Motor shall be compatible with the starting method specified hereinafter.  If the Contractor chooses to provide an open drive motor or compressor, verify in the submittal that the scheduled chiller room ventilation system will accommodate the additional heat and maintain the equipment room at design indoor temperature based on 95</w:t>
      </w:r>
      <w:r w:rsidR="00BD538B" w:rsidRPr="00A43ABF">
        <w:rPr>
          <w:rFonts w:ascii="Century Gothic" w:hAnsi="Century Gothic"/>
          <w:sz w:val="22"/>
          <w:szCs w:val="22"/>
        </w:rPr>
        <w:t xml:space="preserve"> degrees</w:t>
      </w:r>
      <w:r w:rsidRPr="00A43ABF">
        <w:rPr>
          <w:rFonts w:ascii="Century Gothic" w:hAnsi="Century Gothic"/>
          <w:sz w:val="22"/>
          <w:szCs w:val="22"/>
        </w:rPr>
        <w:sym w:font="Symbol" w:char="F0B0"/>
      </w:r>
      <w:r w:rsidRPr="00A43ABF">
        <w:rPr>
          <w:rFonts w:ascii="Century Gothic" w:hAnsi="Century Gothic"/>
          <w:sz w:val="22"/>
          <w:szCs w:val="22"/>
        </w:rPr>
        <w:t>F outdoor ambient ventilation air available.</w:t>
      </w:r>
    </w:p>
    <w:p w14:paraId="1629BF04" w14:textId="77777777" w:rsidR="000E6C5D" w:rsidRPr="00A43ABF" w:rsidRDefault="00BD538B" w:rsidP="00A43ABF">
      <w:pPr>
        <w:spacing w:after="200"/>
        <w:ind w:left="2160" w:hanging="720"/>
        <w:jc w:val="both"/>
        <w:rPr>
          <w:rFonts w:ascii="Century Gothic" w:hAnsi="Century Gothic"/>
          <w:sz w:val="22"/>
          <w:szCs w:val="22"/>
        </w:rPr>
      </w:pPr>
      <w:r w:rsidRPr="00A43ABF">
        <w:rPr>
          <w:rFonts w:ascii="Century Gothic" w:hAnsi="Century Gothic"/>
          <w:sz w:val="22"/>
          <w:szCs w:val="22"/>
        </w:rPr>
        <w:t>1.</w:t>
      </w:r>
      <w:r w:rsidR="000E6C5D" w:rsidRPr="00A43ABF">
        <w:rPr>
          <w:rFonts w:ascii="Century Gothic" w:hAnsi="Century Gothic"/>
          <w:sz w:val="22"/>
          <w:szCs w:val="22"/>
        </w:rPr>
        <w:tab/>
        <w:t xml:space="preserve">If additional cooling is required, manufacturer shall be responsible for the installation, wiring and controls of a cooling system.  Chiller selection shall compensate for tonnage and efficiency loss to make certain the owner is not penalized. </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8"/>
      </w:tblGrid>
      <w:tr w:rsidR="00684777" w:rsidRPr="00A43ABF" w14:paraId="23F7198A" w14:textId="77777777" w:rsidTr="0030664C">
        <w:tc>
          <w:tcPr>
            <w:tcW w:w="8460" w:type="dxa"/>
          </w:tcPr>
          <w:p w14:paraId="5A91BC71" w14:textId="77777777" w:rsidR="00684777" w:rsidRPr="00A43ABF" w:rsidRDefault="00684777" w:rsidP="00A43ABF">
            <w:pPr>
              <w:spacing w:after="200"/>
              <w:jc w:val="both"/>
              <w:rPr>
                <w:rFonts w:ascii="Century Gothic" w:hAnsi="Century Gothic"/>
                <w:sz w:val="22"/>
                <w:szCs w:val="22"/>
              </w:rPr>
            </w:pPr>
            <w:r w:rsidRPr="00A43ABF">
              <w:rPr>
                <w:rFonts w:ascii="Century Gothic" w:hAnsi="Century Gothic"/>
                <w:b/>
                <w:sz w:val="22"/>
                <w:szCs w:val="22"/>
                <w:u w:val="single"/>
              </w:rPr>
              <w:t>EDIT NOTE:</w:t>
            </w:r>
            <w:r w:rsidRPr="00A43ABF">
              <w:rPr>
                <w:rFonts w:ascii="Century Gothic" w:hAnsi="Century Gothic"/>
                <w:b/>
                <w:sz w:val="22"/>
                <w:szCs w:val="22"/>
              </w:rPr>
              <w:t xml:space="preserve"> SELECT FROM THE PARAGRAPHS 2.03.E PRESENTED BELOW FOR CONVENTIONAL MOTOR STARTER OR VFD.</w:t>
            </w:r>
          </w:p>
        </w:tc>
      </w:tr>
    </w:tbl>
    <w:p w14:paraId="599B787B" w14:textId="77777777" w:rsidR="002618EC" w:rsidRPr="00A43ABF" w:rsidRDefault="002618EC" w:rsidP="00A43ABF">
      <w:pPr>
        <w:spacing w:after="200"/>
        <w:ind w:left="1440" w:hanging="720"/>
        <w:jc w:val="both"/>
        <w:rPr>
          <w:rFonts w:ascii="Century Gothic" w:hAnsi="Century Gothic"/>
          <w:sz w:val="22"/>
          <w:szCs w:val="22"/>
        </w:rPr>
      </w:pPr>
      <w:r w:rsidRPr="00A43ABF">
        <w:rPr>
          <w:rFonts w:ascii="Century Gothic" w:hAnsi="Century Gothic"/>
          <w:sz w:val="22"/>
          <w:szCs w:val="22"/>
        </w:rPr>
        <w:t>E.</w:t>
      </w:r>
      <w:r w:rsidRPr="00A43ABF">
        <w:rPr>
          <w:rFonts w:ascii="Century Gothic" w:hAnsi="Century Gothic"/>
          <w:sz w:val="22"/>
          <w:szCs w:val="22"/>
        </w:rPr>
        <w:tab/>
        <w:t>Motor Starter:</w:t>
      </w:r>
    </w:p>
    <w:p w14:paraId="3C69ED1C" w14:textId="77777777" w:rsidR="002618EC" w:rsidRPr="00A43ABF" w:rsidRDefault="002618EC" w:rsidP="00A43ABF">
      <w:pPr>
        <w:numPr>
          <w:ilvl w:val="0"/>
          <w:numId w:val="43"/>
        </w:numPr>
        <w:tabs>
          <w:tab w:val="left" w:pos="360"/>
        </w:tabs>
        <w:spacing w:after="200"/>
        <w:jc w:val="both"/>
        <w:rPr>
          <w:rFonts w:ascii="Century Gothic" w:hAnsi="Century Gothic"/>
          <w:sz w:val="22"/>
          <w:szCs w:val="22"/>
        </w:rPr>
      </w:pPr>
      <w:r w:rsidRPr="00A43ABF">
        <w:rPr>
          <w:rFonts w:ascii="Century Gothic" w:hAnsi="Century Gothic"/>
          <w:sz w:val="22"/>
          <w:szCs w:val="22"/>
        </w:rPr>
        <w:t>The main motor starter is to be factory mounted and fully wired to the chiller components and factory tested during the run test of the unit.</w:t>
      </w:r>
    </w:p>
    <w:p w14:paraId="46BA30A0" w14:textId="77777777" w:rsidR="002618EC" w:rsidRPr="00A43ABF" w:rsidRDefault="002618EC" w:rsidP="00A43ABF">
      <w:pPr>
        <w:numPr>
          <w:ilvl w:val="0"/>
          <w:numId w:val="43"/>
        </w:numPr>
        <w:tabs>
          <w:tab w:val="left" w:pos="360"/>
        </w:tabs>
        <w:spacing w:after="200"/>
        <w:jc w:val="both"/>
        <w:rPr>
          <w:rFonts w:ascii="Century Gothic" w:hAnsi="Century Gothic"/>
          <w:sz w:val="22"/>
          <w:szCs w:val="22"/>
        </w:rPr>
      </w:pPr>
      <w:r w:rsidRPr="00A43ABF">
        <w:rPr>
          <w:rFonts w:ascii="Century Gothic" w:hAnsi="Century Gothic"/>
          <w:sz w:val="22"/>
          <w:szCs w:val="22"/>
        </w:rPr>
        <w:t xml:space="preserve">The starter must comply with the codes and standards in </w:t>
      </w:r>
      <w:r w:rsidR="00F10841" w:rsidRPr="00A43ABF">
        <w:rPr>
          <w:rFonts w:ascii="Century Gothic" w:hAnsi="Century Gothic"/>
          <w:sz w:val="22"/>
          <w:szCs w:val="22"/>
        </w:rPr>
        <w:t>Article</w:t>
      </w:r>
      <w:r w:rsidRPr="00A43ABF">
        <w:rPr>
          <w:rFonts w:ascii="Century Gothic" w:hAnsi="Century Gothic"/>
          <w:sz w:val="22"/>
          <w:szCs w:val="22"/>
        </w:rPr>
        <w:t xml:space="preserve"> 1.</w:t>
      </w:r>
      <w:r w:rsidR="00F10841" w:rsidRPr="00A43ABF">
        <w:rPr>
          <w:rFonts w:ascii="Century Gothic" w:hAnsi="Century Gothic"/>
          <w:sz w:val="22"/>
          <w:szCs w:val="22"/>
        </w:rPr>
        <w:t>0</w:t>
      </w:r>
      <w:r w:rsidRPr="00A43ABF">
        <w:rPr>
          <w:rFonts w:ascii="Century Gothic" w:hAnsi="Century Gothic"/>
          <w:sz w:val="22"/>
          <w:szCs w:val="22"/>
        </w:rPr>
        <w:t>2.</w:t>
      </w:r>
    </w:p>
    <w:p w14:paraId="6FE841B7" w14:textId="77777777" w:rsidR="002618EC" w:rsidRPr="00A43ABF" w:rsidRDefault="002618EC" w:rsidP="00A43ABF">
      <w:pPr>
        <w:numPr>
          <w:ilvl w:val="0"/>
          <w:numId w:val="43"/>
        </w:numPr>
        <w:tabs>
          <w:tab w:val="left" w:pos="360"/>
        </w:tabs>
        <w:spacing w:after="200"/>
        <w:jc w:val="both"/>
        <w:rPr>
          <w:rFonts w:ascii="Century Gothic" w:hAnsi="Century Gothic"/>
          <w:sz w:val="22"/>
          <w:szCs w:val="22"/>
        </w:rPr>
      </w:pPr>
      <w:r w:rsidRPr="00A43ABF">
        <w:rPr>
          <w:rFonts w:ascii="Century Gothic" w:hAnsi="Century Gothic"/>
          <w:sz w:val="22"/>
          <w:szCs w:val="22"/>
        </w:rPr>
        <w:t>Low Voltage (200 through 600 volts) motor controllers are to be continuous duty AC magnetic type constructed according to NEMA standards for Industrial Controls and Systems (ICS) and capable of carrying the specified current on a continuous basis.</w:t>
      </w:r>
    </w:p>
    <w:p w14:paraId="3C2DF048" w14:textId="77777777" w:rsidR="002618EC" w:rsidRPr="00A43ABF" w:rsidRDefault="00BD538B" w:rsidP="00A43ABF">
      <w:pPr>
        <w:numPr>
          <w:ilvl w:val="0"/>
          <w:numId w:val="43"/>
        </w:numPr>
        <w:tabs>
          <w:tab w:val="left" w:pos="360"/>
        </w:tabs>
        <w:spacing w:after="200"/>
        <w:jc w:val="both"/>
        <w:rPr>
          <w:rFonts w:ascii="Century Gothic" w:hAnsi="Century Gothic"/>
          <w:sz w:val="22"/>
          <w:szCs w:val="22"/>
        </w:rPr>
      </w:pPr>
      <w:r w:rsidRPr="00A43ABF">
        <w:rPr>
          <w:rFonts w:ascii="Century Gothic" w:hAnsi="Century Gothic"/>
          <w:sz w:val="22"/>
          <w:szCs w:val="22"/>
        </w:rPr>
        <w:t xml:space="preserve">Solid-State Reduced Voltage - Starter shall be furnished with </w:t>
      </w:r>
      <w:proofErr w:type="gramStart"/>
      <w:r w:rsidRPr="00A43ABF">
        <w:rPr>
          <w:rFonts w:ascii="Century Gothic" w:hAnsi="Century Gothic"/>
          <w:sz w:val="22"/>
          <w:szCs w:val="22"/>
        </w:rPr>
        <w:t>silicon controlled</w:t>
      </w:r>
      <w:proofErr w:type="gramEnd"/>
      <w:r w:rsidRPr="00A43ABF">
        <w:rPr>
          <w:rFonts w:ascii="Century Gothic" w:hAnsi="Century Gothic"/>
          <w:sz w:val="22"/>
          <w:szCs w:val="22"/>
        </w:rPr>
        <w:t xml:space="preserve"> rectifiers (SCR) connected for starting and include a bypass contactor.  When operating speed is reached, the bypass contactor shall be energized removing the SCRs from the circuit during normal running.  </w:t>
      </w:r>
      <w:r w:rsidR="002618EC" w:rsidRPr="00A43ABF">
        <w:rPr>
          <w:rFonts w:ascii="Century Gothic" w:hAnsi="Century Gothic"/>
          <w:sz w:val="22"/>
          <w:szCs w:val="22"/>
        </w:rPr>
        <w:t>The starter shall be coordinated with the chiller package(s) making certain all terminals are properly marked according to the chiller manufacturer’s wiring diagrams.</w:t>
      </w:r>
    </w:p>
    <w:p w14:paraId="4967DC16" w14:textId="77777777" w:rsidR="002618EC" w:rsidRPr="00A43ABF" w:rsidRDefault="002618EC" w:rsidP="00A43ABF">
      <w:pPr>
        <w:numPr>
          <w:ilvl w:val="0"/>
          <w:numId w:val="43"/>
        </w:numPr>
        <w:tabs>
          <w:tab w:val="left" w:pos="360"/>
        </w:tabs>
        <w:spacing w:after="200"/>
        <w:jc w:val="both"/>
        <w:rPr>
          <w:rFonts w:ascii="Century Gothic" w:hAnsi="Century Gothic"/>
          <w:sz w:val="22"/>
          <w:szCs w:val="22"/>
        </w:rPr>
      </w:pPr>
      <w:r w:rsidRPr="00A43ABF">
        <w:rPr>
          <w:rFonts w:ascii="Century Gothic" w:hAnsi="Century Gothic"/>
          <w:sz w:val="22"/>
          <w:szCs w:val="22"/>
        </w:rPr>
        <w:t xml:space="preserve">The starter shall be equipped with a redundant motor control relay (MCR).  The relay shall interconnect the starter with the unit control panel and directly operate the main motor contactor.  The MCR shall constitute the only means of energizing the motor starter.  </w:t>
      </w:r>
    </w:p>
    <w:p w14:paraId="30732158" w14:textId="77777777" w:rsidR="002618EC" w:rsidRPr="00A43ABF" w:rsidRDefault="002618EC" w:rsidP="00A43ABF">
      <w:pPr>
        <w:numPr>
          <w:ilvl w:val="0"/>
          <w:numId w:val="43"/>
        </w:numPr>
        <w:tabs>
          <w:tab w:val="left" w:pos="360"/>
        </w:tabs>
        <w:spacing w:after="200"/>
        <w:jc w:val="both"/>
        <w:rPr>
          <w:rFonts w:ascii="Century Gothic" w:hAnsi="Century Gothic"/>
          <w:sz w:val="22"/>
          <w:szCs w:val="22"/>
        </w:rPr>
      </w:pPr>
      <w:r w:rsidRPr="00A43ABF">
        <w:rPr>
          <w:rFonts w:ascii="Century Gothic" w:hAnsi="Century Gothic"/>
          <w:sz w:val="22"/>
          <w:szCs w:val="22"/>
        </w:rPr>
        <w:lastRenderedPageBreak/>
        <w:t>The main contactors shall have a normally open auxiliary contact rated at 125VA pilot duty at 115 VAC.  An additional set of normally open contacts shall be provided on the MCR.</w:t>
      </w:r>
    </w:p>
    <w:p w14:paraId="4BD2EF48" w14:textId="77777777" w:rsidR="002618EC" w:rsidRPr="00A43ABF" w:rsidRDefault="002618EC" w:rsidP="00A43ABF">
      <w:pPr>
        <w:numPr>
          <w:ilvl w:val="0"/>
          <w:numId w:val="43"/>
        </w:numPr>
        <w:tabs>
          <w:tab w:val="left" w:pos="360"/>
        </w:tabs>
        <w:spacing w:after="200"/>
        <w:jc w:val="both"/>
        <w:rPr>
          <w:rFonts w:ascii="Century Gothic" w:hAnsi="Century Gothic"/>
          <w:sz w:val="22"/>
          <w:szCs w:val="22"/>
        </w:rPr>
      </w:pPr>
      <w:r w:rsidRPr="00A43ABF">
        <w:rPr>
          <w:rFonts w:ascii="Century Gothic" w:hAnsi="Century Gothic"/>
          <w:sz w:val="22"/>
          <w:szCs w:val="22"/>
        </w:rPr>
        <w:t>There shall be electronic overloads in each phase, which will permit continuous operation at 107</w:t>
      </w:r>
      <w:r w:rsidR="00451369" w:rsidRPr="00A43ABF">
        <w:rPr>
          <w:rFonts w:ascii="Century Gothic" w:hAnsi="Century Gothic"/>
          <w:sz w:val="22"/>
          <w:szCs w:val="22"/>
        </w:rPr>
        <w:t xml:space="preserve"> percent</w:t>
      </w:r>
      <w:r w:rsidRPr="00A43ABF">
        <w:rPr>
          <w:rFonts w:ascii="Century Gothic" w:hAnsi="Century Gothic"/>
          <w:sz w:val="22"/>
          <w:szCs w:val="22"/>
        </w:rPr>
        <w:t xml:space="preserve"> of the rated load amps of each motor.  The overloads shall have a must-trip setting of 125</w:t>
      </w:r>
      <w:r w:rsidR="00451369" w:rsidRPr="00A43ABF">
        <w:rPr>
          <w:rFonts w:ascii="Century Gothic" w:hAnsi="Century Gothic"/>
          <w:sz w:val="22"/>
          <w:szCs w:val="22"/>
        </w:rPr>
        <w:t xml:space="preserve"> percent</w:t>
      </w:r>
      <w:r w:rsidRPr="00A43ABF">
        <w:rPr>
          <w:rFonts w:ascii="Century Gothic" w:hAnsi="Century Gothic"/>
          <w:sz w:val="22"/>
          <w:szCs w:val="22"/>
        </w:rPr>
        <w:t xml:space="preserve"> of the rated load amps.   Overloads shall be manual reset and shall de-energize the main contactors when the over current occurs.  The overloads shall be adjustable, have manual reset, be ambient compensated, and set for Class 10 operation.</w:t>
      </w:r>
    </w:p>
    <w:p w14:paraId="76326D7A" w14:textId="77777777" w:rsidR="002618EC" w:rsidRPr="00A43ABF" w:rsidRDefault="002618EC" w:rsidP="00A43ABF">
      <w:pPr>
        <w:numPr>
          <w:ilvl w:val="0"/>
          <w:numId w:val="43"/>
        </w:numPr>
        <w:tabs>
          <w:tab w:val="left" w:pos="360"/>
        </w:tabs>
        <w:spacing w:after="200"/>
        <w:jc w:val="both"/>
        <w:rPr>
          <w:rFonts w:ascii="Century Gothic" w:hAnsi="Century Gothic"/>
          <w:sz w:val="22"/>
          <w:szCs w:val="22"/>
        </w:rPr>
      </w:pPr>
      <w:r w:rsidRPr="00A43ABF">
        <w:rPr>
          <w:rFonts w:ascii="Century Gothic" w:hAnsi="Century Gothic"/>
          <w:sz w:val="22"/>
          <w:szCs w:val="22"/>
        </w:rPr>
        <w:t>Each starter shall have a current transformer and adjustable voltage dropping resistor(s) to supply a 5.0 VAC signal at full load to the unit control panels.</w:t>
      </w:r>
    </w:p>
    <w:p w14:paraId="079ED6BD" w14:textId="77777777" w:rsidR="002618EC" w:rsidRPr="00A43ABF" w:rsidRDefault="002618EC" w:rsidP="00A43ABF">
      <w:pPr>
        <w:numPr>
          <w:ilvl w:val="0"/>
          <w:numId w:val="43"/>
        </w:numPr>
        <w:tabs>
          <w:tab w:val="left" w:pos="360"/>
        </w:tabs>
        <w:spacing w:after="200"/>
        <w:jc w:val="both"/>
        <w:rPr>
          <w:rFonts w:ascii="Century Gothic" w:hAnsi="Century Gothic"/>
          <w:sz w:val="22"/>
          <w:szCs w:val="22"/>
        </w:rPr>
      </w:pPr>
      <w:r w:rsidRPr="00A43ABF">
        <w:rPr>
          <w:rFonts w:ascii="Century Gothic" w:hAnsi="Century Gothic"/>
          <w:sz w:val="22"/>
          <w:szCs w:val="22"/>
        </w:rPr>
        <w:t>Each starter shall be equipped with a line-to-115 VAC control transformer, fused in both the primary and secondary, to supply power to the control panels, oil heaters and oil pumps.</w:t>
      </w:r>
    </w:p>
    <w:p w14:paraId="73A0B60C" w14:textId="77777777" w:rsidR="000E6C5D" w:rsidRPr="00A43ABF" w:rsidRDefault="002618EC" w:rsidP="00A43ABF">
      <w:pPr>
        <w:numPr>
          <w:ilvl w:val="0"/>
          <w:numId w:val="43"/>
        </w:numPr>
        <w:tabs>
          <w:tab w:val="left" w:pos="360"/>
        </w:tabs>
        <w:spacing w:after="200"/>
        <w:jc w:val="both"/>
        <w:rPr>
          <w:rFonts w:ascii="Century Gothic" w:hAnsi="Century Gothic"/>
          <w:sz w:val="22"/>
          <w:szCs w:val="22"/>
        </w:rPr>
      </w:pPr>
      <w:r w:rsidRPr="00A43ABF">
        <w:rPr>
          <w:rFonts w:ascii="Century Gothic" w:hAnsi="Century Gothic"/>
          <w:sz w:val="22"/>
          <w:szCs w:val="22"/>
        </w:rPr>
        <w:t>Each starter shall have undervoltage, and phase failure and phase reversal protection</w:t>
      </w:r>
    </w:p>
    <w:p w14:paraId="7774DCB2" w14:textId="77777777" w:rsidR="007D12DB" w:rsidRPr="00A43ABF" w:rsidRDefault="007D12DB" w:rsidP="00A43ABF">
      <w:pPr>
        <w:pStyle w:val="Level2A"/>
        <w:tabs>
          <w:tab w:val="left" w:pos="360"/>
        </w:tabs>
        <w:spacing w:after="200" w:line="240" w:lineRule="auto"/>
        <w:ind w:left="1440" w:hanging="720"/>
        <w:rPr>
          <w:rFonts w:ascii="Century Gothic" w:hAnsi="Century Gothic"/>
          <w:kern w:val="20"/>
          <w:sz w:val="22"/>
          <w:szCs w:val="22"/>
        </w:rPr>
      </w:pPr>
      <w:r w:rsidRPr="00A43ABF">
        <w:rPr>
          <w:rFonts w:ascii="Century Gothic" w:hAnsi="Century Gothic"/>
          <w:kern w:val="20"/>
          <w:sz w:val="22"/>
          <w:szCs w:val="22"/>
        </w:rPr>
        <w:t>E.</w:t>
      </w:r>
      <w:r w:rsidRPr="00A43ABF">
        <w:rPr>
          <w:rFonts w:ascii="Century Gothic" w:hAnsi="Century Gothic"/>
          <w:kern w:val="20"/>
          <w:sz w:val="22"/>
          <w:szCs w:val="22"/>
        </w:rPr>
        <w:tab/>
        <w:t>Variable Frequency Drive: Chiller shall be equipped with a Variable Frequency Drive (VFD) to automatically regulate compressor speed in response to cooling load and compressor pressure lift.  The chiller control shall coordinate compressor speed and guide vane position to optimize chiller efficiency.</w:t>
      </w:r>
    </w:p>
    <w:p w14:paraId="5943A00F" w14:textId="77777777" w:rsidR="007D12DB" w:rsidRPr="00A43ABF" w:rsidRDefault="00CE0F56" w:rsidP="00A43ABF">
      <w:pPr>
        <w:spacing w:after="200"/>
        <w:ind w:left="1440"/>
        <w:jc w:val="both"/>
        <w:rPr>
          <w:rFonts w:ascii="Century Gothic" w:hAnsi="Century Gothic"/>
          <w:sz w:val="22"/>
          <w:szCs w:val="22"/>
        </w:rPr>
      </w:pPr>
      <w:r w:rsidRPr="00A43ABF">
        <w:rPr>
          <w:rFonts w:ascii="Century Gothic" w:hAnsi="Century Gothic"/>
          <w:sz w:val="22"/>
          <w:szCs w:val="22"/>
        </w:rPr>
        <w:t>1.</w:t>
      </w:r>
      <w:r w:rsidRPr="00A43ABF">
        <w:rPr>
          <w:rFonts w:ascii="Century Gothic" w:hAnsi="Century Gothic"/>
          <w:sz w:val="22"/>
          <w:szCs w:val="22"/>
        </w:rPr>
        <w:tab/>
        <w:t>General:</w:t>
      </w:r>
    </w:p>
    <w:p w14:paraId="126041FC" w14:textId="77777777" w:rsidR="007D12DB" w:rsidRPr="00A43ABF" w:rsidRDefault="00CE0F56" w:rsidP="00A43ABF">
      <w:pPr>
        <w:pStyle w:val="Level2A"/>
        <w:spacing w:after="200" w:line="240" w:lineRule="auto"/>
        <w:ind w:left="2880" w:hanging="720"/>
        <w:rPr>
          <w:rFonts w:ascii="Century Gothic" w:hAnsi="Century Gothic"/>
          <w:kern w:val="20"/>
          <w:sz w:val="22"/>
          <w:szCs w:val="22"/>
        </w:rPr>
      </w:pPr>
      <w:r w:rsidRPr="00A43ABF">
        <w:rPr>
          <w:rFonts w:ascii="Century Gothic" w:hAnsi="Century Gothic"/>
          <w:sz w:val="22"/>
          <w:szCs w:val="22"/>
        </w:rPr>
        <w:t>a.</w:t>
      </w:r>
      <w:r w:rsidRPr="00A43ABF">
        <w:rPr>
          <w:rFonts w:ascii="Century Gothic" w:hAnsi="Century Gothic"/>
          <w:sz w:val="22"/>
          <w:szCs w:val="22"/>
        </w:rPr>
        <w:tab/>
      </w:r>
      <w:r w:rsidR="007D12DB" w:rsidRPr="00A43ABF">
        <w:rPr>
          <w:rFonts w:ascii="Century Gothic" w:hAnsi="Century Gothic"/>
          <w:kern w:val="20"/>
          <w:sz w:val="22"/>
          <w:szCs w:val="22"/>
        </w:rPr>
        <w:t>A digital regulator shall provide V/Hz control.</w:t>
      </w:r>
    </w:p>
    <w:p w14:paraId="11D00E8E" w14:textId="77777777" w:rsidR="007D12DB" w:rsidRPr="00A43ABF" w:rsidRDefault="00CE0F56" w:rsidP="00A43ABF">
      <w:pPr>
        <w:pStyle w:val="Level2A"/>
        <w:spacing w:after="200" w:line="240" w:lineRule="auto"/>
        <w:ind w:left="2880" w:hanging="720"/>
        <w:rPr>
          <w:rFonts w:ascii="Century Gothic" w:hAnsi="Century Gothic"/>
          <w:kern w:val="20"/>
          <w:sz w:val="22"/>
          <w:szCs w:val="22"/>
        </w:rPr>
      </w:pPr>
      <w:r w:rsidRPr="00A43ABF">
        <w:rPr>
          <w:rFonts w:ascii="Century Gothic" w:hAnsi="Century Gothic"/>
          <w:kern w:val="20"/>
          <w:sz w:val="22"/>
          <w:szCs w:val="22"/>
        </w:rPr>
        <w:t>b.</w:t>
      </w:r>
      <w:r w:rsidRPr="00A43ABF">
        <w:rPr>
          <w:rFonts w:ascii="Century Gothic" w:hAnsi="Century Gothic"/>
          <w:kern w:val="20"/>
          <w:sz w:val="22"/>
          <w:szCs w:val="22"/>
        </w:rPr>
        <w:tab/>
      </w:r>
      <w:r w:rsidR="007D12DB" w:rsidRPr="00A43ABF">
        <w:rPr>
          <w:rFonts w:ascii="Century Gothic" w:hAnsi="Century Gothic"/>
          <w:kern w:val="20"/>
          <w:sz w:val="22"/>
          <w:szCs w:val="22"/>
        </w:rPr>
        <w:t>The VFD shall have 110</w:t>
      </w:r>
      <w:r w:rsidR="00451369" w:rsidRPr="00A43ABF">
        <w:rPr>
          <w:rFonts w:ascii="Century Gothic" w:hAnsi="Century Gothic"/>
          <w:kern w:val="20"/>
          <w:sz w:val="22"/>
          <w:szCs w:val="22"/>
        </w:rPr>
        <w:t xml:space="preserve"> percent</w:t>
      </w:r>
      <w:r w:rsidR="007D12DB" w:rsidRPr="00A43ABF">
        <w:rPr>
          <w:rFonts w:ascii="Century Gothic" w:hAnsi="Century Gothic"/>
          <w:kern w:val="20"/>
          <w:sz w:val="22"/>
          <w:szCs w:val="22"/>
        </w:rPr>
        <w:t xml:space="preserve"> continuous overload of continuous amp rating with no time limit, PWM (pulse width modulated) output, IGBT (insulated gate bipolar transistors) power technology, and full power rating at 2kHz.</w:t>
      </w:r>
    </w:p>
    <w:p w14:paraId="75CB254A" w14:textId="77777777" w:rsidR="007D12DB" w:rsidRPr="00A43ABF" w:rsidRDefault="00CE0F56" w:rsidP="00A43ABF">
      <w:pPr>
        <w:pStyle w:val="Level2A"/>
        <w:spacing w:after="200" w:line="240" w:lineRule="auto"/>
        <w:ind w:left="2880" w:hanging="720"/>
        <w:rPr>
          <w:rFonts w:ascii="Century Gothic" w:hAnsi="Century Gothic"/>
          <w:kern w:val="20"/>
          <w:sz w:val="22"/>
          <w:szCs w:val="22"/>
        </w:rPr>
      </w:pPr>
      <w:r w:rsidRPr="00A43ABF">
        <w:rPr>
          <w:rFonts w:ascii="Century Gothic" w:hAnsi="Century Gothic"/>
          <w:kern w:val="20"/>
          <w:sz w:val="22"/>
          <w:szCs w:val="22"/>
        </w:rPr>
        <w:t>c.</w:t>
      </w:r>
      <w:r w:rsidRPr="00A43ABF">
        <w:rPr>
          <w:rFonts w:ascii="Century Gothic" w:hAnsi="Century Gothic"/>
          <w:kern w:val="20"/>
          <w:sz w:val="22"/>
          <w:szCs w:val="22"/>
        </w:rPr>
        <w:tab/>
      </w:r>
      <w:r w:rsidR="00B42DEE" w:rsidRPr="00A43ABF">
        <w:rPr>
          <w:rFonts w:ascii="Century Gothic" w:hAnsi="Century Gothic"/>
          <w:kern w:val="20"/>
          <w:sz w:val="22"/>
          <w:szCs w:val="22"/>
        </w:rPr>
        <w:t>H</w:t>
      </w:r>
      <w:r w:rsidR="007D12DB" w:rsidRPr="00A43ABF">
        <w:rPr>
          <w:rFonts w:ascii="Century Gothic" w:hAnsi="Century Gothic"/>
          <w:kern w:val="20"/>
          <w:sz w:val="22"/>
          <w:szCs w:val="22"/>
        </w:rPr>
        <w:t xml:space="preserve">eat producing devices shall be contained in a single heat sink with single inlet and out connections for the connection of chilled water.  When factory mounted on the chiller package, the water connections shall be </w:t>
      </w:r>
      <w:proofErr w:type="gramStart"/>
      <w:r w:rsidR="007D12DB" w:rsidRPr="00A43ABF">
        <w:rPr>
          <w:rFonts w:ascii="Century Gothic" w:hAnsi="Century Gothic"/>
          <w:kern w:val="20"/>
          <w:sz w:val="22"/>
          <w:szCs w:val="22"/>
        </w:rPr>
        <w:t>piped</w:t>
      </w:r>
      <w:proofErr w:type="gramEnd"/>
      <w:r w:rsidR="007D12DB" w:rsidRPr="00A43ABF">
        <w:rPr>
          <w:rFonts w:ascii="Century Gothic" w:hAnsi="Century Gothic"/>
          <w:kern w:val="20"/>
          <w:sz w:val="22"/>
          <w:szCs w:val="22"/>
        </w:rPr>
        <w:t xml:space="preserve"> and leak tested at the factory.</w:t>
      </w:r>
    </w:p>
    <w:p w14:paraId="0D628192" w14:textId="77777777" w:rsidR="007D12DB" w:rsidRPr="00A43ABF" w:rsidRDefault="00CE0F56" w:rsidP="00A43ABF">
      <w:pPr>
        <w:pStyle w:val="BodyText"/>
        <w:tabs>
          <w:tab w:val="left" w:pos="2200"/>
        </w:tabs>
        <w:suppressAutoHyphens w:val="0"/>
        <w:spacing w:after="200"/>
        <w:ind w:left="2160" w:right="720" w:hanging="720"/>
        <w:rPr>
          <w:rFonts w:ascii="Century Gothic" w:hAnsi="Century Gothic"/>
          <w:sz w:val="22"/>
          <w:szCs w:val="22"/>
        </w:rPr>
      </w:pPr>
      <w:r w:rsidRPr="00A43ABF">
        <w:rPr>
          <w:rFonts w:ascii="Century Gothic" w:hAnsi="Century Gothic"/>
          <w:sz w:val="22"/>
          <w:szCs w:val="22"/>
        </w:rPr>
        <w:t>2.</w:t>
      </w:r>
      <w:r w:rsidR="00D66920" w:rsidRPr="00A43ABF">
        <w:rPr>
          <w:rFonts w:ascii="Century Gothic" w:hAnsi="Century Gothic"/>
          <w:sz w:val="22"/>
          <w:szCs w:val="22"/>
        </w:rPr>
        <w:tab/>
      </w:r>
      <w:r w:rsidR="007D12DB" w:rsidRPr="00A43ABF">
        <w:rPr>
          <w:rFonts w:ascii="Century Gothic" w:hAnsi="Century Gothic"/>
          <w:sz w:val="22"/>
          <w:szCs w:val="22"/>
        </w:rPr>
        <w:t>Main Control Relays</w:t>
      </w:r>
    </w:p>
    <w:p w14:paraId="171170EB" w14:textId="77777777" w:rsidR="00FB30B0" w:rsidRPr="00A43ABF" w:rsidRDefault="00CE0F56" w:rsidP="00A43ABF">
      <w:pPr>
        <w:pStyle w:val="BodyText"/>
        <w:tabs>
          <w:tab w:val="left" w:pos="2900"/>
        </w:tabs>
        <w:suppressAutoHyphens w:val="0"/>
        <w:spacing w:after="200"/>
        <w:ind w:left="2880" w:right="720" w:hanging="720"/>
        <w:rPr>
          <w:rFonts w:ascii="Century Gothic" w:hAnsi="Century Gothic"/>
          <w:sz w:val="22"/>
          <w:szCs w:val="22"/>
        </w:rPr>
      </w:pPr>
      <w:r w:rsidRPr="00A43ABF">
        <w:rPr>
          <w:rFonts w:ascii="Century Gothic" w:hAnsi="Century Gothic"/>
          <w:sz w:val="22"/>
          <w:szCs w:val="22"/>
        </w:rPr>
        <w:t>a.</w:t>
      </w:r>
      <w:r w:rsidRPr="00A43ABF">
        <w:rPr>
          <w:rFonts w:ascii="Century Gothic" w:hAnsi="Century Gothic"/>
          <w:sz w:val="22"/>
          <w:szCs w:val="22"/>
        </w:rPr>
        <w:tab/>
      </w:r>
      <w:r w:rsidR="007D12DB" w:rsidRPr="00A43ABF">
        <w:rPr>
          <w:rFonts w:ascii="Century Gothic" w:hAnsi="Century Gothic"/>
          <w:sz w:val="22"/>
          <w:szCs w:val="22"/>
        </w:rPr>
        <w:t xml:space="preserve">A motor control relay shall be provided to interlock the starter with the chiller.  The relay shall constitute the only means of energizing the motor starter.  No other devices (manual or automatic) with the capability of </w:t>
      </w:r>
      <w:r w:rsidR="007D12DB" w:rsidRPr="00A43ABF">
        <w:rPr>
          <w:rFonts w:ascii="Century Gothic" w:hAnsi="Century Gothic"/>
          <w:sz w:val="22"/>
          <w:szCs w:val="22"/>
        </w:rPr>
        <w:lastRenderedPageBreak/>
        <w:t>energizing the start</w:t>
      </w:r>
      <w:r w:rsidR="00BD7394" w:rsidRPr="00A43ABF">
        <w:rPr>
          <w:rFonts w:ascii="Century Gothic" w:hAnsi="Century Gothic"/>
          <w:sz w:val="22"/>
          <w:szCs w:val="22"/>
        </w:rPr>
        <w:t>er can be used.  The starter is</w:t>
      </w:r>
      <w:r w:rsidR="007D12DB" w:rsidRPr="00A43ABF">
        <w:rPr>
          <w:rFonts w:ascii="Century Gothic" w:hAnsi="Century Gothic"/>
          <w:sz w:val="22"/>
          <w:szCs w:val="22"/>
        </w:rPr>
        <w:t xml:space="preserve"> to be controlled by the unit microprocessor.</w:t>
      </w:r>
    </w:p>
    <w:p w14:paraId="1325A7AA" w14:textId="77777777" w:rsidR="00FB30B0" w:rsidRPr="00A43ABF" w:rsidRDefault="00FB30B0" w:rsidP="00A43ABF">
      <w:pPr>
        <w:pStyle w:val="BodyText"/>
        <w:tabs>
          <w:tab w:val="left" w:pos="2160"/>
          <w:tab w:val="left" w:pos="2900"/>
          <w:tab w:val="left" w:pos="3600"/>
          <w:tab w:val="left" w:pos="8000"/>
        </w:tabs>
        <w:suppressAutoHyphens w:val="0"/>
        <w:spacing w:after="200"/>
        <w:ind w:left="2160" w:right="-630" w:hanging="720"/>
        <w:rPr>
          <w:rFonts w:ascii="Century Gothic" w:hAnsi="Century Gothic"/>
          <w:sz w:val="22"/>
          <w:szCs w:val="22"/>
        </w:rPr>
      </w:pPr>
      <w:r w:rsidRPr="00A43ABF">
        <w:rPr>
          <w:rFonts w:ascii="Century Gothic" w:hAnsi="Century Gothic"/>
          <w:sz w:val="22"/>
          <w:szCs w:val="22"/>
        </w:rPr>
        <w:t>3.</w:t>
      </w:r>
      <w:r w:rsidRPr="00A43ABF">
        <w:rPr>
          <w:rFonts w:ascii="Century Gothic" w:hAnsi="Century Gothic"/>
          <w:sz w:val="22"/>
          <w:szCs w:val="22"/>
        </w:rPr>
        <w:tab/>
      </w:r>
      <w:r w:rsidR="007D12DB" w:rsidRPr="00A43ABF">
        <w:rPr>
          <w:rFonts w:ascii="Century Gothic" w:hAnsi="Century Gothic"/>
          <w:sz w:val="22"/>
          <w:szCs w:val="22"/>
        </w:rPr>
        <w:t>Motor Protection and Overloads</w:t>
      </w:r>
    </w:p>
    <w:p w14:paraId="269DD264" w14:textId="77777777" w:rsidR="007D12DB" w:rsidRPr="00A43ABF" w:rsidRDefault="00F10841" w:rsidP="00A43ABF">
      <w:pPr>
        <w:pStyle w:val="BodyText"/>
        <w:tabs>
          <w:tab w:val="left" w:pos="2900"/>
        </w:tabs>
        <w:suppressAutoHyphens w:val="0"/>
        <w:spacing w:after="200"/>
        <w:ind w:left="2880" w:right="720" w:hanging="720"/>
        <w:rPr>
          <w:rFonts w:ascii="Century Gothic" w:hAnsi="Century Gothic"/>
          <w:sz w:val="22"/>
          <w:szCs w:val="22"/>
        </w:rPr>
      </w:pPr>
      <w:r w:rsidRPr="00A43ABF">
        <w:rPr>
          <w:rFonts w:ascii="Century Gothic" w:hAnsi="Century Gothic"/>
          <w:sz w:val="22"/>
          <w:szCs w:val="22"/>
        </w:rPr>
        <w:t>a</w:t>
      </w:r>
      <w:r w:rsidR="00FB30B0" w:rsidRPr="00A43ABF">
        <w:rPr>
          <w:rFonts w:ascii="Century Gothic" w:hAnsi="Century Gothic"/>
          <w:sz w:val="22"/>
          <w:szCs w:val="22"/>
        </w:rPr>
        <w:t>.</w:t>
      </w:r>
      <w:r w:rsidR="00FB30B0" w:rsidRPr="00A43ABF">
        <w:rPr>
          <w:rFonts w:ascii="Century Gothic" w:hAnsi="Century Gothic"/>
          <w:sz w:val="22"/>
          <w:szCs w:val="22"/>
        </w:rPr>
        <w:tab/>
      </w:r>
      <w:r w:rsidR="007D12DB" w:rsidRPr="00A43ABF">
        <w:rPr>
          <w:rFonts w:ascii="Century Gothic" w:hAnsi="Century Gothic"/>
          <w:sz w:val="22"/>
          <w:szCs w:val="22"/>
        </w:rPr>
        <w:t>The starter shall include overload protection functions.  These controls include:</w:t>
      </w:r>
    </w:p>
    <w:p w14:paraId="0F9D118F" w14:textId="77777777" w:rsidR="007D12DB" w:rsidRPr="00A43ABF" w:rsidRDefault="00F10841" w:rsidP="00A43ABF">
      <w:pPr>
        <w:pStyle w:val="BodyText"/>
        <w:tabs>
          <w:tab w:val="clear" w:pos="9630"/>
        </w:tabs>
        <w:suppressAutoHyphens w:val="0"/>
        <w:spacing w:after="200"/>
        <w:ind w:left="3600" w:right="-630" w:hanging="720"/>
        <w:rPr>
          <w:rFonts w:ascii="Century Gothic" w:hAnsi="Century Gothic"/>
          <w:sz w:val="22"/>
          <w:szCs w:val="22"/>
        </w:rPr>
      </w:pPr>
      <w:r w:rsidRPr="00A43ABF">
        <w:rPr>
          <w:rFonts w:ascii="Century Gothic" w:hAnsi="Century Gothic"/>
          <w:sz w:val="22"/>
          <w:szCs w:val="22"/>
        </w:rPr>
        <w:t>1)</w:t>
      </w:r>
      <w:r w:rsidR="00FB30B0" w:rsidRPr="00A43ABF">
        <w:rPr>
          <w:rFonts w:ascii="Century Gothic" w:hAnsi="Century Gothic"/>
          <w:sz w:val="22"/>
          <w:szCs w:val="22"/>
        </w:rPr>
        <w:tab/>
      </w:r>
      <w:r w:rsidR="007D12DB" w:rsidRPr="00A43ABF">
        <w:rPr>
          <w:rFonts w:ascii="Century Gothic" w:hAnsi="Century Gothic"/>
          <w:sz w:val="22"/>
          <w:szCs w:val="22"/>
        </w:rPr>
        <w:t>Solid state overload (over current) protection</w:t>
      </w:r>
      <w:r w:rsidR="00B42DEE" w:rsidRPr="00A43ABF">
        <w:rPr>
          <w:rFonts w:ascii="Century Gothic" w:hAnsi="Century Gothic"/>
          <w:sz w:val="22"/>
          <w:szCs w:val="22"/>
        </w:rPr>
        <w:t>.</w:t>
      </w:r>
    </w:p>
    <w:p w14:paraId="17B75C84" w14:textId="77777777" w:rsidR="007D12DB" w:rsidRPr="00A43ABF" w:rsidRDefault="00F10841" w:rsidP="00A43ABF">
      <w:pPr>
        <w:pStyle w:val="BodyText"/>
        <w:tabs>
          <w:tab w:val="clear" w:pos="9630"/>
        </w:tabs>
        <w:suppressAutoHyphens w:val="0"/>
        <w:spacing w:after="200"/>
        <w:ind w:left="3600" w:right="-630" w:hanging="720"/>
        <w:rPr>
          <w:rFonts w:ascii="Century Gothic" w:hAnsi="Century Gothic"/>
          <w:sz w:val="22"/>
          <w:szCs w:val="22"/>
        </w:rPr>
      </w:pPr>
      <w:r w:rsidRPr="00A43ABF">
        <w:rPr>
          <w:rFonts w:ascii="Century Gothic" w:hAnsi="Century Gothic"/>
          <w:sz w:val="22"/>
          <w:szCs w:val="22"/>
        </w:rPr>
        <w:t>2)</w:t>
      </w:r>
      <w:r w:rsidR="00FB30B0" w:rsidRPr="00A43ABF">
        <w:rPr>
          <w:rFonts w:ascii="Century Gothic" w:hAnsi="Century Gothic"/>
          <w:sz w:val="22"/>
          <w:szCs w:val="22"/>
        </w:rPr>
        <w:tab/>
      </w:r>
      <w:r w:rsidR="007D12DB" w:rsidRPr="00A43ABF">
        <w:rPr>
          <w:rFonts w:ascii="Century Gothic" w:hAnsi="Century Gothic"/>
          <w:sz w:val="22"/>
          <w:szCs w:val="22"/>
        </w:rPr>
        <w:t>Phase unbalance protection</w:t>
      </w:r>
      <w:r w:rsidR="00B42DEE" w:rsidRPr="00A43ABF">
        <w:rPr>
          <w:rFonts w:ascii="Century Gothic" w:hAnsi="Century Gothic"/>
          <w:sz w:val="22"/>
          <w:szCs w:val="22"/>
        </w:rPr>
        <w:t>.</w:t>
      </w:r>
    </w:p>
    <w:p w14:paraId="7064E4F4" w14:textId="77777777" w:rsidR="007D12DB" w:rsidRPr="00A43ABF" w:rsidRDefault="00F10841" w:rsidP="00A43ABF">
      <w:pPr>
        <w:pStyle w:val="BodyText"/>
        <w:tabs>
          <w:tab w:val="clear" w:pos="9630"/>
        </w:tabs>
        <w:suppressAutoHyphens w:val="0"/>
        <w:spacing w:after="200"/>
        <w:ind w:left="3600" w:right="-630" w:hanging="720"/>
        <w:rPr>
          <w:rFonts w:ascii="Century Gothic" w:hAnsi="Century Gothic"/>
          <w:sz w:val="22"/>
          <w:szCs w:val="22"/>
        </w:rPr>
      </w:pPr>
      <w:r w:rsidRPr="00A43ABF">
        <w:rPr>
          <w:rFonts w:ascii="Century Gothic" w:hAnsi="Century Gothic"/>
          <w:sz w:val="22"/>
          <w:szCs w:val="22"/>
        </w:rPr>
        <w:t>3)</w:t>
      </w:r>
      <w:r w:rsidR="00FB30B0" w:rsidRPr="00A43ABF">
        <w:rPr>
          <w:rFonts w:ascii="Century Gothic" w:hAnsi="Century Gothic"/>
          <w:sz w:val="22"/>
          <w:szCs w:val="22"/>
        </w:rPr>
        <w:tab/>
      </w:r>
      <w:r w:rsidR="007D12DB" w:rsidRPr="00A43ABF">
        <w:rPr>
          <w:rFonts w:ascii="Century Gothic" w:hAnsi="Century Gothic"/>
          <w:sz w:val="22"/>
          <w:szCs w:val="22"/>
        </w:rPr>
        <w:t>Phase reversal and phase loss protection.</w:t>
      </w:r>
    </w:p>
    <w:p w14:paraId="69B05CE6" w14:textId="77777777" w:rsidR="007D12DB" w:rsidRPr="00A43ABF" w:rsidRDefault="00F10841" w:rsidP="00A43ABF">
      <w:pPr>
        <w:pStyle w:val="BodyText"/>
        <w:tabs>
          <w:tab w:val="clear" w:pos="9630"/>
        </w:tabs>
        <w:suppressAutoHyphens w:val="0"/>
        <w:spacing w:after="200"/>
        <w:ind w:left="3600" w:right="-630" w:hanging="720"/>
        <w:rPr>
          <w:rFonts w:ascii="Century Gothic" w:hAnsi="Century Gothic"/>
          <w:sz w:val="22"/>
          <w:szCs w:val="22"/>
        </w:rPr>
      </w:pPr>
      <w:r w:rsidRPr="00A43ABF">
        <w:rPr>
          <w:rFonts w:ascii="Century Gothic" w:hAnsi="Century Gothic"/>
          <w:sz w:val="22"/>
          <w:szCs w:val="22"/>
        </w:rPr>
        <w:t>4)</w:t>
      </w:r>
      <w:r w:rsidR="00FB30B0" w:rsidRPr="00A43ABF">
        <w:rPr>
          <w:rFonts w:ascii="Century Gothic" w:hAnsi="Century Gothic"/>
          <w:sz w:val="22"/>
          <w:szCs w:val="22"/>
        </w:rPr>
        <w:tab/>
      </w:r>
      <w:r w:rsidR="007D12DB" w:rsidRPr="00A43ABF">
        <w:rPr>
          <w:rFonts w:ascii="Century Gothic" w:hAnsi="Century Gothic"/>
          <w:sz w:val="22"/>
          <w:szCs w:val="22"/>
        </w:rPr>
        <w:t>Adjustable overload to closely match motor performance</w:t>
      </w:r>
      <w:r w:rsidR="00B42DEE" w:rsidRPr="00A43ABF">
        <w:rPr>
          <w:rFonts w:ascii="Century Gothic" w:hAnsi="Century Gothic"/>
          <w:sz w:val="22"/>
          <w:szCs w:val="22"/>
        </w:rPr>
        <w:t>.</w:t>
      </w:r>
    </w:p>
    <w:p w14:paraId="2DE8D1ED" w14:textId="77777777" w:rsidR="00FB30B0" w:rsidRPr="00A43ABF" w:rsidRDefault="00F10841" w:rsidP="00A43ABF">
      <w:pPr>
        <w:pStyle w:val="BodyText"/>
        <w:tabs>
          <w:tab w:val="clear" w:pos="9630"/>
        </w:tabs>
        <w:suppressAutoHyphens w:val="0"/>
        <w:spacing w:after="200"/>
        <w:ind w:left="3600" w:right="-29" w:hanging="720"/>
        <w:rPr>
          <w:rFonts w:ascii="Century Gothic" w:hAnsi="Century Gothic"/>
          <w:sz w:val="22"/>
          <w:szCs w:val="22"/>
        </w:rPr>
      </w:pPr>
      <w:r w:rsidRPr="00A43ABF">
        <w:rPr>
          <w:rFonts w:ascii="Century Gothic" w:hAnsi="Century Gothic"/>
          <w:sz w:val="22"/>
          <w:szCs w:val="22"/>
        </w:rPr>
        <w:t>5)</w:t>
      </w:r>
      <w:r w:rsidR="00FB30B0" w:rsidRPr="00A43ABF">
        <w:rPr>
          <w:rFonts w:ascii="Century Gothic" w:hAnsi="Century Gothic"/>
          <w:sz w:val="22"/>
          <w:szCs w:val="22"/>
        </w:rPr>
        <w:tab/>
      </w:r>
      <w:r w:rsidR="007D12DB" w:rsidRPr="00A43ABF">
        <w:rPr>
          <w:rFonts w:ascii="Century Gothic" w:hAnsi="Century Gothic"/>
          <w:sz w:val="22"/>
          <w:szCs w:val="22"/>
        </w:rPr>
        <w:t>Three current transformers to measure motor current and a fourth current transformer for input to the chiller microprocessor.</w:t>
      </w:r>
    </w:p>
    <w:p w14:paraId="57CA39ED" w14:textId="77777777" w:rsidR="007D12DB" w:rsidRPr="00A43ABF" w:rsidRDefault="00451369" w:rsidP="00A43ABF">
      <w:pPr>
        <w:pStyle w:val="BodyText"/>
        <w:tabs>
          <w:tab w:val="clear" w:pos="9630"/>
        </w:tabs>
        <w:suppressAutoHyphens w:val="0"/>
        <w:spacing w:after="200"/>
        <w:ind w:left="2160" w:hanging="720"/>
        <w:rPr>
          <w:rFonts w:ascii="Century Gothic" w:hAnsi="Century Gothic"/>
          <w:sz w:val="22"/>
          <w:szCs w:val="22"/>
        </w:rPr>
      </w:pPr>
      <w:r w:rsidRPr="00A43ABF">
        <w:rPr>
          <w:rFonts w:ascii="Century Gothic" w:hAnsi="Century Gothic"/>
          <w:sz w:val="22"/>
          <w:szCs w:val="22"/>
        </w:rPr>
        <w:t>4</w:t>
      </w:r>
      <w:r w:rsidR="00FB30B0" w:rsidRPr="00A43ABF">
        <w:rPr>
          <w:rFonts w:ascii="Century Gothic" w:hAnsi="Century Gothic"/>
          <w:sz w:val="22"/>
          <w:szCs w:val="22"/>
        </w:rPr>
        <w:t>.</w:t>
      </w:r>
      <w:r w:rsidR="00FB30B0" w:rsidRPr="00A43ABF">
        <w:rPr>
          <w:rFonts w:ascii="Century Gothic" w:hAnsi="Century Gothic"/>
          <w:sz w:val="22"/>
          <w:szCs w:val="22"/>
        </w:rPr>
        <w:tab/>
      </w:r>
      <w:r w:rsidR="007D12DB" w:rsidRPr="00A43ABF">
        <w:rPr>
          <w:rFonts w:ascii="Century Gothic" w:hAnsi="Century Gothic"/>
          <w:sz w:val="22"/>
          <w:szCs w:val="22"/>
        </w:rPr>
        <w:t>Undervoltage (UV) Relay</w:t>
      </w:r>
      <w:r w:rsidR="00FB30B0" w:rsidRPr="00A43ABF">
        <w:rPr>
          <w:rFonts w:ascii="Century Gothic" w:hAnsi="Century Gothic"/>
          <w:sz w:val="22"/>
          <w:szCs w:val="22"/>
        </w:rPr>
        <w:t xml:space="preserve">: </w:t>
      </w:r>
      <w:r w:rsidR="007D12DB" w:rsidRPr="00A43ABF">
        <w:rPr>
          <w:rFonts w:ascii="Century Gothic" w:hAnsi="Century Gothic"/>
          <w:sz w:val="22"/>
          <w:szCs w:val="22"/>
        </w:rPr>
        <w:t>The undervoltage relay is an adjustable three-phase protection system that is activated when the voltage falls below a predetermined safe value and is factory set at 85</w:t>
      </w:r>
      <w:r w:rsidRPr="00A43ABF">
        <w:rPr>
          <w:rFonts w:ascii="Century Gothic" w:hAnsi="Century Gothic"/>
          <w:sz w:val="22"/>
          <w:szCs w:val="22"/>
        </w:rPr>
        <w:t xml:space="preserve"> percent</w:t>
      </w:r>
      <w:r w:rsidR="007D12DB" w:rsidRPr="00A43ABF">
        <w:rPr>
          <w:rFonts w:ascii="Century Gothic" w:hAnsi="Century Gothic"/>
          <w:sz w:val="22"/>
          <w:szCs w:val="22"/>
        </w:rPr>
        <w:t xml:space="preserve"> of nominal.  </w:t>
      </w:r>
    </w:p>
    <w:p w14:paraId="041D2838" w14:textId="77777777" w:rsidR="00FB30B0" w:rsidRPr="00A43ABF" w:rsidRDefault="00451369" w:rsidP="00A43ABF">
      <w:pPr>
        <w:pStyle w:val="BodyText"/>
        <w:tabs>
          <w:tab w:val="clear" w:pos="9630"/>
        </w:tabs>
        <w:suppressAutoHyphens w:val="0"/>
        <w:spacing w:after="200"/>
        <w:ind w:left="2160" w:hanging="720"/>
        <w:rPr>
          <w:rFonts w:ascii="Century Gothic" w:hAnsi="Century Gothic"/>
          <w:sz w:val="22"/>
          <w:szCs w:val="22"/>
        </w:rPr>
      </w:pPr>
      <w:r w:rsidRPr="00A43ABF">
        <w:rPr>
          <w:rFonts w:ascii="Century Gothic" w:hAnsi="Century Gothic"/>
          <w:sz w:val="22"/>
          <w:szCs w:val="22"/>
        </w:rPr>
        <w:t>5</w:t>
      </w:r>
      <w:r w:rsidR="00FB30B0" w:rsidRPr="00A43ABF">
        <w:rPr>
          <w:rFonts w:ascii="Century Gothic" w:hAnsi="Century Gothic"/>
          <w:sz w:val="22"/>
          <w:szCs w:val="22"/>
        </w:rPr>
        <w:t>.</w:t>
      </w:r>
      <w:r w:rsidR="00FB30B0" w:rsidRPr="00A43ABF">
        <w:rPr>
          <w:rFonts w:ascii="Century Gothic" w:hAnsi="Century Gothic"/>
          <w:sz w:val="22"/>
          <w:szCs w:val="22"/>
        </w:rPr>
        <w:tab/>
      </w:r>
      <w:r w:rsidR="007D12DB" w:rsidRPr="00A43ABF">
        <w:rPr>
          <w:rFonts w:ascii="Century Gothic" w:hAnsi="Century Gothic"/>
          <w:sz w:val="22"/>
          <w:szCs w:val="22"/>
        </w:rPr>
        <w:t>Control Voltage Transformer</w:t>
      </w:r>
      <w:r w:rsidR="00FB30B0" w:rsidRPr="00A43ABF">
        <w:rPr>
          <w:rFonts w:ascii="Century Gothic" w:hAnsi="Century Gothic"/>
          <w:sz w:val="22"/>
          <w:szCs w:val="22"/>
        </w:rPr>
        <w:t xml:space="preserve">: </w:t>
      </w:r>
      <w:r w:rsidR="007D12DB" w:rsidRPr="00A43ABF">
        <w:rPr>
          <w:rFonts w:ascii="Century Gothic" w:hAnsi="Century Gothic"/>
          <w:sz w:val="22"/>
          <w:szCs w:val="22"/>
        </w:rPr>
        <w:t>The starter is to be provided with a 3KVA control transformer with both secondary and primary fuses to supply control power to the chiller.</w:t>
      </w:r>
    </w:p>
    <w:p w14:paraId="6D9CAE21" w14:textId="77777777" w:rsidR="007D12DB" w:rsidRPr="00A43ABF" w:rsidRDefault="00451369" w:rsidP="00A43ABF">
      <w:pPr>
        <w:pStyle w:val="BodyText"/>
        <w:tabs>
          <w:tab w:val="clear" w:pos="9630"/>
        </w:tabs>
        <w:suppressAutoHyphens w:val="0"/>
        <w:spacing w:after="200"/>
        <w:ind w:left="2160" w:hanging="720"/>
        <w:rPr>
          <w:rFonts w:ascii="Century Gothic" w:hAnsi="Century Gothic"/>
          <w:sz w:val="22"/>
          <w:szCs w:val="22"/>
        </w:rPr>
      </w:pPr>
      <w:r w:rsidRPr="00A43ABF">
        <w:rPr>
          <w:rFonts w:ascii="Century Gothic" w:hAnsi="Century Gothic"/>
          <w:sz w:val="22"/>
          <w:szCs w:val="22"/>
        </w:rPr>
        <w:t>6</w:t>
      </w:r>
      <w:r w:rsidR="00FB30B0" w:rsidRPr="00A43ABF">
        <w:rPr>
          <w:rFonts w:ascii="Century Gothic" w:hAnsi="Century Gothic"/>
          <w:sz w:val="22"/>
          <w:szCs w:val="22"/>
        </w:rPr>
        <w:t>.</w:t>
      </w:r>
      <w:r w:rsidR="00FB30B0" w:rsidRPr="00A43ABF">
        <w:rPr>
          <w:rFonts w:ascii="Century Gothic" w:hAnsi="Century Gothic"/>
          <w:sz w:val="22"/>
          <w:szCs w:val="22"/>
        </w:rPr>
        <w:tab/>
      </w:r>
      <w:r w:rsidR="007D12DB" w:rsidRPr="00A43ABF">
        <w:rPr>
          <w:rFonts w:ascii="Century Gothic" w:hAnsi="Century Gothic"/>
          <w:sz w:val="22"/>
          <w:szCs w:val="22"/>
        </w:rPr>
        <w:t>Additional Standard Components</w:t>
      </w:r>
    </w:p>
    <w:p w14:paraId="2ED11443" w14:textId="77777777" w:rsidR="007D12DB" w:rsidRPr="00A43ABF" w:rsidRDefault="00FB30B0" w:rsidP="00A43ABF">
      <w:pPr>
        <w:pStyle w:val="BodyText"/>
        <w:tabs>
          <w:tab w:val="clear" w:pos="9630"/>
        </w:tabs>
        <w:suppressAutoHyphens w:val="0"/>
        <w:spacing w:after="200"/>
        <w:ind w:left="2880" w:hanging="720"/>
        <w:rPr>
          <w:rFonts w:ascii="Century Gothic" w:hAnsi="Century Gothic"/>
          <w:sz w:val="22"/>
          <w:szCs w:val="22"/>
        </w:rPr>
      </w:pPr>
      <w:r w:rsidRPr="00A43ABF">
        <w:rPr>
          <w:rFonts w:ascii="Century Gothic" w:hAnsi="Century Gothic"/>
          <w:sz w:val="22"/>
          <w:szCs w:val="22"/>
        </w:rPr>
        <w:t>a.</w:t>
      </w:r>
      <w:r w:rsidRPr="00A43ABF">
        <w:rPr>
          <w:rFonts w:ascii="Century Gothic" w:hAnsi="Century Gothic"/>
          <w:sz w:val="22"/>
          <w:szCs w:val="22"/>
        </w:rPr>
        <w:tab/>
      </w:r>
      <w:r w:rsidR="007D12DB" w:rsidRPr="00A43ABF">
        <w:rPr>
          <w:rFonts w:ascii="Century Gothic" w:hAnsi="Century Gothic"/>
          <w:sz w:val="22"/>
          <w:szCs w:val="22"/>
        </w:rPr>
        <w:t>Mechanical type solderless connectors to handle wire sizes indicated by the NEC.</w:t>
      </w:r>
    </w:p>
    <w:p w14:paraId="260313F3" w14:textId="77777777" w:rsidR="007D12DB" w:rsidRPr="00A43ABF" w:rsidRDefault="00FB30B0" w:rsidP="00A43ABF">
      <w:pPr>
        <w:pStyle w:val="BodyText"/>
        <w:tabs>
          <w:tab w:val="clear" w:pos="9630"/>
        </w:tabs>
        <w:suppressAutoHyphens w:val="0"/>
        <w:spacing w:after="200"/>
        <w:ind w:left="2880" w:hanging="720"/>
        <w:rPr>
          <w:rFonts w:ascii="Century Gothic" w:hAnsi="Century Gothic"/>
          <w:sz w:val="22"/>
          <w:szCs w:val="22"/>
        </w:rPr>
      </w:pPr>
      <w:r w:rsidRPr="00A43ABF">
        <w:rPr>
          <w:rFonts w:ascii="Century Gothic" w:hAnsi="Century Gothic"/>
          <w:sz w:val="22"/>
          <w:szCs w:val="22"/>
        </w:rPr>
        <w:t>b.</w:t>
      </w:r>
      <w:r w:rsidRPr="00A43ABF">
        <w:rPr>
          <w:rFonts w:ascii="Century Gothic" w:hAnsi="Century Gothic"/>
          <w:sz w:val="22"/>
          <w:szCs w:val="22"/>
        </w:rPr>
        <w:tab/>
      </w:r>
      <w:r w:rsidR="007D12DB" w:rsidRPr="00A43ABF">
        <w:rPr>
          <w:rFonts w:ascii="Century Gothic" w:hAnsi="Century Gothic"/>
          <w:sz w:val="22"/>
          <w:szCs w:val="22"/>
        </w:rPr>
        <w:t>Three vertically mounted current limiting power fuse blocks (fuses included)</w:t>
      </w:r>
      <w:r w:rsidRPr="00A43ABF">
        <w:rPr>
          <w:rFonts w:ascii="Century Gothic" w:hAnsi="Century Gothic"/>
          <w:sz w:val="22"/>
          <w:szCs w:val="22"/>
        </w:rPr>
        <w:t>.</w:t>
      </w:r>
    </w:p>
    <w:p w14:paraId="5F21214D" w14:textId="77777777" w:rsidR="007D12DB" w:rsidRPr="00A43ABF" w:rsidRDefault="00FB30B0" w:rsidP="00A43ABF">
      <w:pPr>
        <w:pStyle w:val="BodyText"/>
        <w:tabs>
          <w:tab w:val="clear" w:pos="9630"/>
        </w:tabs>
        <w:suppressAutoHyphens w:val="0"/>
        <w:spacing w:after="200"/>
        <w:ind w:left="2880" w:hanging="720"/>
        <w:rPr>
          <w:rFonts w:ascii="Century Gothic" w:hAnsi="Century Gothic"/>
          <w:sz w:val="22"/>
          <w:szCs w:val="22"/>
        </w:rPr>
      </w:pPr>
      <w:r w:rsidRPr="00A43ABF">
        <w:rPr>
          <w:rFonts w:ascii="Century Gothic" w:hAnsi="Century Gothic"/>
          <w:sz w:val="22"/>
          <w:szCs w:val="22"/>
        </w:rPr>
        <w:t>c.</w:t>
      </w:r>
      <w:r w:rsidRPr="00A43ABF">
        <w:rPr>
          <w:rFonts w:ascii="Century Gothic" w:hAnsi="Century Gothic"/>
          <w:sz w:val="22"/>
          <w:szCs w:val="22"/>
        </w:rPr>
        <w:tab/>
      </w:r>
      <w:r w:rsidR="007D12DB" w:rsidRPr="00A43ABF">
        <w:rPr>
          <w:rFonts w:ascii="Century Gothic" w:hAnsi="Century Gothic"/>
          <w:sz w:val="22"/>
          <w:szCs w:val="22"/>
        </w:rPr>
        <w:t>Magnetic three-pole, vacuum break contactor</w:t>
      </w:r>
      <w:r w:rsidRPr="00A43ABF">
        <w:rPr>
          <w:rFonts w:ascii="Century Gothic" w:hAnsi="Century Gothic"/>
          <w:sz w:val="22"/>
          <w:szCs w:val="22"/>
        </w:rPr>
        <w:t>.</w:t>
      </w:r>
    </w:p>
    <w:p w14:paraId="15076084" w14:textId="77777777" w:rsidR="007D12DB" w:rsidRPr="00A43ABF" w:rsidRDefault="00FB30B0" w:rsidP="00A43ABF">
      <w:pPr>
        <w:pStyle w:val="BodyText"/>
        <w:tabs>
          <w:tab w:val="clear" w:pos="9630"/>
        </w:tabs>
        <w:suppressAutoHyphens w:val="0"/>
        <w:spacing w:after="200"/>
        <w:ind w:left="2880" w:hanging="720"/>
        <w:rPr>
          <w:rFonts w:ascii="Century Gothic" w:hAnsi="Century Gothic"/>
          <w:sz w:val="22"/>
          <w:szCs w:val="22"/>
        </w:rPr>
      </w:pPr>
      <w:r w:rsidRPr="00A43ABF">
        <w:rPr>
          <w:rFonts w:ascii="Century Gothic" w:hAnsi="Century Gothic"/>
          <w:sz w:val="22"/>
          <w:szCs w:val="22"/>
        </w:rPr>
        <w:t>d.</w:t>
      </w:r>
      <w:r w:rsidRPr="00A43ABF">
        <w:rPr>
          <w:rFonts w:ascii="Century Gothic" w:hAnsi="Century Gothic"/>
          <w:sz w:val="22"/>
          <w:szCs w:val="22"/>
        </w:rPr>
        <w:tab/>
      </w:r>
      <w:r w:rsidR="007D12DB" w:rsidRPr="00A43ABF">
        <w:rPr>
          <w:rFonts w:ascii="Century Gothic" w:hAnsi="Century Gothic"/>
          <w:sz w:val="22"/>
          <w:szCs w:val="22"/>
        </w:rPr>
        <w:t>Single phase control circuit transformer</w:t>
      </w:r>
      <w:r w:rsidRPr="00A43ABF">
        <w:rPr>
          <w:rFonts w:ascii="Century Gothic" w:hAnsi="Century Gothic"/>
          <w:sz w:val="22"/>
          <w:szCs w:val="22"/>
        </w:rPr>
        <w:t>.</w:t>
      </w:r>
    </w:p>
    <w:p w14:paraId="570E5DC0" w14:textId="77777777" w:rsidR="007D12DB" w:rsidRPr="00A43ABF" w:rsidRDefault="00FB30B0" w:rsidP="00A43ABF">
      <w:pPr>
        <w:pStyle w:val="BodyText"/>
        <w:tabs>
          <w:tab w:val="clear" w:pos="9630"/>
        </w:tabs>
        <w:suppressAutoHyphens w:val="0"/>
        <w:spacing w:after="200"/>
        <w:ind w:left="2880" w:hanging="720"/>
        <w:rPr>
          <w:rFonts w:ascii="Century Gothic" w:hAnsi="Century Gothic"/>
          <w:sz w:val="22"/>
          <w:szCs w:val="22"/>
        </w:rPr>
      </w:pPr>
      <w:r w:rsidRPr="00A43ABF">
        <w:rPr>
          <w:rFonts w:ascii="Century Gothic" w:hAnsi="Century Gothic"/>
          <w:sz w:val="22"/>
          <w:szCs w:val="22"/>
        </w:rPr>
        <w:t>e.</w:t>
      </w:r>
      <w:r w:rsidRPr="00A43ABF">
        <w:rPr>
          <w:rFonts w:ascii="Century Gothic" w:hAnsi="Century Gothic"/>
          <w:sz w:val="22"/>
          <w:szCs w:val="22"/>
        </w:rPr>
        <w:tab/>
      </w:r>
      <w:r w:rsidR="007D12DB" w:rsidRPr="00A43ABF">
        <w:rPr>
          <w:rFonts w:ascii="Century Gothic" w:hAnsi="Century Gothic"/>
          <w:sz w:val="22"/>
          <w:szCs w:val="22"/>
        </w:rPr>
        <w:t>Vertically mounted control circuit primary current limiting fuses</w:t>
      </w:r>
      <w:r w:rsidRPr="00A43ABF">
        <w:rPr>
          <w:rFonts w:ascii="Century Gothic" w:hAnsi="Century Gothic"/>
          <w:sz w:val="22"/>
          <w:szCs w:val="22"/>
        </w:rPr>
        <w:t>.</w:t>
      </w:r>
    </w:p>
    <w:p w14:paraId="5D2F789F" w14:textId="77777777" w:rsidR="007D12DB" w:rsidRPr="00A43ABF" w:rsidRDefault="00FB30B0" w:rsidP="00A43ABF">
      <w:pPr>
        <w:pStyle w:val="BodyText"/>
        <w:tabs>
          <w:tab w:val="clear" w:pos="9630"/>
        </w:tabs>
        <w:suppressAutoHyphens w:val="0"/>
        <w:spacing w:after="200"/>
        <w:ind w:left="2880" w:hanging="720"/>
        <w:rPr>
          <w:rFonts w:ascii="Century Gothic" w:hAnsi="Century Gothic"/>
          <w:sz w:val="22"/>
          <w:szCs w:val="22"/>
        </w:rPr>
      </w:pPr>
      <w:r w:rsidRPr="00A43ABF">
        <w:rPr>
          <w:rFonts w:ascii="Century Gothic" w:hAnsi="Century Gothic"/>
          <w:sz w:val="22"/>
          <w:szCs w:val="22"/>
        </w:rPr>
        <w:t>f.</w:t>
      </w:r>
      <w:r w:rsidRPr="00A43ABF">
        <w:rPr>
          <w:rFonts w:ascii="Century Gothic" w:hAnsi="Century Gothic"/>
          <w:sz w:val="22"/>
          <w:szCs w:val="22"/>
        </w:rPr>
        <w:tab/>
      </w:r>
      <w:r w:rsidR="007D12DB" w:rsidRPr="00A43ABF">
        <w:rPr>
          <w:rFonts w:ascii="Century Gothic" w:hAnsi="Century Gothic"/>
          <w:sz w:val="22"/>
          <w:szCs w:val="22"/>
        </w:rPr>
        <w:t>Current transformers</w:t>
      </w:r>
      <w:r w:rsidRPr="00A43ABF">
        <w:rPr>
          <w:rFonts w:ascii="Century Gothic" w:hAnsi="Century Gothic"/>
          <w:sz w:val="22"/>
          <w:szCs w:val="22"/>
        </w:rPr>
        <w:t>.</w:t>
      </w:r>
    </w:p>
    <w:p w14:paraId="01335EDB" w14:textId="77777777" w:rsidR="007D12DB" w:rsidRPr="00A43ABF" w:rsidRDefault="00FB30B0" w:rsidP="00A43ABF">
      <w:pPr>
        <w:pStyle w:val="BodyText"/>
        <w:tabs>
          <w:tab w:val="clear" w:pos="9630"/>
        </w:tabs>
        <w:suppressAutoHyphens w:val="0"/>
        <w:spacing w:after="200"/>
        <w:ind w:left="2880" w:hanging="720"/>
        <w:rPr>
          <w:rFonts w:ascii="Century Gothic" w:hAnsi="Century Gothic"/>
          <w:sz w:val="22"/>
          <w:szCs w:val="22"/>
        </w:rPr>
      </w:pPr>
      <w:r w:rsidRPr="00A43ABF">
        <w:rPr>
          <w:rFonts w:ascii="Century Gothic" w:hAnsi="Century Gothic"/>
          <w:sz w:val="22"/>
          <w:szCs w:val="22"/>
        </w:rPr>
        <w:t>g.</w:t>
      </w:r>
      <w:r w:rsidRPr="00A43ABF">
        <w:rPr>
          <w:rFonts w:ascii="Century Gothic" w:hAnsi="Century Gothic"/>
          <w:sz w:val="22"/>
          <w:szCs w:val="22"/>
        </w:rPr>
        <w:tab/>
      </w:r>
      <w:r w:rsidR="007D12DB" w:rsidRPr="00A43ABF">
        <w:rPr>
          <w:rFonts w:ascii="Century Gothic" w:hAnsi="Century Gothic"/>
          <w:sz w:val="22"/>
          <w:szCs w:val="22"/>
        </w:rPr>
        <w:t>Control circuit terminal blocks and secondary fuses</w:t>
      </w:r>
      <w:r w:rsidRPr="00A43ABF">
        <w:rPr>
          <w:rFonts w:ascii="Century Gothic" w:hAnsi="Century Gothic"/>
          <w:sz w:val="22"/>
          <w:szCs w:val="22"/>
        </w:rPr>
        <w:t>.</w:t>
      </w:r>
    </w:p>
    <w:p w14:paraId="2ACAAB09" w14:textId="77777777" w:rsidR="007D12DB" w:rsidRPr="00A43ABF" w:rsidRDefault="00FB30B0" w:rsidP="00A43ABF">
      <w:pPr>
        <w:pStyle w:val="BodyText"/>
        <w:tabs>
          <w:tab w:val="clear" w:pos="9630"/>
        </w:tabs>
        <w:suppressAutoHyphens w:val="0"/>
        <w:spacing w:after="200"/>
        <w:ind w:left="2880" w:hanging="720"/>
        <w:rPr>
          <w:rFonts w:ascii="Century Gothic" w:hAnsi="Century Gothic"/>
          <w:sz w:val="22"/>
          <w:szCs w:val="22"/>
        </w:rPr>
      </w:pPr>
      <w:r w:rsidRPr="00A43ABF">
        <w:rPr>
          <w:rFonts w:ascii="Century Gothic" w:hAnsi="Century Gothic"/>
          <w:sz w:val="22"/>
          <w:szCs w:val="22"/>
        </w:rPr>
        <w:t>h.</w:t>
      </w:r>
      <w:r w:rsidRPr="00A43ABF">
        <w:rPr>
          <w:rFonts w:ascii="Century Gothic" w:hAnsi="Century Gothic"/>
          <w:sz w:val="22"/>
          <w:szCs w:val="22"/>
        </w:rPr>
        <w:tab/>
      </w:r>
      <w:r w:rsidR="007D12DB" w:rsidRPr="00A43ABF">
        <w:rPr>
          <w:rFonts w:ascii="Century Gothic" w:hAnsi="Century Gothic"/>
          <w:sz w:val="22"/>
          <w:szCs w:val="22"/>
        </w:rPr>
        <w:t>Phase failure and reversal relay</w:t>
      </w:r>
      <w:r w:rsidRPr="00A43ABF">
        <w:rPr>
          <w:rFonts w:ascii="Century Gothic" w:hAnsi="Century Gothic"/>
          <w:sz w:val="22"/>
          <w:szCs w:val="22"/>
        </w:rPr>
        <w:t>.</w:t>
      </w:r>
    </w:p>
    <w:p w14:paraId="3C1049F1" w14:textId="77777777" w:rsidR="00270202" w:rsidRPr="00A43ABF" w:rsidRDefault="00270202" w:rsidP="00A43ABF">
      <w:pPr>
        <w:spacing w:after="200"/>
        <w:ind w:left="1440" w:hanging="720"/>
        <w:jc w:val="both"/>
        <w:rPr>
          <w:rFonts w:ascii="Century Gothic" w:hAnsi="Century Gothic"/>
          <w:sz w:val="22"/>
          <w:szCs w:val="22"/>
        </w:rPr>
      </w:pPr>
      <w:r w:rsidRPr="00A43ABF">
        <w:rPr>
          <w:rFonts w:ascii="Century Gothic" w:hAnsi="Century Gothic"/>
          <w:sz w:val="22"/>
          <w:szCs w:val="22"/>
        </w:rPr>
        <w:t>F.</w:t>
      </w:r>
      <w:r w:rsidRPr="00A43ABF">
        <w:rPr>
          <w:rFonts w:ascii="Century Gothic" w:hAnsi="Century Gothic"/>
          <w:sz w:val="22"/>
          <w:szCs w:val="22"/>
        </w:rPr>
        <w:tab/>
        <w:t>CHILLER CONTROLLER:</w:t>
      </w:r>
    </w:p>
    <w:p w14:paraId="57F18771" w14:textId="77777777" w:rsidR="00270202" w:rsidRPr="00A43ABF" w:rsidRDefault="00270202" w:rsidP="00A43ABF">
      <w:pPr>
        <w:spacing w:after="200"/>
        <w:ind w:left="2160" w:hanging="720"/>
        <w:jc w:val="both"/>
        <w:rPr>
          <w:rFonts w:ascii="Century Gothic" w:hAnsi="Century Gothic"/>
          <w:sz w:val="22"/>
          <w:szCs w:val="22"/>
        </w:rPr>
      </w:pPr>
      <w:r w:rsidRPr="00A43ABF">
        <w:rPr>
          <w:rFonts w:ascii="Century Gothic" w:hAnsi="Century Gothic"/>
          <w:sz w:val="22"/>
          <w:szCs w:val="22"/>
        </w:rPr>
        <w:lastRenderedPageBreak/>
        <w:t>1.</w:t>
      </w:r>
      <w:r w:rsidRPr="00A43ABF">
        <w:rPr>
          <w:rFonts w:ascii="Century Gothic" w:hAnsi="Century Gothic"/>
          <w:sz w:val="22"/>
          <w:szCs w:val="22"/>
        </w:rPr>
        <w:tab/>
        <w:t>The chiller shall have distributed control consisting of a unit controller, a compressor controller and a 15-inch super VGA color touch screen for operator interface with the control system.</w:t>
      </w:r>
    </w:p>
    <w:p w14:paraId="67E5D6F6" w14:textId="77777777" w:rsidR="00270202" w:rsidRPr="00A43ABF" w:rsidRDefault="00270202" w:rsidP="00A43ABF">
      <w:pPr>
        <w:spacing w:after="200"/>
        <w:ind w:left="2160" w:hanging="720"/>
        <w:jc w:val="both"/>
        <w:rPr>
          <w:rFonts w:ascii="Century Gothic" w:hAnsi="Century Gothic"/>
          <w:sz w:val="22"/>
          <w:szCs w:val="22"/>
        </w:rPr>
      </w:pPr>
      <w:r w:rsidRPr="00A43ABF">
        <w:rPr>
          <w:rFonts w:ascii="Century Gothic" w:hAnsi="Century Gothic"/>
          <w:sz w:val="22"/>
          <w:szCs w:val="22"/>
        </w:rPr>
        <w:t>2.</w:t>
      </w:r>
      <w:r w:rsidRPr="00A43ABF">
        <w:rPr>
          <w:rFonts w:ascii="Century Gothic" w:hAnsi="Century Gothic"/>
          <w:sz w:val="22"/>
          <w:szCs w:val="22"/>
        </w:rPr>
        <w:tab/>
        <w:t>The touch screen shall have graphics clearly depicting the chiller status, operating data, including water temperatures, percent RLA, water set point, alarm status and have STOP and AUTO control buttons.</w:t>
      </w:r>
    </w:p>
    <w:p w14:paraId="77747E32" w14:textId="77777777" w:rsidR="00270202" w:rsidRPr="00A43ABF" w:rsidRDefault="00270202" w:rsidP="00A43ABF">
      <w:pPr>
        <w:pStyle w:val="BodyText"/>
        <w:suppressAutoHyphens w:val="0"/>
        <w:spacing w:after="200"/>
        <w:ind w:left="2160" w:hanging="720"/>
        <w:rPr>
          <w:rFonts w:ascii="Century Gothic" w:hAnsi="Century Gothic"/>
          <w:sz w:val="22"/>
          <w:szCs w:val="22"/>
        </w:rPr>
      </w:pPr>
      <w:r w:rsidRPr="00A43ABF">
        <w:rPr>
          <w:rFonts w:ascii="Century Gothic" w:hAnsi="Century Gothic"/>
          <w:sz w:val="22"/>
          <w:szCs w:val="22"/>
        </w:rPr>
        <w:t>3.</w:t>
      </w:r>
      <w:r w:rsidRPr="00A43ABF">
        <w:rPr>
          <w:rFonts w:ascii="Century Gothic" w:hAnsi="Century Gothic"/>
          <w:sz w:val="22"/>
          <w:szCs w:val="22"/>
        </w:rPr>
        <w:tab/>
        <w:t xml:space="preserve">The operator interface touch screen shall have inherent trend logging capabilities, which are transferable to other PC management systems such as an Excel spreadsheet via a USB port.  Active trend logging data shall be available for viewing in </w:t>
      </w:r>
      <w:proofErr w:type="gramStart"/>
      <w:r w:rsidRPr="00A43ABF">
        <w:rPr>
          <w:rFonts w:ascii="Century Gothic" w:hAnsi="Century Gothic"/>
          <w:sz w:val="22"/>
          <w:szCs w:val="22"/>
        </w:rPr>
        <w:t>20 minute</w:t>
      </w:r>
      <w:proofErr w:type="gramEnd"/>
      <w:r w:rsidRPr="00A43ABF">
        <w:rPr>
          <w:rFonts w:ascii="Century Gothic" w:hAnsi="Century Gothic"/>
          <w:sz w:val="22"/>
          <w:szCs w:val="22"/>
        </w:rPr>
        <w:t>, 2 hour or 8 hour intervals.  A full 24 hours of history is downloadable via a USB port.  The following trended parameters shall be displayed:</w:t>
      </w:r>
    </w:p>
    <w:p w14:paraId="4B1A3468" w14:textId="77777777" w:rsidR="00270202" w:rsidRPr="00A43ABF" w:rsidRDefault="00270202" w:rsidP="00A43ABF">
      <w:pPr>
        <w:numPr>
          <w:ilvl w:val="2"/>
          <w:numId w:val="17"/>
        </w:numPr>
        <w:tabs>
          <w:tab w:val="clear" w:pos="3060"/>
        </w:tabs>
        <w:spacing w:after="200"/>
        <w:ind w:left="2880"/>
        <w:jc w:val="both"/>
        <w:rPr>
          <w:rFonts w:ascii="Century Gothic" w:hAnsi="Century Gothic"/>
          <w:sz w:val="22"/>
          <w:szCs w:val="22"/>
        </w:rPr>
      </w:pPr>
      <w:r w:rsidRPr="00A43ABF">
        <w:rPr>
          <w:rFonts w:ascii="Century Gothic" w:hAnsi="Century Gothic"/>
          <w:sz w:val="22"/>
          <w:szCs w:val="22"/>
        </w:rPr>
        <w:t>Entering and leaving chilled water temps.</w:t>
      </w:r>
    </w:p>
    <w:p w14:paraId="47595784" w14:textId="77777777" w:rsidR="00270202" w:rsidRPr="00A43ABF" w:rsidRDefault="00270202" w:rsidP="00A43ABF">
      <w:pPr>
        <w:numPr>
          <w:ilvl w:val="2"/>
          <w:numId w:val="17"/>
        </w:numPr>
        <w:tabs>
          <w:tab w:val="clear" w:pos="3060"/>
        </w:tabs>
        <w:spacing w:after="200"/>
        <w:ind w:left="2880"/>
        <w:jc w:val="both"/>
        <w:rPr>
          <w:rFonts w:ascii="Century Gothic" w:hAnsi="Century Gothic"/>
          <w:sz w:val="22"/>
          <w:szCs w:val="22"/>
        </w:rPr>
      </w:pPr>
      <w:r w:rsidRPr="00A43ABF">
        <w:rPr>
          <w:rFonts w:ascii="Century Gothic" w:hAnsi="Century Gothic"/>
          <w:sz w:val="22"/>
          <w:szCs w:val="22"/>
        </w:rPr>
        <w:t>Entering and leaving condenser water temps.</w:t>
      </w:r>
    </w:p>
    <w:p w14:paraId="497F45B5" w14:textId="77777777" w:rsidR="00270202" w:rsidRPr="00A43ABF" w:rsidRDefault="00270202" w:rsidP="00A43ABF">
      <w:pPr>
        <w:numPr>
          <w:ilvl w:val="2"/>
          <w:numId w:val="17"/>
        </w:numPr>
        <w:tabs>
          <w:tab w:val="clear" w:pos="3060"/>
        </w:tabs>
        <w:spacing w:after="200"/>
        <w:ind w:left="2880"/>
        <w:jc w:val="both"/>
        <w:rPr>
          <w:rFonts w:ascii="Century Gothic" w:hAnsi="Century Gothic"/>
          <w:sz w:val="22"/>
          <w:szCs w:val="22"/>
        </w:rPr>
      </w:pPr>
      <w:r w:rsidRPr="00A43ABF">
        <w:rPr>
          <w:rFonts w:ascii="Century Gothic" w:hAnsi="Century Gothic"/>
          <w:sz w:val="22"/>
          <w:szCs w:val="22"/>
        </w:rPr>
        <w:t>Evaporator saturated refrigerant pressure.</w:t>
      </w:r>
    </w:p>
    <w:p w14:paraId="32A21A07" w14:textId="77777777" w:rsidR="00270202" w:rsidRPr="00A43ABF" w:rsidRDefault="00270202" w:rsidP="00A43ABF">
      <w:pPr>
        <w:numPr>
          <w:ilvl w:val="2"/>
          <w:numId w:val="17"/>
        </w:numPr>
        <w:tabs>
          <w:tab w:val="clear" w:pos="3060"/>
        </w:tabs>
        <w:spacing w:after="200"/>
        <w:ind w:left="2880"/>
        <w:jc w:val="both"/>
        <w:rPr>
          <w:rFonts w:ascii="Century Gothic" w:hAnsi="Century Gothic"/>
          <w:sz w:val="22"/>
          <w:szCs w:val="22"/>
        </w:rPr>
      </w:pPr>
      <w:r w:rsidRPr="00A43ABF">
        <w:rPr>
          <w:rFonts w:ascii="Century Gothic" w:hAnsi="Century Gothic"/>
          <w:sz w:val="22"/>
          <w:szCs w:val="22"/>
        </w:rPr>
        <w:t>Condenser saturated refrigerant pressure.</w:t>
      </w:r>
    </w:p>
    <w:p w14:paraId="0FCD6041" w14:textId="77777777" w:rsidR="00270202" w:rsidRPr="00A43ABF" w:rsidRDefault="00270202" w:rsidP="00A43ABF">
      <w:pPr>
        <w:numPr>
          <w:ilvl w:val="2"/>
          <w:numId w:val="17"/>
        </w:numPr>
        <w:tabs>
          <w:tab w:val="clear" w:pos="3060"/>
        </w:tabs>
        <w:spacing w:after="200"/>
        <w:ind w:left="2880"/>
        <w:jc w:val="both"/>
        <w:rPr>
          <w:rFonts w:ascii="Century Gothic" w:hAnsi="Century Gothic"/>
          <w:sz w:val="22"/>
          <w:szCs w:val="22"/>
        </w:rPr>
      </w:pPr>
      <w:r w:rsidRPr="00A43ABF">
        <w:rPr>
          <w:rFonts w:ascii="Century Gothic" w:hAnsi="Century Gothic"/>
          <w:sz w:val="22"/>
          <w:szCs w:val="22"/>
        </w:rPr>
        <w:t>Net oil pressure.</w:t>
      </w:r>
    </w:p>
    <w:p w14:paraId="54F24BB1" w14:textId="77777777" w:rsidR="00270202" w:rsidRPr="00A43ABF" w:rsidRDefault="00EF5470" w:rsidP="00A43ABF">
      <w:pPr>
        <w:numPr>
          <w:ilvl w:val="2"/>
          <w:numId w:val="17"/>
        </w:numPr>
        <w:tabs>
          <w:tab w:val="clear" w:pos="3060"/>
        </w:tabs>
        <w:spacing w:after="200"/>
        <w:ind w:left="2880"/>
        <w:jc w:val="both"/>
        <w:rPr>
          <w:rFonts w:ascii="Century Gothic" w:hAnsi="Century Gothic"/>
          <w:sz w:val="22"/>
          <w:szCs w:val="22"/>
        </w:rPr>
      </w:pPr>
      <w:r w:rsidRPr="00A43ABF">
        <w:rPr>
          <w:rFonts w:ascii="Century Gothic" w:hAnsi="Century Gothic"/>
          <w:sz w:val="22"/>
          <w:szCs w:val="22"/>
        </w:rPr>
        <w:t>Percent</w:t>
      </w:r>
      <w:r w:rsidR="00270202" w:rsidRPr="00A43ABF">
        <w:rPr>
          <w:rFonts w:ascii="Century Gothic" w:hAnsi="Century Gothic"/>
          <w:sz w:val="22"/>
          <w:szCs w:val="22"/>
        </w:rPr>
        <w:t xml:space="preserve"> rated load amps.</w:t>
      </w:r>
    </w:p>
    <w:p w14:paraId="6E4EBA56" w14:textId="77777777" w:rsidR="00270202" w:rsidRPr="00A43ABF" w:rsidRDefault="009B42BD" w:rsidP="00A43ABF">
      <w:pPr>
        <w:pStyle w:val="BodyText"/>
        <w:tabs>
          <w:tab w:val="clear" w:pos="9630"/>
          <w:tab w:val="left" w:pos="2160"/>
        </w:tabs>
        <w:suppressAutoHyphens w:val="0"/>
        <w:spacing w:after="200"/>
        <w:ind w:left="2160" w:hanging="720"/>
        <w:rPr>
          <w:rFonts w:ascii="Century Gothic" w:hAnsi="Century Gothic"/>
          <w:sz w:val="22"/>
          <w:szCs w:val="22"/>
        </w:rPr>
      </w:pPr>
      <w:r w:rsidRPr="00A43ABF">
        <w:rPr>
          <w:rFonts w:ascii="Century Gothic" w:hAnsi="Century Gothic"/>
          <w:sz w:val="22"/>
          <w:szCs w:val="22"/>
        </w:rPr>
        <w:t>4.</w:t>
      </w:r>
      <w:r w:rsidRPr="00A43ABF">
        <w:rPr>
          <w:rFonts w:ascii="Century Gothic" w:hAnsi="Century Gothic"/>
          <w:sz w:val="22"/>
          <w:szCs w:val="22"/>
        </w:rPr>
        <w:tab/>
        <w:t>In addition to the trended items above, other real-time operating parameters are also shown on the touch screen.  These items can be displayed in two ways: by chiller graphic showing each component or from a color-coded, bar chart format. At a minimum, the following critical areas must be monitored:</w:t>
      </w:r>
    </w:p>
    <w:p w14:paraId="5D4F6ACE" w14:textId="77777777" w:rsidR="00270202" w:rsidRPr="00A43ABF" w:rsidRDefault="009B42BD" w:rsidP="00A43ABF">
      <w:pPr>
        <w:numPr>
          <w:ilvl w:val="0"/>
          <w:numId w:val="44"/>
        </w:numPr>
        <w:spacing w:after="200"/>
        <w:jc w:val="both"/>
        <w:rPr>
          <w:rFonts w:ascii="Century Gothic" w:hAnsi="Century Gothic"/>
          <w:sz w:val="22"/>
          <w:szCs w:val="22"/>
        </w:rPr>
      </w:pPr>
      <w:r w:rsidRPr="00A43ABF">
        <w:rPr>
          <w:rFonts w:ascii="Century Gothic" w:hAnsi="Century Gothic"/>
          <w:sz w:val="22"/>
          <w:szCs w:val="22"/>
        </w:rPr>
        <w:t>Oil sump temperature.</w:t>
      </w:r>
    </w:p>
    <w:p w14:paraId="4AC13A86" w14:textId="77777777" w:rsidR="009B42BD" w:rsidRPr="00A43ABF" w:rsidRDefault="009B42BD" w:rsidP="00A43ABF">
      <w:pPr>
        <w:numPr>
          <w:ilvl w:val="0"/>
          <w:numId w:val="44"/>
        </w:numPr>
        <w:spacing w:after="200"/>
        <w:jc w:val="both"/>
        <w:rPr>
          <w:rFonts w:ascii="Century Gothic" w:hAnsi="Century Gothic"/>
          <w:sz w:val="22"/>
          <w:szCs w:val="22"/>
        </w:rPr>
      </w:pPr>
      <w:r w:rsidRPr="00A43ABF">
        <w:rPr>
          <w:rFonts w:ascii="Century Gothic" w:hAnsi="Century Gothic"/>
          <w:sz w:val="22"/>
          <w:szCs w:val="22"/>
        </w:rPr>
        <w:t>Oil feed line temperature.</w:t>
      </w:r>
    </w:p>
    <w:p w14:paraId="71EF10C7" w14:textId="77777777" w:rsidR="009B42BD" w:rsidRPr="00A43ABF" w:rsidRDefault="009B42BD" w:rsidP="00A43ABF">
      <w:pPr>
        <w:numPr>
          <w:ilvl w:val="0"/>
          <w:numId w:val="44"/>
        </w:numPr>
        <w:spacing w:after="200"/>
        <w:jc w:val="both"/>
        <w:rPr>
          <w:rFonts w:ascii="Century Gothic" w:hAnsi="Century Gothic"/>
          <w:sz w:val="22"/>
          <w:szCs w:val="22"/>
        </w:rPr>
      </w:pPr>
      <w:r w:rsidRPr="00A43ABF">
        <w:rPr>
          <w:rFonts w:ascii="Century Gothic" w:hAnsi="Century Gothic"/>
          <w:sz w:val="22"/>
          <w:szCs w:val="22"/>
        </w:rPr>
        <w:t>Evaporator saturated refrigerant temperature.</w:t>
      </w:r>
    </w:p>
    <w:p w14:paraId="7B6383EC" w14:textId="77777777" w:rsidR="009B42BD" w:rsidRPr="00A43ABF" w:rsidRDefault="009B42BD" w:rsidP="00A43ABF">
      <w:pPr>
        <w:numPr>
          <w:ilvl w:val="0"/>
          <w:numId w:val="44"/>
        </w:numPr>
        <w:spacing w:after="200"/>
        <w:jc w:val="both"/>
        <w:rPr>
          <w:rFonts w:ascii="Century Gothic" w:hAnsi="Century Gothic"/>
          <w:sz w:val="22"/>
          <w:szCs w:val="22"/>
        </w:rPr>
      </w:pPr>
      <w:r w:rsidRPr="00A43ABF">
        <w:rPr>
          <w:rFonts w:ascii="Century Gothic" w:hAnsi="Century Gothic"/>
          <w:sz w:val="22"/>
          <w:szCs w:val="22"/>
        </w:rPr>
        <w:t>Suction temperature.</w:t>
      </w:r>
    </w:p>
    <w:p w14:paraId="33C8E8A6" w14:textId="77777777" w:rsidR="009B42BD" w:rsidRPr="00A43ABF" w:rsidRDefault="009B42BD" w:rsidP="00A43ABF">
      <w:pPr>
        <w:numPr>
          <w:ilvl w:val="0"/>
          <w:numId w:val="44"/>
        </w:numPr>
        <w:spacing w:after="200"/>
        <w:jc w:val="both"/>
        <w:rPr>
          <w:rFonts w:ascii="Century Gothic" w:hAnsi="Century Gothic"/>
          <w:sz w:val="22"/>
          <w:szCs w:val="22"/>
        </w:rPr>
      </w:pPr>
      <w:r w:rsidRPr="00A43ABF">
        <w:rPr>
          <w:rFonts w:ascii="Century Gothic" w:hAnsi="Century Gothic"/>
          <w:sz w:val="22"/>
          <w:szCs w:val="22"/>
        </w:rPr>
        <w:t>Condenser saturated refrigerant temperature.</w:t>
      </w:r>
    </w:p>
    <w:p w14:paraId="3D920225" w14:textId="77777777" w:rsidR="009B42BD" w:rsidRPr="00A43ABF" w:rsidRDefault="009B42BD" w:rsidP="00A43ABF">
      <w:pPr>
        <w:numPr>
          <w:ilvl w:val="0"/>
          <w:numId w:val="44"/>
        </w:numPr>
        <w:spacing w:after="200"/>
        <w:jc w:val="both"/>
        <w:rPr>
          <w:rFonts w:ascii="Century Gothic" w:hAnsi="Century Gothic"/>
          <w:sz w:val="22"/>
          <w:szCs w:val="22"/>
        </w:rPr>
      </w:pPr>
      <w:r w:rsidRPr="00A43ABF">
        <w:rPr>
          <w:rFonts w:ascii="Century Gothic" w:hAnsi="Century Gothic"/>
          <w:sz w:val="22"/>
          <w:szCs w:val="22"/>
        </w:rPr>
        <w:t>Discharge temperature.</w:t>
      </w:r>
    </w:p>
    <w:p w14:paraId="2569171D" w14:textId="77777777" w:rsidR="009B42BD" w:rsidRPr="00A43ABF" w:rsidRDefault="009B42BD" w:rsidP="00A43ABF">
      <w:pPr>
        <w:numPr>
          <w:ilvl w:val="0"/>
          <w:numId w:val="44"/>
        </w:numPr>
        <w:spacing w:after="200"/>
        <w:jc w:val="both"/>
        <w:rPr>
          <w:rFonts w:ascii="Century Gothic" w:hAnsi="Century Gothic"/>
          <w:sz w:val="22"/>
          <w:szCs w:val="22"/>
        </w:rPr>
      </w:pPr>
      <w:r w:rsidRPr="00A43ABF">
        <w:rPr>
          <w:rFonts w:ascii="Century Gothic" w:hAnsi="Century Gothic"/>
          <w:sz w:val="22"/>
          <w:szCs w:val="22"/>
        </w:rPr>
        <w:t>Liquid line temperature.</w:t>
      </w:r>
    </w:p>
    <w:p w14:paraId="4BA88CED" w14:textId="77777777" w:rsidR="009B42BD" w:rsidRPr="00A43ABF" w:rsidRDefault="009B42BD" w:rsidP="00A43ABF">
      <w:pPr>
        <w:pStyle w:val="BodyText"/>
        <w:tabs>
          <w:tab w:val="clear" w:pos="9630"/>
          <w:tab w:val="left" w:pos="2160"/>
        </w:tabs>
        <w:suppressAutoHyphens w:val="0"/>
        <w:spacing w:after="200"/>
        <w:ind w:left="2160" w:hanging="720"/>
        <w:rPr>
          <w:rFonts w:ascii="Century Gothic" w:hAnsi="Century Gothic"/>
          <w:sz w:val="22"/>
          <w:szCs w:val="22"/>
        </w:rPr>
      </w:pPr>
      <w:r w:rsidRPr="00A43ABF">
        <w:rPr>
          <w:rFonts w:ascii="Century Gothic" w:hAnsi="Century Gothic"/>
          <w:sz w:val="22"/>
          <w:szCs w:val="22"/>
        </w:rPr>
        <w:t>5.</w:t>
      </w:r>
      <w:r w:rsidRPr="00A43ABF">
        <w:rPr>
          <w:rFonts w:ascii="Century Gothic" w:hAnsi="Century Gothic"/>
          <w:sz w:val="22"/>
          <w:szCs w:val="22"/>
        </w:rPr>
        <w:tab/>
        <w:t>Unit setpoints shall be viewable on screens and changeable after insertion of a password.</w:t>
      </w:r>
    </w:p>
    <w:p w14:paraId="1C332E53" w14:textId="77777777" w:rsidR="00270202" w:rsidRPr="00A43ABF" w:rsidRDefault="009B42BD" w:rsidP="00A43ABF">
      <w:pPr>
        <w:pStyle w:val="BodyText"/>
        <w:tabs>
          <w:tab w:val="clear" w:pos="9630"/>
          <w:tab w:val="left" w:pos="2160"/>
        </w:tabs>
        <w:suppressAutoHyphens w:val="0"/>
        <w:spacing w:after="200"/>
        <w:ind w:left="2160" w:hanging="720"/>
        <w:rPr>
          <w:rFonts w:ascii="Century Gothic" w:hAnsi="Century Gothic"/>
          <w:sz w:val="22"/>
          <w:szCs w:val="22"/>
        </w:rPr>
      </w:pPr>
      <w:r w:rsidRPr="00A43ABF">
        <w:rPr>
          <w:rFonts w:ascii="Century Gothic" w:hAnsi="Century Gothic"/>
          <w:sz w:val="22"/>
          <w:szCs w:val="22"/>
        </w:rPr>
        <w:t>6.</w:t>
      </w:r>
      <w:r w:rsidRPr="00A43ABF">
        <w:rPr>
          <w:rFonts w:ascii="Century Gothic" w:hAnsi="Century Gothic"/>
          <w:sz w:val="22"/>
          <w:szCs w:val="22"/>
        </w:rPr>
        <w:tab/>
        <w:t xml:space="preserve">Complete unit </w:t>
      </w:r>
      <w:proofErr w:type="gramStart"/>
      <w:r w:rsidRPr="00A43ABF">
        <w:rPr>
          <w:rFonts w:ascii="Century Gothic" w:hAnsi="Century Gothic"/>
          <w:sz w:val="22"/>
          <w:szCs w:val="22"/>
        </w:rPr>
        <w:t>operating</w:t>
      </w:r>
      <w:proofErr w:type="gramEnd"/>
      <w:r w:rsidRPr="00A43ABF">
        <w:rPr>
          <w:rFonts w:ascii="Century Gothic" w:hAnsi="Century Gothic"/>
          <w:sz w:val="22"/>
          <w:szCs w:val="22"/>
        </w:rPr>
        <w:t xml:space="preserve"> and maintenance instructions shall be viewable on the touch screen and be downloadable via an onboard USB port.</w:t>
      </w:r>
    </w:p>
    <w:p w14:paraId="7284F1E7" w14:textId="77777777" w:rsidR="009B42BD" w:rsidRPr="00A43ABF" w:rsidRDefault="009B42BD" w:rsidP="00A43ABF">
      <w:pPr>
        <w:pStyle w:val="BodyText"/>
        <w:tabs>
          <w:tab w:val="clear" w:pos="9630"/>
          <w:tab w:val="left" w:pos="2160"/>
        </w:tabs>
        <w:suppressAutoHyphens w:val="0"/>
        <w:spacing w:after="200"/>
        <w:ind w:left="2160" w:hanging="720"/>
        <w:rPr>
          <w:rFonts w:ascii="Century Gothic" w:hAnsi="Century Gothic"/>
          <w:sz w:val="22"/>
          <w:szCs w:val="22"/>
        </w:rPr>
      </w:pPr>
      <w:r w:rsidRPr="00A43ABF">
        <w:rPr>
          <w:rFonts w:ascii="Century Gothic" w:hAnsi="Century Gothic"/>
          <w:sz w:val="22"/>
          <w:szCs w:val="22"/>
        </w:rPr>
        <w:lastRenderedPageBreak/>
        <w:t>7.</w:t>
      </w:r>
      <w:r w:rsidRPr="00A43ABF">
        <w:rPr>
          <w:rFonts w:ascii="Century Gothic" w:hAnsi="Century Gothic"/>
          <w:sz w:val="22"/>
          <w:szCs w:val="22"/>
        </w:rPr>
        <w:tab/>
        <w:t>Automatic corrective action to reduce unnecessary cycling shall be accomplished through pre-emptive control of low evaporator or high discharge pressure conditions to keep the unit operating through ancillary transient conditions.</w:t>
      </w:r>
    </w:p>
    <w:p w14:paraId="71411D42" w14:textId="77777777" w:rsidR="00BC4CC7" w:rsidRPr="00A43ABF" w:rsidRDefault="00E57AB1" w:rsidP="00A43ABF">
      <w:pPr>
        <w:pStyle w:val="BodyText"/>
        <w:tabs>
          <w:tab w:val="clear" w:pos="9630"/>
        </w:tabs>
        <w:suppressAutoHyphens w:val="0"/>
        <w:spacing w:after="200"/>
        <w:ind w:left="2160" w:hanging="720"/>
        <w:rPr>
          <w:rFonts w:ascii="Century Gothic" w:hAnsi="Century Gothic"/>
          <w:sz w:val="22"/>
          <w:szCs w:val="22"/>
        </w:rPr>
      </w:pPr>
      <w:r w:rsidRPr="00A43ABF">
        <w:rPr>
          <w:rFonts w:ascii="Century Gothic" w:hAnsi="Century Gothic"/>
          <w:sz w:val="22"/>
          <w:szCs w:val="22"/>
        </w:rPr>
        <w:t>8.</w:t>
      </w:r>
      <w:r w:rsidRPr="00A43ABF">
        <w:rPr>
          <w:rFonts w:ascii="Century Gothic" w:hAnsi="Century Gothic"/>
          <w:sz w:val="22"/>
          <w:szCs w:val="22"/>
        </w:rPr>
        <w:tab/>
        <w:t xml:space="preserve">Optional building automation (BAS) interface: </w:t>
      </w:r>
    </w:p>
    <w:p w14:paraId="6A0C4E02" w14:textId="77777777" w:rsidR="00E57AB1" w:rsidRPr="00A43ABF" w:rsidRDefault="00BC4CC7" w:rsidP="00A43ABF">
      <w:pPr>
        <w:pStyle w:val="BodyText"/>
        <w:tabs>
          <w:tab w:val="clear" w:pos="9630"/>
        </w:tabs>
        <w:suppressAutoHyphens w:val="0"/>
        <w:spacing w:after="200"/>
        <w:ind w:left="2880" w:hanging="720"/>
        <w:rPr>
          <w:rFonts w:ascii="Century Gothic" w:hAnsi="Century Gothic"/>
          <w:sz w:val="22"/>
          <w:szCs w:val="22"/>
        </w:rPr>
      </w:pPr>
      <w:r w:rsidRPr="00A43ABF">
        <w:rPr>
          <w:rFonts w:ascii="Century Gothic" w:hAnsi="Century Gothic"/>
          <w:sz w:val="22"/>
          <w:szCs w:val="22"/>
        </w:rPr>
        <w:t>a.</w:t>
      </w:r>
      <w:r w:rsidRPr="00A43ABF">
        <w:rPr>
          <w:rFonts w:ascii="Century Gothic" w:hAnsi="Century Gothic"/>
          <w:sz w:val="22"/>
          <w:szCs w:val="22"/>
        </w:rPr>
        <w:tab/>
      </w:r>
      <w:r w:rsidR="00E57AB1" w:rsidRPr="00A43ABF">
        <w:rPr>
          <w:rFonts w:ascii="Century Gothic" w:hAnsi="Century Gothic"/>
          <w:sz w:val="22"/>
          <w:szCs w:val="22"/>
        </w:rPr>
        <w:t>Factory mounted DDC controller(s) shall support operation on a BACnet, Modbus</w:t>
      </w:r>
      <w:r w:rsidR="00654EDE" w:rsidRPr="00A43ABF">
        <w:rPr>
          <w:rFonts w:ascii="Century Gothic" w:hAnsi="Century Gothic"/>
          <w:sz w:val="22"/>
          <w:szCs w:val="22"/>
        </w:rPr>
        <w:t>,</w:t>
      </w:r>
      <w:r w:rsidR="00E57AB1" w:rsidRPr="00A43ABF">
        <w:rPr>
          <w:rFonts w:ascii="Century Gothic" w:hAnsi="Century Gothic"/>
          <w:sz w:val="22"/>
          <w:szCs w:val="22"/>
        </w:rPr>
        <w:t xml:space="preserve"> or </w:t>
      </w:r>
      <w:proofErr w:type="spellStart"/>
      <w:r w:rsidR="00F10841" w:rsidRPr="00A43ABF">
        <w:rPr>
          <w:rFonts w:ascii="Century Gothic" w:hAnsi="Century Gothic"/>
          <w:sz w:val="22"/>
          <w:szCs w:val="22"/>
        </w:rPr>
        <w:t>LonMark</w:t>
      </w:r>
      <w:r w:rsidR="00D5348D" w:rsidRPr="00A43ABF">
        <w:rPr>
          <w:rFonts w:ascii="Century Gothic" w:hAnsi="Century Gothic"/>
          <w:sz w:val="22"/>
          <w:szCs w:val="22"/>
        </w:rPr>
        <w:t>s</w:t>
      </w:r>
      <w:proofErr w:type="spellEnd"/>
      <w:r w:rsidR="00E57AB1" w:rsidRPr="00A43ABF">
        <w:rPr>
          <w:rFonts w:ascii="Century Gothic" w:hAnsi="Century Gothic"/>
          <w:sz w:val="22"/>
          <w:szCs w:val="22"/>
        </w:rPr>
        <w:t xml:space="preserve"> network via one of the data link / physical layers listed below as specified by the successful Building Automation System (BAS) supplier.</w:t>
      </w:r>
    </w:p>
    <w:p w14:paraId="75198541" w14:textId="77777777" w:rsidR="00E57AB1" w:rsidRPr="00A43ABF" w:rsidRDefault="00BC4CC7" w:rsidP="00A43ABF">
      <w:pPr>
        <w:pStyle w:val="ListBullet-2"/>
        <w:numPr>
          <w:ilvl w:val="0"/>
          <w:numId w:val="0"/>
        </w:numPr>
        <w:spacing w:after="200" w:line="240" w:lineRule="auto"/>
        <w:ind w:left="2160" w:firstLine="720"/>
        <w:rPr>
          <w:rFonts w:ascii="Century Gothic" w:hAnsi="Century Gothic"/>
          <w:szCs w:val="22"/>
        </w:rPr>
      </w:pPr>
      <w:r w:rsidRPr="00A43ABF">
        <w:rPr>
          <w:rFonts w:ascii="Century Gothic" w:hAnsi="Century Gothic"/>
          <w:szCs w:val="22"/>
        </w:rPr>
        <w:t>1)</w:t>
      </w:r>
      <w:r w:rsidRPr="00A43ABF">
        <w:rPr>
          <w:rFonts w:ascii="Century Gothic" w:hAnsi="Century Gothic"/>
          <w:szCs w:val="22"/>
        </w:rPr>
        <w:tab/>
      </w:r>
      <w:r w:rsidR="00E57AB1" w:rsidRPr="00A43ABF">
        <w:rPr>
          <w:rFonts w:ascii="Century Gothic" w:hAnsi="Century Gothic"/>
          <w:szCs w:val="22"/>
        </w:rPr>
        <w:t>BACnet MS/TP master (Clause 9).</w:t>
      </w:r>
    </w:p>
    <w:p w14:paraId="6F1A0958" w14:textId="77777777" w:rsidR="00E57AB1" w:rsidRPr="00A43ABF" w:rsidRDefault="00BC4CC7" w:rsidP="00A43ABF">
      <w:pPr>
        <w:pStyle w:val="ListBullet-2"/>
        <w:numPr>
          <w:ilvl w:val="0"/>
          <w:numId w:val="0"/>
        </w:numPr>
        <w:spacing w:after="200" w:line="240" w:lineRule="auto"/>
        <w:ind w:left="2160" w:firstLine="720"/>
        <w:rPr>
          <w:rFonts w:ascii="Century Gothic" w:hAnsi="Century Gothic"/>
          <w:szCs w:val="22"/>
        </w:rPr>
      </w:pPr>
      <w:r w:rsidRPr="00A43ABF">
        <w:rPr>
          <w:rFonts w:ascii="Century Gothic" w:hAnsi="Century Gothic"/>
          <w:szCs w:val="22"/>
        </w:rPr>
        <w:t>2)</w:t>
      </w:r>
      <w:r w:rsidRPr="00A43ABF">
        <w:rPr>
          <w:rFonts w:ascii="Century Gothic" w:hAnsi="Century Gothic"/>
          <w:szCs w:val="22"/>
        </w:rPr>
        <w:tab/>
      </w:r>
      <w:r w:rsidR="00E57AB1" w:rsidRPr="00A43ABF">
        <w:rPr>
          <w:rFonts w:ascii="Century Gothic" w:hAnsi="Century Gothic"/>
          <w:szCs w:val="22"/>
        </w:rPr>
        <w:t>BACnet IP, (Annex J).</w:t>
      </w:r>
    </w:p>
    <w:p w14:paraId="54E56330" w14:textId="77777777" w:rsidR="00E57AB1" w:rsidRPr="00A43ABF" w:rsidRDefault="00BC4CC7" w:rsidP="00A43ABF">
      <w:pPr>
        <w:pStyle w:val="ListBullet-2"/>
        <w:numPr>
          <w:ilvl w:val="0"/>
          <w:numId w:val="0"/>
        </w:numPr>
        <w:spacing w:after="200" w:line="240" w:lineRule="auto"/>
        <w:ind w:left="2160" w:firstLine="720"/>
        <w:rPr>
          <w:rFonts w:ascii="Century Gothic" w:hAnsi="Century Gothic"/>
          <w:szCs w:val="22"/>
        </w:rPr>
      </w:pPr>
      <w:r w:rsidRPr="00A43ABF">
        <w:rPr>
          <w:rFonts w:ascii="Century Gothic" w:hAnsi="Century Gothic"/>
          <w:szCs w:val="22"/>
        </w:rPr>
        <w:t>3)</w:t>
      </w:r>
      <w:r w:rsidRPr="00A43ABF">
        <w:rPr>
          <w:rFonts w:ascii="Century Gothic" w:hAnsi="Century Gothic"/>
          <w:szCs w:val="22"/>
        </w:rPr>
        <w:tab/>
      </w:r>
      <w:r w:rsidR="00E57AB1" w:rsidRPr="00A43ABF">
        <w:rPr>
          <w:rFonts w:ascii="Century Gothic" w:hAnsi="Century Gothic"/>
          <w:szCs w:val="22"/>
        </w:rPr>
        <w:t>BACnet ISO 8802-3, (Ethernet).</w:t>
      </w:r>
    </w:p>
    <w:p w14:paraId="7F1B09C4" w14:textId="77777777" w:rsidR="00E57AB1" w:rsidRPr="00A43ABF" w:rsidRDefault="00BC4CC7" w:rsidP="00A43ABF">
      <w:pPr>
        <w:pStyle w:val="ListBullet-2"/>
        <w:numPr>
          <w:ilvl w:val="0"/>
          <w:numId w:val="0"/>
        </w:numPr>
        <w:spacing w:after="200" w:line="240" w:lineRule="auto"/>
        <w:ind w:left="3600" w:hanging="720"/>
        <w:rPr>
          <w:rFonts w:ascii="Century Gothic" w:hAnsi="Century Gothic"/>
          <w:szCs w:val="22"/>
        </w:rPr>
      </w:pPr>
      <w:r w:rsidRPr="00A43ABF">
        <w:rPr>
          <w:rFonts w:ascii="Century Gothic" w:hAnsi="Century Gothic"/>
          <w:szCs w:val="22"/>
        </w:rPr>
        <w:t>4)</w:t>
      </w:r>
      <w:r w:rsidRPr="00A43ABF">
        <w:rPr>
          <w:rFonts w:ascii="Century Gothic" w:hAnsi="Century Gothic"/>
          <w:szCs w:val="22"/>
        </w:rPr>
        <w:tab/>
      </w:r>
      <w:proofErr w:type="spellStart"/>
      <w:r w:rsidR="00F10841" w:rsidRPr="00A43ABF">
        <w:rPr>
          <w:rFonts w:ascii="Century Gothic" w:hAnsi="Century Gothic"/>
          <w:szCs w:val="22"/>
        </w:rPr>
        <w:t>LonMark</w:t>
      </w:r>
      <w:r w:rsidR="00D5348D" w:rsidRPr="00A43ABF">
        <w:rPr>
          <w:rFonts w:ascii="Century Gothic" w:hAnsi="Century Gothic"/>
          <w:szCs w:val="22"/>
        </w:rPr>
        <w:t>s</w:t>
      </w:r>
      <w:proofErr w:type="spellEnd"/>
      <w:r w:rsidR="00E57AB1" w:rsidRPr="00A43ABF">
        <w:rPr>
          <w:rFonts w:ascii="Century Gothic" w:hAnsi="Century Gothic"/>
          <w:szCs w:val="22"/>
        </w:rPr>
        <w:t xml:space="preserve"> FTT-10A.  The unit controller shall be </w:t>
      </w:r>
      <w:proofErr w:type="spellStart"/>
      <w:r w:rsidR="00F10841" w:rsidRPr="00A43ABF">
        <w:rPr>
          <w:rFonts w:ascii="Century Gothic" w:hAnsi="Century Gothic"/>
          <w:szCs w:val="22"/>
        </w:rPr>
        <w:t>LonMark</w:t>
      </w:r>
      <w:r w:rsidR="00D5348D" w:rsidRPr="00A43ABF">
        <w:rPr>
          <w:rFonts w:ascii="Century Gothic" w:hAnsi="Century Gothic"/>
          <w:szCs w:val="22"/>
        </w:rPr>
        <w:t>s</w:t>
      </w:r>
      <w:proofErr w:type="spellEnd"/>
      <w:r w:rsidR="00E57AB1" w:rsidRPr="00A43ABF">
        <w:rPr>
          <w:rFonts w:ascii="Century Gothic" w:hAnsi="Century Gothic"/>
          <w:szCs w:val="22"/>
        </w:rPr>
        <w:t xml:space="preserve"> certified.</w:t>
      </w:r>
    </w:p>
    <w:p w14:paraId="4B52A288" w14:textId="77777777" w:rsidR="00E57AB1" w:rsidRPr="00A43ABF" w:rsidRDefault="00BC4CC7" w:rsidP="00A43ABF">
      <w:pPr>
        <w:pStyle w:val="BodyText"/>
        <w:tabs>
          <w:tab w:val="clear" w:pos="9630"/>
        </w:tabs>
        <w:suppressAutoHyphens w:val="0"/>
        <w:spacing w:after="200"/>
        <w:ind w:left="2880" w:hanging="720"/>
        <w:rPr>
          <w:rFonts w:ascii="Century Gothic" w:hAnsi="Century Gothic"/>
          <w:sz w:val="22"/>
          <w:szCs w:val="22"/>
        </w:rPr>
      </w:pPr>
      <w:r w:rsidRPr="00A43ABF">
        <w:rPr>
          <w:rFonts w:ascii="Century Gothic" w:hAnsi="Century Gothic"/>
          <w:sz w:val="22"/>
          <w:szCs w:val="22"/>
        </w:rPr>
        <w:t>b.</w:t>
      </w:r>
      <w:r w:rsidRPr="00A43ABF">
        <w:rPr>
          <w:rFonts w:ascii="Century Gothic" w:hAnsi="Century Gothic"/>
          <w:sz w:val="22"/>
          <w:szCs w:val="22"/>
        </w:rPr>
        <w:tab/>
        <w:t xml:space="preserve">The information communicated between the BAS and the factory mounted unit controllers shall include the reading and writing of data to allow unit monitoring, control and alarm notification as specified in the unit sequence of operation and the unit points list.  </w:t>
      </w:r>
    </w:p>
    <w:p w14:paraId="3C321ED6" w14:textId="77777777" w:rsidR="00270202" w:rsidRPr="00A43ABF" w:rsidRDefault="00BC4CC7" w:rsidP="00A43ABF">
      <w:pPr>
        <w:pStyle w:val="BodyText"/>
        <w:tabs>
          <w:tab w:val="clear" w:pos="9630"/>
        </w:tabs>
        <w:suppressAutoHyphens w:val="0"/>
        <w:spacing w:after="200"/>
        <w:ind w:left="2880" w:right="187" w:hanging="720"/>
        <w:rPr>
          <w:rFonts w:ascii="Century Gothic" w:hAnsi="Century Gothic"/>
          <w:sz w:val="22"/>
          <w:szCs w:val="22"/>
        </w:rPr>
      </w:pPr>
      <w:r w:rsidRPr="00A43ABF">
        <w:rPr>
          <w:rFonts w:ascii="Century Gothic" w:hAnsi="Century Gothic"/>
          <w:sz w:val="22"/>
          <w:szCs w:val="22"/>
        </w:rPr>
        <w:t>c.</w:t>
      </w:r>
      <w:r w:rsidRPr="00A43ABF">
        <w:rPr>
          <w:rFonts w:ascii="Century Gothic" w:hAnsi="Century Gothic"/>
          <w:sz w:val="22"/>
          <w:szCs w:val="22"/>
        </w:rPr>
        <w:tab/>
      </w:r>
      <w:proofErr w:type="spellStart"/>
      <w:r w:rsidRPr="00A43ABF">
        <w:rPr>
          <w:rFonts w:ascii="Century Gothic" w:hAnsi="Century Gothic"/>
          <w:sz w:val="22"/>
          <w:szCs w:val="22"/>
        </w:rPr>
        <w:t>eXternal</w:t>
      </w:r>
      <w:proofErr w:type="spellEnd"/>
      <w:r w:rsidRPr="00A43ABF">
        <w:rPr>
          <w:rFonts w:ascii="Century Gothic" w:hAnsi="Century Gothic"/>
          <w:sz w:val="22"/>
          <w:szCs w:val="22"/>
        </w:rPr>
        <w:t xml:space="preserve"> Interface File (XIF) shall be provided with the chiller submittal data.</w:t>
      </w:r>
    </w:p>
    <w:p w14:paraId="69D5D301" w14:textId="77777777" w:rsidR="00270202" w:rsidRPr="00A43ABF" w:rsidRDefault="00BC4CC7" w:rsidP="00A43ABF">
      <w:pPr>
        <w:pStyle w:val="BodyText"/>
        <w:tabs>
          <w:tab w:val="clear" w:pos="9630"/>
        </w:tabs>
        <w:suppressAutoHyphens w:val="0"/>
        <w:spacing w:after="200"/>
        <w:ind w:left="2880" w:right="187" w:hanging="720"/>
        <w:rPr>
          <w:rFonts w:ascii="Century Gothic" w:hAnsi="Century Gothic"/>
          <w:sz w:val="22"/>
          <w:szCs w:val="22"/>
        </w:rPr>
      </w:pPr>
      <w:r w:rsidRPr="00A43ABF">
        <w:rPr>
          <w:rFonts w:ascii="Century Gothic" w:hAnsi="Century Gothic"/>
          <w:sz w:val="22"/>
          <w:szCs w:val="22"/>
        </w:rPr>
        <w:t>d.</w:t>
      </w:r>
      <w:r w:rsidRPr="00A43ABF">
        <w:rPr>
          <w:rFonts w:ascii="Century Gothic" w:hAnsi="Century Gothic"/>
          <w:sz w:val="22"/>
          <w:szCs w:val="22"/>
        </w:rPr>
        <w:tab/>
      </w:r>
      <w:r w:rsidR="00AC789D" w:rsidRPr="00A43ABF">
        <w:rPr>
          <w:rFonts w:ascii="Century Gothic" w:hAnsi="Century Gothic"/>
          <w:sz w:val="22"/>
          <w:szCs w:val="22"/>
        </w:rPr>
        <w:t>C</w:t>
      </w:r>
      <w:r w:rsidRPr="00A43ABF">
        <w:rPr>
          <w:rFonts w:ascii="Century Gothic" w:hAnsi="Century Gothic"/>
          <w:sz w:val="22"/>
          <w:szCs w:val="22"/>
        </w:rPr>
        <w:t>ommunication from the chiller unit controller as specified in the points list shall be via standard BAC net objects.  Proprietary BACnet objects shall not be allowed.  BAC net communications shall conform to the BACnet protocol (ANSI/ASHRAE</w:t>
      </w:r>
      <w:r w:rsidR="00F10841" w:rsidRPr="00A43ABF">
        <w:rPr>
          <w:rFonts w:ascii="Century Gothic" w:hAnsi="Century Gothic"/>
          <w:sz w:val="22"/>
          <w:szCs w:val="22"/>
        </w:rPr>
        <w:t xml:space="preserve"> </w:t>
      </w:r>
      <w:r w:rsidRPr="00A43ABF">
        <w:rPr>
          <w:rFonts w:ascii="Century Gothic" w:hAnsi="Century Gothic"/>
          <w:sz w:val="22"/>
          <w:szCs w:val="22"/>
        </w:rPr>
        <w:t xml:space="preserve">135).  A BACnet Protocol Implementation Conformance Statement (PICS) shall be provided along with the unit submittal. </w:t>
      </w:r>
    </w:p>
    <w:p w14:paraId="4B0CB058" w14:textId="7DC4E5B4" w:rsidR="009B42BD" w:rsidRPr="00A43ABF" w:rsidRDefault="00BC4CC7" w:rsidP="00A43ABF">
      <w:pPr>
        <w:spacing w:after="200"/>
        <w:jc w:val="both"/>
        <w:rPr>
          <w:rFonts w:ascii="Century Gothic" w:hAnsi="Century Gothic"/>
          <w:b/>
          <w:bCs/>
          <w:sz w:val="22"/>
          <w:szCs w:val="22"/>
        </w:rPr>
      </w:pPr>
      <w:r w:rsidRPr="00A43ABF">
        <w:rPr>
          <w:rFonts w:ascii="Century Gothic" w:hAnsi="Century Gothic"/>
          <w:b/>
          <w:bCs/>
          <w:sz w:val="22"/>
          <w:szCs w:val="22"/>
        </w:rPr>
        <w:t>2.04</w:t>
      </w:r>
      <w:r w:rsidRPr="00A43ABF">
        <w:rPr>
          <w:rFonts w:ascii="Century Gothic" w:hAnsi="Century Gothic"/>
          <w:b/>
          <w:bCs/>
          <w:sz w:val="22"/>
          <w:szCs w:val="22"/>
        </w:rPr>
        <w:tab/>
        <w:t>MISCELLANEOUS ITEMS</w:t>
      </w:r>
    </w:p>
    <w:p w14:paraId="40D5F7C9" w14:textId="77777777" w:rsidR="00BC4CC7" w:rsidRPr="00A43ABF" w:rsidRDefault="00BC4CC7" w:rsidP="00A43ABF">
      <w:pPr>
        <w:numPr>
          <w:ilvl w:val="0"/>
          <w:numId w:val="46"/>
        </w:numPr>
        <w:spacing w:after="200"/>
        <w:jc w:val="both"/>
        <w:rPr>
          <w:rFonts w:ascii="Century Gothic" w:hAnsi="Century Gothic"/>
          <w:sz w:val="22"/>
          <w:szCs w:val="22"/>
        </w:rPr>
      </w:pPr>
      <w:r w:rsidRPr="00A43ABF">
        <w:rPr>
          <w:rFonts w:ascii="Century Gothic" w:hAnsi="Century Gothic"/>
          <w:sz w:val="22"/>
          <w:szCs w:val="22"/>
        </w:rPr>
        <w:t xml:space="preserve">Pump out System:  The unit shall be equipped with a pump out system complete with a transfer pump, condensing unit, and storage vessel constructed according to ASME </w:t>
      </w:r>
      <w:r w:rsidR="00F10841" w:rsidRPr="00A43ABF">
        <w:rPr>
          <w:rFonts w:ascii="Century Gothic" w:hAnsi="Century Gothic"/>
          <w:sz w:val="22"/>
          <w:szCs w:val="22"/>
        </w:rPr>
        <w:t xml:space="preserve">Boiler and Pressure Vessel </w:t>
      </w:r>
      <w:r w:rsidRPr="00A43ABF">
        <w:rPr>
          <w:rFonts w:ascii="Century Gothic" w:hAnsi="Century Gothic"/>
          <w:sz w:val="22"/>
          <w:szCs w:val="22"/>
        </w:rPr>
        <w:t>Code</w:t>
      </w:r>
      <w:r w:rsidR="00F10841" w:rsidRPr="00A43ABF">
        <w:rPr>
          <w:rFonts w:ascii="Century Gothic" w:hAnsi="Century Gothic"/>
          <w:sz w:val="22"/>
          <w:szCs w:val="22"/>
        </w:rPr>
        <w:t>, Section VIII,</w:t>
      </w:r>
      <w:r w:rsidRPr="00A43ABF">
        <w:rPr>
          <w:rFonts w:ascii="Century Gothic" w:hAnsi="Century Gothic"/>
          <w:sz w:val="22"/>
          <w:szCs w:val="22"/>
        </w:rPr>
        <w:t xml:space="preserve"> and shall bear the National Board stamp.  If the design of the unit allows the charge to be transferred to and isolated in the main condenser, then a </w:t>
      </w:r>
      <w:proofErr w:type="spellStart"/>
      <w:r w:rsidRPr="00A43ABF">
        <w:rPr>
          <w:rFonts w:ascii="Century Gothic" w:hAnsi="Century Gothic"/>
          <w:sz w:val="22"/>
          <w:szCs w:val="22"/>
        </w:rPr>
        <w:t>pumpout</w:t>
      </w:r>
      <w:proofErr w:type="spellEnd"/>
      <w:r w:rsidRPr="00A43ABF">
        <w:rPr>
          <w:rFonts w:ascii="Century Gothic" w:hAnsi="Century Gothic"/>
          <w:sz w:val="22"/>
          <w:szCs w:val="22"/>
        </w:rPr>
        <w:t xml:space="preserve"> system is not required.  Transfer of refrigerant charge shall be accomplished by </w:t>
      </w:r>
      <w:r w:rsidR="00B42DEE" w:rsidRPr="00A43ABF">
        <w:rPr>
          <w:rFonts w:ascii="Century Gothic" w:hAnsi="Century Gothic"/>
          <w:sz w:val="22"/>
          <w:szCs w:val="22"/>
        </w:rPr>
        <w:t>main</w:t>
      </w:r>
      <w:r w:rsidRPr="00A43ABF">
        <w:rPr>
          <w:rFonts w:ascii="Century Gothic" w:hAnsi="Century Gothic"/>
          <w:sz w:val="22"/>
          <w:szCs w:val="22"/>
        </w:rPr>
        <w:t xml:space="preserve"> compressor operation, migration, or gravity flow.  Isolation shall be accomplished with valves located at the inlet and outlet of the condenser.  The main condenser shall be sized to contain the refrigerant charge at 90</w:t>
      </w:r>
      <w:r w:rsidRPr="00A43ABF">
        <w:rPr>
          <w:rFonts w:ascii="Century Gothic" w:hAnsi="Century Gothic"/>
          <w:sz w:val="22"/>
          <w:szCs w:val="22"/>
        </w:rPr>
        <w:sym w:font="Symbol" w:char="F0B0"/>
      </w:r>
      <w:r w:rsidRPr="00A43ABF">
        <w:rPr>
          <w:rFonts w:ascii="Century Gothic" w:hAnsi="Century Gothic"/>
          <w:sz w:val="22"/>
          <w:szCs w:val="22"/>
        </w:rPr>
        <w:t>F according to ANSI</w:t>
      </w:r>
      <w:r w:rsidR="0010525C" w:rsidRPr="00A43ABF">
        <w:rPr>
          <w:rFonts w:ascii="Century Gothic" w:hAnsi="Century Gothic"/>
          <w:sz w:val="22"/>
          <w:szCs w:val="22"/>
        </w:rPr>
        <w:t>/</w:t>
      </w:r>
      <w:r w:rsidRPr="00A43ABF">
        <w:rPr>
          <w:rFonts w:ascii="Century Gothic" w:hAnsi="Century Gothic"/>
          <w:sz w:val="22"/>
          <w:szCs w:val="22"/>
        </w:rPr>
        <w:t>ASHRAE 15.</w:t>
      </w:r>
    </w:p>
    <w:p w14:paraId="6B8FAF5C" w14:textId="77777777" w:rsidR="00BC4CC7" w:rsidRPr="00A43ABF" w:rsidRDefault="00BC4CC7" w:rsidP="00A43ABF">
      <w:pPr>
        <w:numPr>
          <w:ilvl w:val="0"/>
          <w:numId w:val="46"/>
        </w:numPr>
        <w:tabs>
          <w:tab w:val="left" w:pos="180"/>
          <w:tab w:val="left" w:pos="360"/>
          <w:tab w:val="left" w:pos="720"/>
          <w:tab w:val="left" w:pos="900"/>
          <w:tab w:val="left" w:pos="1080"/>
        </w:tabs>
        <w:spacing w:after="200"/>
        <w:jc w:val="both"/>
        <w:rPr>
          <w:rFonts w:ascii="Century Gothic" w:hAnsi="Century Gothic"/>
          <w:sz w:val="22"/>
          <w:szCs w:val="22"/>
        </w:rPr>
      </w:pPr>
      <w:r w:rsidRPr="00A43ABF">
        <w:rPr>
          <w:rFonts w:ascii="Century Gothic" w:hAnsi="Century Gothic"/>
          <w:sz w:val="22"/>
          <w:szCs w:val="22"/>
        </w:rPr>
        <w:lastRenderedPageBreak/>
        <w:t>Purge System (Negative Pressure Chillers Only):</w:t>
      </w:r>
    </w:p>
    <w:p w14:paraId="0247585B" w14:textId="77777777" w:rsidR="00BC4CC7" w:rsidRPr="00A43ABF" w:rsidRDefault="00BC4CC7" w:rsidP="00A43ABF">
      <w:pPr>
        <w:numPr>
          <w:ilvl w:val="0"/>
          <w:numId w:val="47"/>
        </w:numPr>
        <w:tabs>
          <w:tab w:val="left" w:pos="360"/>
        </w:tabs>
        <w:spacing w:after="200"/>
        <w:ind w:left="2160" w:hanging="720"/>
        <w:jc w:val="both"/>
        <w:rPr>
          <w:rFonts w:ascii="Century Gothic" w:hAnsi="Century Gothic"/>
          <w:sz w:val="22"/>
          <w:szCs w:val="22"/>
        </w:rPr>
      </w:pPr>
      <w:r w:rsidRPr="00A43ABF">
        <w:rPr>
          <w:rFonts w:ascii="Century Gothic" w:hAnsi="Century Gothic"/>
          <w:sz w:val="22"/>
          <w:szCs w:val="22"/>
        </w:rPr>
        <w:t xml:space="preserve">The chiller manufacturer shall provide a separate high efficiency purge system that operates independently of the unit and can be operated while the unit is off.  The system shall consist of an air-cooled condensing unit, purge condensing tank, </w:t>
      </w:r>
      <w:proofErr w:type="spellStart"/>
      <w:r w:rsidRPr="00A43ABF">
        <w:rPr>
          <w:rFonts w:ascii="Century Gothic" w:hAnsi="Century Gothic"/>
          <w:sz w:val="22"/>
          <w:szCs w:val="22"/>
        </w:rPr>
        <w:t>pumpout</w:t>
      </w:r>
      <w:proofErr w:type="spellEnd"/>
      <w:r w:rsidRPr="00A43ABF">
        <w:rPr>
          <w:rFonts w:ascii="Century Gothic" w:hAnsi="Century Gothic"/>
          <w:sz w:val="22"/>
          <w:szCs w:val="22"/>
        </w:rPr>
        <w:t xml:space="preserve"> compressor and control system.</w:t>
      </w:r>
    </w:p>
    <w:p w14:paraId="06155F52" w14:textId="77777777" w:rsidR="00BC4CC7" w:rsidRPr="00A43ABF" w:rsidRDefault="00BC4CC7" w:rsidP="00A43ABF">
      <w:pPr>
        <w:numPr>
          <w:ilvl w:val="0"/>
          <w:numId w:val="47"/>
        </w:numPr>
        <w:tabs>
          <w:tab w:val="left" w:pos="360"/>
        </w:tabs>
        <w:spacing w:after="200"/>
        <w:ind w:left="2160" w:hanging="720"/>
        <w:jc w:val="both"/>
        <w:rPr>
          <w:rFonts w:ascii="Century Gothic" w:hAnsi="Century Gothic"/>
          <w:sz w:val="22"/>
          <w:szCs w:val="22"/>
        </w:rPr>
      </w:pPr>
      <w:r w:rsidRPr="00A43ABF">
        <w:rPr>
          <w:rFonts w:ascii="Century Gothic" w:hAnsi="Century Gothic"/>
          <w:sz w:val="22"/>
          <w:szCs w:val="22"/>
        </w:rPr>
        <w:t>A dedicated condensing unit shall be provided with the purge system to provide a cooling source whether or not the chiller is running.  The condensing unit shall provide a low purge coil temperature to result in a maximum loss of 0.1 pounds of refrigerant per pound of purged air.</w:t>
      </w:r>
    </w:p>
    <w:p w14:paraId="7CF69279" w14:textId="77777777" w:rsidR="00BC4CC7" w:rsidRPr="00A43ABF" w:rsidRDefault="00BC4CC7" w:rsidP="00A43ABF">
      <w:pPr>
        <w:numPr>
          <w:ilvl w:val="0"/>
          <w:numId w:val="47"/>
        </w:numPr>
        <w:tabs>
          <w:tab w:val="left" w:pos="360"/>
        </w:tabs>
        <w:spacing w:after="200"/>
        <w:ind w:left="2160" w:hanging="720"/>
        <w:jc w:val="both"/>
        <w:rPr>
          <w:rFonts w:ascii="Century Gothic" w:hAnsi="Century Gothic"/>
          <w:sz w:val="22"/>
          <w:szCs w:val="22"/>
        </w:rPr>
      </w:pPr>
      <w:r w:rsidRPr="00A43ABF">
        <w:rPr>
          <w:rFonts w:ascii="Century Gothic" w:hAnsi="Century Gothic"/>
          <w:sz w:val="22"/>
          <w:szCs w:val="22"/>
        </w:rPr>
        <w:t>The purge tank shall consist of a cooling coil, filter-drier cores, water separation tube, sight glass, drain, and air discharge port.  Air and water are separated from the refrigerant vapor and accumulated in the purge tank.</w:t>
      </w:r>
    </w:p>
    <w:p w14:paraId="1A5E19F2" w14:textId="77777777" w:rsidR="00BC4CC7" w:rsidRPr="00A43ABF" w:rsidRDefault="00BC4CC7" w:rsidP="00A43ABF">
      <w:pPr>
        <w:numPr>
          <w:ilvl w:val="0"/>
          <w:numId w:val="47"/>
        </w:numPr>
        <w:tabs>
          <w:tab w:val="left" w:pos="360"/>
        </w:tabs>
        <w:spacing w:after="200"/>
        <w:ind w:left="2160" w:hanging="720"/>
        <w:jc w:val="both"/>
        <w:rPr>
          <w:rFonts w:ascii="Century Gothic" w:hAnsi="Century Gothic"/>
          <w:sz w:val="22"/>
          <w:szCs w:val="22"/>
        </w:rPr>
      </w:pPr>
      <w:r w:rsidRPr="00A43ABF">
        <w:rPr>
          <w:rFonts w:ascii="Century Gothic" w:hAnsi="Century Gothic"/>
          <w:sz w:val="22"/>
          <w:szCs w:val="22"/>
        </w:rPr>
        <w:t xml:space="preserve">The </w:t>
      </w:r>
      <w:proofErr w:type="spellStart"/>
      <w:r w:rsidRPr="00A43ABF">
        <w:rPr>
          <w:rFonts w:ascii="Century Gothic" w:hAnsi="Century Gothic"/>
          <w:sz w:val="22"/>
          <w:szCs w:val="22"/>
        </w:rPr>
        <w:t>pumpout</w:t>
      </w:r>
      <w:proofErr w:type="spellEnd"/>
      <w:r w:rsidRPr="00A43ABF">
        <w:rPr>
          <w:rFonts w:ascii="Century Gothic" w:hAnsi="Century Gothic"/>
          <w:sz w:val="22"/>
          <w:szCs w:val="22"/>
        </w:rPr>
        <w:t xml:space="preserve"> system shall consist of a small compressor and a restriction device located at the </w:t>
      </w:r>
      <w:proofErr w:type="spellStart"/>
      <w:r w:rsidRPr="00A43ABF">
        <w:rPr>
          <w:rFonts w:ascii="Century Gothic" w:hAnsi="Century Gothic"/>
          <w:sz w:val="22"/>
          <w:szCs w:val="22"/>
        </w:rPr>
        <w:t>pumpout</w:t>
      </w:r>
      <w:proofErr w:type="spellEnd"/>
      <w:r w:rsidRPr="00A43ABF">
        <w:rPr>
          <w:rFonts w:ascii="Century Gothic" w:hAnsi="Century Gothic"/>
          <w:sz w:val="22"/>
          <w:szCs w:val="22"/>
        </w:rPr>
        <w:t xml:space="preserve"> compressor suction connection.</w:t>
      </w:r>
    </w:p>
    <w:p w14:paraId="27161622" w14:textId="77777777" w:rsidR="00BC4CC7" w:rsidRPr="00A43ABF" w:rsidRDefault="00BC4CC7" w:rsidP="00A43ABF">
      <w:pPr>
        <w:numPr>
          <w:ilvl w:val="0"/>
          <w:numId w:val="47"/>
        </w:numPr>
        <w:tabs>
          <w:tab w:val="left" w:pos="360"/>
        </w:tabs>
        <w:spacing w:after="200"/>
        <w:ind w:left="2160" w:hanging="720"/>
        <w:jc w:val="both"/>
        <w:rPr>
          <w:rFonts w:ascii="Century Gothic" w:hAnsi="Century Gothic"/>
          <w:sz w:val="22"/>
          <w:szCs w:val="22"/>
        </w:rPr>
      </w:pPr>
      <w:r w:rsidRPr="00A43ABF">
        <w:rPr>
          <w:rFonts w:ascii="Century Gothic" w:hAnsi="Century Gothic"/>
          <w:sz w:val="22"/>
          <w:szCs w:val="22"/>
        </w:rPr>
        <w:t>The purge unit shall be connected to a 100</w:t>
      </w:r>
      <w:r w:rsidR="00451369" w:rsidRPr="00A43ABF">
        <w:rPr>
          <w:rFonts w:ascii="Century Gothic" w:hAnsi="Century Gothic"/>
          <w:sz w:val="22"/>
          <w:szCs w:val="22"/>
        </w:rPr>
        <w:t xml:space="preserve"> percent</w:t>
      </w:r>
      <w:r w:rsidRPr="00A43ABF">
        <w:rPr>
          <w:rFonts w:ascii="Century Gothic" w:hAnsi="Century Gothic"/>
          <w:sz w:val="22"/>
          <w:szCs w:val="22"/>
        </w:rPr>
        <w:t xml:space="preserve"> reclaim device.</w:t>
      </w:r>
    </w:p>
    <w:p w14:paraId="155BD931" w14:textId="77777777" w:rsidR="00BC4CC7" w:rsidRPr="00A43ABF" w:rsidRDefault="00BC4CC7" w:rsidP="00A43ABF">
      <w:pPr>
        <w:spacing w:after="200"/>
        <w:ind w:left="1440" w:hanging="720"/>
        <w:jc w:val="both"/>
        <w:rPr>
          <w:rFonts w:ascii="Century Gothic" w:hAnsi="Century Gothic"/>
          <w:sz w:val="22"/>
          <w:szCs w:val="22"/>
        </w:rPr>
      </w:pPr>
      <w:r w:rsidRPr="00A43ABF">
        <w:rPr>
          <w:rFonts w:ascii="Century Gothic" w:hAnsi="Century Gothic"/>
          <w:sz w:val="22"/>
          <w:szCs w:val="22"/>
        </w:rPr>
        <w:t>C.</w:t>
      </w:r>
      <w:r w:rsidRPr="00A43ABF">
        <w:rPr>
          <w:rFonts w:ascii="Century Gothic" w:hAnsi="Century Gothic"/>
          <w:sz w:val="22"/>
          <w:szCs w:val="22"/>
        </w:rPr>
        <w:tab/>
        <w:t xml:space="preserve">Vacuum Prevention System (negative pressure chillers only): Chiller manufacturer shall supply and install a vacuum prevention system for each chiller.  The system shall constantly maintain 0.05 </w:t>
      </w:r>
      <w:proofErr w:type="spellStart"/>
      <w:r w:rsidRPr="00A43ABF">
        <w:rPr>
          <w:rFonts w:ascii="Century Gothic" w:hAnsi="Century Gothic"/>
          <w:sz w:val="22"/>
          <w:szCs w:val="22"/>
        </w:rPr>
        <w:t>psig</w:t>
      </w:r>
      <w:proofErr w:type="spellEnd"/>
      <w:r w:rsidRPr="00A43ABF">
        <w:rPr>
          <w:rFonts w:ascii="Century Gothic" w:hAnsi="Century Gothic"/>
          <w:sz w:val="22"/>
          <w:szCs w:val="22"/>
        </w:rPr>
        <w:t xml:space="preserve"> inside the vessel during non-operational periods.  The system shall consist of a precision pressure controller, two silicon blanket heaters, a pressure transducer, and solid-state safety circuit.</w:t>
      </w:r>
    </w:p>
    <w:p w14:paraId="7FA7E12C" w14:textId="77777777" w:rsidR="00BC4CC7" w:rsidRPr="00A43ABF" w:rsidRDefault="00BC4CC7" w:rsidP="00A43ABF">
      <w:pPr>
        <w:spacing w:after="200"/>
        <w:ind w:left="1440" w:hanging="720"/>
        <w:jc w:val="both"/>
        <w:rPr>
          <w:rFonts w:ascii="Century Gothic" w:hAnsi="Century Gothic"/>
          <w:sz w:val="22"/>
          <w:szCs w:val="22"/>
        </w:rPr>
      </w:pPr>
      <w:r w:rsidRPr="00A43ABF">
        <w:rPr>
          <w:rFonts w:ascii="Century Gothic" w:hAnsi="Century Gothic"/>
          <w:sz w:val="22"/>
          <w:szCs w:val="22"/>
        </w:rPr>
        <w:t>D.</w:t>
      </w:r>
      <w:r w:rsidRPr="00A43ABF">
        <w:rPr>
          <w:rFonts w:ascii="Century Gothic" w:hAnsi="Century Gothic"/>
          <w:sz w:val="22"/>
          <w:szCs w:val="22"/>
        </w:rPr>
        <w:tab/>
        <w:t xml:space="preserve">Refrigerant Detection Device (negative pressure chillers only): Chiller manufacturer shall supply and install a refrigerant detection device and alarm capable of monitoring refrigerant at a level of 10 ppm. </w:t>
      </w:r>
    </w:p>
    <w:p w14:paraId="667653E9" w14:textId="77777777" w:rsidR="00270202" w:rsidRPr="00A43ABF" w:rsidRDefault="00BC4CC7" w:rsidP="00A43ABF">
      <w:pPr>
        <w:spacing w:after="200"/>
        <w:ind w:left="1440" w:hanging="720"/>
        <w:jc w:val="both"/>
        <w:rPr>
          <w:rFonts w:ascii="Century Gothic" w:hAnsi="Century Gothic"/>
          <w:sz w:val="22"/>
          <w:szCs w:val="22"/>
        </w:rPr>
      </w:pPr>
      <w:r w:rsidRPr="00A43ABF">
        <w:rPr>
          <w:rFonts w:ascii="Century Gothic" w:hAnsi="Century Gothic"/>
          <w:sz w:val="22"/>
          <w:szCs w:val="22"/>
        </w:rPr>
        <w:t>E.</w:t>
      </w:r>
      <w:r w:rsidRPr="00A43ABF">
        <w:rPr>
          <w:rFonts w:ascii="Century Gothic" w:hAnsi="Century Gothic"/>
          <w:sz w:val="22"/>
          <w:szCs w:val="22"/>
        </w:rPr>
        <w:tab/>
        <w:t>Waffle type vibration pads for field mounting under unit feet.</w:t>
      </w:r>
    </w:p>
    <w:p w14:paraId="647E0675" w14:textId="77777777" w:rsidR="005E003C" w:rsidRPr="00A43ABF" w:rsidRDefault="00BC4CC7" w:rsidP="00A43ABF">
      <w:pPr>
        <w:pStyle w:val="Level2"/>
        <w:spacing w:after="200"/>
        <w:ind w:left="1440" w:hanging="720"/>
        <w:jc w:val="both"/>
        <w:rPr>
          <w:rFonts w:ascii="Century Gothic" w:eastAsia="Calibri" w:hAnsi="Century Gothic"/>
          <w:snapToGrid/>
          <w:sz w:val="22"/>
          <w:szCs w:val="22"/>
        </w:rPr>
      </w:pPr>
      <w:r w:rsidRPr="00A43ABF">
        <w:rPr>
          <w:rFonts w:ascii="Century Gothic" w:hAnsi="Century Gothic"/>
          <w:sz w:val="22"/>
          <w:szCs w:val="22"/>
        </w:rPr>
        <w:t>F</w:t>
      </w:r>
      <w:r w:rsidR="005E003C" w:rsidRPr="00A43ABF">
        <w:rPr>
          <w:rFonts w:ascii="Century Gothic" w:hAnsi="Century Gothic"/>
          <w:sz w:val="22"/>
          <w:szCs w:val="22"/>
        </w:rPr>
        <w:t>.</w:t>
      </w:r>
      <w:r w:rsidR="005E003C" w:rsidRPr="00A43ABF">
        <w:rPr>
          <w:rFonts w:ascii="Century Gothic" w:hAnsi="Century Gothic"/>
          <w:sz w:val="22"/>
          <w:szCs w:val="22"/>
        </w:rPr>
        <w:tab/>
      </w:r>
      <w:r w:rsidR="005E003C" w:rsidRPr="00A43ABF">
        <w:rPr>
          <w:rFonts w:ascii="Century Gothic" w:eastAsia="Calibri" w:hAnsi="Century Gothic"/>
          <w:snapToGrid/>
          <w:sz w:val="22"/>
          <w:szCs w:val="22"/>
        </w:rPr>
        <w:t xml:space="preserve">Start-up </w:t>
      </w:r>
      <w:r w:rsidR="00451369" w:rsidRPr="00A43ABF">
        <w:rPr>
          <w:rFonts w:ascii="Century Gothic" w:eastAsia="Calibri" w:hAnsi="Century Gothic"/>
          <w:snapToGrid/>
          <w:sz w:val="22"/>
          <w:szCs w:val="22"/>
        </w:rPr>
        <w:t>and</w:t>
      </w:r>
      <w:r w:rsidR="005E003C" w:rsidRPr="00A43ABF">
        <w:rPr>
          <w:rFonts w:ascii="Century Gothic" w:eastAsia="Calibri" w:hAnsi="Century Gothic"/>
          <w:snapToGrid/>
          <w:sz w:val="22"/>
          <w:szCs w:val="22"/>
        </w:rPr>
        <w:t xml:space="preserve"> Training: Provide start-up and customer training for the supplied equipment.  The chiller manufacturer shall provide a factory-trained representative to perform the start-up and training. After startup provide a period of instruction not to exceed 40 hours to instruct the owner's personnel in the proper operation and maintenance of the chiller.</w:t>
      </w:r>
    </w:p>
    <w:p w14:paraId="51CA9729" w14:textId="77777777" w:rsidR="001660F5" w:rsidRPr="00A43ABF" w:rsidRDefault="001660F5" w:rsidP="00A43ABF">
      <w:pPr>
        <w:tabs>
          <w:tab w:val="left" w:pos="-720"/>
        </w:tabs>
        <w:spacing w:after="200"/>
        <w:ind w:left="1440" w:hanging="1440"/>
        <w:jc w:val="both"/>
        <w:rPr>
          <w:rFonts w:ascii="Century Gothic" w:hAnsi="Century Gothic"/>
          <w:b/>
          <w:bCs/>
          <w:spacing w:val="-2"/>
          <w:sz w:val="22"/>
          <w:szCs w:val="22"/>
        </w:rPr>
      </w:pPr>
      <w:r w:rsidRPr="00A43ABF">
        <w:rPr>
          <w:rFonts w:ascii="Century Gothic" w:hAnsi="Century Gothic"/>
          <w:b/>
          <w:bCs/>
          <w:spacing w:val="-2"/>
          <w:sz w:val="22"/>
          <w:szCs w:val="22"/>
        </w:rPr>
        <w:t xml:space="preserve">PART 3 </w:t>
      </w:r>
      <w:r w:rsidR="00F10841" w:rsidRPr="00A43ABF">
        <w:rPr>
          <w:rFonts w:ascii="Century Gothic" w:hAnsi="Century Gothic"/>
          <w:b/>
          <w:bCs/>
          <w:spacing w:val="-2"/>
          <w:sz w:val="22"/>
          <w:szCs w:val="22"/>
        </w:rPr>
        <w:t>–</w:t>
      </w:r>
      <w:r w:rsidRPr="00A43ABF">
        <w:rPr>
          <w:rFonts w:ascii="Century Gothic" w:hAnsi="Century Gothic"/>
          <w:b/>
          <w:bCs/>
          <w:spacing w:val="-2"/>
          <w:sz w:val="22"/>
          <w:szCs w:val="22"/>
        </w:rPr>
        <w:t xml:space="preserve"> EXECUTION</w:t>
      </w:r>
    </w:p>
    <w:p w14:paraId="6415E5DF" w14:textId="05AD24AD" w:rsidR="001660F5" w:rsidRPr="00A43ABF" w:rsidRDefault="001660F5" w:rsidP="00A43ABF">
      <w:pPr>
        <w:tabs>
          <w:tab w:val="left" w:pos="-720"/>
        </w:tabs>
        <w:spacing w:after="200"/>
        <w:ind w:left="1440" w:hanging="1440"/>
        <w:jc w:val="both"/>
        <w:rPr>
          <w:rFonts w:ascii="Century Gothic" w:hAnsi="Century Gothic"/>
          <w:b/>
          <w:bCs/>
          <w:spacing w:val="-2"/>
          <w:sz w:val="22"/>
          <w:szCs w:val="22"/>
        </w:rPr>
      </w:pPr>
      <w:r w:rsidRPr="00A43ABF">
        <w:rPr>
          <w:rFonts w:ascii="Century Gothic" w:hAnsi="Century Gothic"/>
          <w:b/>
          <w:bCs/>
          <w:spacing w:val="-2"/>
          <w:sz w:val="22"/>
          <w:szCs w:val="22"/>
        </w:rPr>
        <w:t>3.01</w:t>
      </w:r>
      <w:r w:rsidRPr="00A43ABF">
        <w:rPr>
          <w:rFonts w:ascii="Century Gothic" w:hAnsi="Century Gothic"/>
          <w:b/>
          <w:bCs/>
          <w:spacing w:val="-2"/>
          <w:sz w:val="22"/>
          <w:szCs w:val="22"/>
        </w:rPr>
        <w:tab/>
        <w:t>INSTALLATION</w:t>
      </w:r>
    </w:p>
    <w:p w14:paraId="37207E05" w14:textId="77777777" w:rsidR="001660F5" w:rsidRPr="00A43ABF" w:rsidRDefault="001660F5" w:rsidP="00A43ABF">
      <w:pPr>
        <w:tabs>
          <w:tab w:val="left" w:pos="-720"/>
        </w:tabs>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t>A.</w:t>
      </w:r>
      <w:r w:rsidRPr="00A43ABF">
        <w:rPr>
          <w:rFonts w:ascii="Century Gothic" w:hAnsi="Century Gothic"/>
          <w:spacing w:val="-2"/>
          <w:sz w:val="22"/>
          <w:szCs w:val="22"/>
        </w:rPr>
        <w:tab/>
        <w:t xml:space="preserve">Install equipment as indicated on Drawings and in compliance with manufacturers’ recommendations, with vibration isolation, mounting pads </w:t>
      </w:r>
      <w:r w:rsidRPr="00A43ABF">
        <w:rPr>
          <w:rFonts w:ascii="Century Gothic" w:hAnsi="Century Gothic"/>
          <w:spacing w:val="-2"/>
          <w:sz w:val="22"/>
          <w:szCs w:val="22"/>
        </w:rPr>
        <w:lastRenderedPageBreak/>
        <w:t xml:space="preserve">or foundations as may be required and flexible connectors as specified herein or in related </w:t>
      </w:r>
      <w:r w:rsidR="00F10841" w:rsidRPr="00A43ABF">
        <w:rPr>
          <w:rFonts w:ascii="Century Gothic" w:hAnsi="Century Gothic"/>
          <w:spacing w:val="-2"/>
          <w:sz w:val="22"/>
          <w:szCs w:val="22"/>
        </w:rPr>
        <w:t>S</w:t>
      </w:r>
      <w:r w:rsidRPr="00A43ABF">
        <w:rPr>
          <w:rFonts w:ascii="Century Gothic" w:hAnsi="Century Gothic"/>
          <w:spacing w:val="-2"/>
          <w:sz w:val="22"/>
          <w:szCs w:val="22"/>
        </w:rPr>
        <w:t>ections.</w:t>
      </w:r>
    </w:p>
    <w:p w14:paraId="748F4FC5" w14:textId="77777777" w:rsidR="001660F5" w:rsidRPr="00A43ABF" w:rsidRDefault="001660F5" w:rsidP="00A43ABF">
      <w:pPr>
        <w:tabs>
          <w:tab w:val="left" w:pos="-720"/>
        </w:tabs>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t>B.</w:t>
      </w:r>
      <w:r w:rsidRPr="00A43ABF">
        <w:rPr>
          <w:rFonts w:ascii="Century Gothic" w:hAnsi="Century Gothic"/>
          <w:spacing w:val="-2"/>
          <w:sz w:val="22"/>
          <w:szCs w:val="22"/>
        </w:rPr>
        <w:tab/>
        <w:t xml:space="preserve">Inspect areas under which Work of this </w:t>
      </w:r>
      <w:r w:rsidR="00F10841" w:rsidRPr="00A43ABF">
        <w:rPr>
          <w:rFonts w:ascii="Century Gothic" w:hAnsi="Century Gothic"/>
          <w:spacing w:val="-2"/>
          <w:sz w:val="22"/>
          <w:szCs w:val="22"/>
        </w:rPr>
        <w:t>S</w:t>
      </w:r>
      <w:r w:rsidRPr="00A43ABF">
        <w:rPr>
          <w:rFonts w:ascii="Century Gothic" w:hAnsi="Century Gothic"/>
          <w:spacing w:val="-2"/>
          <w:sz w:val="22"/>
          <w:szCs w:val="22"/>
        </w:rPr>
        <w:t>ection will be performed.  Correct conditions detrimental to proper and timely completion of Work.  Do not proceed until unsatisfactory conditions have been corrected.</w:t>
      </w:r>
    </w:p>
    <w:p w14:paraId="38F41D1F" w14:textId="77777777" w:rsidR="00165685" w:rsidRPr="00A43ABF" w:rsidRDefault="00165685" w:rsidP="00A43ABF">
      <w:pPr>
        <w:numPr>
          <w:ilvl w:val="0"/>
          <w:numId w:val="17"/>
        </w:numPr>
        <w:spacing w:after="200"/>
        <w:jc w:val="both"/>
        <w:rPr>
          <w:rFonts w:ascii="Century Gothic" w:hAnsi="Century Gothic"/>
          <w:sz w:val="22"/>
          <w:szCs w:val="22"/>
        </w:rPr>
      </w:pPr>
      <w:r w:rsidRPr="00A43ABF">
        <w:rPr>
          <w:rFonts w:ascii="Century Gothic" w:hAnsi="Century Gothic"/>
          <w:sz w:val="22"/>
          <w:szCs w:val="22"/>
        </w:rPr>
        <w:t>Provide for connection of electrical wiring between starter and chiller control panel.</w:t>
      </w:r>
    </w:p>
    <w:p w14:paraId="080DFF1D" w14:textId="77777777" w:rsidR="00165685" w:rsidRPr="00A43ABF" w:rsidRDefault="00165685" w:rsidP="00A43ABF">
      <w:pPr>
        <w:numPr>
          <w:ilvl w:val="0"/>
          <w:numId w:val="17"/>
        </w:numPr>
        <w:spacing w:after="200"/>
        <w:jc w:val="both"/>
        <w:rPr>
          <w:rFonts w:ascii="Century Gothic" w:hAnsi="Century Gothic"/>
          <w:sz w:val="22"/>
          <w:szCs w:val="22"/>
        </w:rPr>
      </w:pPr>
      <w:r w:rsidRPr="00A43ABF">
        <w:rPr>
          <w:rFonts w:ascii="Century Gothic" w:hAnsi="Century Gothic"/>
          <w:sz w:val="22"/>
          <w:szCs w:val="22"/>
        </w:rPr>
        <w:t>Arrange piping for easy dismantling to permit tube cleaning without disturbing piping.</w:t>
      </w:r>
    </w:p>
    <w:p w14:paraId="1C00AEA4" w14:textId="77777777" w:rsidR="00165685" w:rsidRPr="00A43ABF" w:rsidRDefault="00165685" w:rsidP="00A43ABF">
      <w:pPr>
        <w:numPr>
          <w:ilvl w:val="0"/>
          <w:numId w:val="17"/>
        </w:numPr>
        <w:spacing w:after="200"/>
        <w:jc w:val="both"/>
        <w:rPr>
          <w:rFonts w:ascii="Century Gothic" w:hAnsi="Century Gothic"/>
          <w:sz w:val="22"/>
          <w:szCs w:val="22"/>
        </w:rPr>
      </w:pPr>
      <w:r w:rsidRPr="00A43ABF">
        <w:rPr>
          <w:rFonts w:ascii="Century Gothic" w:hAnsi="Century Gothic"/>
          <w:sz w:val="22"/>
          <w:szCs w:val="22"/>
        </w:rPr>
        <w:t>Install pressure relief system in compliance with governing regulations to vent refrigerant in case of over pressurization. Provide piping from chiller pressure relief system or rupture disc to outdoors.  Size as determined per ASHRAE 15.</w:t>
      </w:r>
    </w:p>
    <w:p w14:paraId="61387868" w14:textId="77777777" w:rsidR="00165685" w:rsidRPr="00A43ABF" w:rsidRDefault="00165685" w:rsidP="00A43ABF">
      <w:pPr>
        <w:numPr>
          <w:ilvl w:val="0"/>
          <w:numId w:val="17"/>
        </w:numPr>
        <w:spacing w:after="200"/>
        <w:jc w:val="both"/>
        <w:rPr>
          <w:rFonts w:ascii="Century Gothic" w:hAnsi="Century Gothic"/>
          <w:sz w:val="22"/>
          <w:szCs w:val="22"/>
        </w:rPr>
      </w:pPr>
      <w:r w:rsidRPr="00A43ABF">
        <w:rPr>
          <w:rFonts w:ascii="Century Gothic" w:hAnsi="Century Gothic"/>
          <w:sz w:val="22"/>
          <w:szCs w:val="22"/>
        </w:rPr>
        <w:t>Provide emergency shutoff switch at each entrance to the chiller room to shut down all equipment in chiller room and a separate switch for emergency exhaust of the room in accordance with code provisions.</w:t>
      </w:r>
    </w:p>
    <w:p w14:paraId="4E701BC7" w14:textId="77777777" w:rsidR="00165685" w:rsidRPr="00A43ABF" w:rsidRDefault="00165685" w:rsidP="00A43ABF">
      <w:pPr>
        <w:numPr>
          <w:ilvl w:val="0"/>
          <w:numId w:val="17"/>
        </w:numPr>
        <w:spacing w:after="200"/>
        <w:jc w:val="both"/>
        <w:rPr>
          <w:rFonts w:ascii="Century Gothic" w:hAnsi="Century Gothic"/>
          <w:sz w:val="22"/>
          <w:szCs w:val="22"/>
        </w:rPr>
      </w:pPr>
      <w:r w:rsidRPr="00A43ABF">
        <w:rPr>
          <w:rFonts w:ascii="Century Gothic" w:hAnsi="Century Gothic"/>
          <w:sz w:val="22"/>
          <w:szCs w:val="22"/>
        </w:rPr>
        <w:t>Coordinate electri</w:t>
      </w:r>
      <w:r w:rsidR="000439AD" w:rsidRPr="00A43ABF">
        <w:rPr>
          <w:rFonts w:ascii="Century Gothic" w:hAnsi="Century Gothic"/>
          <w:sz w:val="22"/>
          <w:szCs w:val="22"/>
        </w:rPr>
        <w:t>cal requirements with Division 2</w:t>
      </w:r>
      <w:r w:rsidRPr="00A43ABF">
        <w:rPr>
          <w:rFonts w:ascii="Century Gothic" w:hAnsi="Century Gothic"/>
          <w:sz w:val="22"/>
          <w:szCs w:val="22"/>
        </w:rPr>
        <w:t xml:space="preserve">6 prior to ordering.  Report any discrepancies to the </w:t>
      </w:r>
      <w:r w:rsidR="00404F93" w:rsidRPr="00A43ABF">
        <w:rPr>
          <w:rFonts w:ascii="Century Gothic" w:hAnsi="Century Gothic"/>
          <w:sz w:val="22"/>
          <w:szCs w:val="22"/>
        </w:rPr>
        <w:t>Architect</w:t>
      </w:r>
      <w:r w:rsidRPr="00A43ABF">
        <w:rPr>
          <w:rFonts w:ascii="Century Gothic" w:hAnsi="Century Gothic"/>
          <w:sz w:val="22"/>
          <w:szCs w:val="22"/>
        </w:rPr>
        <w:t xml:space="preserve"> for resolution.</w:t>
      </w:r>
    </w:p>
    <w:p w14:paraId="3DE66DA5" w14:textId="5AEA88DB" w:rsidR="001660F5" w:rsidRPr="00A43ABF" w:rsidRDefault="001660F5" w:rsidP="00A43ABF">
      <w:pPr>
        <w:tabs>
          <w:tab w:val="left" w:pos="-720"/>
        </w:tabs>
        <w:spacing w:after="200"/>
        <w:ind w:left="1440" w:hanging="1440"/>
        <w:jc w:val="both"/>
        <w:rPr>
          <w:rFonts w:ascii="Century Gothic" w:hAnsi="Century Gothic"/>
          <w:b/>
          <w:bCs/>
          <w:spacing w:val="-2"/>
          <w:sz w:val="22"/>
          <w:szCs w:val="22"/>
        </w:rPr>
      </w:pPr>
      <w:r w:rsidRPr="00A43ABF">
        <w:rPr>
          <w:rFonts w:ascii="Century Gothic" w:hAnsi="Century Gothic"/>
          <w:b/>
          <w:bCs/>
          <w:spacing w:val="-2"/>
          <w:sz w:val="22"/>
          <w:szCs w:val="22"/>
        </w:rPr>
        <w:t>3.02</w:t>
      </w:r>
      <w:r w:rsidRPr="00A43ABF">
        <w:rPr>
          <w:rFonts w:ascii="Century Gothic" w:hAnsi="Century Gothic"/>
          <w:b/>
          <w:bCs/>
          <w:spacing w:val="-2"/>
          <w:sz w:val="22"/>
          <w:szCs w:val="22"/>
        </w:rPr>
        <w:tab/>
        <w:t>EQUIPMENT FOUNDATIONS</w:t>
      </w:r>
    </w:p>
    <w:p w14:paraId="4C09304D" w14:textId="77777777" w:rsidR="001660F5" w:rsidRPr="00A43ABF" w:rsidRDefault="001660F5" w:rsidP="00A43ABF">
      <w:pPr>
        <w:tabs>
          <w:tab w:val="left" w:pos="-720"/>
        </w:tabs>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t>A.</w:t>
      </w:r>
      <w:r w:rsidRPr="00A43ABF">
        <w:rPr>
          <w:rFonts w:ascii="Century Gothic" w:hAnsi="Century Gothic"/>
          <w:spacing w:val="-2"/>
          <w:sz w:val="22"/>
          <w:szCs w:val="22"/>
        </w:rPr>
        <w:tab/>
        <w:t xml:space="preserve">Equipment foundations, where indicated, shall be of sufficient size and weight and of proper design to preclude shifting of equipment under operating conditions, or under abnormal conditions which could be imposed upon equipment. Foundations shall meet requirements of equipment manufacturer, and when required by the Architect, obtain from equipment manufacturer approval of foundation design and construction for equipment furnished. Equipment vibration shall be maintained within the limits as required by the manufacturer. </w:t>
      </w:r>
    </w:p>
    <w:p w14:paraId="178EE041" w14:textId="5E64C51B" w:rsidR="001660F5" w:rsidRPr="00A43ABF" w:rsidRDefault="001660F5" w:rsidP="00A43ABF">
      <w:pPr>
        <w:tabs>
          <w:tab w:val="left" w:pos="-720"/>
        </w:tabs>
        <w:spacing w:after="200"/>
        <w:ind w:left="1440" w:hanging="1440"/>
        <w:jc w:val="both"/>
        <w:rPr>
          <w:rFonts w:ascii="Century Gothic" w:hAnsi="Century Gothic"/>
          <w:b/>
          <w:bCs/>
          <w:spacing w:val="-2"/>
          <w:sz w:val="22"/>
          <w:szCs w:val="22"/>
        </w:rPr>
      </w:pPr>
      <w:r w:rsidRPr="00A43ABF">
        <w:rPr>
          <w:rFonts w:ascii="Century Gothic" w:hAnsi="Century Gothic"/>
          <w:b/>
          <w:bCs/>
          <w:spacing w:val="-2"/>
          <w:sz w:val="22"/>
          <w:szCs w:val="22"/>
        </w:rPr>
        <w:t>3.03</w:t>
      </w:r>
      <w:r w:rsidRPr="00A43ABF">
        <w:rPr>
          <w:rFonts w:ascii="Century Gothic" w:hAnsi="Century Gothic"/>
          <w:b/>
          <w:bCs/>
          <w:spacing w:val="-2"/>
          <w:sz w:val="22"/>
          <w:szCs w:val="22"/>
        </w:rPr>
        <w:tab/>
        <w:t>EQUIPMENT DESIGN AND INSTALLATION</w:t>
      </w:r>
    </w:p>
    <w:p w14:paraId="5F3DCEC4" w14:textId="77777777" w:rsidR="001660F5" w:rsidRPr="00A43ABF" w:rsidRDefault="001660F5" w:rsidP="00A43ABF">
      <w:pPr>
        <w:tabs>
          <w:tab w:val="left" w:pos="-720"/>
        </w:tabs>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t>A.</w:t>
      </w:r>
      <w:r w:rsidRPr="00A43ABF">
        <w:rPr>
          <w:rFonts w:ascii="Century Gothic" w:hAnsi="Century Gothic"/>
          <w:spacing w:val="-2"/>
          <w:sz w:val="22"/>
          <w:szCs w:val="22"/>
        </w:rPr>
        <w:tab/>
        <w:t>Uniformity:  Unless otherwise specified, equipment of same type or classification shall be product of same manufacturer.</w:t>
      </w:r>
    </w:p>
    <w:p w14:paraId="61321509" w14:textId="77777777" w:rsidR="001660F5" w:rsidRPr="00A43ABF" w:rsidRDefault="001660F5" w:rsidP="00A43ABF">
      <w:pPr>
        <w:tabs>
          <w:tab w:val="left" w:pos="-720"/>
        </w:tabs>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t>B.</w:t>
      </w:r>
      <w:r w:rsidRPr="00A43ABF">
        <w:rPr>
          <w:rFonts w:ascii="Century Gothic" w:hAnsi="Century Gothic"/>
          <w:spacing w:val="-2"/>
          <w:sz w:val="22"/>
          <w:szCs w:val="22"/>
        </w:rPr>
        <w:tab/>
        <w:t>Application:  No equipment shall be installed in an application or in such a manner that is not recommended by the manufacturer.</w:t>
      </w:r>
    </w:p>
    <w:p w14:paraId="595DE052" w14:textId="77777777" w:rsidR="001660F5" w:rsidRPr="00A43ABF" w:rsidRDefault="001660F5" w:rsidP="00A43ABF">
      <w:pPr>
        <w:tabs>
          <w:tab w:val="left" w:pos="-720"/>
        </w:tabs>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t>C.</w:t>
      </w:r>
      <w:r w:rsidRPr="00A43ABF">
        <w:rPr>
          <w:rFonts w:ascii="Century Gothic" w:hAnsi="Century Gothic"/>
          <w:spacing w:val="-2"/>
          <w:sz w:val="22"/>
          <w:szCs w:val="22"/>
        </w:rPr>
        <w:tab/>
        <w:t>Design:  Equipment shall be designed in accordance with applicable ASME, UL</w:t>
      </w:r>
      <w:r w:rsidR="00E77B4F" w:rsidRPr="00A43ABF">
        <w:rPr>
          <w:rFonts w:ascii="Century Gothic" w:hAnsi="Century Gothic"/>
          <w:spacing w:val="-2"/>
          <w:sz w:val="22"/>
          <w:szCs w:val="22"/>
        </w:rPr>
        <w:t>,</w:t>
      </w:r>
      <w:r w:rsidRPr="00A43ABF">
        <w:rPr>
          <w:rFonts w:ascii="Century Gothic" w:hAnsi="Century Gothic"/>
          <w:spacing w:val="-2"/>
          <w:sz w:val="22"/>
          <w:szCs w:val="22"/>
        </w:rPr>
        <w:t xml:space="preserve"> or other required technical standards.</w:t>
      </w:r>
    </w:p>
    <w:p w14:paraId="017392C5" w14:textId="77777777" w:rsidR="001660F5" w:rsidRPr="00A43ABF" w:rsidRDefault="001660F5" w:rsidP="00A43ABF">
      <w:pPr>
        <w:tabs>
          <w:tab w:val="left" w:pos="-720"/>
        </w:tabs>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1.</w:t>
      </w:r>
      <w:r w:rsidRPr="00A43ABF">
        <w:rPr>
          <w:rFonts w:ascii="Century Gothic" w:hAnsi="Century Gothic"/>
          <w:spacing w:val="-2"/>
          <w:sz w:val="22"/>
          <w:szCs w:val="22"/>
        </w:rPr>
        <w:tab/>
        <w:t>Pressure vessels shall be ASME</w:t>
      </w:r>
      <w:r w:rsidR="00F10841" w:rsidRPr="00A43ABF">
        <w:rPr>
          <w:rFonts w:ascii="Century Gothic" w:hAnsi="Century Gothic"/>
          <w:spacing w:val="-2"/>
          <w:sz w:val="22"/>
          <w:szCs w:val="22"/>
        </w:rPr>
        <w:t xml:space="preserve"> Boiler </w:t>
      </w:r>
      <w:r w:rsidR="00A35255" w:rsidRPr="00A43ABF">
        <w:rPr>
          <w:rFonts w:ascii="Century Gothic" w:hAnsi="Century Gothic"/>
          <w:spacing w:val="-2"/>
          <w:sz w:val="22"/>
          <w:szCs w:val="22"/>
        </w:rPr>
        <w:t xml:space="preserve">and Pressure </w:t>
      </w:r>
      <w:r w:rsidR="00F10841" w:rsidRPr="00A43ABF">
        <w:rPr>
          <w:rFonts w:ascii="Century Gothic" w:hAnsi="Century Gothic"/>
          <w:spacing w:val="-2"/>
          <w:sz w:val="22"/>
          <w:szCs w:val="22"/>
        </w:rPr>
        <w:t>Vessel</w:t>
      </w:r>
      <w:r w:rsidRPr="00A43ABF">
        <w:rPr>
          <w:rFonts w:ascii="Century Gothic" w:hAnsi="Century Gothic"/>
          <w:spacing w:val="-2"/>
          <w:sz w:val="22"/>
          <w:szCs w:val="22"/>
        </w:rPr>
        <w:t xml:space="preserve"> </w:t>
      </w:r>
      <w:r w:rsidR="00F10841" w:rsidRPr="00A43ABF">
        <w:rPr>
          <w:rFonts w:ascii="Century Gothic" w:hAnsi="Century Gothic"/>
          <w:spacing w:val="-2"/>
          <w:sz w:val="22"/>
          <w:szCs w:val="22"/>
        </w:rPr>
        <w:t>C</w:t>
      </w:r>
      <w:r w:rsidRPr="00A43ABF">
        <w:rPr>
          <w:rFonts w:ascii="Century Gothic" w:hAnsi="Century Gothic"/>
          <w:spacing w:val="-2"/>
          <w:sz w:val="22"/>
          <w:szCs w:val="22"/>
        </w:rPr>
        <w:t>ode</w:t>
      </w:r>
      <w:r w:rsidR="00F10841" w:rsidRPr="00A43ABF">
        <w:rPr>
          <w:rFonts w:ascii="Century Gothic" w:hAnsi="Century Gothic"/>
          <w:spacing w:val="-2"/>
          <w:sz w:val="22"/>
          <w:szCs w:val="22"/>
        </w:rPr>
        <w:t>, Section VIII,</w:t>
      </w:r>
      <w:r w:rsidRPr="00A43ABF">
        <w:rPr>
          <w:rFonts w:ascii="Century Gothic" w:hAnsi="Century Gothic"/>
          <w:spacing w:val="-2"/>
          <w:sz w:val="22"/>
          <w:szCs w:val="22"/>
        </w:rPr>
        <w:t xml:space="preserve"> construction and shall be so stamped.</w:t>
      </w:r>
    </w:p>
    <w:p w14:paraId="49D22F09" w14:textId="77777777" w:rsidR="001660F5" w:rsidRPr="00A43ABF" w:rsidRDefault="001660F5" w:rsidP="00A43ABF">
      <w:pPr>
        <w:tabs>
          <w:tab w:val="left" w:pos="-720"/>
        </w:tabs>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lastRenderedPageBreak/>
        <w:t>D.</w:t>
      </w:r>
      <w:r w:rsidRPr="00A43ABF">
        <w:rPr>
          <w:rFonts w:ascii="Century Gothic" w:hAnsi="Century Gothic"/>
          <w:spacing w:val="-2"/>
          <w:sz w:val="22"/>
          <w:szCs w:val="22"/>
        </w:rPr>
        <w:tab/>
        <w:t>Equipment Installation:  Equipment installation shall be strictly in accordance with these Specifications, and installation instructions of manufacturers. Equipment installed on concrete foundations shall be grouted before piping is installed. Piping shall be installed in such a manner as not to place a strain on any equipment. Flanged joints shall be provided and adequately extended before installation. Piping shall be graded, anchored, guided and supported, without low pockets.</w:t>
      </w:r>
    </w:p>
    <w:p w14:paraId="1F635134" w14:textId="77777777" w:rsidR="001660F5" w:rsidRPr="00A43ABF" w:rsidRDefault="001660F5" w:rsidP="00A43ABF">
      <w:pPr>
        <w:tabs>
          <w:tab w:val="left" w:pos="-720"/>
        </w:tabs>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1.</w:t>
      </w:r>
      <w:r w:rsidRPr="00A43ABF">
        <w:rPr>
          <w:rFonts w:ascii="Century Gothic" w:hAnsi="Century Gothic"/>
          <w:spacing w:val="-2"/>
          <w:sz w:val="22"/>
          <w:szCs w:val="22"/>
        </w:rPr>
        <w:tab/>
        <w:t>Install equipment properly aligned, leveled, and adjusted for satisfactory operation.</w:t>
      </w:r>
    </w:p>
    <w:p w14:paraId="402EEA2B" w14:textId="77777777" w:rsidR="001660F5" w:rsidRPr="00A43ABF" w:rsidRDefault="001660F5" w:rsidP="00A43ABF">
      <w:pPr>
        <w:tabs>
          <w:tab w:val="left" w:pos="-720"/>
        </w:tabs>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2.</w:t>
      </w:r>
      <w:r w:rsidRPr="00A43ABF">
        <w:rPr>
          <w:rFonts w:ascii="Century Gothic" w:hAnsi="Century Gothic"/>
          <w:spacing w:val="-2"/>
          <w:sz w:val="22"/>
          <w:szCs w:val="22"/>
        </w:rPr>
        <w:tab/>
        <w:t>Install equipment so connecting and disconnecting of piping and accessories can be readily accomplished, and so those parts are easily accessible for inspection, service, and repair.</w:t>
      </w:r>
    </w:p>
    <w:p w14:paraId="62DA48E3" w14:textId="77777777" w:rsidR="00186778" w:rsidRPr="00A43ABF" w:rsidRDefault="00BD7394" w:rsidP="00A43ABF">
      <w:pPr>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t>E</w:t>
      </w:r>
      <w:r w:rsidR="00186778" w:rsidRPr="00A43ABF">
        <w:rPr>
          <w:rFonts w:ascii="Century Gothic" w:hAnsi="Century Gothic"/>
          <w:spacing w:val="-2"/>
          <w:sz w:val="22"/>
          <w:szCs w:val="22"/>
        </w:rPr>
        <w:t>.</w:t>
      </w:r>
      <w:r w:rsidR="00186778" w:rsidRPr="00A43ABF">
        <w:rPr>
          <w:rFonts w:ascii="Century Gothic" w:hAnsi="Century Gothic"/>
          <w:spacing w:val="-2"/>
          <w:sz w:val="22"/>
          <w:szCs w:val="22"/>
        </w:rPr>
        <w:tab/>
        <w:t xml:space="preserve">Refrigerant Gas Detection </w:t>
      </w:r>
      <w:proofErr w:type="gramStart"/>
      <w:r w:rsidR="00186778" w:rsidRPr="00A43ABF">
        <w:rPr>
          <w:rFonts w:ascii="Century Gothic" w:hAnsi="Century Gothic"/>
          <w:spacing w:val="-2"/>
          <w:sz w:val="22"/>
          <w:szCs w:val="22"/>
        </w:rPr>
        <w:t>system</w:t>
      </w:r>
      <w:proofErr w:type="gramEnd"/>
      <w:r w:rsidR="00186778" w:rsidRPr="00A43ABF">
        <w:rPr>
          <w:rFonts w:ascii="Century Gothic" w:hAnsi="Century Gothic"/>
          <w:spacing w:val="-2"/>
          <w:sz w:val="22"/>
          <w:szCs w:val="22"/>
        </w:rPr>
        <w:t xml:space="preserve"> Installation:  Equipment installation shall include maintenance free, solid-state, electronic refrigerant gas detectors located strategically throughout the refrigeration machine room. </w:t>
      </w:r>
    </w:p>
    <w:p w14:paraId="6B2B216D" w14:textId="77777777" w:rsidR="00186778" w:rsidRPr="00A43ABF" w:rsidRDefault="00186778" w:rsidP="00A43ABF">
      <w:pPr>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1.</w:t>
      </w:r>
      <w:r w:rsidRPr="00A43ABF">
        <w:rPr>
          <w:rFonts w:ascii="Century Gothic" w:hAnsi="Century Gothic"/>
          <w:spacing w:val="-2"/>
          <w:sz w:val="22"/>
          <w:szCs w:val="22"/>
        </w:rPr>
        <w:tab/>
        <w:t>Install equipment properly aligned, leveled, and adjusted for satisfactory operation.</w:t>
      </w:r>
    </w:p>
    <w:p w14:paraId="70AE4130" w14:textId="77777777" w:rsidR="00186778" w:rsidRPr="00A43ABF" w:rsidRDefault="00186778" w:rsidP="00A43ABF">
      <w:pPr>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2.</w:t>
      </w:r>
      <w:r w:rsidRPr="00A43ABF">
        <w:rPr>
          <w:rFonts w:ascii="Century Gothic" w:hAnsi="Century Gothic"/>
          <w:spacing w:val="-2"/>
          <w:sz w:val="22"/>
          <w:szCs w:val="22"/>
        </w:rPr>
        <w:tab/>
        <w:t>Install low-voltage conduit and wire.</w:t>
      </w:r>
    </w:p>
    <w:p w14:paraId="6807D289" w14:textId="77777777" w:rsidR="00186778" w:rsidRPr="00A43ABF" w:rsidRDefault="00186778" w:rsidP="00A43ABF">
      <w:pPr>
        <w:spacing w:after="200"/>
        <w:ind w:left="2160" w:hanging="720"/>
        <w:jc w:val="both"/>
        <w:rPr>
          <w:rFonts w:ascii="Century Gothic" w:hAnsi="Century Gothic"/>
          <w:spacing w:val="-2"/>
          <w:sz w:val="22"/>
          <w:szCs w:val="22"/>
        </w:rPr>
      </w:pPr>
      <w:r w:rsidRPr="00A43ABF">
        <w:rPr>
          <w:rFonts w:ascii="Century Gothic" w:hAnsi="Century Gothic"/>
          <w:spacing w:val="-2"/>
          <w:sz w:val="22"/>
          <w:szCs w:val="22"/>
        </w:rPr>
        <w:t>3.</w:t>
      </w:r>
      <w:r w:rsidRPr="00A43ABF">
        <w:rPr>
          <w:rFonts w:ascii="Century Gothic" w:hAnsi="Century Gothic"/>
          <w:spacing w:val="-2"/>
          <w:sz w:val="22"/>
          <w:szCs w:val="22"/>
        </w:rPr>
        <w:tab/>
        <w:t xml:space="preserve">Line voltage conduit and wire are specified in Division </w:t>
      </w:r>
      <w:r w:rsidR="00F10841" w:rsidRPr="00A43ABF">
        <w:rPr>
          <w:rFonts w:ascii="Century Gothic" w:hAnsi="Century Gothic"/>
          <w:spacing w:val="-2"/>
          <w:sz w:val="22"/>
          <w:szCs w:val="22"/>
        </w:rPr>
        <w:t>2</w:t>
      </w:r>
      <w:r w:rsidRPr="00A43ABF">
        <w:rPr>
          <w:rFonts w:ascii="Century Gothic" w:hAnsi="Century Gothic"/>
          <w:spacing w:val="-2"/>
          <w:sz w:val="22"/>
          <w:szCs w:val="22"/>
        </w:rPr>
        <w:t>6: Electrical.</w:t>
      </w:r>
    </w:p>
    <w:p w14:paraId="0F24B49A" w14:textId="77777777" w:rsidR="00186778" w:rsidRPr="00A43ABF" w:rsidRDefault="00186778" w:rsidP="00A43ABF">
      <w:pPr>
        <w:spacing w:after="200"/>
        <w:ind w:left="2160" w:hanging="720"/>
        <w:jc w:val="both"/>
        <w:rPr>
          <w:rFonts w:ascii="Century Gothic" w:hAnsi="Century Gothic"/>
          <w:spacing w:val="-2"/>
          <w:sz w:val="22"/>
          <w:szCs w:val="22"/>
        </w:rPr>
      </w:pPr>
      <w:r w:rsidRPr="00A43ABF">
        <w:rPr>
          <w:rFonts w:ascii="Century Gothic" w:hAnsi="Century Gothic"/>
          <w:sz w:val="22"/>
          <w:szCs w:val="22"/>
        </w:rPr>
        <w:t>4.</w:t>
      </w:r>
      <w:r w:rsidRPr="00A43ABF">
        <w:rPr>
          <w:rFonts w:ascii="Century Gothic" w:hAnsi="Century Gothic"/>
          <w:sz w:val="22"/>
          <w:szCs w:val="22"/>
        </w:rPr>
        <w:tab/>
        <w:t>Refrigerant gas detection system shall include maintenance-free, solid-state, electronic refrigerant gas detectors located strategically throughout the refrigeration plant room.  Each detector shall cover a maximum area of 5,000 square feet.</w:t>
      </w:r>
    </w:p>
    <w:p w14:paraId="0E3141D4" w14:textId="77777777" w:rsidR="00186778" w:rsidRPr="00A43ABF" w:rsidRDefault="00186778" w:rsidP="00A43ABF">
      <w:pPr>
        <w:spacing w:after="200"/>
        <w:ind w:left="2160" w:hanging="720"/>
        <w:jc w:val="both"/>
        <w:rPr>
          <w:rFonts w:ascii="Century Gothic" w:hAnsi="Century Gothic"/>
          <w:spacing w:val="-2"/>
          <w:sz w:val="22"/>
          <w:szCs w:val="22"/>
        </w:rPr>
      </w:pPr>
      <w:r w:rsidRPr="00A43ABF">
        <w:rPr>
          <w:rFonts w:ascii="Century Gothic" w:hAnsi="Century Gothic"/>
          <w:sz w:val="22"/>
          <w:szCs w:val="22"/>
        </w:rPr>
        <w:t>5.</w:t>
      </w:r>
      <w:r w:rsidRPr="00A43ABF">
        <w:rPr>
          <w:rFonts w:ascii="Century Gothic" w:hAnsi="Century Gothic"/>
          <w:sz w:val="22"/>
          <w:szCs w:val="22"/>
        </w:rPr>
        <w:tab/>
        <w:t>The refrigerant gas detection and fan control system shall be provided for monitoring the refrigerant levels in the refrigeration plant room.</w:t>
      </w:r>
    </w:p>
    <w:p w14:paraId="12B7193E" w14:textId="77777777" w:rsidR="00186778" w:rsidRPr="00A43ABF" w:rsidRDefault="00186778" w:rsidP="00A43ABF">
      <w:pPr>
        <w:spacing w:after="200"/>
        <w:ind w:left="2160" w:hanging="720"/>
        <w:jc w:val="both"/>
        <w:rPr>
          <w:rFonts w:ascii="Century Gothic" w:hAnsi="Century Gothic"/>
          <w:spacing w:val="-2"/>
          <w:sz w:val="22"/>
          <w:szCs w:val="22"/>
        </w:rPr>
      </w:pPr>
      <w:r w:rsidRPr="00A43ABF">
        <w:rPr>
          <w:rFonts w:ascii="Century Gothic" w:hAnsi="Century Gothic"/>
          <w:sz w:val="22"/>
          <w:szCs w:val="22"/>
        </w:rPr>
        <w:t>6.</w:t>
      </w:r>
      <w:r w:rsidRPr="00A43ABF">
        <w:rPr>
          <w:rFonts w:ascii="Century Gothic" w:hAnsi="Century Gothic"/>
          <w:sz w:val="22"/>
          <w:szCs w:val="22"/>
        </w:rPr>
        <w:tab/>
        <w:t>Manufacturer or manufacturer's representative shall review and test the system after it is complete and operating and shall submit report of test to the OAR.</w:t>
      </w:r>
    </w:p>
    <w:p w14:paraId="15500DFB" w14:textId="7291108C" w:rsidR="001660F5" w:rsidRPr="00A43ABF" w:rsidRDefault="001660F5" w:rsidP="00A43ABF">
      <w:pPr>
        <w:tabs>
          <w:tab w:val="left" w:pos="-720"/>
        </w:tabs>
        <w:spacing w:after="200"/>
        <w:ind w:left="1440" w:hanging="1440"/>
        <w:jc w:val="both"/>
        <w:rPr>
          <w:rFonts w:ascii="Century Gothic" w:hAnsi="Century Gothic"/>
          <w:b/>
          <w:bCs/>
          <w:spacing w:val="-2"/>
          <w:sz w:val="22"/>
          <w:szCs w:val="22"/>
        </w:rPr>
      </w:pPr>
      <w:r w:rsidRPr="00A43ABF">
        <w:rPr>
          <w:rFonts w:ascii="Century Gothic" w:hAnsi="Century Gothic"/>
          <w:b/>
          <w:bCs/>
          <w:spacing w:val="-2"/>
          <w:sz w:val="22"/>
          <w:szCs w:val="22"/>
        </w:rPr>
        <w:t>3.04</w:t>
      </w:r>
      <w:r w:rsidRPr="00A43ABF">
        <w:rPr>
          <w:rFonts w:ascii="Century Gothic" w:hAnsi="Century Gothic"/>
          <w:b/>
          <w:bCs/>
          <w:spacing w:val="-2"/>
          <w:sz w:val="22"/>
          <w:szCs w:val="22"/>
        </w:rPr>
        <w:tab/>
        <w:t>NOISE AND VIBRATION</w:t>
      </w:r>
    </w:p>
    <w:p w14:paraId="3B352156" w14:textId="77777777" w:rsidR="001660F5" w:rsidRPr="00A43ABF" w:rsidRDefault="001660F5" w:rsidP="00A43ABF">
      <w:pPr>
        <w:tabs>
          <w:tab w:val="left" w:pos="-720"/>
        </w:tabs>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t>A.</w:t>
      </w:r>
      <w:r w:rsidRPr="00A43ABF">
        <w:rPr>
          <w:rFonts w:ascii="Century Gothic" w:hAnsi="Century Gothic"/>
          <w:spacing w:val="-2"/>
          <w:sz w:val="22"/>
          <w:szCs w:val="22"/>
        </w:rPr>
        <w:tab/>
        <w:t>Operation of Equipment:  Mechanical equipment and piping systems shall operate at lowest vibration and noise levels possible.</w:t>
      </w:r>
    </w:p>
    <w:p w14:paraId="004CC134" w14:textId="77777777" w:rsidR="001660F5" w:rsidRPr="00A43ABF" w:rsidRDefault="001660F5" w:rsidP="00A43ABF">
      <w:pPr>
        <w:tabs>
          <w:tab w:val="left" w:pos="-720"/>
        </w:tabs>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t>B.</w:t>
      </w:r>
      <w:r w:rsidRPr="00A43ABF">
        <w:rPr>
          <w:rFonts w:ascii="Century Gothic" w:hAnsi="Century Gothic"/>
          <w:spacing w:val="-2"/>
          <w:sz w:val="22"/>
          <w:szCs w:val="22"/>
        </w:rPr>
        <w:tab/>
        <w:t>Corrective Measures: If objectionable noise and vibration occur, provide necessary or required changes to furnish satisfactory results.</w:t>
      </w:r>
    </w:p>
    <w:p w14:paraId="1B9C9D04" w14:textId="4234C6A4" w:rsidR="00186778" w:rsidRPr="00A43ABF" w:rsidRDefault="00186778" w:rsidP="00A43ABF">
      <w:pPr>
        <w:spacing w:after="200"/>
        <w:jc w:val="both"/>
        <w:rPr>
          <w:rFonts w:ascii="Century Gothic" w:hAnsi="Century Gothic" w:cs="Arial"/>
          <w:b/>
          <w:bCs/>
          <w:sz w:val="22"/>
          <w:szCs w:val="22"/>
        </w:rPr>
      </w:pPr>
      <w:r w:rsidRPr="00A43ABF">
        <w:rPr>
          <w:rFonts w:ascii="Century Gothic" w:hAnsi="Century Gothic" w:cs="Arial"/>
          <w:b/>
          <w:bCs/>
          <w:sz w:val="22"/>
          <w:szCs w:val="22"/>
        </w:rPr>
        <w:t>3.05</w:t>
      </w:r>
      <w:r w:rsidR="00780E07" w:rsidRPr="00A43ABF">
        <w:rPr>
          <w:rFonts w:ascii="Century Gothic" w:hAnsi="Century Gothic" w:cs="Arial"/>
          <w:b/>
          <w:bCs/>
          <w:sz w:val="22"/>
          <w:szCs w:val="22"/>
        </w:rPr>
        <w:tab/>
      </w:r>
      <w:r w:rsidRPr="00A43ABF">
        <w:rPr>
          <w:rFonts w:ascii="Century Gothic" w:hAnsi="Century Gothic" w:cs="Arial"/>
          <w:b/>
          <w:bCs/>
          <w:sz w:val="22"/>
          <w:szCs w:val="22"/>
        </w:rPr>
        <w:t xml:space="preserve">MANUFACTURER’S </w:t>
      </w:r>
      <w:r w:rsidRPr="00A43ABF">
        <w:rPr>
          <w:rFonts w:ascii="Century Gothic" w:hAnsi="Century Gothic"/>
          <w:b/>
          <w:bCs/>
          <w:sz w:val="22"/>
          <w:szCs w:val="22"/>
        </w:rPr>
        <w:t>FIELD</w:t>
      </w:r>
      <w:r w:rsidRPr="00A43ABF">
        <w:rPr>
          <w:rFonts w:ascii="Century Gothic" w:hAnsi="Century Gothic" w:cs="Arial"/>
          <w:b/>
          <w:bCs/>
          <w:sz w:val="22"/>
          <w:szCs w:val="22"/>
        </w:rPr>
        <w:t xml:space="preserve"> SERVICES</w:t>
      </w:r>
    </w:p>
    <w:p w14:paraId="624073FA" w14:textId="77777777" w:rsidR="00186778" w:rsidRPr="00A43ABF" w:rsidRDefault="00186778" w:rsidP="00A43ABF">
      <w:pPr>
        <w:numPr>
          <w:ilvl w:val="1"/>
          <w:numId w:val="37"/>
        </w:numPr>
        <w:spacing w:after="200"/>
        <w:jc w:val="both"/>
        <w:rPr>
          <w:rFonts w:ascii="Century Gothic" w:hAnsi="Century Gothic"/>
          <w:sz w:val="22"/>
          <w:szCs w:val="22"/>
        </w:rPr>
      </w:pPr>
      <w:r w:rsidRPr="00A43ABF">
        <w:rPr>
          <w:rFonts w:ascii="Century Gothic" w:hAnsi="Century Gothic"/>
          <w:sz w:val="22"/>
          <w:szCs w:val="22"/>
        </w:rPr>
        <w:t xml:space="preserve">Manufacturer shall furnish a factory trained service engineer without additional charge to start the unit(s).  Representatives shall provide leak </w:t>
      </w:r>
      <w:r w:rsidRPr="00A43ABF">
        <w:rPr>
          <w:rFonts w:ascii="Century Gothic" w:hAnsi="Century Gothic"/>
          <w:sz w:val="22"/>
          <w:szCs w:val="22"/>
        </w:rPr>
        <w:lastRenderedPageBreak/>
        <w:t>testing, evacuation, dehydration, and charging of the unit(s).  Chiller manufacturers shall maintain service capabilities no more than 100 miles from the jobsite.</w:t>
      </w:r>
    </w:p>
    <w:p w14:paraId="5DAE17A8" w14:textId="77777777" w:rsidR="00186778" w:rsidRPr="00A43ABF" w:rsidRDefault="00186778" w:rsidP="00A43ABF">
      <w:pPr>
        <w:numPr>
          <w:ilvl w:val="1"/>
          <w:numId w:val="37"/>
        </w:numPr>
        <w:spacing w:after="200"/>
        <w:jc w:val="both"/>
        <w:rPr>
          <w:rFonts w:ascii="Century Gothic" w:hAnsi="Century Gothic"/>
          <w:sz w:val="22"/>
          <w:szCs w:val="22"/>
        </w:rPr>
      </w:pPr>
      <w:r w:rsidRPr="00A43ABF">
        <w:rPr>
          <w:rFonts w:ascii="Century Gothic" w:hAnsi="Century Gothic"/>
          <w:sz w:val="22"/>
          <w:szCs w:val="22"/>
        </w:rPr>
        <w:t>A start-up log shall be furnished by the manufacturer to document the chiller’s start-up date and shall be signed by the owner or his authorized representative prior to turn over of the chillers.</w:t>
      </w:r>
    </w:p>
    <w:p w14:paraId="7ACE8010" w14:textId="77777777" w:rsidR="00186778" w:rsidRPr="00A43ABF" w:rsidRDefault="00186778" w:rsidP="00A43ABF">
      <w:pPr>
        <w:numPr>
          <w:ilvl w:val="1"/>
          <w:numId w:val="37"/>
        </w:numPr>
        <w:spacing w:after="200"/>
        <w:jc w:val="both"/>
        <w:rPr>
          <w:rFonts w:ascii="Century Gothic" w:hAnsi="Century Gothic"/>
          <w:sz w:val="22"/>
          <w:szCs w:val="22"/>
        </w:rPr>
      </w:pPr>
      <w:r w:rsidRPr="00A43ABF">
        <w:rPr>
          <w:rFonts w:ascii="Century Gothic" w:hAnsi="Century Gothic"/>
          <w:sz w:val="22"/>
          <w:szCs w:val="22"/>
        </w:rPr>
        <w:t>Provide a minimum of eight hours of factory training at a time selected by the Owner which is to be videotaped.  Provide the Owner with two copies of the videotape.</w:t>
      </w:r>
    </w:p>
    <w:p w14:paraId="5F13E590" w14:textId="7DB55E1C" w:rsidR="001660F5" w:rsidRPr="00A43ABF" w:rsidRDefault="001660F5" w:rsidP="00A43ABF">
      <w:pPr>
        <w:tabs>
          <w:tab w:val="left" w:pos="-720"/>
        </w:tabs>
        <w:spacing w:after="200"/>
        <w:ind w:left="1440" w:hanging="1440"/>
        <w:jc w:val="both"/>
        <w:rPr>
          <w:rFonts w:ascii="Century Gothic" w:hAnsi="Century Gothic"/>
          <w:b/>
          <w:bCs/>
          <w:spacing w:val="-2"/>
          <w:sz w:val="22"/>
          <w:szCs w:val="22"/>
        </w:rPr>
      </w:pPr>
      <w:r w:rsidRPr="00A43ABF">
        <w:rPr>
          <w:rFonts w:ascii="Century Gothic" w:hAnsi="Century Gothic"/>
          <w:b/>
          <w:bCs/>
          <w:spacing w:val="-2"/>
          <w:sz w:val="22"/>
          <w:szCs w:val="22"/>
        </w:rPr>
        <w:t>3.</w:t>
      </w:r>
      <w:r w:rsidR="000439AD" w:rsidRPr="00A43ABF">
        <w:rPr>
          <w:rFonts w:ascii="Century Gothic" w:hAnsi="Century Gothic"/>
          <w:b/>
          <w:bCs/>
          <w:spacing w:val="-2"/>
          <w:sz w:val="22"/>
          <w:szCs w:val="22"/>
        </w:rPr>
        <w:t>06</w:t>
      </w:r>
      <w:r w:rsidRPr="00A43ABF">
        <w:rPr>
          <w:rFonts w:ascii="Century Gothic" w:hAnsi="Century Gothic"/>
          <w:b/>
          <w:bCs/>
          <w:spacing w:val="-2"/>
          <w:sz w:val="22"/>
          <w:szCs w:val="22"/>
        </w:rPr>
        <w:tab/>
        <w:t>FIELD TESTS AND INSPECTION</w:t>
      </w:r>
    </w:p>
    <w:p w14:paraId="195AB9FB" w14:textId="77777777" w:rsidR="001660F5" w:rsidRPr="00A43ABF" w:rsidRDefault="001660F5" w:rsidP="00A43ABF">
      <w:pPr>
        <w:tabs>
          <w:tab w:val="left" w:pos="-720"/>
        </w:tabs>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t>A.</w:t>
      </w:r>
      <w:r w:rsidRPr="00A43ABF">
        <w:rPr>
          <w:rFonts w:ascii="Century Gothic" w:hAnsi="Century Gothic"/>
          <w:spacing w:val="-2"/>
          <w:sz w:val="22"/>
          <w:szCs w:val="22"/>
        </w:rPr>
        <w:tab/>
        <w:t>Perform field inspections, field tests and trial operations as spe</w:t>
      </w:r>
      <w:r w:rsidRPr="00A43ABF">
        <w:rPr>
          <w:rFonts w:ascii="Century Gothic" w:hAnsi="Century Gothic"/>
          <w:spacing w:val="-2"/>
          <w:sz w:val="22"/>
          <w:szCs w:val="22"/>
        </w:rPr>
        <w:softHyphen/>
        <w:t xml:space="preserve">cified in Section </w:t>
      </w:r>
      <w:r w:rsidR="000439AD" w:rsidRPr="00A43ABF">
        <w:rPr>
          <w:rFonts w:ascii="Century Gothic" w:hAnsi="Century Gothic"/>
          <w:spacing w:val="-2"/>
          <w:sz w:val="22"/>
          <w:szCs w:val="22"/>
        </w:rPr>
        <w:t xml:space="preserve">23 0500: Common Work Results for HVAC.  </w:t>
      </w:r>
      <w:r w:rsidRPr="00A43ABF">
        <w:rPr>
          <w:rFonts w:ascii="Century Gothic" w:hAnsi="Century Gothic"/>
          <w:spacing w:val="-2"/>
          <w:sz w:val="22"/>
          <w:szCs w:val="22"/>
        </w:rPr>
        <w:t xml:space="preserve">Provide labor, equipment and incidentals required for testing.  The </w:t>
      </w:r>
      <w:r w:rsidR="00E77B4F" w:rsidRPr="00A43ABF">
        <w:rPr>
          <w:rFonts w:ascii="Century Gothic" w:hAnsi="Century Gothic"/>
          <w:spacing w:val="-2"/>
          <w:sz w:val="22"/>
          <w:szCs w:val="22"/>
        </w:rPr>
        <w:t xml:space="preserve">Project Inspector </w:t>
      </w:r>
      <w:r w:rsidRPr="00A43ABF">
        <w:rPr>
          <w:rFonts w:ascii="Century Gothic" w:hAnsi="Century Gothic"/>
          <w:spacing w:val="-2"/>
          <w:sz w:val="22"/>
          <w:szCs w:val="22"/>
        </w:rPr>
        <w:t xml:space="preserve">will witness field tests and trial operations as specified in Section </w:t>
      </w:r>
      <w:r w:rsidR="000439AD" w:rsidRPr="00A43ABF">
        <w:rPr>
          <w:rFonts w:ascii="Century Gothic" w:hAnsi="Century Gothic"/>
          <w:spacing w:val="-2"/>
          <w:sz w:val="22"/>
          <w:szCs w:val="22"/>
        </w:rPr>
        <w:t>23 0500</w:t>
      </w:r>
      <w:r w:rsidRPr="00A43ABF">
        <w:rPr>
          <w:rFonts w:ascii="Century Gothic" w:hAnsi="Century Gothic"/>
          <w:spacing w:val="-2"/>
          <w:sz w:val="22"/>
          <w:szCs w:val="22"/>
        </w:rPr>
        <w:t xml:space="preserve">: </w:t>
      </w:r>
      <w:r w:rsidR="000439AD" w:rsidRPr="00A43ABF">
        <w:rPr>
          <w:rFonts w:ascii="Century Gothic" w:hAnsi="Century Gothic"/>
          <w:spacing w:val="-2"/>
          <w:sz w:val="22"/>
          <w:szCs w:val="22"/>
        </w:rPr>
        <w:t>Common Work Results for HVAC</w:t>
      </w:r>
      <w:r w:rsidRPr="00A43ABF">
        <w:rPr>
          <w:rFonts w:ascii="Century Gothic" w:hAnsi="Century Gothic"/>
          <w:spacing w:val="-2"/>
          <w:sz w:val="22"/>
          <w:szCs w:val="22"/>
        </w:rPr>
        <w:t>.</w:t>
      </w:r>
    </w:p>
    <w:p w14:paraId="489D7E8A" w14:textId="77777777" w:rsidR="001660F5" w:rsidRPr="00A43ABF" w:rsidRDefault="001660F5" w:rsidP="00A43ABF">
      <w:pPr>
        <w:tabs>
          <w:tab w:val="left" w:pos="-720"/>
        </w:tabs>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t>B.</w:t>
      </w:r>
      <w:r w:rsidRPr="00A43ABF">
        <w:rPr>
          <w:rFonts w:ascii="Century Gothic" w:hAnsi="Century Gothic"/>
          <w:spacing w:val="-2"/>
          <w:sz w:val="22"/>
          <w:szCs w:val="22"/>
        </w:rPr>
        <w:tab/>
        <w:t>Equipment and Material:  Equipment and material certified as having been successfully tested by manufacturer, in accordance with referenced Specifications and standards, will not require re-testing before installation.  Equipment and material not tested at place of manufacture will be tested before or after installation, as applicable, or where required to determine compliance with Specifications and standards.</w:t>
      </w:r>
    </w:p>
    <w:p w14:paraId="5D0C625A" w14:textId="77777777" w:rsidR="001660F5" w:rsidRPr="00A43ABF" w:rsidRDefault="001660F5" w:rsidP="00A43ABF">
      <w:pPr>
        <w:tabs>
          <w:tab w:val="left" w:pos="-720"/>
        </w:tabs>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t>C.</w:t>
      </w:r>
      <w:r w:rsidRPr="00A43ABF">
        <w:rPr>
          <w:rFonts w:ascii="Century Gothic" w:hAnsi="Century Gothic"/>
          <w:spacing w:val="-2"/>
          <w:sz w:val="22"/>
          <w:szCs w:val="22"/>
        </w:rPr>
        <w:tab/>
        <w:t>Start-Up and Operational Test:  System shall be started up and ini</w:t>
      </w:r>
      <w:r w:rsidRPr="00A43ABF">
        <w:rPr>
          <w:rFonts w:ascii="Century Gothic" w:hAnsi="Century Gothic"/>
          <w:spacing w:val="-2"/>
          <w:sz w:val="22"/>
          <w:szCs w:val="22"/>
        </w:rPr>
        <w:softHyphen/>
        <w:t xml:space="preserve">tially operated with all components operating. During this time, various strainers shall be periodically cleaned until no further accumulation of foreign material occurs.  Exercise care to ensure that minimum loss of water occurs when strainers are cleaned.  Adjust safety and automatic control instruments as necessary to provide proper operation and sequence. Refer to Section </w:t>
      </w:r>
      <w:r w:rsidR="000439AD" w:rsidRPr="00A43ABF">
        <w:rPr>
          <w:rFonts w:ascii="Century Gothic" w:hAnsi="Century Gothic"/>
          <w:spacing w:val="-2"/>
          <w:sz w:val="22"/>
          <w:szCs w:val="22"/>
        </w:rPr>
        <w:t>23 0500: Common Work Results for HVAC.</w:t>
      </w:r>
    </w:p>
    <w:p w14:paraId="3F25F7F4" w14:textId="77777777" w:rsidR="001660F5" w:rsidRPr="00A43ABF" w:rsidRDefault="001660F5" w:rsidP="00A43ABF">
      <w:pPr>
        <w:tabs>
          <w:tab w:val="left" w:pos="-720"/>
        </w:tabs>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t>D.</w:t>
      </w:r>
      <w:r w:rsidRPr="00A43ABF">
        <w:rPr>
          <w:rFonts w:ascii="Century Gothic" w:hAnsi="Century Gothic"/>
          <w:spacing w:val="-2"/>
          <w:sz w:val="22"/>
          <w:szCs w:val="22"/>
        </w:rPr>
        <w:tab/>
        <w:t xml:space="preserve">Extent of Field Tests: After installation and before Substantial Completion, Work of this </w:t>
      </w:r>
      <w:r w:rsidR="00E77B4F" w:rsidRPr="00A43ABF">
        <w:rPr>
          <w:rFonts w:ascii="Century Gothic" w:hAnsi="Century Gothic"/>
          <w:spacing w:val="-2"/>
          <w:sz w:val="22"/>
          <w:szCs w:val="22"/>
        </w:rPr>
        <w:t xml:space="preserve">Section </w:t>
      </w:r>
      <w:r w:rsidRPr="00A43ABF">
        <w:rPr>
          <w:rFonts w:ascii="Century Gothic" w:hAnsi="Century Gothic"/>
          <w:spacing w:val="-2"/>
          <w:sz w:val="22"/>
          <w:szCs w:val="22"/>
        </w:rPr>
        <w:t xml:space="preserve">shall be subjected to required field tests, including those specified, and listed in Section </w:t>
      </w:r>
      <w:r w:rsidR="000439AD" w:rsidRPr="00A43ABF">
        <w:rPr>
          <w:rFonts w:ascii="Century Gothic" w:hAnsi="Century Gothic"/>
          <w:spacing w:val="-2"/>
          <w:sz w:val="22"/>
          <w:szCs w:val="22"/>
        </w:rPr>
        <w:t>23 0500: Common Work Results for HVAC.</w:t>
      </w:r>
    </w:p>
    <w:p w14:paraId="2EA61CA4" w14:textId="77777777" w:rsidR="001660F5" w:rsidRPr="00A43ABF" w:rsidRDefault="001660F5" w:rsidP="00A43ABF">
      <w:pPr>
        <w:tabs>
          <w:tab w:val="left" w:pos="-720"/>
        </w:tabs>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t>E.</w:t>
      </w:r>
      <w:r w:rsidRPr="00A43ABF">
        <w:rPr>
          <w:rFonts w:ascii="Century Gothic" w:hAnsi="Century Gothic"/>
          <w:spacing w:val="-2"/>
          <w:sz w:val="22"/>
          <w:szCs w:val="22"/>
        </w:rPr>
        <w:tab/>
        <w:t xml:space="preserve">Operation and Maintenance Data:  Provide required operation and maintenance data as specified in Section </w:t>
      </w:r>
      <w:r w:rsidR="000439AD" w:rsidRPr="00A43ABF">
        <w:rPr>
          <w:rFonts w:ascii="Century Gothic" w:hAnsi="Century Gothic"/>
          <w:spacing w:val="-2"/>
          <w:sz w:val="22"/>
          <w:szCs w:val="22"/>
        </w:rPr>
        <w:t>23 0500: Common Work Results for HVAC.</w:t>
      </w:r>
    </w:p>
    <w:p w14:paraId="35A5809E" w14:textId="77777777" w:rsidR="001660F5" w:rsidRPr="00A43ABF" w:rsidRDefault="00230E3F" w:rsidP="00A43ABF">
      <w:pPr>
        <w:tabs>
          <w:tab w:val="left" w:pos="-720"/>
        </w:tabs>
        <w:spacing w:after="200"/>
        <w:ind w:left="1440" w:hanging="1440"/>
        <w:jc w:val="both"/>
        <w:rPr>
          <w:rFonts w:ascii="Century Gothic" w:hAnsi="Century Gothic"/>
          <w:b/>
          <w:bCs/>
          <w:spacing w:val="-2"/>
          <w:sz w:val="22"/>
          <w:szCs w:val="22"/>
        </w:rPr>
      </w:pPr>
      <w:r w:rsidRPr="00A43ABF">
        <w:rPr>
          <w:rFonts w:ascii="Century Gothic" w:hAnsi="Century Gothic"/>
          <w:b/>
          <w:bCs/>
          <w:spacing w:val="-2"/>
          <w:sz w:val="22"/>
          <w:szCs w:val="22"/>
        </w:rPr>
        <w:t>3.07</w:t>
      </w:r>
      <w:r w:rsidRPr="00A43ABF">
        <w:rPr>
          <w:rFonts w:ascii="Century Gothic" w:hAnsi="Century Gothic"/>
          <w:b/>
          <w:bCs/>
          <w:spacing w:val="-2"/>
          <w:sz w:val="22"/>
          <w:szCs w:val="22"/>
        </w:rPr>
        <w:tab/>
      </w:r>
      <w:r w:rsidR="001660F5" w:rsidRPr="00A43ABF">
        <w:rPr>
          <w:rFonts w:ascii="Century Gothic" w:hAnsi="Century Gothic"/>
          <w:b/>
          <w:bCs/>
          <w:spacing w:val="-2"/>
          <w:sz w:val="22"/>
          <w:szCs w:val="22"/>
        </w:rPr>
        <w:t>PROTECTION</w:t>
      </w:r>
    </w:p>
    <w:p w14:paraId="2943FA5A" w14:textId="77777777" w:rsidR="001660F5" w:rsidRPr="00A43ABF" w:rsidRDefault="001660F5" w:rsidP="00A43ABF">
      <w:pPr>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t>A.</w:t>
      </w:r>
      <w:r w:rsidRPr="00A43ABF">
        <w:rPr>
          <w:rFonts w:ascii="Century Gothic" w:hAnsi="Century Gothic"/>
          <w:spacing w:val="-2"/>
          <w:sz w:val="22"/>
          <w:szCs w:val="22"/>
        </w:rPr>
        <w:tab/>
        <w:t xml:space="preserve">Protect the Work of this </w:t>
      </w:r>
      <w:r w:rsidR="00E77B4F" w:rsidRPr="00A43ABF">
        <w:rPr>
          <w:rFonts w:ascii="Century Gothic" w:hAnsi="Century Gothic"/>
          <w:spacing w:val="-2"/>
          <w:sz w:val="22"/>
          <w:szCs w:val="22"/>
        </w:rPr>
        <w:t>S</w:t>
      </w:r>
      <w:r w:rsidRPr="00A43ABF">
        <w:rPr>
          <w:rFonts w:ascii="Century Gothic" w:hAnsi="Century Gothic"/>
          <w:spacing w:val="-2"/>
          <w:sz w:val="22"/>
          <w:szCs w:val="22"/>
        </w:rPr>
        <w:t>ection until Substantial Completion.</w:t>
      </w:r>
    </w:p>
    <w:p w14:paraId="2FE81714" w14:textId="77777777" w:rsidR="001660F5" w:rsidRPr="00A43ABF" w:rsidRDefault="001660F5" w:rsidP="00A43ABF">
      <w:pPr>
        <w:tabs>
          <w:tab w:val="left" w:pos="-720"/>
        </w:tabs>
        <w:spacing w:after="200"/>
        <w:ind w:left="1440" w:hanging="1440"/>
        <w:jc w:val="both"/>
        <w:rPr>
          <w:rFonts w:ascii="Century Gothic" w:hAnsi="Century Gothic"/>
          <w:b/>
          <w:bCs/>
          <w:spacing w:val="-2"/>
          <w:sz w:val="22"/>
          <w:szCs w:val="22"/>
        </w:rPr>
      </w:pPr>
      <w:r w:rsidRPr="00A43ABF">
        <w:rPr>
          <w:rFonts w:ascii="Century Gothic" w:hAnsi="Century Gothic"/>
          <w:b/>
          <w:bCs/>
          <w:spacing w:val="-2"/>
          <w:sz w:val="22"/>
          <w:szCs w:val="22"/>
        </w:rPr>
        <w:t>3.0</w:t>
      </w:r>
      <w:r w:rsidR="00230E3F" w:rsidRPr="00A43ABF">
        <w:rPr>
          <w:rFonts w:ascii="Century Gothic" w:hAnsi="Century Gothic"/>
          <w:b/>
          <w:bCs/>
          <w:spacing w:val="-2"/>
          <w:sz w:val="22"/>
          <w:szCs w:val="22"/>
        </w:rPr>
        <w:t>8</w:t>
      </w:r>
      <w:r w:rsidRPr="00A43ABF">
        <w:rPr>
          <w:rFonts w:ascii="Century Gothic" w:hAnsi="Century Gothic"/>
          <w:b/>
          <w:bCs/>
          <w:spacing w:val="-2"/>
          <w:sz w:val="22"/>
          <w:szCs w:val="22"/>
        </w:rPr>
        <w:tab/>
        <w:t>CLEANUP</w:t>
      </w:r>
    </w:p>
    <w:p w14:paraId="3A584B95" w14:textId="77777777" w:rsidR="00A43ABF" w:rsidRPr="00A43ABF" w:rsidRDefault="001660F5" w:rsidP="00A43ABF">
      <w:pPr>
        <w:spacing w:after="200"/>
        <w:ind w:left="1440" w:hanging="720"/>
        <w:jc w:val="both"/>
        <w:rPr>
          <w:rFonts w:ascii="Century Gothic" w:hAnsi="Century Gothic"/>
          <w:spacing w:val="-2"/>
          <w:sz w:val="22"/>
          <w:szCs w:val="22"/>
        </w:rPr>
      </w:pPr>
      <w:r w:rsidRPr="00A43ABF">
        <w:rPr>
          <w:rFonts w:ascii="Century Gothic" w:hAnsi="Century Gothic"/>
          <w:spacing w:val="-2"/>
          <w:sz w:val="22"/>
          <w:szCs w:val="22"/>
        </w:rPr>
        <w:t>A.</w:t>
      </w:r>
      <w:r w:rsidRPr="00A43ABF">
        <w:rPr>
          <w:rFonts w:ascii="Century Gothic" w:hAnsi="Century Gothic"/>
          <w:spacing w:val="-2"/>
          <w:sz w:val="22"/>
          <w:szCs w:val="22"/>
        </w:rPr>
        <w:tab/>
        <w:t xml:space="preserve">Remove rubbish, debris, and waste materials and legally dispose of off the Project site. </w:t>
      </w:r>
    </w:p>
    <w:p w14:paraId="4A688092" w14:textId="6E407869" w:rsidR="001660F5" w:rsidRPr="00A43ABF" w:rsidRDefault="001660F5" w:rsidP="00A43ABF">
      <w:pPr>
        <w:tabs>
          <w:tab w:val="center" w:pos="4680"/>
        </w:tabs>
        <w:spacing w:after="200"/>
        <w:jc w:val="center"/>
        <w:rPr>
          <w:rFonts w:ascii="Century Gothic" w:hAnsi="Century Gothic"/>
          <w:spacing w:val="-2"/>
          <w:sz w:val="22"/>
          <w:szCs w:val="22"/>
        </w:rPr>
      </w:pPr>
      <w:r w:rsidRPr="00A43ABF">
        <w:rPr>
          <w:rFonts w:ascii="Century Gothic" w:hAnsi="Century Gothic"/>
          <w:spacing w:val="-2"/>
          <w:sz w:val="22"/>
          <w:szCs w:val="22"/>
        </w:rPr>
        <w:lastRenderedPageBreak/>
        <w:t>END OF SECTION</w:t>
      </w:r>
    </w:p>
    <w:sectPr w:rsidR="001660F5" w:rsidRPr="00A43ABF" w:rsidSect="00A43ABF">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30B89" w14:textId="77777777" w:rsidR="00310F33" w:rsidRDefault="00310F33">
      <w:pPr>
        <w:spacing w:line="20" w:lineRule="exact"/>
        <w:rPr>
          <w:sz w:val="24"/>
        </w:rPr>
      </w:pPr>
    </w:p>
  </w:endnote>
  <w:endnote w:type="continuationSeparator" w:id="0">
    <w:p w14:paraId="5A47677B" w14:textId="77777777" w:rsidR="00310F33" w:rsidRDefault="00310F33">
      <w:r>
        <w:rPr>
          <w:sz w:val="24"/>
        </w:rPr>
        <w:t xml:space="preserve"> </w:t>
      </w:r>
    </w:p>
  </w:endnote>
  <w:endnote w:type="continuationNotice" w:id="1">
    <w:p w14:paraId="0F316BDC" w14:textId="77777777" w:rsidR="00310F33" w:rsidRDefault="00310F33">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91654794-7D0B-4185-9F64-752793C816D4}"/>
  </w:font>
  <w:font w:name="Times New Roman">
    <w:panose1 w:val="02020603050405020304"/>
    <w:charset w:val="00"/>
    <w:family w:val="roman"/>
    <w:pitch w:val="variable"/>
    <w:sig w:usb0="E0002EFF" w:usb1="C000785B" w:usb2="00000009" w:usb3="00000000" w:csb0="000001FF" w:csb1="00000000"/>
    <w:embedRegular r:id="rId2" w:fontKey="{74D9BC01-12B2-464F-B724-536F43D8800A}"/>
    <w:embedBold r:id="rId3" w:fontKey="{86AEAFEC-0D70-4609-B8B6-A2D4F54B7394}"/>
    <w:embedItalic r:id="rId4" w:fontKey="{847C442D-28E2-40CD-8AA3-86AF1C4BF9AE}"/>
    <w:embedBoldItalic r:id="rId5" w:fontKey="{EB0250F4-BB66-4611-AB58-FB1FD1523229}"/>
  </w:font>
  <w:font w:name="Arial">
    <w:panose1 w:val="020B0604020202020204"/>
    <w:charset w:val="00"/>
    <w:family w:val="swiss"/>
    <w:pitch w:val="variable"/>
    <w:sig w:usb0="E0002EFF" w:usb1="C000785B" w:usb2="00000009" w:usb3="00000000" w:csb0="000001FF" w:csb1="00000000"/>
    <w:embedRegular r:id="rId6" w:fontKey="{892E19E9-E4B1-4FD1-B143-F969E912C7C8}"/>
    <w:embedBold r:id="rId7" w:fontKey="{65C5FF44-36B8-4405-BB06-7695F866A1C9}"/>
    <w:embedBoldItalic r:id="rId8" w:fontKey="{2526B399-9FE0-4164-993C-DD41FA055A00}"/>
  </w:font>
  <w:font w:name="Courier New">
    <w:panose1 w:val="02070309020205020404"/>
    <w:charset w:val="00"/>
    <w:family w:val="modern"/>
    <w:pitch w:val="fixed"/>
    <w:sig w:usb0="E0002EFF" w:usb1="C0007843" w:usb2="00000009" w:usb3="00000000" w:csb0="000001FF" w:csb1="00000000"/>
    <w:embedRegular r:id="rId9" w:fontKey="{91866295-C4B0-469C-A8DF-090B6D8122FF}"/>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0" w:fontKey="{18F698BC-B485-4A81-B3CF-E3CB4196D17B}"/>
  </w:font>
  <w:font w:name="Calibri">
    <w:panose1 w:val="020F0502020204030204"/>
    <w:charset w:val="00"/>
    <w:family w:val="swiss"/>
    <w:pitch w:val="variable"/>
    <w:sig w:usb0="E4002EFF" w:usb1="C000247B" w:usb2="00000009" w:usb3="00000000" w:csb0="000001FF" w:csb1="00000000"/>
    <w:embedRegular r:id="rId11" w:fontKey="{ECB6903B-0F4F-48A0-B1AC-1F4EE83C98FD}"/>
  </w:font>
  <w:font w:name="Century Gothic">
    <w:panose1 w:val="020B0502020202020204"/>
    <w:charset w:val="00"/>
    <w:family w:val="swiss"/>
    <w:pitch w:val="variable"/>
    <w:sig w:usb0="00000287" w:usb1="00000000" w:usb2="00000000" w:usb3="00000000" w:csb0="0000009F" w:csb1="00000000"/>
    <w:embedRegular r:id="rId12" w:fontKey="{3A598B17-7735-4D80-A2E6-435220DD698D}"/>
    <w:embedBold r:id="rId13" w:fontKey="{F7A2C4A4-1D86-44E9-BEF7-BA33FFEFF4C9}"/>
  </w:font>
  <w:font w:name="Verdana">
    <w:panose1 w:val="020B0604030504040204"/>
    <w:charset w:val="00"/>
    <w:family w:val="swiss"/>
    <w:pitch w:val="variable"/>
    <w:sig w:usb0="A00006FF" w:usb1="4000205B" w:usb2="00000010" w:usb3="00000000" w:csb0="0000019F" w:csb1="00000000"/>
    <w:embedRegular r:id="rId14" w:fontKey="{07304A93-8E07-4441-ACB6-8838C05812C5}"/>
  </w:font>
  <w:font w:name="Calibri Light">
    <w:panose1 w:val="020F0302020204030204"/>
    <w:charset w:val="00"/>
    <w:family w:val="swiss"/>
    <w:pitch w:val="variable"/>
    <w:sig w:usb0="E4002EFF" w:usb1="C000247B" w:usb2="00000009" w:usb3="00000000" w:csb0="000001FF" w:csb1="00000000"/>
    <w:embedRegular r:id="rId15" w:fontKey="{9FAA8D98-0445-4542-BEE2-175EFD06AA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F1DAB" w14:textId="77777777" w:rsidR="00A43ABF" w:rsidRDefault="00A43A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B9B73" w14:textId="77777777" w:rsidR="00A43ABF" w:rsidRPr="00A43ABF" w:rsidRDefault="00A43ABF" w:rsidP="00A43ABF">
    <w:pPr>
      <w:tabs>
        <w:tab w:val="center" w:pos="4680"/>
        <w:tab w:val="right" w:pos="9360"/>
      </w:tabs>
      <w:rPr>
        <w:rFonts w:ascii="Century Gothic" w:hAnsi="Century Gothic"/>
      </w:rPr>
    </w:pPr>
    <w:bookmarkStart w:id="23" w:name="_Hlk95837551"/>
    <w:bookmarkStart w:id="24" w:name="_Hlk95837502"/>
    <w:r w:rsidRPr="00A43ABF">
      <w:rPr>
        <w:rFonts w:ascii="Century Gothic" w:hAnsi="Century Gothic"/>
      </w:rPr>
      <w:t>Revised:  01/07/22</w:t>
    </w:r>
    <w:r w:rsidRPr="00A43ABF">
      <w:rPr>
        <w:rFonts w:ascii="Century Gothic" w:hAnsi="Century Gothic"/>
      </w:rPr>
      <w:tab/>
    </w:r>
    <w:r w:rsidRPr="00A43ABF">
      <w:rPr>
        <w:rFonts w:ascii="Century Gothic" w:hAnsi="Century Gothic"/>
      </w:rPr>
      <w:tab/>
      <w:t xml:space="preserve">Page </w:t>
    </w:r>
    <w:r w:rsidRPr="00A43ABF">
      <w:rPr>
        <w:rFonts w:ascii="Times New Roman" w:hAnsi="Times New Roman"/>
        <w:sz w:val="22"/>
      </w:rPr>
      <w:fldChar w:fldCharType="begin"/>
    </w:r>
    <w:r w:rsidRPr="00A43ABF">
      <w:rPr>
        <w:rFonts w:ascii="Century Gothic" w:hAnsi="Century Gothic"/>
        <w:bCs/>
      </w:rPr>
      <w:instrText xml:space="preserve"> PAGE </w:instrText>
    </w:r>
    <w:r w:rsidRPr="00A43ABF">
      <w:rPr>
        <w:rFonts w:ascii="Times New Roman" w:hAnsi="Times New Roman"/>
        <w:sz w:val="22"/>
      </w:rPr>
      <w:fldChar w:fldCharType="separate"/>
    </w:r>
    <w:r w:rsidRPr="00A43ABF">
      <w:rPr>
        <w:rFonts w:ascii="Century Gothic" w:hAnsi="Century Gothic"/>
        <w:bCs/>
      </w:rPr>
      <w:t>1</w:t>
    </w:r>
    <w:r w:rsidRPr="00A43ABF">
      <w:rPr>
        <w:rFonts w:ascii="Times New Roman" w:hAnsi="Times New Roman"/>
        <w:sz w:val="22"/>
      </w:rPr>
      <w:fldChar w:fldCharType="end"/>
    </w:r>
    <w:r w:rsidRPr="00A43ABF">
      <w:rPr>
        <w:rFonts w:ascii="Century Gothic" w:hAnsi="Century Gothic"/>
      </w:rPr>
      <w:t xml:space="preserve"> of </w:t>
    </w:r>
    <w:r w:rsidRPr="00A43ABF">
      <w:rPr>
        <w:rFonts w:ascii="Times New Roman" w:hAnsi="Times New Roman"/>
        <w:sz w:val="22"/>
      </w:rPr>
      <w:fldChar w:fldCharType="begin"/>
    </w:r>
    <w:r w:rsidRPr="00A43ABF">
      <w:rPr>
        <w:rFonts w:ascii="Century Gothic" w:hAnsi="Century Gothic"/>
        <w:bCs/>
      </w:rPr>
      <w:instrText xml:space="preserve"> NUMPAGES  </w:instrText>
    </w:r>
    <w:r w:rsidRPr="00A43ABF">
      <w:rPr>
        <w:rFonts w:ascii="Times New Roman" w:hAnsi="Times New Roman"/>
        <w:sz w:val="22"/>
      </w:rPr>
      <w:fldChar w:fldCharType="separate"/>
    </w:r>
    <w:r w:rsidRPr="00A43ABF">
      <w:rPr>
        <w:rFonts w:ascii="Century Gothic" w:hAnsi="Century Gothic"/>
        <w:bCs/>
      </w:rPr>
      <w:t>8</w:t>
    </w:r>
    <w:r w:rsidRPr="00A43ABF">
      <w:rPr>
        <w:rFonts w:ascii="Times New Roman" w:hAnsi="Times New Roman"/>
        <w:sz w:val="22"/>
      </w:rPr>
      <w:fldChar w:fldCharType="end"/>
    </w:r>
  </w:p>
  <w:p w14:paraId="6C1752DB" w14:textId="02975B31" w:rsidR="00A43ABF" w:rsidRPr="00A43ABF" w:rsidRDefault="00A43ABF" w:rsidP="00A43ABF">
    <w:pPr>
      <w:tabs>
        <w:tab w:val="center" w:pos="4680"/>
        <w:tab w:val="right" w:pos="9360"/>
      </w:tabs>
      <w:rPr>
        <w:rFonts w:ascii="Century Gothic" w:hAnsi="Century Gothic"/>
        <w:bCs/>
      </w:rPr>
    </w:pPr>
    <w:r w:rsidRPr="00A43ABF">
      <w:rPr>
        <w:rFonts w:ascii="Century Gothic" w:hAnsi="Century Gothic"/>
        <w:bCs/>
      </w:rPr>
      <w:tab/>
    </w:r>
    <w:r w:rsidRPr="00A43ABF">
      <w:rPr>
        <w:rFonts w:ascii="Century Gothic" w:hAnsi="Century Gothic"/>
        <w:bCs/>
      </w:rPr>
      <w:tab/>
      <w:t>Oil Lubricated Centrifugal Water Chillers</w:t>
    </w:r>
  </w:p>
  <w:p w14:paraId="55D291B8" w14:textId="1D53AB31" w:rsidR="00A43ABF" w:rsidRPr="00A43ABF" w:rsidRDefault="00A43ABF" w:rsidP="00A43ABF">
    <w:pPr>
      <w:tabs>
        <w:tab w:val="center" w:pos="4680"/>
        <w:tab w:val="right" w:pos="9360"/>
      </w:tabs>
      <w:rPr>
        <w:rFonts w:ascii="Verdana" w:hAnsi="Verdana"/>
        <w:sz w:val="22"/>
      </w:rPr>
    </w:pPr>
    <w:r w:rsidRPr="00A43ABF">
      <w:rPr>
        <w:rFonts w:ascii="Century Gothic" w:hAnsi="Century Gothic"/>
      </w:rPr>
      <w:tab/>
    </w:r>
    <w:r w:rsidRPr="00A43ABF">
      <w:rPr>
        <w:rFonts w:ascii="Century Gothic" w:hAnsi="Century Gothic"/>
      </w:rPr>
      <w:tab/>
      <w:t xml:space="preserve">Section </w:t>
    </w:r>
    <w:bookmarkEnd w:id="23"/>
    <w:bookmarkEnd w:id="24"/>
    <w:r w:rsidRPr="00A43ABF">
      <w:rPr>
        <w:rFonts w:ascii="Century Gothic" w:hAnsi="Century Gothic"/>
      </w:rPr>
      <w:t xml:space="preserve">23 </w:t>
    </w:r>
    <w:r>
      <w:rPr>
        <w:rFonts w:ascii="Century Gothic" w:hAnsi="Century Gothic"/>
      </w:rPr>
      <w:t>64 16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F8BA0" w14:textId="77777777" w:rsidR="00A43ABF" w:rsidRDefault="00A43A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932CA" w14:textId="77777777" w:rsidR="00310F33" w:rsidRDefault="00310F33">
      <w:r>
        <w:rPr>
          <w:sz w:val="24"/>
        </w:rPr>
        <w:separator/>
      </w:r>
    </w:p>
  </w:footnote>
  <w:footnote w:type="continuationSeparator" w:id="0">
    <w:p w14:paraId="2D463858" w14:textId="77777777" w:rsidR="00310F33" w:rsidRDefault="00310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47AD2" w14:textId="77777777" w:rsidR="00A43ABF" w:rsidRDefault="00A43A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0215C" w14:textId="77777777" w:rsidR="00A43ABF" w:rsidRPr="00A43ABF" w:rsidRDefault="00A43ABF" w:rsidP="00A43ABF">
    <w:pPr>
      <w:tabs>
        <w:tab w:val="center" w:pos="4680"/>
        <w:tab w:val="right" w:pos="9360"/>
      </w:tabs>
      <w:jc w:val="right"/>
      <w:rPr>
        <w:rFonts w:ascii="Century Gothic" w:eastAsia="Calibri" w:hAnsi="Century Gothic"/>
        <w:bCs/>
        <w:sz w:val="22"/>
        <w:szCs w:val="22"/>
      </w:rPr>
    </w:pPr>
    <w:bookmarkStart w:id="0" w:name="_Hlk95837613"/>
    <w:bookmarkStart w:id="1" w:name="_Hlk95837614"/>
    <w:bookmarkStart w:id="2" w:name="_Hlk95837617"/>
    <w:bookmarkStart w:id="3" w:name="_Hlk95837618"/>
    <w:bookmarkStart w:id="4" w:name="_Hlk95837619"/>
    <w:bookmarkStart w:id="5" w:name="_Hlk95837620"/>
    <w:bookmarkStart w:id="6" w:name="_Hlk95837621"/>
    <w:bookmarkStart w:id="7" w:name="_Hlk95837622"/>
    <w:bookmarkStart w:id="8" w:name="_Hlk95837623"/>
    <w:bookmarkStart w:id="9" w:name="_Hlk95837624"/>
    <w:bookmarkStart w:id="10" w:name="_Hlk95837625"/>
    <w:bookmarkStart w:id="11" w:name="_Hlk95837626"/>
    <w:bookmarkStart w:id="12" w:name="_Hlk95837627"/>
    <w:bookmarkStart w:id="13" w:name="_Hlk95837628"/>
    <w:bookmarkStart w:id="14" w:name="_Hlk95837629"/>
    <w:bookmarkStart w:id="15" w:name="_Hlk95837630"/>
    <w:bookmarkStart w:id="16" w:name="_Hlk95837631"/>
    <w:bookmarkStart w:id="17" w:name="_Hlk95837632"/>
    <w:bookmarkStart w:id="18" w:name="_Hlk97805139"/>
    <w:bookmarkStart w:id="19" w:name="_Hlk97805140"/>
    <w:bookmarkStart w:id="20" w:name="_Hlk97808902"/>
    <w:bookmarkStart w:id="21" w:name="_Hlk97808903"/>
    <w:bookmarkStart w:id="22" w:name="_Hlk96495313"/>
    <w:r w:rsidRPr="00A43ABF">
      <w:rPr>
        <w:rFonts w:ascii="Century Gothic" w:eastAsia="Calibri" w:hAnsi="Century Gothic"/>
        <w:bCs/>
        <w:sz w:val="22"/>
        <w:szCs w:val="22"/>
      </w:rPr>
      <w:t>Fontana Unified School District</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6BB5918E" w14:textId="77777777" w:rsidR="00A43ABF" w:rsidRDefault="00A43ABF" w:rsidP="00A43ABF">
    <w:pPr>
      <w:tabs>
        <w:tab w:val="center" w:pos="4680"/>
        <w:tab w:val="right" w:pos="9360"/>
      </w:tabs>
      <w:jc w:val="right"/>
      <w:rPr>
        <w:rFonts w:ascii="Century Gothic" w:eastAsia="Calibri" w:hAnsi="Century Gothic"/>
        <w:bCs/>
        <w:sz w:val="22"/>
        <w:szCs w:val="22"/>
      </w:rPr>
    </w:pPr>
    <w:r w:rsidRPr="00A43ABF">
      <w:rPr>
        <w:rFonts w:ascii="Century Gothic" w:eastAsia="Calibri" w:hAnsi="Century Gothic"/>
        <w:bCs/>
        <w:sz w:val="22"/>
        <w:szCs w:val="22"/>
      </w:rPr>
      <w:t>OIL LUBRICATED CENTRIFUGAL WATER CHILLERS</w:t>
    </w:r>
  </w:p>
  <w:p w14:paraId="0A516BFB" w14:textId="396E97E2" w:rsidR="00A43ABF" w:rsidRPr="00A43ABF" w:rsidRDefault="00A43ABF" w:rsidP="00A43ABF">
    <w:pPr>
      <w:tabs>
        <w:tab w:val="center" w:pos="4680"/>
        <w:tab w:val="right" w:pos="9360"/>
      </w:tabs>
      <w:jc w:val="right"/>
      <w:rPr>
        <w:rFonts w:ascii="Century Gothic" w:eastAsia="Calibri" w:hAnsi="Century Gothic"/>
        <w:bCs/>
        <w:sz w:val="22"/>
        <w:szCs w:val="22"/>
      </w:rPr>
    </w:pPr>
    <w:r w:rsidRPr="00A43ABF">
      <w:rPr>
        <w:rFonts w:ascii="Century Gothic" w:eastAsia="Calibri" w:hAnsi="Century Gothic"/>
        <w:bCs/>
        <w:sz w:val="22"/>
        <w:szCs w:val="22"/>
      </w:rPr>
      <w:t xml:space="preserve">23 </w:t>
    </w:r>
    <w:bookmarkEnd w:id="22"/>
    <w:r>
      <w:rPr>
        <w:rFonts w:ascii="Century Gothic" w:eastAsia="Calibri" w:hAnsi="Century Gothic"/>
        <w:bCs/>
        <w:sz w:val="22"/>
        <w:szCs w:val="22"/>
      </w:rPr>
      <w:t>64 16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03100" w14:textId="77777777" w:rsidR="00A43ABF" w:rsidRDefault="00A43A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CAA4854"/>
    <w:lvl w:ilvl="0">
      <w:numFmt w:val="bullet"/>
      <w:lvlText w:val="*"/>
      <w:lvlJc w:val="left"/>
    </w:lvl>
  </w:abstractNum>
  <w:abstractNum w:abstractNumId="1" w15:restartNumberingAfterBreak="0">
    <w:nsid w:val="008C350E"/>
    <w:multiLevelType w:val="singleLevel"/>
    <w:tmpl w:val="2FFA06AA"/>
    <w:lvl w:ilvl="0">
      <w:start w:val="1"/>
      <w:numFmt w:val="bullet"/>
      <w:pStyle w:val="ListBullet-2"/>
      <w:lvlText w:val=""/>
      <w:lvlJc w:val="left"/>
      <w:pPr>
        <w:tabs>
          <w:tab w:val="num" w:pos="360"/>
        </w:tabs>
        <w:ind w:left="360" w:hanging="360"/>
      </w:pPr>
      <w:rPr>
        <w:rFonts w:ascii="Symbol" w:hAnsi="Symbol" w:hint="default"/>
      </w:rPr>
    </w:lvl>
  </w:abstractNum>
  <w:abstractNum w:abstractNumId="2" w15:restartNumberingAfterBreak="0">
    <w:nsid w:val="024131C1"/>
    <w:multiLevelType w:val="singleLevel"/>
    <w:tmpl w:val="CDD02362"/>
    <w:lvl w:ilvl="0">
      <w:start w:val="1"/>
      <w:numFmt w:val="upperLetter"/>
      <w:lvlText w:val="%1."/>
      <w:lvlJc w:val="left"/>
      <w:pPr>
        <w:tabs>
          <w:tab w:val="num" w:pos="1440"/>
        </w:tabs>
        <w:ind w:left="1440" w:hanging="720"/>
      </w:pPr>
      <w:rPr>
        <w:rFonts w:hint="default"/>
      </w:rPr>
    </w:lvl>
  </w:abstractNum>
  <w:abstractNum w:abstractNumId="3" w15:restartNumberingAfterBreak="0">
    <w:nsid w:val="08071C7C"/>
    <w:multiLevelType w:val="hybridMultilevel"/>
    <w:tmpl w:val="74B22E10"/>
    <w:lvl w:ilvl="0" w:tplc="1EEA5064">
      <w:start w:val="1"/>
      <w:numFmt w:val="lowerLetter"/>
      <w:lvlText w:val="%1."/>
      <w:lvlJc w:val="left"/>
      <w:pPr>
        <w:tabs>
          <w:tab w:val="num" w:pos="2880"/>
        </w:tabs>
        <w:ind w:left="2880" w:hanging="720"/>
      </w:pPr>
      <w:rPr>
        <w:rFonts w:hint="default"/>
      </w:rPr>
    </w:lvl>
    <w:lvl w:ilvl="1" w:tplc="04090019">
      <w:start w:val="1"/>
      <w:numFmt w:val="lowerLetter"/>
      <w:lvlText w:val="%2."/>
      <w:lvlJc w:val="left"/>
      <w:pPr>
        <w:tabs>
          <w:tab w:val="num" w:pos="3260"/>
        </w:tabs>
        <w:ind w:left="326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15:restartNumberingAfterBreak="0">
    <w:nsid w:val="0B57389C"/>
    <w:multiLevelType w:val="hybridMultilevel"/>
    <w:tmpl w:val="7C404996"/>
    <w:lvl w:ilvl="0" w:tplc="204088DA">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0C862A39"/>
    <w:multiLevelType w:val="hybridMultilevel"/>
    <w:tmpl w:val="C8AE4562"/>
    <w:lvl w:ilvl="0" w:tplc="72721B5A">
      <w:start w:val="1"/>
      <w:numFmt w:val="decimal"/>
      <w:lvlText w:val="%1."/>
      <w:lvlJc w:val="left"/>
      <w:pPr>
        <w:tabs>
          <w:tab w:val="num" w:pos="720"/>
        </w:tabs>
        <w:ind w:left="720" w:hanging="360"/>
      </w:pPr>
    </w:lvl>
    <w:lvl w:ilvl="1" w:tplc="96D6027E">
      <w:start w:val="6"/>
      <w:numFmt w:val="lowerLetter"/>
      <w:lvlText w:val="%2."/>
      <w:lvlJc w:val="left"/>
      <w:pPr>
        <w:tabs>
          <w:tab w:val="num" w:pos="1800"/>
        </w:tabs>
        <w:ind w:left="1800" w:hanging="720"/>
      </w:pPr>
      <w:rPr>
        <w:rFonts w:hint="default"/>
      </w:rPr>
    </w:lvl>
    <w:lvl w:ilvl="2" w:tplc="0CCE7B56" w:tentative="1">
      <w:start w:val="1"/>
      <w:numFmt w:val="lowerRoman"/>
      <w:lvlText w:val="%3."/>
      <w:lvlJc w:val="right"/>
      <w:pPr>
        <w:tabs>
          <w:tab w:val="num" w:pos="2160"/>
        </w:tabs>
        <w:ind w:left="2160" w:hanging="180"/>
      </w:pPr>
    </w:lvl>
    <w:lvl w:ilvl="3" w:tplc="F4286844" w:tentative="1">
      <w:start w:val="1"/>
      <w:numFmt w:val="decimal"/>
      <w:lvlText w:val="%4."/>
      <w:lvlJc w:val="left"/>
      <w:pPr>
        <w:tabs>
          <w:tab w:val="num" w:pos="2880"/>
        </w:tabs>
        <w:ind w:left="2880" w:hanging="360"/>
      </w:pPr>
    </w:lvl>
    <w:lvl w:ilvl="4" w:tplc="8F4C0136" w:tentative="1">
      <w:start w:val="1"/>
      <w:numFmt w:val="lowerLetter"/>
      <w:lvlText w:val="%5."/>
      <w:lvlJc w:val="left"/>
      <w:pPr>
        <w:tabs>
          <w:tab w:val="num" w:pos="3600"/>
        </w:tabs>
        <w:ind w:left="3600" w:hanging="360"/>
      </w:pPr>
    </w:lvl>
    <w:lvl w:ilvl="5" w:tplc="BBE6DABA" w:tentative="1">
      <w:start w:val="1"/>
      <w:numFmt w:val="lowerRoman"/>
      <w:lvlText w:val="%6."/>
      <w:lvlJc w:val="right"/>
      <w:pPr>
        <w:tabs>
          <w:tab w:val="num" w:pos="4320"/>
        </w:tabs>
        <w:ind w:left="4320" w:hanging="180"/>
      </w:pPr>
    </w:lvl>
    <w:lvl w:ilvl="6" w:tplc="BAF4C4A4" w:tentative="1">
      <w:start w:val="1"/>
      <w:numFmt w:val="decimal"/>
      <w:lvlText w:val="%7."/>
      <w:lvlJc w:val="left"/>
      <w:pPr>
        <w:tabs>
          <w:tab w:val="num" w:pos="5040"/>
        </w:tabs>
        <w:ind w:left="5040" w:hanging="360"/>
      </w:pPr>
    </w:lvl>
    <w:lvl w:ilvl="7" w:tplc="39086F0C" w:tentative="1">
      <w:start w:val="1"/>
      <w:numFmt w:val="lowerLetter"/>
      <w:lvlText w:val="%8."/>
      <w:lvlJc w:val="left"/>
      <w:pPr>
        <w:tabs>
          <w:tab w:val="num" w:pos="5760"/>
        </w:tabs>
        <w:ind w:left="5760" w:hanging="360"/>
      </w:pPr>
    </w:lvl>
    <w:lvl w:ilvl="8" w:tplc="7DFE0B8E" w:tentative="1">
      <w:start w:val="1"/>
      <w:numFmt w:val="lowerRoman"/>
      <w:lvlText w:val="%9."/>
      <w:lvlJc w:val="right"/>
      <w:pPr>
        <w:tabs>
          <w:tab w:val="num" w:pos="6480"/>
        </w:tabs>
        <w:ind w:left="6480" w:hanging="180"/>
      </w:pPr>
    </w:lvl>
  </w:abstractNum>
  <w:abstractNum w:abstractNumId="6" w15:restartNumberingAfterBreak="0">
    <w:nsid w:val="0CB4150B"/>
    <w:multiLevelType w:val="multilevel"/>
    <w:tmpl w:val="185277D8"/>
    <w:lvl w:ilvl="0">
      <w:start w:val="1"/>
      <w:numFmt w:val="decimal"/>
      <w:suff w:val="space"/>
      <w:lvlText w:val="Part %1:"/>
      <w:lvlJc w:val="left"/>
      <w:pPr>
        <w:tabs>
          <w:tab w:val="num" w:pos="1080"/>
        </w:tabs>
        <w:ind w:left="360" w:hanging="360"/>
      </w:pPr>
    </w:lvl>
    <w:lvl w:ilvl="1">
      <w:start w:val="1"/>
      <w:numFmt w:val="decimalZero"/>
      <w:suff w:val="space"/>
      <w:lvlText w:val="%1.%2"/>
      <w:lvlJc w:val="left"/>
      <w:pPr>
        <w:tabs>
          <w:tab w:val="num" w:pos="792"/>
        </w:tabs>
        <w:ind w:left="792" w:hanging="432"/>
      </w:pPr>
    </w:lvl>
    <w:lvl w:ilvl="2">
      <w:start w:val="1"/>
      <w:numFmt w:val="upperLetter"/>
      <w:suff w:val="space"/>
      <w:lvlText w:val="%3."/>
      <w:lvlJc w:val="left"/>
      <w:pPr>
        <w:tabs>
          <w:tab w:val="num" w:pos="1224"/>
        </w:tabs>
        <w:ind w:left="994" w:hanging="274"/>
      </w:pPr>
    </w:lvl>
    <w:lvl w:ilvl="3">
      <w:start w:val="1"/>
      <w:numFmt w:val="decimal"/>
      <w:suff w:val="space"/>
      <w:lvlText w:val="%4."/>
      <w:lvlJc w:val="left"/>
      <w:pPr>
        <w:tabs>
          <w:tab w:val="num" w:pos="1728"/>
        </w:tabs>
        <w:ind w:left="1339" w:hanging="259"/>
      </w:pPr>
    </w:lvl>
    <w:lvl w:ilvl="4">
      <w:start w:val="1"/>
      <w:numFmt w:val="lowerLetter"/>
      <w:suff w:val="space"/>
      <w:lvlText w:val="%5."/>
      <w:lvlJc w:val="left"/>
      <w:pPr>
        <w:tabs>
          <w:tab w:val="num" w:pos="2016"/>
        </w:tabs>
        <w:ind w:left="1584" w:hanging="216"/>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 w15:restartNumberingAfterBreak="0">
    <w:nsid w:val="0CD56A15"/>
    <w:multiLevelType w:val="hybridMultilevel"/>
    <w:tmpl w:val="DFDA6DD4"/>
    <w:lvl w:ilvl="0" w:tplc="629ED430">
      <w:start w:val="3"/>
      <w:numFmt w:val="upperLetter"/>
      <w:lvlText w:val="%1."/>
      <w:lvlJc w:val="left"/>
      <w:pPr>
        <w:tabs>
          <w:tab w:val="num" w:pos="720"/>
        </w:tabs>
        <w:ind w:left="1440" w:hanging="720"/>
      </w:pPr>
      <w:rPr>
        <w:rFonts w:ascii="Arial" w:hAnsi="Arial" w:hint="default"/>
        <w:b w:val="0"/>
        <w:i w:val="0"/>
        <w:caps w:val="0"/>
        <w:strike w:val="0"/>
        <w:dstrike w:val="0"/>
        <w:outline w:val="0"/>
        <w:shadow w:val="0"/>
        <w:emboss w:val="0"/>
        <w:imprint w:val="0"/>
        <w:vanish w:val="0"/>
        <w:sz w:val="24"/>
        <w:szCs w:val="24"/>
        <w:vertAlign w:val="baseline"/>
      </w:rPr>
    </w:lvl>
    <w:lvl w:ilvl="1" w:tplc="200A838A">
      <w:start w:val="4"/>
      <w:numFmt w:val="decimal"/>
      <w:lvlText w:val="%2."/>
      <w:lvlJc w:val="left"/>
      <w:pPr>
        <w:tabs>
          <w:tab w:val="num" w:pos="1440"/>
        </w:tabs>
        <w:ind w:left="1440" w:hanging="360"/>
      </w:pPr>
      <w:rPr>
        <w:rFonts w:hint="default"/>
        <w:b w:val="0"/>
        <w:i w:val="0"/>
        <w:caps w:val="0"/>
        <w:strike w:val="0"/>
        <w:dstrike w:val="0"/>
        <w:outline w:val="0"/>
        <w:shadow w:val="0"/>
        <w:emboss w:val="0"/>
        <w:imprint w:val="0"/>
        <w:vanish w:val="0"/>
        <w:sz w:val="24"/>
        <w:szCs w:val="24"/>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D9714CF"/>
    <w:multiLevelType w:val="singleLevel"/>
    <w:tmpl w:val="DE6691D0"/>
    <w:lvl w:ilvl="0">
      <w:start w:val="3"/>
      <w:numFmt w:val="upperLetter"/>
      <w:lvlText w:val="%1."/>
      <w:lvlJc w:val="left"/>
      <w:pPr>
        <w:tabs>
          <w:tab w:val="num" w:pos="1440"/>
        </w:tabs>
        <w:ind w:left="1440" w:hanging="720"/>
      </w:pPr>
      <w:rPr>
        <w:rFonts w:hint="default"/>
      </w:rPr>
    </w:lvl>
  </w:abstractNum>
  <w:abstractNum w:abstractNumId="9" w15:restartNumberingAfterBreak="0">
    <w:nsid w:val="128C4B7D"/>
    <w:multiLevelType w:val="hybridMultilevel"/>
    <w:tmpl w:val="C7AC9B70"/>
    <w:lvl w:ilvl="0" w:tplc="18CEE1DA">
      <w:start w:val="2"/>
      <w:numFmt w:val="upperLetter"/>
      <w:lvlText w:val="%1."/>
      <w:lvlJc w:val="left"/>
      <w:pPr>
        <w:tabs>
          <w:tab w:val="num" w:pos="1440"/>
        </w:tabs>
        <w:ind w:left="1440" w:hanging="720"/>
      </w:pPr>
      <w:rPr>
        <w:rFonts w:hint="default"/>
      </w:rPr>
    </w:lvl>
    <w:lvl w:ilvl="1" w:tplc="BAA83294">
      <w:start w:val="1"/>
      <w:numFmt w:val="decimal"/>
      <w:lvlText w:val="%2."/>
      <w:lvlJc w:val="left"/>
      <w:pPr>
        <w:tabs>
          <w:tab w:val="num" w:pos="1815"/>
        </w:tabs>
        <w:ind w:left="1815" w:hanging="375"/>
      </w:pPr>
      <w:rPr>
        <w:rFonts w:hint="default"/>
      </w:rPr>
    </w:lvl>
    <w:lvl w:ilvl="2" w:tplc="A6F0D190">
      <w:start w:val="1"/>
      <w:numFmt w:val="lowerLetter"/>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6BF5B3F"/>
    <w:multiLevelType w:val="singleLevel"/>
    <w:tmpl w:val="B66A9156"/>
    <w:lvl w:ilvl="0">
      <w:start w:val="1"/>
      <w:numFmt w:val="upperLetter"/>
      <w:lvlText w:val="%1."/>
      <w:legacy w:legacy="1" w:legacySpace="0" w:legacyIndent="360"/>
      <w:lvlJc w:val="left"/>
      <w:pPr>
        <w:ind w:left="1080" w:hanging="360"/>
      </w:pPr>
    </w:lvl>
  </w:abstractNum>
  <w:abstractNum w:abstractNumId="11" w15:restartNumberingAfterBreak="0">
    <w:nsid w:val="17A262CD"/>
    <w:multiLevelType w:val="singleLevel"/>
    <w:tmpl w:val="B66A9156"/>
    <w:lvl w:ilvl="0">
      <w:start w:val="2"/>
      <w:numFmt w:val="upperLetter"/>
      <w:lvlText w:val="%1."/>
      <w:legacy w:legacy="1" w:legacySpace="0" w:legacyIndent="360"/>
      <w:lvlJc w:val="left"/>
      <w:pPr>
        <w:ind w:left="1080" w:hanging="360"/>
      </w:pPr>
    </w:lvl>
  </w:abstractNum>
  <w:abstractNum w:abstractNumId="12" w15:restartNumberingAfterBreak="0">
    <w:nsid w:val="19812A71"/>
    <w:multiLevelType w:val="singleLevel"/>
    <w:tmpl w:val="F9303FD0"/>
    <w:lvl w:ilvl="0">
      <w:start w:val="1"/>
      <w:numFmt w:val="decimal"/>
      <w:lvlText w:val="%1."/>
      <w:legacy w:legacy="1" w:legacySpace="0" w:legacyIndent="720"/>
      <w:lvlJc w:val="left"/>
      <w:pPr>
        <w:ind w:left="2160" w:hanging="720"/>
      </w:pPr>
    </w:lvl>
  </w:abstractNum>
  <w:abstractNum w:abstractNumId="13" w15:restartNumberingAfterBreak="0">
    <w:nsid w:val="25A73AB7"/>
    <w:multiLevelType w:val="hybridMultilevel"/>
    <w:tmpl w:val="5A5CEC54"/>
    <w:lvl w:ilvl="0" w:tplc="DA744722">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31012553"/>
    <w:multiLevelType w:val="hybridMultilevel"/>
    <w:tmpl w:val="3E0CABD2"/>
    <w:lvl w:ilvl="0" w:tplc="963A9D26">
      <w:start w:val="5"/>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5" w15:restartNumberingAfterBreak="0">
    <w:nsid w:val="34014F36"/>
    <w:multiLevelType w:val="multilevel"/>
    <w:tmpl w:val="40823A5E"/>
    <w:lvl w:ilvl="0">
      <w:start w:val="3"/>
      <w:numFmt w:val="decimal"/>
      <w:lvlText w:val="%1"/>
      <w:lvlJc w:val="left"/>
      <w:pPr>
        <w:tabs>
          <w:tab w:val="num" w:pos="1440"/>
        </w:tabs>
        <w:ind w:left="1440" w:hanging="1440"/>
      </w:pPr>
      <w:rPr>
        <w:rFonts w:hint="default"/>
      </w:rPr>
    </w:lvl>
    <w:lvl w:ilvl="1">
      <w:start w:val="6"/>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5BD4AD3"/>
    <w:multiLevelType w:val="hybridMultilevel"/>
    <w:tmpl w:val="AB3A7AB4"/>
    <w:lvl w:ilvl="0" w:tplc="8FF885BA">
      <w:start w:val="1"/>
      <w:numFmt w:val="decimal"/>
      <w:lvlText w:val="%1."/>
      <w:lvlJc w:val="left"/>
      <w:pPr>
        <w:tabs>
          <w:tab w:val="num" w:pos="720"/>
        </w:tabs>
        <w:ind w:left="720" w:hanging="360"/>
      </w:pPr>
    </w:lvl>
    <w:lvl w:ilvl="1" w:tplc="B0064D7E" w:tentative="1">
      <w:start w:val="1"/>
      <w:numFmt w:val="lowerLetter"/>
      <w:lvlText w:val="%2."/>
      <w:lvlJc w:val="left"/>
      <w:pPr>
        <w:tabs>
          <w:tab w:val="num" w:pos="1440"/>
        </w:tabs>
        <w:ind w:left="1440" w:hanging="360"/>
      </w:pPr>
    </w:lvl>
    <w:lvl w:ilvl="2" w:tplc="39365E96">
      <w:start w:val="1"/>
      <w:numFmt w:val="lowerRoman"/>
      <w:lvlText w:val="%3."/>
      <w:lvlJc w:val="right"/>
      <w:pPr>
        <w:tabs>
          <w:tab w:val="num" w:pos="2160"/>
        </w:tabs>
        <w:ind w:left="2160" w:hanging="180"/>
      </w:pPr>
    </w:lvl>
    <w:lvl w:ilvl="3" w:tplc="0EC86ABA" w:tentative="1">
      <w:start w:val="1"/>
      <w:numFmt w:val="decimal"/>
      <w:lvlText w:val="%4."/>
      <w:lvlJc w:val="left"/>
      <w:pPr>
        <w:tabs>
          <w:tab w:val="num" w:pos="2880"/>
        </w:tabs>
        <w:ind w:left="2880" w:hanging="360"/>
      </w:pPr>
    </w:lvl>
    <w:lvl w:ilvl="4" w:tplc="C9901E4C" w:tentative="1">
      <w:start w:val="1"/>
      <w:numFmt w:val="lowerLetter"/>
      <w:lvlText w:val="%5."/>
      <w:lvlJc w:val="left"/>
      <w:pPr>
        <w:tabs>
          <w:tab w:val="num" w:pos="3600"/>
        </w:tabs>
        <w:ind w:left="3600" w:hanging="360"/>
      </w:pPr>
    </w:lvl>
    <w:lvl w:ilvl="5" w:tplc="B03678F2" w:tentative="1">
      <w:start w:val="1"/>
      <w:numFmt w:val="lowerRoman"/>
      <w:lvlText w:val="%6."/>
      <w:lvlJc w:val="right"/>
      <w:pPr>
        <w:tabs>
          <w:tab w:val="num" w:pos="4320"/>
        </w:tabs>
        <w:ind w:left="4320" w:hanging="180"/>
      </w:pPr>
    </w:lvl>
    <w:lvl w:ilvl="6" w:tplc="62B04EEC" w:tentative="1">
      <w:start w:val="1"/>
      <w:numFmt w:val="decimal"/>
      <w:lvlText w:val="%7."/>
      <w:lvlJc w:val="left"/>
      <w:pPr>
        <w:tabs>
          <w:tab w:val="num" w:pos="5040"/>
        </w:tabs>
        <w:ind w:left="5040" w:hanging="360"/>
      </w:pPr>
    </w:lvl>
    <w:lvl w:ilvl="7" w:tplc="267A73DE" w:tentative="1">
      <w:start w:val="1"/>
      <w:numFmt w:val="lowerLetter"/>
      <w:lvlText w:val="%8."/>
      <w:lvlJc w:val="left"/>
      <w:pPr>
        <w:tabs>
          <w:tab w:val="num" w:pos="5760"/>
        </w:tabs>
        <w:ind w:left="5760" w:hanging="360"/>
      </w:pPr>
    </w:lvl>
    <w:lvl w:ilvl="8" w:tplc="7F1CB602" w:tentative="1">
      <w:start w:val="1"/>
      <w:numFmt w:val="lowerRoman"/>
      <w:lvlText w:val="%9."/>
      <w:lvlJc w:val="right"/>
      <w:pPr>
        <w:tabs>
          <w:tab w:val="num" w:pos="6480"/>
        </w:tabs>
        <w:ind w:left="6480" w:hanging="180"/>
      </w:pPr>
    </w:lvl>
  </w:abstractNum>
  <w:abstractNum w:abstractNumId="17" w15:restartNumberingAfterBreak="0">
    <w:nsid w:val="35E67AF5"/>
    <w:multiLevelType w:val="hybridMultilevel"/>
    <w:tmpl w:val="98C2F366"/>
    <w:lvl w:ilvl="0" w:tplc="9D765C6E">
      <w:start w:val="1"/>
      <w:numFmt w:val="decimal"/>
      <w:lvlText w:val="%1."/>
      <w:lvlJc w:val="left"/>
      <w:pPr>
        <w:tabs>
          <w:tab w:val="num" w:pos="720"/>
        </w:tabs>
        <w:ind w:left="720" w:hanging="360"/>
      </w:pPr>
    </w:lvl>
    <w:lvl w:ilvl="1" w:tplc="53FC5496" w:tentative="1">
      <w:start w:val="1"/>
      <w:numFmt w:val="lowerLetter"/>
      <w:lvlText w:val="%2."/>
      <w:lvlJc w:val="left"/>
      <w:pPr>
        <w:tabs>
          <w:tab w:val="num" w:pos="1440"/>
        </w:tabs>
        <w:ind w:left="1440" w:hanging="360"/>
      </w:pPr>
    </w:lvl>
    <w:lvl w:ilvl="2" w:tplc="77B4958C">
      <w:start w:val="1"/>
      <w:numFmt w:val="lowerRoman"/>
      <w:lvlText w:val="%3."/>
      <w:lvlJc w:val="right"/>
      <w:pPr>
        <w:tabs>
          <w:tab w:val="num" w:pos="2160"/>
        </w:tabs>
        <w:ind w:left="2160" w:hanging="180"/>
      </w:pPr>
    </w:lvl>
    <w:lvl w:ilvl="3" w:tplc="B91A99FE" w:tentative="1">
      <w:start w:val="1"/>
      <w:numFmt w:val="decimal"/>
      <w:lvlText w:val="%4."/>
      <w:lvlJc w:val="left"/>
      <w:pPr>
        <w:tabs>
          <w:tab w:val="num" w:pos="2880"/>
        </w:tabs>
        <w:ind w:left="2880" w:hanging="360"/>
      </w:pPr>
    </w:lvl>
    <w:lvl w:ilvl="4" w:tplc="3154E434" w:tentative="1">
      <w:start w:val="1"/>
      <w:numFmt w:val="lowerLetter"/>
      <w:lvlText w:val="%5."/>
      <w:lvlJc w:val="left"/>
      <w:pPr>
        <w:tabs>
          <w:tab w:val="num" w:pos="3600"/>
        </w:tabs>
        <w:ind w:left="3600" w:hanging="360"/>
      </w:pPr>
    </w:lvl>
    <w:lvl w:ilvl="5" w:tplc="245A09F2" w:tentative="1">
      <w:start w:val="1"/>
      <w:numFmt w:val="lowerRoman"/>
      <w:lvlText w:val="%6."/>
      <w:lvlJc w:val="right"/>
      <w:pPr>
        <w:tabs>
          <w:tab w:val="num" w:pos="4320"/>
        </w:tabs>
        <w:ind w:left="4320" w:hanging="180"/>
      </w:pPr>
    </w:lvl>
    <w:lvl w:ilvl="6" w:tplc="F41C6B4C" w:tentative="1">
      <w:start w:val="1"/>
      <w:numFmt w:val="decimal"/>
      <w:lvlText w:val="%7."/>
      <w:lvlJc w:val="left"/>
      <w:pPr>
        <w:tabs>
          <w:tab w:val="num" w:pos="5040"/>
        </w:tabs>
        <w:ind w:left="5040" w:hanging="360"/>
      </w:pPr>
    </w:lvl>
    <w:lvl w:ilvl="7" w:tplc="C45A3D86" w:tentative="1">
      <w:start w:val="1"/>
      <w:numFmt w:val="lowerLetter"/>
      <w:lvlText w:val="%8."/>
      <w:lvlJc w:val="left"/>
      <w:pPr>
        <w:tabs>
          <w:tab w:val="num" w:pos="5760"/>
        </w:tabs>
        <w:ind w:left="5760" w:hanging="360"/>
      </w:pPr>
    </w:lvl>
    <w:lvl w:ilvl="8" w:tplc="9FE807E4" w:tentative="1">
      <w:start w:val="1"/>
      <w:numFmt w:val="lowerRoman"/>
      <w:lvlText w:val="%9."/>
      <w:lvlJc w:val="right"/>
      <w:pPr>
        <w:tabs>
          <w:tab w:val="num" w:pos="6480"/>
        </w:tabs>
        <w:ind w:left="6480" w:hanging="180"/>
      </w:pPr>
    </w:lvl>
  </w:abstractNum>
  <w:abstractNum w:abstractNumId="18" w15:restartNumberingAfterBreak="0">
    <w:nsid w:val="3A4B210D"/>
    <w:multiLevelType w:val="singleLevel"/>
    <w:tmpl w:val="40DA59DC"/>
    <w:lvl w:ilvl="0">
      <w:start w:val="2"/>
      <w:numFmt w:val="upperLetter"/>
      <w:lvlText w:val="%1."/>
      <w:lvlJc w:val="left"/>
      <w:pPr>
        <w:tabs>
          <w:tab w:val="num" w:pos="1440"/>
        </w:tabs>
        <w:ind w:left="1440" w:hanging="720"/>
      </w:pPr>
      <w:rPr>
        <w:rFonts w:hint="default"/>
      </w:rPr>
    </w:lvl>
  </w:abstractNum>
  <w:abstractNum w:abstractNumId="19" w15:restartNumberingAfterBreak="0">
    <w:nsid w:val="3CC93075"/>
    <w:multiLevelType w:val="singleLevel"/>
    <w:tmpl w:val="B66A9156"/>
    <w:lvl w:ilvl="0">
      <w:start w:val="1"/>
      <w:numFmt w:val="upperLetter"/>
      <w:lvlText w:val="%1."/>
      <w:legacy w:legacy="1" w:legacySpace="0" w:legacyIndent="720"/>
      <w:lvlJc w:val="left"/>
      <w:pPr>
        <w:ind w:left="1440" w:hanging="720"/>
      </w:pPr>
    </w:lvl>
  </w:abstractNum>
  <w:abstractNum w:abstractNumId="20" w15:restartNumberingAfterBreak="0">
    <w:nsid w:val="3E8C30DD"/>
    <w:multiLevelType w:val="hybridMultilevel"/>
    <w:tmpl w:val="4C54A3CA"/>
    <w:lvl w:ilvl="0" w:tplc="2AEE5966">
      <w:start w:val="1"/>
      <w:numFmt w:val="lowerLetter"/>
      <w:lvlText w:val="%1."/>
      <w:lvlJc w:val="left"/>
      <w:pPr>
        <w:ind w:left="3600" w:hanging="360"/>
      </w:pPr>
      <w:rPr>
        <w:rFonts w:ascii="Times New Roman" w:eastAsia="Times New Roman" w:hAnsi="Times New Roman" w:cs="Times New Roman"/>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 w15:restartNumberingAfterBreak="0">
    <w:nsid w:val="3EC600F5"/>
    <w:multiLevelType w:val="multilevel"/>
    <w:tmpl w:val="E7A8D45A"/>
    <w:lvl w:ilvl="0">
      <w:start w:val="1"/>
      <w:numFmt w:val="decimal"/>
      <w:lvlText w:val="%1"/>
      <w:lvlJc w:val="left"/>
      <w:pPr>
        <w:tabs>
          <w:tab w:val="num" w:pos="1440"/>
        </w:tabs>
        <w:ind w:left="1440" w:hanging="1440"/>
      </w:pPr>
      <w:rPr>
        <w:rFonts w:hint="default"/>
      </w:rPr>
    </w:lvl>
    <w:lvl w:ilvl="1">
      <w:start w:val="3"/>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021660F"/>
    <w:multiLevelType w:val="hybridMultilevel"/>
    <w:tmpl w:val="ACCC839A"/>
    <w:lvl w:ilvl="0" w:tplc="2F9A999A">
      <w:start w:val="7"/>
      <w:numFmt w:val="upperLetter"/>
      <w:lvlText w:val="%1."/>
      <w:lvlJc w:val="left"/>
      <w:pPr>
        <w:tabs>
          <w:tab w:val="num" w:pos="1080"/>
        </w:tabs>
        <w:ind w:left="1080" w:hanging="360"/>
      </w:pPr>
      <w:rPr>
        <w:rFonts w:hint="default"/>
      </w:rPr>
    </w:lvl>
    <w:lvl w:ilvl="1" w:tplc="27AE9E58">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411205C9"/>
    <w:multiLevelType w:val="hybridMultilevel"/>
    <w:tmpl w:val="3A22825C"/>
    <w:lvl w:ilvl="0" w:tplc="83ACE04E">
      <w:start w:val="1"/>
      <w:numFmt w:val="upperLetter"/>
      <w:lvlText w:val="%1."/>
      <w:lvlJc w:val="left"/>
      <w:pPr>
        <w:tabs>
          <w:tab w:val="num" w:pos="720"/>
        </w:tabs>
        <w:ind w:left="1440" w:hanging="720"/>
      </w:pPr>
      <w:rPr>
        <w:rFonts w:ascii="Times New Roman" w:hAnsi="Times New Roman" w:cs="Times New Roman" w:hint="default"/>
        <w:b w:val="0"/>
        <w:i w:val="0"/>
        <w:caps w:val="0"/>
        <w:strike w:val="0"/>
        <w:dstrike w:val="0"/>
        <w:outline w:val="0"/>
        <w:shadow w:val="0"/>
        <w:emboss w:val="0"/>
        <w:imprint w:val="0"/>
        <w:vanish w:val="0"/>
        <w:sz w:val="24"/>
        <w:szCs w:val="24"/>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9A04B39"/>
    <w:multiLevelType w:val="singleLevel"/>
    <w:tmpl w:val="B46E74A4"/>
    <w:lvl w:ilvl="0">
      <w:start w:val="1"/>
      <w:numFmt w:val="decimal"/>
      <w:lvlText w:val="%1."/>
      <w:legacy w:legacy="1" w:legacySpace="0" w:legacyIndent="360"/>
      <w:lvlJc w:val="left"/>
      <w:pPr>
        <w:ind w:left="1800" w:hanging="360"/>
      </w:pPr>
    </w:lvl>
  </w:abstractNum>
  <w:abstractNum w:abstractNumId="25" w15:restartNumberingAfterBreak="0">
    <w:nsid w:val="4B96762F"/>
    <w:multiLevelType w:val="multilevel"/>
    <w:tmpl w:val="7B1ECE06"/>
    <w:lvl w:ilvl="0">
      <w:start w:val="3"/>
      <w:numFmt w:val="decimal"/>
      <w:lvlText w:val="%1"/>
      <w:lvlJc w:val="left"/>
      <w:pPr>
        <w:tabs>
          <w:tab w:val="num" w:pos="420"/>
        </w:tabs>
        <w:ind w:left="420" w:hanging="420"/>
      </w:pPr>
      <w:rPr>
        <w:rFonts w:hint="default"/>
      </w:rPr>
    </w:lvl>
    <w:lvl w:ilvl="1">
      <w:start w:val="6"/>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4C7B3F9A"/>
    <w:multiLevelType w:val="hybridMultilevel"/>
    <w:tmpl w:val="F16C585E"/>
    <w:lvl w:ilvl="0" w:tplc="8C16C21A">
      <w:start w:val="5"/>
      <w:numFmt w:val="lowerLetter"/>
      <w:lvlText w:val="%1."/>
      <w:lvlJc w:val="left"/>
      <w:pPr>
        <w:tabs>
          <w:tab w:val="num" w:pos="3960"/>
        </w:tabs>
        <w:ind w:left="3960" w:hanging="360"/>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27" w15:restartNumberingAfterBreak="0">
    <w:nsid w:val="4C99520E"/>
    <w:multiLevelType w:val="hybridMultilevel"/>
    <w:tmpl w:val="ECE83834"/>
    <w:lvl w:ilvl="0" w:tplc="568EEBF0">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8" w15:restartNumberingAfterBreak="0">
    <w:nsid w:val="54697975"/>
    <w:multiLevelType w:val="hybridMultilevel"/>
    <w:tmpl w:val="2F80C822"/>
    <w:lvl w:ilvl="0" w:tplc="0409000F">
      <w:start w:val="1"/>
      <w:numFmt w:val="decimal"/>
      <w:lvlText w:val="%1."/>
      <w:lvlJc w:val="left"/>
      <w:pPr>
        <w:tabs>
          <w:tab w:val="num" w:pos="1800"/>
        </w:tabs>
        <w:ind w:left="1800" w:hanging="360"/>
      </w:pPr>
      <w:rPr>
        <w:rFonts w:hint="default"/>
        <w:b w:val="0"/>
        <w:i w:val="0"/>
        <w:caps w:val="0"/>
        <w:strike w:val="0"/>
        <w:dstrike w:val="0"/>
        <w:outline w:val="0"/>
        <w:shadow w:val="0"/>
        <w:emboss w:val="0"/>
        <w:imprint w:val="0"/>
        <w:vanish w:val="0"/>
        <w:sz w:val="24"/>
        <w:szCs w:val="24"/>
        <w:vertAlign w:val="baseline"/>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579B255F"/>
    <w:multiLevelType w:val="singleLevel"/>
    <w:tmpl w:val="C8587890"/>
    <w:lvl w:ilvl="0">
      <w:start w:val="3"/>
      <w:numFmt w:val="decimal"/>
      <w:lvlText w:val="%1."/>
      <w:lvlJc w:val="left"/>
      <w:pPr>
        <w:tabs>
          <w:tab w:val="num" w:pos="2160"/>
        </w:tabs>
        <w:ind w:left="2160" w:hanging="720"/>
      </w:pPr>
      <w:rPr>
        <w:rFonts w:hint="default"/>
      </w:rPr>
    </w:lvl>
  </w:abstractNum>
  <w:abstractNum w:abstractNumId="30" w15:restartNumberingAfterBreak="0">
    <w:nsid w:val="57D83E09"/>
    <w:multiLevelType w:val="singleLevel"/>
    <w:tmpl w:val="320AFAD8"/>
    <w:lvl w:ilvl="0">
      <w:start w:val="1"/>
      <w:numFmt w:val="lowerLetter"/>
      <w:lvlText w:val="%1."/>
      <w:lvlJc w:val="left"/>
      <w:pPr>
        <w:tabs>
          <w:tab w:val="num" w:pos="2880"/>
        </w:tabs>
        <w:ind w:left="2880" w:hanging="720"/>
      </w:pPr>
      <w:rPr>
        <w:rFonts w:hint="default"/>
      </w:rPr>
    </w:lvl>
  </w:abstractNum>
  <w:abstractNum w:abstractNumId="31" w15:restartNumberingAfterBreak="0">
    <w:nsid w:val="5A2A455E"/>
    <w:multiLevelType w:val="singleLevel"/>
    <w:tmpl w:val="B46E74A4"/>
    <w:lvl w:ilvl="0">
      <w:start w:val="1"/>
      <w:numFmt w:val="decimal"/>
      <w:lvlText w:val="%1."/>
      <w:legacy w:legacy="1" w:legacySpace="0" w:legacyIndent="360"/>
      <w:lvlJc w:val="left"/>
      <w:pPr>
        <w:ind w:left="1800" w:hanging="360"/>
      </w:pPr>
    </w:lvl>
  </w:abstractNum>
  <w:abstractNum w:abstractNumId="32" w15:restartNumberingAfterBreak="0">
    <w:nsid w:val="5AD27A48"/>
    <w:multiLevelType w:val="singleLevel"/>
    <w:tmpl w:val="F90E3D5C"/>
    <w:lvl w:ilvl="0">
      <w:start w:val="1"/>
      <w:numFmt w:val="lowerLetter"/>
      <w:lvlText w:val="%1."/>
      <w:lvlJc w:val="left"/>
      <w:pPr>
        <w:tabs>
          <w:tab w:val="num" w:pos="2880"/>
        </w:tabs>
        <w:ind w:left="2880" w:hanging="720"/>
      </w:pPr>
      <w:rPr>
        <w:rFonts w:hint="default"/>
      </w:rPr>
    </w:lvl>
  </w:abstractNum>
  <w:abstractNum w:abstractNumId="33" w15:restartNumberingAfterBreak="0">
    <w:nsid w:val="5CA85496"/>
    <w:multiLevelType w:val="hybridMultilevel"/>
    <w:tmpl w:val="AEEE7BD0"/>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4" w15:restartNumberingAfterBreak="0">
    <w:nsid w:val="5F0A5811"/>
    <w:multiLevelType w:val="singleLevel"/>
    <w:tmpl w:val="B46E74A4"/>
    <w:lvl w:ilvl="0">
      <w:start w:val="1"/>
      <w:numFmt w:val="decimal"/>
      <w:lvlText w:val="%1."/>
      <w:legacy w:legacy="1" w:legacySpace="0" w:legacyIndent="360"/>
      <w:lvlJc w:val="left"/>
      <w:pPr>
        <w:ind w:left="1800" w:hanging="360"/>
      </w:pPr>
    </w:lvl>
  </w:abstractNum>
  <w:abstractNum w:abstractNumId="35" w15:restartNumberingAfterBreak="0">
    <w:nsid w:val="667605DA"/>
    <w:multiLevelType w:val="multilevel"/>
    <w:tmpl w:val="38126280"/>
    <w:lvl w:ilvl="0">
      <w:start w:val="1"/>
      <w:numFmt w:val="decimal"/>
      <w:lvlText w:val="3.0%1"/>
      <w:lvlJc w:val="left"/>
      <w:pPr>
        <w:tabs>
          <w:tab w:val="num" w:pos="1440"/>
        </w:tabs>
        <w:ind w:left="1440" w:hanging="1440"/>
      </w:pPr>
      <w:rPr>
        <w:rFonts w:ascii="Times New Roman" w:hAnsi="Times New Roman" w:hint="default"/>
        <w:sz w:val="24"/>
        <w:szCs w:val="24"/>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 w15:restartNumberingAfterBreak="0">
    <w:nsid w:val="66DD069E"/>
    <w:multiLevelType w:val="hybridMultilevel"/>
    <w:tmpl w:val="66FE75EE"/>
    <w:lvl w:ilvl="0" w:tplc="5C84B58C">
      <w:start w:val="2"/>
      <w:numFmt w:val="lowerRoman"/>
      <w:lvlText w:val="%1."/>
      <w:lvlJc w:val="left"/>
      <w:pPr>
        <w:tabs>
          <w:tab w:val="num" w:pos="5040"/>
        </w:tabs>
        <w:ind w:left="5040" w:hanging="720"/>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37" w15:restartNumberingAfterBreak="0">
    <w:nsid w:val="6B626236"/>
    <w:multiLevelType w:val="hybridMultilevel"/>
    <w:tmpl w:val="096006C8"/>
    <w:lvl w:ilvl="0" w:tplc="CC8002AE">
      <w:start w:val="1"/>
      <w:numFmt w:val="decimal"/>
      <w:lvlText w:val="%1."/>
      <w:lvlJc w:val="left"/>
      <w:pPr>
        <w:tabs>
          <w:tab w:val="num" w:pos="720"/>
        </w:tabs>
        <w:ind w:left="720" w:hanging="360"/>
      </w:pPr>
    </w:lvl>
    <w:lvl w:ilvl="1" w:tplc="2F089394">
      <w:start w:val="1"/>
      <w:numFmt w:val="lowerLetter"/>
      <w:lvlText w:val="%2."/>
      <w:lvlJc w:val="left"/>
      <w:pPr>
        <w:tabs>
          <w:tab w:val="num" w:pos="1440"/>
        </w:tabs>
        <w:ind w:left="1440" w:hanging="360"/>
      </w:pPr>
    </w:lvl>
    <w:lvl w:ilvl="2" w:tplc="40D6CEE2" w:tentative="1">
      <w:start w:val="1"/>
      <w:numFmt w:val="lowerRoman"/>
      <w:lvlText w:val="%3."/>
      <w:lvlJc w:val="right"/>
      <w:pPr>
        <w:tabs>
          <w:tab w:val="num" w:pos="2160"/>
        </w:tabs>
        <w:ind w:left="2160" w:hanging="180"/>
      </w:pPr>
    </w:lvl>
    <w:lvl w:ilvl="3" w:tplc="6A885CAE" w:tentative="1">
      <w:start w:val="1"/>
      <w:numFmt w:val="decimal"/>
      <w:lvlText w:val="%4."/>
      <w:lvlJc w:val="left"/>
      <w:pPr>
        <w:tabs>
          <w:tab w:val="num" w:pos="2880"/>
        </w:tabs>
        <w:ind w:left="2880" w:hanging="360"/>
      </w:pPr>
    </w:lvl>
    <w:lvl w:ilvl="4" w:tplc="E7600A86" w:tentative="1">
      <w:start w:val="1"/>
      <w:numFmt w:val="lowerLetter"/>
      <w:lvlText w:val="%5."/>
      <w:lvlJc w:val="left"/>
      <w:pPr>
        <w:tabs>
          <w:tab w:val="num" w:pos="3600"/>
        </w:tabs>
        <w:ind w:left="3600" w:hanging="360"/>
      </w:pPr>
    </w:lvl>
    <w:lvl w:ilvl="5" w:tplc="3272C85C" w:tentative="1">
      <w:start w:val="1"/>
      <w:numFmt w:val="lowerRoman"/>
      <w:lvlText w:val="%6."/>
      <w:lvlJc w:val="right"/>
      <w:pPr>
        <w:tabs>
          <w:tab w:val="num" w:pos="4320"/>
        </w:tabs>
        <w:ind w:left="4320" w:hanging="180"/>
      </w:pPr>
    </w:lvl>
    <w:lvl w:ilvl="6" w:tplc="F7FE4C0A" w:tentative="1">
      <w:start w:val="1"/>
      <w:numFmt w:val="decimal"/>
      <w:lvlText w:val="%7."/>
      <w:lvlJc w:val="left"/>
      <w:pPr>
        <w:tabs>
          <w:tab w:val="num" w:pos="5040"/>
        </w:tabs>
        <w:ind w:left="5040" w:hanging="360"/>
      </w:pPr>
    </w:lvl>
    <w:lvl w:ilvl="7" w:tplc="99304C92" w:tentative="1">
      <w:start w:val="1"/>
      <w:numFmt w:val="lowerLetter"/>
      <w:lvlText w:val="%8."/>
      <w:lvlJc w:val="left"/>
      <w:pPr>
        <w:tabs>
          <w:tab w:val="num" w:pos="5760"/>
        </w:tabs>
        <w:ind w:left="5760" w:hanging="360"/>
      </w:pPr>
    </w:lvl>
    <w:lvl w:ilvl="8" w:tplc="CEB453E0" w:tentative="1">
      <w:start w:val="1"/>
      <w:numFmt w:val="lowerRoman"/>
      <w:lvlText w:val="%9."/>
      <w:lvlJc w:val="right"/>
      <w:pPr>
        <w:tabs>
          <w:tab w:val="num" w:pos="6480"/>
        </w:tabs>
        <w:ind w:left="6480" w:hanging="180"/>
      </w:pPr>
    </w:lvl>
  </w:abstractNum>
  <w:abstractNum w:abstractNumId="38" w15:restartNumberingAfterBreak="0">
    <w:nsid w:val="6BEB5B1B"/>
    <w:multiLevelType w:val="hybridMultilevel"/>
    <w:tmpl w:val="AC5E0902"/>
    <w:lvl w:ilvl="0" w:tplc="A38251E2">
      <w:start w:val="2"/>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39" w15:restartNumberingAfterBreak="0">
    <w:nsid w:val="6DA351EF"/>
    <w:multiLevelType w:val="hybridMultilevel"/>
    <w:tmpl w:val="9C563A88"/>
    <w:lvl w:ilvl="0" w:tplc="B6C29F74">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0" w15:restartNumberingAfterBreak="0">
    <w:nsid w:val="6FBD6B33"/>
    <w:multiLevelType w:val="hybridMultilevel"/>
    <w:tmpl w:val="42D2CB5C"/>
    <w:lvl w:ilvl="0" w:tplc="4808F1AE">
      <w:start w:val="12"/>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41" w15:restartNumberingAfterBreak="0">
    <w:nsid w:val="759F14F4"/>
    <w:multiLevelType w:val="hybridMultilevel"/>
    <w:tmpl w:val="8FB0C56E"/>
    <w:lvl w:ilvl="0" w:tplc="D108AEC6">
      <w:start w:val="8"/>
      <w:numFmt w:val="lowerLetter"/>
      <w:lvlText w:val="%1)"/>
      <w:lvlJc w:val="left"/>
      <w:pPr>
        <w:tabs>
          <w:tab w:val="num" w:pos="3960"/>
        </w:tabs>
        <w:ind w:left="3960" w:hanging="360"/>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42" w15:restartNumberingAfterBreak="0">
    <w:nsid w:val="75EC3DF2"/>
    <w:multiLevelType w:val="hybridMultilevel"/>
    <w:tmpl w:val="1E2A9E54"/>
    <w:lvl w:ilvl="0" w:tplc="6D4C79D4">
      <w:start w:val="5"/>
      <w:numFmt w:val="decimal"/>
      <w:lvlText w:val="%1)"/>
      <w:lvlJc w:val="left"/>
      <w:pPr>
        <w:tabs>
          <w:tab w:val="num" w:pos="3260"/>
        </w:tabs>
        <w:ind w:left="3260" w:hanging="360"/>
      </w:pPr>
      <w:rPr>
        <w:rFonts w:hint="default"/>
      </w:rPr>
    </w:lvl>
    <w:lvl w:ilvl="1" w:tplc="04090019" w:tentative="1">
      <w:start w:val="1"/>
      <w:numFmt w:val="lowerLetter"/>
      <w:lvlText w:val="%2."/>
      <w:lvlJc w:val="left"/>
      <w:pPr>
        <w:tabs>
          <w:tab w:val="num" w:pos="3980"/>
        </w:tabs>
        <w:ind w:left="3980" w:hanging="360"/>
      </w:pPr>
    </w:lvl>
    <w:lvl w:ilvl="2" w:tplc="0409001B" w:tentative="1">
      <w:start w:val="1"/>
      <w:numFmt w:val="lowerRoman"/>
      <w:lvlText w:val="%3."/>
      <w:lvlJc w:val="right"/>
      <w:pPr>
        <w:tabs>
          <w:tab w:val="num" w:pos="4700"/>
        </w:tabs>
        <w:ind w:left="4700" w:hanging="180"/>
      </w:pPr>
    </w:lvl>
    <w:lvl w:ilvl="3" w:tplc="0409000F" w:tentative="1">
      <w:start w:val="1"/>
      <w:numFmt w:val="decimal"/>
      <w:lvlText w:val="%4."/>
      <w:lvlJc w:val="left"/>
      <w:pPr>
        <w:tabs>
          <w:tab w:val="num" w:pos="5420"/>
        </w:tabs>
        <w:ind w:left="5420" w:hanging="360"/>
      </w:pPr>
    </w:lvl>
    <w:lvl w:ilvl="4" w:tplc="04090019" w:tentative="1">
      <w:start w:val="1"/>
      <w:numFmt w:val="lowerLetter"/>
      <w:lvlText w:val="%5."/>
      <w:lvlJc w:val="left"/>
      <w:pPr>
        <w:tabs>
          <w:tab w:val="num" w:pos="6140"/>
        </w:tabs>
        <w:ind w:left="6140" w:hanging="360"/>
      </w:pPr>
    </w:lvl>
    <w:lvl w:ilvl="5" w:tplc="0409001B" w:tentative="1">
      <w:start w:val="1"/>
      <w:numFmt w:val="lowerRoman"/>
      <w:lvlText w:val="%6."/>
      <w:lvlJc w:val="right"/>
      <w:pPr>
        <w:tabs>
          <w:tab w:val="num" w:pos="6860"/>
        </w:tabs>
        <w:ind w:left="6860" w:hanging="180"/>
      </w:pPr>
    </w:lvl>
    <w:lvl w:ilvl="6" w:tplc="0409000F" w:tentative="1">
      <w:start w:val="1"/>
      <w:numFmt w:val="decimal"/>
      <w:lvlText w:val="%7."/>
      <w:lvlJc w:val="left"/>
      <w:pPr>
        <w:tabs>
          <w:tab w:val="num" w:pos="7580"/>
        </w:tabs>
        <w:ind w:left="7580" w:hanging="360"/>
      </w:pPr>
    </w:lvl>
    <w:lvl w:ilvl="7" w:tplc="04090019" w:tentative="1">
      <w:start w:val="1"/>
      <w:numFmt w:val="lowerLetter"/>
      <w:lvlText w:val="%8."/>
      <w:lvlJc w:val="left"/>
      <w:pPr>
        <w:tabs>
          <w:tab w:val="num" w:pos="8300"/>
        </w:tabs>
        <w:ind w:left="8300" w:hanging="360"/>
      </w:pPr>
    </w:lvl>
    <w:lvl w:ilvl="8" w:tplc="0409001B" w:tentative="1">
      <w:start w:val="1"/>
      <w:numFmt w:val="lowerRoman"/>
      <w:lvlText w:val="%9."/>
      <w:lvlJc w:val="right"/>
      <w:pPr>
        <w:tabs>
          <w:tab w:val="num" w:pos="9020"/>
        </w:tabs>
        <w:ind w:left="9020" w:hanging="180"/>
      </w:pPr>
    </w:lvl>
  </w:abstractNum>
  <w:abstractNum w:abstractNumId="43" w15:restartNumberingAfterBreak="0">
    <w:nsid w:val="7810407F"/>
    <w:multiLevelType w:val="multilevel"/>
    <w:tmpl w:val="D3F861AC"/>
    <w:lvl w:ilvl="0">
      <w:start w:val="1"/>
      <w:numFmt w:val="upperLetter"/>
      <w:lvlText w:val="%1."/>
      <w:lvlJc w:val="left"/>
      <w:pPr>
        <w:tabs>
          <w:tab w:val="num" w:pos="1440"/>
        </w:tabs>
        <w:ind w:left="2160" w:hanging="720"/>
      </w:pPr>
      <w:rPr>
        <w:rFonts w:ascii="Times New Roman" w:hAnsi="Times New Roman" w:cs="Times New Roman" w:hint="default"/>
        <w:b w:val="0"/>
        <w:i w:val="0"/>
        <w:caps w:val="0"/>
        <w:strike w:val="0"/>
        <w:dstrike w:val="0"/>
        <w:outline w:val="0"/>
        <w:shadow w:val="0"/>
        <w:emboss w:val="0"/>
        <w:imprint w:val="0"/>
        <w:vanish w:val="0"/>
        <w:sz w:val="24"/>
        <w:szCs w:val="24"/>
        <w:vertAlign w:val="baseline"/>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44" w15:restartNumberingAfterBreak="0">
    <w:nsid w:val="7C274088"/>
    <w:multiLevelType w:val="hybridMultilevel"/>
    <w:tmpl w:val="F286B93A"/>
    <w:lvl w:ilvl="0" w:tplc="D90674B0">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5" w15:restartNumberingAfterBreak="0">
    <w:nsid w:val="7E3B684C"/>
    <w:multiLevelType w:val="hybridMultilevel"/>
    <w:tmpl w:val="E3143CB6"/>
    <w:lvl w:ilvl="0" w:tplc="4FE8FD3E">
      <w:start w:val="2"/>
      <w:numFmt w:val="lowerLetter"/>
      <w:lvlText w:val="%1)"/>
      <w:lvlJc w:val="left"/>
      <w:pPr>
        <w:tabs>
          <w:tab w:val="num" w:pos="4680"/>
        </w:tabs>
        <w:ind w:left="4680" w:hanging="360"/>
      </w:pPr>
      <w:rPr>
        <w:rFonts w:hint="default"/>
      </w:rPr>
    </w:lvl>
    <w:lvl w:ilvl="1" w:tplc="04090019">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num w:numId="1">
    <w:abstractNumId w:val="8"/>
  </w:num>
  <w:num w:numId="2">
    <w:abstractNumId w:val="18"/>
  </w:num>
  <w:num w:numId="3">
    <w:abstractNumId w:val="21"/>
  </w:num>
  <w:num w:numId="4">
    <w:abstractNumId w:val="2"/>
  </w:num>
  <w:num w:numId="5">
    <w:abstractNumId w:val="29"/>
  </w:num>
  <w:num w:numId="6">
    <w:abstractNumId w:val="30"/>
  </w:num>
  <w:num w:numId="7">
    <w:abstractNumId w:val="32"/>
  </w:num>
  <w:num w:numId="8">
    <w:abstractNumId w:val="37"/>
  </w:num>
  <w:num w:numId="9">
    <w:abstractNumId w:val="17"/>
  </w:num>
  <w:num w:numId="10">
    <w:abstractNumId w:val="5"/>
  </w:num>
  <w:num w:numId="11">
    <w:abstractNumId w:val="16"/>
  </w:num>
  <w:num w:numId="12">
    <w:abstractNumId w:val="15"/>
  </w:num>
  <w:num w:numId="13">
    <w:abstractNumId w:val="25"/>
  </w:num>
  <w:num w:numId="14">
    <w:abstractNumId w:val="28"/>
  </w:num>
  <w:num w:numId="15">
    <w:abstractNumId w:val="43"/>
  </w:num>
  <w:num w:numId="16">
    <w:abstractNumId w:val="7"/>
  </w:num>
  <w:num w:numId="17">
    <w:abstractNumId w:val="9"/>
  </w:num>
  <w:num w:numId="18">
    <w:abstractNumId w:val="33"/>
  </w:num>
  <w:num w:numId="19">
    <w:abstractNumId w:val="20"/>
  </w:num>
  <w:num w:numId="20">
    <w:abstractNumId w:val="4"/>
  </w:num>
  <w:num w:numId="21">
    <w:abstractNumId w:val="22"/>
  </w:num>
  <w:num w:numId="22">
    <w:abstractNumId w:val="13"/>
  </w:num>
  <w:num w:numId="23">
    <w:abstractNumId w:val="1"/>
  </w:num>
  <w:num w:numId="24">
    <w:abstractNumId w:val="0"/>
    <w:lvlOverride w:ilvl="0">
      <w:lvl w:ilvl="0">
        <w:start w:val="1"/>
        <w:numFmt w:val="bullet"/>
        <w:lvlText w:val=""/>
        <w:legacy w:legacy="1" w:legacySpace="0" w:legacyIndent="720"/>
        <w:lvlJc w:val="left"/>
        <w:pPr>
          <w:ind w:left="2160" w:hanging="720"/>
        </w:pPr>
        <w:rPr>
          <w:rFonts w:ascii="Symbol" w:hAnsi="Symbol" w:hint="default"/>
        </w:rPr>
      </w:lvl>
    </w:lvlOverride>
  </w:num>
  <w:num w:numId="25">
    <w:abstractNumId w:val="6"/>
  </w:num>
  <w:num w:numId="26">
    <w:abstractNumId w:val="40"/>
  </w:num>
  <w:num w:numId="27">
    <w:abstractNumId w:val="3"/>
  </w:num>
  <w:num w:numId="28">
    <w:abstractNumId w:val="38"/>
  </w:num>
  <w:num w:numId="29">
    <w:abstractNumId w:val="14"/>
  </w:num>
  <w:num w:numId="30">
    <w:abstractNumId w:val="45"/>
  </w:num>
  <w:num w:numId="31">
    <w:abstractNumId w:val="36"/>
  </w:num>
  <w:num w:numId="32">
    <w:abstractNumId w:val="44"/>
  </w:num>
  <w:num w:numId="33">
    <w:abstractNumId w:val="42"/>
  </w:num>
  <w:num w:numId="34">
    <w:abstractNumId w:val="26"/>
  </w:num>
  <w:num w:numId="35">
    <w:abstractNumId w:val="41"/>
  </w:num>
  <w:num w:numId="36">
    <w:abstractNumId w:val="23"/>
  </w:num>
  <w:num w:numId="37">
    <w:abstractNumId w:val="35"/>
  </w:num>
  <w:num w:numId="38">
    <w:abstractNumId w:val="10"/>
  </w:num>
  <w:num w:numId="39">
    <w:abstractNumId w:val="10"/>
    <w:lvlOverride w:ilvl="0">
      <w:lvl w:ilvl="0">
        <w:start w:val="1"/>
        <w:numFmt w:val="upperLetter"/>
        <w:lvlText w:val="%1."/>
        <w:legacy w:legacy="1" w:legacySpace="0" w:legacyIndent="720"/>
        <w:lvlJc w:val="left"/>
        <w:pPr>
          <w:ind w:left="1440" w:hanging="720"/>
        </w:pPr>
      </w:lvl>
    </w:lvlOverride>
  </w:num>
  <w:num w:numId="40">
    <w:abstractNumId w:val="34"/>
  </w:num>
  <w:num w:numId="41">
    <w:abstractNumId w:val="11"/>
  </w:num>
  <w:num w:numId="42">
    <w:abstractNumId w:val="24"/>
  </w:num>
  <w:num w:numId="43">
    <w:abstractNumId w:val="12"/>
  </w:num>
  <w:num w:numId="44">
    <w:abstractNumId w:val="27"/>
  </w:num>
  <w:num w:numId="45">
    <w:abstractNumId w:val="39"/>
  </w:num>
  <w:num w:numId="46">
    <w:abstractNumId w:val="19"/>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3704A"/>
    <w:rsid w:val="00016F42"/>
    <w:rsid w:val="00031B90"/>
    <w:rsid w:val="000439AD"/>
    <w:rsid w:val="00055F89"/>
    <w:rsid w:val="000669A7"/>
    <w:rsid w:val="000D24FD"/>
    <w:rsid w:val="000E6C5D"/>
    <w:rsid w:val="00103B4C"/>
    <w:rsid w:val="0010525C"/>
    <w:rsid w:val="001251FC"/>
    <w:rsid w:val="00155F7C"/>
    <w:rsid w:val="00162F32"/>
    <w:rsid w:val="00165685"/>
    <w:rsid w:val="001660F5"/>
    <w:rsid w:val="00186778"/>
    <w:rsid w:val="001A19B9"/>
    <w:rsid w:val="001D6F26"/>
    <w:rsid w:val="0020674D"/>
    <w:rsid w:val="00226766"/>
    <w:rsid w:val="002276F0"/>
    <w:rsid w:val="00230E3F"/>
    <w:rsid w:val="00234996"/>
    <w:rsid w:val="002528D9"/>
    <w:rsid w:val="00255242"/>
    <w:rsid w:val="002618EC"/>
    <w:rsid w:val="00264A3C"/>
    <w:rsid w:val="00270202"/>
    <w:rsid w:val="0027400A"/>
    <w:rsid w:val="002A0E74"/>
    <w:rsid w:val="002C4813"/>
    <w:rsid w:val="002E14DB"/>
    <w:rsid w:val="002E50B9"/>
    <w:rsid w:val="002E6B58"/>
    <w:rsid w:val="003027FA"/>
    <w:rsid w:val="0030664C"/>
    <w:rsid w:val="00310F33"/>
    <w:rsid w:val="00321AD5"/>
    <w:rsid w:val="00324C81"/>
    <w:rsid w:val="0034502D"/>
    <w:rsid w:val="003476F4"/>
    <w:rsid w:val="00387590"/>
    <w:rsid w:val="003B633B"/>
    <w:rsid w:val="003C039E"/>
    <w:rsid w:val="003D1F92"/>
    <w:rsid w:val="00404F93"/>
    <w:rsid w:val="00424721"/>
    <w:rsid w:val="00425BE8"/>
    <w:rsid w:val="004279F9"/>
    <w:rsid w:val="00451369"/>
    <w:rsid w:val="00457384"/>
    <w:rsid w:val="00463098"/>
    <w:rsid w:val="00464AC9"/>
    <w:rsid w:val="004802F4"/>
    <w:rsid w:val="004B303E"/>
    <w:rsid w:val="004D53F1"/>
    <w:rsid w:val="004F3FFE"/>
    <w:rsid w:val="00501776"/>
    <w:rsid w:val="0056782F"/>
    <w:rsid w:val="00570740"/>
    <w:rsid w:val="005A5CD1"/>
    <w:rsid w:val="005A62E9"/>
    <w:rsid w:val="005D5DCA"/>
    <w:rsid w:val="005E003C"/>
    <w:rsid w:val="00626942"/>
    <w:rsid w:val="006426A5"/>
    <w:rsid w:val="006546DF"/>
    <w:rsid w:val="00654EDE"/>
    <w:rsid w:val="00684777"/>
    <w:rsid w:val="00686B56"/>
    <w:rsid w:val="006A2804"/>
    <w:rsid w:val="006C6992"/>
    <w:rsid w:val="006F1A7B"/>
    <w:rsid w:val="007041FA"/>
    <w:rsid w:val="0072209A"/>
    <w:rsid w:val="00764BDD"/>
    <w:rsid w:val="00780E07"/>
    <w:rsid w:val="00782DDF"/>
    <w:rsid w:val="007D12DB"/>
    <w:rsid w:val="007D5AF1"/>
    <w:rsid w:val="00805A50"/>
    <w:rsid w:val="0081119B"/>
    <w:rsid w:val="008246D9"/>
    <w:rsid w:val="0083704A"/>
    <w:rsid w:val="00875273"/>
    <w:rsid w:val="008929CC"/>
    <w:rsid w:val="00896D72"/>
    <w:rsid w:val="008A62D5"/>
    <w:rsid w:val="008B55B3"/>
    <w:rsid w:val="00904CA2"/>
    <w:rsid w:val="00910CCE"/>
    <w:rsid w:val="0093111C"/>
    <w:rsid w:val="009408A2"/>
    <w:rsid w:val="009B25BF"/>
    <w:rsid w:val="009B42BD"/>
    <w:rsid w:val="009C7DF3"/>
    <w:rsid w:val="009E6FEE"/>
    <w:rsid w:val="009E7750"/>
    <w:rsid w:val="00A0265A"/>
    <w:rsid w:val="00A055B1"/>
    <w:rsid w:val="00A35255"/>
    <w:rsid w:val="00A43ABF"/>
    <w:rsid w:val="00A56930"/>
    <w:rsid w:val="00A719AD"/>
    <w:rsid w:val="00A73D5D"/>
    <w:rsid w:val="00AB17A3"/>
    <w:rsid w:val="00AC789D"/>
    <w:rsid w:val="00AD64DD"/>
    <w:rsid w:val="00AE4339"/>
    <w:rsid w:val="00B2263E"/>
    <w:rsid w:val="00B35B38"/>
    <w:rsid w:val="00B42DEE"/>
    <w:rsid w:val="00B71C05"/>
    <w:rsid w:val="00B852BF"/>
    <w:rsid w:val="00BB28B5"/>
    <w:rsid w:val="00BB304B"/>
    <w:rsid w:val="00BB33BF"/>
    <w:rsid w:val="00BC4CC7"/>
    <w:rsid w:val="00BD538B"/>
    <w:rsid w:val="00BD7394"/>
    <w:rsid w:val="00C0511A"/>
    <w:rsid w:val="00C0514E"/>
    <w:rsid w:val="00C61BE7"/>
    <w:rsid w:val="00C93204"/>
    <w:rsid w:val="00C954B5"/>
    <w:rsid w:val="00C95D07"/>
    <w:rsid w:val="00CE0F56"/>
    <w:rsid w:val="00CF4BE8"/>
    <w:rsid w:val="00D5348D"/>
    <w:rsid w:val="00D62909"/>
    <w:rsid w:val="00D66920"/>
    <w:rsid w:val="00D73EFC"/>
    <w:rsid w:val="00DA0C72"/>
    <w:rsid w:val="00DF66A5"/>
    <w:rsid w:val="00E10D7A"/>
    <w:rsid w:val="00E248D0"/>
    <w:rsid w:val="00E57AB1"/>
    <w:rsid w:val="00E749F0"/>
    <w:rsid w:val="00E76C39"/>
    <w:rsid w:val="00E77B4F"/>
    <w:rsid w:val="00E858B8"/>
    <w:rsid w:val="00EC2553"/>
    <w:rsid w:val="00ED63FF"/>
    <w:rsid w:val="00EE21F1"/>
    <w:rsid w:val="00EF5470"/>
    <w:rsid w:val="00F10841"/>
    <w:rsid w:val="00F35207"/>
    <w:rsid w:val="00F54588"/>
    <w:rsid w:val="00F56695"/>
    <w:rsid w:val="00FB30B0"/>
    <w:rsid w:val="00FB7974"/>
    <w:rsid w:val="00FD0C0D"/>
    <w:rsid w:val="00FD52C2"/>
    <w:rsid w:val="00FF14A0"/>
    <w:rsid w:val="00FF7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1B01AE"/>
  <w15:chartTrackingRefBased/>
  <w15:docId w15:val="{D9ED2343-86EE-491A-9B64-39115240C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4C81"/>
    <w:rPr>
      <w:rFonts w:ascii="Courier New" w:hAnsi="Courier New"/>
    </w:rPr>
  </w:style>
  <w:style w:type="paragraph" w:styleId="Heading1">
    <w:name w:val="heading 1"/>
    <w:basedOn w:val="Normal"/>
    <w:next w:val="Normal"/>
    <w:qFormat/>
    <w:pPr>
      <w:keepNext/>
      <w:tabs>
        <w:tab w:val="left" w:pos="0"/>
      </w:tabs>
      <w:suppressAutoHyphens/>
      <w:jc w:val="both"/>
      <w:outlineLvl w:val="0"/>
    </w:pPr>
    <w:rPr>
      <w:rFonts w:ascii="CG Times" w:hAnsi="CG Times"/>
      <w:spacing w:val="-2"/>
      <w:sz w:val="24"/>
    </w:rPr>
  </w:style>
  <w:style w:type="paragraph" w:styleId="Heading2">
    <w:name w:val="heading 2"/>
    <w:basedOn w:val="Normal"/>
    <w:next w:val="Normal"/>
    <w:qFormat/>
    <w:rsid w:val="005E003C"/>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link w:val="FooterChar"/>
    <w:pPr>
      <w:tabs>
        <w:tab w:val="center" w:pos="4320"/>
        <w:tab w:val="right" w:pos="8640"/>
      </w:tabs>
    </w:pPr>
  </w:style>
  <w:style w:type="paragraph" w:styleId="Header">
    <w:name w:val="header"/>
    <w:basedOn w:val="Normal"/>
    <w:link w:val="HeaderChar"/>
    <w:uiPriority w:val="99"/>
    <w:pPr>
      <w:tabs>
        <w:tab w:val="center" w:pos="4320"/>
        <w:tab w:val="right" w:pos="8640"/>
      </w:tabs>
    </w:pPr>
    <w:rPr>
      <w:lang w:val="x-none" w:eastAsia="x-none"/>
    </w:rPr>
  </w:style>
  <w:style w:type="character" w:styleId="PageNumber">
    <w:name w:val="page number"/>
    <w:basedOn w:val="DefaultParagraphFont"/>
  </w:style>
  <w:style w:type="paragraph" w:styleId="BodyTextIndent">
    <w:name w:val="Body Text Indent"/>
    <w:basedOn w:val="Normal"/>
    <w:pPr>
      <w:tabs>
        <w:tab w:val="left" w:pos="-720"/>
      </w:tabs>
      <w:suppressAutoHyphens/>
      <w:ind w:left="1440"/>
      <w:jc w:val="both"/>
    </w:pPr>
    <w:rPr>
      <w:rFonts w:ascii="CG Times" w:hAnsi="CG Times"/>
      <w:spacing w:val="-2"/>
      <w:sz w:val="24"/>
    </w:rPr>
  </w:style>
  <w:style w:type="paragraph" w:styleId="BodyText">
    <w:name w:val="Body Text"/>
    <w:basedOn w:val="Normal"/>
    <w:pPr>
      <w:tabs>
        <w:tab w:val="right" w:pos="9630"/>
      </w:tabs>
      <w:suppressAutoHyphens/>
      <w:jc w:val="both"/>
    </w:pPr>
    <w:rPr>
      <w:rFonts w:ascii="CG Times" w:hAnsi="CG Times"/>
      <w:spacing w:val="-2"/>
      <w:sz w:val="24"/>
    </w:rPr>
  </w:style>
  <w:style w:type="paragraph" w:styleId="BalloonText">
    <w:name w:val="Balloon Text"/>
    <w:basedOn w:val="Normal"/>
    <w:semiHidden/>
    <w:rsid w:val="0083704A"/>
    <w:rPr>
      <w:rFonts w:ascii="Tahoma" w:hAnsi="Tahoma" w:cs="Tahoma"/>
      <w:sz w:val="16"/>
      <w:szCs w:val="16"/>
    </w:rPr>
  </w:style>
  <w:style w:type="character" w:styleId="Emphasis">
    <w:name w:val="Emphasis"/>
    <w:qFormat/>
    <w:rsid w:val="00D62909"/>
    <w:rPr>
      <w:i/>
      <w:iCs/>
    </w:rPr>
  </w:style>
  <w:style w:type="character" w:styleId="Hyperlink">
    <w:name w:val="Hyperlink"/>
    <w:rsid w:val="00D62909"/>
    <w:rPr>
      <w:color w:val="0000FF"/>
      <w:u w:val="single"/>
    </w:rPr>
  </w:style>
  <w:style w:type="paragraph" w:styleId="BodyTextIndent3">
    <w:name w:val="Body Text Indent 3"/>
    <w:basedOn w:val="Normal"/>
    <w:rsid w:val="00DF66A5"/>
    <w:pPr>
      <w:spacing w:after="120"/>
      <w:ind w:left="360"/>
    </w:pPr>
    <w:rPr>
      <w:sz w:val="16"/>
      <w:szCs w:val="16"/>
    </w:rPr>
  </w:style>
  <w:style w:type="paragraph" w:customStyle="1" w:styleId="Level2">
    <w:name w:val="Level 2"/>
    <w:rsid w:val="005E003C"/>
    <w:pPr>
      <w:ind w:left="720" w:hanging="360"/>
    </w:pPr>
    <w:rPr>
      <w:rFonts w:ascii="Arial" w:hAnsi="Arial"/>
      <w:snapToGrid w:val="0"/>
    </w:rPr>
  </w:style>
  <w:style w:type="paragraph" w:customStyle="1" w:styleId="Level3">
    <w:name w:val="Level 3"/>
    <w:rsid w:val="005E003C"/>
    <w:pPr>
      <w:spacing w:line="220" w:lineRule="exact"/>
      <w:ind w:left="1080" w:hanging="360"/>
    </w:pPr>
    <w:rPr>
      <w:rFonts w:ascii="Arial" w:hAnsi="Arial"/>
      <w:snapToGrid w:val="0"/>
    </w:rPr>
  </w:style>
  <w:style w:type="paragraph" w:styleId="ListParagraph">
    <w:name w:val="List Paragraph"/>
    <w:basedOn w:val="Normal"/>
    <w:qFormat/>
    <w:rsid w:val="005E003C"/>
    <w:pPr>
      <w:spacing w:after="80"/>
      <w:ind w:left="720"/>
      <w:contextualSpacing/>
    </w:pPr>
    <w:rPr>
      <w:rFonts w:ascii="Times New Roman" w:eastAsia="Calibri" w:hAnsi="Times New Roman"/>
      <w:szCs w:val="22"/>
    </w:rPr>
  </w:style>
  <w:style w:type="paragraph" w:customStyle="1" w:styleId="Level2A">
    <w:name w:val="Level 2A"/>
    <w:basedOn w:val="Level2"/>
    <w:rsid w:val="007041FA"/>
    <w:pPr>
      <w:spacing w:line="360" w:lineRule="auto"/>
      <w:ind w:firstLine="0"/>
      <w:jc w:val="both"/>
    </w:pPr>
    <w:rPr>
      <w:rFonts w:ascii="Times New Roman" w:hAnsi="Times New Roman"/>
      <w:snapToGrid/>
    </w:rPr>
  </w:style>
  <w:style w:type="paragraph" w:customStyle="1" w:styleId="ListBullet-2">
    <w:name w:val="List Bullet -2"/>
    <w:basedOn w:val="Normal"/>
    <w:rsid w:val="000669A7"/>
    <w:pPr>
      <w:numPr>
        <w:numId w:val="23"/>
      </w:numPr>
      <w:spacing w:line="240" w:lineRule="atLeast"/>
      <w:jc w:val="both"/>
    </w:pPr>
    <w:rPr>
      <w:rFonts w:ascii="Times New Roman" w:hAnsi="Times New Roman"/>
      <w:kern w:val="20"/>
      <w:sz w:val="22"/>
    </w:rPr>
  </w:style>
  <w:style w:type="paragraph" w:styleId="Revision">
    <w:name w:val="Revision"/>
    <w:hidden/>
    <w:uiPriority w:val="99"/>
    <w:semiHidden/>
    <w:rsid w:val="00AD64DD"/>
    <w:rPr>
      <w:rFonts w:ascii="Courier New" w:hAnsi="Courier New"/>
    </w:rPr>
  </w:style>
  <w:style w:type="table" w:styleId="TableGrid">
    <w:name w:val="Table Grid"/>
    <w:basedOn w:val="TableNormal"/>
    <w:rsid w:val="006847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uiPriority w:val="99"/>
    <w:rsid w:val="009C7DF3"/>
    <w:rPr>
      <w:rFonts w:ascii="Courier New" w:hAnsi="Courier New"/>
    </w:rPr>
  </w:style>
  <w:style w:type="character" w:customStyle="1" w:styleId="FooterChar">
    <w:name w:val="Footer Char"/>
    <w:link w:val="Footer"/>
    <w:rsid w:val="00226766"/>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624794">
      <w:bodyDiv w:val="1"/>
      <w:marLeft w:val="0"/>
      <w:marRight w:val="0"/>
      <w:marTop w:val="0"/>
      <w:marBottom w:val="0"/>
      <w:divBdr>
        <w:top w:val="none" w:sz="0" w:space="0" w:color="auto"/>
        <w:left w:val="none" w:sz="0" w:space="0" w:color="auto"/>
        <w:bottom w:val="none" w:sz="0" w:space="0" w:color="auto"/>
        <w:right w:val="none" w:sz="0" w:space="0" w:color="auto"/>
      </w:divBdr>
    </w:div>
    <w:div w:id="1697580535">
      <w:bodyDiv w:val="1"/>
      <w:marLeft w:val="0"/>
      <w:marRight w:val="0"/>
      <w:marTop w:val="0"/>
      <w:marBottom w:val="0"/>
      <w:divBdr>
        <w:top w:val="none" w:sz="0" w:space="0" w:color="auto"/>
        <w:left w:val="none" w:sz="0" w:space="0" w:color="auto"/>
        <w:bottom w:val="none" w:sz="0" w:space="0" w:color="auto"/>
        <w:right w:val="none" w:sz="0" w:space="0" w:color="auto"/>
      </w:divBdr>
    </w:div>
    <w:div w:id="169812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ebstore.ansi.org/RecordDetail.aspx?sku=ARI+370-2001"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ebstore.ansi.org/RecordDetail.aspx?sku=ARI+270-95"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16</Pages>
  <Words>4588</Words>
  <Characters>26156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Oil Lubricated Centrifugal Water Chillers</vt:lpstr>
    </vt:vector>
  </TitlesOfParts>
  <Company/>
  <LinksUpToDate>false</LinksUpToDate>
  <CharactersWithSpaces>30683</CharactersWithSpaces>
  <SharedDoc>false</SharedDoc>
  <HLinks>
    <vt:vector size="12" baseType="variant">
      <vt:variant>
        <vt:i4>2687097</vt:i4>
      </vt:variant>
      <vt:variant>
        <vt:i4>3</vt:i4>
      </vt:variant>
      <vt:variant>
        <vt:i4>0</vt:i4>
      </vt:variant>
      <vt:variant>
        <vt:i4>5</vt:i4>
      </vt:variant>
      <vt:variant>
        <vt:lpwstr>http://webstore.ansi.org/RecordDetail.aspx?sku=ARI+370-2001</vt:lpwstr>
      </vt:variant>
      <vt:variant>
        <vt:lpwstr/>
      </vt:variant>
      <vt:variant>
        <vt:i4>1245257</vt:i4>
      </vt:variant>
      <vt:variant>
        <vt:i4>0</vt:i4>
      </vt:variant>
      <vt:variant>
        <vt:i4>0</vt:i4>
      </vt:variant>
      <vt:variant>
        <vt:i4>5</vt:i4>
      </vt:variant>
      <vt:variant>
        <vt:lpwstr>http://webstore.ansi.org/RecordDetail.aspx?sku=ARI+270-95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Oil Lubricated Centrifugal Water Chillers</dc:title>
  <dc:subject>23 6416</dc:subject>
  <dc:creator>LAUSD</dc:creator>
  <cp:keywords/>
  <cp:lastModifiedBy>Yesenia Castaneda</cp:lastModifiedBy>
  <cp:revision>3</cp:revision>
  <cp:lastPrinted>2022-03-23T02:06:00Z</cp:lastPrinted>
  <dcterms:created xsi:type="dcterms:W3CDTF">2022-03-23T01:34:00Z</dcterms:created>
  <dcterms:modified xsi:type="dcterms:W3CDTF">2022-03-23T02:06:00Z</dcterms:modified>
</cp:coreProperties>
</file>