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0864" w14:textId="77777777" w:rsidR="008E1D12" w:rsidRPr="008641CB" w:rsidRDefault="008E1D12" w:rsidP="008641CB">
      <w:pPr>
        <w:spacing w:after="200"/>
        <w:jc w:val="both"/>
        <w:rPr>
          <w:rFonts w:ascii="Century Gothic" w:hAnsi="Century Gothic"/>
          <w:b/>
          <w:sz w:val="22"/>
          <w:szCs w:val="22"/>
        </w:rPr>
      </w:pPr>
      <w:bookmarkStart w:id="0" w:name="OLE_LINK1"/>
      <w:bookmarkStart w:id="1" w:name="OLE_LINK2"/>
      <w:r w:rsidRPr="008641CB">
        <w:rPr>
          <w:rFonts w:ascii="Century Gothic" w:hAnsi="Century Gothic"/>
          <w:b/>
          <w:sz w:val="22"/>
          <w:szCs w:val="22"/>
        </w:rPr>
        <w:t xml:space="preserve">PART 1 </w:t>
      </w:r>
      <w:r w:rsidR="004B1182" w:rsidRPr="008641CB">
        <w:rPr>
          <w:rFonts w:ascii="Century Gothic" w:hAnsi="Century Gothic"/>
          <w:b/>
          <w:sz w:val="22"/>
          <w:szCs w:val="22"/>
        </w:rPr>
        <w:t>–</w:t>
      </w:r>
      <w:r w:rsidRPr="008641CB">
        <w:rPr>
          <w:rFonts w:ascii="Century Gothic" w:hAnsi="Century Gothic"/>
          <w:b/>
          <w:sz w:val="22"/>
          <w:szCs w:val="22"/>
        </w:rPr>
        <w:t xml:space="preserve"> GENERAL</w:t>
      </w:r>
    </w:p>
    <w:bookmarkEnd w:id="0"/>
    <w:bookmarkEnd w:id="1"/>
    <w:p w14:paraId="51FBA8D0" w14:textId="77777777" w:rsidR="008F5BF5" w:rsidRPr="008641CB" w:rsidRDefault="008F5BF5" w:rsidP="008641CB">
      <w:pPr>
        <w:pStyle w:val="Spec-101"/>
        <w:widowControl/>
        <w:numPr>
          <w:ilvl w:val="1"/>
          <w:numId w:val="5"/>
        </w:numPr>
        <w:tabs>
          <w:tab w:val="clear" w:pos="2377"/>
          <w:tab w:val="left" w:pos="720"/>
          <w:tab w:val="num" w:pos="1440"/>
        </w:tabs>
        <w:spacing w:after="200"/>
        <w:ind w:left="1440" w:hanging="1440"/>
        <w:jc w:val="both"/>
        <w:rPr>
          <w:rFonts w:ascii="Century Gothic" w:hAnsi="Century Gothic"/>
          <w:b/>
          <w:szCs w:val="22"/>
        </w:rPr>
      </w:pPr>
      <w:r w:rsidRPr="008641CB">
        <w:rPr>
          <w:rFonts w:ascii="Century Gothic" w:hAnsi="Century Gothic"/>
          <w:b/>
          <w:szCs w:val="22"/>
        </w:rPr>
        <w:t>SUMMARY</w:t>
      </w:r>
    </w:p>
    <w:p w14:paraId="3E880E27" w14:textId="77777777" w:rsidR="008E1D12" w:rsidRPr="008641CB" w:rsidRDefault="008F5BF5" w:rsidP="008641CB">
      <w:pPr>
        <w:pStyle w:val="Spec-101"/>
        <w:widowControl/>
        <w:numPr>
          <w:ilvl w:val="0"/>
          <w:numId w:val="44"/>
        </w:numPr>
        <w:spacing w:after="200"/>
        <w:ind w:left="1440" w:hanging="720"/>
        <w:jc w:val="both"/>
        <w:rPr>
          <w:rFonts w:ascii="Century Gothic" w:hAnsi="Century Gothic"/>
          <w:szCs w:val="22"/>
        </w:rPr>
      </w:pPr>
      <w:r w:rsidRPr="008641CB">
        <w:rPr>
          <w:rFonts w:ascii="Century Gothic" w:hAnsi="Century Gothic"/>
          <w:szCs w:val="22"/>
        </w:rPr>
        <w:t>Section Includes:</w:t>
      </w:r>
    </w:p>
    <w:p w14:paraId="0493B8CD" w14:textId="77777777" w:rsidR="00BC0EAE" w:rsidRPr="008641CB" w:rsidRDefault="008F5BF5" w:rsidP="008641CB">
      <w:pPr>
        <w:spacing w:after="200"/>
        <w:ind w:left="2160" w:hanging="720"/>
        <w:jc w:val="both"/>
        <w:rPr>
          <w:rFonts w:ascii="Century Gothic" w:hAnsi="Century Gothic"/>
          <w:sz w:val="22"/>
          <w:szCs w:val="22"/>
        </w:rPr>
      </w:pPr>
      <w:r w:rsidRPr="008641CB">
        <w:rPr>
          <w:rFonts w:ascii="Century Gothic" w:hAnsi="Century Gothic"/>
          <w:sz w:val="22"/>
          <w:szCs w:val="22"/>
        </w:rPr>
        <w:t>1</w:t>
      </w:r>
      <w:r w:rsidR="00D03BAE" w:rsidRPr="008641CB">
        <w:rPr>
          <w:rFonts w:ascii="Century Gothic" w:hAnsi="Century Gothic"/>
          <w:sz w:val="22"/>
          <w:szCs w:val="22"/>
        </w:rPr>
        <w:t>.</w:t>
      </w:r>
      <w:r w:rsidR="00D03BAE" w:rsidRPr="008641CB">
        <w:rPr>
          <w:rFonts w:ascii="Century Gothic" w:hAnsi="Century Gothic"/>
          <w:sz w:val="22"/>
          <w:szCs w:val="22"/>
        </w:rPr>
        <w:tab/>
      </w:r>
      <w:r w:rsidR="00BC0EAE" w:rsidRPr="008641CB">
        <w:rPr>
          <w:rFonts w:ascii="Century Gothic" w:hAnsi="Century Gothic"/>
          <w:sz w:val="22"/>
          <w:szCs w:val="22"/>
        </w:rPr>
        <w:t xml:space="preserve">General requirements for </w:t>
      </w:r>
      <w:r w:rsidR="001D4255" w:rsidRPr="008641CB">
        <w:rPr>
          <w:rFonts w:ascii="Century Gothic" w:hAnsi="Century Gothic"/>
          <w:sz w:val="22"/>
          <w:szCs w:val="22"/>
        </w:rPr>
        <w:t>C</w:t>
      </w:r>
      <w:r w:rsidR="00BC0EAE" w:rsidRPr="008641CB">
        <w:rPr>
          <w:rFonts w:ascii="Century Gothic" w:hAnsi="Century Gothic"/>
          <w:sz w:val="22"/>
          <w:szCs w:val="22"/>
        </w:rPr>
        <w:t>ommissioning (Cx) of HVAC systems and equipment including installation, start-up, testing, documentation</w:t>
      </w:r>
      <w:r w:rsidR="00B527CC" w:rsidRPr="008641CB">
        <w:rPr>
          <w:rFonts w:ascii="Century Gothic" w:hAnsi="Century Gothic"/>
          <w:sz w:val="22"/>
          <w:szCs w:val="22"/>
        </w:rPr>
        <w:t>,</w:t>
      </w:r>
      <w:r w:rsidR="00BC0EAE" w:rsidRPr="008641CB">
        <w:rPr>
          <w:rFonts w:ascii="Century Gothic" w:hAnsi="Century Gothic"/>
          <w:sz w:val="22"/>
          <w:szCs w:val="22"/>
        </w:rPr>
        <w:t xml:space="preserve"> and training </w:t>
      </w:r>
      <w:r w:rsidR="00742F73" w:rsidRPr="008641CB">
        <w:rPr>
          <w:rFonts w:ascii="Century Gothic" w:hAnsi="Century Gothic"/>
          <w:sz w:val="22"/>
          <w:szCs w:val="22"/>
        </w:rPr>
        <w:t xml:space="preserve">according </w:t>
      </w:r>
      <w:r w:rsidR="00BC0EAE" w:rsidRPr="008641CB">
        <w:rPr>
          <w:rFonts w:ascii="Century Gothic" w:hAnsi="Century Gothic"/>
          <w:sz w:val="22"/>
          <w:szCs w:val="22"/>
        </w:rPr>
        <w:t>to the Construction Documents.</w:t>
      </w:r>
    </w:p>
    <w:p w14:paraId="322540A7" w14:textId="77777777" w:rsidR="00BC0EAE" w:rsidRPr="008641CB" w:rsidRDefault="008F5BF5" w:rsidP="008641CB">
      <w:pPr>
        <w:spacing w:after="200"/>
        <w:ind w:left="2160" w:hanging="720"/>
        <w:jc w:val="both"/>
        <w:rPr>
          <w:rFonts w:ascii="Century Gothic" w:hAnsi="Century Gothic"/>
          <w:sz w:val="22"/>
          <w:szCs w:val="22"/>
        </w:rPr>
      </w:pPr>
      <w:r w:rsidRPr="008641CB">
        <w:rPr>
          <w:rFonts w:ascii="Century Gothic" w:hAnsi="Century Gothic"/>
          <w:sz w:val="22"/>
          <w:szCs w:val="22"/>
        </w:rPr>
        <w:t>2.</w:t>
      </w:r>
      <w:r w:rsidR="00D03BAE" w:rsidRPr="008641CB">
        <w:rPr>
          <w:rFonts w:ascii="Century Gothic" w:hAnsi="Century Gothic"/>
          <w:sz w:val="22"/>
          <w:szCs w:val="22"/>
        </w:rPr>
        <w:tab/>
      </w:r>
      <w:r w:rsidR="00BC0EAE" w:rsidRPr="008641CB">
        <w:rPr>
          <w:rFonts w:ascii="Century Gothic" w:hAnsi="Century Gothic"/>
          <w:sz w:val="22"/>
          <w:szCs w:val="22"/>
        </w:rPr>
        <w:t xml:space="preserve">Standard procedures for the execution of commissioning work shall be in conformance with Division </w:t>
      </w:r>
      <w:r w:rsidR="00526DF7" w:rsidRPr="008641CB">
        <w:rPr>
          <w:rFonts w:ascii="Century Gothic" w:hAnsi="Century Gothic"/>
          <w:sz w:val="22"/>
          <w:szCs w:val="22"/>
        </w:rPr>
        <w:t>0</w:t>
      </w:r>
      <w:r w:rsidR="00BC0EAE" w:rsidRPr="008641CB">
        <w:rPr>
          <w:rFonts w:ascii="Century Gothic" w:hAnsi="Century Gothic"/>
          <w:sz w:val="22"/>
          <w:szCs w:val="22"/>
        </w:rPr>
        <w:t xml:space="preserve">1, Section </w:t>
      </w:r>
      <w:r w:rsidR="00526DF7" w:rsidRPr="008641CB">
        <w:rPr>
          <w:rFonts w:ascii="Century Gothic" w:hAnsi="Century Gothic"/>
          <w:sz w:val="22"/>
          <w:szCs w:val="22"/>
        </w:rPr>
        <w:t>01 91</w:t>
      </w:r>
      <w:r w:rsidR="00D33A86">
        <w:rPr>
          <w:rFonts w:ascii="Century Gothic" w:hAnsi="Century Gothic"/>
          <w:sz w:val="22"/>
          <w:szCs w:val="22"/>
        </w:rPr>
        <w:t xml:space="preserve"> </w:t>
      </w:r>
      <w:r w:rsidR="00526DF7" w:rsidRPr="008641CB">
        <w:rPr>
          <w:rFonts w:ascii="Century Gothic" w:hAnsi="Century Gothic"/>
          <w:sz w:val="22"/>
          <w:szCs w:val="22"/>
        </w:rPr>
        <w:t>13</w:t>
      </w:r>
      <w:r w:rsidR="002D22E7" w:rsidRPr="008641CB">
        <w:rPr>
          <w:rFonts w:ascii="Century Gothic" w:hAnsi="Century Gothic"/>
          <w:sz w:val="22"/>
          <w:szCs w:val="22"/>
        </w:rPr>
        <w:t>:</w:t>
      </w:r>
      <w:r w:rsidR="00526DF7" w:rsidRPr="008641CB">
        <w:rPr>
          <w:rFonts w:ascii="Century Gothic" w:hAnsi="Century Gothic"/>
          <w:sz w:val="22"/>
          <w:szCs w:val="22"/>
        </w:rPr>
        <w:t xml:space="preserve"> </w:t>
      </w:r>
      <w:r w:rsidR="00BC0EAE" w:rsidRPr="008641CB">
        <w:rPr>
          <w:rFonts w:ascii="Century Gothic" w:hAnsi="Century Gothic"/>
          <w:sz w:val="22"/>
          <w:szCs w:val="22"/>
        </w:rPr>
        <w:t xml:space="preserve">General Commissioning Requirements. Coordinate work with the </w:t>
      </w:r>
      <w:r w:rsidR="009B21DF" w:rsidRPr="008641CB">
        <w:rPr>
          <w:rFonts w:ascii="Century Gothic" w:hAnsi="Century Gothic"/>
          <w:sz w:val="22"/>
          <w:szCs w:val="22"/>
        </w:rPr>
        <w:t>Commissioning Services Provider</w:t>
      </w:r>
      <w:r w:rsidR="00BC0EAE" w:rsidRPr="008641CB">
        <w:rPr>
          <w:rFonts w:ascii="Century Gothic" w:hAnsi="Century Gothic"/>
          <w:sz w:val="22"/>
          <w:szCs w:val="22"/>
        </w:rPr>
        <w:t xml:space="preserve"> (</w:t>
      </w:r>
      <w:proofErr w:type="spellStart"/>
      <w:r w:rsidR="009B21DF" w:rsidRPr="008641CB">
        <w:rPr>
          <w:rFonts w:ascii="Century Gothic" w:hAnsi="Century Gothic"/>
          <w:sz w:val="22"/>
          <w:szCs w:val="22"/>
        </w:rPr>
        <w:t>CxSP</w:t>
      </w:r>
      <w:proofErr w:type="spellEnd"/>
      <w:r w:rsidR="00BC0EAE" w:rsidRPr="008641CB">
        <w:rPr>
          <w:rFonts w:ascii="Century Gothic" w:hAnsi="Century Gothic"/>
          <w:sz w:val="22"/>
          <w:szCs w:val="22"/>
        </w:rPr>
        <w:t>).</w:t>
      </w:r>
    </w:p>
    <w:p w14:paraId="5A2E18A3" w14:textId="77777777" w:rsidR="00BC0EAE" w:rsidRPr="008641CB" w:rsidRDefault="008F5BF5" w:rsidP="008641CB">
      <w:pPr>
        <w:spacing w:after="200"/>
        <w:ind w:left="720"/>
        <w:jc w:val="both"/>
        <w:rPr>
          <w:rFonts w:ascii="Century Gothic" w:hAnsi="Century Gothic"/>
          <w:sz w:val="22"/>
          <w:szCs w:val="22"/>
        </w:rPr>
      </w:pPr>
      <w:r w:rsidRPr="008641CB">
        <w:rPr>
          <w:rFonts w:ascii="Century Gothic" w:hAnsi="Century Gothic"/>
          <w:sz w:val="22"/>
          <w:szCs w:val="22"/>
        </w:rPr>
        <w:t>B.</w:t>
      </w:r>
      <w:r w:rsidRPr="008641CB">
        <w:rPr>
          <w:rFonts w:ascii="Century Gothic" w:hAnsi="Century Gothic"/>
          <w:sz w:val="22"/>
          <w:szCs w:val="22"/>
        </w:rPr>
        <w:tab/>
        <w:t>Related Requirements:</w:t>
      </w:r>
    </w:p>
    <w:p w14:paraId="35741A7B" w14:textId="77777777" w:rsidR="00BC0EAE" w:rsidRPr="008641CB" w:rsidRDefault="00BC0EAE" w:rsidP="008641CB">
      <w:pPr>
        <w:pStyle w:val="Spec-101"/>
        <w:widowControl/>
        <w:numPr>
          <w:ilvl w:val="1"/>
          <w:numId w:val="21"/>
        </w:numPr>
        <w:tabs>
          <w:tab w:val="clear" w:pos="1080"/>
          <w:tab w:val="num" w:pos="2160"/>
        </w:tabs>
        <w:spacing w:after="200"/>
        <w:ind w:left="2160" w:hanging="720"/>
        <w:jc w:val="both"/>
        <w:rPr>
          <w:rFonts w:ascii="Century Gothic" w:hAnsi="Century Gothic"/>
          <w:szCs w:val="22"/>
        </w:rPr>
      </w:pPr>
      <w:r w:rsidRPr="008641CB">
        <w:rPr>
          <w:rFonts w:ascii="Century Gothic" w:hAnsi="Century Gothic"/>
          <w:szCs w:val="22"/>
        </w:rPr>
        <w:t>Division 01</w:t>
      </w:r>
      <w:r w:rsidR="004B1182" w:rsidRPr="008641CB">
        <w:rPr>
          <w:rFonts w:ascii="Century Gothic" w:hAnsi="Century Gothic"/>
          <w:szCs w:val="22"/>
        </w:rPr>
        <w:t xml:space="preserve">: </w:t>
      </w:r>
      <w:r w:rsidR="00C2050D" w:rsidRPr="008641CB">
        <w:rPr>
          <w:rFonts w:ascii="Century Gothic" w:hAnsi="Century Gothic"/>
          <w:szCs w:val="22"/>
        </w:rPr>
        <w:t xml:space="preserve"> </w:t>
      </w:r>
      <w:r w:rsidR="004B1182" w:rsidRPr="008641CB">
        <w:rPr>
          <w:rFonts w:ascii="Century Gothic" w:hAnsi="Century Gothic"/>
          <w:szCs w:val="22"/>
        </w:rPr>
        <w:t>General Requirements</w:t>
      </w:r>
      <w:r w:rsidRPr="008641CB">
        <w:rPr>
          <w:rFonts w:ascii="Century Gothic" w:hAnsi="Century Gothic"/>
          <w:szCs w:val="22"/>
        </w:rPr>
        <w:t>.</w:t>
      </w:r>
    </w:p>
    <w:p w14:paraId="42289E6D" w14:textId="77777777" w:rsidR="00742F73" w:rsidRPr="008641CB" w:rsidRDefault="00742F73" w:rsidP="008641CB">
      <w:pPr>
        <w:pStyle w:val="Spec-101"/>
        <w:widowControl/>
        <w:numPr>
          <w:ilvl w:val="1"/>
          <w:numId w:val="21"/>
        </w:numPr>
        <w:tabs>
          <w:tab w:val="clear" w:pos="1080"/>
          <w:tab w:val="num" w:pos="2160"/>
        </w:tabs>
        <w:spacing w:after="200"/>
        <w:ind w:left="2160" w:hanging="720"/>
        <w:jc w:val="both"/>
        <w:rPr>
          <w:rFonts w:ascii="Century Gothic" w:hAnsi="Century Gothic"/>
          <w:szCs w:val="22"/>
        </w:rPr>
      </w:pPr>
      <w:r w:rsidRPr="008641CB">
        <w:rPr>
          <w:rFonts w:ascii="Century Gothic" w:hAnsi="Century Gothic"/>
          <w:szCs w:val="22"/>
        </w:rPr>
        <w:t xml:space="preserve">Section </w:t>
      </w:r>
      <w:r w:rsidR="004B1182" w:rsidRPr="008641CB">
        <w:rPr>
          <w:rFonts w:ascii="Century Gothic" w:hAnsi="Century Gothic"/>
          <w:szCs w:val="22"/>
        </w:rPr>
        <w:t>01 45</w:t>
      </w:r>
      <w:r w:rsidR="00FB47F7" w:rsidRPr="008641CB">
        <w:rPr>
          <w:rFonts w:ascii="Century Gothic" w:hAnsi="Century Gothic"/>
          <w:szCs w:val="22"/>
        </w:rPr>
        <w:t xml:space="preserve"> </w:t>
      </w:r>
      <w:r w:rsidR="004B1182" w:rsidRPr="008641CB">
        <w:rPr>
          <w:rFonts w:ascii="Century Gothic" w:hAnsi="Century Gothic"/>
          <w:szCs w:val="22"/>
        </w:rPr>
        <w:t>23</w:t>
      </w:r>
      <w:r w:rsidRPr="008641CB">
        <w:rPr>
          <w:rFonts w:ascii="Century Gothic" w:hAnsi="Century Gothic"/>
          <w:szCs w:val="22"/>
        </w:rPr>
        <w:t xml:space="preserve">: </w:t>
      </w:r>
      <w:r w:rsidR="00C2050D" w:rsidRPr="008641CB">
        <w:rPr>
          <w:rFonts w:ascii="Century Gothic" w:hAnsi="Century Gothic"/>
          <w:szCs w:val="22"/>
        </w:rPr>
        <w:t xml:space="preserve"> </w:t>
      </w:r>
      <w:r w:rsidR="004B1182" w:rsidRPr="008641CB">
        <w:rPr>
          <w:rFonts w:ascii="Century Gothic" w:hAnsi="Century Gothic"/>
          <w:szCs w:val="22"/>
        </w:rPr>
        <w:t>Testing and Inspection.</w:t>
      </w:r>
    </w:p>
    <w:p w14:paraId="2B5288DA" w14:textId="77777777" w:rsidR="004B1182" w:rsidRPr="008641CB" w:rsidRDefault="004B1182" w:rsidP="008641CB">
      <w:pPr>
        <w:pStyle w:val="BodyTextIndent"/>
        <w:numPr>
          <w:ilvl w:val="1"/>
          <w:numId w:val="21"/>
        </w:numPr>
        <w:tabs>
          <w:tab w:val="clear" w:pos="1080"/>
          <w:tab w:val="num" w:pos="2160"/>
        </w:tabs>
        <w:spacing w:after="200"/>
        <w:ind w:left="2160" w:hanging="720"/>
        <w:jc w:val="both"/>
        <w:rPr>
          <w:rFonts w:ascii="Century Gothic" w:hAnsi="Century Gothic"/>
          <w:bCs/>
          <w:sz w:val="22"/>
          <w:szCs w:val="22"/>
        </w:rPr>
      </w:pPr>
      <w:r w:rsidRPr="008641CB">
        <w:rPr>
          <w:rFonts w:ascii="Century Gothic" w:hAnsi="Century Gothic"/>
          <w:bCs/>
          <w:sz w:val="22"/>
          <w:szCs w:val="22"/>
        </w:rPr>
        <w:t>Section 01 79</w:t>
      </w:r>
      <w:r w:rsidR="00FB47F7" w:rsidRPr="008641CB">
        <w:rPr>
          <w:rFonts w:ascii="Century Gothic" w:hAnsi="Century Gothic"/>
          <w:bCs/>
          <w:sz w:val="22"/>
          <w:szCs w:val="22"/>
        </w:rPr>
        <w:t xml:space="preserve"> </w:t>
      </w:r>
      <w:r w:rsidRPr="008641CB">
        <w:rPr>
          <w:rFonts w:ascii="Century Gothic" w:hAnsi="Century Gothic"/>
          <w:bCs/>
          <w:sz w:val="22"/>
          <w:szCs w:val="22"/>
        </w:rPr>
        <w:t xml:space="preserve">00: </w:t>
      </w:r>
      <w:r w:rsidR="00C2050D" w:rsidRPr="008641CB">
        <w:rPr>
          <w:rFonts w:ascii="Century Gothic" w:hAnsi="Century Gothic"/>
          <w:bCs/>
          <w:sz w:val="22"/>
          <w:szCs w:val="22"/>
        </w:rPr>
        <w:t xml:space="preserve"> </w:t>
      </w:r>
      <w:r w:rsidRPr="008641CB">
        <w:rPr>
          <w:rFonts w:ascii="Century Gothic" w:hAnsi="Century Gothic"/>
          <w:bCs/>
          <w:sz w:val="22"/>
          <w:szCs w:val="22"/>
        </w:rPr>
        <w:t xml:space="preserve">Maintenance </w:t>
      </w:r>
      <w:r w:rsidR="00A247F9" w:rsidRPr="008641CB">
        <w:rPr>
          <w:rFonts w:ascii="Century Gothic" w:hAnsi="Century Gothic"/>
          <w:bCs/>
          <w:sz w:val="22"/>
          <w:szCs w:val="22"/>
        </w:rPr>
        <w:t>and</w:t>
      </w:r>
      <w:r w:rsidRPr="008641CB">
        <w:rPr>
          <w:rFonts w:ascii="Century Gothic" w:hAnsi="Century Gothic"/>
          <w:bCs/>
          <w:sz w:val="22"/>
          <w:szCs w:val="22"/>
        </w:rPr>
        <w:t xml:space="preserve"> Operations Staff Demonstration and Training.</w:t>
      </w:r>
    </w:p>
    <w:p w14:paraId="1858D117" w14:textId="77777777" w:rsidR="004B1182" w:rsidRPr="008641CB" w:rsidRDefault="004B1182" w:rsidP="008641CB">
      <w:pPr>
        <w:pStyle w:val="BodyTextIndent"/>
        <w:numPr>
          <w:ilvl w:val="1"/>
          <w:numId w:val="21"/>
        </w:numPr>
        <w:tabs>
          <w:tab w:val="clear" w:pos="1080"/>
          <w:tab w:val="num" w:pos="2160"/>
        </w:tabs>
        <w:spacing w:after="200"/>
        <w:ind w:left="2160" w:hanging="720"/>
        <w:jc w:val="both"/>
        <w:rPr>
          <w:rFonts w:ascii="Century Gothic" w:hAnsi="Century Gothic"/>
          <w:bCs/>
          <w:sz w:val="22"/>
          <w:szCs w:val="22"/>
        </w:rPr>
      </w:pPr>
      <w:r w:rsidRPr="008641CB">
        <w:rPr>
          <w:rFonts w:ascii="Century Gothic" w:hAnsi="Century Gothic"/>
          <w:bCs/>
          <w:sz w:val="22"/>
          <w:szCs w:val="22"/>
        </w:rPr>
        <w:t>Section 01 91</w:t>
      </w:r>
      <w:r w:rsidR="00FB47F7" w:rsidRPr="008641CB">
        <w:rPr>
          <w:rFonts w:ascii="Century Gothic" w:hAnsi="Century Gothic"/>
          <w:bCs/>
          <w:sz w:val="22"/>
          <w:szCs w:val="22"/>
        </w:rPr>
        <w:t xml:space="preserve"> </w:t>
      </w:r>
      <w:r w:rsidRPr="008641CB">
        <w:rPr>
          <w:rFonts w:ascii="Century Gothic" w:hAnsi="Century Gothic"/>
          <w:bCs/>
          <w:sz w:val="22"/>
          <w:szCs w:val="22"/>
        </w:rPr>
        <w:t xml:space="preserve">13: </w:t>
      </w:r>
      <w:r w:rsidR="00C2050D" w:rsidRPr="008641CB">
        <w:rPr>
          <w:rFonts w:ascii="Century Gothic" w:hAnsi="Century Gothic"/>
          <w:bCs/>
          <w:sz w:val="22"/>
          <w:szCs w:val="22"/>
        </w:rPr>
        <w:t xml:space="preserve"> </w:t>
      </w:r>
      <w:r w:rsidRPr="008641CB">
        <w:rPr>
          <w:rFonts w:ascii="Century Gothic" w:hAnsi="Century Gothic"/>
          <w:bCs/>
          <w:sz w:val="22"/>
          <w:szCs w:val="22"/>
        </w:rPr>
        <w:t>General Commissioning Requirements.</w:t>
      </w:r>
    </w:p>
    <w:p w14:paraId="225A142F" w14:textId="77777777" w:rsidR="004B1182" w:rsidRPr="008641CB" w:rsidRDefault="004B1182"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Section 23 05</w:t>
      </w:r>
      <w:r w:rsidR="00FB47F7" w:rsidRPr="008641CB">
        <w:rPr>
          <w:rFonts w:ascii="Century Gothic" w:hAnsi="Century Gothic"/>
          <w:snapToGrid w:val="0"/>
          <w:sz w:val="22"/>
          <w:szCs w:val="22"/>
        </w:rPr>
        <w:t xml:space="preserve"> </w:t>
      </w:r>
      <w:r w:rsidRPr="008641CB">
        <w:rPr>
          <w:rFonts w:ascii="Century Gothic" w:hAnsi="Century Gothic"/>
          <w:snapToGrid w:val="0"/>
          <w:sz w:val="22"/>
          <w:szCs w:val="22"/>
        </w:rPr>
        <w:t xml:space="preserve">00: </w:t>
      </w:r>
      <w:r w:rsidR="00C2050D" w:rsidRPr="008641CB">
        <w:rPr>
          <w:rFonts w:ascii="Century Gothic" w:hAnsi="Century Gothic"/>
          <w:snapToGrid w:val="0"/>
          <w:sz w:val="22"/>
          <w:szCs w:val="22"/>
        </w:rPr>
        <w:t xml:space="preserve"> </w:t>
      </w:r>
      <w:r w:rsidRPr="008641CB">
        <w:rPr>
          <w:rFonts w:ascii="Century Gothic" w:hAnsi="Century Gothic"/>
          <w:snapToGrid w:val="0"/>
          <w:sz w:val="22"/>
          <w:szCs w:val="22"/>
        </w:rPr>
        <w:t>Common Work Results for HVAC.</w:t>
      </w:r>
    </w:p>
    <w:p w14:paraId="74C504B8" w14:textId="77777777" w:rsidR="00627DBE" w:rsidRPr="008641CB" w:rsidRDefault="00627DBE"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Section 23 25</w:t>
      </w:r>
      <w:r w:rsidR="00FB47F7" w:rsidRPr="008641CB">
        <w:rPr>
          <w:rFonts w:ascii="Century Gothic" w:hAnsi="Century Gothic"/>
          <w:snapToGrid w:val="0"/>
          <w:sz w:val="22"/>
          <w:szCs w:val="22"/>
        </w:rPr>
        <w:t xml:space="preserve"> </w:t>
      </w:r>
      <w:r w:rsidRPr="008641CB">
        <w:rPr>
          <w:rFonts w:ascii="Century Gothic" w:hAnsi="Century Gothic"/>
          <w:snapToGrid w:val="0"/>
          <w:sz w:val="22"/>
          <w:szCs w:val="22"/>
        </w:rPr>
        <w:t>00:  HVAC Water Treatment.</w:t>
      </w:r>
    </w:p>
    <w:p w14:paraId="45530925" w14:textId="77777777" w:rsidR="004B1182" w:rsidRPr="008641CB" w:rsidRDefault="004B1182"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Section 23 30</w:t>
      </w:r>
      <w:r w:rsidR="00FB47F7" w:rsidRPr="008641CB">
        <w:rPr>
          <w:rFonts w:ascii="Century Gothic" w:hAnsi="Century Gothic"/>
          <w:snapToGrid w:val="0"/>
          <w:sz w:val="22"/>
          <w:szCs w:val="22"/>
        </w:rPr>
        <w:t xml:space="preserve"> </w:t>
      </w:r>
      <w:r w:rsidRPr="008641CB">
        <w:rPr>
          <w:rFonts w:ascii="Century Gothic" w:hAnsi="Century Gothic"/>
          <w:snapToGrid w:val="0"/>
          <w:sz w:val="22"/>
          <w:szCs w:val="22"/>
        </w:rPr>
        <w:t xml:space="preserve">00: </w:t>
      </w:r>
      <w:r w:rsidR="00C2050D" w:rsidRPr="008641CB">
        <w:rPr>
          <w:rFonts w:ascii="Century Gothic" w:hAnsi="Century Gothic"/>
          <w:snapToGrid w:val="0"/>
          <w:sz w:val="22"/>
          <w:szCs w:val="22"/>
        </w:rPr>
        <w:t xml:space="preserve"> </w:t>
      </w:r>
      <w:r w:rsidRPr="008641CB">
        <w:rPr>
          <w:rFonts w:ascii="Century Gothic" w:hAnsi="Century Gothic"/>
          <w:snapToGrid w:val="0"/>
          <w:sz w:val="22"/>
          <w:szCs w:val="22"/>
        </w:rPr>
        <w:t>Air Distribution.</w:t>
      </w:r>
    </w:p>
    <w:p w14:paraId="1D92A57D" w14:textId="77777777" w:rsidR="00627DBE" w:rsidRPr="008641CB" w:rsidRDefault="004B1182"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Section 23 38</w:t>
      </w:r>
      <w:r w:rsidR="00FB47F7" w:rsidRPr="008641CB">
        <w:rPr>
          <w:rFonts w:ascii="Century Gothic" w:hAnsi="Century Gothic"/>
          <w:snapToGrid w:val="0"/>
          <w:sz w:val="22"/>
          <w:szCs w:val="22"/>
        </w:rPr>
        <w:t xml:space="preserve"> </w:t>
      </w:r>
      <w:r w:rsidRPr="008641CB">
        <w:rPr>
          <w:rFonts w:ascii="Century Gothic" w:hAnsi="Century Gothic"/>
          <w:snapToGrid w:val="0"/>
          <w:sz w:val="22"/>
          <w:szCs w:val="22"/>
        </w:rPr>
        <w:t xml:space="preserve">13: </w:t>
      </w:r>
      <w:r w:rsidR="00C2050D" w:rsidRPr="008641CB">
        <w:rPr>
          <w:rFonts w:ascii="Century Gothic" w:hAnsi="Century Gothic"/>
          <w:snapToGrid w:val="0"/>
          <w:sz w:val="22"/>
          <w:szCs w:val="22"/>
        </w:rPr>
        <w:t xml:space="preserve"> </w:t>
      </w:r>
      <w:r w:rsidRPr="008641CB">
        <w:rPr>
          <w:rFonts w:ascii="Century Gothic" w:hAnsi="Century Gothic"/>
          <w:snapToGrid w:val="0"/>
          <w:sz w:val="22"/>
          <w:szCs w:val="22"/>
        </w:rPr>
        <w:t>Kitchen Ventilation System.</w:t>
      </w:r>
    </w:p>
    <w:p w14:paraId="1DE3661B" w14:textId="77777777" w:rsidR="00627DBE" w:rsidRPr="008641CB" w:rsidRDefault="00627DBE"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Section 23 50</w:t>
      </w:r>
      <w:r w:rsidR="00FB47F7" w:rsidRPr="008641CB">
        <w:rPr>
          <w:rFonts w:ascii="Century Gothic" w:hAnsi="Century Gothic"/>
          <w:snapToGrid w:val="0"/>
          <w:sz w:val="22"/>
          <w:szCs w:val="22"/>
        </w:rPr>
        <w:t xml:space="preserve"> </w:t>
      </w:r>
      <w:r w:rsidRPr="008641CB">
        <w:rPr>
          <w:rFonts w:ascii="Century Gothic" w:hAnsi="Century Gothic"/>
          <w:snapToGrid w:val="0"/>
          <w:sz w:val="22"/>
          <w:szCs w:val="22"/>
        </w:rPr>
        <w:t>00:  Central Heating Equipment.</w:t>
      </w:r>
    </w:p>
    <w:p w14:paraId="37D0EE67" w14:textId="77777777" w:rsidR="00627DBE" w:rsidRPr="008641CB" w:rsidRDefault="00627DBE"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Section 23 64</w:t>
      </w:r>
      <w:r w:rsidR="00FB47F7" w:rsidRPr="008641CB">
        <w:rPr>
          <w:rFonts w:ascii="Century Gothic" w:hAnsi="Century Gothic"/>
          <w:snapToGrid w:val="0"/>
          <w:sz w:val="22"/>
          <w:szCs w:val="22"/>
        </w:rPr>
        <w:t xml:space="preserve"> </w:t>
      </w:r>
      <w:r w:rsidRPr="008641CB">
        <w:rPr>
          <w:rFonts w:ascii="Century Gothic" w:hAnsi="Century Gothic"/>
          <w:snapToGrid w:val="0"/>
          <w:sz w:val="22"/>
          <w:szCs w:val="22"/>
        </w:rPr>
        <w:t>16:  Oil Lubricated Centrifugal Water Chillers.</w:t>
      </w:r>
    </w:p>
    <w:p w14:paraId="6556C207" w14:textId="77777777" w:rsidR="00627DBE" w:rsidRPr="008641CB" w:rsidRDefault="00627DBE"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pacing w:val="-2"/>
          <w:sz w:val="22"/>
          <w:szCs w:val="22"/>
        </w:rPr>
        <w:t>Section 23 64</w:t>
      </w:r>
      <w:r w:rsidR="00FB47F7" w:rsidRPr="008641CB">
        <w:rPr>
          <w:rFonts w:ascii="Century Gothic" w:hAnsi="Century Gothic"/>
          <w:spacing w:val="-2"/>
          <w:sz w:val="22"/>
          <w:szCs w:val="22"/>
        </w:rPr>
        <w:t xml:space="preserve"> </w:t>
      </w:r>
      <w:r w:rsidRPr="008641CB">
        <w:rPr>
          <w:rFonts w:ascii="Century Gothic" w:hAnsi="Century Gothic"/>
          <w:spacing w:val="-2"/>
          <w:sz w:val="22"/>
          <w:szCs w:val="22"/>
        </w:rPr>
        <w:t>23:  Scroll Water Chillers.</w:t>
      </w:r>
    </w:p>
    <w:p w14:paraId="4C5E73DD" w14:textId="77777777" w:rsidR="00627DBE" w:rsidRPr="008641CB" w:rsidRDefault="00627DBE"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pacing w:val="-2"/>
          <w:sz w:val="22"/>
          <w:szCs w:val="22"/>
        </w:rPr>
        <w:t>Section 23 64</w:t>
      </w:r>
      <w:r w:rsidR="00FB47F7" w:rsidRPr="008641CB">
        <w:rPr>
          <w:rFonts w:ascii="Century Gothic" w:hAnsi="Century Gothic"/>
          <w:spacing w:val="-2"/>
          <w:sz w:val="22"/>
          <w:szCs w:val="22"/>
        </w:rPr>
        <w:t xml:space="preserve"> </w:t>
      </w:r>
      <w:r w:rsidRPr="008641CB">
        <w:rPr>
          <w:rFonts w:ascii="Century Gothic" w:hAnsi="Century Gothic"/>
          <w:spacing w:val="-2"/>
          <w:sz w:val="22"/>
          <w:szCs w:val="22"/>
        </w:rPr>
        <w:t>28:  Air-Cooled Rotary Screw Chillers.</w:t>
      </w:r>
    </w:p>
    <w:p w14:paraId="5E8FBFA6" w14:textId="77777777" w:rsidR="00627DBE" w:rsidRPr="008641CB" w:rsidRDefault="00627DBE"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pacing w:val="-2"/>
          <w:sz w:val="22"/>
          <w:szCs w:val="22"/>
        </w:rPr>
        <w:t>Section 23 65</w:t>
      </w:r>
      <w:r w:rsidR="00FB47F7" w:rsidRPr="008641CB">
        <w:rPr>
          <w:rFonts w:ascii="Century Gothic" w:hAnsi="Century Gothic"/>
          <w:spacing w:val="-2"/>
          <w:sz w:val="22"/>
          <w:szCs w:val="22"/>
        </w:rPr>
        <w:t xml:space="preserve"> </w:t>
      </w:r>
      <w:r w:rsidRPr="008641CB">
        <w:rPr>
          <w:rFonts w:ascii="Century Gothic" w:hAnsi="Century Gothic"/>
          <w:spacing w:val="-2"/>
          <w:sz w:val="22"/>
          <w:szCs w:val="22"/>
        </w:rPr>
        <w:t>00:  Cooling Towers.</w:t>
      </w:r>
    </w:p>
    <w:p w14:paraId="4BB81F64" w14:textId="77777777" w:rsidR="003D2753" w:rsidRPr="008641CB" w:rsidRDefault="000029F6"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 xml:space="preserve">Section </w:t>
      </w:r>
      <w:r w:rsidR="004B1182" w:rsidRPr="008641CB">
        <w:rPr>
          <w:rFonts w:ascii="Century Gothic" w:hAnsi="Century Gothic"/>
          <w:snapToGrid w:val="0"/>
          <w:sz w:val="22"/>
          <w:szCs w:val="22"/>
        </w:rPr>
        <w:t>23 80</w:t>
      </w:r>
      <w:r w:rsidR="00FB47F7" w:rsidRPr="008641CB">
        <w:rPr>
          <w:rFonts w:ascii="Century Gothic" w:hAnsi="Century Gothic"/>
          <w:snapToGrid w:val="0"/>
          <w:sz w:val="22"/>
          <w:szCs w:val="22"/>
        </w:rPr>
        <w:t xml:space="preserve"> </w:t>
      </w:r>
      <w:r w:rsidR="004B1182" w:rsidRPr="008641CB">
        <w:rPr>
          <w:rFonts w:ascii="Century Gothic" w:hAnsi="Century Gothic"/>
          <w:snapToGrid w:val="0"/>
          <w:sz w:val="22"/>
          <w:szCs w:val="22"/>
        </w:rPr>
        <w:t>00</w:t>
      </w:r>
      <w:r w:rsidRPr="008641CB">
        <w:rPr>
          <w:rFonts w:ascii="Century Gothic" w:hAnsi="Century Gothic"/>
          <w:snapToGrid w:val="0"/>
          <w:sz w:val="22"/>
          <w:szCs w:val="22"/>
        </w:rPr>
        <w:t xml:space="preserve">: </w:t>
      </w:r>
      <w:r w:rsidR="00C2050D" w:rsidRPr="008641CB">
        <w:rPr>
          <w:rFonts w:ascii="Century Gothic" w:hAnsi="Century Gothic"/>
          <w:snapToGrid w:val="0"/>
          <w:sz w:val="22"/>
          <w:szCs w:val="22"/>
        </w:rPr>
        <w:t xml:space="preserve"> </w:t>
      </w:r>
      <w:r w:rsidRPr="008641CB">
        <w:rPr>
          <w:rFonts w:ascii="Century Gothic" w:hAnsi="Century Gothic"/>
          <w:snapToGrid w:val="0"/>
          <w:sz w:val="22"/>
          <w:szCs w:val="22"/>
        </w:rPr>
        <w:t>Heating, Ventilati</w:t>
      </w:r>
      <w:r w:rsidR="004B1182" w:rsidRPr="008641CB">
        <w:rPr>
          <w:rFonts w:ascii="Century Gothic" w:hAnsi="Century Gothic"/>
          <w:snapToGrid w:val="0"/>
          <w:sz w:val="22"/>
          <w:szCs w:val="22"/>
        </w:rPr>
        <w:t>ng</w:t>
      </w:r>
      <w:r w:rsidRPr="008641CB">
        <w:rPr>
          <w:rFonts w:ascii="Century Gothic" w:hAnsi="Century Gothic"/>
          <w:snapToGrid w:val="0"/>
          <w:sz w:val="22"/>
          <w:szCs w:val="22"/>
        </w:rPr>
        <w:t xml:space="preserve"> and Air Conditioning Equipment.</w:t>
      </w:r>
    </w:p>
    <w:p w14:paraId="7199223B" w14:textId="77777777" w:rsidR="00FC5321" w:rsidRPr="008641CB" w:rsidRDefault="00FC5321" w:rsidP="008641CB">
      <w:pPr>
        <w:pStyle w:val="BodyTextIndent"/>
        <w:numPr>
          <w:ilvl w:val="1"/>
          <w:numId w:val="21"/>
        </w:numPr>
        <w:tabs>
          <w:tab w:val="clear" w:pos="1080"/>
          <w:tab w:val="num" w:pos="2160"/>
        </w:tabs>
        <w:spacing w:after="200"/>
        <w:ind w:left="2160" w:hanging="720"/>
        <w:jc w:val="both"/>
        <w:rPr>
          <w:rFonts w:ascii="Century Gothic" w:hAnsi="Century Gothic"/>
          <w:bCs/>
          <w:sz w:val="22"/>
          <w:szCs w:val="22"/>
        </w:rPr>
      </w:pPr>
      <w:r w:rsidRPr="008641CB">
        <w:rPr>
          <w:rFonts w:ascii="Century Gothic" w:hAnsi="Century Gothic"/>
          <w:bCs/>
          <w:sz w:val="22"/>
          <w:szCs w:val="22"/>
        </w:rPr>
        <w:t>Section 23 90</w:t>
      </w:r>
      <w:r w:rsidR="00FB47F7" w:rsidRPr="008641CB">
        <w:rPr>
          <w:rFonts w:ascii="Century Gothic" w:hAnsi="Century Gothic"/>
          <w:bCs/>
          <w:sz w:val="22"/>
          <w:szCs w:val="22"/>
        </w:rPr>
        <w:t xml:space="preserve"> </w:t>
      </w:r>
      <w:r w:rsidRPr="008641CB">
        <w:rPr>
          <w:rFonts w:ascii="Century Gothic" w:hAnsi="Century Gothic"/>
          <w:bCs/>
          <w:sz w:val="22"/>
          <w:szCs w:val="22"/>
        </w:rPr>
        <w:t>00:  Testing, Adjusting, and Balancing for HVAC.</w:t>
      </w:r>
    </w:p>
    <w:p w14:paraId="1AC328A6" w14:textId="77777777" w:rsidR="000029F6" w:rsidRPr="008641CB" w:rsidRDefault="000029F6"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 xml:space="preserve">Section </w:t>
      </w:r>
      <w:r w:rsidR="004B1182" w:rsidRPr="008641CB">
        <w:rPr>
          <w:rFonts w:ascii="Century Gothic" w:hAnsi="Century Gothic"/>
          <w:snapToGrid w:val="0"/>
          <w:sz w:val="22"/>
          <w:szCs w:val="22"/>
        </w:rPr>
        <w:t>26 05</w:t>
      </w:r>
      <w:r w:rsidR="00FB47F7" w:rsidRPr="008641CB">
        <w:rPr>
          <w:rFonts w:ascii="Century Gothic" w:hAnsi="Century Gothic"/>
          <w:snapToGrid w:val="0"/>
          <w:sz w:val="22"/>
          <w:szCs w:val="22"/>
        </w:rPr>
        <w:t xml:space="preserve"> </w:t>
      </w:r>
      <w:r w:rsidR="004B1182" w:rsidRPr="008641CB">
        <w:rPr>
          <w:rFonts w:ascii="Century Gothic" w:hAnsi="Century Gothic"/>
          <w:snapToGrid w:val="0"/>
          <w:sz w:val="22"/>
          <w:szCs w:val="22"/>
        </w:rPr>
        <w:t>00</w:t>
      </w:r>
      <w:r w:rsidRPr="008641CB">
        <w:rPr>
          <w:rFonts w:ascii="Century Gothic" w:hAnsi="Century Gothic"/>
          <w:snapToGrid w:val="0"/>
          <w:sz w:val="22"/>
          <w:szCs w:val="22"/>
        </w:rPr>
        <w:t xml:space="preserve">: </w:t>
      </w:r>
      <w:r w:rsidR="00C2050D" w:rsidRPr="008641CB">
        <w:rPr>
          <w:rFonts w:ascii="Century Gothic" w:hAnsi="Century Gothic"/>
          <w:snapToGrid w:val="0"/>
          <w:sz w:val="22"/>
          <w:szCs w:val="22"/>
        </w:rPr>
        <w:t xml:space="preserve"> </w:t>
      </w:r>
      <w:r w:rsidR="004B1182" w:rsidRPr="008641CB">
        <w:rPr>
          <w:rFonts w:ascii="Century Gothic" w:hAnsi="Century Gothic"/>
          <w:snapToGrid w:val="0"/>
          <w:sz w:val="22"/>
          <w:szCs w:val="22"/>
        </w:rPr>
        <w:t>Common Work Results for Electrical</w:t>
      </w:r>
      <w:r w:rsidRPr="008641CB">
        <w:rPr>
          <w:rFonts w:ascii="Century Gothic" w:hAnsi="Century Gothic"/>
          <w:snapToGrid w:val="0"/>
          <w:sz w:val="22"/>
          <w:szCs w:val="22"/>
        </w:rPr>
        <w:t>.</w:t>
      </w:r>
    </w:p>
    <w:p w14:paraId="4BFB1B7B" w14:textId="77777777" w:rsidR="003D2753" w:rsidRPr="008641CB" w:rsidRDefault="000029F6"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 xml:space="preserve">Section </w:t>
      </w:r>
      <w:r w:rsidR="004B1182" w:rsidRPr="008641CB">
        <w:rPr>
          <w:rFonts w:ascii="Century Gothic" w:hAnsi="Century Gothic"/>
          <w:snapToGrid w:val="0"/>
          <w:sz w:val="22"/>
          <w:szCs w:val="22"/>
        </w:rPr>
        <w:t>26 05</w:t>
      </w:r>
      <w:r w:rsidR="00FB47F7" w:rsidRPr="008641CB">
        <w:rPr>
          <w:rFonts w:ascii="Century Gothic" w:hAnsi="Century Gothic"/>
          <w:snapToGrid w:val="0"/>
          <w:sz w:val="22"/>
          <w:szCs w:val="22"/>
        </w:rPr>
        <w:t xml:space="preserve"> </w:t>
      </w:r>
      <w:r w:rsidR="004B1182" w:rsidRPr="008641CB">
        <w:rPr>
          <w:rFonts w:ascii="Century Gothic" w:hAnsi="Century Gothic"/>
          <w:snapToGrid w:val="0"/>
          <w:sz w:val="22"/>
          <w:szCs w:val="22"/>
        </w:rPr>
        <w:t>13</w:t>
      </w:r>
      <w:r w:rsidRPr="008641CB">
        <w:rPr>
          <w:rFonts w:ascii="Century Gothic" w:hAnsi="Century Gothic"/>
          <w:snapToGrid w:val="0"/>
          <w:sz w:val="22"/>
          <w:szCs w:val="22"/>
        </w:rPr>
        <w:t xml:space="preserve">: </w:t>
      </w:r>
      <w:r w:rsidR="00C2050D" w:rsidRPr="008641CB">
        <w:rPr>
          <w:rFonts w:ascii="Century Gothic" w:hAnsi="Century Gothic"/>
          <w:snapToGrid w:val="0"/>
          <w:sz w:val="22"/>
          <w:szCs w:val="22"/>
        </w:rPr>
        <w:t xml:space="preserve"> </w:t>
      </w:r>
      <w:r w:rsidRPr="008641CB">
        <w:rPr>
          <w:rFonts w:ascii="Century Gothic" w:hAnsi="Century Gothic"/>
          <w:snapToGrid w:val="0"/>
          <w:sz w:val="22"/>
          <w:szCs w:val="22"/>
        </w:rPr>
        <w:t>Basic Electrical Materials and Methods.</w:t>
      </w:r>
    </w:p>
    <w:p w14:paraId="7B5A19D8" w14:textId="77777777" w:rsidR="004B1182" w:rsidRPr="008641CB" w:rsidRDefault="004B1182"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lastRenderedPageBreak/>
        <w:t>Section 26 05</w:t>
      </w:r>
      <w:r w:rsidR="00FB47F7" w:rsidRPr="008641CB">
        <w:rPr>
          <w:rFonts w:ascii="Century Gothic" w:hAnsi="Century Gothic"/>
          <w:snapToGrid w:val="0"/>
          <w:sz w:val="22"/>
          <w:szCs w:val="22"/>
        </w:rPr>
        <w:t xml:space="preserve"> </w:t>
      </w:r>
      <w:r w:rsidRPr="008641CB">
        <w:rPr>
          <w:rFonts w:ascii="Century Gothic" w:hAnsi="Century Gothic"/>
          <w:snapToGrid w:val="0"/>
          <w:sz w:val="22"/>
          <w:szCs w:val="22"/>
        </w:rPr>
        <w:t xml:space="preserve">19: </w:t>
      </w:r>
      <w:r w:rsidR="00C2050D" w:rsidRPr="008641CB">
        <w:rPr>
          <w:rFonts w:ascii="Century Gothic" w:hAnsi="Century Gothic"/>
          <w:snapToGrid w:val="0"/>
          <w:sz w:val="22"/>
          <w:szCs w:val="22"/>
        </w:rPr>
        <w:t xml:space="preserve"> </w:t>
      </w:r>
      <w:r w:rsidRPr="008641CB">
        <w:rPr>
          <w:rFonts w:ascii="Century Gothic" w:hAnsi="Century Gothic"/>
          <w:snapToGrid w:val="0"/>
          <w:sz w:val="22"/>
          <w:szCs w:val="22"/>
        </w:rPr>
        <w:t>Low Voltage Wires (600 Volt AC).</w:t>
      </w:r>
    </w:p>
    <w:p w14:paraId="4A9E5D58" w14:textId="77777777" w:rsidR="003D2753" w:rsidRPr="008641CB" w:rsidRDefault="000029F6"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 xml:space="preserve">Section </w:t>
      </w:r>
      <w:r w:rsidR="004B1182" w:rsidRPr="008641CB">
        <w:rPr>
          <w:rFonts w:ascii="Century Gothic" w:hAnsi="Century Gothic"/>
          <w:snapToGrid w:val="0"/>
          <w:sz w:val="22"/>
          <w:szCs w:val="22"/>
        </w:rPr>
        <w:t>26 05</w:t>
      </w:r>
      <w:r w:rsidR="00FB47F7" w:rsidRPr="008641CB">
        <w:rPr>
          <w:rFonts w:ascii="Century Gothic" w:hAnsi="Century Gothic"/>
          <w:snapToGrid w:val="0"/>
          <w:sz w:val="22"/>
          <w:szCs w:val="22"/>
        </w:rPr>
        <w:t xml:space="preserve"> </w:t>
      </w:r>
      <w:r w:rsidR="004B1182" w:rsidRPr="008641CB">
        <w:rPr>
          <w:rFonts w:ascii="Century Gothic" w:hAnsi="Century Gothic"/>
          <w:snapToGrid w:val="0"/>
          <w:sz w:val="22"/>
          <w:szCs w:val="22"/>
        </w:rPr>
        <w:t>26</w:t>
      </w:r>
      <w:r w:rsidRPr="008641CB">
        <w:rPr>
          <w:rFonts w:ascii="Century Gothic" w:hAnsi="Century Gothic"/>
          <w:snapToGrid w:val="0"/>
          <w:sz w:val="22"/>
          <w:szCs w:val="22"/>
        </w:rPr>
        <w:t xml:space="preserve">: </w:t>
      </w:r>
      <w:r w:rsidR="00C2050D" w:rsidRPr="008641CB">
        <w:rPr>
          <w:rFonts w:ascii="Century Gothic" w:hAnsi="Century Gothic"/>
          <w:snapToGrid w:val="0"/>
          <w:sz w:val="22"/>
          <w:szCs w:val="22"/>
        </w:rPr>
        <w:t xml:space="preserve"> </w:t>
      </w:r>
      <w:r w:rsidRPr="008641CB">
        <w:rPr>
          <w:rFonts w:ascii="Century Gothic" w:hAnsi="Century Gothic"/>
          <w:snapToGrid w:val="0"/>
          <w:sz w:val="22"/>
          <w:szCs w:val="22"/>
        </w:rPr>
        <w:t>Grounding and Bonding.</w:t>
      </w:r>
    </w:p>
    <w:p w14:paraId="386FC5C5" w14:textId="77777777" w:rsidR="004B1182" w:rsidRPr="008641CB" w:rsidRDefault="004B1182"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Section 28 31</w:t>
      </w:r>
      <w:r w:rsidR="00FB47F7" w:rsidRPr="008641CB">
        <w:rPr>
          <w:rFonts w:ascii="Century Gothic" w:hAnsi="Century Gothic"/>
          <w:snapToGrid w:val="0"/>
          <w:sz w:val="22"/>
          <w:szCs w:val="22"/>
        </w:rPr>
        <w:t xml:space="preserve"> </w:t>
      </w:r>
      <w:r w:rsidRPr="008641CB">
        <w:rPr>
          <w:rFonts w:ascii="Century Gothic" w:hAnsi="Century Gothic"/>
          <w:snapToGrid w:val="0"/>
          <w:sz w:val="22"/>
          <w:szCs w:val="22"/>
        </w:rPr>
        <w:t xml:space="preserve">49: </w:t>
      </w:r>
      <w:r w:rsidR="00C2050D" w:rsidRPr="008641CB">
        <w:rPr>
          <w:rFonts w:ascii="Century Gothic" w:hAnsi="Century Gothic"/>
          <w:snapToGrid w:val="0"/>
          <w:sz w:val="22"/>
          <w:szCs w:val="22"/>
        </w:rPr>
        <w:t xml:space="preserve"> </w:t>
      </w:r>
      <w:r w:rsidRPr="008641CB">
        <w:rPr>
          <w:rFonts w:ascii="Century Gothic" w:hAnsi="Century Gothic"/>
          <w:snapToGrid w:val="0"/>
          <w:sz w:val="22"/>
          <w:szCs w:val="22"/>
        </w:rPr>
        <w:t>Carbon Monoxide Detection and Alarm Systems.</w:t>
      </w:r>
    </w:p>
    <w:p w14:paraId="3302F760" w14:textId="77777777" w:rsidR="00627DBE" w:rsidRPr="008641CB" w:rsidRDefault="00627DBE"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Section 26 05</w:t>
      </w:r>
      <w:r w:rsidR="00FB47F7" w:rsidRPr="008641CB">
        <w:rPr>
          <w:rFonts w:ascii="Century Gothic" w:hAnsi="Century Gothic"/>
          <w:snapToGrid w:val="0"/>
          <w:sz w:val="22"/>
          <w:szCs w:val="22"/>
        </w:rPr>
        <w:t xml:space="preserve"> </w:t>
      </w:r>
      <w:r w:rsidRPr="008641CB">
        <w:rPr>
          <w:rFonts w:ascii="Century Gothic" w:hAnsi="Century Gothic"/>
          <w:snapToGrid w:val="0"/>
          <w:sz w:val="22"/>
          <w:szCs w:val="22"/>
        </w:rPr>
        <w:t>86:  Motors and Drives.</w:t>
      </w:r>
    </w:p>
    <w:p w14:paraId="13D8EB6E" w14:textId="77777777" w:rsidR="00627DBE" w:rsidRPr="008641CB" w:rsidRDefault="00627DBE"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Section 26 08</w:t>
      </w:r>
      <w:r w:rsidR="00FB47F7" w:rsidRPr="008641CB">
        <w:rPr>
          <w:rFonts w:ascii="Century Gothic" w:hAnsi="Century Gothic"/>
          <w:snapToGrid w:val="0"/>
          <w:sz w:val="22"/>
          <w:szCs w:val="22"/>
        </w:rPr>
        <w:t xml:space="preserve"> </w:t>
      </w:r>
      <w:r w:rsidRPr="008641CB">
        <w:rPr>
          <w:rFonts w:ascii="Century Gothic" w:hAnsi="Century Gothic"/>
          <w:snapToGrid w:val="0"/>
          <w:sz w:val="22"/>
          <w:szCs w:val="22"/>
        </w:rPr>
        <w:t>00:  Electrical Systems Commissioning.</w:t>
      </w:r>
    </w:p>
    <w:p w14:paraId="03CC8E5E" w14:textId="77777777" w:rsidR="00627DBE" w:rsidRPr="008641CB" w:rsidRDefault="00627DBE"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Section 26 29</w:t>
      </w:r>
      <w:r w:rsidR="00FB47F7" w:rsidRPr="008641CB">
        <w:rPr>
          <w:rFonts w:ascii="Century Gothic" w:hAnsi="Century Gothic"/>
          <w:snapToGrid w:val="0"/>
          <w:sz w:val="22"/>
          <w:szCs w:val="22"/>
        </w:rPr>
        <w:t xml:space="preserve"> </w:t>
      </w:r>
      <w:r w:rsidRPr="008641CB">
        <w:rPr>
          <w:rFonts w:ascii="Century Gothic" w:hAnsi="Century Gothic"/>
          <w:snapToGrid w:val="0"/>
          <w:sz w:val="22"/>
          <w:szCs w:val="22"/>
        </w:rPr>
        <w:t>13:  Adjustable Frequency Drives.</w:t>
      </w:r>
    </w:p>
    <w:p w14:paraId="597E507D" w14:textId="77777777" w:rsidR="0020038B" w:rsidRPr="008641CB" w:rsidRDefault="0020038B" w:rsidP="008641CB">
      <w:pPr>
        <w:pStyle w:val="BodyTextIndent"/>
        <w:numPr>
          <w:ilvl w:val="1"/>
          <w:numId w:val="21"/>
        </w:numPr>
        <w:tabs>
          <w:tab w:val="clear" w:pos="108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Project Commissioning Plan (CxP)</w:t>
      </w:r>
      <w:r w:rsidR="008F5BF5" w:rsidRPr="008641CB">
        <w:rPr>
          <w:rFonts w:ascii="Century Gothic" w:hAnsi="Century Gothic"/>
          <w:snapToGrid w:val="0"/>
          <w:sz w:val="22"/>
          <w:szCs w:val="22"/>
        </w:rPr>
        <w:t>.</w:t>
      </w:r>
    </w:p>
    <w:p w14:paraId="5DE2A8EB" w14:textId="77777777" w:rsidR="008E1D12" w:rsidRPr="008641CB" w:rsidRDefault="008E1D12" w:rsidP="008641CB">
      <w:pPr>
        <w:pStyle w:val="Spec-101"/>
        <w:widowControl/>
        <w:numPr>
          <w:ilvl w:val="1"/>
          <w:numId w:val="5"/>
        </w:numPr>
        <w:tabs>
          <w:tab w:val="clear" w:pos="2377"/>
          <w:tab w:val="left" w:pos="720"/>
          <w:tab w:val="num" w:pos="1440"/>
        </w:tabs>
        <w:spacing w:after="200"/>
        <w:ind w:left="1440" w:hanging="1440"/>
        <w:jc w:val="both"/>
        <w:rPr>
          <w:rFonts w:ascii="Century Gothic" w:hAnsi="Century Gothic"/>
          <w:b/>
          <w:bCs/>
          <w:szCs w:val="22"/>
        </w:rPr>
      </w:pPr>
      <w:r w:rsidRPr="008641CB">
        <w:rPr>
          <w:rFonts w:ascii="Century Gothic" w:hAnsi="Century Gothic"/>
          <w:b/>
          <w:bCs/>
          <w:szCs w:val="22"/>
        </w:rPr>
        <w:t>REFERENCES</w:t>
      </w:r>
    </w:p>
    <w:p w14:paraId="5B773395" w14:textId="77777777" w:rsidR="008E1D12" w:rsidRPr="008641CB" w:rsidRDefault="000029F6" w:rsidP="008641CB">
      <w:pPr>
        <w:pStyle w:val="Spec-101"/>
        <w:widowControl/>
        <w:numPr>
          <w:ilvl w:val="0"/>
          <w:numId w:val="0"/>
        </w:numPr>
        <w:spacing w:after="200"/>
        <w:ind w:left="1440" w:hanging="720"/>
        <w:jc w:val="both"/>
        <w:rPr>
          <w:rFonts w:ascii="Century Gothic" w:hAnsi="Century Gothic"/>
          <w:szCs w:val="22"/>
        </w:rPr>
      </w:pPr>
      <w:r w:rsidRPr="008641CB">
        <w:rPr>
          <w:rFonts w:ascii="Century Gothic" w:hAnsi="Century Gothic"/>
          <w:szCs w:val="22"/>
        </w:rPr>
        <w:t>A.</w:t>
      </w:r>
      <w:r w:rsidRPr="008641CB">
        <w:rPr>
          <w:rFonts w:ascii="Century Gothic" w:hAnsi="Century Gothic"/>
          <w:szCs w:val="22"/>
        </w:rPr>
        <w:tab/>
      </w:r>
      <w:r w:rsidR="008E1D12" w:rsidRPr="008641CB">
        <w:rPr>
          <w:rFonts w:ascii="Century Gothic" w:hAnsi="Century Gothic"/>
          <w:szCs w:val="22"/>
        </w:rPr>
        <w:t>Applicable codes, standards, and references: inspections and tests shall be in accordance with the following applicable codes and standards:</w:t>
      </w:r>
    </w:p>
    <w:p w14:paraId="0702D0C5" w14:textId="77777777" w:rsidR="008E1D12" w:rsidRPr="008641CB" w:rsidRDefault="0024238C" w:rsidP="008641CB">
      <w:pPr>
        <w:pStyle w:val="Spec-101"/>
        <w:widowControl/>
        <w:numPr>
          <w:ilvl w:val="1"/>
          <w:numId w:val="23"/>
        </w:numPr>
        <w:spacing w:after="200"/>
        <w:jc w:val="both"/>
        <w:rPr>
          <w:rFonts w:ascii="Century Gothic" w:hAnsi="Century Gothic"/>
          <w:szCs w:val="22"/>
        </w:rPr>
      </w:pPr>
      <w:r w:rsidRPr="008641CB">
        <w:rPr>
          <w:rFonts w:ascii="Century Gothic" w:hAnsi="Century Gothic"/>
          <w:szCs w:val="22"/>
        </w:rPr>
        <w:t>Inter</w:t>
      </w:r>
      <w:r w:rsidR="00BC0EAE" w:rsidRPr="008641CB">
        <w:rPr>
          <w:rFonts w:ascii="Century Gothic" w:hAnsi="Century Gothic"/>
          <w:szCs w:val="22"/>
        </w:rPr>
        <w:t>N</w:t>
      </w:r>
      <w:r w:rsidR="008E1D12" w:rsidRPr="008641CB">
        <w:rPr>
          <w:rFonts w:ascii="Century Gothic" w:hAnsi="Century Gothic"/>
          <w:szCs w:val="22"/>
        </w:rPr>
        <w:t xml:space="preserve">ational Electrical Testing Association </w:t>
      </w:r>
      <w:r w:rsidR="0075019C" w:rsidRPr="008641CB">
        <w:rPr>
          <w:rFonts w:ascii="Century Gothic" w:hAnsi="Century Gothic"/>
          <w:szCs w:val="22"/>
        </w:rPr>
        <w:t xml:space="preserve">– </w:t>
      </w:r>
      <w:r w:rsidR="008E1D12" w:rsidRPr="008641CB">
        <w:rPr>
          <w:rFonts w:ascii="Century Gothic" w:hAnsi="Century Gothic"/>
          <w:szCs w:val="22"/>
        </w:rPr>
        <w:t>NETA</w:t>
      </w:r>
      <w:r w:rsidR="000029F6" w:rsidRPr="008641CB">
        <w:rPr>
          <w:rFonts w:ascii="Century Gothic" w:hAnsi="Century Gothic"/>
          <w:szCs w:val="22"/>
        </w:rPr>
        <w:t>.</w:t>
      </w:r>
    </w:p>
    <w:p w14:paraId="120FCFCA" w14:textId="77777777" w:rsidR="008E1D12" w:rsidRPr="008641CB" w:rsidRDefault="008E1D12" w:rsidP="008641CB">
      <w:pPr>
        <w:pStyle w:val="Spec-101"/>
        <w:widowControl/>
        <w:numPr>
          <w:ilvl w:val="1"/>
          <w:numId w:val="23"/>
        </w:numPr>
        <w:spacing w:after="200"/>
        <w:jc w:val="both"/>
        <w:rPr>
          <w:rFonts w:ascii="Century Gothic" w:hAnsi="Century Gothic"/>
          <w:szCs w:val="22"/>
        </w:rPr>
      </w:pPr>
      <w:r w:rsidRPr="008641CB">
        <w:rPr>
          <w:rFonts w:ascii="Century Gothic" w:hAnsi="Century Gothic"/>
          <w:szCs w:val="22"/>
        </w:rPr>
        <w:t xml:space="preserve">National Electrical </w:t>
      </w:r>
      <w:r w:rsidR="0024238C" w:rsidRPr="008641CB">
        <w:rPr>
          <w:rFonts w:ascii="Century Gothic" w:hAnsi="Century Gothic"/>
          <w:szCs w:val="22"/>
        </w:rPr>
        <w:t xml:space="preserve">Manufacturers </w:t>
      </w:r>
      <w:r w:rsidRPr="008641CB">
        <w:rPr>
          <w:rFonts w:ascii="Century Gothic" w:hAnsi="Century Gothic"/>
          <w:szCs w:val="22"/>
        </w:rPr>
        <w:t xml:space="preserve">Association </w:t>
      </w:r>
      <w:r w:rsidR="0075019C" w:rsidRPr="008641CB">
        <w:rPr>
          <w:rFonts w:ascii="Century Gothic" w:hAnsi="Century Gothic"/>
          <w:szCs w:val="22"/>
        </w:rPr>
        <w:t xml:space="preserve">– </w:t>
      </w:r>
      <w:r w:rsidRPr="008641CB">
        <w:rPr>
          <w:rFonts w:ascii="Century Gothic" w:hAnsi="Century Gothic"/>
          <w:szCs w:val="22"/>
        </w:rPr>
        <w:t>NEMA</w:t>
      </w:r>
      <w:r w:rsidR="000029F6" w:rsidRPr="008641CB">
        <w:rPr>
          <w:rFonts w:ascii="Century Gothic" w:hAnsi="Century Gothic"/>
          <w:szCs w:val="22"/>
        </w:rPr>
        <w:t>.</w:t>
      </w:r>
    </w:p>
    <w:p w14:paraId="03A33108" w14:textId="77777777" w:rsidR="008E1D12" w:rsidRPr="008641CB" w:rsidRDefault="008E1D12" w:rsidP="008641CB">
      <w:pPr>
        <w:pStyle w:val="Spec-101"/>
        <w:widowControl/>
        <w:numPr>
          <w:ilvl w:val="1"/>
          <w:numId w:val="23"/>
        </w:numPr>
        <w:spacing w:after="200"/>
        <w:jc w:val="both"/>
        <w:rPr>
          <w:rFonts w:ascii="Century Gothic" w:hAnsi="Century Gothic"/>
          <w:szCs w:val="22"/>
        </w:rPr>
      </w:pPr>
      <w:r w:rsidRPr="008641CB">
        <w:rPr>
          <w:rFonts w:ascii="Century Gothic" w:hAnsi="Century Gothic"/>
          <w:szCs w:val="22"/>
        </w:rPr>
        <w:t xml:space="preserve">American Society for Testing and Materials </w:t>
      </w:r>
      <w:r w:rsidR="0075019C" w:rsidRPr="008641CB">
        <w:rPr>
          <w:rFonts w:ascii="Century Gothic" w:hAnsi="Century Gothic"/>
          <w:szCs w:val="22"/>
        </w:rPr>
        <w:t xml:space="preserve">– </w:t>
      </w:r>
      <w:r w:rsidRPr="008641CB">
        <w:rPr>
          <w:rFonts w:ascii="Century Gothic" w:hAnsi="Century Gothic"/>
          <w:szCs w:val="22"/>
        </w:rPr>
        <w:t>ASTM</w:t>
      </w:r>
      <w:r w:rsidR="000029F6" w:rsidRPr="008641CB">
        <w:rPr>
          <w:rFonts w:ascii="Century Gothic" w:hAnsi="Century Gothic"/>
          <w:szCs w:val="22"/>
        </w:rPr>
        <w:t>.</w:t>
      </w:r>
    </w:p>
    <w:p w14:paraId="269CBFAC" w14:textId="77777777" w:rsidR="008E1D12" w:rsidRPr="008641CB" w:rsidRDefault="008E1D12" w:rsidP="008641CB">
      <w:pPr>
        <w:pStyle w:val="Spec-101"/>
        <w:widowControl/>
        <w:numPr>
          <w:ilvl w:val="1"/>
          <w:numId w:val="23"/>
        </w:numPr>
        <w:spacing w:after="200"/>
        <w:jc w:val="both"/>
        <w:rPr>
          <w:rFonts w:ascii="Century Gothic" w:hAnsi="Century Gothic"/>
          <w:szCs w:val="22"/>
        </w:rPr>
      </w:pPr>
      <w:r w:rsidRPr="008641CB">
        <w:rPr>
          <w:rFonts w:ascii="Century Gothic" w:hAnsi="Century Gothic"/>
          <w:szCs w:val="22"/>
        </w:rPr>
        <w:t>Institute of Electrical and Electronic</w:t>
      </w:r>
      <w:r w:rsidR="0024238C" w:rsidRPr="008641CB">
        <w:rPr>
          <w:rFonts w:ascii="Century Gothic" w:hAnsi="Century Gothic"/>
          <w:szCs w:val="22"/>
        </w:rPr>
        <w:t>s</w:t>
      </w:r>
      <w:r w:rsidRPr="008641CB">
        <w:rPr>
          <w:rFonts w:ascii="Century Gothic" w:hAnsi="Century Gothic"/>
          <w:szCs w:val="22"/>
        </w:rPr>
        <w:t xml:space="preserve"> Engineers </w:t>
      </w:r>
      <w:r w:rsidR="0075019C" w:rsidRPr="008641CB">
        <w:rPr>
          <w:rFonts w:ascii="Century Gothic" w:hAnsi="Century Gothic"/>
          <w:szCs w:val="22"/>
        </w:rPr>
        <w:t>–</w:t>
      </w:r>
      <w:r w:rsidRPr="008641CB">
        <w:rPr>
          <w:rFonts w:ascii="Century Gothic" w:hAnsi="Century Gothic"/>
          <w:szCs w:val="22"/>
        </w:rPr>
        <w:t xml:space="preserve"> IEEE</w:t>
      </w:r>
      <w:r w:rsidR="000029F6" w:rsidRPr="008641CB">
        <w:rPr>
          <w:rFonts w:ascii="Century Gothic" w:hAnsi="Century Gothic"/>
          <w:szCs w:val="22"/>
        </w:rPr>
        <w:t>.</w:t>
      </w:r>
    </w:p>
    <w:p w14:paraId="6671F310" w14:textId="77777777" w:rsidR="008E1D12" w:rsidRPr="008641CB" w:rsidRDefault="008E1D12" w:rsidP="008641CB">
      <w:pPr>
        <w:pStyle w:val="Spec-101"/>
        <w:widowControl/>
        <w:numPr>
          <w:ilvl w:val="1"/>
          <w:numId w:val="23"/>
        </w:numPr>
        <w:spacing w:after="200"/>
        <w:jc w:val="both"/>
        <w:rPr>
          <w:rFonts w:ascii="Century Gothic" w:hAnsi="Century Gothic"/>
          <w:szCs w:val="22"/>
        </w:rPr>
      </w:pPr>
      <w:r w:rsidRPr="008641CB">
        <w:rPr>
          <w:rFonts w:ascii="Century Gothic" w:hAnsi="Century Gothic"/>
          <w:szCs w:val="22"/>
        </w:rPr>
        <w:t xml:space="preserve">American National Standards Institute </w:t>
      </w:r>
      <w:r w:rsidR="0075019C" w:rsidRPr="008641CB">
        <w:rPr>
          <w:rFonts w:ascii="Century Gothic" w:hAnsi="Century Gothic"/>
          <w:szCs w:val="22"/>
        </w:rPr>
        <w:t xml:space="preserve">– </w:t>
      </w:r>
      <w:r w:rsidRPr="008641CB">
        <w:rPr>
          <w:rFonts w:ascii="Century Gothic" w:hAnsi="Century Gothic"/>
          <w:szCs w:val="22"/>
        </w:rPr>
        <w:t>ANSI</w:t>
      </w:r>
      <w:r w:rsidR="000029F6" w:rsidRPr="008641CB">
        <w:rPr>
          <w:rFonts w:ascii="Century Gothic" w:hAnsi="Century Gothic"/>
          <w:szCs w:val="22"/>
        </w:rPr>
        <w:t>.</w:t>
      </w:r>
    </w:p>
    <w:p w14:paraId="3C8694E3" w14:textId="77777777" w:rsidR="008E1D12" w:rsidRPr="008641CB" w:rsidRDefault="008E1D12" w:rsidP="008641CB">
      <w:pPr>
        <w:pStyle w:val="Spec-101"/>
        <w:widowControl/>
        <w:numPr>
          <w:ilvl w:val="1"/>
          <w:numId w:val="23"/>
        </w:numPr>
        <w:spacing w:after="200"/>
        <w:jc w:val="both"/>
        <w:rPr>
          <w:rFonts w:ascii="Century Gothic" w:hAnsi="Century Gothic"/>
          <w:szCs w:val="22"/>
        </w:rPr>
      </w:pPr>
      <w:r w:rsidRPr="008641CB">
        <w:rPr>
          <w:rFonts w:ascii="Century Gothic" w:hAnsi="Century Gothic"/>
          <w:szCs w:val="22"/>
        </w:rPr>
        <w:t>National Electrical Safety Code – NESC</w:t>
      </w:r>
      <w:r w:rsidR="000029F6" w:rsidRPr="008641CB">
        <w:rPr>
          <w:rFonts w:ascii="Century Gothic" w:hAnsi="Century Gothic"/>
          <w:szCs w:val="22"/>
        </w:rPr>
        <w:t>.</w:t>
      </w:r>
    </w:p>
    <w:p w14:paraId="120AADC5" w14:textId="77777777" w:rsidR="00B42078" w:rsidRPr="008641CB" w:rsidRDefault="00B42078" w:rsidP="008641CB">
      <w:pPr>
        <w:pStyle w:val="Spec-101"/>
        <w:widowControl/>
        <w:numPr>
          <w:ilvl w:val="1"/>
          <w:numId w:val="23"/>
        </w:numPr>
        <w:spacing w:after="200"/>
        <w:jc w:val="both"/>
        <w:rPr>
          <w:rFonts w:ascii="Century Gothic" w:hAnsi="Century Gothic"/>
          <w:szCs w:val="22"/>
        </w:rPr>
      </w:pPr>
      <w:r w:rsidRPr="008641CB">
        <w:rPr>
          <w:rFonts w:ascii="Century Gothic" w:hAnsi="Century Gothic"/>
          <w:szCs w:val="22"/>
        </w:rPr>
        <w:t>California Building Code – CBC</w:t>
      </w:r>
      <w:r w:rsidR="000029F6" w:rsidRPr="008641CB">
        <w:rPr>
          <w:rFonts w:ascii="Century Gothic" w:hAnsi="Century Gothic"/>
          <w:szCs w:val="22"/>
        </w:rPr>
        <w:t>.</w:t>
      </w:r>
    </w:p>
    <w:p w14:paraId="3EB92839" w14:textId="77777777" w:rsidR="008E1D12" w:rsidRPr="008641CB" w:rsidRDefault="008E1D12" w:rsidP="008641CB">
      <w:pPr>
        <w:pStyle w:val="Spec-101"/>
        <w:widowControl/>
        <w:numPr>
          <w:ilvl w:val="1"/>
          <w:numId w:val="23"/>
        </w:numPr>
        <w:spacing w:after="200"/>
        <w:jc w:val="both"/>
        <w:rPr>
          <w:rFonts w:ascii="Century Gothic" w:hAnsi="Century Gothic"/>
          <w:szCs w:val="22"/>
        </w:rPr>
      </w:pPr>
      <w:r w:rsidRPr="008641CB">
        <w:rPr>
          <w:rFonts w:ascii="Century Gothic" w:hAnsi="Century Gothic"/>
          <w:szCs w:val="22"/>
        </w:rPr>
        <w:t>California Electrical Code – CEC</w:t>
      </w:r>
      <w:r w:rsidR="000029F6" w:rsidRPr="008641CB">
        <w:rPr>
          <w:rFonts w:ascii="Century Gothic" w:hAnsi="Century Gothic"/>
          <w:szCs w:val="22"/>
        </w:rPr>
        <w:t>.</w:t>
      </w:r>
    </w:p>
    <w:p w14:paraId="6048DB63" w14:textId="77777777" w:rsidR="0075019C" w:rsidRPr="008641CB" w:rsidRDefault="0075019C" w:rsidP="008641CB">
      <w:pPr>
        <w:pStyle w:val="Spec-101"/>
        <w:widowControl/>
        <w:numPr>
          <w:ilvl w:val="1"/>
          <w:numId w:val="23"/>
        </w:numPr>
        <w:spacing w:after="200"/>
        <w:jc w:val="both"/>
        <w:rPr>
          <w:rFonts w:ascii="Century Gothic" w:hAnsi="Century Gothic"/>
          <w:szCs w:val="22"/>
        </w:rPr>
      </w:pPr>
      <w:r w:rsidRPr="008641CB">
        <w:rPr>
          <w:rFonts w:ascii="Century Gothic" w:hAnsi="Century Gothic"/>
          <w:szCs w:val="22"/>
        </w:rPr>
        <w:t>California Mechanical Code – CMC</w:t>
      </w:r>
      <w:r w:rsidR="000029F6" w:rsidRPr="008641CB">
        <w:rPr>
          <w:rFonts w:ascii="Century Gothic" w:hAnsi="Century Gothic"/>
          <w:szCs w:val="22"/>
        </w:rPr>
        <w:t>.</w:t>
      </w:r>
    </w:p>
    <w:p w14:paraId="66154625" w14:textId="77777777" w:rsidR="008E1D12" w:rsidRPr="008641CB" w:rsidRDefault="008E1D12" w:rsidP="008641CB">
      <w:pPr>
        <w:pStyle w:val="Spec-101"/>
        <w:widowControl/>
        <w:numPr>
          <w:ilvl w:val="1"/>
          <w:numId w:val="23"/>
        </w:numPr>
        <w:spacing w:after="200"/>
        <w:jc w:val="both"/>
        <w:rPr>
          <w:rFonts w:ascii="Century Gothic" w:hAnsi="Century Gothic"/>
          <w:szCs w:val="22"/>
        </w:rPr>
      </w:pPr>
      <w:r w:rsidRPr="008641CB">
        <w:rPr>
          <w:rFonts w:ascii="Century Gothic" w:hAnsi="Century Gothic"/>
          <w:szCs w:val="22"/>
        </w:rPr>
        <w:t xml:space="preserve">Insulated Cables Engineers Association </w:t>
      </w:r>
      <w:r w:rsidR="0072553A" w:rsidRPr="008641CB">
        <w:rPr>
          <w:rFonts w:ascii="Century Gothic" w:hAnsi="Century Gothic"/>
          <w:szCs w:val="22"/>
        </w:rPr>
        <w:t xml:space="preserve">– </w:t>
      </w:r>
      <w:r w:rsidRPr="008641CB">
        <w:rPr>
          <w:rFonts w:ascii="Century Gothic" w:hAnsi="Century Gothic"/>
          <w:szCs w:val="22"/>
        </w:rPr>
        <w:t>ICEA</w:t>
      </w:r>
      <w:r w:rsidR="000029F6" w:rsidRPr="008641CB">
        <w:rPr>
          <w:rFonts w:ascii="Century Gothic" w:hAnsi="Century Gothic"/>
          <w:szCs w:val="22"/>
        </w:rPr>
        <w:t>.</w:t>
      </w:r>
    </w:p>
    <w:p w14:paraId="5930E9D5" w14:textId="77777777" w:rsidR="008E1D12" w:rsidRPr="008641CB" w:rsidRDefault="00F50E35" w:rsidP="008641CB">
      <w:pPr>
        <w:pStyle w:val="Spec-101"/>
        <w:widowControl/>
        <w:numPr>
          <w:ilvl w:val="1"/>
          <w:numId w:val="23"/>
        </w:numPr>
        <w:spacing w:after="200"/>
        <w:jc w:val="both"/>
        <w:rPr>
          <w:rFonts w:ascii="Century Gothic" w:hAnsi="Century Gothic"/>
          <w:szCs w:val="22"/>
        </w:rPr>
      </w:pPr>
      <w:r w:rsidRPr="008641CB">
        <w:rPr>
          <w:rFonts w:ascii="Century Gothic" w:hAnsi="Century Gothic"/>
          <w:szCs w:val="22"/>
        </w:rPr>
        <w:t>Occupational</w:t>
      </w:r>
      <w:r w:rsidR="008E1D12" w:rsidRPr="008641CB">
        <w:rPr>
          <w:rFonts w:ascii="Century Gothic" w:hAnsi="Century Gothic"/>
          <w:szCs w:val="22"/>
        </w:rPr>
        <w:t xml:space="preserve"> Safety and Health Administration </w:t>
      </w:r>
      <w:r w:rsidR="0072553A" w:rsidRPr="008641CB">
        <w:rPr>
          <w:rFonts w:ascii="Century Gothic" w:hAnsi="Century Gothic"/>
          <w:szCs w:val="22"/>
        </w:rPr>
        <w:t xml:space="preserve">– </w:t>
      </w:r>
      <w:r w:rsidR="008E1D12" w:rsidRPr="008641CB">
        <w:rPr>
          <w:rFonts w:ascii="Century Gothic" w:hAnsi="Century Gothic"/>
          <w:szCs w:val="22"/>
        </w:rPr>
        <w:t>OSHA</w:t>
      </w:r>
      <w:r w:rsidR="000029F6" w:rsidRPr="008641CB">
        <w:rPr>
          <w:rFonts w:ascii="Century Gothic" w:hAnsi="Century Gothic"/>
          <w:szCs w:val="22"/>
        </w:rPr>
        <w:t>.</w:t>
      </w:r>
    </w:p>
    <w:p w14:paraId="44877BE7" w14:textId="77777777" w:rsidR="008E1D12" w:rsidRPr="008641CB" w:rsidRDefault="008E1D12" w:rsidP="008641CB">
      <w:pPr>
        <w:pStyle w:val="Spec-101"/>
        <w:widowControl/>
        <w:numPr>
          <w:ilvl w:val="1"/>
          <w:numId w:val="23"/>
        </w:numPr>
        <w:spacing w:after="200"/>
        <w:jc w:val="both"/>
        <w:rPr>
          <w:rFonts w:ascii="Century Gothic" w:hAnsi="Century Gothic"/>
          <w:szCs w:val="22"/>
        </w:rPr>
      </w:pPr>
      <w:r w:rsidRPr="008641CB">
        <w:rPr>
          <w:rFonts w:ascii="Century Gothic" w:hAnsi="Century Gothic"/>
          <w:szCs w:val="22"/>
        </w:rPr>
        <w:t>National Institute of Standards and Technology – NIST</w:t>
      </w:r>
      <w:r w:rsidR="000029F6" w:rsidRPr="008641CB">
        <w:rPr>
          <w:rFonts w:ascii="Century Gothic" w:hAnsi="Century Gothic"/>
          <w:szCs w:val="22"/>
        </w:rPr>
        <w:t>.</w:t>
      </w:r>
    </w:p>
    <w:p w14:paraId="1CA9197F" w14:textId="77777777" w:rsidR="008E1D12" w:rsidRPr="008641CB" w:rsidRDefault="008E1D12" w:rsidP="008641CB">
      <w:pPr>
        <w:pStyle w:val="Spec-101"/>
        <w:widowControl/>
        <w:numPr>
          <w:ilvl w:val="1"/>
          <w:numId w:val="23"/>
        </w:numPr>
        <w:spacing w:after="200"/>
        <w:jc w:val="both"/>
        <w:rPr>
          <w:rFonts w:ascii="Century Gothic" w:hAnsi="Century Gothic"/>
          <w:szCs w:val="22"/>
        </w:rPr>
      </w:pPr>
      <w:r w:rsidRPr="008641CB">
        <w:rPr>
          <w:rFonts w:ascii="Century Gothic" w:hAnsi="Century Gothic"/>
          <w:szCs w:val="22"/>
        </w:rPr>
        <w:t xml:space="preserve">National Fire Protection Association </w:t>
      </w:r>
      <w:r w:rsidR="0072553A" w:rsidRPr="008641CB">
        <w:rPr>
          <w:rFonts w:ascii="Century Gothic" w:hAnsi="Century Gothic"/>
          <w:szCs w:val="22"/>
        </w:rPr>
        <w:t xml:space="preserve">– </w:t>
      </w:r>
      <w:r w:rsidRPr="008641CB">
        <w:rPr>
          <w:rFonts w:ascii="Century Gothic" w:hAnsi="Century Gothic"/>
          <w:szCs w:val="22"/>
        </w:rPr>
        <w:t>NFPA</w:t>
      </w:r>
      <w:r w:rsidR="000029F6" w:rsidRPr="008641CB">
        <w:rPr>
          <w:rFonts w:ascii="Century Gothic" w:hAnsi="Century Gothic"/>
          <w:szCs w:val="22"/>
        </w:rPr>
        <w:t>.</w:t>
      </w:r>
    </w:p>
    <w:p w14:paraId="1E43E90B" w14:textId="77777777" w:rsidR="008E1D12" w:rsidRPr="008641CB" w:rsidRDefault="0075019C" w:rsidP="008641CB">
      <w:pPr>
        <w:pStyle w:val="Spec-101"/>
        <w:widowControl/>
        <w:numPr>
          <w:ilvl w:val="1"/>
          <w:numId w:val="23"/>
        </w:numPr>
        <w:spacing w:after="200"/>
        <w:jc w:val="both"/>
        <w:rPr>
          <w:rFonts w:ascii="Century Gothic" w:hAnsi="Century Gothic"/>
          <w:szCs w:val="22"/>
        </w:rPr>
      </w:pPr>
      <w:r w:rsidRPr="008641CB">
        <w:rPr>
          <w:rFonts w:ascii="Century Gothic" w:hAnsi="Century Gothic"/>
          <w:szCs w:val="22"/>
        </w:rPr>
        <w:t xml:space="preserve">American Society of Heating and </w:t>
      </w:r>
      <w:r w:rsidR="0024238C" w:rsidRPr="008641CB">
        <w:rPr>
          <w:rFonts w:ascii="Century Gothic" w:hAnsi="Century Gothic"/>
          <w:szCs w:val="22"/>
        </w:rPr>
        <w:t>Air-</w:t>
      </w:r>
      <w:r w:rsidRPr="008641CB">
        <w:rPr>
          <w:rFonts w:ascii="Century Gothic" w:hAnsi="Century Gothic"/>
          <w:szCs w:val="22"/>
        </w:rPr>
        <w:t>Conditioning Engineers</w:t>
      </w:r>
      <w:r w:rsidR="0072553A" w:rsidRPr="008641CB">
        <w:rPr>
          <w:rFonts w:ascii="Century Gothic" w:hAnsi="Century Gothic"/>
          <w:szCs w:val="22"/>
        </w:rPr>
        <w:t xml:space="preserve"> – ASHRAE</w:t>
      </w:r>
    </w:p>
    <w:p w14:paraId="2E4FFE8C" w14:textId="77777777" w:rsidR="0072553A" w:rsidRPr="008641CB" w:rsidRDefault="0072553A" w:rsidP="008641CB">
      <w:pPr>
        <w:pStyle w:val="Spec-101"/>
        <w:widowControl/>
        <w:numPr>
          <w:ilvl w:val="0"/>
          <w:numId w:val="0"/>
        </w:numPr>
        <w:spacing w:after="200"/>
        <w:ind w:left="1440" w:firstLine="720"/>
        <w:jc w:val="both"/>
        <w:rPr>
          <w:rFonts w:ascii="Century Gothic" w:hAnsi="Century Gothic"/>
          <w:szCs w:val="22"/>
        </w:rPr>
      </w:pPr>
      <w:r w:rsidRPr="008641CB">
        <w:rPr>
          <w:rFonts w:ascii="Century Gothic" w:hAnsi="Century Gothic"/>
          <w:szCs w:val="22"/>
        </w:rPr>
        <w:t>(The HVAC Commissioning Process, ASHRAE Guideline)</w:t>
      </w:r>
      <w:r w:rsidR="000029F6" w:rsidRPr="008641CB">
        <w:rPr>
          <w:rFonts w:ascii="Century Gothic" w:hAnsi="Century Gothic"/>
          <w:szCs w:val="22"/>
        </w:rPr>
        <w:t>.</w:t>
      </w:r>
    </w:p>
    <w:p w14:paraId="4DE51980" w14:textId="77777777" w:rsidR="0072553A" w:rsidRPr="008641CB" w:rsidRDefault="0072553A" w:rsidP="008641CB">
      <w:pPr>
        <w:pStyle w:val="Spec-101"/>
        <w:widowControl/>
        <w:numPr>
          <w:ilvl w:val="1"/>
          <w:numId w:val="23"/>
        </w:numPr>
        <w:spacing w:after="200"/>
        <w:jc w:val="both"/>
        <w:rPr>
          <w:rFonts w:ascii="Century Gothic" w:hAnsi="Century Gothic"/>
          <w:szCs w:val="22"/>
        </w:rPr>
      </w:pPr>
      <w:r w:rsidRPr="008641CB">
        <w:rPr>
          <w:rFonts w:ascii="Century Gothic" w:hAnsi="Century Gothic"/>
          <w:szCs w:val="22"/>
        </w:rPr>
        <w:t>Associated Air Balance Council</w:t>
      </w:r>
      <w:r w:rsidR="008E1D12" w:rsidRPr="008641CB">
        <w:rPr>
          <w:rFonts w:ascii="Century Gothic" w:hAnsi="Century Gothic"/>
          <w:szCs w:val="22"/>
        </w:rPr>
        <w:t xml:space="preserve"> – </w:t>
      </w:r>
      <w:r w:rsidRPr="008641CB">
        <w:rPr>
          <w:rFonts w:ascii="Century Gothic" w:hAnsi="Century Gothic"/>
          <w:szCs w:val="22"/>
        </w:rPr>
        <w:t>AABC</w:t>
      </w:r>
      <w:r w:rsidR="00605C4F" w:rsidRPr="008641CB">
        <w:rPr>
          <w:rFonts w:ascii="Century Gothic" w:hAnsi="Century Gothic"/>
          <w:szCs w:val="22"/>
        </w:rPr>
        <w:t xml:space="preserve"> </w:t>
      </w:r>
      <w:r w:rsidRPr="008641CB">
        <w:rPr>
          <w:rFonts w:ascii="Century Gothic" w:hAnsi="Century Gothic"/>
          <w:szCs w:val="22"/>
        </w:rPr>
        <w:t>(National Standards for Total System Balance)</w:t>
      </w:r>
      <w:r w:rsidR="000029F6" w:rsidRPr="008641CB">
        <w:rPr>
          <w:rFonts w:ascii="Century Gothic" w:hAnsi="Century Gothic"/>
          <w:szCs w:val="22"/>
        </w:rPr>
        <w:t>.</w:t>
      </w:r>
    </w:p>
    <w:p w14:paraId="691018C4" w14:textId="77777777" w:rsidR="00D44898" w:rsidRPr="008641CB" w:rsidRDefault="0002591F" w:rsidP="008641CB">
      <w:pPr>
        <w:pStyle w:val="Spec-101"/>
        <w:widowControl/>
        <w:numPr>
          <w:ilvl w:val="1"/>
          <w:numId w:val="5"/>
        </w:numPr>
        <w:tabs>
          <w:tab w:val="clear" w:pos="2377"/>
          <w:tab w:val="left" w:pos="720"/>
          <w:tab w:val="num" w:pos="1440"/>
        </w:tabs>
        <w:spacing w:after="200"/>
        <w:ind w:left="1440" w:hanging="1440"/>
        <w:jc w:val="both"/>
        <w:rPr>
          <w:rFonts w:ascii="Century Gothic" w:hAnsi="Century Gothic"/>
          <w:b/>
          <w:bCs/>
          <w:szCs w:val="22"/>
        </w:rPr>
      </w:pPr>
      <w:r w:rsidRPr="008641CB">
        <w:rPr>
          <w:rFonts w:ascii="Century Gothic" w:hAnsi="Century Gothic"/>
          <w:b/>
          <w:bCs/>
          <w:szCs w:val="22"/>
        </w:rPr>
        <w:t>SUBMITTALS</w:t>
      </w:r>
    </w:p>
    <w:p w14:paraId="29930C2B" w14:textId="77777777" w:rsidR="0020038B" w:rsidRPr="008641CB" w:rsidRDefault="00D33A86" w:rsidP="008641CB">
      <w:pPr>
        <w:pStyle w:val="Spec-101"/>
        <w:widowControl/>
        <w:numPr>
          <w:ilvl w:val="0"/>
          <w:numId w:val="4"/>
        </w:numPr>
        <w:tabs>
          <w:tab w:val="clear" w:pos="720"/>
          <w:tab w:val="num" w:pos="1440"/>
        </w:tabs>
        <w:spacing w:after="200"/>
        <w:ind w:left="1440" w:hanging="720"/>
        <w:jc w:val="both"/>
        <w:rPr>
          <w:rFonts w:ascii="Century Gothic" w:hAnsi="Century Gothic"/>
          <w:szCs w:val="22"/>
        </w:rPr>
      </w:pPr>
      <w:r w:rsidRPr="008641CB">
        <w:rPr>
          <w:rFonts w:ascii="Century Gothic" w:hAnsi="Century Gothic"/>
          <w:szCs w:val="22"/>
        </w:rPr>
        <w:lastRenderedPageBreak/>
        <w:t>Submittal’s</w:t>
      </w:r>
      <w:r w:rsidR="0020038B" w:rsidRPr="008641CB">
        <w:rPr>
          <w:rFonts w:ascii="Century Gothic" w:hAnsi="Century Gothic"/>
          <w:szCs w:val="22"/>
        </w:rPr>
        <w:t xml:space="preserve"> package shall include the following:</w:t>
      </w:r>
    </w:p>
    <w:p w14:paraId="094695DB" w14:textId="77777777" w:rsidR="0020038B" w:rsidRPr="008641CB" w:rsidRDefault="0020038B" w:rsidP="008641CB">
      <w:pPr>
        <w:numPr>
          <w:ilvl w:val="0"/>
          <w:numId w:val="18"/>
        </w:numPr>
        <w:tabs>
          <w:tab w:val="clear" w:pos="180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Commissioning required submittals in accordance with Division 01 Specification Sections.</w:t>
      </w:r>
    </w:p>
    <w:p w14:paraId="73EFA9EE" w14:textId="77777777" w:rsidR="00A9162C" w:rsidRPr="008641CB" w:rsidRDefault="00A9162C" w:rsidP="008641CB">
      <w:pPr>
        <w:numPr>
          <w:ilvl w:val="0"/>
          <w:numId w:val="18"/>
        </w:numPr>
        <w:tabs>
          <w:tab w:val="clear" w:pos="1800"/>
          <w:tab w:val="num" w:pos="2160"/>
          <w:tab w:val="num" w:pos="4507"/>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Copy</w:t>
      </w:r>
      <w:r w:rsidRPr="008641CB">
        <w:rPr>
          <w:rFonts w:ascii="Century Gothic" w:hAnsi="Century Gothic"/>
          <w:sz w:val="22"/>
          <w:szCs w:val="22"/>
        </w:rPr>
        <w:t xml:space="preserve"> of the Architect’s reviewed and accepted submittals to the </w:t>
      </w:r>
      <w:proofErr w:type="spellStart"/>
      <w:r w:rsidR="009B21DF" w:rsidRPr="008641CB">
        <w:rPr>
          <w:rFonts w:ascii="Century Gothic" w:hAnsi="Century Gothic"/>
          <w:sz w:val="22"/>
          <w:szCs w:val="22"/>
        </w:rPr>
        <w:t>CxSP</w:t>
      </w:r>
      <w:proofErr w:type="spellEnd"/>
      <w:r w:rsidRPr="008641CB">
        <w:rPr>
          <w:rFonts w:ascii="Century Gothic" w:hAnsi="Century Gothic"/>
          <w:sz w:val="22"/>
          <w:szCs w:val="22"/>
        </w:rPr>
        <w:t xml:space="preserve"> via the OAR.</w:t>
      </w:r>
    </w:p>
    <w:p w14:paraId="4C56F237" w14:textId="77777777" w:rsidR="0020038B" w:rsidRPr="008641CB" w:rsidRDefault="0020038B" w:rsidP="008641CB">
      <w:pPr>
        <w:numPr>
          <w:ilvl w:val="0"/>
          <w:numId w:val="18"/>
        </w:numPr>
        <w:tabs>
          <w:tab w:val="clear" w:pos="1800"/>
          <w:tab w:val="num" w:pos="2160"/>
          <w:tab w:val="num" w:pos="4507"/>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List of team members who will represent the Contractor in the Pre-functional Equipment Checks (PEC) and Functional Performance Test</w:t>
      </w:r>
      <w:r w:rsidR="007F29DD" w:rsidRPr="008641CB">
        <w:rPr>
          <w:rFonts w:ascii="Century Gothic" w:hAnsi="Century Gothic"/>
          <w:snapToGrid w:val="0"/>
          <w:sz w:val="22"/>
          <w:szCs w:val="22"/>
        </w:rPr>
        <w:t>s</w:t>
      </w:r>
      <w:r w:rsidRPr="008641CB">
        <w:rPr>
          <w:rFonts w:ascii="Century Gothic" w:hAnsi="Century Gothic"/>
          <w:snapToGrid w:val="0"/>
          <w:sz w:val="22"/>
          <w:szCs w:val="22"/>
        </w:rPr>
        <w:t xml:space="preserve"> (FPT), at least six weeks prior to the start of Pre-functional Equipment Checks.</w:t>
      </w:r>
    </w:p>
    <w:p w14:paraId="3E971168" w14:textId="77777777" w:rsidR="0020038B" w:rsidRPr="008641CB" w:rsidRDefault="0020038B" w:rsidP="008641CB">
      <w:pPr>
        <w:numPr>
          <w:ilvl w:val="0"/>
          <w:numId w:val="18"/>
        </w:numPr>
        <w:tabs>
          <w:tab w:val="clear" w:pos="1800"/>
          <w:tab w:val="num" w:pos="2160"/>
          <w:tab w:val="num" w:pos="4507"/>
        </w:tabs>
        <w:spacing w:after="200"/>
        <w:ind w:left="2160" w:hanging="720"/>
        <w:jc w:val="both"/>
        <w:rPr>
          <w:rFonts w:ascii="Century Gothic" w:hAnsi="Century Gothic"/>
          <w:snapToGrid w:val="0"/>
          <w:sz w:val="22"/>
          <w:szCs w:val="22"/>
        </w:rPr>
      </w:pPr>
      <w:r w:rsidRPr="008641CB">
        <w:rPr>
          <w:rFonts w:ascii="Century Gothic" w:hAnsi="Century Gothic"/>
          <w:sz w:val="22"/>
          <w:szCs w:val="22"/>
        </w:rPr>
        <w:t xml:space="preserve">Detailed manufacturer installation </w:t>
      </w:r>
      <w:r w:rsidR="00B527CC" w:rsidRPr="008641CB">
        <w:rPr>
          <w:rFonts w:ascii="Century Gothic" w:hAnsi="Century Gothic"/>
          <w:sz w:val="22"/>
          <w:szCs w:val="22"/>
        </w:rPr>
        <w:t>and</w:t>
      </w:r>
      <w:r w:rsidRPr="008641CB">
        <w:rPr>
          <w:rFonts w:ascii="Century Gothic" w:hAnsi="Century Gothic"/>
          <w:sz w:val="22"/>
          <w:szCs w:val="22"/>
        </w:rPr>
        <w:t xml:space="preserve"> start-up, operating, troubleshooting </w:t>
      </w:r>
      <w:r w:rsidR="00B527CC" w:rsidRPr="008641CB">
        <w:rPr>
          <w:rFonts w:ascii="Century Gothic" w:hAnsi="Century Gothic"/>
          <w:sz w:val="22"/>
          <w:szCs w:val="22"/>
        </w:rPr>
        <w:t>and</w:t>
      </w:r>
      <w:r w:rsidRPr="008641CB">
        <w:rPr>
          <w:rFonts w:ascii="Century Gothic" w:hAnsi="Century Gothic"/>
          <w:sz w:val="22"/>
          <w:szCs w:val="22"/>
        </w:rPr>
        <w:t xml:space="preserve"> maintenance procedures, a copy of full details of Owner-contracted tests, full factory testing reports, if any, and Warranty information, including responsibilities of Owner to keep Warranty in force clearly defined.</w:t>
      </w:r>
    </w:p>
    <w:p w14:paraId="44838C10" w14:textId="77777777" w:rsidR="0020038B" w:rsidRPr="008641CB" w:rsidRDefault="0020038B" w:rsidP="008641CB">
      <w:pPr>
        <w:numPr>
          <w:ilvl w:val="0"/>
          <w:numId w:val="18"/>
        </w:numPr>
        <w:tabs>
          <w:tab w:val="clear" w:pos="1800"/>
          <w:tab w:val="num" w:pos="2160"/>
          <w:tab w:val="num" w:pos="4507"/>
        </w:tabs>
        <w:spacing w:after="200"/>
        <w:ind w:left="2160" w:hanging="720"/>
        <w:jc w:val="both"/>
        <w:rPr>
          <w:rFonts w:ascii="Century Gothic" w:hAnsi="Century Gothic"/>
          <w:snapToGrid w:val="0"/>
          <w:sz w:val="22"/>
          <w:szCs w:val="22"/>
        </w:rPr>
      </w:pPr>
      <w:r w:rsidRPr="008641CB">
        <w:rPr>
          <w:rFonts w:ascii="Century Gothic" w:hAnsi="Century Gothic"/>
          <w:sz w:val="22"/>
          <w:szCs w:val="22"/>
        </w:rPr>
        <w:t>Installation and checklist documentation shipped with equipment and field checklist forms to be used by factory or field technicians.</w:t>
      </w:r>
    </w:p>
    <w:p w14:paraId="05A10E05" w14:textId="77777777" w:rsidR="0010654D" w:rsidRPr="008641CB" w:rsidRDefault="0020038B" w:rsidP="008641CB">
      <w:pPr>
        <w:numPr>
          <w:ilvl w:val="0"/>
          <w:numId w:val="18"/>
        </w:numPr>
        <w:tabs>
          <w:tab w:val="clear" w:pos="1800"/>
          <w:tab w:val="num" w:pos="2160"/>
          <w:tab w:val="num" w:pos="4507"/>
        </w:tabs>
        <w:spacing w:after="200"/>
        <w:ind w:left="2160" w:hanging="720"/>
        <w:jc w:val="both"/>
        <w:rPr>
          <w:rFonts w:ascii="Century Gothic" w:hAnsi="Century Gothic"/>
          <w:sz w:val="22"/>
          <w:szCs w:val="22"/>
        </w:rPr>
      </w:pPr>
      <w:r w:rsidRPr="008641CB">
        <w:rPr>
          <w:rFonts w:ascii="Century Gothic" w:hAnsi="Century Gothic"/>
          <w:snapToGrid w:val="0"/>
          <w:sz w:val="22"/>
          <w:szCs w:val="22"/>
        </w:rPr>
        <w:t>Detailed manufacturer’s recommended procedures and schedules for PECs, supplemented by Contractor’s specific procedures, and FPTs, at least four weeks prior to the start of PEC.</w:t>
      </w:r>
    </w:p>
    <w:p w14:paraId="0EA37EE1" w14:textId="77777777" w:rsidR="009C3783" w:rsidRPr="008641CB" w:rsidRDefault="00883834" w:rsidP="008641CB">
      <w:pPr>
        <w:numPr>
          <w:ilvl w:val="1"/>
          <w:numId w:val="5"/>
        </w:numPr>
        <w:tabs>
          <w:tab w:val="clear" w:pos="2377"/>
          <w:tab w:val="left" w:pos="720"/>
          <w:tab w:val="left" w:pos="1440"/>
        </w:tabs>
        <w:spacing w:after="200"/>
        <w:ind w:left="1440" w:hanging="1440"/>
        <w:jc w:val="both"/>
        <w:rPr>
          <w:rFonts w:ascii="Century Gothic" w:hAnsi="Century Gothic"/>
          <w:b/>
          <w:bCs/>
          <w:snapToGrid w:val="0"/>
          <w:sz w:val="22"/>
          <w:szCs w:val="22"/>
        </w:rPr>
      </w:pPr>
      <w:r w:rsidRPr="008641CB">
        <w:rPr>
          <w:rFonts w:ascii="Century Gothic" w:hAnsi="Century Gothic"/>
          <w:b/>
          <w:bCs/>
          <w:snapToGrid w:val="0"/>
          <w:sz w:val="22"/>
          <w:szCs w:val="22"/>
        </w:rPr>
        <w:t>MEETINGS, SEQUENCING AND SCHEDULING</w:t>
      </w:r>
    </w:p>
    <w:p w14:paraId="314745E5" w14:textId="77777777" w:rsidR="00EB2E8E" w:rsidRPr="008641CB" w:rsidRDefault="00883834" w:rsidP="008641CB">
      <w:pPr>
        <w:numPr>
          <w:ilvl w:val="1"/>
          <w:numId w:val="3"/>
        </w:numPr>
        <w:spacing w:after="200"/>
        <w:ind w:hanging="720"/>
        <w:jc w:val="both"/>
        <w:rPr>
          <w:rFonts w:ascii="Century Gothic" w:hAnsi="Century Gothic"/>
          <w:snapToGrid w:val="0"/>
          <w:sz w:val="22"/>
          <w:szCs w:val="22"/>
        </w:rPr>
      </w:pPr>
      <w:r w:rsidRPr="008641CB">
        <w:rPr>
          <w:rFonts w:ascii="Century Gothic" w:hAnsi="Century Gothic"/>
          <w:snapToGrid w:val="0"/>
          <w:sz w:val="22"/>
          <w:szCs w:val="22"/>
        </w:rPr>
        <w:t xml:space="preserve">Meetings: </w:t>
      </w:r>
      <w:r w:rsidR="009C3783" w:rsidRPr="008641CB">
        <w:rPr>
          <w:rFonts w:ascii="Century Gothic" w:hAnsi="Century Gothic"/>
          <w:sz w:val="22"/>
          <w:szCs w:val="22"/>
        </w:rPr>
        <w:t>Attend the Cx meetings</w:t>
      </w:r>
      <w:r w:rsidR="001D4255" w:rsidRPr="008641CB">
        <w:rPr>
          <w:rFonts w:ascii="Century Gothic" w:hAnsi="Century Gothic"/>
          <w:sz w:val="22"/>
          <w:szCs w:val="22"/>
        </w:rPr>
        <w:t xml:space="preserve"> </w:t>
      </w:r>
      <w:r w:rsidR="009C3783" w:rsidRPr="008641CB">
        <w:rPr>
          <w:rFonts w:ascii="Century Gothic" w:hAnsi="Century Gothic"/>
          <w:sz w:val="22"/>
          <w:szCs w:val="22"/>
        </w:rPr>
        <w:t xml:space="preserve">as required under Section </w:t>
      </w:r>
      <w:r w:rsidR="00526DF7" w:rsidRPr="008641CB">
        <w:rPr>
          <w:rFonts w:ascii="Century Gothic" w:hAnsi="Century Gothic"/>
          <w:sz w:val="22"/>
          <w:szCs w:val="22"/>
        </w:rPr>
        <w:t>01 91</w:t>
      </w:r>
      <w:r w:rsidR="00FB47F7" w:rsidRPr="008641CB">
        <w:rPr>
          <w:rFonts w:ascii="Century Gothic" w:hAnsi="Century Gothic"/>
          <w:sz w:val="22"/>
          <w:szCs w:val="22"/>
        </w:rPr>
        <w:t xml:space="preserve"> </w:t>
      </w:r>
      <w:r w:rsidR="00526DF7" w:rsidRPr="008641CB">
        <w:rPr>
          <w:rFonts w:ascii="Century Gothic" w:hAnsi="Century Gothic"/>
          <w:sz w:val="22"/>
          <w:szCs w:val="22"/>
        </w:rPr>
        <w:t xml:space="preserve">13 </w:t>
      </w:r>
      <w:r w:rsidR="00FD1216" w:rsidRPr="008641CB">
        <w:rPr>
          <w:rFonts w:ascii="Century Gothic" w:hAnsi="Century Gothic"/>
          <w:sz w:val="22"/>
          <w:szCs w:val="22"/>
        </w:rPr>
        <w:t xml:space="preserve">and </w:t>
      </w:r>
      <w:proofErr w:type="spellStart"/>
      <w:r w:rsidR="00FD1216" w:rsidRPr="008641CB">
        <w:rPr>
          <w:rFonts w:ascii="Century Gothic" w:hAnsi="Century Gothic"/>
          <w:sz w:val="22"/>
          <w:szCs w:val="22"/>
        </w:rPr>
        <w:t>Cx</w:t>
      </w:r>
      <w:proofErr w:type="spellEnd"/>
      <w:r w:rsidR="00FD1216" w:rsidRPr="008641CB">
        <w:rPr>
          <w:rFonts w:ascii="Century Gothic" w:hAnsi="Century Gothic"/>
          <w:sz w:val="22"/>
          <w:szCs w:val="22"/>
        </w:rPr>
        <w:t xml:space="preserve"> Plan.</w:t>
      </w:r>
    </w:p>
    <w:p w14:paraId="165138F6" w14:textId="77777777" w:rsidR="00EB2E8E" w:rsidRPr="008641CB" w:rsidRDefault="00636403" w:rsidP="008641CB">
      <w:pPr>
        <w:spacing w:after="200"/>
        <w:ind w:left="1440" w:hanging="720"/>
        <w:jc w:val="both"/>
        <w:rPr>
          <w:rFonts w:ascii="Century Gothic" w:hAnsi="Century Gothic"/>
          <w:sz w:val="22"/>
          <w:szCs w:val="22"/>
        </w:rPr>
      </w:pPr>
      <w:r w:rsidRPr="008641CB">
        <w:rPr>
          <w:rFonts w:ascii="Century Gothic" w:hAnsi="Century Gothic"/>
          <w:sz w:val="22"/>
          <w:szCs w:val="22"/>
        </w:rPr>
        <w:t>B.</w:t>
      </w:r>
      <w:r w:rsidRPr="008641CB">
        <w:rPr>
          <w:rFonts w:ascii="Century Gothic" w:hAnsi="Century Gothic"/>
          <w:sz w:val="22"/>
          <w:szCs w:val="22"/>
        </w:rPr>
        <w:tab/>
      </w:r>
      <w:r w:rsidR="00883834" w:rsidRPr="008641CB">
        <w:rPr>
          <w:rFonts w:ascii="Century Gothic" w:hAnsi="Century Gothic"/>
          <w:sz w:val="22"/>
          <w:szCs w:val="22"/>
        </w:rPr>
        <w:t>Sequencing and Scheduling: The work described in this Section shall begin only after work</w:t>
      </w:r>
      <w:r w:rsidR="00437F63" w:rsidRPr="008641CB">
        <w:rPr>
          <w:rFonts w:ascii="Century Gothic" w:hAnsi="Century Gothic"/>
          <w:sz w:val="22"/>
          <w:szCs w:val="22"/>
        </w:rPr>
        <w:t xml:space="preserve"> required in related Divisions </w:t>
      </w:r>
      <w:r w:rsidR="00526DF7" w:rsidRPr="008641CB">
        <w:rPr>
          <w:rFonts w:ascii="Century Gothic" w:hAnsi="Century Gothic"/>
          <w:sz w:val="22"/>
          <w:szCs w:val="22"/>
        </w:rPr>
        <w:t xml:space="preserve">23 </w:t>
      </w:r>
      <w:r w:rsidR="00437F63" w:rsidRPr="008641CB">
        <w:rPr>
          <w:rFonts w:ascii="Century Gothic" w:hAnsi="Century Gothic"/>
          <w:sz w:val="22"/>
          <w:szCs w:val="22"/>
        </w:rPr>
        <w:t xml:space="preserve">and </w:t>
      </w:r>
      <w:r w:rsidR="00526DF7" w:rsidRPr="008641CB">
        <w:rPr>
          <w:rFonts w:ascii="Century Gothic" w:hAnsi="Century Gothic"/>
          <w:sz w:val="22"/>
          <w:szCs w:val="22"/>
        </w:rPr>
        <w:t xml:space="preserve">26 </w:t>
      </w:r>
      <w:r w:rsidR="00883834" w:rsidRPr="008641CB">
        <w:rPr>
          <w:rFonts w:ascii="Century Gothic" w:hAnsi="Century Gothic"/>
          <w:sz w:val="22"/>
          <w:szCs w:val="22"/>
        </w:rPr>
        <w:t>Sections has been successfully completed and test</w:t>
      </w:r>
      <w:r w:rsidR="0046660E" w:rsidRPr="008641CB">
        <w:rPr>
          <w:rFonts w:ascii="Century Gothic" w:hAnsi="Century Gothic"/>
          <w:sz w:val="22"/>
          <w:szCs w:val="22"/>
        </w:rPr>
        <w:t>s,</w:t>
      </w:r>
      <w:r w:rsidR="00883834" w:rsidRPr="008641CB">
        <w:rPr>
          <w:rFonts w:ascii="Century Gothic" w:hAnsi="Century Gothic"/>
          <w:sz w:val="22"/>
          <w:szCs w:val="22"/>
        </w:rPr>
        <w:t xml:space="preserve"> inspection reports</w:t>
      </w:r>
      <w:r w:rsidR="00B527CC" w:rsidRPr="008641CB">
        <w:rPr>
          <w:rFonts w:ascii="Century Gothic" w:hAnsi="Century Gothic"/>
          <w:sz w:val="22"/>
          <w:szCs w:val="22"/>
        </w:rPr>
        <w:t>,</w:t>
      </w:r>
      <w:r w:rsidR="00883834" w:rsidRPr="008641CB">
        <w:rPr>
          <w:rFonts w:ascii="Century Gothic" w:hAnsi="Century Gothic"/>
          <w:sz w:val="22"/>
          <w:szCs w:val="22"/>
        </w:rPr>
        <w:t xml:space="preserve"> and Operation </w:t>
      </w:r>
      <w:r w:rsidR="00DD79A6" w:rsidRPr="008641CB">
        <w:rPr>
          <w:rFonts w:ascii="Century Gothic" w:hAnsi="Century Gothic"/>
          <w:sz w:val="22"/>
          <w:szCs w:val="22"/>
        </w:rPr>
        <w:t xml:space="preserve">and </w:t>
      </w:r>
      <w:r w:rsidR="00883834" w:rsidRPr="008641CB">
        <w:rPr>
          <w:rFonts w:ascii="Century Gothic" w:hAnsi="Century Gothic"/>
          <w:sz w:val="22"/>
          <w:szCs w:val="22"/>
        </w:rPr>
        <w:t>Maintenance manuals r</w:t>
      </w:r>
      <w:r w:rsidR="00437F63" w:rsidRPr="008641CB">
        <w:rPr>
          <w:rFonts w:ascii="Century Gothic" w:hAnsi="Century Gothic"/>
          <w:sz w:val="22"/>
          <w:szCs w:val="22"/>
        </w:rPr>
        <w:t xml:space="preserve">equired </w:t>
      </w:r>
      <w:r w:rsidR="00883834" w:rsidRPr="008641CB">
        <w:rPr>
          <w:rFonts w:ascii="Century Gothic" w:hAnsi="Century Gothic"/>
          <w:sz w:val="22"/>
          <w:szCs w:val="22"/>
        </w:rPr>
        <w:t xml:space="preserve">have been submitted and </w:t>
      </w:r>
      <w:r w:rsidR="001D4255" w:rsidRPr="008641CB">
        <w:rPr>
          <w:rFonts w:ascii="Century Gothic" w:hAnsi="Century Gothic"/>
          <w:sz w:val="22"/>
          <w:szCs w:val="22"/>
        </w:rPr>
        <w:t>accepted</w:t>
      </w:r>
      <w:r w:rsidR="00883834" w:rsidRPr="008641CB">
        <w:rPr>
          <w:rFonts w:ascii="Century Gothic" w:hAnsi="Century Gothic"/>
          <w:sz w:val="22"/>
          <w:szCs w:val="22"/>
        </w:rPr>
        <w:t xml:space="preserve">.  </w:t>
      </w:r>
      <w:r w:rsidR="00EB2E8E" w:rsidRPr="008641CB">
        <w:rPr>
          <w:rFonts w:ascii="Century Gothic" w:hAnsi="Century Gothic"/>
          <w:sz w:val="22"/>
          <w:szCs w:val="22"/>
        </w:rPr>
        <w:t xml:space="preserve">The start-up and </w:t>
      </w:r>
      <w:r w:rsidR="003761FD" w:rsidRPr="008641CB">
        <w:rPr>
          <w:rFonts w:ascii="Century Gothic" w:hAnsi="Century Gothic"/>
          <w:sz w:val="22"/>
          <w:szCs w:val="22"/>
        </w:rPr>
        <w:t>PEC</w:t>
      </w:r>
      <w:r w:rsidR="00EB2E8E" w:rsidRPr="008641CB">
        <w:rPr>
          <w:rFonts w:ascii="Century Gothic" w:hAnsi="Century Gothic"/>
          <w:sz w:val="22"/>
          <w:szCs w:val="22"/>
        </w:rPr>
        <w:t xml:space="preserve"> shall be completed and submitted to the </w:t>
      </w:r>
      <w:r w:rsidR="0020038B" w:rsidRPr="008641CB">
        <w:rPr>
          <w:rFonts w:ascii="Century Gothic" w:hAnsi="Century Gothic"/>
          <w:sz w:val="22"/>
          <w:szCs w:val="22"/>
        </w:rPr>
        <w:t>Owner</w:t>
      </w:r>
      <w:r w:rsidR="00EB2E8E" w:rsidRPr="008641CB">
        <w:rPr>
          <w:rFonts w:ascii="Century Gothic" w:hAnsi="Century Gothic"/>
          <w:sz w:val="22"/>
          <w:szCs w:val="22"/>
        </w:rPr>
        <w:t xml:space="preserve"> </w:t>
      </w:r>
      <w:r w:rsidR="00D50BB4" w:rsidRPr="008641CB">
        <w:rPr>
          <w:rFonts w:ascii="Century Gothic" w:hAnsi="Century Gothic"/>
          <w:sz w:val="22"/>
          <w:szCs w:val="22"/>
        </w:rPr>
        <w:t xml:space="preserve">at least two weeks </w:t>
      </w:r>
      <w:r w:rsidR="00EB2E8E" w:rsidRPr="008641CB">
        <w:rPr>
          <w:rFonts w:ascii="Century Gothic" w:hAnsi="Century Gothic"/>
          <w:sz w:val="22"/>
          <w:szCs w:val="22"/>
        </w:rPr>
        <w:t xml:space="preserve">prior to </w:t>
      </w:r>
      <w:r w:rsidR="00D50BB4" w:rsidRPr="008641CB">
        <w:rPr>
          <w:rFonts w:ascii="Century Gothic" w:hAnsi="Century Gothic"/>
          <w:sz w:val="22"/>
          <w:szCs w:val="22"/>
        </w:rPr>
        <w:t>beginning</w:t>
      </w:r>
      <w:r w:rsidR="0010654D" w:rsidRPr="008641CB">
        <w:rPr>
          <w:rFonts w:ascii="Century Gothic" w:hAnsi="Century Gothic"/>
          <w:sz w:val="22"/>
          <w:szCs w:val="22"/>
        </w:rPr>
        <w:t xml:space="preserve"> </w:t>
      </w:r>
      <w:r w:rsidR="0020038B" w:rsidRPr="008641CB">
        <w:rPr>
          <w:rFonts w:ascii="Century Gothic" w:hAnsi="Century Gothic"/>
          <w:sz w:val="22"/>
          <w:szCs w:val="22"/>
        </w:rPr>
        <w:t>FPT</w:t>
      </w:r>
      <w:r w:rsidR="0010654D" w:rsidRPr="008641CB">
        <w:rPr>
          <w:rFonts w:ascii="Century Gothic" w:hAnsi="Century Gothic"/>
          <w:sz w:val="22"/>
          <w:szCs w:val="22"/>
        </w:rPr>
        <w:t xml:space="preserve">. </w:t>
      </w:r>
    </w:p>
    <w:p w14:paraId="4502F5E1" w14:textId="77777777" w:rsidR="00EB2E8E" w:rsidRPr="008641CB" w:rsidRDefault="00EB2E8E" w:rsidP="008641CB">
      <w:pPr>
        <w:numPr>
          <w:ilvl w:val="3"/>
          <w:numId w:val="3"/>
        </w:numPr>
        <w:tabs>
          <w:tab w:val="clear" w:pos="2880"/>
          <w:tab w:val="num" w:pos="2160"/>
        </w:tabs>
        <w:spacing w:after="200"/>
        <w:ind w:left="2160" w:hanging="720"/>
        <w:jc w:val="both"/>
        <w:rPr>
          <w:rFonts w:ascii="Century Gothic" w:hAnsi="Century Gothic"/>
          <w:snapToGrid w:val="0"/>
          <w:sz w:val="22"/>
          <w:szCs w:val="22"/>
        </w:rPr>
      </w:pPr>
      <w:r w:rsidRPr="008641CB">
        <w:rPr>
          <w:rFonts w:ascii="Century Gothic" w:hAnsi="Century Gothic"/>
          <w:sz w:val="22"/>
          <w:szCs w:val="22"/>
        </w:rPr>
        <w:t>Coordinate HVAC work with the work of other trades prior to scheduling of any Cx procedures.</w:t>
      </w:r>
    </w:p>
    <w:p w14:paraId="1D9FA1A4" w14:textId="77777777" w:rsidR="00EB2E8E" w:rsidRPr="008641CB" w:rsidRDefault="00EB2E8E" w:rsidP="008641CB">
      <w:pPr>
        <w:numPr>
          <w:ilvl w:val="3"/>
          <w:numId w:val="3"/>
        </w:numPr>
        <w:tabs>
          <w:tab w:val="clear" w:pos="2880"/>
          <w:tab w:val="num" w:pos="2160"/>
        </w:tabs>
        <w:spacing w:after="200"/>
        <w:ind w:left="2160" w:hanging="720"/>
        <w:jc w:val="both"/>
        <w:rPr>
          <w:rFonts w:ascii="Century Gothic" w:hAnsi="Century Gothic"/>
          <w:snapToGrid w:val="0"/>
          <w:sz w:val="22"/>
          <w:szCs w:val="22"/>
        </w:rPr>
      </w:pPr>
      <w:r w:rsidRPr="008641CB">
        <w:rPr>
          <w:rFonts w:ascii="Century Gothic" w:hAnsi="Century Gothic"/>
          <w:snapToGrid w:val="0"/>
          <w:sz w:val="22"/>
          <w:szCs w:val="22"/>
        </w:rPr>
        <w:t>Coordinate the completion of HVAC testing, inspection, and calibration prior to start of Cx activities.</w:t>
      </w:r>
    </w:p>
    <w:p w14:paraId="1008CF72" w14:textId="77777777" w:rsidR="009C3783" w:rsidRPr="008641CB" w:rsidRDefault="00883834" w:rsidP="008641CB">
      <w:pPr>
        <w:pStyle w:val="Spec-101"/>
        <w:widowControl/>
        <w:numPr>
          <w:ilvl w:val="1"/>
          <w:numId w:val="5"/>
        </w:numPr>
        <w:tabs>
          <w:tab w:val="clear" w:pos="2377"/>
          <w:tab w:val="left" w:pos="720"/>
          <w:tab w:val="left" w:pos="1440"/>
        </w:tabs>
        <w:spacing w:after="200"/>
        <w:ind w:left="1440" w:hanging="1440"/>
        <w:jc w:val="both"/>
        <w:rPr>
          <w:rFonts w:ascii="Century Gothic" w:hAnsi="Century Gothic"/>
          <w:b/>
          <w:bCs/>
          <w:szCs w:val="22"/>
        </w:rPr>
      </w:pPr>
      <w:r w:rsidRPr="008641CB">
        <w:rPr>
          <w:rFonts w:ascii="Century Gothic" w:hAnsi="Century Gothic"/>
          <w:b/>
          <w:bCs/>
          <w:szCs w:val="22"/>
        </w:rPr>
        <w:t xml:space="preserve">QUALITY </w:t>
      </w:r>
      <w:r w:rsidR="00073BB6" w:rsidRPr="008641CB">
        <w:rPr>
          <w:rFonts w:ascii="Century Gothic" w:hAnsi="Century Gothic"/>
          <w:b/>
          <w:bCs/>
          <w:szCs w:val="22"/>
        </w:rPr>
        <w:t>CONTROL</w:t>
      </w:r>
    </w:p>
    <w:p w14:paraId="3D0B0B1A" w14:textId="77777777" w:rsidR="009C3783" w:rsidRPr="008641CB" w:rsidRDefault="00930EF6" w:rsidP="008641CB">
      <w:pPr>
        <w:pStyle w:val="Spec-101"/>
        <w:widowControl/>
        <w:numPr>
          <w:ilvl w:val="0"/>
          <w:numId w:val="7"/>
        </w:numPr>
        <w:tabs>
          <w:tab w:val="clear" w:pos="2347"/>
          <w:tab w:val="num" w:pos="1440"/>
        </w:tabs>
        <w:spacing w:after="200"/>
        <w:ind w:left="1440" w:hanging="720"/>
        <w:jc w:val="both"/>
        <w:rPr>
          <w:rFonts w:ascii="Century Gothic" w:hAnsi="Century Gothic"/>
          <w:szCs w:val="22"/>
        </w:rPr>
      </w:pPr>
      <w:r w:rsidRPr="008641CB">
        <w:rPr>
          <w:rFonts w:ascii="Century Gothic" w:hAnsi="Century Gothic"/>
          <w:szCs w:val="22"/>
        </w:rPr>
        <w:t xml:space="preserve">Comply with </w:t>
      </w:r>
      <w:r w:rsidR="008548E6" w:rsidRPr="008641CB">
        <w:rPr>
          <w:rFonts w:ascii="Century Gothic" w:hAnsi="Century Gothic"/>
          <w:szCs w:val="22"/>
        </w:rPr>
        <w:t>Division 01</w:t>
      </w:r>
      <w:r w:rsidRPr="008641CB">
        <w:rPr>
          <w:rFonts w:ascii="Century Gothic" w:hAnsi="Century Gothic"/>
          <w:szCs w:val="22"/>
        </w:rPr>
        <w:t xml:space="preserve"> </w:t>
      </w:r>
      <w:r w:rsidR="008548E6" w:rsidRPr="008641CB">
        <w:rPr>
          <w:rFonts w:ascii="Century Gothic" w:hAnsi="Century Gothic"/>
          <w:szCs w:val="22"/>
        </w:rPr>
        <w:t>q</w:t>
      </w:r>
      <w:r w:rsidRPr="008641CB">
        <w:rPr>
          <w:rFonts w:ascii="Century Gothic" w:hAnsi="Century Gothic"/>
          <w:szCs w:val="22"/>
        </w:rPr>
        <w:t xml:space="preserve">uality </w:t>
      </w:r>
      <w:r w:rsidR="008548E6" w:rsidRPr="008641CB">
        <w:rPr>
          <w:rFonts w:ascii="Century Gothic" w:hAnsi="Century Gothic"/>
          <w:szCs w:val="22"/>
        </w:rPr>
        <w:t>c</w:t>
      </w:r>
      <w:r w:rsidRPr="008641CB">
        <w:rPr>
          <w:rFonts w:ascii="Century Gothic" w:hAnsi="Century Gothic"/>
          <w:szCs w:val="22"/>
        </w:rPr>
        <w:t xml:space="preserve">ontrol </w:t>
      </w:r>
      <w:r w:rsidR="008548E6" w:rsidRPr="008641CB">
        <w:rPr>
          <w:rFonts w:ascii="Century Gothic" w:hAnsi="Century Gothic"/>
          <w:szCs w:val="22"/>
        </w:rPr>
        <w:t>s</w:t>
      </w:r>
      <w:r w:rsidRPr="008641CB">
        <w:rPr>
          <w:rFonts w:ascii="Century Gothic" w:hAnsi="Century Gothic"/>
          <w:szCs w:val="22"/>
        </w:rPr>
        <w:t>pecifications</w:t>
      </w:r>
      <w:r w:rsidR="0058489A" w:rsidRPr="008641CB">
        <w:rPr>
          <w:rFonts w:ascii="Century Gothic" w:hAnsi="Century Gothic"/>
          <w:szCs w:val="22"/>
        </w:rPr>
        <w:t>.</w:t>
      </w:r>
    </w:p>
    <w:p w14:paraId="6BB5B13F" w14:textId="77777777" w:rsidR="00D27BC6" w:rsidRPr="008641CB" w:rsidRDefault="009C3783" w:rsidP="008641CB">
      <w:pPr>
        <w:pStyle w:val="Spec-101"/>
        <w:widowControl/>
        <w:numPr>
          <w:ilvl w:val="0"/>
          <w:numId w:val="7"/>
        </w:numPr>
        <w:tabs>
          <w:tab w:val="clear" w:pos="2347"/>
          <w:tab w:val="num" w:pos="1440"/>
        </w:tabs>
        <w:spacing w:after="200"/>
        <w:ind w:left="1440" w:hanging="720"/>
        <w:jc w:val="both"/>
        <w:rPr>
          <w:rFonts w:ascii="Century Gothic" w:hAnsi="Century Gothic"/>
          <w:szCs w:val="22"/>
        </w:rPr>
      </w:pPr>
      <w:r w:rsidRPr="008641CB">
        <w:rPr>
          <w:rFonts w:ascii="Century Gothic" w:hAnsi="Century Gothic"/>
          <w:szCs w:val="22"/>
        </w:rPr>
        <w:t xml:space="preserve">Incorporate manufacturer's recommended </w:t>
      </w:r>
      <w:r w:rsidR="00EB2E8E" w:rsidRPr="008641CB">
        <w:rPr>
          <w:rFonts w:ascii="Century Gothic" w:hAnsi="Century Gothic"/>
          <w:szCs w:val="22"/>
        </w:rPr>
        <w:t xml:space="preserve">Cx </w:t>
      </w:r>
      <w:r w:rsidRPr="008641CB">
        <w:rPr>
          <w:rFonts w:ascii="Century Gothic" w:hAnsi="Century Gothic"/>
          <w:szCs w:val="22"/>
        </w:rPr>
        <w:t xml:space="preserve">procedures for </w:t>
      </w:r>
      <w:r w:rsidR="001D7A9F" w:rsidRPr="008641CB">
        <w:rPr>
          <w:rFonts w:ascii="Century Gothic" w:hAnsi="Century Gothic"/>
          <w:szCs w:val="22"/>
        </w:rPr>
        <w:t xml:space="preserve">the systems and </w:t>
      </w:r>
      <w:r w:rsidRPr="008641CB">
        <w:rPr>
          <w:rFonts w:ascii="Century Gothic" w:hAnsi="Century Gothic"/>
          <w:szCs w:val="22"/>
        </w:rPr>
        <w:t>equipment</w:t>
      </w:r>
      <w:r w:rsidR="00437F63" w:rsidRPr="008641CB">
        <w:rPr>
          <w:rFonts w:ascii="Century Gothic" w:hAnsi="Century Gothic"/>
          <w:szCs w:val="22"/>
        </w:rPr>
        <w:t xml:space="preserve"> </w:t>
      </w:r>
      <w:r w:rsidR="001D7A9F" w:rsidRPr="008641CB">
        <w:rPr>
          <w:rFonts w:ascii="Century Gothic" w:hAnsi="Century Gothic"/>
          <w:szCs w:val="22"/>
        </w:rPr>
        <w:t>to be commissioned</w:t>
      </w:r>
      <w:r w:rsidR="00930EF6" w:rsidRPr="008641CB">
        <w:rPr>
          <w:rFonts w:ascii="Century Gothic" w:hAnsi="Century Gothic"/>
          <w:szCs w:val="22"/>
        </w:rPr>
        <w:t xml:space="preserve"> under </w:t>
      </w:r>
      <w:r w:rsidR="0010654D" w:rsidRPr="008641CB">
        <w:rPr>
          <w:rFonts w:ascii="Century Gothic" w:hAnsi="Century Gothic"/>
          <w:szCs w:val="22"/>
        </w:rPr>
        <w:t xml:space="preserve">this </w:t>
      </w:r>
      <w:r w:rsidR="00526DF7" w:rsidRPr="008641CB">
        <w:rPr>
          <w:rFonts w:ascii="Century Gothic" w:hAnsi="Century Gothic"/>
          <w:szCs w:val="22"/>
        </w:rPr>
        <w:t>Section</w:t>
      </w:r>
      <w:r w:rsidR="00930EF6" w:rsidRPr="008641CB">
        <w:rPr>
          <w:rFonts w:ascii="Century Gothic" w:hAnsi="Century Gothic"/>
          <w:szCs w:val="22"/>
        </w:rPr>
        <w:t>.</w:t>
      </w:r>
    </w:p>
    <w:p w14:paraId="345D9EB2" w14:textId="77777777" w:rsidR="008548E6" w:rsidRPr="008641CB" w:rsidRDefault="008548E6" w:rsidP="008641CB">
      <w:pPr>
        <w:pStyle w:val="Spec-101"/>
        <w:widowControl/>
        <w:numPr>
          <w:ilvl w:val="0"/>
          <w:numId w:val="7"/>
        </w:numPr>
        <w:tabs>
          <w:tab w:val="clear" w:pos="2347"/>
          <w:tab w:val="num" w:pos="1440"/>
        </w:tabs>
        <w:spacing w:after="200"/>
        <w:ind w:left="1440" w:hanging="720"/>
        <w:jc w:val="both"/>
        <w:rPr>
          <w:rFonts w:ascii="Century Gothic" w:hAnsi="Century Gothic"/>
          <w:szCs w:val="22"/>
        </w:rPr>
      </w:pPr>
      <w:r w:rsidRPr="008641CB">
        <w:rPr>
          <w:rFonts w:ascii="Century Gothic" w:hAnsi="Century Gothic"/>
          <w:szCs w:val="22"/>
        </w:rPr>
        <w:lastRenderedPageBreak/>
        <w:t xml:space="preserve">Comply with Section </w:t>
      </w:r>
      <w:r w:rsidR="00261939" w:rsidRPr="008641CB">
        <w:rPr>
          <w:rFonts w:ascii="Century Gothic" w:hAnsi="Century Gothic"/>
          <w:bCs/>
          <w:szCs w:val="22"/>
        </w:rPr>
        <w:t>23 90</w:t>
      </w:r>
      <w:r w:rsidR="00D33A86">
        <w:rPr>
          <w:rFonts w:ascii="Century Gothic" w:hAnsi="Century Gothic"/>
          <w:bCs/>
          <w:szCs w:val="22"/>
        </w:rPr>
        <w:t xml:space="preserve"> </w:t>
      </w:r>
      <w:r w:rsidR="00261939" w:rsidRPr="008641CB">
        <w:rPr>
          <w:rFonts w:ascii="Century Gothic" w:hAnsi="Century Gothic"/>
          <w:bCs/>
          <w:szCs w:val="22"/>
        </w:rPr>
        <w:t>00</w:t>
      </w:r>
      <w:r w:rsidRPr="008641CB">
        <w:rPr>
          <w:rFonts w:ascii="Century Gothic" w:hAnsi="Century Gothic"/>
          <w:szCs w:val="22"/>
        </w:rPr>
        <w:t>: Testing, Adjusting, and Balancing for HVAC.</w:t>
      </w:r>
    </w:p>
    <w:p w14:paraId="069DE038" w14:textId="77777777" w:rsidR="00780A08" w:rsidRPr="008641CB" w:rsidRDefault="00780A08" w:rsidP="008641CB">
      <w:pPr>
        <w:pStyle w:val="Spec-101"/>
        <w:widowControl/>
        <w:numPr>
          <w:ilvl w:val="1"/>
          <w:numId w:val="5"/>
        </w:numPr>
        <w:tabs>
          <w:tab w:val="clear" w:pos="2377"/>
          <w:tab w:val="left" w:pos="720"/>
          <w:tab w:val="left" w:pos="1440"/>
        </w:tabs>
        <w:spacing w:after="200"/>
        <w:ind w:left="1440" w:hanging="1440"/>
        <w:jc w:val="both"/>
        <w:rPr>
          <w:rFonts w:ascii="Century Gothic" w:hAnsi="Century Gothic"/>
          <w:b/>
          <w:bCs/>
          <w:szCs w:val="22"/>
        </w:rPr>
      </w:pPr>
      <w:r w:rsidRPr="008641CB">
        <w:rPr>
          <w:rFonts w:ascii="Century Gothic" w:hAnsi="Century Gothic"/>
          <w:b/>
          <w:bCs/>
          <w:szCs w:val="22"/>
        </w:rPr>
        <w:t>EQUIPMENT AND SYSTEMS TO BE COMMISIONED</w:t>
      </w:r>
    </w:p>
    <w:p w14:paraId="71AF77BE" w14:textId="77777777" w:rsidR="00780A08" w:rsidRPr="008641CB" w:rsidRDefault="00780A08" w:rsidP="008641CB">
      <w:pPr>
        <w:pStyle w:val="Spec-101"/>
        <w:widowControl/>
        <w:numPr>
          <w:ilvl w:val="0"/>
          <w:numId w:val="43"/>
        </w:numPr>
        <w:tabs>
          <w:tab w:val="clear" w:pos="1080"/>
          <w:tab w:val="num" w:pos="1440"/>
        </w:tabs>
        <w:spacing w:after="200"/>
        <w:ind w:left="1440" w:hanging="720"/>
        <w:jc w:val="both"/>
        <w:rPr>
          <w:rFonts w:ascii="Century Gothic" w:hAnsi="Century Gothic"/>
          <w:szCs w:val="22"/>
        </w:rPr>
      </w:pPr>
      <w:r w:rsidRPr="008641CB">
        <w:rPr>
          <w:rFonts w:ascii="Century Gothic" w:hAnsi="Century Gothic"/>
          <w:szCs w:val="22"/>
        </w:rPr>
        <w:t>Split Systems</w:t>
      </w:r>
      <w:r w:rsidR="00605C4F" w:rsidRPr="008641CB">
        <w:rPr>
          <w:rFonts w:ascii="Century Gothic" w:hAnsi="Century Gothic"/>
          <w:szCs w:val="22"/>
        </w:rPr>
        <w:t>.</w:t>
      </w:r>
    </w:p>
    <w:p w14:paraId="7391A516" w14:textId="77777777" w:rsidR="00780A08" w:rsidRPr="008641CB" w:rsidRDefault="00780A08" w:rsidP="008641CB">
      <w:pPr>
        <w:pStyle w:val="Spec-101"/>
        <w:widowControl/>
        <w:numPr>
          <w:ilvl w:val="0"/>
          <w:numId w:val="43"/>
        </w:numPr>
        <w:tabs>
          <w:tab w:val="clear" w:pos="1080"/>
          <w:tab w:val="num" w:pos="1440"/>
        </w:tabs>
        <w:spacing w:after="200"/>
        <w:ind w:left="1440" w:hanging="720"/>
        <w:jc w:val="both"/>
        <w:rPr>
          <w:rFonts w:ascii="Century Gothic" w:hAnsi="Century Gothic"/>
          <w:szCs w:val="22"/>
        </w:rPr>
      </w:pPr>
      <w:r w:rsidRPr="008641CB">
        <w:rPr>
          <w:rFonts w:ascii="Century Gothic" w:hAnsi="Century Gothic"/>
          <w:szCs w:val="22"/>
        </w:rPr>
        <w:t>Make Up Air Units, with gas fired heat and evaporative cooling</w:t>
      </w:r>
      <w:r w:rsidR="00605C4F" w:rsidRPr="008641CB">
        <w:rPr>
          <w:rFonts w:ascii="Century Gothic" w:hAnsi="Century Gothic"/>
          <w:szCs w:val="22"/>
        </w:rPr>
        <w:t>.</w:t>
      </w:r>
    </w:p>
    <w:p w14:paraId="357740F1" w14:textId="77777777" w:rsidR="00780A08" w:rsidRPr="008641CB" w:rsidRDefault="00780A08" w:rsidP="008641CB">
      <w:pPr>
        <w:pStyle w:val="Spec-101"/>
        <w:widowControl/>
        <w:numPr>
          <w:ilvl w:val="0"/>
          <w:numId w:val="43"/>
        </w:numPr>
        <w:tabs>
          <w:tab w:val="clear" w:pos="1080"/>
          <w:tab w:val="num" w:pos="1440"/>
        </w:tabs>
        <w:spacing w:after="200"/>
        <w:ind w:left="1440" w:hanging="720"/>
        <w:jc w:val="both"/>
        <w:rPr>
          <w:rFonts w:ascii="Century Gothic" w:hAnsi="Century Gothic"/>
          <w:szCs w:val="22"/>
        </w:rPr>
      </w:pPr>
      <w:r w:rsidRPr="008641CB">
        <w:rPr>
          <w:rFonts w:ascii="Century Gothic" w:hAnsi="Century Gothic"/>
          <w:szCs w:val="22"/>
        </w:rPr>
        <w:t>Fan Coil Units</w:t>
      </w:r>
      <w:r w:rsidR="00605C4F" w:rsidRPr="008641CB">
        <w:rPr>
          <w:rFonts w:ascii="Century Gothic" w:hAnsi="Century Gothic"/>
          <w:szCs w:val="22"/>
        </w:rPr>
        <w:t>.</w:t>
      </w:r>
    </w:p>
    <w:p w14:paraId="3B033272" w14:textId="77777777" w:rsidR="00780A08" w:rsidRPr="008641CB" w:rsidRDefault="00780A08" w:rsidP="008641CB">
      <w:pPr>
        <w:pStyle w:val="Spec-101"/>
        <w:widowControl/>
        <w:numPr>
          <w:ilvl w:val="0"/>
          <w:numId w:val="43"/>
        </w:numPr>
        <w:tabs>
          <w:tab w:val="clear" w:pos="1080"/>
          <w:tab w:val="num" w:pos="1440"/>
        </w:tabs>
        <w:spacing w:after="200"/>
        <w:ind w:left="1440" w:hanging="720"/>
        <w:jc w:val="both"/>
        <w:rPr>
          <w:rFonts w:ascii="Century Gothic" w:hAnsi="Century Gothic"/>
          <w:szCs w:val="22"/>
        </w:rPr>
      </w:pPr>
      <w:r w:rsidRPr="008641CB">
        <w:rPr>
          <w:rFonts w:ascii="Century Gothic" w:hAnsi="Century Gothic"/>
          <w:szCs w:val="22"/>
        </w:rPr>
        <w:t>Single Package Gas Heating Electric Cooling Units</w:t>
      </w:r>
      <w:r w:rsidR="00605C4F" w:rsidRPr="008641CB">
        <w:rPr>
          <w:rFonts w:ascii="Century Gothic" w:hAnsi="Century Gothic"/>
          <w:szCs w:val="22"/>
        </w:rPr>
        <w:t>.</w:t>
      </w:r>
    </w:p>
    <w:p w14:paraId="04B3118A" w14:textId="77777777" w:rsidR="00780A08" w:rsidRPr="008641CB" w:rsidRDefault="00780A08" w:rsidP="008641CB">
      <w:pPr>
        <w:pStyle w:val="Spec-101"/>
        <w:widowControl/>
        <w:numPr>
          <w:ilvl w:val="0"/>
          <w:numId w:val="43"/>
        </w:numPr>
        <w:tabs>
          <w:tab w:val="clear" w:pos="1080"/>
          <w:tab w:val="num" w:pos="1440"/>
        </w:tabs>
        <w:spacing w:after="200"/>
        <w:ind w:left="1440" w:hanging="720"/>
        <w:jc w:val="both"/>
        <w:rPr>
          <w:rFonts w:ascii="Century Gothic" w:hAnsi="Century Gothic"/>
          <w:szCs w:val="22"/>
        </w:rPr>
      </w:pPr>
      <w:r w:rsidRPr="008641CB">
        <w:rPr>
          <w:rFonts w:ascii="Century Gothic" w:hAnsi="Century Gothic"/>
          <w:szCs w:val="22"/>
        </w:rPr>
        <w:t>Variable Volume and Temperature System</w:t>
      </w:r>
      <w:r w:rsidR="00605C4F" w:rsidRPr="008641CB">
        <w:rPr>
          <w:rFonts w:ascii="Century Gothic" w:hAnsi="Century Gothic"/>
          <w:szCs w:val="22"/>
        </w:rPr>
        <w:t>.</w:t>
      </w:r>
    </w:p>
    <w:p w14:paraId="64B4919B" w14:textId="77777777" w:rsidR="00780A08" w:rsidRPr="008641CB" w:rsidRDefault="00780A08" w:rsidP="008641CB">
      <w:pPr>
        <w:pStyle w:val="Spec-101"/>
        <w:widowControl/>
        <w:numPr>
          <w:ilvl w:val="0"/>
          <w:numId w:val="43"/>
        </w:numPr>
        <w:tabs>
          <w:tab w:val="clear" w:pos="1080"/>
          <w:tab w:val="num" w:pos="1440"/>
        </w:tabs>
        <w:spacing w:after="200"/>
        <w:ind w:left="1440" w:hanging="720"/>
        <w:jc w:val="both"/>
        <w:rPr>
          <w:rFonts w:ascii="Century Gothic" w:hAnsi="Century Gothic"/>
          <w:szCs w:val="22"/>
        </w:rPr>
      </w:pPr>
      <w:r w:rsidRPr="008641CB">
        <w:rPr>
          <w:rFonts w:ascii="Century Gothic" w:hAnsi="Century Gothic"/>
          <w:szCs w:val="22"/>
        </w:rPr>
        <w:t>Exhaust Fans</w:t>
      </w:r>
      <w:r w:rsidR="00605C4F" w:rsidRPr="008641CB">
        <w:rPr>
          <w:rFonts w:ascii="Century Gothic" w:hAnsi="Century Gothic"/>
          <w:szCs w:val="22"/>
        </w:rPr>
        <w:t>.</w:t>
      </w:r>
    </w:p>
    <w:p w14:paraId="7E42C32B" w14:textId="77777777" w:rsidR="00780A08" w:rsidRPr="008641CB" w:rsidRDefault="00780A08" w:rsidP="008641CB">
      <w:pPr>
        <w:pStyle w:val="Spec-101"/>
        <w:widowControl/>
        <w:numPr>
          <w:ilvl w:val="0"/>
          <w:numId w:val="43"/>
        </w:numPr>
        <w:tabs>
          <w:tab w:val="clear" w:pos="1080"/>
          <w:tab w:val="num" w:pos="1440"/>
        </w:tabs>
        <w:spacing w:after="200"/>
        <w:ind w:left="1440" w:hanging="720"/>
        <w:jc w:val="both"/>
        <w:rPr>
          <w:rFonts w:ascii="Century Gothic" w:hAnsi="Century Gothic"/>
          <w:szCs w:val="22"/>
        </w:rPr>
      </w:pPr>
      <w:r w:rsidRPr="008641CB">
        <w:rPr>
          <w:rFonts w:ascii="Century Gothic" w:hAnsi="Century Gothic"/>
          <w:szCs w:val="22"/>
        </w:rPr>
        <w:t>Ventilators</w:t>
      </w:r>
      <w:r w:rsidR="00605C4F" w:rsidRPr="008641CB">
        <w:rPr>
          <w:rFonts w:ascii="Century Gothic" w:hAnsi="Century Gothic"/>
          <w:szCs w:val="22"/>
        </w:rPr>
        <w:t>.</w:t>
      </w:r>
    </w:p>
    <w:p w14:paraId="62463CFC" w14:textId="77777777" w:rsidR="00780A08" w:rsidRPr="008641CB" w:rsidRDefault="00780A08" w:rsidP="008641CB">
      <w:pPr>
        <w:pStyle w:val="Spec-101"/>
        <w:widowControl/>
        <w:numPr>
          <w:ilvl w:val="0"/>
          <w:numId w:val="43"/>
        </w:numPr>
        <w:tabs>
          <w:tab w:val="clear" w:pos="1080"/>
          <w:tab w:val="num" w:pos="1440"/>
        </w:tabs>
        <w:spacing w:after="200"/>
        <w:ind w:left="1440" w:hanging="720"/>
        <w:jc w:val="both"/>
        <w:rPr>
          <w:rFonts w:ascii="Century Gothic" w:hAnsi="Century Gothic"/>
          <w:szCs w:val="22"/>
        </w:rPr>
      </w:pPr>
      <w:r w:rsidRPr="008641CB">
        <w:rPr>
          <w:rFonts w:ascii="Century Gothic" w:hAnsi="Century Gothic"/>
          <w:szCs w:val="22"/>
        </w:rPr>
        <w:t>Pumps</w:t>
      </w:r>
      <w:r w:rsidR="00605C4F" w:rsidRPr="008641CB">
        <w:rPr>
          <w:rFonts w:ascii="Century Gothic" w:hAnsi="Century Gothic"/>
          <w:szCs w:val="22"/>
        </w:rPr>
        <w:t>.</w:t>
      </w:r>
    </w:p>
    <w:p w14:paraId="3B9E6CD5" w14:textId="77777777" w:rsidR="00780A08" w:rsidRPr="008641CB" w:rsidRDefault="00780A08" w:rsidP="008641CB">
      <w:pPr>
        <w:pStyle w:val="Spec-101"/>
        <w:widowControl/>
        <w:numPr>
          <w:ilvl w:val="0"/>
          <w:numId w:val="43"/>
        </w:numPr>
        <w:tabs>
          <w:tab w:val="clear" w:pos="1080"/>
          <w:tab w:val="num" w:pos="1440"/>
        </w:tabs>
        <w:spacing w:after="200"/>
        <w:ind w:left="1440" w:hanging="720"/>
        <w:jc w:val="both"/>
        <w:rPr>
          <w:rFonts w:ascii="Century Gothic" w:hAnsi="Century Gothic"/>
          <w:szCs w:val="22"/>
        </w:rPr>
      </w:pPr>
      <w:r w:rsidRPr="008641CB">
        <w:rPr>
          <w:rFonts w:ascii="Century Gothic" w:hAnsi="Century Gothic"/>
          <w:szCs w:val="22"/>
        </w:rPr>
        <w:t>Water Heaters, Gas and Electric</w:t>
      </w:r>
      <w:r w:rsidR="00605C4F" w:rsidRPr="008641CB">
        <w:rPr>
          <w:rFonts w:ascii="Century Gothic" w:hAnsi="Century Gothic"/>
          <w:szCs w:val="22"/>
        </w:rPr>
        <w:t>.</w:t>
      </w:r>
    </w:p>
    <w:p w14:paraId="47C206B0" w14:textId="77777777" w:rsidR="00487685" w:rsidRPr="008641CB" w:rsidRDefault="00487685" w:rsidP="008641CB">
      <w:pPr>
        <w:pStyle w:val="Spec-101"/>
        <w:widowControl/>
        <w:numPr>
          <w:ilvl w:val="0"/>
          <w:numId w:val="43"/>
        </w:numPr>
        <w:tabs>
          <w:tab w:val="clear" w:pos="1080"/>
          <w:tab w:val="num" w:pos="1440"/>
        </w:tabs>
        <w:spacing w:after="200"/>
        <w:ind w:left="1440" w:hanging="720"/>
        <w:jc w:val="both"/>
        <w:rPr>
          <w:rFonts w:ascii="Century Gothic" w:hAnsi="Century Gothic"/>
          <w:szCs w:val="22"/>
        </w:rPr>
      </w:pPr>
      <w:r w:rsidRPr="008641CB">
        <w:rPr>
          <w:rFonts w:ascii="Century Gothic" w:hAnsi="Century Gothic"/>
          <w:szCs w:val="22"/>
        </w:rPr>
        <w:t>Boilers</w:t>
      </w:r>
      <w:r w:rsidR="00605C4F" w:rsidRPr="008641CB">
        <w:rPr>
          <w:rFonts w:ascii="Century Gothic" w:hAnsi="Century Gothic"/>
          <w:szCs w:val="22"/>
        </w:rPr>
        <w:t>.</w:t>
      </w:r>
    </w:p>
    <w:p w14:paraId="79876992" w14:textId="77777777" w:rsidR="00487685" w:rsidRPr="008641CB" w:rsidRDefault="00487685" w:rsidP="008641CB">
      <w:pPr>
        <w:pStyle w:val="Spec-101"/>
        <w:widowControl/>
        <w:numPr>
          <w:ilvl w:val="0"/>
          <w:numId w:val="43"/>
        </w:numPr>
        <w:tabs>
          <w:tab w:val="clear" w:pos="1080"/>
          <w:tab w:val="num" w:pos="1440"/>
        </w:tabs>
        <w:spacing w:after="200"/>
        <w:ind w:left="1440" w:hanging="720"/>
        <w:jc w:val="both"/>
        <w:rPr>
          <w:rFonts w:ascii="Century Gothic" w:hAnsi="Century Gothic"/>
          <w:szCs w:val="22"/>
        </w:rPr>
      </w:pPr>
      <w:r w:rsidRPr="008641CB">
        <w:rPr>
          <w:rFonts w:ascii="Century Gothic" w:hAnsi="Century Gothic"/>
          <w:szCs w:val="22"/>
        </w:rPr>
        <w:t>Chillers</w:t>
      </w:r>
      <w:r w:rsidR="00605C4F" w:rsidRPr="008641CB">
        <w:rPr>
          <w:rFonts w:ascii="Century Gothic" w:hAnsi="Century Gothic"/>
          <w:szCs w:val="22"/>
        </w:rPr>
        <w:t>.</w:t>
      </w:r>
    </w:p>
    <w:p w14:paraId="5AEA0BDC" w14:textId="77777777" w:rsidR="00487685" w:rsidRPr="008641CB" w:rsidRDefault="00487685" w:rsidP="008641CB">
      <w:pPr>
        <w:pStyle w:val="Spec-101"/>
        <w:widowControl/>
        <w:numPr>
          <w:ilvl w:val="0"/>
          <w:numId w:val="43"/>
        </w:numPr>
        <w:tabs>
          <w:tab w:val="clear" w:pos="1080"/>
          <w:tab w:val="num" w:pos="1440"/>
        </w:tabs>
        <w:spacing w:after="200"/>
        <w:ind w:left="1440" w:hanging="720"/>
        <w:jc w:val="both"/>
        <w:rPr>
          <w:rFonts w:ascii="Century Gothic" w:hAnsi="Century Gothic"/>
          <w:szCs w:val="22"/>
        </w:rPr>
      </w:pPr>
      <w:r w:rsidRPr="008641CB">
        <w:rPr>
          <w:rFonts w:ascii="Century Gothic" w:hAnsi="Century Gothic"/>
          <w:szCs w:val="22"/>
        </w:rPr>
        <w:t>Cooling Towers</w:t>
      </w:r>
      <w:r w:rsidR="00605C4F" w:rsidRPr="008641CB">
        <w:rPr>
          <w:rFonts w:ascii="Century Gothic" w:hAnsi="Century Gothic"/>
          <w:szCs w:val="22"/>
        </w:rPr>
        <w:t>.</w:t>
      </w:r>
    </w:p>
    <w:p w14:paraId="5FD5E0A5" w14:textId="77777777" w:rsidR="00487685" w:rsidRPr="008641CB" w:rsidRDefault="00487685" w:rsidP="008641CB">
      <w:pPr>
        <w:pStyle w:val="Spec-101"/>
        <w:widowControl/>
        <w:numPr>
          <w:ilvl w:val="0"/>
          <w:numId w:val="43"/>
        </w:numPr>
        <w:tabs>
          <w:tab w:val="clear" w:pos="1080"/>
          <w:tab w:val="num" w:pos="1440"/>
        </w:tabs>
        <w:spacing w:after="200"/>
        <w:ind w:left="1440" w:hanging="720"/>
        <w:jc w:val="both"/>
        <w:rPr>
          <w:rFonts w:ascii="Century Gothic" w:hAnsi="Century Gothic"/>
          <w:szCs w:val="22"/>
        </w:rPr>
      </w:pPr>
      <w:r w:rsidRPr="008641CB">
        <w:rPr>
          <w:rFonts w:ascii="Century Gothic" w:hAnsi="Century Gothic"/>
          <w:szCs w:val="22"/>
        </w:rPr>
        <w:t>Air Handling Units</w:t>
      </w:r>
      <w:r w:rsidR="00605C4F" w:rsidRPr="008641CB">
        <w:rPr>
          <w:rFonts w:ascii="Century Gothic" w:hAnsi="Century Gothic"/>
          <w:szCs w:val="22"/>
        </w:rPr>
        <w:t>.</w:t>
      </w:r>
    </w:p>
    <w:p w14:paraId="2B17FF19" w14:textId="77777777" w:rsidR="00102FCC" w:rsidRPr="008641CB" w:rsidRDefault="00102FCC" w:rsidP="008641CB">
      <w:pPr>
        <w:pStyle w:val="Spec-101"/>
        <w:widowControl/>
        <w:numPr>
          <w:ilvl w:val="0"/>
          <w:numId w:val="43"/>
        </w:numPr>
        <w:tabs>
          <w:tab w:val="clear" w:pos="1080"/>
          <w:tab w:val="num" w:pos="1440"/>
        </w:tabs>
        <w:spacing w:after="200"/>
        <w:ind w:left="1440" w:hanging="720"/>
        <w:jc w:val="both"/>
        <w:rPr>
          <w:rFonts w:ascii="Century Gothic" w:hAnsi="Century Gothic"/>
          <w:szCs w:val="22"/>
        </w:rPr>
      </w:pPr>
      <w:r w:rsidRPr="008641CB">
        <w:rPr>
          <w:rFonts w:ascii="Century Gothic" w:hAnsi="Century Gothic"/>
          <w:szCs w:val="22"/>
        </w:rPr>
        <w:t>Air Conditioning Units</w:t>
      </w:r>
      <w:r w:rsidR="00605C4F" w:rsidRPr="008641CB">
        <w:rPr>
          <w:rFonts w:ascii="Century Gothic" w:hAnsi="Century Gothic"/>
          <w:szCs w:val="22"/>
        </w:rPr>
        <w:t>.</w:t>
      </w:r>
    </w:p>
    <w:p w14:paraId="52A21DCD" w14:textId="77777777" w:rsidR="00103EF6" w:rsidRPr="008641CB" w:rsidRDefault="00103EF6" w:rsidP="008641CB">
      <w:pPr>
        <w:spacing w:after="200"/>
        <w:jc w:val="both"/>
        <w:rPr>
          <w:rFonts w:ascii="Century Gothic" w:hAnsi="Century Gothic"/>
          <w:b/>
          <w:bCs/>
          <w:sz w:val="22"/>
          <w:szCs w:val="22"/>
        </w:rPr>
      </w:pPr>
      <w:r w:rsidRPr="008641CB">
        <w:rPr>
          <w:rFonts w:ascii="Century Gothic" w:hAnsi="Century Gothic"/>
          <w:b/>
          <w:bCs/>
          <w:sz w:val="22"/>
          <w:szCs w:val="22"/>
        </w:rPr>
        <w:t xml:space="preserve">PART 2 </w:t>
      </w:r>
      <w:r w:rsidR="00526DF7" w:rsidRPr="008641CB">
        <w:rPr>
          <w:rFonts w:ascii="Century Gothic" w:hAnsi="Century Gothic"/>
          <w:b/>
          <w:bCs/>
          <w:sz w:val="22"/>
          <w:szCs w:val="22"/>
        </w:rPr>
        <w:t>–</w:t>
      </w:r>
      <w:r w:rsidRPr="008641CB">
        <w:rPr>
          <w:rFonts w:ascii="Century Gothic" w:hAnsi="Century Gothic"/>
          <w:b/>
          <w:bCs/>
          <w:sz w:val="22"/>
          <w:szCs w:val="22"/>
        </w:rPr>
        <w:t xml:space="preserve"> PRODUCTS</w:t>
      </w:r>
    </w:p>
    <w:p w14:paraId="305E1266" w14:textId="77777777" w:rsidR="00103EF6" w:rsidRPr="008641CB" w:rsidRDefault="00103EF6" w:rsidP="008641CB">
      <w:pPr>
        <w:pStyle w:val="Spec-101"/>
        <w:widowControl/>
        <w:numPr>
          <w:ilvl w:val="1"/>
          <w:numId w:val="8"/>
        </w:numPr>
        <w:tabs>
          <w:tab w:val="clear" w:pos="420"/>
          <w:tab w:val="left" w:pos="720"/>
          <w:tab w:val="num" w:pos="1440"/>
        </w:tabs>
        <w:spacing w:after="200"/>
        <w:ind w:left="1440" w:hanging="1440"/>
        <w:jc w:val="both"/>
        <w:rPr>
          <w:rFonts w:ascii="Century Gothic" w:hAnsi="Century Gothic"/>
          <w:b/>
          <w:bCs/>
          <w:szCs w:val="22"/>
        </w:rPr>
      </w:pPr>
      <w:r w:rsidRPr="008641CB">
        <w:rPr>
          <w:rFonts w:ascii="Century Gothic" w:hAnsi="Century Gothic"/>
          <w:b/>
          <w:bCs/>
          <w:szCs w:val="22"/>
        </w:rPr>
        <w:t>TEST EQUIPMENT</w:t>
      </w:r>
    </w:p>
    <w:p w14:paraId="23F48D20" w14:textId="77777777" w:rsidR="00CB3EE4" w:rsidRPr="008641CB" w:rsidRDefault="00CB3EE4" w:rsidP="008641CB">
      <w:pPr>
        <w:numPr>
          <w:ilvl w:val="1"/>
          <w:numId w:val="4"/>
        </w:numPr>
        <w:spacing w:after="200"/>
        <w:ind w:hanging="540"/>
        <w:jc w:val="both"/>
        <w:rPr>
          <w:rFonts w:ascii="Century Gothic" w:hAnsi="Century Gothic"/>
          <w:bCs/>
          <w:sz w:val="22"/>
          <w:szCs w:val="22"/>
        </w:rPr>
      </w:pPr>
      <w:r w:rsidRPr="008641CB">
        <w:rPr>
          <w:rFonts w:ascii="Century Gothic" w:hAnsi="Century Gothic"/>
          <w:bCs/>
          <w:sz w:val="22"/>
          <w:szCs w:val="22"/>
        </w:rPr>
        <w:t>Equipment to be utilized in the commissioning process shall meet the following requirements:</w:t>
      </w:r>
    </w:p>
    <w:p w14:paraId="77D6D5B2" w14:textId="77777777" w:rsidR="00930EF6" w:rsidRPr="008641CB" w:rsidRDefault="00930EF6" w:rsidP="008641CB">
      <w:pPr>
        <w:numPr>
          <w:ilvl w:val="3"/>
          <w:numId w:val="4"/>
        </w:numPr>
        <w:tabs>
          <w:tab w:val="clear" w:pos="2880"/>
          <w:tab w:val="num" w:pos="2160"/>
        </w:tabs>
        <w:spacing w:after="200"/>
        <w:ind w:left="2160" w:hanging="720"/>
        <w:jc w:val="both"/>
        <w:rPr>
          <w:rFonts w:ascii="Century Gothic" w:hAnsi="Century Gothic"/>
          <w:bCs/>
          <w:sz w:val="22"/>
          <w:szCs w:val="22"/>
        </w:rPr>
      </w:pPr>
      <w:r w:rsidRPr="008641CB">
        <w:rPr>
          <w:rFonts w:ascii="Century Gothic" w:hAnsi="Century Gothic"/>
          <w:bCs/>
          <w:sz w:val="22"/>
          <w:szCs w:val="22"/>
        </w:rPr>
        <w:t>Provide test equipment as necessary for the testing of the equipment and systems to be commissioned.</w:t>
      </w:r>
    </w:p>
    <w:p w14:paraId="07D0FC0A" w14:textId="77777777" w:rsidR="00103EF6" w:rsidRPr="008641CB" w:rsidRDefault="00103EF6" w:rsidP="008641CB">
      <w:pPr>
        <w:numPr>
          <w:ilvl w:val="3"/>
          <w:numId w:val="4"/>
        </w:numPr>
        <w:tabs>
          <w:tab w:val="clear" w:pos="2880"/>
          <w:tab w:val="num" w:pos="2160"/>
        </w:tabs>
        <w:spacing w:after="200"/>
        <w:ind w:left="2160" w:hanging="720"/>
        <w:jc w:val="both"/>
        <w:rPr>
          <w:rFonts w:ascii="Century Gothic" w:hAnsi="Century Gothic"/>
          <w:bCs/>
          <w:sz w:val="22"/>
          <w:szCs w:val="22"/>
        </w:rPr>
      </w:pPr>
      <w:r w:rsidRPr="008641CB">
        <w:rPr>
          <w:rFonts w:ascii="Century Gothic" w:hAnsi="Century Gothic"/>
          <w:sz w:val="22"/>
          <w:szCs w:val="22"/>
        </w:rPr>
        <w:t>Provide testing equipment and accessories that are free of d</w:t>
      </w:r>
      <w:r w:rsidR="009E0323" w:rsidRPr="008641CB">
        <w:rPr>
          <w:rFonts w:ascii="Century Gothic" w:hAnsi="Century Gothic"/>
          <w:sz w:val="22"/>
          <w:szCs w:val="22"/>
        </w:rPr>
        <w:t>efects and certified for use</w:t>
      </w:r>
      <w:r w:rsidRPr="008641CB">
        <w:rPr>
          <w:rFonts w:ascii="Century Gothic" w:hAnsi="Century Gothic"/>
          <w:sz w:val="22"/>
          <w:szCs w:val="22"/>
        </w:rPr>
        <w:t>.</w:t>
      </w:r>
    </w:p>
    <w:p w14:paraId="7761AE2C" w14:textId="77777777" w:rsidR="00EB2E8E" w:rsidRPr="008641CB" w:rsidRDefault="00103EF6" w:rsidP="008641CB">
      <w:pPr>
        <w:numPr>
          <w:ilvl w:val="3"/>
          <w:numId w:val="4"/>
        </w:numPr>
        <w:tabs>
          <w:tab w:val="clear" w:pos="2880"/>
          <w:tab w:val="num" w:pos="2160"/>
        </w:tabs>
        <w:spacing w:after="200"/>
        <w:ind w:left="2160" w:hanging="720"/>
        <w:jc w:val="both"/>
        <w:rPr>
          <w:rFonts w:ascii="Century Gothic" w:hAnsi="Century Gothic"/>
          <w:bCs/>
          <w:sz w:val="22"/>
          <w:szCs w:val="22"/>
        </w:rPr>
      </w:pPr>
      <w:r w:rsidRPr="008641CB">
        <w:rPr>
          <w:rFonts w:ascii="Century Gothic" w:hAnsi="Century Gothic"/>
          <w:sz w:val="22"/>
          <w:szCs w:val="22"/>
        </w:rPr>
        <w:t>Provide testing equipment with current calibration labels as per NIST Standards</w:t>
      </w:r>
      <w:r w:rsidR="0010654D" w:rsidRPr="008641CB">
        <w:rPr>
          <w:rFonts w:ascii="Century Gothic" w:hAnsi="Century Gothic"/>
          <w:sz w:val="22"/>
          <w:szCs w:val="22"/>
        </w:rPr>
        <w:t>.</w:t>
      </w:r>
    </w:p>
    <w:p w14:paraId="7963C411" w14:textId="77777777" w:rsidR="00CB3EE4" w:rsidRPr="008641CB" w:rsidRDefault="00636403" w:rsidP="008641CB">
      <w:pPr>
        <w:spacing w:after="200"/>
        <w:ind w:left="2160" w:hanging="720"/>
        <w:jc w:val="both"/>
        <w:rPr>
          <w:rFonts w:ascii="Century Gothic" w:hAnsi="Century Gothic"/>
          <w:bCs/>
          <w:sz w:val="22"/>
          <w:szCs w:val="22"/>
        </w:rPr>
      </w:pPr>
      <w:r w:rsidRPr="008641CB">
        <w:rPr>
          <w:rFonts w:ascii="Century Gothic" w:hAnsi="Century Gothic"/>
          <w:sz w:val="22"/>
          <w:szCs w:val="22"/>
        </w:rPr>
        <w:t>4.</w:t>
      </w:r>
      <w:r w:rsidRPr="008641CB">
        <w:rPr>
          <w:rFonts w:ascii="Century Gothic" w:hAnsi="Century Gothic"/>
          <w:sz w:val="22"/>
          <w:szCs w:val="22"/>
        </w:rPr>
        <w:tab/>
      </w:r>
      <w:r w:rsidR="00CB3EE4" w:rsidRPr="008641CB">
        <w:rPr>
          <w:rFonts w:ascii="Century Gothic" w:hAnsi="Century Gothic"/>
          <w:sz w:val="22"/>
          <w:szCs w:val="22"/>
        </w:rPr>
        <w:t xml:space="preserve">Equipment shall be calibrated on the manufacturer’s recommended intervals with calibration tags affixed to the instrument. In the absence of calibration tags, calibration documentation shall be submitted to the </w:t>
      </w:r>
      <w:proofErr w:type="spellStart"/>
      <w:r w:rsidR="009B21DF" w:rsidRPr="008641CB">
        <w:rPr>
          <w:rFonts w:ascii="Century Gothic" w:hAnsi="Century Gothic"/>
          <w:sz w:val="22"/>
          <w:szCs w:val="22"/>
        </w:rPr>
        <w:t>CxSP</w:t>
      </w:r>
      <w:proofErr w:type="spellEnd"/>
      <w:r w:rsidR="00CB3EE4" w:rsidRPr="008641CB">
        <w:rPr>
          <w:rFonts w:ascii="Century Gothic" w:hAnsi="Century Gothic"/>
          <w:sz w:val="22"/>
          <w:szCs w:val="22"/>
        </w:rPr>
        <w:t xml:space="preserve"> at least thirty days </w:t>
      </w:r>
      <w:r w:rsidR="00CB3EE4" w:rsidRPr="008641CB">
        <w:rPr>
          <w:rFonts w:ascii="Century Gothic" w:hAnsi="Century Gothic"/>
          <w:sz w:val="22"/>
          <w:szCs w:val="22"/>
        </w:rPr>
        <w:lastRenderedPageBreak/>
        <w:t>prior to use; this documentation shall include description and serial number of instrument and calibration data and date.</w:t>
      </w:r>
    </w:p>
    <w:p w14:paraId="0365CA93" w14:textId="77777777" w:rsidR="00103EF6" w:rsidRPr="008641CB" w:rsidRDefault="00636403" w:rsidP="008641CB">
      <w:pPr>
        <w:spacing w:after="200"/>
        <w:ind w:left="2160" w:hanging="720"/>
        <w:jc w:val="both"/>
        <w:rPr>
          <w:rFonts w:ascii="Century Gothic" w:hAnsi="Century Gothic"/>
          <w:bCs/>
          <w:sz w:val="22"/>
          <w:szCs w:val="22"/>
        </w:rPr>
      </w:pPr>
      <w:r w:rsidRPr="008641CB">
        <w:rPr>
          <w:rFonts w:ascii="Century Gothic" w:hAnsi="Century Gothic"/>
          <w:sz w:val="22"/>
          <w:szCs w:val="22"/>
        </w:rPr>
        <w:t>5.</w:t>
      </w:r>
      <w:r w:rsidRPr="008641CB">
        <w:rPr>
          <w:rFonts w:ascii="Century Gothic" w:hAnsi="Century Gothic"/>
          <w:sz w:val="22"/>
          <w:szCs w:val="22"/>
        </w:rPr>
        <w:tab/>
      </w:r>
      <w:r w:rsidR="00A247F9" w:rsidRPr="008641CB">
        <w:rPr>
          <w:rFonts w:ascii="Century Gothic" w:hAnsi="Century Gothic"/>
          <w:sz w:val="22"/>
          <w:szCs w:val="22"/>
        </w:rPr>
        <w:t>T</w:t>
      </w:r>
      <w:r w:rsidR="00103EF6" w:rsidRPr="008641CB">
        <w:rPr>
          <w:rFonts w:ascii="Century Gothic" w:hAnsi="Century Gothic"/>
          <w:sz w:val="22"/>
          <w:szCs w:val="22"/>
        </w:rPr>
        <w:t xml:space="preserve">esting equipment shall be </w:t>
      </w:r>
      <w:r w:rsidR="00CB3EE4" w:rsidRPr="008641CB">
        <w:rPr>
          <w:rFonts w:ascii="Century Gothic" w:hAnsi="Century Gothic"/>
          <w:sz w:val="22"/>
          <w:szCs w:val="22"/>
        </w:rPr>
        <w:t>maintained in good operating condition for the duration of the project.</w:t>
      </w:r>
    </w:p>
    <w:p w14:paraId="73190965" w14:textId="77777777" w:rsidR="009E0323" w:rsidRPr="008641CB" w:rsidRDefault="009E0323" w:rsidP="008641CB">
      <w:pPr>
        <w:spacing w:after="200"/>
        <w:jc w:val="both"/>
        <w:rPr>
          <w:rFonts w:ascii="Century Gothic" w:hAnsi="Century Gothic"/>
          <w:b/>
          <w:bCs/>
          <w:sz w:val="22"/>
          <w:szCs w:val="22"/>
        </w:rPr>
      </w:pPr>
      <w:r w:rsidRPr="008641CB">
        <w:rPr>
          <w:rFonts w:ascii="Century Gothic" w:hAnsi="Century Gothic"/>
          <w:b/>
          <w:bCs/>
          <w:sz w:val="22"/>
          <w:szCs w:val="22"/>
        </w:rPr>
        <w:t>PART 3 – EXECUTION</w:t>
      </w:r>
    </w:p>
    <w:p w14:paraId="228A5709" w14:textId="77777777" w:rsidR="009E0323" w:rsidRPr="008641CB" w:rsidRDefault="009E0323" w:rsidP="008641CB">
      <w:pPr>
        <w:numPr>
          <w:ilvl w:val="1"/>
          <w:numId w:val="9"/>
        </w:numPr>
        <w:tabs>
          <w:tab w:val="left" w:pos="720"/>
          <w:tab w:val="num" w:pos="1440"/>
        </w:tabs>
        <w:spacing w:after="200"/>
        <w:ind w:left="1440" w:hanging="1440"/>
        <w:jc w:val="both"/>
        <w:rPr>
          <w:rFonts w:ascii="Century Gothic" w:hAnsi="Century Gothic"/>
          <w:b/>
          <w:bCs/>
          <w:sz w:val="22"/>
          <w:szCs w:val="22"/>
        </w:rPr>
      </w:pPr>
      <w:bookmarkStart w:id="2" w:name="OLE_LINK3"/>
      <w:bookmarkStart w:id="3" w:name="OLE_LINK4"/>
      <w:r w:rsidRPr="008641CB">
        <w:rPr>
          <w:rFonts w:ascii="Century Gothic" w:hAnsi="Century Gothic"/>
          <w:b/>
          <w:bCs/>
          <w:sz w:val="22"/>
          <w:szCs w:val="22"/>
        </w:rPr>
        <w:t>COMMISSIONING PROCESS REQUIREMENTS</w:t>
      </w:r>
    </w:p>
    <w:p w14:paraId="3039CB1D" w14:textId="77777777" w:rsidR="00B527CC" w:rsidRPr="008641CB" w:rsidRDefault="00B527CC" w:rsidP="008641CB">
      <w:pPr>
        <w:numPr>
          <w:ilvl w:val="0"/>
          <w:numId w:val="10"/>
        </w:numPr>
        <w:tabs>
          <w:tab w:val="clear" w:pos="1080"/>
          <w:tab w:val="num" w:pos="1440"/>
        </w:tabs>
        <w:spacing w:after="200"/>
        <w:ind w:left="1440" w:hanging="720"/>
        <w:jc w:val="both"/>
        <w:rPr>
          <w:rFonts w:ascii="Century Gothic" w:hAnsi="Century Gothic"/>
          <w:bCs/>
          <w:sz w:val="22"/>
          <w:szCs w:val="22"/>
        </w:rPr>
      </w:pPr>
      <w:r w:rsidRPr="008641CB">
        <w:rPr>
          <w:rFonts w:ascii="Century Gothic" w:hAnsi="Century Gothic"/>
          <w:bCs/>
          <w:sz w:val="22"/>
          <w:szCs w:val="22"/>
        </w:rPr>
        <w:t>Work to be performed prior to commissioning:</w:t>
      </w:r>
    </w:p>
    <w:p w14:paraId="3431DF05" w14:textId="77777777" w:rsidR="00B527CC" w:rsidRPr="008641CB" w:rsidRDefault="00B527CC" w:rsidP="008641CB">
      <w:pPr>
        <w:pStyle w:val="Spec-101"/>
        <w:widowControl/>
        <w:numPr>
          <w:ilvl w:val="0"/>
          <w:numId w:val="11"/>
        </w:numPr>
        <w:tabs>
          <w:tab w:val="clear" w:pos="2707"/>
          <w:tab w:val="num" w:pos="2160"/>
        </w:tabs>
        <w:spacing w:after="200"/>
        <w:ind w:left="2160"/>
        <w:jc w:val="both"/>
        <w:rPr>
          <w:rFonts w:ascii="Century Gothic" w:hAnsi="Century Gothic"/>
          <w:szCs w:val="22"/>
        </w:rPr>
      </w:pPr>
      <w:r w:rsidRPr="008641CB">
        <w:rPr>
          <w:rFonts w:ascii="Century Gothic" w:hAnsi="Century Gothic"/>
          <w:szCs w:val="22"/>
        </w:rPr>
        <w:t>Complete phases of the work so the system(s) can be started, tested, adjusted, balanced, and otherwise commissioned.</w:t>
      </w:r>
    </w:p>
    <w:p w14:paraId="7845813B" w14:textId="77777777" w:rsidR="00B527CC" w:rsidRPr="008641CB" w:rsidRDefault="00B527CC" w:rsidP="008641CB">
      <w:pPr>
        <w:pStyle w:val="Spec-101"/>
        <w:widowControl/>
        <w:numPr>
          <w:ilvl w:val="0"/>
          <w:numId w:val="11"/>
        </w:numPr>
        <w:tabs>
          <w:tab w:val="clear" w:pos="2707"/>
          <w:tab w:val="num" w:pos="2160"/>
        </w:tabs>
        <w:spacing w:after="200"/>
        <w:ind w:left="2160"/>
        <w:jc w:val="both"/>
        <w:rPr>
          <w:rFonts w:ascii="Century Gothic" w:hAnsi="Century Gothic"/>
          <w:szCs w:val="22"/>
        </w:rPr>
      </w:pPr>
      <w:r w:rsidRPr="008641CB">
        <w:rPr>
          <w:rFonts w:ascii="Century Gothic" w:hAnsi="Century Gothic"/>
          <w:szCs w:val="22"/>
        </w:rPr>
        <w:t>If modifications or corrections to the installed system(s) are required to bring the system(s) to acceptance levels due to Contractor’s incorrect installation or defective materials, such modifications shall be made at no additional cost to the Owner.</w:t>
      </w:r>
    </w:p>
    <w:p w14:paraId="1D7B9A0A" w14:textId="77777777" w:rsidR="00B527CC" w:rsidRPr="008641CB" w:rsidRDefault="00B527CC" w:rsidP="008641CB">
      <w:pPr>
        <w:pStyle w:val="Spec-101"/>
        <w:widowControl/>
        <w:numPr>
          <w:ilvl w:val="0"/>
          <w:numId w:val="11"/>
        </w:numPr>
        <w:tabs>
          <w:tab w:val="clear" w:pos="2707"/>
          <w:tab w:val="num" w:pos="2160"/>
        </w:tabs>
        <w:spacing w:after="200"/>
        <w:ind w:left="2160"/>
        <w:jc w:val="both"/>
        <w:rPr>
          <w:rFonts w:ascii="Century Gothic" w:hAnsi="Century Gothic"/>
          <w:szCs w:val="22"/>
        </w:rPr>
      </w:pPr>
      <w:r w:rsidRPr="008641CB">
        <w:rPr>
          <w:rFonts w:ascii="Century Gothic" w:hAnsi="Century Gothic"/>
          <w:szCs w:val="22"/>
        </w:rPr>
        <w:t>Normal start-up services required to bring each system into full operational state:</w:t>
      </w:r>
    </w:p>
    <w:p w14:paraId="29D130CD" w14:textId="77777777" w:rsidR="00B527CC" w:rsidRPr="008641CB" w:rsidRDefault="00B527CC" w:rsidP="008641CB">
      <w:pPr>
        <w:numPr>
          <w:ilvl w:val="1"/>
          <w:numId w:val="18"/>
        </w:numPr>
        <w:tabs>
          <w:tab w:val="clear" w:pos="2520"/>
          <w:tab w:val="num" w:pos="2880"/>
        </w:tabs>
        <w:spacing w:after="200"/>
        <w:ind w:left="2880" w:hanging="720"/>
        <w:jc w:val="both"/>
        <w:rPr>
          <w:rFonts w:ascii="Century Gothic" w:hAnsi="Century Gothic"/>
          <w:bCs/>
          <w:sz w:val="22"/>
          <w:szCs w:val="22"/>
        </w:rPr>
      </w:pPr>
      <w:r w:rsidRPr="008641CB">
        <w:rPr>
          <w:rFonts w:ascii="Century Gothic" w:hAnsi="Century Gothic"/>
          <w:bCs/>
          <w:sz w:val="22"/>
          <w:szCs w:val="22"/>
        </w:rPr>
        <w:t>Testing, motor rotation check, control sequences of operation, full and part load performance.</w:t>
      </w:r>
    </w:p>
    <w:p w14:paraId="5949E0AB" w14:textId="77777777" w:rsidR="00B527CC" w:rsidRPr="008641CB" w:rsidRDefault="00B527CC" w:rsidP="008641CB">
      <w:pPr>
        <w:numPr>
          <w:ilvl w:val="1"/>
          <w:numId w:val="18"/>
        </w:numPr>
        <w:tabs>
          <w:tab w:val="clear" w:pos="2520"/>
          <w:tab w:val="num" w:pos="2880"/>
        </w:tabs>
        <w:spacing w:after="200"/>
        <w:ind w:left="2880" w:hanging="720"/>
        <w:jc w:val="both"/>
        <w:rPr>
          <w:rFonts w:ascii="Century Gothic" w:hAnsi="Century Gothic"/>
          <w:bCs/>
          <w:sz w:val="22"/>
          <w:szCs w:val="22"/>
        </w:rPr>
      </w:pPr>
      <w:r w:rsidRPr="008641CB">
        <w:rPr>
          <w:rFonts w:ascii="Century Gothic" w:hAnsi="Century Gothic"/>
          <w:bCs/>
          <w:sz w:val="22"/>
          <w:szCs w:val="22"/>
        </w:rPr>
        <w:t>Commissioning shall not start until each system is complete and start-up has been performed.</w:t>
      </w:r>
    </w:p>
    <w:p w14:paraId="023CE2CE" w14:textId="77777777" w:rsidR="00B527CC" w:rsidRPr="008641CB" w:rsidRDefault="00B527CC" w:rsidP="008641CB">
      <w:pPr>
        <w:numPr>
          <w:ilvl w:val="0"/>
          <w:numId w:val="10"/>
        </w:numPr>
        <w:tabs>
          <w:tab w:val="clear" w:pos="1080"/>
          <w:tab w:val="num" w:pos="1440"/>
        </w:tabs>
        <w:spacing w:after="200"/>
        <w:ind w:left="1440" w:hanging="720"/>
        <w:jc w:val="both"/>
        <w:rPr>
          <w:rFonts w:ascii="Century Gothic" w:hAnsi="Century Gothic"/>
          <w:bCs/>
          <w:sz w:val="22"/>
          <w:szCs w:val="22"/>
        </w:rPr>
      </w:pPr>
      <w:r w:rsidRPr="008641CB">
        <w:rPr>
          <w:rFonts w:ascii="Century Gothic" w:hAnsi="Century Gothic"/>
          <w:bCs/>
          <w:sz w:val="22"/>
          <w:szCs w:val="22"/>
        </w:rPr>
        <w:t>Pre-Commissioning responsibilities:</w:t>
      </w:r>
    </w:p>
    <w:p w14:paraId="74D5B4C7" w14:textId="77777777" w:rsidR="00B527CC" w:rsidRPr="008641CB" w:rsidRDefault="00B527CC" w:rsidP="008641CB">
      <w:pPr>
        <w:numPr>
          <w:ilvl w:val="2"/>
          <w:numId w:val="10"/>
        </w:numPr>
        <w:tabs>
          <w:tab w:val="clear" w:pos="3060"/>
          <w:tab w:val="num" w:pos="2160"/>
        </w:tabs>
        <w:spacing w:after="200"/>
        <w:ind w:left="2160"/>
        <w:jc w:val="both"/>
        <w:rPr>
          <w:rFonts w:ascii="Century Gothic" w:hAnsi="Century Gothic"/>
          <w:bCs/>
          <w:sz w:val="22"/>
          <w:szCs w:val="22"/>
        </w:rPr>
      </w:pPr>
      <w:r w:rsidRPr="008641CB">
        <w:rPr>
          <w:rFonts w:ascii="Century Gothic" w:hAnsi="Century Gothic"/>
          <w:bCs/>
          <w:sz w:val="22"/>
          <w:szCs w:val="22"/>
        </w:rPr>
        <w:t xml:space="preserve">Inspection, calibration and testing of the equipment required to commission the following systems: </w:t>
      </w:r>
    </w:p>
    <w:p w14:paraId="45851C1F" w14:textId="77777777" w:rsidR="00B527CC" w:rsidRPr="008641CB" w:rsidRDefault="00B527CC" w:rsidP="008641CB">
      <w:pPr>
        <w:numPr>
          <w:ilvl w:val="4"/>
          <w:numId w:val="10"/>
        </w:numPr>
        <w:tabs>
          <w:tab w:val="clear" w:pos="3960"/>
          <w:tab w:val="num" w:pos="2880"/>
        </w:tabs>
        <w:spacing w:after="200"/>
        <w:ind w:left="2880" w:hanging="720"/>
        <w:jc w:val="both"/>
        <w:rPr>
          <w:rFonts w:ascii="Century Gothic" w:hAnsi="Century Gothic"/>
          <w:bCs/>
          <w:sz w:val="22"/>
          <w:szCs w:val="22"/>
        </w:rPr>
      </w:pPr>
      <w:r w:rsidRPr="008641CB">
        <w:rPr>
          <w:rFonts w:ascii="Century Gothic" w:hAnsi="Century Gothic"/>
          <w:bCs/>
          <w:sz w:val="22"/>
          <w:szCs w:val="22"/>
        </w:rPr>
        <w:t>HVAC System(s).</w:t>
      </w:r>
    </w:p>
    <w:p w14:paraId="1E94BC56" w14:textId="77777777" w:rsidR="00B527CC" w:rsidRPr="008641CB" w:rsidRDefault="00B527CC" w:rsidP="008641CB">
      <w:pPr>
        <w:numPr>
          <w:ilvl w:val="0"/>
          <w:numId w:val="10"/>
        </w:numPr>
        <w:tabs>
          <w:tab w:val="clear" w:pos="1080"/>
          <w:tab w:val="num" w:pos="1440"/>
        </w:tabs>
        <w:spacing w:after="200"/>
        <w:ind w:left="1440" w:hanging="720"/>
        <w:jc w:val="both"/>
        <w:rPr>
          <w:rFonts w:ascii="Century Gothic" w:hAnsi="Century Gothic"/>
          <w:bCs/>
          <w:sz w:val="22"/>
          <w:szCs w:val="22"/>
        </w:rPr>
      </w:pPr>
      <w:r w:rsidRPr="008641CB">
        <w:rPr>
          <w:rFonts w:ascii="Century Gothic" w:hAnsi="Century Gothic"/>
          <w:bCs/>
          <w:sz w:val="22"/>
          <w:szCs w:val="22"/>
        </w:rPr>
        <w:t>Commissioning Process Requirements:</w:t>
      </w:r>
    </w:p>
    <w:p w14:paraId="4B09F85F" w14:textId="77777777" w:rsidR="0020038B" w:rsidRPr="008641CB" w:rsidRDefault="00B527CC" w:rsidP="008641CB">
      <w:pPr>
        <w:pStyle w:val="BodyTextIndent3"/>
        <w:spacing w:after="200"/>
        <w:ind w:left="2160" w:hanging="720"/>
        <w:jc w:val="both"/>
        <w:rPr>
          <w:rFonts w:ascii="Century Gothic" w:hAnsi="Century Gothic"/>
          <w:sz w:val="22"/>
          <w:szCs w:val="22"/>
        </w:rPr>
      </w:pPr>
      <w:r w:rsidRPr="008641CB">
        <w:rPr>
          <w:rFonts w:ascii="Century Gothic" w:hAnsi="Century Gothic"/>
          <w:bCs/>
          <w:sz w:val="22"/>
          <w:szCs w:val="22"/>
        </w:rPr>
        <w:t>1.</w:t>
      </w:r>
      <w:r w:rsidRPr="008641CB">
        <w:rPr>
          <w:rFonts w:ascii="Century Gothic" w:hAnsi="Century Gothic"/>
          <w:bCs/>
          <w:sz w:val="22"/>
          <w:szCs w:val="22"/>
        </w:rPr>
        <w:tab/>
        <w:t xml:space="preserve">Refer to Section </w:t>
      </w:r>
      <w:r w:rsidR="00526DF7" w:rsidRPr="008641CB">
        <w:rPr>
          <w:rFonts w:ascii="Century Gothic" w:hAnsi="Century Gothic"/>
          <w:bCs/>
          <w:sz w:val="22"/>
          <w:szCs w:val="22"/>
        </w:rPr>
        <w:t>01 91</w:t>
      </w:r>
      <w:r w:rsidR="00D33A86">
        <w:rPr>
          <w:rFonts w:ascii="Century Gothic" w:hAnsi="Century Gothic"/>
          <w:bCs/>
          <w:sz w:val="22"/>
          <w:szCs w:val="22"/>
        </w:rPr>
        <w:t xml:space="preserve"> </w:t>
      </w:r>
      <w:r w:rsidR="00526DF7" w:rsidRPr="008641CB">
        <w:rPr>
          <w:rFonts w:ascii="Century Gothic" w:hAnsi="Century Gothic"/>
          <w:bCs/>
          <w:sz w:val="22"/>
          <w:szCs w:val="22"/>
        </w:rPr>
        <w:t xml:space="preserve">13: </w:t>
      </w:r>
      <w:r w:rsidRPr="008641CB">
        <w:rPr>
          <w:rFonts w:ascii="Century Gothic" w:hAnsi="Century Gothic"/>
          <w:bCs/>
          <w:sz w:val="22"/>
          <w:szCs w:val="22"/>
        </w:rPr>
        <w:t xml:space="preserve">General Commissioning Requirements and related </w:t>
      </w:r>
      <w:r w:rsidR="00526DF7" w:rsidRPr="008641CB">
        <w:rPr>
          <w:rFonts w:ascii="Century Gothic" w:hAnsi="Century Gothic"/>
          <w:bCs/>
          <w:sz w:val="22"/>
          <w:szCs w:val="22"/>
        </w:rPr>
        <w:t xml:space="preserve">Sections </w:t>
      </w:r>
      <w:r w:rsidRPr="008641CB">
        <w:rPr>
          <w:rFonts w:ascii="Century Gothic" w:hAnsi="Century Gothic"/>
          <w:bCs/>
          <w:sz w:val="22"/>
          <w:szCs w:val="22"/>
        </w:rPr>
        <w:t xml:space="preserve">for information on meetings, start-up plans, Pre-Functional and FPT, operations </w:t>
      </w:r>
      <w:r w:rsidR="00DD79A6" w:rsidRPr="008641CB">
        <w:rPr>
          <w:rFonts w:ascii="Century Gothic" w:hAnsi="Century Gothic"/>
          <w:bCs/>
          <w:sz w:val="22"/>
          <w:szCs w:val="22"/>
        </w:rPr>
        <w:t xml:space="preserve">and </w:t>
      </w:r>
      <w:r w:rsidRPr="008641CB">
        <w:rPr>
          <w:rFonts w:ascii="Century Gothic" w:hAnsi="Century Gothic"/>
          <w:bCs/>
          <w:sz w:val="22"/>
          <w:szCs w:val="22"/>
        </w:rPr>
        <w:t>maintenance data, training requirements, and other C</w:t>
      </w:r>
      <w:r w:rsidR="00742F73" w:rsidRPr="008641CB">
        <w:rPr>
          <w:rFonts w:ascii="Century Gothic" w:hAnsi="Century Gothic"/>
          <w:bCs/>
          <w:sz w:val="22"/>
          <w:szCs w:val="22"/>
        </w:rPr>
        <w:t>x</w:t>
      </w:r>
      <w:r w:rsidRPr="008641CB">
        <w:rPr>
          <w:rFonts w:ascii="Century Gothic" w:hAnsi="Century Gothic"/>
          <w:bCs/>
          <w:sz w:val="22"/>
          <w:szCs w:val="22"/>
        </w:rPr>
        <w:t xml:space="preserve"> activities.</w:t>
      </w:r>
    </w:p>
    <w:bookmarkEnd w:id="2"/>
    <w:bookmarkEnd w:id="3"/>
    <w:p w14:paraId="588A3924" w14:textId="77777777" w:rsidR="00CA1AC7" w:rsidRPr="008641CB" w:rsidRDefault="00CA1AC7" w:rsidP="008641CB">
      <w:pPr>
        <w:numPr>
          <w:ilvl w:val="1"/>
          <w:numId w:val="9"/>
        </w:numPr>
        <w:tabs>
          <w:tab w:val="left" w:pos="720"/>
          <w:tab w:val="num" w:pos="1440"/>
        </w:tabs>
        <w:spacing w:after="200"/>
        <w:ind w:left="1440" w:hanging="1440"/>
        <w:jc w:val="both"/>
        <w:rPr>
          <w:rFonts w:ascii="Century Gothic" w:hAnsi="Century Gothic"/>
          <w:b/>
          <w:bCs/>
          <w:sz w:val="22"/>
          <w:szCs w:val="22"/>
        </w:rPr>
      </w:pPr>
      <w:r w:rsidRPr="008641CB">
        <w:rPr>
          <w:rFonts w:ascii="Century Gothic" w:hAnsi="Century Gothic"/>
          <w:b/>
          <w:bCs/>
          <w:sz w:val="22"/>
          <w:szCs w:val="22"/>
        </w:rPr>
        <w:t>PREPARATION</w:t>
      </w:r>
    </w:p>
    <w:p w14:paraId="49BEF1BE" w14:textId="77777777" w:rsidR="00CA1AC7" w:rsidRPr="008641CB" w:rsidRDefault="00CA1AC7" w:rsidP="008641CB">
      <w:pPr>
        <w:pStyle w:val="BodyTextIndent3"/>
        <w:numPr>
          <w:ilvl w:val="0"/>
          <w:numId w:val="12"/>
        </w:numPr>
        <w:tabs>
          <w:tab w:val="clear" w:pos="1080"/>
          <w:tab w:val="num" w:pos="1440"/>
        </w:tabs>
        <w:spacing w:after="200"/>
        <w:ind w:left="1440" w:hanging="720"/>
        <w:jc w:val="both"/>
        <w:rPr>
          <w:rFonts w:ascii="Century Gothic" w:hAnsi="Century Gothic"/>
          <w:sz w:val="22"/>
          <w:szCs w:val="22"/>
        </w:rPr>
      </w:pPr>
      <w:r w:rsidRPr="008641CB">
        <w:rPr>
          <w:rFonts w:ascii="Century Gothic" w:hAnsi="Century Gothic"/>
          <w:sz w:val="22"/>
          <w:szCs w:val="22"/>
        </w:rPr>
        <w:t xml:space="preserve">Provide certified </w:t>
      </w:r>
      <w:r w:rsidR="00A17909" w:rsidRPr="008641CB">
        <w:rPr>
          <w:rFonts w:ascii="Century Gothic" w:hAnsi="Century Gothic"/>
          <w:sz w:val="22"/>
          <w:szCs w:val="22"/>
        </w:rPr>
        <w:t>HVAC technician</w:t>
      </w:r>
      <w:r w:rsidR="00DB16A4" w:rsidRPr="008641CB">
        <w:rPr>
          <w:rFonts w:ascii="Century Gothic" w:hAnsi="Century Gothic"/>
          <w:sz w:val="22"/>
          <w:szCs w:val="22"/>
        </w:rPr>
        <w:t>s as required,</w:t>
      </w:r>
      <w:r w:rsidRPr="008641CB">
        <w:rPr>
          <w:rFonts w:ascii="Century Gothic" w:hAnsi="Century Gothic"/>
          <w:sz w:val="22"/>
          <w:szCs w:val="22"/>
        </w:rPr>
        <w:t xml:space="preserve"> with tools and equipment necessary to perform</w:t>
      </w:r>
      <w:r w:rsidR="00636403" w:rsidRPr="008641CB">
        <w:rPr>
          <w:rFonts w:ascii="Century Gothic" w:hAnsi="Century Gothic"/>
          <w:sz w:val="22"/>
          <w:szCs w:val="22"/>
        </w:rPr>
        <w:t xml:space="preserve"> Cx activities specified.</w:t>
      </w:r>
      <w:r w:rsidRPr="008641CB">
        <w:rPr>
          <w:rFonts w:ascii="Century Gothic" w:hAnsi="Century Gothic"/>
          <w:sz w:val="22"/>
          <w:szCs w:val="22"/>
        </w:rPr>
        <w:t xml:space="preserve"> </w:t>
      </w:r>
    </w:p>
    <w:p w14:paraId="3D4CF3CB" w14:textId="77777777" w:rsidR="00CA1AC7" w:rsidRPr="008641CB" w:rsidRDefault="00CA1AC7" w:rsidP="008641CB">
      <w:pPr>
        <w:pStyle w:val="BodyTextIndent3"/>
        <w:numPr>
          <w:ilvl w:val="0"/>
          <w:numId w:val="12"/>
        </w:numPr>
        <w:tabs>
          <w:tab w:val="clear" w:pos="1080"/>
          <w:tab w:val="num" w:pos="1440"/>
        </w:tabs>
        <w:spacing w:after="200"/>
        <w:ind w:left="1440" w:hanging="720"/>
        <w:jc w:val="both"/>
        <w:rPr>
          <w:rFonts w:ascii="Century Gothic" w:hAnsi="Century Gothic"/>
          <w:sz w:val="22"/>
          <w:szCs w:val="22"/>
        </w:rPr>
      </w:pPr>
      <w:r w:rsidRPr="008641CB">
        <w:rPr>
          <w:rFonts w:ascii="Century Gothic" w:hAnsi="Century Gothic"/>
          <w:sz w:val="22"/>
          <w:szCs w:val="22"/>
        </w:rPr>
        <w:t>Provide certified testing</w:t>
      </w:r>
      <w:r w:rsidR="00310350" w:rsidRPr="008641CB">
        <w:rPr>
          <w:rFonts w:ascii="Century Gothic" w:hAnsi="Century Gothic"/>
          <w:sz w:val="22"/>
          <w:szCs w:val="22"/>
        </w:rPr>
        <w:t xml:space="preserve"> agency personnel </w:t>
      </w:r>
      <w:r w:rsidR="00C25FF7" w:rsidRPr="008641CB">
        <w:rPr>
          <w:rFonts w:ascii="Century Gothic" w:hAnsi="Century Gothic"/>
          <w:sz w:val="22"/>
          <w:szCs w:val="22"/>
        </w:rPr>
        <w:t>and equipment factory representatives as</w:t>
      </w:r>
      <w:r w:rsidR="00310350" w:rsidRPr="008641CB">
        <w:rPr>
          <w:rFonts w:ascii="Century Gothic" w:hAnsi="Century Gothic"/>
          <w:sz w:val="22"/>
          <w:szCs w:val="22"/>
        </w:rPr>
        <w:t xml:space="preserve"> </w:t>
      </w:r>
      <w:r w:rsidR="00267B86" w:rsidRPr="008641CB">
        <w:rPr>
          <w:rFonts w:ascii="Century Gothic" w:hAnsi="Century Gothic"/>
          <w:sz w:val="22"/>
          <w:szCs w:val="22"/>
        </w:rPr>
        <w:t xml:space="preserve">require in the Cx plan and other related </w:t>
      </w:r>
      <w:r w:rsidR="00526DF7" w:rsidRPr="008641CB">
        <w:rPr>
          <w:rFonts w:ascii="Century Gothic" w:hAnsi="Century Gothic"/>
          <w:sz w:val="22"/>
          <w:szCs w:val="22"/>
        </w:rPr>
        <w:t>Sections</w:t>
      </w:r>
      <w:r w:rsidR="00267B86" w:rsidRPr="008641CB">
        <w:rPr>
          <w:rFonts w:ascii="Century Gothic" w:hAnsi="Century Gothic"/>
          <w:sz w:val="22"/>
          <w:szCs w:val="22"/>
        </w:rPr>
        <w:t>.</w:t>
      </w:r>
    </w:p>
    <w:p w14:paraId="4C31908E" w14:textId="77777777" w:rsidR="00415527" w:rsidRPr="008641CB" w:rsidRDefault="00415527" w:rsidP="008641CB">
      <w:pPr>
        <w:pStyle w:val="BodyTextIndent3"/>
        <w:numPr>
          <w:ilvl w:val="0"/>
          <w:numId w:val="12"/>
        </w:numPr>
        <w:tabs>
          <w:tab w:val="clear" w:pos="1080"/>
          <w:tab w:val="left" w:pos="720"/>
          <w:tab w:val="num" w:pos="1440"/>
          <w:tab w:val="left" w:pos="3150"/>
        </w:tabs>
        <w:overflowPunct/>
        <w:adjustRightInd/>
        <w:spacing w:after="200"/>
        <w:ind w:left="1440" w:hanging="720"/>
        <w:jc w:val="both"/>
        <w:textAlignment w:val="auto"/>
        <w:rPr>
          <w:rFonts w:ascii="Century Gothic" w:hAnsi="Century Gothic"/>
          <w:sz w:val="22"/>
          <w:szCs w:val="22"/>
        </w:rPr>
      </w:pPr>
      <w:r w:rsidRPr="008641CB">
        <w:rPr>
          <w:rFonts w:ascii="Century Gothic" w:hAnsi="Century Gothic"/>
          <w:sz w:val="22"/>
          <w:szCs w:val="22"/>
        </w:rPr>
        <w:lastRenderedPageBreak/>
        <w:t xml:space="preserve">Verify that work required </w:t>
      </w:r>
      <w:r w:rsidR="003761FD" w:rsidRPr="008641CB">
        <w:rPr>
          <w:rFonts w:ascii="Century Gothic" w:hAnsi="Century Gothic"/>
          <w:sz w:val="22"/>
          <w:szCs w:val="22"/>
        </w:rPr>
        <w:t xml:space="preserve">in this </w:t>
      </w:r>
      <w:r w:rsidR="00526DF7" w:rsidRPr="008641CB">
        <w:rPr>
          <w:rFonts w:ascii="Century Gothic" w:hAnsi="Century Gothic"/>
          <w:sz w:val="22"/>
          <w:szCs w:val="22"/>
        </w:rPr>
        <w:t xml:space="preserve">Section </w:t>
      </w:r>
      <w:r w:rsidR="003761FD" w:rsidRPr="008641CB">
        <w:rPr>
          <w:rFonts w:ascii="Century Gothic" w:hAnsi="Century Gothic"/>
          <w:sz w:val="22"/>
          <w:szCs w:val="22"/>
        </w:rPr>
        <w:t xml:space="preserve">and in Section </w:t>
      </w:r>
      <w:r w:rsidR="00526DF7" w:rsidRPr="008641CB">
        <w:rPr>
          <w:rFonts w:ascii="Century Gothic" w:hAnsi="Century Gothic"/>
          <w:sz w:val="22"/>
          <w:szCs w:val="22"/>
        </w:rPr>
        <w:t>01 91</w:t>
      </w:r>
      <w:r w:rsidR="00D33A86">
        <w:rPr>
          <w:rFonts w:ascii="Century Gothic" w:hAnsi="Century Gothic"/>
          <w:sz w:val="22"/>
          <w:szCs w:val="22"/>
        </w:rPr>
        <w:t xml:space="preserve"> </w:t>
      </w:r>
      <w:r w:rsidR="00526DF7" w:rsidRPr="008641CB">
        <w:rPr>
          <w:rFonts w:ascii="Century Gothic" w:hAnsi="Century Gothic"/>
          <w:sz w:val="22"/>
          <w:szCs w:val="22"/>
        </w:rPr>
        <w:t xml:space="preserve">13 </w:t>
      </w:r>
      <w:r w:rsidR="003761FD" w:rsidRPr="008641CB">
        <w:rPr>
          <w:rFonts w:ascii="Century Gothic" w:hAnsi="Century Gothic"/>
          <w:sz w:val="22"/>
          <w:szCs w:val="22"/>
        </w:rPr>
        <w:t xml:space="preserve">is complete </w:t>
      </w:r>
      <w:r w:rsidRPr="008641CB">
        <w:rPr>
          <w:rFonts w:ascii="Century Gothic" w:hAnsi="Century Gothic"/>
          <w:sz w:val="22"/>
          <w:szCs w:val="22"/>
        </w:rPr>
        <w:t xml:space="preserve">prior to starting of </w:t>
      </w:r>
      <w:r w:rsidR="003761FD" w:rsidRPr="008641CB">
        <w:rPr>
          <w:rFonts w:ascii="Century Gothic" w:hAnsi="Century Gothic"/>
          <w:sz w:val="22"/>
          <w:szCs w:val="22"/>
        </w:rPr>
        <w:t>FPT</w:t>
      </w:r>
      <w:r w:rsidRPr="008641CB">
        <w:rPr>
          <w:rFonts w:ascii="Century Gothic" w:hAnsi="Century Gothic"/>
          <w:sz w:val="22"/>
          <w:szCs w:val="22"/>
        </w:rPr>
        <w:t>.</w:t>
      </w:r>
    </w:p>
    <w:p w14:paraId="24838150" w14:textId="77777777" w:rsidR="00415527" w:rsidRPr="008641CB" w:rsidRDefault="00415527" w:rsidP="008641CB">
      <w:pPr>
        <w:pStyle w:val="BodyTextIndent3"/>
        <w:numPr>
          <w:ilvl w:val="0"/>
          <w:numId w:val="12"/>
        </w:numPr>
        <w:tabs>
          <w:tab w:val="clear" w:pos="1080"/>
          <w:tab w:val="left" w:pos="720"/>
          <w:tab w:val="num" w:pos="1440"/>
          <w:tab w:val="left" w:pos="3150"/>
        </w:tabs>
        <w:overflowPunct/>
        <w:adjustRightInd/>
        <w:spacing w:after="200"/>
        <w:ind w:left="1440" w:hanging="720"/>
        <w:jc w:val="both"/>
        <w:textAlignment w:val="auto"/>
        <w:rPr>
          <w:rFonts w:ascii="Century Gothic" w:hAnsi="Century Gothic"/>
          <w:sz w:val="22"/>
          <w:szCs w:val="22"/>
        </w:rPr>
      </w:pPr>
      <w:r w:rsidRPr="008641CB">
        <w:rPr>
          <w:rFonts w:ascii="Century Gothic" w:hAnsi="Century Gothic"/>
          <w:sz w:val="22"/>
          <w:szCs w:val="22"/>
        </w:rPr>
        <w:t xml:space="preserve">Verify that </w:t>
      </w:r>
      <w:r w:rsidR="00A62FE4" w:rsidRPr="008641CB">
        <w:rPr>
          <w:rFonts w:ascii="Century Gothic" w:hAnsi="Century Gothic"/>
          <w:sz w:val="22"/>
          <w:szCs w:val="22"/>
        </w:rPr>
        <w:t xml:space="preserve">complete </w:t>
      </w:r>
      <w:r w:rsidRPr="008641CB">
        <w:rPr>
          <w:rFonts w:ascii="Century Gothic" w:hAnsi="Century Gothic"/>
          <w:sz w:val="22"/>
          <w:szCs w:val="22"/>
        </w:rPr>
        <w:t xml:space="preserve">operational manuals have been </w:t>
      </w:r>
      <w:r w:rsidR="00FD4811" w:rsidRPr="008641CB">
        <w:rPr>
          <w:rFonts w:ascii="Century Gothic" w:hAnsi="Century Gothic"/>
          <w:sz w:val="22"/>
          <w:szCs w:val="22"/>
        </w:rPr>
        <w:t xml:space="preserve">reviewed and accepted </w:t>
      </w:r>
      <w:r w:rsidRPr="008641CB">
        <w:rPr>
          <w:rFonts w:ascii="Century Gothic" w:hAnsi="Century Gothic"/>
          <w:sz w:val="22"/>
          <w:szCs w:val="22"/>
        </w:rPr>
        <w:t xml:space="preserve">by the </w:t>
      </w:r>
      <w:proofErr w:type="spellStart"/>
      <w:r w:rsidR="009B21DF" w:rsidRPr="008641CB">
        <w:rPr>
          <w:rFonts w:ascii="Century Gothic" w:hAnsi="Century Gothic"/>
          <w:sz w:val="22"/>
          <w:szCs w:val="22"/>
        </w:rPr>
        <w:t>CxSP</w:t>
      </w:r>
      <w:proofErr w:type="spellEnd"/>
      <w:r w:rsidR="00A62FE4" w:rsidRPr="008641CB">
        <w:rPr>
          <w:rFonts w:ascii="Century Gothic" w:hAnsi="Century Gothic"/>
          <w:sz w:val="22"/>
          <w:szCs w:val="22"/>
        </w:rPr>
        <w:t xml:space="preserve"> as </w:t>
      </w:r>
      <w:r w:rsidR="0010654D" w:rsidRPr="008641CB">
        <w:rPr>
          <w:rFonts w:ascii="Century Gothic" w:hAnsi="Century Gothic"/>
          <w:sz w:val="22"/>
          <w:szCs w:val="22"/>
        </w:rPr>
        <w:t>specified</w:t>
      </w:r>
      <w:r w:rsidRPr="008641CB">
        <w:rPr>
          <w:rFonts w:ascii="Century Gothic" w:hAnsi="Century Gothic"/>
          <w:sz w:val="22"/>
          <w:szCs w:val="22"/>
        </w:rPr>
        <w:t xml:space="preserve"> before starting </w:t>
      </w:r>
      <w:r w:rsidR="00B527CC" w:rsidRPr="008641CB">
        <w:rPr>
          <w:rFonts w:ascii="Century Gothic" w:hAnsi="Century Gothic"/>
          <w:sz w:val="22"/>
          <w:szCs w:val="22"/>
        </w:rPr>
        <w:t>F</w:t>
      </w:r>
      <w:r w:rsidR="00742F73" w:rsidRPr="008641CB">
        <w:rPr>
          <w:rFonts w:ascii="Century Gothic" w:hAnsi="Century Gothic"/>
          <w:sz w:val="22"/>
          <w:szCs w:val="22"/>
        </w:rPr>
        <w:t>P</w:t>
      </w:r>
      <w:r w:rsidR="00B527CC" w:rsidRPr="008641CB">
        <w:rPr>
          <w:rFonts w:ascii="Century Gothic" w:hAnsi="Century Gothic"/>
          <w:sz w:val="22"/>
          <w:szCs w:val="22"/>
        </w:rPr>
        <w:t>T</w:t>
      </w:r>
      <w:r w:rsidRPr="008641CB">
        <w:rPr>
          <w:rFonts w:ascii="Century Gothic" w:hAnsi="Century Gothic"/>
          <w:sz w:val="22"/>
          <w:szCs w:val="22"/>
        </w:rPr>
        <w:t xml:space="preserve">. </w:t>
      </w:r>
    </w:p>
    <w:p w14:paraId="640498DA" w14:textId="77777777" w:rsidR="00CA1AC7" w:rsidRPr="008641CB" w:rsidRDefault="00CA1AC7" w:rsidP="008641CB">
      <w:pPr>
        <w:numPr>
          <w:ilvl w:val="1"/>
          <w:numId w:val="9"/>
        </w:numPr>
        <w:tabs>
          <w:tab w:val="left" w:pos="720"/>
          <w:tab w:val="num" w:pos="1440"/>
        </w:tabs>
        <w:spacing w:after="200"/>
        <w:ind w:left="1440" w:hanging="1440"/>
        <w:jc w:val="both"/>
        <w:rPr>
          <w:rFonts w:ascii="Century Gothic" w:hAnsi="Century Gothic"/>
          <w:b/>
          <w:bCs/>
          <w:sz w:val="22"/>
          <w:szCs w:val="22"/>
        </w:rPr>
      </w:pPr>
      <w:r w:rsidRPr="008641CB">
        <w:rPr>
          <w:rFonts w:ascii="Century Gothic" w:hAnsi="Century Gothic"/>
          <w:b/>
          <w:bCs/>
          <w:sz w:val="22"/>
          <w:szCs w:val="22"/>
        </w:rPr>
        <w:t>TESTING</w:t>
      </w:r>
    </w:p>
    <w:p w14:paraId="1F68C547" w14:textId="77777777" w:rsidR="00582CEC" w:rsidRPr="008641CB" w:rsidRDefault="00582CEC" w:rsidP="008641CB">
      <w:pPr>
        <w:pStyle w:val="Header"/>
        <w:numPr>
          <w:ilvl w:val="0"/>
          <w:numId w:val="15"/>
        </w:numPr>
        <w:tabs>
          <w:tab w:val="clear" w:pos="4320"/>
          <w:tab w:val="clear" w:pos="8640"/>
        </w:tabs>
        <w:spacing w:after="200"/>
        <w:jc w:val="both"/>
        <w:rPr>
          <w:rFonts w:ascii="Century Gothic" w:hAnsi="Century Gothic"/>
          <w:bCs/>
          <w:sz w:val="22"/>
          <w:szCs w:val="22"/>
        </w:rPr>
      </w:pPr>
      <w:r w:rsidRPr="008641CB">
        <w:rPr>
          <w:rFonts w:ascii="Century Gothic" w:hAnsi="Century Gothic"/>
          <w:bCs/>
          <w:sz w:val="22"/>
          <w:szCs w:val="22"/>
        </w:rPr>
        <w:t xml:space="preserve">Testing procedures </w:t>
      </w:r>
      <w:r w:rsidR="00310350" w:rsidRPr="008641CB">
        <w:rPr>
          <w:rFonts w:ascii="Century Gothic" w:hAnsi="Century Gothic"/>
          <w:bCs/>
          <w:sz w:val="22"/>
          <w:szCs w:val="22"/>
        </w:rPr>
        <w:t>shall include</w:t>
      </w:r>
      <w:r w:rsidRPr="008641CB">
        <w:rPr>
          <w:rFonts w:ascii="Century Gothic" w:hAnsi="Century Gothic"/>
          <w:bCs/>
          <w:sz w:val="22"/>
          <w:szCs w:val="22"/>
        </w:rPr>
        <w:t xml:space="preserve"> the following minimum information:</w:t>
      </w:r>
    </w:p>
    <w:p w14:paraId="116505B8" w14:textId="77777777" w:rsidR="00582CEC" w:rsidRPr="008641CB" w:rsidRDefault="00582CEC" w:rsidP="008641CB">
      <w:pPr>
        <w:pStyle w:val="Header"/>
        <w:numPr>
          <w:ilvl w:val="1"/>
          <w:numId w:val="15"/>
        </w:numPr>
        <w:tabs>
          <w:tab w:val="clear" w:pos="4320"/>
          <w:tab w:val="clear" w:pos="8640"/>
        </w:tabs>
        <w:spacing w:after="200"/>
        <w:jc w:val="both"/>
        <w:rPr>
          <w:rFonts w:ascii="Century Gothic" w:hAnsi="Century Gothic"/>
          <w:bCs/>
          <w:sz w:val="22"/>
          <w:szCs w:val="22"/>
        </w:rPr>
      </w:pPr>
      <w:r w:rsidRPr="008641CB">
        <w:rPr>
          <w:rFonts w:ascii="Century Gothic" w:hAnsi="Century Gothic"/>
          <w:bCs/>
          <w:sz w:val="22"/>
          <w:szCs w:val="22"/>
        </w:rPr>
        <w:t>Test number.</w:t>
      </w:r>
    </w:p>
    <w:p w14:paraId="6B991DE9" w14:textId="77777777" w:rsidR="00582CEC" w:rsidRPr="008641CB" w:rsidRDefault="00582CEC" w:rsidP="008641CB">
      <w:pPr>
        <w:pStyle w:val="Header"/>
        <w:numPr>
          <w:ilvl w:val="1"/>
          <w:numId w:val="15"/>
        </w:numPr>
        <w:tabs>
          <w:tab w:val="clear" w:pos="4320"/>
          <w:tab w:val="clear" w:pos="8640"/>
        </w:tabs>
        <w:spacing w:after="200"/>
        <w:jc w:val="both"/>
        <w:rPr>
          <w:rFonts w:ascii="Century Gothic" w:hAnsi="Century Gothic"/>
          <w:bCs/>
          <w:sz w:val="22"/>
          <w:szCs w:val="22"/>
        </w:rPr>
      </w:pPr>
      <w:r w:rsidRPr="008641CB">
        <w:rPr>
          <w:rFonts w:ascii="Century Gothic" w:hAnsi="Century Gothic"/>
          <w:bCs/>
          <w:sz w:val="22"/>
          <w:szCs w:val="22"/>
        </w:rPr>
        <w:t>Equipment used for the test, with manufacturer and model number and date of last calibration.</w:t>
      </w:r>
    </w:p>
    <w:p w14:paraId="6C1D6B14" w14:textId="77777777" w:rsidR="00582CEC" w:rsidRPr="008641CB" w:rsidRDefault="00582CEC" w:rsidP="008641CB">
      <w:pPr>
        <w:pStyle w:val="Header"/>
        <w:numPr>
          <w:ilvl w:val="1"/>
          <w:numId w:val="15"/>
        </w:numPr>
        <w:tabs>
          <w:tab w:val="clear" w:pos="4320"/>
          <w:tab w:val="clear" w:pos="8640"/>
        </w:tabs>
        <w:spacing w:after="200"/>
        <w:jc w:val="both"/>
        <w:rPr>
          <w:rFonts w:ascii="Century Gothic" w:hAnsi="Century Gothic"/>
          <w:bCs/>
          <w:sz w:val="22"/>
          <w:szCs w:val="22"/>
        </w:rPr>
      </w:pPr>
      <w:r w:rsidRPr="008641CB">
        <w:rPr>
          <w:rFonts w:ascii="Century Gothic" w:hAnsi="Century Gothic"/>
          <w:bCs/>
          <w:sz w:val="22"/>
          <w:szCs w:val="22"/>
        </w:rPr>
        <w:t>Date and time of the test.</w:t>
      </w:r>
    </w:p>
    <w:p w14:paraId="3FA1CCC9" w14:textId="77777777" w:rsidR="00582CEC" w:rsidRPr="008641CB" w:rsidRDefault="00582CEC" w:rsidP="008641CB">
      <w:pPr>
        <w:pStyle w:val="Header"/>
        <w:numPr>
          <w:ilvl w:val="1"/>
          <w:numId w:val="15"/>
        </w:numPr>
        <w:tabs>
          <w:tab w:val="clear" w:pos="4320"/>
          <w:tab w:val="clear" w:pos="8640"/>
        </w:tabs>
        <w:spacing w:after="200"/>
        <w:jc w:val="both"/>
        <w:rPr>
          <w:rFonts w:ascii="Century Gothic" w:hAnsi="Century Gothic"/>
          <w:bCs/>
          <w:sz w:val="22"/>
          <w:szCs w:val="22"/>
        </w:rPr>
      </w:pPr>
      <w:r w:rsidRPr="008641CB">
        <w:rPr>
          <w:rFonts w:ascii="Century Gothic" w:hAnsi="Century Gothic"/>
          <w:bCs/>
          <w:sz w:val="22"/>
          <w:szCs w:val="22"/>
        </w:rPr>
        <w:t>Indication of whether the record is for a first test or retest following correction of a problem or issue.</w:t>
      </w:r>
    </w:p>
    <w:p w14:paraId="3D3A11DD" w14:textId="77777777" w:rsidR="00582CEC" w:rsidRPr="008641CB" w:rsidRDefault="00582CEC" w:rsidP="008641CB">
      <w:pPr>
        <w:pStyle w:val="Header"/>
        <w:numPr>
          <w:ilvl w:val="1"/>
          <w:numId w:val="15"/>
        </w:numPr>
        <w:tabs>
          <w:tab w:val="clear" w:pos="4320"/>
          <w:tab w:val="clear" w:pos="8640"/>
        </w:tabs>
        <w:spacing w:after="200"/>
        <w:jc w:val="both"/>
        <w:rPr>
          <w:rFonts w:ascii="Century Gothic" w:hAnsi="Century Gothic"/>
          <w:bCs/>
          <w:sz w:val="22"/>
          <w:szCs w:val="22"/>
        </w:rPr>
      </w:pPr>
      <w:r w:rsidRPr="008641CB">
        <w:rPr>
          <w:rFonts w:ascii="Century Gothic" w:hAnsi="Century Gothic"/>
          <w:bCs/>
          <w:sz w:val="22"/>
          <w:szCs w:val="22"/>
        </w:rPr>
        <w:t>Identification of the system, subsystem, assembly, or equipment.</w:t>
      </w:r>
    </w:p>
    <w:p w14:paraId="77CC12C3" w14:textId="77777777" w:rsidR="00582CEC" w:rsidRPr="008641CB" w:rsidRDefault="00582CEC" w:rsidP="008641CB">
      <w:pPr>
        <w:pStyle w:val="Header"/>
        <w:numPr>
          <w:ilvl w:val="1"/>
          <w:numId w:val="15"/>
        </w:numPr>
        <w:tabs>
          <w:tab w:val="clear" w:pos="4320"/>
          <w:tab w:val="clear" w:pos="8640"/>
        </w:tabs>
        <w:spacing w:after="200"/>
        <w:jc w:val="both"/>
        <w:rPr>
          <w:rFonts w:ascii="Century Gothic" w:hAnsi="Century Gothic"/>
          <w:bCs/>
          <w:sz w:val="22"/>
          <w:szCs w:val="22"/>
        </w:rPr>
      </w:pPr>
      <w:r w:rsidRPr="008641CB">
        <w:rPr>
          <w:rFonts w:ascii="Century Gothic" w:hAnsi="Century Gothic"/>
          <w:bCs/>
          <w:sz w:val="22"/>
          <w:szCs w:val="22"/>
        </w:rPr>
        <w:t>Conditions under which the test was conducted, including (as applicable)</w:t>
      </w:r>
      <w:r w:rsidR="00A62FE4" w:rsidRPr="008641CB">
        <w:rPr>
          <w:rFonts w:ascii="Century Gothic" w:hAnsi="Century Gothic"/>
          <w:bCs/>
          <w:sz w:val="22"/>
          <w:szCs w:val="22"/>
        </w:rPr>
        <w:t>;</w:t>
      </w:r>
      <w:r w:rsidRPr="008641CB">
        <w:rPr>
          <w:rFonts w:ascii="Century Gothic" w:hAnsi="Century Gothic"/>
          <w:bCs/>
          <w:sz w:val="22"/>
          <w:szCs w:val="22"/>
        </w:rPr>
        <w:t xml:space="preserve"> ambient conditions, set points, override conditions</w:t>
      </w:r>
      <w:r w:rsidR="008D3A02" w:rsidRPr="008641CB">
        <w:rPr>
          <w:rFonts w:ascii="Century Gothic" w:hAnsi="Century Gothic"/>
          <w:bCs/>
          <w:sz w:val="22"/>
          <w:szCs w:val="22"/>
        </w:rPr>
        <w:t xml:space="preserve">, </w:t>
      </w:r>
      <w:r w:rsidRPr="008641CB">
        <w:rPr>
          <w:rFonts w:ascii="Century Gothic" w:hAnsi="Century Gothic"/>
          <w:bCs/>
          <w:sz w:val="22"/>
          <w:szCs w:val="22"/>
        </w:rPr>
        <w:t>status</w:t>
      </w:r>
      <w:r w:rsidR="008D3A02" w:rsidRPr="008641CB">
        <w:rPr>
          <w:rFonts w:ascii="Century Gothic" w:hAnsi="Century Gothic"/>
          <w:bCs/>
          <w:sz w:val="22"/>
          <w:szCs w:val="22"/>
        </w:rPr>
        <w:t>,</w:t>
      </w:r>
      <w:r w:rsidRPr="008641CB">
        <w:rPr>
          <w:rFonts w:ascii="Century Gothic" w:hAnsi="Century Gothic"/>
          <w:bCs/>
          <w:sz w:val="22"/>
          <w:szCs w:val="22"/>
        </w:rPr>
        <w:t xml:space="preserve"> and operating conditions that impact the results of the test. </w:t>
      </w:r>
    </w:p>
    <w:p w14:paraId="6AF8CDFB" w14:textId="77777777" w:rsidR="00582CEC" w:rsidRPr="008641CB" w:rsidRDefault="00965017" w:rsidP="008641CB">
      <w:pPr>
        <w:pStyle w:val="Header"/>
        <w:numPr>
          <w:ilvl w:val="1"/>
          <w:numId w:val="15"/>
        </w:numPr>
        <w:tabs>
          <w:tab w:val="clear" w:pos="4320"/>
          <w:tab w:val="clear" w:pos="8640"/>
        </w:tabs>
        <w:spacing w:after="200"/>
        <w:jc w:val="both"/>
        <w:rPr>
          <w:rFonts w:ascii="Century Gothic" w:hAnsi="Century Gothic"/>
          <w:bCs/>
          <w:sz w:val="22"/>
          <w:szCs w:val="22"/>
        </w:rPr>
      </w:pPr>
      <w:r w:rsidRPr="008641CB">
        <w:rPr>
          <w:rFonts w:ascii="Century Gothic" w:hAnsi="Century Gothic"/>
          <w:bCs/>
          <w:sz w:val="22"/>
          <w:szCs w:val="22"/>
        </w:rPr>
        <w:t>System</w:t>
      </w:r>
      <w:r w:rsidR="004F30D1" w:rsidRPr="008641CB">
        <w:rPr>
          <w:rFonts w:ascii="Century Gothic" w:hAnsi="Century Gothic"/>
          <w:bCs/>
          <w:sz w:val="22"/>
          <w:szCs w:val="22"/>
        </w:rPr>
        <w:t>s</w:t>
      </w:r>
      <w:r w:rsidRPr="008641CB">
        <w:rPr>
          <w:rFonts w:ascii="Century Gothic" w:hAnsi="Century Gothic"/>
          <w:bCs/>
          <w:sz w:val="22"/>
          <w:szCs w:val="22"/>
        </w:rPr>
        <w:t xml:space="preserve"> </w:t>
      </w:r>
      <w:r w:rsidR="00B527CC" w:rsidRPr="008641CB">
        <w:rPr>
          <w:rFonts w:ascii="Century Gothic" w:hAnsi="Century Gothic"/>
          <w:bCs/>
          <w:sz w:val="22"/>
          <w:szCs w:val="22"/>
        </w:rPr>
        <w:t>and</w:t>
      </w:r>
      <w:r w:rsidR="00A62FE4" w:rsidRPr="008641CB">
        <w:rPr>
          <w:rFonts w:ascii="Century Gothic" w:hAnsi="Century Gothic"/>
          <w:bCs/>
          <w:sz w:val="22"/>
          <w:szCs w:val="22"/>
        </w:rPr>
        <w:t xml:space="preserve"> </w:t>
      </w:r>
      <w:r w:rsidRPr="008641CB">
        <w:rPr>
          <w:rFonts w:ascii="Century Gothic" w:hAnsi="Century Gothic"/>
          <w:bCs/>
          <w:sz w:val="22"/>
          <w:szCs w:val="22"/>
        </w:rPr>
        <w:t>assemblies test results</w:t>
      </w:r>
      <w:r w:rsidR="00A62FE4" w:rsidRPr="008641CB">
        <w:rPr>
          <w:rFonts w:ascii="Century Gothic" w:hAnsi="Century Gothic"/>
          <w:bCs/>
          <w:sz w:val="22"/>
          <w:szCs w:val="22"/>
        </w:rPr>
        <w:t xml:space="preserve"> and</w:t>
      </w:r>
      <w:r w:rsidR="004F30D1" w:rsidRPr="008641CB">
        <w:rPr>
          <w:rFonts w:ascii="Century Gothic" w:hAnsi="Century Gothic"/>
          <w:bCs/>
          <w:sz w:val="22"/>
          <w:szCs w:val="22"/>
        </w:rPr>
        <w:t xml:space="preserve"> performance</w:t>
      </w:r>
      <w:r w:rsidRPr="008641CB">
        <w:rPr>
          <w:rFonts w:ascii="Century Gothic" w:hAnsi="Century Gothic"/>
          <w:bCs/>
          <w:sz w:val="22"/>
          <w:szCs w:val="22"/>
        </w:rPr>
        <w:t xml:space="preserve"> </w:t>
      </w:r>
      <w:r w:rsidR="00B527CC" w:rsidRPr="008641CB">
        <w:rPr>
          <w:rFonts w:ascii="Century Gothic" w:hAnsi="Century Gothic"/>
          <w:bCs/>
          <w:sz w:val="22"/>
          <w:szCs w:val="22"/>
        </w:rPr>
        <w:t>and</w:t>
      </w:r>
      <w:r w:rsidR="00A62FE4" w:rsidRPr="008641CB">
        <w:rPr>
          <w:rFonts w:ascii="Century Gothic" w:hAnsi="Century Gothic"/>
          <w:bCs/>
          <w:sz w:val="22"/>
          <w:szCs w:val="22"/>
        </w:rPr>
        <w:t xml:space="preserve"> </w:t>
      </w:r>
      <w:r w:rsidRPr="008641CB">
        <w:rPr>
          <w:rFonts w:ascii="Century Gothic" w:hAnsi="Century Gothic"/>
          <w:bCs/>
          <w:sz w:val="22"/>
          <w:szCs w:val="22"/>
        </w:rPr>
        <w:t>compliance with contract requirements.</w:t>
      </w:r>
    </w:p>
    <w:p w14:paraId="6602FBDC" w14:textId="77777777" w:rsidR="00582CEC" w:rsidRPr="008641CB" w:rsidRDefault="00582CEC" w:rsidP="008641CB">
      <w:pPr>
        <w:pStyle w:val="Header"/>
        <w:numPr>
          <w:ilvl w:val="1"/>
          <w:numId w:val="15"/>
        </w:numPr>
        <w:tabs>
          <w:tab w:val="clear" w:pos="4320"/>
          <w:tab w:val="clear" w:pos="8640"/>
        </w:tabs>
        <w:spacing w:after="200"/>
        <w:jc w:val="both"/>
        <w:rPr>
          <w:rFonts w:ascii="Century Gothic" w:hAnsi="Century Gothic"/>
          <w:bCs/>
          <w:sz w:val="22"/>
          <w:szCs w:val="22"/>
        </w:rPr>
      </w:pPr>
      <w:r w:rsidRPr="008641CB">
        <w:rPr>
          <w:rFonts w:ascii="Century Gothic" w:hAnsi="Century Gothic"/>
          <w:bCs/>
          <w:sz w:val="22"/>
          <w:szCs w:val="22"/>
        </w:rPr>
        <w:t>Issue number, if any, generated as the result of the test.</w:t>
      </w:r>
    </w:p>
    <w:p w14:paraId="1B85137F" w14:textId="77777777" w:rsidR="00582CEC" w:rsidRPr="008641CB" w:rsidRDefault="00582CEC" w:rsidP="008641CB">
      <w:pPr>
        <w:pStyle w:val="Header"/>
        <w:numPr>
          <w:ilvl w:val="1"/>
          <w:numId w:val="15"/>
        </w:numPr>
        <w:tabs>
          <w:tab w:val="clear" w:pos="4320"/>
          <w:tab w:val="clear" w:pos="8640"/>
        </w:tabs>
        <w:spacing w:after="200"/>
        <w:jc w:val="both"/>
        <w:rPr>
          <w:rFonts w:ascii="Century Gothic" w:hAnsi="Century Gothic"/>
          <w:bCs/>
          <w:sz w:val="22"/>
          <w:szCs w:val="22"/>
        </w:rPr>
      </w:pPr>
      <w:r w:rsidRPr="008641CB">
        <w:rPr>
          <w:rFonts w:ascii="Century Gothic" w:hAnsi="Century Gothic"/>
          <w:sz w:val="22"/>
          <w:szCs w:val="22"/>
        </w:rPr>
        <w:t>Name</w:t>
      </w:r>
      <w:r w:rsidR="00A62FE4" w:rsidRPr="008641CB">
        <w:rPr>
          <w:rFonts w:ascii="Century Gothic" w:hAnsi="Century Gothic"/>
          <w:sz w:val="22"/>
          <w:szCs w:val="22"/>
        </w:rPr>
        <w:t>(s)</w:t>
      </w:r>
      <w:r w:rsidRPr="008641CB">
        <w:rPr>
          <w:rFonts w:ascii="Century Gothic" w:hAnsi="Century Gothic"/>
          <w:sz w:val="22"/>
          <w:szCs w:val="22"/>
        </w:rPr>
        <w:t xml:space="preserve"> and signature(s) of witnesses and the person(s) performing the test.</w:t>
      </w:r>
    </w:p>
    <w:p w14:paraId="5B49AA2E" w14:textId="77777777" w:rsidR="004C0CD3" w:rsidRPr="008641CB" w:rsidRDefault="00582CEC" w:rsidP="008641CB">
      <w:pPr>
        <w:numPr>
          <w:ilvl w:val="0"/>
          <w:numId w:val="15"/>
        </w:numPr>
        <w:overflowPunct/>
        <w:autoSpaceDE/>
        <w:autoSpaceDN/>
        <w:adjustRightInd/>
        <w:spacing w:after="200"/>
        <w:jc w:val="both"/>
        <w:textAlignment w:val="auto"/>
        <w:rPr>
          <w:rFonts w:ascii="Century Gothic" w:hAnsi="Century Gothic"/>
          <w:color w:val="000000"/>
          <w:sz w:val="22"/>
          <w:szCs w:val="22"/>
        </w:rPr>
      </w:pPr>
      <w:r w:rsidRPr="008641CB">
        <w:rPr>
          <w:rFonts w:ascii="Century Gothic" w:hAnsi="Century Gothic"/>
          <w:sz w:val="22"/>
          <w:szCs w:val="22"/>
        </w:rPr>
        <w:t xml:space="preserve">Contractor shall participate and perform Cx related testing requirements </w:t>
      </w:r>
      <w:r w:rsidR="00A62FE4" w:rsidRPr="008641CB">
        <w:rPr>
          <w:rFonts w:ascii="Century Gothic" w:hAnsi="Century Gothic"/>
          <w:sz w:val="22"/>
          <w:szCs w:val="22"/>
        </w:rPr>
        <w:t>as specified</w:t>
      </w:r>
      <w:r w:rsidR="003106CD" w:rsidRPr="008641CB">
        <w:rPr>
          <w:rFonts w:ascii="Century Gothic" w:hAnsi="Century Gothic"/>
          <w:sz w:val="22"/>
          <w:szCs w:val="22"/>
        </w:rPr>
        <w:t>.</w:t>
      </w:r>
      <w:r w:rsidRPr="008641CB">
        <w:rPr>
          <w:rFonts w:ascii="Century Gothic" w:hAnsi="Century Gothic"/>
          <w:sz w:val="22"/>
          <w:szCs w:val="22"/>
        </w:rPr>
        <w:t xml:space="preserve"> </w:t>
      </w:r>
    </w:p>
    <w:p w14:paraId="341285A5" w14:textId="77777777" w:rsidR="00AE69D7" w:rsidRPr="008641CB" w:rsidRDefault="00AE69D7" w:rsidP="008641CB">
      <w:pPr>
        <w:pStyle w:val="2ndLEVELINDENT"/>
        <w:numPr>
          <w:ilvl w:val="0"/>
          <w:numId w:val="15"/>
        </w:numPr>
        <w:tabs>
          <w:tab w:val="clear" w:pos="1296"/>
          <w:tab w:val="clear" w:pos="1728"/>
          <w:tab w:val="clear" w:pos="2160"/>
          <w:tab w:val="clear" w:pos="2592"/>
        </w:tabs>
        <w:rPr>
          <w:rFonts w:ascii="Century Gothic" w:hAnsi="Century Gothic"/>
          <w:sz w:val="22"/>
          <w:szCs w:val="22"/>
        </w:rPr>
      </w:pPr>
      <w:r w:rsidRPr="008641CB">
        <w:rPr>
          <w:rFonts w:ascii="Century Gothic" w:hAnsi="Century Gothic"/>
          <w:sz w:val="22"/>
          <w:szCs w:val="22"/>
        </w:rPr>
        <w:t>General Requirements for Mechanical, Controls, and Testing and Balance:</w:t>
      </w:r>
    </w:p>
    <w:p w14:paraId="459DEA1A" w14:textId="77777777" w:rsidR="00AE69D7" w:rsidRPr="008641CB" w:rsidRDefault="00AE69D7" w:rsidP="008641CB">
      <w:pPr>
        <w:pStyle w:val="3rdLEVELINDENT"/>
        <w:numPr>
          <w:ilvl w:val="1"/>
          <w:numId w:val="15"/>
        </w:numPr>
        <w:tabs>
          <w:tab w:val="clear" w:pos="864"/>
          <w:tab w:val="clear" w:pos="1728"/>
          <w:tab w:val="clear" w:pos="2592"/>
        </w:tabs>
        <w:rPr>
          <w:rFonts w:ascii="Century Gothic" w:hAnsi="Century Gothic"/>
          <w:sz w:val="22"/>
          <w:szCs w:val="22"/>
        </w:rPr>
      </w:pPr>
      <w:r w:rsidRPr="008641CB">
        <w:rPr>
          <w:rFonts w:ascii="Century Gothic" w:hAnsi="Century Gothic"/>
          <w:sz w:val="22"/>
          <w:szCs w:val="22"/>
        </w:rPr>
        <w:t>Construction and Acceptance Phases:</w:t>
      </w:r>
    </w:p>
    <w:p w14:paraId="562AB525" w14:textId="77777777" w:rsidR="00AE69D7" w:rsidRPr="008641CB" w:rsidRDefault="00AE69D7" w:rsidP="008641CB">
      <w:pPr>
        <w:pStyle w:val="4thLEVELINDENT"/>
        <w:numPr>
          <w:ilvl w:val="2"/>
          <w:numId w:val="15"/>
        </w:numPr>
        <w:tabs>
          <w:tab w:val="clear" w:pos="864"/>
          <w:tab w:val="clear" w:pos="1296"/>
          <w:tab w:val="clear" w:pos="2160"/>
          <w:tab w:val="clear" w:pos="2520"/>
          <w:tab w:val="clear" w:pos="2592"/>
          <w:tab w:val="num" w:pos="2880"/>
        </w:tabs>
        <w:ind w:left="2880" w:hanging="720"/>
        <w:rPr>
          <w:rFonts w:ascii="Century Gothic" w:hAnsi="Century Gothic"/>
          <w:sz w:val="22"/>
          <w:szCs w:val="22"/>
        </w:rPr>
      </w:pPr>
      <w:proofErr w:type="gramStart"/>
      <w:r w:rsidRPr="008641CB">
        <w:rPr>
          <w:rFonts w:ascii="Century Gothic" w:hAnsi="Century Gothic"/>
          <w:sz w:val="22"/>
          <w:szCs w:val="22"/>
        </w:rPr>
        <w:t>Provide assistance to</w:t>
      </w:r>
      <w:proofErr w:type="gramEnd"/>
      <w:r w:rsidRPr="008641CB">
        <w:rPr>
          <w:rFonts w:ascii="Century Gothic" w:hAnsi="Century Gothic"/>
          <w:sz w:val="22"/>
          <w:szCs w:val="22"/>
        </w:rPr>
        <w:t xml:space="preserve"> </w:t>
      </w:r>
      <w:proofErr w:type="spellStart"/>
      <w:r w:rsidR="009B21DF" w:rsidRPr="008641CB">
        <w:rPr>
          <w:rFonts w:ascii="Century Gothic" w:hAnsi="Century Gothic"/>
          <w:sz w:val="22"/>
          <w:szCs w:val="22"/>
        </w:rPr>
        <w:t>CxSP</w:t>
      </w:r>
      <w:proofErr w:type="spellEnd"/>
      <w:r w:rsidRPr="008641CB">
        <w:rPr>
          <w:rFonts w:ascii="Century Gothic" w:hAnsi="Century Gothic"/>
          <w:sz w:val="22"/>
          <w:szCs w:val="22"/>
        </w:rPr>
        <w:t xml:space="preserve"> in preparing </w:t>
      </w:r>
      <w:r w:rsidR="008D3A02" w:rsidRPr="008641CB">
        <w:rPr>
          <w:rFonts w:ascii="Century Gothic" w:hAnsi="Century Gothic"/>
          <w:sz w:val="22"/>
          <w:szCs w:val="22"/>
        </w:rPr>
        <w:t>FPT</w:t>
      </w:r>
      <w:r w:rsidRPr="008641CB">
        <w:rPr>
          <w:rFonts w:ascii="Century Gothic" w:hAnsi="Century Gothic"/>
          <w:sz w:val="22"/>
          <w:szCs w:val="22"/>
        </w:rPr>
        <w:t xml:space="preserve"> procedures specified</w:t>
      </w:r>
      <w:r w:rsidR="003106CD" w:rsidRPr="008641CB">
        <w:rPr>
          <w:rFonts w:ascii="Century Gothic" w:hAnsi="Century Gothic"/>
          <w:sz w:val="22"/>
          <w:szCs w:val="22"/>
        </w:rPr>
        <w:t>. Sample test forms are</w:t>
      </w:r>
      <w:r w:rsidRPr="008641CB">
        <w:rPr>
          <w:rFonts w:ascii="Century Gothic" w:hAnsi="Century Gothic"/>
          <w:sz w:val="22"/>
          <w:szCs w:val="22"/>
        </w:rPr>
        <w:t xml:space="preserve"> </w:t>
      </w:r>
      <w:r w:rsidR="003106CD" w:rsidRPr="008641CB">
        <w:rPr>
          <w:rFonts w:ascii="Century Gothic" w:hAnsi="Century Gothic"/>
          <w:sz w:val="22"/>
          <w:szCs w:val="22"/>
        </w:rPr>
        <w:t>include</w:t>
      </w:r>
      <w:r w:rsidR="009B21DF" w:rsidRPr="008641CB">
        <w:rPr>
          <w:rFonts w:ascii="Century Gothic" w:hAnsi="Century Gothic"/>
          <w:sz w:val="22"/>
          <w:szCs w:val="22"/>
        </w:rPr>
        <w:t>d</w:t>
      </w:r>
      <w:r w:rsidR="003106CD" w:rsidRPr="008641CB">
        <w:rPr>
          <w:rFonts w:ascii="Century Gothic" w:hAnsi="Century Gothic"/>
          <w:sz w:val="22"/>
          <w:szCs w:val="22"/>
        </w:rPr>
        <w:t xml:space="preserve"> in</w:t>
      </w:r>
      <w:r w:rsidRPr="008641CB">
        <w:rPr>
          <w:rFonts w:ascii="Century Gothic" w:hAnsi="Century Gothic"/>
          <w:sz w:val="22"/>
          <w:szCs w:val="22"/>
        </w:rPr>
        <w:t xml:space="preserve"> the project Cx Plan. </w:t>
      </w:r>
    </w:p>
    <w:p w14:paraId="3F743424" w14:textId="77777777" w:rsidR="00AE69D7" w:rsidRPr="008641CB" w:rsidRDefault="00AE69D7" w:rsidP="008641CB">
      <w:pPr>
        <w:pStyle w:val="4thLEVELINDENT"/>
        <w:numPr>
          <w:ilvl w:val="2"/>
          <w:numId w:val="15"/>
        </w:numPr>
        <w:tabs>
          <w:tab w:val="clear" w:pos="864"/>
          <w:tab w:val="clear" w:pos="1296"/>
          <w:tab w:val="clear" w:pos="2160"/>
          <w:tab w:val="clear" w:pos="2520"/>
          <w:tab w:val="clear" w:pos="2592"/>
          <w:tab w:val="num" w:pos="2880"/>
        </w:tabs>
        <w:ind w:left="2880" w:hanging="720"/>
        <w:rPr>
          <w:rFonts w:ascii="Century Gothic" w:hAnsi="Century Gothic"/>
          <w:sz w:val="22"/>
          <w:szCs w:val="22"/>
        </w:rPr>
      </w:pPr>
      <w:r w:rsidRPr="008641CB">
        <w:rPr>
          <w:rFonts w:ascii="Century Gothic" w:hAnsi="Century Gothic"/>
          <w:sz w:val="22"/>
          <w:szCs w:val="22"/>
        </w:rPr>
        <w:t xml:space="preserve">Develop full startup and initial checkout plan using manufacturer’s start-up procedures and Cx checklists for commissioned equipment.  Submit to </w:t>
      </w:r>
      <w:proofErr w:type="spellStart"/>
      <w:r w:rsidR="009B21DF" w:rsidRPr="008641CB">
        <w:rPr>
          <w:rFonts w:ascii="Century Gothic" w:hAnsi="Century Gothic"/>
          <w:sz w:val="22"/>
          <w:szCs w:val="22"/>
        </w:rPr>
        <w:t>CxSP</w:t>
      </w:r>
      <w:proofErr w:type="spellEnd"/>
      <w:r w:rsidRPr="008641CB">
        <w:rPr>
          <w:rFonts w:ascii="Century Gothic" w:hAnsi="Century Gothic"/>
          <w:sz w:val="22"/>
          <w:szCs w:val="22"/>
        </w:rPr>
        <w:t xml:space="preserve"> for review and approval prior to startup. </w:t>
      </w:r>
    </w:p>
    <w:p w14:paraId="680131E7" w14:textId="77777777" w:rsidR="00AE69D7" w:rsidRPr="008641CB" w:rsidRDefault="00AE69D7" w:rsidP="008641CB">
      <w:pPr>
        <w:pStyle w:val="4thLEVELINDENT"/>
        <w:numPr>
          <w:ilvl w:val="2"/>
          <w:numId w:val="15"/>
        </w:numPr>
        <w:tabs>
          <w:tab w:val="clear" w:pos="864"/>
          <w:tab w:val="clear" w:pos="1296"/>
          <w:tab w:val="clear" w:pos="2160"/>
          <w:tab w:val="clear" w:pos="2520"/>
          <w:tab w:val="clear" w:pos="2592"/>
          <w:tab w:val="num" w:pos="2880"/>
        </w:tabs>
        <w:ind w:left="2880" w:hanging="720"/>
        <w:rPr>
          <w:rFonts w:ascii="Century Gothic" w:hAnsi="Century Gothic"/>
          <w:sz w:val="22"/>
          <w:szCs w:val="22"/>
        </w:rPr>
      </w:pPr>
      <w:r w:rsidRPr="008641CB">
        <w:rPr>
          <w:rFonts w:ascii="Century Gothic" w:hAnsi="Century Gothic"/>
          <w:sz w:val="22"/>
          <w:szCs w:val="22"/>
        </w:rPr>
        <w:lastRenderedPageBreak/>
        <w:t xml:space="preserve">During startup and initial checkout process, execute mechanical-related portions of </w:t>
      </w:r>
      <w:r w:rsidR="008D3A02" w:rsidRPr="008641CB">
        <w:rPr>
          <w:rFonts w:ascii="Century Gothic" w:hAnsi="Century Gothic"/>
          <w:sz w:val="22"/>
          <w:szCs w:val="22"/>
        </w:rPr>
        <w:t>PEC</w:t>
      </w:r>
      <w:r w:rsidRPr="008641CB">
        <w:rPr>
          <w:rFonts w:ascii="Century Gothic" w:hAnsi="Century Gothic"/>
          <w:sz w:val="22"/>
          <w:szCs w:val="22"/>
        </w:rPr>
        <w:t xml:space="preserve"> for the equipment</w:t>
      </w:r>
      <w:r w:rsidR="00FA5878" w:rsidRPr="008641CB">
        <w:rPr>
          <w:rFonts w:ascii="Century Gothic" w:hAnsi="Century Gothic"/>
          <w:sz w:val="22"/>
          <w:szCs w:val="22"/>
        </w:rPr>
        <w:t xml:space="preserve"> and systems</w:t>
      </w:r>
      <w:r w:rsidRPr="008641CB">
        <w:rPr>
          <w:rFonts w:ascii="Century Gothic" w:hAnsi="Century Gothic"/>
          <w:sz w:val="22"/>
          <w:szCs w:val="22"/>
        </w:rPr>
        <w:t xml:space="preserve"> to be commissioned.</w:t>
      </w:r>
    </w:p>
    <w:p w14:paraId="10E4492E" w14:textId="77777777" w:rsidR="00AE69D7" w:rsidRPr="008641CB" w:rsidRDefault="00AE69D7" w:rsidP="008641CB">
      <w:pPr>
        <w:pStyle w:val="4thLEVELINDENT"/>
        <w:numPr>
          <w:ilvl w:val="2"/>
          <w:numId w:val="15"/>
        </w:numPr>
        <w:tabs>
          <w:tab w:val="clear" w:pos="864"/>
          <w:tab w:val="clear" w:pos="1296"/>
          <w:tab w:val="clear" w:pos="2160"/>
          <w:tab w:val="clear" w:pos="2520"/>
          <w:tab w:val="clear" w:pos="2592"/>
          <w:tab w:val="num" w:pos="2880"/>
        </w:tabs>
        <w:ind w:left="2880" w:hanging="720"/>
        <w:rPr>
          <w:rFonts w:ascii="Century Gothic" w:hAnsi="Century Gothic"/>
          <w:sz w:val="22"/>
          <w:szCs w:val="22"/>
        </w:rPr>
      </w:pPr>
      <w:r w:rsidRPr="008641CB">
        <w:rPr>
          <w:rFonts w:ascii="Century Gothic" w:hAnsi="Century Gothic"/>
          <w:sz w:val="22"/>
          <w:szCs w:val="22"/>
        </w:rPr>
        <w:t xml:space="preserve">Perform and clearly document completed startup and system operational checkout procedure. Providing four copies </w:t>
      </w:r>
      <w:r w:rsidR="009D62B7" w:rsidRPr="008641CB">
        <w:rPr>
          <w:rFonts w:ascii="Century Gothic" w:hAnsi="Century Gothic"/>
          <w:sz w:val="22"/>
          <w:szCs w:val="22"/>
        </w:rPr>
        <w:t xml:space="preserve">of </w:t>
      </w:r>
      <w:r w:rsidRPr="008641CB">
        <w:rPr>
          <w:rFonts w:ascii="Century Gothic" w:hAnsi="Century Gothic"/>
          <w:sz w:val="22"/>
          <w:szCs w:val="22"/>
        </w:rPr>
        <w:t xml:space="preserve">the results to </w:t>
      </w:r>
      <w:r w:rsidR="008D3A02" w:rsidRPr="008641CB">
        <w:rPr>
          <w:rFonts w:ascii="Century Gothic" w:hAnsi="Century Gothic"/>
          <w:sz w:val="22"/>
          <w:szCs w:val="22"/>
        </w:rPr>
        <w:t>the Owner</w:t>
      </w:r>
      <w:r w:rsidRPr="008641CB">
        <w:rPr>
          <w:rFonts w:ascii="Century Gothic" w:hAnsi="Century Gothic"/>
          <w:sz w:val="22"/>
          <w:szCs w:val="22"/>
        </w:rPr>
        <w:t>.</w:t>
      </w:r>
    </w:p>
    <w:p w14:paraId="20D83085" w14:textId="77777777" w:rsidR="00AE69D7" w:rsidRPr="008641CB" w:rsidRDefault="00AE69D7" w:rsidP="008641CB">
      <w:pPr>
        <w:pStyle w:val="4thLEVELINDENT"/>
        <w:numPr>
          <w:ilvl w:val="2"/>
          <w:numId w:val="15"/>
        </w:numPr>
        <w:tabs>
          <w:tab w:val="clear" w:pos="864"/>
          <w:tab w:val="clear" w:pos="1296"/>
          <w:tab w:val="clear" w:pos="2160"/>
          <w:tab w:val="clear" w:pos="2520"/>
          <w:tab w:val="clear" w:pos="2592"/>
          <w:tab w:val="num" w:pos="2880"/>
        </w:tabs>
        <w:ind w:left="2880" w:hanging="720"/>
        <w:rPr>
          <w:rFonts w:ascii="Century Gothic" w:hAnsi="Century Gothic"/>
          <w:sz w:val="22"/>
          <w:szCs w:val="22"/>
        </w:rPr>
      </w:pPr>
      <w:r w:rsidRPr="008641CB">
        <w:rPr>
          <w:rFonts w:ascii="Century Gothic" w:hAnsi="Century Gothic"/>
          <w:sz w:val="22"/>
          <w:szCs w:val="22"/>
        </w:rPr>
        <w:t xml:space="preserve">Resolve </w:t>
      </w:r>
      <w:r w:rsidR="00101F00" w:rsidRPr="008641CB">
        <w:rPr>
          <w:rFonts w:ascii="Century Gothic" w:hAnsi="Century Gothic"/>
          <w:sz w:val="22"/>
          <w:szCs w:val="22"/>
        </w:rPr>
        <w:t xml:space="preserve">any open </w:t>
      </w:r>
      <w:r w:rsidR="00380B6D" w:rsidRPr="008641CB">
        <w:rPr>
          <w:rFonts w:ascii="Century Gothic" w:hAnsi="Century Gothic"/>
          <w:sz w:val="22"/>
          <w:szCs w:val="22"/>
        </w:rPr>
        <w:t>punch</w:t>
      </w:r>
      <w:r w:rsidR="00267B86" w:rsidRPr="008641CB">
        <w:rPr>
          <w:rFonts w:ascii="Century Gothic" w:hAnsi="Century Gothic"/>
          <w:sz w:val="22"/>
          <w:szCs w:val="22"/>
        </w:rPr>
        <w:t xml:space="preserve"> </w:t>
      </w:r>
      <w:r w:rsidR="00380B6D" w:rsidRPr="008641CB">
        <w:rPr>
          <w:rFonts w:ascii="Century Gothic" w:hAnsi="Century Gothic"/>
          <w:sz w:val="22"/>
          <w:szCs w:val="22"/>
        </w:rPr>
        <w:t xml:space="preserve">list </w:t>
      </w:r>
      <w:r w:rsidR="00101F00" w:rsidRPr="008641CB">
        <w:rPr>
          <w:rFonts w:ascii="Century Gothic" w:hAnsi="Century Gothic"/>
          <w:sz w:val="22"/>
          <w:szCs w:val="22"/>
        </w:rPr>
        <w:t xml:space="preserve">items </w:t>
      </w:r>
      <w:r w:rsidRPr="008641CB">
        <w:rPr>
          <w:rFonts w:ascii="Century Gothic" w:hAnsi="Century Gothic"/>
          <w:sz w:val="22"/>
          <w:szCs w:val="22"/>
        </w:rPr>
        <w:t xml:space="preserve">before </w:t>
      </w:r>
      <w:r w:rsidR="008D3A02" w:rsidRPr="008641CB">
        <w:rPr>
          <w:rFonts w:ascii="Century Gothic" w:hAnsi="Century Gothic"/>
          <w:sz w:val="22"/>
          <w:szCs w:val="22"/>
        </w:rPr>
        <w:t>FPT</w:t>
      </w:r>
      <w:r w:rsidRPr="008641CB">
        <w:rPr>
          <w:rFonts w:ascii="Century Gothic" w:hAnsi="Century Gothic"/>
          <w:sz w:val="22"/>
          <w:szCs w:val="22"/>
        </w:rPr>
        <w:t>.  Air</w:t>
      </w:r>
      <w:r w:rsidR="00101F00" w:rsidRPr="008641CB">
        <w:rPr>
          <w:rFonts w:ascii="Century Gothic" w:hAnsi="Century Gothic"/>
          <w:sz w:val="22"/>
          <w:szCs w:val="22"/>
        </w:rPr>
        <w:t xml:space="preserve"> </w:t>
      </w:r>
      <w:r w:rsidRPr="008641CB">
        <w:rPr>
          <w:rFonts w:ascii="Century Gothic" w:hAnsi="Century Gothic"/>
          <w:sz w:val="22"/>
          <w:szCs w:val="22"/>
        </w:rPr>
        <w:t xml:space="preserve">testing and balance shall be completed with discrepancies and problems remedied before </w:t>
      </w:r>
      <w:r w:rsidR="008D3A02" w:rsidRPr="008641CB">
        <w:rPr>
          <w:rFonts w:ascii="Century Gothic" w:hAnsi="Century Gothic"/>
          <w:sz w:val="22"/>
          <w:szCs w:val="22"/>
        </w:rPr>
        <w:t>FPT</w:t>
      </w:r>
      <w:r w:rsidRPr="008641CB">
        <w:rPr>
          <w:rFonts w:ascii="Century Gothic" w:hAnsi="Century Gothic"/>
          <w:sz w:val="22"/>
          <w:szCs w:val="22"/>
        </w:rPr>
        <w:t xml:space="preserve"> of respective air -related systems.</w:t>
      </w:r>
    </w:p>
    <w:p w14:paraId="20CA2ABF" w14:textId="77777777" w:rsidR="00AE69D7" w:rsidRPr="008641CB" w:rsidRDefault="00AE69D7" w:rsidP="008641CB">
      <w:pPr>
        <w:pStyle w:val="4thLEVELINDENT"/>
        <w:numPr>
          <w:ilvl w:val="2"/>
          <w:numId w:val="15"/>
        </w:numPr>
        <w:tabs>
          <w:tab w:val="clear" w:pos="864"/>
          <w:tab w:val="clear" w:pos="1296"/>
          <w:tab w:val="clear" w:pos="2160"/>
          <w:tab w:val="clear" w:pos="2520"/>
          <w:tab w:val="clear" w:pos="2592"/>
          <w:tab w:val="num" w:pos="2880"/>
        </w:tabs>
        <w:ind w:left="2880" w:hanging="720"/>
        <w:rPr>
          <w:rFonts w:ascii="Century Gothic" w:hAnsi="Century Gothic"/>
          <w:sz w:val="22"/>
          <w:szCs w:val="22"/>
        </w:rPr>
      </w:pPr>
      <w:r w:rsidRPr="008641CB">
        <w:rPr>
          <w:rFonts w:ascii="Century Gothic" w:hAnsi="Century Gothic"/>
          <w:sz w:val="22"/>
          <w:szCs w:val="22"/>
        </w:rPr>
        <w:t>Provide skilled technicians</w:t>
      </w:r>
      <w:r w:rsidR="004D219E" w:rsidRPr="008641CB">
        <w:rPr>
          <w:rFonts w:ascii="Century Gothic" w:hAnsi="Century Gothic"/>
          <w:sz w:val="22"/>
          <w:szCs w:val="22"/>
        </w:rPr>
        <w:t xml:space="preserve"> </w:t>
      </w:r>
      <w:r w:rsidRPr="008641CB">
        <w:rPr>
          <w:rFonts w:ascii="Century Gothic" w:hAnsi="Century Gothic"/>
          <w:sz w:val="22"/>
          <w:szCs w:val="22"/>
        </w:rPr>
        <w:t xml:space="preserve">to execute starting of equipment and to execute </w:t>
      </w:r>
      <w:r w:rsidR="008D3A02" w:rsidRPr="008641CB">
        <w:rPr>
          <w:rFonts w:ascii="Century Gothic" w:hAnsi="Century Gothic"/>
          <w:sz w:val="22"/>
          <w:szCs w:val="22"/>
        </w:rPr>
        <w:t>P</w:t>
      </w:r>
      <w:r w:rsidR="00101F00" w:rsidRPr="008641CB">
        <w:rPr>
          <w:rFonts w:ascii="Century Gothic" w:hAnsi="Century Gothic"/>
          <w:sz w:val="22"/>
          <w:szCs w:val="22"/>
        </w:rPr>
        <w:t>F</w:t>
      </w:r>
      <w:r w:rsidR="008D3A02" w:rsidRPr="008641CB">
        <w:rPr>
          <w:rFonts w:ascii="Century Gothic" w:hAnsi="Century Gothic"/>
          <w:sz w:val="22"/>
          <w:szCs w:val="22"/>
        </w:rPr>
        <w:t>T</w:t>
      </w:r>
      <w:r w:rsidRPr="008641CB">
        <w:rPr>
          <w:rFonts w:ascii="Century Gothic" w:hAnsi="Century Gothic"/>
          <w:sz w:val="22"/>
          <w:szCs w:val="22"/>
        </w:rPr>
        <w:t>.  Ensure that technicians are available and present during agreed upon schedules and for sufficient duration to complete necessary tests, adjustments</w:t>
      </w:r>
      <w:r w:rsidR="00B527CC" w:rsidRPr="008641CB">
        <w:rPr>
          <w:rFonts w:ascii="Century Gothic" w:hAnsi="Century Gothic"/>
          <w:sz w:val="22"/>
          <w:szCs w:val="22"/>
        </w:rPr>
        <w:t>,</w:t>
      </w:r>
      <w:r w:rsidRPr="008641CB">
        <w:rPr>
          <w:rFonts w:ascii="Century Gothic" w:hAnsi="Century Gothic"/>
          <w:sz w:val="22"/>
          <w:szCs w:val="22"/>
        </w:rPr>
        <w:t xml:space="preserve"> and </w:t>
      </w:r>
      <w:r w:rsidR="004D219E" w:rsidRPr="008641CB">
        <w:rPr>
          <w:rFonts w:ascii="Century Gothic" w:hAnsi="Century Gothic"/>
          <w:sz w:val="22"/>
          <w:szCs w:val="22"/>
        </w:rPr>
        <w:t>solutions to identified problems.</w:t>
      </w:r>
    </w:p>
    <w:p w14:paraId="06D69F5B" w14:textId="77777777" w:rsidR="00AE69D7" w:rsidRPr="008641CB" w:rsidRDefault="004D219E" w:rsidP="008641CB">
      <w:pPr>
        <w:pStyle w:val="4thLEVELINDENT"/>
        <w:numPr>
          <w:ilvl w:val="2"/>
          <w:numId w:val="15"/>
        </w:numPr>
        <w:tabs>
          <w:tab w:val="clear" w:pos="864"/>
          <w:tab w:val="clear" w:pos="1296"/>
          <w:tab w:val="clear" w:pos="2160"/>
          <w:tab w:val="clear" w:pos="2520"/>
          <w:tab w:val="clear" w:pos="2592"/>
          <w:tab w:val="num" w:pos="2880"/>
        </w:tabs>
        <w:ind w:left="2880" w:hanging="720"/>
        <w:rPr>
          <w:rFonts w:ascii="Century Gothic" w:hAnsi="Century Gothic"/>
          <w:sz w:val="22"/>
          <w:szCs w:val="22"/>
        </w:rPr>
      </w:pPr>
      <w:r w:rsidRPr="008641CB">
        <w:rPr>
          <w:rFonts w:ascii="Century Gothic" w:hAnsi="Century Gothic"/>
          <w:sz w:val="22"/>
          <w:szCs w:val="22"/>
        </w:rPr>
        <w:t>M</w:t>
      </w:r>
      <w:r w:rsidR="00AE69D7" w:rsidRPr="008641CB">
        <w:rPr>
          <w:rFonts w:ascii="Century Gothic" w:hAnsi="Century Gothic"/>
          <w:sz w:val="22"/>
          <w:szCs w:val="22"/>
        </w:rPr>
        <w:t xml:space="preserve">aintain </w:t>
      </w:r>
      <w:r w:rsidRPr="008641CB">
        <w:rPr>
          <w:rFonts w:ascii="Century Gothic" w:hAnsi="Century Gothic"/>
          <w:sz w:val="22"/>
          <w:szCs w:val="22"/>
        </w:rPr>
        <w:t xml:space="preserve">a </w:t>
      </w:r>
      <w:r w:rsidR="00AE69D7" w:rsidRPr="008641CB">
        <w:rPr>
          <w:rFonts w:ascii="Century Gothic" w:hAnsi="Century Gothic"/>
          <w:sz w:val="22"/>
          <w:szCs w:val="22"/>
        </w:rPr>
        <w:t>log of events and issues</w:t>
      </w:r>
      <w:r w:rsidRPr="008641CB">
        <w:rPr>
          <w:rFonts w:ascii="Century Gothic" w:hAnsi="Century Gothic"/>
          <w:sz w:val="22"/>
          <w:szCs w:val="22"/>
        </w:rPr>
        <w:t xml:space="preserve"> of tests </w:t>
      </w:r>
      <w:r w:rsidR="00FA5878" w:rsidRPr="008641CB">
        <w:rPr>
          <w:rFonts w:ascii="Century Gothic" w:hAnsi="Century Gothic"/>
          <w:sz w:val="22"/>
          <w:szCs w:val="22"/>
        </w:rPr>
        <w:t xml:space="preserve">and related Cx </w:t>
      </w:r>
      <w:r w:rsidRPr="008641CB">
        <w:rPr>
          <w:rFonts w:ascii="Century Gothic" w:hAnsi="Century Gothic"/>
          <w:sz w:val="22"/>
          <w:szCs w:val="22"/>
        </w:rPr>
        <w:t>activities</w:t>
      </w:r>
      <w:r w:rsidR="00AE69D7" w:rsidRPr="008641CB">
        <w:rPr>
          <w:rFonts w:ascii="Century Gothic" w:hAnsi="Century Gothic"/>
          <w:sz w:val="22"/>
          <w:szCs w:val="22"/>
        </w:rPr>
        <w:t>.  Submit handwritten report</w:t>
      </w:r>
      <w:r w:rsidRPr="008641CB">
        <w:rPr>
          <w:rFonts w:ascii="Century Gothic" w:hAnsi="Century Gothic"/>
          <w:sz w:val="22"/>
          <w:szCs w:val="22"/>
        </w:rPr>
        <w:t>s</w:t>
      </w:r>
      <w:r w:rsidR="00AE69D7" w:rsidRPr="008641CB">
        <w:rPr>
          <w:rFonts w:ascii="Century Gothic" w:hAnsi="Century Gothic"/>
          <w:sz w:val="22"/>
          <w:szCs w:val="22"/>
        </w:rPr>
        <w:t xml:space="preserve"> of discrepancies, deficient or uncompleted work by others, contract interpretation requests, and lists of completed tests</w:t>
      </w:r>
      <w:r w:rsidRPr="008641CB">
        <w:rPr>
          <w:rFonts w:ascii="Century Gothic" w:hAnsi="Century Gothic"/>
          <w:sz w:val="22"/>
          <w:szCs w:val="22"/>
        </w:rPr>
        <w:t xml:space="preserve"> </w:t>
      </w:r>
      <w:r w:rsidR="008D3A02" w:rsidRPr="008641CB">
        <w:rPr>
          <w:rFonts w:ascii="Century Gothic" w:hAnsi="Century Gothic"/>
          <w:sz w:val="22"/>
          <w:szCs w:val="22"/>
        </w:rPr>
        <w:t>as specified</w:t>
      </w:r>
      <w:r w:rsidRPr="008641CB">
        <w:rPr>
          <w:rFonts w:ascii="Century Gothic" w:hAnsi="Century Gothic"/>
          <w:sz w:val="22"/>
          <w:szCs w:val="22"/>
        </w:rPr>
        <w:t>.</w:t>
      </w:r>
    </w:p>
    <w:p w14:paraId="72AC21D9" w14:textId="77777777" w:rsidR="00AE69D7" w:rsidRPr="008641CB" w:rsidRDefault="00AE69D7" w:rsidP="008641CB">
      <w:pPr>
        <w:pStyle w:val="4thLEVELINDENT"/>
        <w:numPr>
          <w:ilvl w:val="2"/>
          <w:numId w:val="15"/>
        </w:numPr>
        <w:tabs>
          <w:tab w:val="clear" w:pos="864"/>
          <w:tab w:val="clear" w:pos="1296"/>
          <w:tab w:val="clear" w:pos="2160"/>
          <w:tab w:val="clear" w:pos="2520"/>
          <w:tab w:val="clear" w:pos="2592"/>
          <w:tab w:val="num" w:pos="2880"/>
        </w:tabs>
        <w:ind w:left="2880" w:hanging="720"/>
        <w:rPr>
          <w:rFonts w:ascii="Century Gothic" w:hAnsi="Century Gothic"/>
          <w:sz w:val="22"/>
          <w:szCs w:val="22"/>
        </w:rPr>
      </w:pPr>
      <w:r w:rsidRPr="008641CB">
        <w:rPr>
          <w:rFonts w:ascii="Century Gothic" w:hAnsi="Century Gothic"/>
          <w:sz w:val="22"/>
          <w:szCs w:val="22"/>
        </w:rPr>
        <w:t xml:space="preserve">Correct </w:t>
      </w:r>
      <w:r w:rsidR="004D219E" w:rsidRPr="008641CB">
        <w:rPr>
          <w:rFonts w:ascii="Century Gothic" w:hAnsi="Century Gothic"/>
          <w:sz w:val="22"/>
          <w:szCs w:val="22"/>
        </w:rPr>
        <w:t>open issues and re-test as needed to prove compliance with system operational standards.</w:t>
      </w:r>
    </w:p>
    <w:p w14:paraId="509B8016" w14:textId="77777777" w:rsidR="00AE69D7" w:rsidRPr="008641CB" w:rsidRDefault="00AE69D7" w:rsidP="008641CB">
      <w:pPr>
        <w:pStyle w:val="4thLEVELINDENT"/>
        <w:numPr>
          <w:ilvl w:val="2"/>
          <w:numId w:val="15"/>
        </w:numPr>
        <w:tabs>
          <w:tab w:val="clear" w:pos="864"/>
          <w:tab w:val="clear" w:pos="1296"/>
          <w:tab w:val="clear" w:pos="2160"/>
          <w:tab w:val="clear" w:pos="2520"/>
          <w:tab w:val="clear" w:pos="2592"/>
          <w:tab w:val="num" w:pos="2880"/>
        </w:tabs>
        <w:ind w:left="2880" w:hanging="720"/>
        <w:rPr>
          <w:rFonts w:ascii="Century Gothic" w:hAnsi="Century Gothic"/>
          <w:sz w:val="22"/>
          <w:szCs w:val="22"/>
        </w:rPr>
      </w:pPr>
      <w:r w:rsidRPr="008641CB">
        <w:rPr>
          <w:rFonts w:ascii="Century Gothic" w:hAnsi="Century Gothic"/>
          <w:sz w:val="22"/>
          <w:szCs w:val="22"/>
        </w:rPr>
        <w:t xml:space="preserve">Prepare Operation </w:t>
      </w:r>
      <w:r w:rsidR="00DD79A6" w:rsidRPr="008641CB">
        <w:rPr>
          <w:rFonts w:ascii="Century Gothic" w:hAnsi="Century Gothic"/>
          <w:sz w:val="22"/>
          <w:szCs w:val="22"/>
        </w:rPr>
        <w:t xml:space="preserve">and </w:t>
      </w:r>
      <w:r w:rsidRPr="008641CB">
        <w:rPr>
          <w:rFonts w:ascii="Century Gothic" w:hAnsi="Century Gothic"/>
          <w:sz w:val="22"/>
          <w:szCs w:val="22"/>
        </w:rPr>
        <w:t xml:space="preserve">Maintenance Manuals and provide training for the </w:t>
      </w:r>
      <w:r w:rsidR="0024238C" w:rsidRPr="008641CB">
        <w:rPr>
          <w:rFonts w:ascii="Century Gothic" w:hAnsi="Century Gothic"/>
          <w:sz w:val="22"/>
          <w:szCs w:val="22"/>
        </w:rPr>
        <w:t>Owner</w:t>
      </w:r>
      <w:r w:rsidRPr="008641CB">
        <w:rPr>
          <w:rFonts w:ascii="Century Gothic" w:hAnsi="Century Gothic"/>
          <w:sz w:val="22"/>
          <w:szCs w:val="22"/>
        </w:rPr>
        <w:t xml:space="preserve"> maintenance personnel and end-users per Section </w:t>
      </w:r>
      <w:r w:rsidR="00526DF7" w:rsidRPr="008641CB">
        <w:rPr>
          <w:rFonts w:ascii="Century Gothic" w:hAnsi="Century Gothic"/>
          <w:sz w:val="22"/>
          <w:szCs w:val="22"/>
        </w:rPr>
        <w:t>01 79</w:t>
      </w:r>
      <w:r w:rsidR="00D33A86">
        <w:rPr>
          <w:rFonts w:ascii="Century Gothic" w:hAnsi="Century Gothic"/>
          <w:sz w:val="22"/>
          <w:szCs w:val="22"/>
        </w:rPr>
        <w:t xml:space="preserve"> </w:t>
      </w:r>
      <w:r w:rsidR="00526DF7" w:rsidRPr="008641CB">
        <w:rPr>
          <w:rFonts w:ascii="Century Gothic" w:hAnsi="Century Gothic"/>
          <w:sz w:val="22"/>
          <w:szCs w:val="22"/>
        </w:rPr>
        <w:t>00</w:t>
      </w:r>
      <w:r w:rsidRPr="008641CB">
        <w:rPr>
          <w:rFonts w:ascii="Century Gothic" w:hAnsi="Century Gothic"/>
          <w:sz w:val="22"/>
          <w:szCs w:val="22"/>
        </w:rPr>
        <w:t>.</w:t>
      </w:r>
    </w:p>
    <w:p w14:paraId="788DA860" w14:textId="77777777" w:rsidR="00AE69D7" w:rsidRPr="008641CB" w:rsidRDefault="00AE69D7" w:rsidP="008641CB">
      <w:pPr>
        <w:pStyle w:val="4thLEVELINDENT"/>
        <w:numPr>
          <w:ilvl w:val="2"/>
          <w:numId w:val="15"/>
        </w:numPr>
        <w:tabs>
          <w:tab w:val="clear" w:pos="864"/>
          <w:tab w:val="clear" w:pos="1296"/>
          <w:tab w:val="clear" w:pos="2160"/>
          <w:tab w:val="clear" w:pos="2520"/>
          <w:tab w:val="clear" w:pos="2592"/>
          <w:tab w:val="num" w:pos="2880"/>
        </w:tabs>
        <w:ind w:left="2880" w:hanging="720"/>
        <w:rPr>
          <w:rFonts w:ascii="Century Gothic" w:hAnsi="Century Gothic"/>
          <w:sz w:val="22"/>
          <w:szCs w:val="22"/>
        </w:rPr>
      </w:pPr>
      <w:r w:rsidRPr="008641CB">
        <w:rPr>
          <w:rFonts w:ascii="Century Gothic" w:hAnsi="Century Gothic"/>
          <w:sz w:val="22"/>
          <w:szCs w:val="22"/>
        </w:rPr>
        <w:t>Coordinate with equipment manufacturers to determine specific requirements to maintain validity of Warranty</w:t>
      </w:r>
      <w:r w:rsidR="008D3A02" w:rsidRPr="008641CB">
        <w:rPr>
          <w:rFonts w:ascii="Century Gothic" w:hAnsi="Century Gothic"/>
          <w:sz w:val="22"/>
          <w:szCs w:val="22"/>
        </w:rPr>
        <w:t xml:space="preserve"> and notify the Owner</w:t>
      </w:r>
      <w:r w:rsidRPr="008641CB">
        <w:rPr>
          <w:rFonts w:ascii="Century Gothic" w:hAnsi="Century Gothic"/>
          <w:sz w:val="22"/>
          <w:szCs w:val="22"/>
        </w:rPr>
        <w:t>.</w:t>
      </w:r>
    </w:p>
    <w:p w14:paraId="6D8169A7" w14:textId="77777777" w:rsidR="00AE69D7" w:rsidRPr="008641CB" w:rsidRDefault="00AE69D7" w:rsidP="008641CB">
      <w:pPr>
        <w:pStyle w:val="4thLEVELINDENT"/>
        <w:numPr>
          <w:ilvl w:val="2"/>
          <w:numId w:val="15"/>
        </w:numPr>
        <w:tabs>
          <w:tab w:val="clear" w:pos="864"/>
          <w:tab w:val="clear" w:pos="1296"/>
          <w:tab w:val="clear" w:pos="2160"/>
          <w:tab w:val="clear" w:pos="2520"/>
          <w:tab w:val="clear" w:pos="2592"/>
          <w:tab w:val="num" w:pos="2880"/>
        </w:tabs>
        <w:ind w:left="2880" w:hanging="720"/>
        <w:rPr>
          <w:rFonts w:ascii="Century Gothic" w:hAnsi="Century Gothic"/>
          <w:sz w:val="22"/>
          <w:szCs w:val="22"/>
        </w:rPr>
      </w:pPr>
      <w:r w:rsidRPr="008641CB">
        <w:rPr>
          <w:rFonts w:ascii="Century Gothic" w:hAnsi="Century Gothic"/>
          <w:sz w:val="22"/>
          <w:szCs w:val="22"/>
        </w:rPr>
        <w:t xml:space="preserve">Execute simulated seasonal </w:t>
      </w:r>
      <w:r w:rsidR="008D3A02" w:rsidRPr="008641CB">
        <w:rPr>
          <w:rFonts w:ascii="Century Gothic" w:hAnsi="Century Gothic"/>
          <w:sz w:val="22"/>
          <w:szCs w:val="22"/>
        </w:rPr>
        <w:t>FPT</w:t>
      </w:r>
      <w:r w:rsidRPr="008641CB">
        <w:rPr>
          <w:rFonts w:ascii="Century Gothic" w:hAnsi="Century Gothic"/>
          <w:sz w:val="22"/>
          <w:szCs w:val="22"/>
        </w:rPr>
        <w:t xml:space="preserve">, witnessed by the </w:t>
      </w:r>
      <w:r w:rsidR="00B527CC" w:rsidRPr="008641CB">
        <w:rPr>
          <w:rFonts w:ascii="Century Gothic" w:hAnsi="Century Gothic"/>
          <w:sz w:val="22"/>
          <w:szCs w:val="22"/>
        </w:rPr>
        <w:t xml:space="preserve">Owner </w:t>
      </w:r>
      <w:r w:rsidRPr="008641CB">
        <w:rPr>
          <w:rFonts w:ascii="Century Gothic" w:hAnsi="Century Gothic"/>
          <w:sz w:val="22"/>
          <w:szCs w:val="22"/>
        </w:rPr>
        <w:t xml:space="preserve">and the </w:t>
      </w:r>
      <w:proofErr w:type="spellStart"/>
      <w:r w:rsidR="009B21DF" w:rsidRPr="008641CB">
        <w:rPr>
          <w:rFonts w:ascii="Century Gothic" w:hAnsi="Century Gothic"/>
          <w:sz w:val="22"/>
          <w:szCs w:val="22"/>
        </w:rPr>
        <w:t>CxSP</w:t>
      </w:r>
      <w:proofErr w:type="spellEnd"/>
      <w:r w:rsidRPr="008641CB">
        <w:rPr>
          <w:rFonts w:ascii="Century Gothic" w:hAnsi="Century Gothic"/>
          <w:sz w:val="22"/>
          <w:szCs w:val="22"/>
        </w:rPr>
        <w:t xml:space="preserve">, </w:t>
      </w:r>
      <w:r w:rsidR="008D3A02" w:rsidRPr="008641CB">
        <w:rPr>
          <w:rFonts w:ascii="Century Gothic" w:hAnsi="Century Gothic"/>
          <w:sz w:val="22"/>
          <w:szCs w:val="22"/>
        </w:rPr>
        <w:t>as specified</w:t>
      </w:r>
      <w:r w:rsidR="004D219E" w:rsidRPr="008641CB">
        <w:rPr>
          <w:rFonts w:ascii="Century Gothic" w:hAnsi="Century Gothic"/>
          <w:sz w:val="22"/>
          <w:szCs w:val="22"/>
        </w:rPr>
        <w:t>.</w:t>
      </w:r>
      <w:r w:rsidR="00415527" w:rsidRPr="008641CB">
        <w:rPr>
          <w:rFonts w:ascii="Century Gothic" w:hAnsi="Century Gothic"/>
          <w:sz w:val="22"/>
          <w:szCs w:val="22"/>
        </w:rPr>
        <w:t xml:space="preserve"> Document results and perform corrections as needed for system acceptance and make necessary adjustments to Maintenance </w:t>
      </w:r>
      <w:r w:rsidR="00DD79A6" w:rsidRPr="008641CB">
        <w:rPr>
          <w:rFonts w:ascii="Century Gothic" w:hAnsi="Century Gothic"/>
          <w:sz w:val="22"/>
          <w:szCs w:val="22"/>
        </w:rPr>
        <w:t xml:space="preserve">and </w:t>
      </w:r>
      <w:r w:rsidR="00415527" w:rsidRPr="008641CB">
        <w:rPr>
          <w:rFonts w:ascii="Century Gothic" w:hAnsi="Century Gothic"/>
          <w:sz w:val="22"/>
          <w:szCs w:val="22"/>
        </w:rPr>
        <w:t>Operations Manuals and Record Drawings.</w:t>
      </w:r>
    </w:p>
    <w:p w14:paraId="18BF1266" w14:textId="77777777" w:rsidR="004C0CD3" w:rsidRPr="008641CB" w:rsidRDefault="004C0CD3" w:rsidP="008641CB">
      <w:pPr>
        <w:numPr>
          <w:ilvl w:val="1"/>
          <w:numId w:val="9"/>
        </w:numPr>
        <w:tabs>
          <w:tab w:val="left" w:pos="720"/>
          <w:tab w:val="left" w:pos="1440"/>
        </w:tabs>
        <w:overflowPunct/>
        <w:autoSpaceDE/>
        <w:autoSpaceDN/>
        <w:adjustRightInd/>
        <w:spacing w:after="200"/>
        <w:ind w:left="1440" w:hanging="1440"/>
        <w:jc w:val="both"/>
        <w:textAlignment w:val="auto"/>
        <w:rPr>
          <w:rFonts w:ascii="Century Gothic" w:hAnsi="Century Gothic"/>
          <w:b/>
          <w:bCs/>
          <w:color w:val="000000"/>
          <w:sz w:val="22"/>
          <w:szCs w:val="22"/>
        </w:rPr>
      </w:pPr>
      <w:r w:rsidRPr="008641CB">
        <w:rPr>
          <w:rFonts w:ascii="Century Gothic" w:hAnsi="Century Gothic"/>
          <w:b/>
          <w:bCs/>
          <w:sz w:val="22"/>
          <w:szCs w:val="22"/>
        </w:rPr>
        <w:t>SENSOR CALIBRATION</w:t>
      </w:r>
    </w:p>
    <w:p w14:paraId="753187BA" w14:textId="77777777" w:rsidR="008D3A02" w:rsidRPr="008641CB" w:rsidRDefault="008D3A02" w:rsidP="008641CB">
      <w:pPr>
        <w:numPr>
          <w:ilvl w:val="0"/>
          <w:numId w:val="19"/>
        </w:numPr>
        <w:tabs>
          <w:tab w:val="clear" w:pos="1080"/>
          <w:tab w:val="num" w:pos="1440"/>
        </w:tabs>
        <w:overflowPunct/>
        <w:autoSpaceDE/>
        <w:autoSpaceDN/>
        <w:adjustRightInd/>
        <w:spacing w:after="200"/>
        <w:ind w:left="1440" w:hanging="720"/>
        <w:jc w:val="both"/>
        <w:textAlignment w:val="auto"/>
        <w:rPr>
          <w:rFonts w:ascii="Century Gothic" w:hAnsi="Century Gothic"/>
          <w:color w:val="000000"/>
          <w:sz w:val="22"/>
          <w:szCs w:val="22"/>
        </w:rPr>
      </w:pPr>
      <w:r w:rsidRPr="008641CB">
        <w:rPr>
          <w:rFonts w:ascii="Century Gothic" w:hAnsi="Century Gothic"/>
          <w:color w:val="000000"/>
          <w:sz w:val="22"/>
          <w:szCs w:val="22"/>
        </w:rPr>
        <w:t>Field-installed temperature, relative humidity, CO</w:t>
      </w:r>
      <w:r w:rsidRPr="008641CB">
        <w:rPr>
          <w:rFonts w:ascii="Century Gothic" w:hAnsi="Century Gothic"/>
          <w:color w:val="000000"/>
          <w:sz w:val="22"/>
          <w:szCs w:val="22"/>
          <w:vertAlign w:val="subscript"/>
        </w:rPr>
        <w:t>2</w:t>
      </w:r>
      <w:r w:rsidRPr="008641CB">
        <w:rPr>
          <w:rFonts w:ascii="Century Gothic" w:hAnsi="Century Gothic"/>
          <w:color w:val="000000"/>
          <w:sz w:val="22"/>
          <w:szCs w:val="22"/>
        </w:rPr>
        <w:t xml:space="preserve">, pressure sensors, pressure gages, and actuators (dampers and valves) shall be calibrated using the methods described below. Calibration procedures shall be documented during execution of the Start-up and the </w:t>
      </w:r>
      <w:r w:rsidR="00101F00" w:rsidRPr="008641CB">
        <w:rPr>
          <w:rFonts w:ascii="Century Gothic" w:hAnsi="Century Gothic"/>
          <w:color w:val="000000"/>
          <w:sz w:val="22"/>
          <w:szCs w:val="22"/>
        </w:rPr>
        <w:t>PEC</w:t>
      </w:r>
      <w:r w:rsidRPr="008641CB">
        <w:rPr>
          <w:rFonts w:ascii="Century Gothic" w:hAnsi="Century Gothic"/>
          <w:color w:val="000000"/>
          <w:sz w:val="22"/>
          <w:szCs w:val="22"/>
        </w:rPr>
        <w:t xml:space="preserve">. Alternate methods may be used, if approved by the </w:t>
      </w:r>
      <w:proofErr w:type="spellStart"/>
      <w:r w:rsidR="009B21DF" w:rsidRPr="008641CB">
        <w:rPr>
          <w:rFonts w:ascii="Century Gothic" w:hAnsi="Century Gothic"/>
          <w:color w:val="000000"/>
          <w:sz w:val="22"/>
          <w:szCs w:val="22"/>
        </w:rPr>
        <w:t>CxSP</w:t>
      </w:r>
      <w:proofErr w:type="spellEnd"/>
      <w:r w:rsidRPr="008641CB">
        <w:rPr>
          <w:rFonts w:ascii="Century Gothic" w:hAnsi="Century Gothic"/>
          <w:color w:val="000000"/>
          <w:sz w:val="22"/>
          <w:szCs w:val="22"/>
        </w:rPr>
        <w:t>.</w:t>
      </w:r>
    </w:p>
    <w:p w14:paraId="0830DF03" w14:textId="77777777" w:rsidR="008D3A02" w:rsidRPr="008641CB" w:rsidRDefault="008D3A02" w:rsidP="008641CB">
      <w:pPr>
        <w:numPr>
          <w:ilvl w:val="0"/>
          <w:numId w:val="19"/>
        </w:numPr>
        <w:tabs>
          <w:tab w:val="clear" w:pos="1080"/>
          <w:tab w:val="num" w:pos="1440"/>
        </w:tabs>
        <w:overflowPunct/>
        <w:autoSpaceDE/>
        <w:autoSpaceDN/>
        <w:adjustRightInd/>
        <w:spacing w:after="200"/>
        <w:ind w:left="1440" w:hanging="720"/>
        <w:jc w:val="both"/>
        <w:textAlignment w:val="auto"/>
        <w:rPr>
          <w:rFonts w:ascii="Century Gothic" w:hAnsi="Century Gothic"/>
          <w:color w:val="000000"/>
          <w:sz w:val="22"/>
          <w:szCs w:val="22"/>
        </w:rPr>
      </w:pPr>
      <w:r w:rsidRPr="008641CB">
        <w:rPr>
          <w:rFonts w:ascii="Century Gothic" w:hAnsi="Century Gothic"/>
          <w:color w:val="000000"/>
          <w:sz w:val="22"/>
          <w:szCs w:val="22"/>
        </w:rPr>
        <w:lastRenderedPageBreak/>
        <w:t>Test instruments shall have had a NIST certified calibration within the last 12 months. Sensors installed in the unit at the factory with provided calibration certification need not be field calibrated.</w:t>
      </w:r>
    </w:p>
    <w:p w14:paraId="55E8340E" w14:textId="77777777" w:rsidR="008D3A02" w:rsidRPr="008641CB" w:rsidRDefault="008D3A02" w:rsidP="008641CB">
      <w:pPr>
        <w:numPr>
          <w:ilvl w:val="0"/>
          <w:numId w:val="19"/>
        </w:numPr>
        <w:tabs>
          <w:tab w:val="clear" w:pos="1080"/>
          <w:tab w:val="num" w:pos="1440"/>
        </w:tabs>
        <w:overflowPunct/>
        <w:autoSpaceDE/>
        <w:autoSpaceDN/>
        <w:adjustRightInd/>
        <w:spacing w:after="200"/>
        <w:ind w:left="1440" w:hanging="720"/>
        <w:jc w:val="both"/>
        <w:textAlignment w:val="auto"/>
        <w:rPr>
          <w:rFonts w:ascii="Century Gothic" w:hAnsi="Century Gothic"/>
          <w:color w:val="000000"/>
          <w:sz w:val="22"/>
          <w:szCs w:val="22"/>
        </w:rPr>
      </w:pPr>
      <w:r w:rsidRPr="008641CB">
        <w:rPr>
          <w:rFonts w:ascii="Century Gothic" w:hAnsi="Century Gothic"/>
          <w:color w:val="000000"/>
          <w:sz w:val="22"/>
          <w:szCs w:val="22"/>
        </w:rPr>
        <w:t>Sensors:</w:t>
      </w:r>
    </w:p>
    <w:p w14:paraId="4821DF3E" w14:textId="77777777" w:rsidR="008D3A02" w:rsidRPr="008641CB" w:rsidRDefault="008D3A02" w:rsidP="008641CB">
      <w:pPr>
        <w:numPr>
          <w:ilvl w:val="2"/>
          <w:numId w:val="19"/>
        </w:numPr>
        <w:tabs>
          <w:tab w:val="clear" w:pos="2520"/>
          <w:tab w:val="num" w:pos="2160"/>
        </w:tabs>
        <w:overflowPunct/>
        <w:autoSpaceDE/>
        <w:autoSpaceDN/>
        <w:adjustRightInd/>
        <w:spacing w:after="200"/>
        <w:ind w:left="2160" w:hanging="720"/>
        <w:jc w:val="both"/>
        <w:textAlignment w:val="auto"/>
        <w:rPr>
          <w:rFonts w:ascii="Century Gothic" w:hAnsi="Century Gothic"/>
          <w:color w:val="000000"/>
          <w:sz w:val="22"/>
          <w:szCs w:val="22"/>
        </w:rPr>
      </w:pPr>
      <w:r w:rsidRPr="008641CB">
        <w:rPr>
          <w:rFonts w:ascii="Century Gothic" w:hAnsi="Century Gothic"/>
          <w:color w:val="000000"/>
          <w:sz w:val="22"/>
          <w:szCs w:val="22"/>
        </w:rPr>
        <w:t xml:space="preserve">Verify that sensor locations are appropriate and away from causes of erratic operation. </w:t>
      </w:r>
    </w:p>
    <w:p w14:paraId="567E256A" w14:textId="77777777" w:rsidR="008D3A02" w:rsidRPr="008641CB" w:rsidRDefault="008D3A02" w:rsidP="008641CB">
      <w:pPr>
        <w:numPr>
          <w:ilvl w:val="2"/>
          <w:numId w:val="19"/>
        </w:numPr>
        <w:tabs>
          <w:tab w:val="clear" w:pos="2520"/>
          <w:tab w:val="num" w:pos="2160"/>
        </w:tabs>
        <w:overflowPunct/>
        <w:autoSpaceDE/>
        <w:autoSpaceDN/>
        <w:adjustRightInd/>
        <w:spacing w:after="200"/>
        <w:ind w:left="2160" w:hanging="720"/>
        <w:jc w:val="both"/>
        <w:textAlignment w:val="auto"/>
        <w:rPr>
          <w:rFonts w:ascii="Century Gothic" w:hAnsi="Century Gothic"/>
          <w:color w:val="000000"/>
          <w:sz w:val="22"/>
          <w:szCs w:val="22"/>
        </w:rPr>
      </w:pPr>
      <w:r w:rsidRPr="008641CB">
        <w:rPr>
          <w:rFonts w:ascii="Century Gothic" w:hAnsi="Century Gothic"/>
          <w:color w:val="000000"/>
          <w:sz w:val="22"/>
          <w:szCs w:val="22"/>
        </w:rPr>
        <w:t xml:space="preserve">Verify that sensors with shielded cable are grounded only at one end. </w:t>
      </w:r>
    </w:p>
    <w:p w14:paraId="406E2FD2" w14:textId="77777777" w:rsidR="008D3A02" w:rsidRPr="008641CB" w:rsidRDefault="008D3A02" w:rsidP="008641CB">
      <w:pPr>
        <w:numPr>
          <w:ilvl w:val="2"/>
          <w:numId w:val="19"/>
        </w:numPr>
        <w:tabs>
          <w:tab w:val="clear" w:pos="2520"/>
          <w:tab w:val="num" w:pos="2160"/>
        </w:tabs>
        <w:overflowPunct/>
        <w:autoSpaceDE/>
        <w:autoSpaceDN/>
        <w:adjustRightInd/>
        <w:spacing w:after="200"/>
        <w:ind w:left="2160" w:hanging="720"/>
        <w:jc w:val="both"/>
        <w:textAlignment w:val="auto"/>
        <w:rPr>
          <w:rFonts w:ascii="Century Gothic" w:hAnsi="Century Gothic"/>
          <w:color w:val="000000"/>
          <w:sz w:val="22"/>
          <w:szCs w:val="22"/>
        </w:rPr>
      </w:pPr>
      <w:r w:rsidRPr="008641CB">
        <w:rPr>
          <w:rFonts w:ascii="Century Gothic" w:hAnsi="Century Gothic"/>
          <w:color w:val="000000"/>
          <w:sz w:val="22"/>
          <w:szCs w:val="22"/>
        </w:rPr>
        <w:t>For sensor pairs that determine a temperature difference, make sure they are reading within 0.2</w:t>
      </w:r>
      <w:r w:rsidR="00D1467A" w:rsidRPr="008641CB">
        <w:rPr>
          <w:rFonts w:ascii="Century Gothic" w:hAnsi="Century Gothic"/>
          <w:color w:val="000000"/>
          <w:sz w:val="22"/>
          <w:szCs w:val="22"/>
        </w:rPr>
        <w:t xml:space="preserve"> degrees </w:t>
      </w:r>
      <w:r w:rsidRPr="008641CB">
        <w:rPr>
          <w:rFonts w:ascii="Century Gothic" w:hAnsi="Century Gothic"/>
          <w:color w:val="000000"/>
          <w:sz w:val="22"/>
          <w:szCs w:val="22"/>
        </w:rPr>
        <w:t xml:space="preserve">F of each other. </w:t>
      </w:r>
    </w:p>
    <w:p w14:paraId="5E2D5CBC" w14:textId="77777777" w:rsidR="008D3A02" w:rsidRPr="008641CB" w:rsidRDefault="008D3A02" w:rsidP="008641CB">
      <w:pPr>
        <w:numPr>
          <w:ilvl w:val="2"/>
          <w:numId w:val="19"/>
        </w:numPr>
        <w:tabs>
          <w:tab w:val="clear" w:pos="2520"/>
          <w:tab w:val="num" w:pos="2160"/>
        </w:tabs>
        <w:overflowPunct/>
        <w:autoSpaceDE/>
        <w:autoSpaceDN/>
        <w:adjustRightInd/>
        <w:spacing w:after="200"/>
        <w:ind w:left="2160" w:hanging="720"/>
        <w:jc w:val="both"/>
        <w:textAlignment w:val="auto"/>
        <w:rPr>
          <w:rFonts w:ascii="Century Gothic" w:hAnsi="Century Gothic"/>
          <w:color w:val="000000"/>
          <w:sz w:val="22"/>
          <w:szCs w:val="22"/>
        </w:rPr>
      </w:pPr>
      <w:r w:rsidRPr="008641CB">
        <w:rPr>
          <w:rFonts w:ascii="Century Gothic" w:hAnsi="Century Gothic"/>
          <w:color w:val="000000"/>
          <w:sz w:val="22"/>
          <w:szCs w:val="22"/>
        </w:rPr>
        <w:t>For sensor pairs that determine a pressure difference, make sure they are reading within 2</w:t>
      </w:r>
      <w:r w:rsidR="00D1467A" w:rsidRPr="008641CB">
        <w:rPr>
          <w:rFonts w:ascii="Century Gothic" w:hAnsi="Century Gothic"/>
          <w:color w:val="000000"/>
          <w:sz w:val="22"/>
          <w:szCs w:val="22"/>
        </w:rPr>
        <w:t xml:space="preserve"> percent </w:t>
      </w:r>
      <w:r w:rsidRPr="008641CB">
        <w:rPr>
          <w:rFonts w:ascii="Century Gothic" w:hAnsi="Century Gothic"/>
          <w:color w:val="000000"/>
          <w:sz w:val="22"/>
          <w:szCs w:val="22"/>
        </w:rPr>
        <w:t xml:space="preserve">of each other. </w:t>
      </w:r>
    </w:p>
    <w:p w14:paraId="0D4B8326" w14:textId="77777777" w:rsidR="008D3A02" w:rsidRPr="008641CB" w:rsidRDefault="008D3A02" w:rsidP="008641CB">
      <w:pPr>
        <w:numPr>
          <w:ilvl w:val="2"/>
          <w:numId w:val="19"/>
        </w:numPr>
        <w:tabs>
          <w:tab w:val="clear" w:pos="2520"/>
          <w:tab w:val="num" w:pos="2160"/>
        </w:tabs>
        <w:overflowPunct/>
        <w:autoSpaceDE/>
        <w:autoSpaceDN/>
        <w:adjustRightInd/>
        <w:spacing w:after="200"/>
        <w:ind w:left="2160" w:hanging="720"/>
        <w:jc w:val="both"/>
        <w:textAlignment w:val="auto"/>
        <w:rPr>
          <w:rFonts w:ascii="Century Gothic" w:hAnsi="Century Gothic"/>
          <w:color w:val="000000"/>
          <w:sz w:val="22"/>
          <w:szCs w:val="22"/>
        </w:rPr>
      </w:pPr>
      <w:r w:rsidRPr="008641CB">
        <w:rPr>
          <w:rFonts w:ascii="Century Gothic" w:hAnsi="Century Gothic"/>
          <w:color w:val="000000"/>
          <w:sz w:val="22"/>
          <w:szCs w:val="22"/>
        </w:rPr>
        <w:t>Calibration: Put the equipment in operation. Make a reading with a calibrated test instrument within six inches of the site sensor. Verify that the sensor reading (via the permanent thermostat or gage) is within the tolerance listed in the table below of the instrument-measured value. If not, calibrate or replace sensor.</w:t>
      </w:r>
    </w:p>
    <w:p w14:paraId="24F2FD08" w14:textId="77777777" w:rsidR="008D3A02" w:rsidRPr="008641CB" w:rsidRDefault="008D3A02" w:rsidP="008641CB">
      <w:pPr>
        <w:numPr>
          <w:ilvl w:val="2"/>
          <w:numId w:val="19"/>
        </w:numPr>
        <w:tabs>
          <w:tab w:val="clear" w:pos="2520"/>
          <w:tab w:val="num" w:pos="2160"/>
        </w:tabs>
        <w:overflowPunct/>
        <w:autoSpaceDE/>
        <w:autoSpaceDN/>
        <w:adjustRightInd/>
        <w:spacing w:after="200"/>
        <w:ind w:left="2160" w:hanging="720"/>
        <w:jc w:val="both"/>
        <w:textAlignment w:val="auto"/>
        <w:rPr>
          <w:rFonts w:ascii="Century Gothic" w:hAnsi="Century Gothic"/>
          <w:color w:val="000000"/>
          <w:sz w:val="22"/>
          <w:szCs w:val="22"/>
        </w:rPr>
      </w:pPr>
      <w:r w:rsidRPr="008641CB">
        <w:rPr>
          <w:rFonts w:ascii="Century Gothic" w:hAnsi="Century Gothic"/>
          <w:sz w:val="22"/>
          <w:szCs w:val="22"/>
        </w:rPr>
        <w:t>Tolerances:</w:t>
      </w:r>
    </w:p>
    <w:tbl>
      <w:tblPr>
        <w:tblW w:w="3911" w:type="pct"/>
        <w:tblCellSpacing w:w="0" w:type="dxa"/>
        <w:tblInd w:w="2220" w:type="dxa"/>
        <w:tblCellMar>
          <w:top w:w="60" w:type="dxa"/>
          <w:left w:w="60" w:type="dxa"/>
          <w:bottom w:w="60" w:type="dxa"/>
          <w:right w:w="60" w:type="dxa"/>
        </w:tblCellMar>
        <w:tblLook w:val="0000" w:firstRow="0" w:lastRow="0" w:firstColumn="0" w:lastColumn="0" w:noHBand="0" w:noVBand="0"/>
      </w:tblPr>
      <w:tblGrid>
        <w:gridCol w:w="3150"/>
        <w:gridCol w:w="4265"/>
      </w:tblGrid>
      <w:tr w:rsidR="008E243A" w:rsidRPr="008641CB" w14:paraId="54578B08" w14:textId="77777777" w:rsidTr="008E243A">
        <w:trPr>
          <w:cantSplit/>
          <w:tblCellSpacing w:w="0" w:type="dxa"/>
        </w:trPr>
        <w:tc>
          <w:tcPr>
            <w:tcW w:w="2124" w:type="pct"/>
            <w:shd w:val="clear" w:color="auto" w:fill="auto"/>
          </w:tcPr>
          <w:p w14:paraId="18E1E68A" w14:textId="77777777" w:rsidR="008D3A02" w:rsidRPr="008641CB" w:rsidRDefault="008D3A02" w:rsidP="008641CB">
            <w:pPr>
              <w:spacing w:after="200"/>
              <w:jc w:val="both"/>
              <w:rPr>
                <w:rFonts w:ascii="Century Gothic" w:hAnsi="Century Gothic"/>
                <w:color w:val="000000"/>
                <w:sz w:val="22"/>
                <w:szCs w:val="22"/>
              </w:rPr>
            </w:pPr>
            <w:r w:rsidRPr="008641CB">
              <w:rPr>
                <w:rFonts w:ascii="Century Gothic" w:hAnsi="Century Gothic"/>
                <w:color w:val="000000"/>
                <w:sz w:val="22"/>
                <w:szCs w:val="22"/>
                <w:u w:val="single"/>
              </w:rPr>
              <w:t>Sensor</w:t>
            </w:r>
          </w:p>
        </w:tc>
        <w:tc>
          <w:tcPr>
            <w:tcW w:w="2876" w:type="pct"/>
            <w:shd w:val="clear" w:color="auto" w:fill="auto"/>
          </w:tcPr>
          <w:p w14:paraId="2D55EC50" w14:textId="77777777" w:rsidR="008D3A02" w:rsidRPr="008641CB" w:rsidRDefault="008D3A02" w:rsidP="008641CB">
            <w:pPr>
              <w:spacing w:after="200"/>
              <w:jc w:val="both"/>
              <w:rPr>
                <w:rFonts w:ascii="Century Gothic" w:hAnsi="Century Gothic"/>
                <w:color w:val="000000"/>
                <w:sz w:val="22"/>
                <w:szCs w:val="22"/>
              </w:rPr>
            </w:pPr>
            <w:r w:rsidRPr="008641CB">
              <w:rPr>
                <w:rFonts w:ascii="Century Gothic" w:hAnsi="Century Gothic"/>
                <w:color w:val="000000"/>
                <w:sz w:val="22"/>
                <w:szCs w:val="22"/>
                <w:u w:val="single"/>
              </w:rPr>
              <w:t>Required Tolerance (+/-)</w:t>
            </w:r>
          </w:p>
        </w:tc>
      </w:tr>
      <w:tr w:rsidR="008E243A" w:rsidRPr="008641CB" w14:paraId="74BFACD2" w14:textId="77777777" w:rsidTr="008E243A">
        <w:trPr>
          <w:cantSplit/>
          <w:tblCellSpacing w:w="0" w:type="dxa"/>
        </w:trPr>
        <w:tc>
          <w:tcPr>
            <w:tcW w:w="2124" w:type="pct"/>
            <w:shd w:val="clear" w:color="auto" w:fill="auto"/>
          </w:tcPr>
          <w:p w14:paraId="3D7DA72B"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AHU wet bulb or dew point</w:t>
            </w:r>
          </w:p>
        </w:tc>
        <w:tc>
          <w:tcPr>
            <w:tcW w:w="2876" w:type="pct"/>
            <w:shd w:val="clear" w:color="auto" w:fill="auto"/>
          </w:tcPr>
          <w:p w14:paraId="188300BA"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2.0</w:t>
            </w:r>
            <w:r w:rsidR="0058489A" w:rsidRPr="008641CB">
              <w:rPr>
                <w:rFonts w:ascii="Century Gothic" w:hAnsi="Century Gothic"/>
                <w:color w:val="000000"/>
                <w:sz w:val="22"/>
                <w:szCs w:val="22"/>
              </w:rPr>
              <w:t xml:space="preserve"> degrees </w:t>
            </w:r>
            <w:r w:rsidRPr="008641CB">
              <w:rPr>
                <w:rFonts w:ascii="Century Gothic" w:hAnsi="Century Gothic"/>
                <w:color w:val="000000"/>
                <w:sz w:val="22"/>
                <w:szCs w:val="22"/>
              </w:rPr>
              <w:t>F</w:t>
            </w:r>
          </w:p>
        </w:tc>
      </w:tr>
      <w:tr w:rsidR="008E243A" w:rsidRPr="008641CB" w14:paraId="7A420066" w14:textId="77777777" w:rsidTr="008E243A">
        <w:trPr>
          <w:cantSplit/>
          <w:tblCellSpacing w:w="0" w:type="dxa"/>
        </w:trPr>
        <w:tc>
          <w:tcPr>
            <w:tcW w:w="2124" w:type="pct"/>
            <w:shd w:val="clear" w:color="auto" w:fill="auto"/>
          </w:tcPr>
          <w:p w14:paraId="7855D88A"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Outside air, space air, duct air temps</w:t>
            </w:r>
          </w:p>
        </w:tc>
        <w:tc>
          <w:tcPr>
            <w:tcW w:w="2876" w:type="pct"/>
            <w:shd w:val="clear" w:color="auto" w:fill="auto"/>
          </w:tcPr>
          <w:p w14:paraId="106127D6"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0.4</w:t>
            </w:r>
            <w:r w:rsidR="0058489A" w:rsidRPr="008641CB">
              <w:rPr>
                <w:rFonts w:ascii="Century Gothic" w:hAnsi="Century Gothic"/>
                <w:color w:val="000000"/>
                <w:sz w:val="22"/>
                <w:szCs w:val="22"/>
              </w:rPr>
              <w:t xml:space="preserve"> degrees </w:t>
            </w:r>
            <w:r w:rsidRPr="008641CB">
              <w:rPr>
                <w:rFonts w:ascii="Century Gothic" w:hAnsi="Century Gothic"/>
                <w:color w:val="000000"/>
                <w:sz w:val="22"/>
                <w:szCs w:val="22"/>
              </w:rPr>
              <w:t>F</w:t>
            </w:r>
          </w:p>
        </w:tc>
      </w:tr>
      <w:tr w:rsidR="008E243A" w:rsidRPr="008641CB" w14:paraId="23B4183C" w14:textId="77777777" w:rsidTr="008E243A">
        <w:trPr>
          <w:cantSplit/>
          <w:tblCellSpacing w:w="0" w:type="dxa"/>
        </w:trPr>
        <w:tc>
          <w:tcPr>
            <w:tcW w:w="2124" w:type="pct"/>
            <w:shd w:val="clear" w:color="auto" w:fill="auto"/>
          </w:tcPr>
          <w:p w14:paraId="51164A15"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Watt-hour, voltage</w:t>
            </w:r>
            <w:r w:rsidR="0058489A" w:rsidRPr="008641CB">
              <w:rPr>
                <w:rFonts w:ascii="Century Gothic" w:hAnsi="Century Gothic"/>
                <w:color w:val="000000"/>
                <w:sz w:val="22"/>
                <w:szCs w:val="22"/>
              </w:rPr>
              <w:t>,</w:t>
            </w:r>
            <w:r w:rsidRPr="008641CB">
              <w:rPr>
                <w:rFonts w:ascii="Century Gothic" w:hAnsi="Century Gothic"/>
                <w:color w:val="000000"/>
                <w:sz w:val="22"/>
                <w:szCs w:val="22"/>
              </w:rPr>
              <w:t xml:space="preserve"> </w:t>
            </w:r>
            <w:r w:rsidR="0058489A" w:rsidRPr="008641CB">
              <w:rPr>
                <w:rFonts w:ascii="Century Gothic" w:hAnsi="Century Gothic"/>
                <w:color w:val="000000"/>
                <w:sz w:val="22"/>
                <w:szCs w:val="22"/>
              </w:rPr>
              <w:t>and</w:t>
            </w:r>
            <w:r w:rsidRPr="008641CB">
              <w:rPr>
                <w:rFonts w:ascii="Century Gothic" w:hAnsi="Century Gothic"/>
                <w:color w:val="000000"/>
                <w:sz w:val="22"/>
                <w:szCs w:val="22"/>
              </w:rPr>
              <w:t xml:space="preserve"> amperage</w:t>
            </w:r>
          </w:p>
        </w:tc>
        <w:tc>
          <w:tcPr>
            <w:tcW w:w="2876" w:type="pct"/>
            <w:shd w:val="clear" w:color="auto" w:fill="auto"/>
          </w:tcPr>
          <w:p w14:paraId="5F24D960"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1</w:t>
            </w:r>
            <w:r w:rsidR="0058489A" w:rsidRPr="008641CB">
              <w:rPr>
                <w:rFonts w:ascii="Century Gothic" w:hAnsi="Century Gothic"/>
                <w:color w:val="000000"/>
                <w:sz w:val="22"/>
                <w:szCs w:val="22"/>
              </w:rPr>
              <w:t xml:space="preserve"> percent</w:t>
            </w:r>
            <w:r w:rsidRPr="008641CB">
              <w:rPr>
                <w:rFonts w:ascii="Century Gothic" w:hAnsi="Century Gothic"/>
                <w:color w:val="000000"/>
                <w:sz w:val="22"/>
                <w:szCs w:val="22"/>
              </w:rPr>
              <w:t xml:space="preserve"> of design</w:t>
            </w:r>
          </w:p>
        </w:tc>
      </w:tr>
      <w:tr w:rsidR="008E243A" w:rsidRPr="008641CB" w14:paraId="034CCDD2" w14:textId="77777777" w:rsidTr="008E243A">
        <w:trPr>
          <w:cantSplit/>
          <w:tblCellSpacing w:w="0" w:type="dxa"/>
        </w:trPr>
        <w:tc>
          <w:tcPr>
            <w:tcW w:w="2124" w:type="pct"/>
            <w:shd w:val="clear" w:color="auto" w:fill="auto"/>
          </w:tcPr>
          <w:p w14:paraId="4F127FE6"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Pressures, air, water and gas</w:t>
            </w:r>
          </w:p>
        </w:tc>
        <w:tc>
          <w:tcPr>
            <w:tcW w:w="2876" w:type="pct"/>
            <w:shd w:val="clear" w:color="auto" w:fill="auto"/>
          </w:tcPr>
          <w:p w14:paraId="13C18D0C"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3</w:t>
            </w:r>
            <w:r w:rsidR="0058489A" w:rsidRPr="008641CB">
              <w:rPr>
                <w:rFonts w:ascii="Century Gothic" w:hAnsi="Century Gothic"/>
                <w:color w:val="000000"/>
                <w:sz w:val="22"/>
                <w:szCs w:val="22"/>
              </w:rPr>
              <w:t xml:space="preserve"> percent</w:t>
            </w:r>
            <w:r w:rsidRPr="008641CB">
              <w:rPr>
                <w:rFonts w:ascii="Century Gothic" w:hAnsi="Century Gothic"/>
                <w:color w:val="000000"/>
                <w:sz w:val="22"/>
                <w:szCs w:val="22"/>
              </w:rPr>
              <w:t xml:space="preserve"> of sensor range (inc. design value)</w:t>
            </w:r>
          </w:p>
        </w:tc>
      </w:tr>
      <w:tr w:rsidR="008E243A" w:rsidRPr="008641CB" w14:paraId="52EDD78E" w14:textId="77777777" w:rsidTr="008E243A">
        <w:trPr>
          <w:cantSplit/>
          <w:tblCellSpacing w:w="0" w:type="dxa"/>
        </w:trPr>
        <w:tc>
          <w:tcPr>
            <w:tcW w:w="2124" w:type="pct"/>
            <w:shd w:val="clear" w:color="auto" w:fill="auto"/>
          </w:tcPr>
          <w:p w14:paraId="34809734"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 xml:space="preserve">Flow rates, air </w:t>
            </w:r>
          </w:p>
        </w:tc>
        <w:tc>
          <w:tcPr>
            <w:tcW w:w="2876" w:type="pct"/>
            <w:shd w:val="clear" w:color="auto" w:fill="auto"/>
          </w:tcPr>
          <w:p w14:paraId="44357C49"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10</w:t>
            </w:r>
            <w:r w:rsidR="0058489A" w:rsidRPr="008641CB">
              <w:rPr>
                <w:rFonts w:ascii="Century Gothic" w:hAnsi="Century Gothic"/>
                <w:color w:val="000000"/>
                <w:sz w:val="22"/>
                <w:szCs w:val="22"/>
              </w:rPr>
              <w:t xml:space="preserve"> percent</w:t>
            </w:r>
            <w:r w:rsidRPr="008641CB">
              <w:rPr>
                <w:rFonts w:ascii="Century Gothic" w:hAnsi="Century Gothic"/>
                <w:color w:val="000000"/>
                <w:sz w:val="22"/>
                <w:szCs w:val="22"/>
              </w:rPr>
              <w:t xml:space="preserve"> of sensor range (inc. design value)</w:t>
            </w:r>
          </w:p>
        </w:tc>
      </w:tr>
      <w:tr w:rsidR="008E243A" w:rsidRPr="008641CB" w14:paraId="76E34EA3" w14:textId="77777777" w:rsidTr="008E243A">
        <w:trPr>
          <w:cantSplit/>
          <w:tblCellSpacing w:w="0" w:type="dxa"/>
        </w:trPr>
        <w:tc>
          <w:tcPr>
            <w:tcW w:w="2124" w:type="pct"/>
            <w:shd w:val="clear" w:color="auto" w:fill="auto"/>
          </w:tcPr>
          <w:p w14:paraId="09735707"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Flow rates, natural gas</w:t>
            </w:r>
          </w:p>
        </w:tc>
        <w:tc>
          <w:tcPr>
            <w:tcW w:w="2876" w:type="pct"/>
            <w:shd w:val="clear" w:color="auto" w:fill="auto"/>
          </w:tcPr>
          <w:p w14:paraId="28DE655C"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5</w:t>
            </w:r>
            <w:r w:rsidR="0058489A" w:rsidRPr="008641CB">
              <w:rPr>
                <w:rFonts w:ascii="Century Gothic" w:hAnsi="Century Gothic"/>
                <w:color w:val="000000"/>
                <w:sz w:val="22"/>
                <w:szCs w:val="22"/>
              </w:rPr>
              <w:t xml:space="preserve"> percent</w:t>
            </w:r>
            <w:r w:rsidRPr="008641CB">
              <w:rPr>
                <w:rFonts w:ascii="Century Gothic" w:hAnsi="Century Gothic"/>
                <w:color w:val="000000"/>
                <w:sz w:val="22"/>
                <w:szCs w:val="22"/>
              </w:rPr>
              <w:t xml:space="preserve"> of sensor range (inc. design value)</w:t>
            </w:r>
          </w:p>
        </w:tc>
      </w:tr>
      <w:tr w:rsidR="008E243A" w:rsidRPr="008641CB" w14:paraId="62529992" w14:textId="77777777" w:rsidTr="008E243A">
        <w:trPr>
          <w:cantSplit/>
          <w:tblCellSpacing w:w="0" w:type="dxa"/>
        </w:trPr>
        <w:tc>
          <w:tcPr>
            <w:tcW w:w="2124" w:type="pct"/>
            <w:shd w:val="clear" w:color="auto" w:fill="auto"/>
          </w:tcPr>
          <w:p w14:paraId="094CC9B7"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Relative humidity</w:t>
            </w:r>
          </w:p>
        </w:tc>
        <w:tc>
          <w:tcPr>
            <w:tcW w:w="2876" w:type="pct"/>
            <w:shd w:val="clear" w:color="auto" w:fill="auto"/>
          </w:tcPr>
          <w:p w14:paraId="61E326C1"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4</w:t>
            </w:r>
            <w:r w:rsidR="0058489A" w:rsidRPr="008641CB">
              <w:rPr>
                <w:rFonts w:ascii="Century Gothic" w:hAnsi="Century Gothic"/>
                <w:color w:val="000000"/>
                <w:sz w:val="22"/>
                <w:szCs w:val="22"/>
              </w:rPr>
              <w:t xml:space="preserve"> percent</w:t>
            </w:r>
          </w:p>
        </w:tc>
      </w:tr>
      <w:tr w:rsidR="008E243A" w:rsidRPr="008641CB" w14:paraId="1ED83E93" w14:textId="77777777" w:rsidTr="008E243A">
        <w:trPr>
          <w:cantSplit/>
          <w:tblCellSpacing w:w="0" w:type="dxa"/>
        </w:trPr>
        <w:tc>
          <w:tcPr>
            <w:tcW w:w="2124" w:type="pct"/>
            <w:shd w:val="clear" w:color="auto" w:fill="auto"/>
          </w:tcPr>
          <w:p w14:paraId="15DA5F9E"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lastRenderedPageBreak/>
              <w:t>CO</w:t>
            </w:r>
            <w:r w:rsidRPr="008641CB">
              <w:rPr>
                <w:rFonts w:ascii="Century Gothic" w:hAnsi="Century Gothic"/>
                <w:color w:val="000000"/>
                <w:sz w:val="22"/>
                <w:szCs w:val="22"/>
                <w:vertAlign w:val="subscript"/>
              </w:rPr>
              <w:t>2</w:t>
            </w:r>
            <w:r w:rsidRPr="008641CB">
              <w:rPr>
                <w:rFonts w:ascii="Century Gothic" w:hAnsi="Century Gothic"/>
                <w:color w:val="000000"/>
                <w:sz w:val="22"/>
                <w:szCs w:val="22"/>
              </w:rPr>
              <w:t xml:space="preserve"> monitor </w:t>
            </w:r>
          </w:p>
        </w:tc>
        <w:tc>
          <w:tcPr>
            <w:tcW w:w="2876" w:type="pct"/>
            <w:shd w:val="clear" w:color="auto" w:fill="auto"/>
          </w:tcPr>
          <w:p w14:paraId="7592E140"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100 ppm</w:t>
            </w:r>
          </w:p>
        </w:tc>
      </w:tr>
      <w:tr w:rsidR="008E243A" w:rsidRPr="008641CB" w14:paraId="2938708D" w14:textId="77777777" w:rsidTr="008E243A">
        <w:trPr>
          <w:cantSplit/>
          <w:tblCellSpacing w:w="0" w:type="dxa"/>
        </w:trPr>
        <w:tc>
          <w:tcPr>
            <w:tcW w:w="2124" w:type="pct"/>
            <w:shd w:val="clear" w:color="auto" w:fill="auto"/>
          </w:tcPr>
          <w:p w14:paraId="68E55DA6"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 xml:space="preserve">Sound level </w:t>
            </w:r>
          </w:p>
        </w:tc>
        <w:tc>
          <w:tcPr>
            <w:tcW w:w="2876" w:type="pct"/>
            <w:shd w:val="clear" w:color="auto" w:fill="auto"/>
          </w:tcPr>
          <w:p w14:paraId="424697C0"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5 db - Type 1 meter (Per Calibrator Mfg.)</w:t>
            </w:r>
          </w:p>
        </w:tc>
      </w:tr>
      <w:tr w:rsidR="008E243A" w:rsidRPr="008641CB" w14:paraId="28909D75" w14:textId="77777777" w:rsidTr="008E243A">
        <w:trPr>
          <w:cantSplit/>
          <w:tblCellSpacing w:w="0" w:type="dxa"/>
        </w:trPr>
        <w:tc>
          <w:tcPr>
            <w:tcW w:w="2124" w:type="pct"/>
            <w:shd w:val="clear" w:color="auto" w:fill="auto"/>
          </w:tcPr>
          <w:p w14:paraId="754295DB"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Domestic Hot Water Temperature</w:t>
            </w:r>
          </w:p>
        </w:tc>
        <w:tc>
          <w:tcPr>
            <w:tcW w:w="2876" w:type="pct"/>
            <w:shd w:val="clear" w:color="auto" w:fill="auto"/>
          </w:tcPr>
          <w:p w14:paraId="167BDB16"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 xml:space="preserve">1.5 </w:t>
            </w:r>
            <w:r w:rsidR="0058489A" w:rsidRPr="008641CB">
              <w:rPr>
                <w:rFonts w:ascii="Century Gothic" w:hAnsi="Century Gothic"/>
                <w:color w:val="000000"/>
                <w:sz w:val="22"/>
                <w:szCs w:val="22"/>
              </w:rPr>
              <w:t xml:space="preserve">degrees </w:t>
            </w:r>
            <w:r w:rsidRPr="008641CB">
              <w:rPr>
                <w:rFonts w:ascii="Century Gothic" w:hAnsi="Century Gothic"/>
                <w:color w:val="000000"/>
                <w:sz w:val="22"/>
                <w:szCs w:val="22"/>
              </w:rPr>
              <w:t>F</w:t>
            </w:r>
          </w:p>
        </w:tc>
      </w:tr>
      <w:tr w:rsidR="008E243A" w:rsidRPr="008641CB" w14:paraId="30D46C80" w14:textId="77777777" w:rsidTr="008E243A">
        <w:trPr>
          <w:cantSplit/>
          <w:tblCellSpacing w:w="0" w:type="dxa"/>
        </w:trPr>
        <w:tc>
          <w:tcPr>
            <w:tcW w:w="2124" w:type="pct"/>
            <w:shd w:val="clear" w:color="auto" w:fill="auto"/>
          </w:tcPr>
          <w:p w14:paraId="4EF54966"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 xml:space="preserve">Domestic Hot Water Pressures Water </w:t>
            </w:r>
            <w:r w:rsidR="0058489A" w:rsidRPr="008641CB">
              <w:rPr>
                <w:rFonts w:ascii="Century Gothic" w:hAnsi="Century Gothic"/>
                <w:color w:val="000000"/>
                <w:sz w:val="22"/>
                <w:szCs w:val="22"/>
              </w:rPr>
              <w:t>and</w:t>
            </w:r>
            <w:r w:rsidRPr="008641CB">
              <w:rPr>
                <w:rFonts w:ascii="Century Gothic" w:hAnsi="Century Gothic"/>
                <w:color w:val="000000"/>
                <w:sz w:val="22"/>
                <w:szCs w:val="22"/>
              </w:rPr>
              <w:t xml:space="preserve"> Gas</w:t>
            </w:r>
          </w:p>
        </w:tc>
        <w:tc>
          <w:tcPr>
            <w:tcW w:w="2876" w:type="pct"/>
            <w:shd w:val="clear" w:color="auto" w:fill="auto"/>
          </w:tcPr>
          <w:p w14:paraId="330DBB3A"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3</w:t>
            </w:r>
            <w:r w:rsidR="0058489A" w:rsidRPr="008641CB">
              <w:rPr>
                <w:rFonts w:ascii="Century Gothic" w:hAnsi="Century Gothic"/>
                <w:color w:val="000000"/>
                <w:sz w:val="22"/>
                <w:szCs w:val="22"/>
              </w:rPr>
              <w:t xml:space="preserve"> percent</w:t>
            </w:r>
            <w:r w:rsidRPr="008641CB">
              <w:rPr>
                <w:rFonts w:ascii="Century Gothic" w:hAnsi="Century Gothic"/>
                <w:color w:val="000000"/>
                <w:sz w:val="22"/>
                <w:szCs w:val="22"/>
              </w:rPr>
              <w:t xml:space="preserve"> of sensor range (inc. design value)</w:t>
            </w:r>
          </w:p>
        </w:tc>
      </w:tr>
      <w:tr w:rsidR="008E243A" w:rsidRPr="008641CB" w14:paraId="624090DB" w14:textId="77777777" w:rsidTr="008E243A">
        <w:trPr>
          <w:cantSplit/>
          <w:tblCellSpacing w:w="0" w:type="dxa"/>
        </w:trPr>
        <w:tc>
          <w:tcPr>
            <w:tcW w:w="2124" w:type="pct"/>
            <w:shd w:val="clear" w:color="auto" w:fill="auto"/>
          </w:tcPr>
          <w:p w14:paraId="60532877"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Flow Rates, Domestic Water</w:t>
            </w:r>
          </w:p>
        </w:tc>
        <w:tc>
          <w:tcPr>
            <w:tcW w:w="2876" w:type="pct"/>
            <w:shd w:val="clear" w:color="auto" w:fill="auto"/>
          </w:tcPr>
          <w:p w14:paraId="71443F62"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4</w:t>
            </w:r>
            <w:r w:rsidR="0058489A" w:rsidRPr="008641CB">
              <w:rPr>
                <w:rFonts w:ascii="Century Gothic" w:hAnsi="Century Gothic"/>
                <w:color w:val="000000"/>
                <w:sz w:val="22"/>
                <w:szCs w:val="22"/>
              </w:rPr>
              <w:t xml:space="preserve"> percent</w:t>
            </w:r>
            <w:r w:rsidRPr="008641CB">
              <w:rPr>
                <w:rFonts w:ascii="Century Gothic" w:hAnsi="Century Gothic"/>
                <w:color w:val="000000"/>
                <w:sz w:val="22"/>
                <w:szCs w:val="22"/>
              </w:rPr>
              <w:t xml:space="preserve"> of sensor range (inc. design value)</w:t>
            </w:r>
          </w:p>
        </w:tc>
      </w:tr>
      <w:tr w:rsidR="008E243A" w:rsidRPr="008641CB" w14:paraId="74714E3D" w14:textId="77777777" w:rsidTr="008E243A">
        <w:trPr>
          <w:cantSplit/>
          <w:tblCellSpacing w:w="0" w:type="dxa"/>
        </w:trPr>
        <w:tc>
          <w:tcPr>
            <w:tcW w:w="2124" w:type="pct"/>
            <w:shd w:val="clear" w:color="auto" w:fill="auto"/>
          </w:tcPr>
          <w:p w14:paraId="6201FDF2"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Flow Rates</w:t>
            </w:r>
          </w:p>
        </w:tc>
        <w:tc>
          <w:tcPr>
            <w:tcW w:w="2876" w:type="pct"/>
            <w:shd w:val="clear" w:color="auto" w:fill="auto"/>
          </w:tcPr>
          <w:p w14:paraId="01780555" w14:textId="77777777" w:rsidR="00101F00" w:rsidRPr="008641CB" w:rsidRDefault="00101F00" w:rsidP="008641CB">
            <w:pPr>
              <w:spacing w:after="200"/>
              <w:jc w:val="both"/>
              <w:rPr>
                <w:rFonts w:ascii="Century Gothic" w:hAnsi="Century Gothic"/>
                <w:color w:val="000000"/>
                <w:sz w:val="22"/>
                <w:szCs w:val="22"/>
              </w:rPr>
            </w:pPr>
            <w:r w:rsidRPr="008641CB">
              <w:rPr>
                <w:rFonts w:ascii="Century Gothic" w:hAnsi="Century Gothic"/>
                <w:color w:val="000000"/>
                <w:sz w:val="22"/>
                <w:szCs w:val="22"/>
              </w:rPr>
              <w:t>5</w:t>
            </w:r>
            <w:r w:rsidR="0058489A" w:rsidRPr="008641CB">
              <w:rPr>
                <w:rFonts w:ascii="Century Gothic" w:hAnsi="Century Gothic"/>
                <w:color w:val="000000"/>
                <w:sz w:val="22"/>
                <w:szCs w:val="22"/>
              </w:rPr>
              <w:t xml:space="preserve"> percent</w:t>
            </w:r>
            <w:r w:rsidRPr="008641CB">
              <w:rPr>
                <w:rFonts w:ascii="Century Gothic" w:hAnsi="Century Gothic"/>
                <w:color w:val="000000"/>
                <w:sz w:val="22"/>
                <w:szCs w:val="22"/>
              </w:rPr>
              <w:t xml:space="preserve"> of sensor range (inc. design value)</w:t>
            </w:r>
          </w:p>
        </w:tc>
      </w:tr>
    </w:tbl>
    <w:p w14:paraId="39D37B7D" w14:textId="77777777" w:rsidR="00582CEC" w:rsidRPr="008641CB" w:rsidRDefault="008126F3" w:rsidP="008641CB">
      <w:pPr>
        <w:numPr>
          <w:ilvl w:val="1"/>
          <w:numId w:val="9"/>
        </w:numPr>
        <w:tabs>
          <w:tab w:val="left" w:pos="720"/>
          <w:tab w:val="num" w:pos="1440"/>
        </w:tabs>
        <w:spacing w:after="200"/>
        <w:ind w:left="1440" w:hanging="1440"/>
        <w:jc w:val="both"/>
        <w:rPr>
          <w:rFonts w:ascii="Century Gothic" w:hAnsi="Century Gothic"/>
          <w:b/>
          <w:bCs/>
          <w:sz w:val="22"/>
          <w:szCs w:val="22"/>
        </w:rPr>
      </w:pPr>
      <w:r w:rsidRPr="008641CB">
        <w:rPr>
          <w:rFonts w:ascii="Century Gothic" w:hAnsi="Century Gothic"/>
          <w:b/>
          <w:bCs/>
          <w:sz w:val="22"/>
          <w:szCs w:val="22"/>
        </w:rPr>
        <w:t>ADJUSTING</w:t>
      </w:r>
    </w:p>
    <w:p w14:paraId="01353D0F" w14:textId="77777777" w:rsidR="00582CEC" w:rsidRPr="008641CB" w:rsidRDefault="00DD79A6" w:rsidP="008641CB">
      <w:pPr>
        <w:numPr>
          <w:ilvl w:val="5"/>
          <w:numId w:val="16"/>
        </w:numPr>
        <w:tabs>
          <w:tab w:val="clear" w:pos="4500"/>
          <w:tab w:val="num" w:pos="1440"/>
        </w:tabs>
        <w:spacing w:after="200"/>
        <w:ind w:left="1440" w:hanging="720"/>
        <w:jc w:val="both"/>
        <w:rPr>
          <w:rFonts w:ascii="Century Gothic" w:hAnsi="Century Gothic"/>
          <w:bCs/>
          <w:sz w:val="22"/>
          <w:szCs w:val="22"/>
        </w:rPr>
      </w:pPr>
      <w:r w:rsidRPr="008641CB">
        <w:rPr>
          <w:rFonts w:ascii="Century Gothic" w:hAnsi="Century Gothic"/>
          <w:bCs/>
          <w:sz w:val="22"/>
          <w:szCs w:val="22"/>
        </w:rPr>
        <w:t>P</w:t>
      </w:r>
      <w:r w:rsidR="00582CEC" w:rsidRPr="008641CB">
        <w:rPr>
          <w:rFonts w:ascii="Century Gothic" w:hAnsi="Century Gothic"/>
          <w:bCs/>
          <w:sz w:val="22"/>
          <w:szCs w:val="22"/>
        </w:rPr>
        <w:t xml:space="preserve">erform work </w:t>
      </w:r>
      <w:r w:rsidR="00B715CE" w:rsidRPr="008641CB">
        <w:rPr>
          <w:rFonts w:ascii="Century Gothic" w:hAnsi="Century Gothic"/>
          <w:bCs/>
          <w:sz w:val="22"/>
          <w:szCs w:val="22"/>
        </w:rPr>
        <w:t xml:space="preserve">required to </w:t>
      </w:r>
      <w:r w:rsidR="0058489A" w:rsidRPr="008641CB">
        <w:rPr>
          <w:rFonts w:ascii="Century Gothic" w:hAnsi="Century Gothic"/>
          <w:bCs/>
          <w:sz w:val="22"/>
          <w:szCs w:val="22"/>
        </w:rPr>
        <w:t xml:space="preserve">rectify </w:t>
      </w:r>
      <w:r w:rsidR="00B715CE" w:rsidRPr="008641CB">
        <w:rPr>
          <w:rFonts w:ascii="Century Gothic" w:hAnsi="Century Gothic"/>
          <w:bCs/>
          <w:sz w:val="22"/>
          <w:szCs w:val="22"/>
        </w:rPr>
        <w:t xml:space="preserve">installations not meeting contract requirements </w:t>
      </w:r>
      <w:r w:rsidR="00582CEC" w:rsidRPr="008641CB">
        <w:rPr>
          <w:rFonts w:ascii="Century Gothic" w:hAnsi="Century Gothic"/>
          <w:bCs/>
          <w:sz w:val="22"/>
          <w:szCs w:val="22"/>
        </w:rPr>
        <w:t>at no additional cost to the Owner.</w:t>
      </w:r>
    </w:p>
    <w:p w14:paraId="72742956" w14:textId="77777777" w:rsidR="00582CEC" w:rsidRPr="008641CB" w:rsidRDefault="00582CEC" w:rsidP="008641CB">
      <w:pPr>
        <w:numPr>
          <w:ilvl w:val="5"/>
          <w:numId w:val="16"/>
        </w:numPr>
        <w:tabs>
          <w:tab w:val="clear" w:pos="4500"/>
          <w:tab w:val="num" w:pos="1440"/>
        </w:tabs>
        <w:spacing w:after="200"/>
        <w:ind w:left="1440" w:hanging="720"/>
        <w:jc w:val="both"/>
        <w:rPr>
          <w:rFonts w:ascii="Century Gothic" w:hAnsi="Century Gothic"/>
          <w:bCs/>
          <w:sz w:val="22"/>
          <w:szCs w:val="22"/>
        </w:rPr>
      </w:pPr>
      <w:r w:rsidRPr="008641CB">
        <w:rPr>
          <w:rFonts w:ascii="Century Gothic" w:hAnsi="Century Gothic"/>
          <w:bCs/>
          <w:sz w:val="22"/>
          <w:szCs w:val="22"/>
        </w:rPr>
        <w:t>Corrective work shall be completed in a timely manner to permit completion of the Cx process.</w:t>
      </w:r>
    </w:p>
    <w:p w14:paraId="6D62AD9E" w14:textId="77777777" w:rsidR="00101F00" w:rsidRPr="008641CB" w:rsidRDefault="00101F00" w:rsidP="008641CB">
      <w:pPr>
        <w:numPr>
          <w:ilvl w:val="5"/>
          <w:numId w:val="16"/>
        </w:numPr>
        <w:tabs>
          <w:tab w:val="clear" w:pos="4500"/>
          <w:tab w:val="num" w:pos="1440"/>
        </w:tabs>
        <w:spacing w:after="200"/>
        <w:ind w:left="1440" w:hanging="720"/>
        <w:jc w:val="both"/>
        <w:rPr>
          <w:rFonts w:ascii="Century Gothic" w:hAnsi="Century Gothic"/>
          <w:bCs/>
          <w:sz w:val="22"/>
          <w:szCs w:val="22"/>
        </w:rPr>
      </w:pPr>
      <w:r w:rsidRPr="008641CB">
        <w:rPr>
          <w:rFonts w:ascii="Century Gothic" w:hAnsi="Century Gothic"/>
          <w:bCs/>
          <w:sz w:val="22"/>
          <w:szCs w:val="22"/>
        </w:rPr>
        <w:t>If systems’ Cx deadline, as defined in the Project Schedule, goes beyond the scheduled completion without resolution of the problem(s), the Owner reserves the right to obtain supplementary services or equipment to resolve the problem.</w:t>
      </w:r>
    </w:p>
    <w:p w14:paraId="7DAB88FF" w14:textId="77777777" w:rsidR="00582CEC" w:rsidRPr="008641CB" w:rsidRDefault="00582CEC" w:rsidP="008641CB">
      <w:pPr>
        <w:numPr>
          <w:ilvl w:val="1"/>
          <w:numId w:val="9"/>
        </w:numPr>
        <w:tabs>
          <w:tab w:val="left" w:pos="720"/>
          <w:tab w:val="num" w:pos="1440"/>
        </w:tabs>
        <w:spacing w:after="200"/>
        <w:ind w:left="1440" w:hanging="1440"/>
        <w:jc w:val="both"/>
        <w:rPr>
          <w:rFonts w:ascii="Century Gothic" w:hAnsi="Century Gothic"/>
          <w:b/>
          <w:bCs/>
          <w:sz w:val="22"/>
          <w:szCs w:val="22"/>
        </w:rPr>
      </w:pPr>
      <w:r w:rsidRPr="008641CB">
        <w:rPr>
          <w:rFonts w:ascii="Century Gothic" w:hAnsi="Century Gothic"/>
          <w:b/>
          <w:bCs/>
          <w:sz w:val="22"/>
          <w:szCs w:val="22"/>
        </w:rPr>
        <w:t>TRAINING</w:t>
      </w:r>
    </w:p>
    <w:p w14:paraId="38B38F8E" w14:textId="77777777" w:rsidR="00582CEC" w:rsidRPr="008641CB" w:rsidRDefault="00582CEC" w:rsidP="008641CB">
      <w:pPr>
        <w:numPr>
          <w:ilvl w:val="0"/>
          <w:numId w:val="17"/>
        </w:numPr>
        <w:tabs>
          <w:tab w:val="clear" w:pos="1080"/>
          <w:tab w:val="num" w:pos="1440"/>
        </w:tabs>
        <w:spacing w:after="200"/>
        <w:ind w:left="1440"/>
        <w:jc w:val="both"/>
        <w:rPr>
          <w:rFonts w:ascii="Century Gothic" w:hAnsi="Century Gothic"/>
          <w:bCs/>
          <w:sz w:val="22"/>
          <w:szCs w:val="22"/>
        </w:rPr>
      </w:pPr>
      <w:r w:rsidRPr="008641CB">
        <w:rPr>
          <w:rFonts w:ascii="Century Gothic" w:hAnsi="Century Gothic"/>
          <w:bCs/>
          <w:sz w:val="22"/>
          <w:szCs w:val="22"/>
        </w:rPr>
        <w:t xml:space="preserve">Provide training </w:t>
      </w:r>
      <w:r w:rsidR="003376F2" w:rsidRPr="008641CB">
        <w:rPr>
          <w:rFonts w:ascii="Century Gothic" w:hAnsi="Century Gothic"/>
          <w:bCs/>
          <w:sz w:val="22"/>
          <w:szCs w:val="22"/>
        </w:rPr>
        <w:t xml:space="preserve">plan for systems to be commissioned </w:t>
      </w:r>
      <w:r w:rsidRPr="008641CB">
        <w:rPr>
          <w:rFonts w:ascii="Century Gothic" w:hAnsi="Century Gothic"/>
          <w:bCs/>
          <w:sz w:val="22"/>
          <w:szCs w:val="22"/>
        </w:rPr>
        <w:t>as required in applicable Div</w:t>
      </w:r>
      <w:r w:rsidR="00FD0BF3" w:rsidRPr="008641CB">
        <w:rPr>
          <w:rFonts w:ascii="Century Gothic" w:hAnsi="Century Gothic"/>
          <w:bCs/>
          <w:sz w:val="22"/>
          <w:szCs w:val="22"/>
        </w:rPr>
        <w:t xml:space="preserve">ision </w:t>
      </w:r>
      <w:r w:rsidR="003376F2" w:rsidRPr="008641CB">
        <w:rPr>
          <w:rFonts w:ascii="Century Gothic" w:hAnsi="Century Gothic"/>
          <w:bCs/>
          <w:sz w:val="22"/>
          <w:szCs w:val="22"/>
        </w:rPr>
        <w:t xml:space="preserve">23 </w:t>
      </w:r>
      <w:r w:rsidR="003B6DFE" w:rsidRPr="008641CB">
        <w:rPr>
          <w:rFonts w:ascii="Century Gothic" w:hAnsi="Century Gothic"/>
          <w:bCs/>
          <w:sz w:val="22"/>
          <w:szCs w:val="22"/>
        </w:rPr>
        <w:t xml:space="preserve">specification sections and </w:t>
      </w:r>
      <w:r w:rsidR="003376F2" w:rsidRPr="008641CB">
        <w:rPr>
          <w:rFonts w:ascii="Century Gothic" w:hAnsi="Century Gothic"/>
          <w:bCs/>
          <w:sz w:val="22"/>
          <w:szCs w:val="22"/>
        </w:rPr>
        <w:t>Section 01 79</w:t>
      </w:r>
      <w:r w:rsidR="00D33A86">
        <w:rPr>
          <w:rFonts w:ascii="Century Gothic" w:hAnsi="Century Gothic"/>
          <w:bCs/>
          <w:sz w:val="22"/>
          <w:szCs w:val="22"/>
        </w:rPr>
        <w:t xml:space="preserve"> </w:t>
      </w:r>
      <w:r w:rsidR="003376F2" w:rsidRPr="008641CB">
        <w:rPr>
          <w:rFonts w:ascii="Century Gothic" w:hAnsi="Century Gothic"/>
          <w:bCs/>
          <w:sz w:val="22"/>
          <w:szCs w:val="22"/>
        </w:rPr>
        <w:t>00</w:t>
      </w:r>
      <w:r w:rsidR="003B6DFE" w:rsidRPr="008641CB">
        <w:rPr>
          <w:rFonts w:ascii="Century Gothic" w:hAnsi="Century Gothic"/>
          <w:bCs/>
          <w:sz w:val="22"/>
          <w:szCs w:val="22"/>
        </w:rPr>
        <w:t>.</w:t>
      </w:r>
      <w:r w:rsidR="003106CD" w:rsidRPr="008641CB">
        <w:rPr>
          <w:rFonts w:ascii="Century Gothic" w:hAnsi="Century Gothic"/>
          <w:bCs/>
          <w:sz w:val="22"/>
          <w:szCs w:val="22"/>
        </w:rPr>
        <w:t xml:space="preserve"> </w:t>
      </w:r>
    </w:p>
    <w:p w14:paraId="5B970A3C" w14:textId="77777777" w:rsidR="00582CEC" w:rsidRPr="008641CB" w:rsidRDefault="00582CEC" w:rsidP="008641CB">
      <w:pPr>
        <w:pStyle w:val="Norm"/>
        <w:tabs>
          <w:tab w:val="clear" w:pos="450"/>
          <w:tab w:val="clear" w:pos="990"/>
          <w:tab w:val="clear" w:pos="1440"/>
          <w:tab w:val="clear" w:pos="1980"/>
          <w:tab w:val="clear" w:pos="2520"/>
        </w:tabs>
        <w:spacing w:after="200"/>
        <w:ind w:left="994" w:hanging="994"/>
        <w:jc w:val="center"/>
        <w:rPr>
          <w:rFonts w:ascii="Century Gothic" w:hAnsi="Century Gothic"/>
          <w:szCs w:val="22"/>
        </w:rPr>
      </w:pPr>
      <w:r w:rsidRPr="008641CB">
        <w:rPr>
          <w:rFonts w:ascii="Century Gothic" w:hAnsi="Century Gothic"/>
          <w:szCs w:val="22"/>
        </w:rPr>
        <w:t>END OF SECTION</w:t>
      </w:r>
    </w:p>
    <w:sectPr w:rsidR="00582CEC" w:rsidRPr="008641CB" w:rsidSect="008641CB">
      <w:headerReference w:type="default" r:id="rId7"/>
      <w:footerReference w:type="default" r:id="rId8"/>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5EA4" w14:textId="77777777" w:rsidR="00D1189E" w:rsidRDefault="00D1189E">
      <w:r>
        <w:separator/>
      </w:r>
    </w:p>
  </w:endnote>
  <w:endnote w:type="continuationSeparator" w:id="0">
    <w:p w14:paraId="47CE9FCE" w14:textId="77777777" w:rsidR="00D1189E" w:rsidRDefault="00D1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3A2E" w14:textId="77777777" w:rsidR="008A0C32" w:rsidRPr="008A0C32" w:rsidRDefault="008A0C32" w:rsidP="008A0C32">
    <w:pPr>
      <w:tabs>
        <w:tab w:val="center" w:pos="4680"/>
        <w:tab w:val="right" w:pos="9360"/>
      </w:tabs>
      <w:overflowPunct/>
      <w:autoSpaceDE/>
      <w:autoSpaceDN/>
      <w:adjustRightInd/>
      <w:textAlignment w:val="auto"/>
      <w:rPr>
        <w:rFonts w:ascii="Century Gothic" w:hAnsi="Century Gothic"/>
        <w:sz w:val="20"/>
      </w:rPr>
    </w:pPr>
    <w:bookmarkStart w:id="27" w:name="_Hlk95837551"/>
    <w:bookmarkStart w:id="28" w:name="_Hlk95837502"/>
    <w:r w:rsidRPr="008A0C32">
      <w:rPr>
        <w:rFonts w:ascii="Century Gothic" w:hAnsi="Century Gothic"/>
        <w:sz w:val="20"/>
      </w:rPr>
      <w:t>Revised:  01/07/22</w:t>
    </w:r>
    <w:r w:rsidRPr="008A0C32">
      <w:rPr>
        <w:rFonts w:ascii="Century Gothic" w:hAnsi="Century Gothic"/>
        <w:sz w:val="20"/>
      </w:rPr>
      <w:tab/>
    </w:r>
    <w:r w:rsidRPr="008A0C32">
      <w:rPr>
        <w:rFonts w:ascii="Century Gothic" w:hAnsi="Century Gothic"/>
        <w:sz w:val="20"/>
      </w:rPr>
      <w:tab/>
      <w:t xml:space="preserve">Page </w:t>
    </w:r>
    <w:r w:rsidRPr="008A0C32">
      <w:rPr>
        <w:rFonts w:ascii="Century Gothic" w:hAnsi="Century Gothic"/>
        <w:bCs/>
        <w:sz w:val="20"/>
      </w:rPr>
      <w:fldChar w:fldCharType="begin"/>
    </w:r>
    <w:r w:rsidRPr="008A0C32">
      <w:rPr>
        <w:rFonts w:ascii="Century Gothic" w:hAnsi="Century Gothic"/>
        <w:bCs/>
        <w:sz w:val="20"/>
      </w:rPr>
      <w:instrText xml:space="preserve"> PAGE </w:instrText>
    </w:r>
    <w:r w:rsidRPr="008A0C32">
      <w:rPr>
        <w:rFonts w:ascii="Century Gothic" w:hAnsi="Century Gothic"/>
        <w:bCs/>
        <w:sz w:val="20"/>
      </w:rPr>
      <w:fldChar w:fldCharType="separate"/>
    </w:r>
    <w:r w:rsidRPr="008A0C32">
      <w:rPr>
        <w:rFonts w:ascii="Century Gothic" w:hAnsi="Century Gothic"/>
        <w:bCs/>
        <w:sz w:val="20"/>
      </w:rPr>
      <w:t>1</w:t>
    </w:r>
    <w:r w:rsidRPr="008A0C32">
      <w:rPr>
        <w:rFonts w:ascii="Century Gothic" w:hAnsi="Century Gothic"/>
        <w:bCs/>
        <w:sz w:val="20"/>
      </w:rPr>
      <w:fldChar w:fldCharType="end"/>
    </w:r>
    <w:r w:rsidRPr="008A0C32">
      <w:rPr>
        <w:rFonts w:ascii="Century Gothic" w:hAnsi="Century Gothic"/>
        <w:sz w:val="20"/>
      </w:rPr>
      <w:t xml:space="preserve"> of </w:t>
    </w:r>
    <w:r w:rsidRPr="008A0C32">
      <w:rPr>
        <w:rFonts w:ascii="Century Gothic" w:hAnsi="Century Gothic"/>
        <w:bCs/>
        <w:sz w:val="20"/>
      </w:rPr>
      <w:fldChar w:fldCharType="begin"/>
    </w:r>
    <w:r w:rsidRPr="008A0C32">
      <w:rPr>
        <w:rFonts w:ascii="Century Gothic" w:hAnsi="Century Gothic"/>
        <w:bCs/>
        <w:sz w:val="20"/>
      </w:rPr>
      <w:instrText xml:space="preserve"> NUMPAGES  </w:instrText>
    </w:r>
    <w:r w:rsidRPr="008A0C32">
      <w:rPr>
        <w:rFonts w:ascii="Century Gothic" w:hAnsi="Century Gothic"/>
        <w:bCs/>
        <w:sz w:val="20"/>
      </w:rPr>
      <w:fldChar w:fldCharType="separate"/>
    </w:r>
    <w:r w:rsidRPr="008A0C32">
      <w:rPr>
        <w:rFonts w:ascii="Century Gothic" w:hAnsi="Century Gothic"/>
        <w:bCs/>
        <w:sz w:val="20"/>
      </w:rPr>
      <w:t>8</w:t>
    </w:r>
    <w:r w:rsidRPr="008A0C32">
      <w:rPr>
        <w:rFonts w:ascii="Century Gothic" w:hAnsi="Century Gothic"/>
        <w:bCs/>
        <w:sz w:val="20"/>
      </w:rPr>
      <w:fldChar w:fldCharType="end"/>
    </w:r>
  </w:p>
  <w:p w14:paraId="1339B62E" w14:textId="77777777" w:rsidR="008A0C32" w:rsidRPr="008A0C32" w:rsidRDefault="008A0C32" w:rsidP="008A0C32">
    <w:pPr>
      <w:tabs>
        <w:tab w:val="center" w:pos="4680"/>
        <w:tab w:val="right" w:pos="9360"/>
      </w:tabs>
      <w:overflowPunct/>
      <w:autoSpaceDE/>
      <w:autoSpaceDN/>
      <w:adjustRightInd/>
      <w:textAlignment w:val="auto"/>
      <w:rPr>
        <w:rFonts w:ascii="Century Gothic" w:hAnsi="Century Gothic"/>
        <w:bCs/>
        <w:sz w:val="20"/>
      </w:rPr>
    </w:pPr>
    <w:r w:rsidRPr="008A0C32">
      <w:rPr>
        <w:rFonts w:ascii="Century Gothic" w:hAnsi="Century Gothic"/>
        <w:bCs/>
        <w:sz w:val="20"/>
      </w:rPr>
      <w:tab/>
    </w:r>
    <w:r w:rsidRPr="008A0C32">
      <w:rPr>
        <w:rFonts w:ascii="Century Gothic" w:hAnsi="Century Gothic"/>
        <w:bCs/>
        <w:sz w:val="20"/>
      </w:rPr>
      <w:tab/>
      <w:t xml:space="preserve">HVAC </w:t>
    </w:r>
    <w:r>
      <w:rPr>
        <w:rFonts w:ascii="Century Gothic" w:hAnsi="Century Gothic"/>
        <w:bCs/>
        <w:sz w:val="20"/>
      </w:rPr>
      <w:t>System Commissioning</w:t>
    </w:r>
  </w:p>
  <w:p w14:paraId="280EB06B" w14:textId="77777777" w:rsidR="003803B3" w:rsidRPr="0023737E" w:rsidRDefault="008A0C32" w:rsidP="008A0C32">
    <w:pPr>
      <w:tabs>
        <w:tab w:val="center" w:pos="4680"/>
        <w:tab w:val="right" w:pos="9360"/>
      </w:tabs>
      <w:overflowPunct/>
      <w:autoSpaceDE/>
      <w:autoSpaceDN/>
      <w:adjustRightInd/>
      <w:textAlignment w:val="auto"/>
    </w:pPr>
    <w:r w:rsidRPr="008A0C32">
      <w:rPr>
        <w:rFonts w:ascii="Century Gothic" w:hAnsi="Century Gothic"/>
        <w:sz w:val="20"/>
      </w:rPr>
      <w:tab/>
    </w:r>
    <w:r w:rsidRPr="008A0C32">
      <w:rPr>
        <w:rFonts w:ascii="Century Gothic" w:hAnsi="Century Gothic"/>
        <w:sz w:val="20"/>
      </w:rPr>
      <w:tab/>
      <w:t xml:space="preserve">Section </w:t>
    </w:r>
    <w:bookmarkEnd w:id="27"/>
    <w:bookmarkEnd w:id="28"/>
    <w:r w:rsidRPr="008A0C32">
      <w:rPr>
        <w:rFonts w:ascii="Century Gothic" w:hAnsi="Century Gothic"/>
        <w:sz w:val="20"/>
      </w:rPr>
      <w:t>23 0</w:t>
    </w:r>
    <w:r>
      <w:rPr>
        <w:rFonts w:ascii="Century Gothic" w:hAnsi="Century Gothic"/>
        <w:sz w:val="20"/>
      </w:rPr>
      <w:t>8</w:t>
    </w:r>
    <w:r w:rsidRPr="008A0C32">
      <w:rPr>
        <w:rFonts w:ascii="Century Gothic" w:hAnsi="Century Gothic"/>
        <w:sz w:val="20"/>
      </w:rPr>
      <w:t xml:space="preserve"> </w:t>
    </w:r>
    <w:r>
      <w:rPr>
        <w:rFonts w:ascii="Century Gothic" w:hAnsi="Century Gothic"/>
        <w:sz w:val="20"/>
      </w:rPr>
      <w:t>0</w:t>
    </w:r>
    <w:r w:rsidRPr="008A0C32">
      <w:rPr>
        <w:rFonts w:ascii="Century Gothic" w:hAnsi="Century Gothic"/>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7CDB" w14:textId="77777777" w:rsidR="00D1189E" w:rsidRDefault="00D1189E">
      <w:r>
        <w:separator/>
      </w:r>
    </w:p>
  </w:footnote>
  <w:footnote w:type="continuationSeparator" w:id="0">
    <w:p w14:paraId="59622E27" w14:textId="77777777" w:rsidR="00D1189E" w:rsidRDefault="00D11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653F" w14:textId="77777777" w:rsidR="008A0C32" w:rsidRPr="008A0C32" w:rsidRDefault="008A0C32" w:rsidP="008A0C32">
    <w:pPr>
      <w:tabs>
        <w:tab w:val="center" w:pos="4680"/>
        <w:tab w:val="right" w:pos="9360"/>
      </w:tabs>
      <w:overflowPunct/>
      <w:autoSpaceDE/>
      <w:autoSpaceDN/>
      <w:adjustRightInd/>
      <w:jc w:val="right"/>
      <w:textAlignment w:val="auto"/>
      <w:rPr>
        <w:rFonts w:ascii="Century Gothic" w:eastAsia="Calibri" w:hAnsi="Century Gothic"/>
        <w:bCs/>
        <w:sz w:val="22"/>
        <w:szCs w:val="22"/>
      </w:rPr>
    </w:pPr>
    <w:bookmarkStart w:id="4" w:name="_Hlk96495313"/>
    <w:bookmarkStart w:id="5" w:name="_Hlk95837613"/>
    <w:bookmarkStart w:id="6" w:name="_Hlk95837614"/>
    <w:bookmarkStart w:id="7" w:name="_Hlk95837617"/>
    <w:bookmarkStart w:id="8" w:name="_Hlk95837618"/>
    <w:bookmarkStart w:id="9" w:name="_Hlk95837619"/>
    <w:bookmarkStart w:id="10" w:name="_Hlk95837620"/>
    <w:bookmarkStart w:id="11" w:name="_Hlk95837621"/>
    <w:bookmarkStart w:id="12" w:name="_Hlk95837622"/>
    <w:bookmarkStart w:id="13" w:name="_Hlk95837623"/>
    <w:bookmarkStart w:id="14" w:name="_Hlk95837624"/>
    <w:bookmarkStart w:id="15" w:name="_Hlk95837625"/>
    <w:bookmarkStart w:id="16" w:name="_Hlk95837626"/>
    <w:bookmarkStart w:id="17" w:name="_Hlk95837627"/>
    <w:bookmarkStart w:id="18" w:name="_Hlk95837628"/>
    <w:bookmarkStart w:id="19" w:name="_Hlk95837629"/>
    <w:bookmarkStart w:id="20" w:name="_Hlk95837630"/>
    <w:bookmarkStart w:id="21" w:name="_Hlk95837631"/>
    <w:bookmarkStart w:id="22" w:name="_Hlk95837632"/>
    <w:bookmarkStart w:id="23" w:name="_Hlk97805139"/>
    <w:bookmarkStart w:id="24" w:name="_Hlk97805140"/>
    <w:bookmarkStart w:id="25" w:name="_Hlk97808902"/>
    <w:bookmarkStart w:id="26" w:name="_Hlk97808903"/>
    <w:r w:rsidRPr="008A0C32">
      <w:rPr>
        <w:rFonts w:ascii="Century Gothic" w:eastAsia="Calibri" w:hAnsi="Century Gothic"/>
        <w:bCs/>
        <w:sz w:val="22"/>
        <w:szCs w:val="22"/>
      </w:rPr>
      <w:t>Fontana Unified School District</w:t>
    </w:r>
  </w:p>
  <w:p w14:paraId="0E6ED9B6" w14:textId="77777777" w:rsidR="008A0C32" w:rsidRPr="008A0C32" w:rsidRDefault="008A0C32" w:rsidP="008A0C32">
    <w:pPr>
      <w:tabs>
        <w:tab w:val="center" w:pos="4680"/>
        <w:tab w:val="right" w:pos="9360"/>
      </w:tabs>
      <w:overflowPunct/>
      <w:autoSpaceDE/>
      <w:autoSpaceDN/>
      <w:adjustRightInd/>
      <w:jc w:val="right"/>
      <w:textAlignment w:val="auto"/>
      <w:rPr>
        <w:rFonts w:ascii="Century Gothic" w:eastAsia="Calibri" w:hAnsi="Century Gothic"/>
        <w:bCs/>
        <w:sz w:val="22"/>
        <w:szCs w:val="22"/>
      </w:rPr>
    </w:pPr>
    <w:r w:rsidRPr="008A0C32">
      <w:rPr>
        <w:rFonts w:ascii="Century Gothic" w:eastAsia="Calibri" w:hAnsi="Century Gothic"/>
        <w:bCs/>
        <w:sz w:val="22"/>
        <w:szCs w:val="22"/>
      </w:rPr>
      <w:t xml:space="preserve">HVAC </w:t>
    </w:r>
    <w:r>
      <w:rPr>
        <w:rFonts w:ascii="Century Gothic" w:eastAsia="Calibri" w:hAnsi="Century Gothic"/>
        <w:bCs/>
        <w:sz w:val="22"/>
        <w:szCs w:val="22"/>
      </w:rPr>
      <w:t>SYSTEMS COMMISSIONING</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4DA2DAF5" w14:textId="77777777" w:rsidR="008A0C32" w:rsidRPr="008A0C32" w:rsidRDefault="008A0C32" w:rsidP="008A0C32">
    <w:pPr>
      <w:tabs>
        <w:tab w:val="center" w:pos="4680"/>
        <w:tab w:val="right" w:pos="9360"/>
      </w:tabs>
      <w:overflowPunct/>
      <w:autoSpaceDE/>
      <w:autoSpaceDN/>
      <w:adjustRightInd/>
      <w:jc w:val="right"/>
      <w:textAlignment w:val="auto"/>
      <w:rPr>
        <w:rFonts w:ascii="Century Gothic" w:eastAsia="Calibri" w:hAnsi="Century Gothic"/>
        <w:bCs/>
        <w:sz w:val="22"/>
        <w:szCs w:val="22"/>
      </w:rPr>
    </w:pPr>
    <w:r w:rsidRPr="008A0C32">
      <w:rPr>
        <w:rFonts w:ascii="Century Gothic" w:eastAsia="Calibri" w:hAnsi="Century Gothic"/>
        <w:bCs/>
        <w:sz w:val="22"/>
        <w:szCs w:val="22"/>
      </w:rPr>
      <w:t>23 0</w:t>
    </w:r>
    <w:r>
      <w:rPr>
        <w:rFonts w:ascii="Century Gothic" w:eastAsia="Calibri" w:hAnsi="Century Gothic"/>
        <w:bCs/>
        <w:sz w:val="22"/>
        <w:szCs w:val="22"/>
      </w:rPr>
      <w:t>8</w:t>
    </w:r>
    <w:r w:rsidRPr="008A0C32">
      <w:rPr>
        <w:rFonts w:ascii="Century Gothic" w:eastAsia="Calibri" w:hAnsi="Century Gothic"/>
        <w:bCs/>
        <w:sz w:val="22"/>
        <w:szCs w:val="22"/>
      </w:rPr>
      <w:t xml:space="preserve"> </w:t>
    </w:r>
    <w:r>
      <w:rPr>
        <w:rFonts w:ascii="Century Gothic" w:eastAsia="Calibri" w:hAnsi="Century Gothic"/>
        <w:bCs/>
        <w:sz w:val="22"/>
        <w:szCs w:val="22"/>
      </w:rPr>
      <w:t>0</w:t>
    </w:r>
    <w:r w:rsidRPr="008A0C32">
      <w:rPr>
        <w:rFonts w:ascii="Century Gothic" w:eastAsia="Calibri" w:hAnsi="Century Gothic"/>
        <w:bCs/>
        <w:sz w:val="22"/>
        <w:szCs w:val="22"/>
      </w:rPr>
      <w:t>0</w:t>
    </w: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585"/>
    <w:multiLevelType w:val="multilevel"/>
    <w:tmpl w:val="9766A80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35A434B"/>
    <w:multiLevelType w:val="multilevel"/>
    <w:tmpl w:val="F6D2632C"/>
    <w:lvl w:ilvl="0">
      <w:start w:val="1"/>
      <w:numFmt w:val="decimal"/>
      <w:lvlText w:val="%1"/>
      <w:lvlJc w:val="left"/>
      <w:pPr>
        <w:tabs>
          <w:tab w:val="num" w:pos="390"/>
        </w:tabs>
        <w:ind w:left="390" w:hanging="390"/>
      </w:pPr>
      <w:rPr>
        <w:rFonts w:hint="default"/>
      </w:rPr>
    </w:lvl>
    <w:lvl w:ilvl="1">
      <w:start w:val="1"/>
      <w:numFmt w:val="decimalZero"/>
      <w:lvlText w:val="%1.%2"/>
      <w:lvlJc w:val="left"/>
      <w:pPr>
        <w:tabs>
          <w:tab w:val="num" w:pos="2377"/>
        </w:tabs>
        <w:ind w:left="2377" w:hanging="390"/>
      </w:pPr>
      <w:rPr>
        <w:rFonts w:hint="default"/>
        <w:sz w:val="20"/>
        <w:szCs w:val="20"/>
      </w:rPr>
    </w:lvl>
    <w:lvl w:ilvl="2">
      <w:start w:val="1"/>
      <w:numFmt w:val="decimal"/>
      <w:lvlText w:val="%1.%2.%3"/>
      <w:lvlJc w:val="left"/>
      <w:pPr>
        <w:tabs>
          <w:tab w:val="num" w:pos="4694"/>
        </w:tabs>
        <w:ind w:left="4694" w:hanging="720"/>
      </w:pPr>
      <w:rPr>
        <w:rFonts w:hint="default"/>
      </w:rPr>
    </w:lvl>
    <w:lvl w:ilvl="3">
      <w:start w:val="1"/>
      <w:numFmt w:val="decimal"/>
      <w:lvlText w:val="%1.%2.%3.%4"/>
      <w:lvlJc w:val="left"/>
      <w:pPr>
        <w:tabs>
          <w:tab w:val="num" w:pos="6681"/>
        </w:tabs>
        <w:ind w:left="6681" w:hanging="720"/>
      </w:pPr>
      <w:rPr>
        <w:rFonts w:hint="default"/>
      </w:rPr>
    </w:lvl>
    <w:lvl w:ilvl="4">
      <w:start w:val="1"/>
      <w:numFmt w:val="decimal"/>
      <w:lvlText w:val="%1.%2.%3.%4.%5"/>
      <w:lvlJc w:val="left"/>
      <w:pPr>
        <w:tabs>
          <w:tab w:val="num" w:pos="9028"/>
        </w:tabs>
        <w:ind w:left="9028" w:hanging="1080"/>
      </w:pPr>
      <w:rPr>
        <w:rFonts w:hint="default"/>
      </w:rPr>
    </w:lvl>
    <w:lvl w:ilvl="5">
      <w:start w:val="1"/>
      <w:numFmt w:val="decimal"/>
      <w:lvlText w:val="%1.%2.%3.%4.%5.%6"/>
      <w:lvlJc w:val="left"/>
      <w:pPr>
        <w:tabs>
          <w:tab w:val="num" w:pos="11015"/>
        </w:tabs>
        <w:ind w:left="11015" w:hanging="1080"/>
      </w:pPr>
      <w:rPr>
        <w:rFonts w:hint="default"/>
      </w:rPr>
    </w:lvl>
    <w:lvl w:ilvl="6">
      <w:start w:val="1"/>
      <w:numFmt w:val="decimal"/>
      <w:lvlText w:val="%1.%2.%3.%4.%5.%6.%7"/>
      <w:lvlJc w:val="left"/>
      <w:pPr>
        <w:tabs>
          <w:tab w:val="num" w:pos="13362"/>
        </w:tabs>
        <w:ind w:left="13362" w:hanging="1440"/>
      </w:pPr>
      <w:rPr>
        <w:rFonts w:hint="default"/>
      </w:rPr>
    </w:lvl>
    <w:lvl w:ilvl="7">
      <w:start w:val="1"/>
      <w:numFmt w:val="decimal"/>
      <w:lvlText w:val="%1.%2.%3.%4.%5.%6.%7.%8"/>
      <w:lvlJc w:val="left"/>
      <w:pPr>
        <w:tabs>
          <w:tab w:val="num" w:pos="15349"/>
        </w:tabs>
        <w:ind w:left="15349" w:hanging="1440"/>
      </w:pPr>
      <w:rPr>
        <w:rFonts w:hint="default"/>
      </w:rPr>
    </w:lvl>
    <w:lvl w:ilvl="8">
      <w:start w:val="1"/>
      <w:numFmt w:val="decimal"/>
      <w:lvlText w:val="%1.%2.%3.%4.%5.%6.%7.%8.%9"/>
      <w:lvlJc w:val="left"/>
      <w:pPr>
        <w:tabs>
          <w:tab w:val="num" w:pos="17336"/>
        </w:tabs>
        <w:ind w:left="17336" w:hanging="1440"/>
      </w:pPr>
      <w:rPr>
        <w:rFonts w:hint="default"/>
      </w:rPr>
    </w:lvl>
  </w:abstractNum>
  <w:abstractNum w:abstractNumId="2" w15:restartNumberingAfterBreak="0">
    <w:nsid w:val="076323B4"/>
    <w:multiLevelType w:val="hybridMultilevel"/>
    <w:tmpl w:val="EF5A166C"/>
    <w:lvl w:ilvl="0" w:tplc="9EA4AB80">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646AC5"/>
    <w:multiLevelType w:val="multilevel"/>
    <w:tmpl w:val="BC1CECFC"/>
    <w:lvl w:ilvl="0">
      <w:start w:val="1"/>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1C23C3"/>
    <w:multiLevelType w:val="multilevel"/>
    <w:tmpl w:val="0B02B810"/>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03431E"/>
    <w:multiLevelType w:val="multilevel"/>
    <w:tmpl w:val="2600397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8E1400"/>
    <w:multiLevelType w:val="hybridMultilevel"/>
    <w:tmpl w:val="00B46030"/>
    <w:lvl w:ilvl="0" w:tplc="FFFFFFFF">
      <w:start w:val="1"/>
      <w:numFmt w:val="decimal"/>
      <w:pStyle w:val="ListNumber3"/>
      <w:lvlText w:val="%1."/>
      <w:lvlJc w:val="left"/>
      <w:pPr>
        <w:tabs>
          <w:tab w:val="num" w:pos="720"/>
        </w:tabs>
        <w:ind w:left="72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8C59B1"/>
    <w:multiLevelType w:val="hybridMultilevel"/>
    <w:tmpl w:val="4C70BD12"/>
    <w:lvl w:ilvl="0" w:tplc="C066A218">
      <w:start w:val="1"/>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160D212F"/>
    <w:multiLevelType w:val="hybridMultilevel"/>
    <w:tmpl w:val="69D203E6"/>
    <w:lvl w:ilvl="0" w:tplc="AC34BAAA">
      <w:start w:val="3"/>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17402C6B"/>
    <w:multiLevelType w:val="hybridMultilevel"/>
    <w:tmpl w:val="EBC69520"/>
    <w:lvl w:ilvl="0" w:tplc="282680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9B27A6"/>
    <w:multiLevelType w:val="hybridMultilevel"/>
    <w:tmpl w:val="AE1271CA"/>
    <w:lvl w:ilvl="0" w:tplc="E0BC0B0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08406A"/>
    <w:multiLevelType w:val="multilevel"/>
    <w:tmpl w:val="BC1CECFC"/>
    <w:lvl w:ilvl="0">
      <w:start w:val="1"/>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DA7719"/>
    <w:multiLevelType w:val="hybridMultilevel"/>
    <w:tmpl w:val="7820FC4A"/>
    <w:lvl w:ilvl="0" w:tplc="9EA4AB80">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AF183A"/>
    <w:multiLevelType w:val="hybridMultilevel"/>
    <w:tmpl w:val="28EE8044"/>
    <w:lvl w:ilvl="0" w:tplc="AEFEE508">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293B06E6"/>
    <w:multiLevelType w:val="multilevel"/>
    <w:tmpl w:val="AD02B1DA"/>
    <w:lvl w:ilvl="0">
      <w:start w:val="2"/>
      <w:numFmt w:val="decimal"/>
      <w:lvlText w:val="%1"/>
      <w:lvlJc w:val="left"/>
      <w:pPr>
        <w:tabs>
          <w:tab w:val="num" w:pos="420"/>
        </w:tabs>
        <w:ind w:left="420" w:hanging="420"/>
      </w:pPr>
      <w:rPr>
        <w:rFonts w:hint="default"/>
      </w:rPr>
    </w:lvl>
    <w:lvl w:ilvl="1">
      <w:start w:val="1"/>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F8730B"/>
    <w:multiLevelType w:val="hybridMultilevel"/>
    <w:tmpl w:val="AAB6B9C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CE46F41"/>
    <w:multiLevelType w:val="multilevel"/>
    <w:tmpl w:val="46661076"/>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7" w15:restartNumberingAfterBreak="0">
    <w:nsid w:val="2E900092"/>
    <w:multiLevelType w:val="multilevel"/>
    <w:tmpl w:val="135AAF08"/>
    <w:lvl w:ilvl="0">
      <w:start w:val="1"/>
      <w:numFmt w:val="upperLetter"/>
      <w:lvlText w:val="%1."/>
      <w:lvlJc w:val="left"/>
      <w:pPr>
        <w:tabs>
          <w:tab w:val="num" w:pos="1095"/>
        </w:tabs>
        <w:ind w:left="1095" w:hanging="360"/>
      </w:pPr>
      <w:rPr>
        <w:rFonts w:hint="default"/>
      </w:rPr>
    </w:lvl>
    <w:lvl w:ilvl="1">
      <w:start w:val="1"/>
      <w:numFmt w:val="lowerLetter"/>
      <w:lvlText w:val="%2."/>
      <w:lvlJc w:val="left"/>
      <w:pPr>
        <w:tabs>
          <w:tab w:val="num" w:pos="1815"/>
        </w:tabs>
        <w:ind w:left="1815" w:hanging="360"/>
      </w:pPr>
    </w:lvl>
    <w:lvl w:ilvl="2">
      <w:start w:val="1"/>
      <w:numFmt w:val="decimal"/>
      <w:lvlText w:val="%3."/>
      <w:lvlJc w:val="left"/>
      <w:pPr>
        <w:tabs>
          <w:tab w:val="num" w:pos="2715"/>
        </w:tabs>
        <w:ind w:left="2715" w:hanging="360"/>
      </w:pPr>
      <w:rPr>
        <w:rFonts w:ascii="Times New Roman" w:eastAsia="Times New Roman" w:hAnsi="Times New Roman" w:cs="Times New Roman"/>
      </w:rPr>
    </w:lvl>
    <w:lvl w:ilvl="3">
      <w:start w:val="1"/>
      <w:numFmt w:val="decimal"/>
      <w:lvlText w:val="%4."/>
      <w:lvlJc w:val="left"/>
      <w:pPr>
        <w:tabs>
          <w:tab w:val="num" w:pos="3255"/>
        </w:tabs>
        <w:ind w:left="3255" w:hanging="360"/>
      </w:pPr>
    </w:lvl>
    <w:lvl w:ilvl="4" w:tentative="1">
      <w:start w:val="1"/>
      <w:numFmt w:val="lowerLetter"/>
      <w:lvlText w:val="%5."/>
      <w:lvlJc w:val="left"/>
      <w:pPr>
        <w:tabs>
          <w:tab w:val="num" w:pos="3975"/>
        </w:tabs>
        <w:ind w:left="3975" w:hanging="360"/>
      </w:pPr>
    </w:lvl>
    <w:lvl w:ilvl="5" w:tentative="1">
      <w:start w:val="1"/>
      <w:numFmt w:val="lowerRoman"/>
      <w:lvlText w:val="%6."/>
      <w:lvlJc w:val="right"/>
      <w:pPr>
        <w:tabs>
          <w:tab w:val="num" w:pos="4695"/>
        </w:tabs>
        <w:ind w:left="4695" w:hanging="180"/>
      </w:pPr>
    </w:lvl>
    <w:lvl w:ilvl="6" w:tentative="1">
      <w:start w:val="1"/>
      <w:numFmt w:val="decimal"/>
      <w:lvlText w:val="%7."/>
      <w:lvlJc w:val="left"/>
      <w:pPr>
        <w:tabs>
          <w:tab w:val="num" w:pos="5415"/>
        </w:tabs>
        <w:ind w:left="5415" w:hanging="360"/>
      </w:pPr>
    </w:lvl>
    <w:lvl w:ilvl="7" w:tentative="1">
      <w:start w:val="1"/>
      <w:numFmt w:val="lowerLetter"/>
      <w:lvlText w:val="%8."/>
      <w:lvlJc w:val="left"/>
      <w:pPr>
        <w:tabs>
          <w:tab w:val="num" w:pos="6135"/>
        </w:tabs>
        <w:ind w:left="6135" w:hanging="360"/>
      </w:pPr>
    </w:lvl>
    <w:lvl w:ilvl="8" w:tentative="1">
      <w:start w:val="1"/>
      <w:numFmt w:val="lowerRoman"/>
      <w:lvlText w:val="%9."/>
      <w:lvlJc w:val="right"/>
      <w:pPr>
        <w:tabs>
          <w:tab w:val="num" w:pos="6855"/>
        </w:tabs>
        <w:ind w:left="6855" w:hanging="180"/>
      </w:pPr>
    </w:lvl>
  </w:abstractNum>
  <w:abstractNum w:abstractNumId="18" w15:restartNumberingAfterBreak="0">
    <w:nsid w:val="2FCD0D21"/>
    <w:multiLevelType w:val="hybridMultilevel"/>
    <w:tmpl w:val="CBDA29BA"/>
    <w:lvl w:ilvl="0" w:tplc="9EA4AB80">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DF400A"/>
    <w:multiLevelType w:val="hybridMultilevel"/>
    <w:tmpl w:val="FABCADB2"/>
    <w:lvl w:ilvl="0" w:tplc="C066A218">
      <w:start w:val="1"/>
      <w:numFmt w:val="upperLetter"/>
      <w:lvlText w:val="%1."/>
      <w:lvlJc w:val="left"/>
      <w:pPr>
        <w:tabs>
          <w:tab w:val="num" w:pos="1440"/>
        </w:tabs>
        <w:ind w:left="1440" w:hanging="720"/>
      </w:pPr>
      <w:rPr>
        <w:rFonts w:hint="default"/>
      </w:rPr>
    </w:lvl>
    <w:lvl w:ilvl="1" w:tplc="AEFEE50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09A4E5C"/>
    <w:multiLevelType w:val="hybridMultilevel"/>
    <w:tmpl w:val="1A441676"/>
    <w:lvl w:ilvl="0" w:tplc="04090015">
      <w:start w:val="1"/>
      <w:numFmt w:val="upperLetter"/>
      <w:lvlText w:val="%1."/>
      <w:lvlJc w:val="left"/>
      <w:pPr>
        <w:tabs>
          <w:tab w:val="num" w:pos="720"/>
        </w:tabs>
        <w:ind w:left="720" w:hanging="360"/>
      </w:pPr>
    </w:lvl>
    <w:lvl w:ilvl="1" w:tplc="BD76C9F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69F8B548">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07243B"/>
    <w:multiLevelType w:val="multilevel"/>
    <w:tmpl w:val="DDA21F4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060"/>
        </w:tabs>
        <w:ind w:left="3060" w:hanging="72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341E1BBB"/>
    <w:multiLevelType w:val="multilevel"/>
    <w:tmpl w:val="4E685C18"/>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3" w15:restartNumberingAfterBreak="0">
    <w:nsid w:val="34C76A38"/>
    <w:multiLevelType w:val="multilevel"/>
    <w:tmpl w:val="2600397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DE51A1"/>
    <w:multiLevelType w:val="hybridMultilevel"/>
    <w:tmpl w:val="DDA21F44"/>
    <w:lvl w:ilvl="0" w:tplc="FFFFFFFF">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F23A502C">
      <w:start w:val="1"/>
      <w:numFmt w:val="decimal"/>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1522F30"/>
    <w:multiLevelType w:val="multilevel"/>
    <w:tmpl w:val="1A44167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90517B5"/>
    <w:multiLevelType w:val="multilevel"/>
    <w:tmpl w:val="2366750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F2927F3"/>
    <w:multiLevelType w:val="hybridMultilevel"/>
    <w:tmpl w:val="C0201306"/>
    <w:lvl w:ilvl="0" w:tplc="12605FB8">
      <w:start w:val="1"/>
      <w:numFmt w:val="lowerLetter"/>
      <w:lvlText w:val="%1."/>
      <w:lvlJc w:val="left"/>
      <w:pPr>
        <w:tabs>
          <w:tab w:val="num" w:pos="2700"/>
        </w:tabs>
        <w:ind w:left="2700" w:hanging="360"/>
      </w:pPr>
      <w:rPr>
        <w:rFonts w:hint="default"/>
      </w:r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8" w15:restartNumberingAfterBreak="0">
    <w:nsid w:val="535F1D9B"/>
    <w:multiLevelType w:val="multilevel"/>
    <w:tmpl w:val="1A44167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D9D1885"/>
    <w:multiLevelType w:val="multilevel"/>
    <w:tmpl w:val="1812D708"/>
    <w:lvl w:ilvl="0">
      <w:start w:val="1"/>
      <w:numFmt w:val="decimal"/>
      <w:suff w:val="space"/>
      <w:lvlText w:val="Part %1"/>
      <w:lvlJc w:val="left"/>
      <w:pPr>
        <w:ind w:left="0" w:firstLine="0"/>
      </w:pPr>
      <w:rPr>
        <w:rFonts w:ascii="Arial" w:hAnsi="Arial" w:cs="Arial" w:hint="default"/>
        <w:b w:val="0"/>
        <w:i w:val="0"/>
        <w:sz w:val="22"/>
        <w:szCs w:val="22"/>
      </w:rPr>
    </w:lvl>
    <w:lvl w:ilvl="1">
      <w:start w:val="1"/>
      <w:numFmt w:val="decimal"/>
      <w:pStyle w:val="1stLEVELINDENT"/>
      <w:lvlText w:val="%1.0%2"/>
      <w:lvlJc w:val="left"/>
      <w:pPr>
        <w:tabs>
          <w:tab w:val="num" w:pos="504"/>
        </w:tabs>
        <w:ind w:left="504" w:hanging="504"/>
      </w:pPr>
      <w:rPr>
        <w:rFonts w:ascii="Arial" w:hAnsi="Arial" w:cs="Arial" w:hint="default"/>
        <w:b w:val="0"/>
        <w:i w:val="0"/>
        <w:sz w:val="22"/>
        <w:szCs w:val="22"/>
      </w:rPr>
    </w:lvl>
    <w:lvl w:ilvl="2">
      <w:start w:val="1"/>
      <w:numFmt w:val="upperLetter"/>
      <w:pStyle w:val="2ndLEVELINDENT"/>
      <w:lvlText w:val="%3."/>
      <w:lvlJc w:val="left"/>
      <w:pPr>
        <w:tabs>
          <w:tab w:val="num" w:pos="2880"/>
        </w:tabs>
        <w:ind w:left="2880" w:hanging="360"/>
      </w:pPr>
      <w:rPr>
        <w:rFonts w:ascii="Arial" w:hAnsi="Arial" w:cs="Arial" w:hint="default"/>
        <w:b w:val="0"/>
        <w:i w:val="0"/>
        <w:sz w:val="22"/>
        <w:szCs w:val="22"/>
      </w:rPr>
    </w:lvl>
    <w:lvl w:ilvl="3">
      <w:start w:val="1"/>
      <w:numFmt w:val="decimal"/>
      <w:pStyle w:val="3rdLEVELINDENT"/>
      <w:lvlText w:val="%4."/>
      <w:lvlJc w:val="left"/>
      <w:pPr>
        <w:tabs>
          <w:tab w:val="num" w:pos="1602"/>
        </w:tabs>
        <w:ind w:left="1602" w:hanging="432"/>
      </w:pPr>
      <w:rPr>
        <w:rFonts w:ascii="Arial" w:hAnsi="Arial" w:cs="Arial" w:hint="default"/>
        <w:b w:val="0"/>
        <w:i w:val="0"/>
        <w:sz w:val="22"/>
        <w:szCs w:val="22"/>
      </w:rPr>
    </w:lvl>
    <w:lvl w:ilvl="4">
      <w:start w:val="1"/>
      <w:numFmt w:val="lowerLetter"/>
      <w:pStyle w:val="4thLEVELINDENT"/>
      <w:lvlText w:val="%5."/>
      <w:lvlJc w:val="left"/>
      <w:pPr>
        <w:tabs>
          <w:tab w:val="num" w:pos="1782"/>
        </w:tabs>
        <w:ind w:left="1782" w:hanging="432"/>
      </w:pPr>
      <w:rPr>
        <w:rFonts w:ascii="Arial" w:hAnsi="Arial" w:cs="Arial" w:hint="default"/>
        <w:b w:val="0"/>
        <w:i w:val="0"/>
        <w:sz w:val="22"/>
        <w:szCs w:val="22"/>
      </w:rPr>
    </w:lvl>
    <w:lvl w:ilvl="5">
      <w:start w:val="1"/>
      <w:numFmt w:val="decimal"/>
      <w:pStyle w:val="5thLEVELINDENT"/>
      <w:lvlText w:val="(%6)"/>
      <w:lvlJc w:val="left"/>
      <w:pPr>
        <w:tabs>
          <w:tab w:val="num" w:pos="2160"/>
        </w:tabs>
        <w:ind w:left="2160" w:hanging="432"/>
      </w:pPr>
      <w:rPr>
        <w:rFonts w:ascii="Arial" w:hAnsi="Arial" w:cs="Arial" w:hint="default"/>
        <w:b w:val="0"/>
        <w:i w:val="0"/>
        <w:sz w:val="22"/>
        <w:szCs w:val="22"/>
      </w:rPr>
    </w:lvl>
    <w:lvl w:ilvl="6">
      <w:start w:val="1"/>
      <w:numFmt w:val="lowerLetter"/>
      <w:pStyle w:val="6thLEVELINDENT"/>
      <w:lvlText w:val="(%7)"/>
      <w:lvlJc w:val="left"/>
      <w:pPr>
        <w:tabs>
          <w:tab w:val="num" w:pos="2592"/>
        </w:tabs>
        <w:ind w:left="2592" w:hanging="432"/>
      </w:pPr>
      <w:rPr>
        <w:rFonts w:ascii="Arial" w:hAnsi="Arial" w:cs="Arial" w:hint="default"/>
        <w:b w:val="0"/>
        <w:i w:val="0"/>
        <w:sz w:val="22"/>
        <w:szCs w:val="22"/>
      </w:rPr>
    </w:lvl>
    <w:lvl w:ilvl="7">
      <w:start w:val="1"/>
      <w:numFmt w:val="none"/>
      <w:suff w:val="nothing"/>
      <w:lvlText w:val="!"/>
      <w:lvlJc w:val="left"/>
      <w:pPr>
        <w:ind w:left="0" w:firstLine="0"/>
      </w:pPr>
      <w:rPr>
        <w:rFonts w:ascii="WP TypographicSymbols" w:hAnsi="WP TypographicSymbols" w:hint="default"/>
      </w:rPr>
    </w:lvl>
    <w:lvl w:ilvl="8">
      <w:start w:val="1"/>
      <w:numFmt w:val="lowerRoman"/>
      <w:suff w:val="nothing"/>
      <w:lvlText w:val="%9)"/>
      <w:lvlJc w:val="left"/>
      <w:pPr>
        <w:ind w:left="0" w:firstLine="0"/>
      </w:pPr>
      <w:rPr>
        <w:rFonts w:hint="default"/>
      </w:rPr>
    </w:lvl>
  </w:abstractNum>
  <w:abstractNum w:abstractNumId="30" w15:restartNumberingAfterBreak="0">
    <w:nsid w:val="5F52104B"/>
    <w:multiLevelType w:val="multilevel"/>
    <w:tmpl w:val="9C94845C"/>
    <w:lvl w:ilvl="0">
      <w:start w:val="1"/>
      <w:numFmt w:val="decimal"/>
      <w:pStyle w:val="Spec-101"/>
      <w:lvlText w:val="%1."/>
      <w:lvlJc w:val="left"/>
      <w:pPr>
        <w:tabs>
          <w:tab w:val="num" w:pos="2707"/>
        </w:tabs>
        <w:ind w:left="2707" w:hanging="720"/>
      </w:pPr>
      <w:rPr>
        <w:rFonts w:ascii="Times New Roman" w:eastAsia="Times New Roman" w:hAnsi="Times New Roman" w:cs="Times New Roman"/>
      </w:rPr>
    </w:lvl>
    <w:lvl w:ilvl="1">
      <w:start w:val="1"/>
      <w:numFmt w:val="upperLetter"/>
      <w:lvlText w:val="%2."/>
      <w:lvlJc w:val="left"/>
      <w:pPr>
        <w:tabs>
          <w:tab w:val="num" w:pos="3427"/>
        </w:tabs>
        <w:ind w:left="3427" w:hanging="720"/>
      </w:pPr>
    </w:lvl>
    <w:lvl w:ilvl="2">
      <w:start w:val="1"/>
      <w:numFmt w:val="decimal"/>
      <w:lvlText w:val="%3."/>
      <w:lvlJc w:val="left"/>
      <w:pPr>
        <w:tabs>
          <w:tab w:val="num" w:pos="4147"/>
        </w:tabs>
        <w:ind w:left="4147" w:hanging="720"/>
      </w:pPr>
    </w:lvl>
    <w:lvl w:ilvl="3">
      <w:start w:val="1"/>
      <w:numFmt w:val="lowerLetter"/>
      <w:lvlText w:val="%4."/>
      <w:lvlJc w:val="left"/>
      <w:pPr>
        <w:tabs>
          <w:tab w:val="num" w:pos="4507"/>
        </w:tabs>
        <w:ind w:left="4507" w:hanging="360"/>
      </w:pPr>
      <w:rPr>
        <w:rFonts w:ascii="Times New Roman" w:eastAsia="Times New Roman" w:hAnsi="Times New Roman" w:cs="Times New Roman"/>
      </w:rPr>
    </w:lvl>
    <w:lvl w:ilvl="4">
      <w:start w:val="1"/>
      <w:numFmt w:val="decimal"/>
      <w:lvlText w:val="(%5)"/>
      <w:lvlJc w:val="left"/>
      <w:pPr>
        <w:tabs>
          <w:tab w:val="num" w:pos="5587"/>
        </w:tabs>
        <w:ind w:left="5587" w:hanging="720"/>
      </w:pPr>
    </w:lvl>
    <w:lvl w:ilvl="5">
      <w:start w:val="1"/>
      <w:numFmt w:val="lowerLetter"/>
      <w:lvlText w:val="(%6)"/>
      <w:lvlJc w:val="left"/>
      <w:pPr>
        <w:tabs>
          <w:tab w:val="num" w:pos="6307"/>
        </w:tabs>
        <w:ind w:left="6307" w:hanging="720"/>
      </w:pPr>
    </w:lvl>
    <w:lvl w:ilvl="6">
      <w:start w:val="1"/>
      <w:numFmt w:val="decimal"/>
      <w:lvlText w:val="%7)"/>
      <w:lvlJc w:val="left"/>
      <w:pPr>
        <w:tabs>
          <w:tab w:val="num" w:pos="7027"/>
        </w:tabs>
        <w:ind w:left="7027" w:hanging="720"/>
      </w:pPr>
    </w:lvl>
    <w:lvl w:ilvl="7">
      <w:start w:val="1"/>
      <w:numFmt w:val="lowerRoman"/>
      <w:lvlText w:val="%8)"/>
      <w:lvlJc w:val="left"/>
      <w:pPr>
        <w:tabs>
          <w:tab w:val="num" w:pos="7747"/>
        </w:tabs>
        <w:ind w:left="7747" w:hanging="720"/>
      </w:pPr>
    </w:lvl>
    <w:lvl w:ilvl="8">
      <w:numFmt w:val="bullet"/>
      <w:lvlText w:val=""/>
      <w:lvlJc w:val="left"/>
      <w:pPr>
        <w:tabs>
          <w:tab w:val="num" w:pos="8467"/>
        </w:tabs>
        <w:ind w:left="8467" w:hanging="720"/>
      </w:pPr>
      <w:rPr>
        <w:rFonts w:ascii="Symbol" w:hAnsi="Symbol" w:hint="default"/>
      </w:rPr>
    </w:lvl>
  </w:abstractNum>
  <w:abstractNum w:abstractNumId="31" w15:restartNumberingAfterBreak="0">
    <w:nsid w:val="5F9F0FBC"/>
    <w:multiLevelType w:val="multilevel"/>
    <w:tmpl w:val="B5FCF3B0"/>
    <w:lvl w:ilvl="0">
      <w:start w:val="1"/>
      <w:numFmt w:val="lowerLetter"/>
      <w:lvlText w:val="%1."/>
      <w:lvlJc w:val="left"/>
      <w:pPr>
        <w:tabs>
          <w:tab w:val="num" w:pos="540"/>
        </w:tabs>
        <w:ind w:left="540" w:firstLine="16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960"/>
        </w:tabs>
        <w:ind w:left="3960" w:hanging="720"/>
      </w:pPr>
      <w:rPr>
        <w:rFonts w:hint="default"/>
      </w:rPr>
    </w:lvl>
    <w:lvl w:ilvl="5">
      <w:start w:val="1"/>
      <w:numFmt w:val="upp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2DE3468"/>
    <w:multiLevelType w:val="hybridMultilevel"/>
    <w:tmpl w:val="3BAA73AC"/>
    <w:lvl w:ilvl="0" w:tplc="633C913E">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0F">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8A2A71"/>
    <w:multiLevelType w:val="multilevel"/>
    <w:tmpl w:val="2600397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A312468"/>
    <w:multiLevelType w:val="hybridMultilevel"/>
    <w:tmpl w:val="00B6C7AA"/>
    <w:lvl w:ilvl="0" w:tplc="AC34BAAA">
      <w:start w:val="3"/>
      <w:numFmt w:val="upperLetter"/>
      <w:lvlText w:val="%1."/>
      <w:lvlJc w:val="left"/>
      <w:pPr>
        <w:tabs>
          <w:tab w:val="num" w:pos="720"/>
        </w:tabs>
        <w:ind w:left="720" w:hanging="720"/>
      </w:pPr>
      <w:rPr>
        <w:rFonts w:hint="default"/>
      </w:rPr>
    </w:lvl>
    <w:lvl w:ilvl="1" w:tplc="70328D6C">
      <w:start w:val="1"/>
      <w:numFmt w:val="decimal"/>
      <w:lvlText w:val="%2."/>
      <w:lvlJc w:val="left"/>
      <w:pPr>
        <w:tabs>
          <w:tab w:val="num" w:pos="1080"/>
        </w:tabs>
        <w:ind w:left="1080" w:hanging="360"/>
      </w:pPr>
      <w:rPr>
        <w:rFonts w:ascii="Century Gothic" w:eastAsia="Times New Roman" w:hAnsi="Century Gothic"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E8542AB"/>
    <w:multiLevelType w:val="hybridMultilevel"/>
    <w:tmpl w:val="0AC0C05A"/>
    <w:lvl w:ilvl="0" w:tplc="369EAAE8">
      <w:start w:val="1"/>
      <w:numFmt w:val="upperLetter"/>
      <w:lvlText w:val="%1."/>
      <w:lvlJc w:val="left"/>
      <w:pPr>
        <w:tabs>
          <w:tab w:val="num" w:pos="2347"/>
        </w:tabs>
        <w:ind w:left="2347" w:hanging="360"/>
      </w:pPr>
      <w:rPr>
        <w:rFonts w:hint="default"/>
      </w:rPr>
    </w:lvl>
    <w:lvl w:ilvl="1" w:tplc="04090019">
      <w:start w:val="1"/>
      <w:numFmt w:val="lowerLetter"/>
      <w:lvlText w:val="%2."/>
      <w:lvlJc w:val="left"/>
      <w:pPr>
        <w:tabs>
          <w:tab w:val="num" w:pos="3067"/>
        </w:tabs>
        <w:ind w:left="3067" w:hanging="360"/>
      </w:pPr>
    </w:lvl>
    <w:lvl w:ilvl="2" w:tplc="0409001B" w:tentative="1">
      <w:start w:val="1"/>
      <w:numFmt w:val="lowerRoman"/>
      <w:lvlText w:val="%3."/>
      <w:lvlJc w:val="right"/>
      <w:pPr>
        <w:tabs>
          <w:tab w:val="num" w:pos="3787"/>
        </w:tabs>
        <w:ind w:left="3787" w:hanging="180"/>
      </w:pPr>
    </w:lvl>
    <w:lvl w:ilvl="3" w:tplc="0409000F" w:tentative="1">
      <w:start w:val="1"/>
      <w:numFmt w:val="decimal"/>
      <w:lvlText w:val="%4."/>
      <w:lvlJc w:val="left"/>
      <w:pPr>
        <w:tabs>
          <w:tab w:val="num" w:pos="4507"/>
        </w:tabs>
        <w:ind w:left="4507" w:hanging="360"/>
      </w:pPr>
    </w:lvl>
    <w:lvl w:ilvl="4" w:tplc="04090019" w:tentative="1">
      <w:start w:val="1"/>
      <w:numFmt w:val="lowerLetter"/>
      <w:lvlText w:val="%5."/>
      <w:lvlJc w:val="left"/>
      <w:pPr>
        <w:tabs>
          <w:tab w:val="num" w:pos="5227"/>
        </w:tabs>
        <w:ind w:left="5227" w:hanging="360"/>
      </w:pPr>
    </w:lvl>
    <w:lvl w:ilvl="5" w:tplc="0409001B" w:tentative="1">
      <w:start w:val="1"/>
      <w:numFmt w:val="lowerRoman"/>
      <w:lvlText w:val="%6."/>
      <w:lvlJc w:val="right"/>
      <w:pPr>
        <w:tabs>
          <w:tab w:val="num" w:pos="5947"/>
        </w:tabs>
        <w:ind w:left="5947" w:hanging="180"/>
      </w:pPr>
    </w:lvl>
    <w:lvl w:ilvl="6" w:tplc="0409000F" w:tentative="1">
      <w:start w:val="1"/>
      <w:numFmt w:val="decimal"/>
      <w:lvlText w:val="%7."/>
      <w:lvlJc w:val="left"/>
      <w:pPr>
        <w:tabs>
          <w:tab w:val="num" w:pos="6667"/>
        </w:tabs>
        <w:ind w:left="6667" w:hanging="360"/>
      </w:pPr>
    </w:lvl>
    <w:lvl w:ilvl="7" w:tplc="04090019" w:tentative="1">
      <w:start w:val="1"/>
      <w:numFmt w:val="lowerLetter"/>
      <w:lvlText w:val="%8."/>
      <w:lvlJc w:val="left"/>
      <w:pPr>
        <w:tabs>
          <w:tab w:val="num" w:pos="7387"/>
        </w:tabs>
        <w:ind w:left="7387" w:hanging="360"/>
      </w:pPr>
    </w:lvl>
    <w:lvl w:ilvl="8" w:tplc="0409001B" w:tentative="1">
      <w:start w:val="1"/>
      <w:numFmt w:val="lowerRoman"/>
      <w:lvlText w:val="%9."/>
      <w:lvlJc w:val="right"/>
      <w:pPr>
        <w:tabs>
          <w:tab w:val="num" w:pos="8107"/>
        </w:tabs>
        <w:ind w:left="8107" w:hanging="180"/>
      </w:pPr>
    </w:lvl>
  </w:abstractNum>
  <w:abstractNum w:abstractNumId="36" w15:restartNumberingAfterBreak="0">
    <w:nsid w:val="70634809"/>
    <w:multiLevelType w:val="multilevel"/>
    <w:tmpl w:val="8362B01A"/>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lowerLetter"/>
      <w:lvlText w:val="%3."/>
      <w:lvlJc w:val="right"/>
      <w:pPr>
        <w:tabs>
          <w:tab w:val="num" w:pos="2520"/>
        </w:tabs>
        <w:ind w:left="2520" w:hanging="180"/>
      </w:pPr>
      <w:rPr>
        <w:rFonts w:ascii="Century Gothic" w:eastAsia="Times New Roman" w:hAnsi="Century Gothic" w:cs="Times New Roman"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7" w15:restartNumberingAfterBreak="0">
    <w:nsid w:val="72741F05"/>
    <w:multiLevelType w:val="multilevel"/>
    <w:tmpl w:val="EF5A166C"/>
    <w:lvl w:ilvl="0">
      <w:start w:val="1"/>
      <w:numFmt w:val="lowerLetter"/>
      <w:lvlText w:val="%1."/>
      <w:lvlJc w:val="left"/>
      <w:pPr>
        <w:tabs>
          <w:tab w:val="num" w:pos="3600"/>
        </w:tabs>
        <w:ind w:left="36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32B1A03"/>
    <w:multiLevelType w:val="hybridMultilevel"/>
    <w:tmpl w:val="147E8E90"/>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4C74A5D"/>
    <w:multiLevelType w:val="hybridMultilevel"/>
    <w:tmpl w:val="4E685C1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15:restartNumberingAfterBreak="0">
    <w:nsid w:val="772B6BD8"/>
    <w:multiLevelType w:val="hybridMultilevel"/>
    <w:tmpl w:val="7D64CCC6"/>
    <w:lvl w:ilvl="0" w:tplc="65E21CAC">
      <w:start w:val="1"/>
      <w:numFmt w:val="decimal"/>
      <w:lvlText w:val="%1."/>
      <w:lvlJc w:val="left"/>
      <w:pPr>
        <w:tabs>
          <w:tab w:val="num" w:pos="720"/>
        </w:tabs>
        <w:ind w:left="720" w:hanging="360"/>
      </w:pPr>
    </w:lvl>
    <w:lvl w:ilvl="1" w:tplc="6AE672FA">
      <w:numFmt w:val="none"/>
      <w:lvlText w:val=""/>
      <w:lvlJc w:val="left"/>
      <w:pPr>
        <w:tabs>
          <w:tab w:val="num" w:pos="360"/>
        </w:tabs>
      </w:pPr>
    </w:lvl>
    <w:lvl w:ilvl="2" w:tplc="3B60392A">
      <w:numFmt w:val="none"/>
      <w:lvlText w:val=""/>
      <w:lvlJc w:val="left"/>
      <w:pPr>
        <w:tabs>
          <w:tab w:val="num" w:pos="360"/>
        </w:tabs>
      </w:pPr>
    </w:lvl>
    <w:lvl w:ilvl="3" w:tplc="54104C44">
      <w:numFmt w:val="none"/>
      <w:lvlText w:val=""/>
      <w:lvlJc w:val="left"/>
      <w:pPr>
        <w:tabs>
          <w:tab w:val="num" w:pos="360"/>
        </w:tabs>
      </w:pPr>
    </w:lvl>
    <w:lvl w:ilvl="4" w:tplc="299EEFF2">
      <w:numFmt w:val="none"/>
      <w:lvlText w:val=""/>
      <w:lvlJc w:val="left"/>
      <w:pPr>
        <w:tabs>
          <w:tab w:val="num" w:pos="360"/>
        </w:tabs>
      </w:pPr>
    </w:lvl>
    <w:lvl w:ilvl="5" w:tplc="DB6069F4">
      <w:numFmt w:val="none"/>
      <w:lvlText w:val=""/>
      <w:lvlJc w:val="left"/>
      <w:pPr>
        <w:tabs>
          <w:tab w:val="num" w:pos="360"/>
        </w:tabs>
      </w:pPr>
    </w:lvl>
    <w:lvl w:ilvl="6" w:tplc="1EF4F422">
      <w:numFmt w:val="none"/>
      <w:lvlText w:val=""/>
      <w:lvlJc w:val="left"/>
      <w:pPr>
        <w:tabs>
          <w:tab w:val="num" w:pos="360"/>
        </w:tabs>
      </w:pPr>
    </w:lvl>
    <w:lvl w:ilvl="7" w:tplc="476A3E3C">
      <w:numFmt w:val="none"/>
      <w:lvlText w:val=""/>
      <w:lvlJc w:val="left"/>
      <w:pPr>
        <w:tabs>
          <w:tab w:val="num" w:pos="360"/>
        </w:tabs>
      </w:pPr>
    </w:lvl>
    <w:lvl w:ilvl="8" w:tplc="103C20AA">
      <w:numFmt w:val="none"/>
      <w:lvlText w:val=""/>
      <w:lvlJc w:val="left"/>
      <w:pPr>
        <w:tabs>
          <w:tab w:val="num" w:pos="360"/>
        </w:tabs>
      </w:pPr>
    </w:lvl>
  </w:abstractNum>
  <w:abstractNum w:abstractNumId="41" w15:restartNumberingAfterBreak="0">
    <w:nsid w:val="7A6415B5"/>
    <w:multiLevelType w:val="hybridMultilevel"/>
    <w:tmpl w:val="9D94AD06"/>
    <w:lvl w:ilvl="0" w:tplc="0409000F">
      <w:start w:val="1"/>
      <w:numFmt w:val="decimal"/>
      <w:lvlText w:val="%1."/>
      <w:lvlJc w:val="left"/>
      <w:pPr>
        <w:tabs>
          <w:tab w:val="num" w:pos="720"/>
        </w:tabs>
        <w:ind w:left="720" w:hanging="360"/>
      </w:pPr>
    </w:lvl>
    <w:lvl w:ilvl="1" w:tplc="D5D6ED5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9EA4AB80">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096B13"/>
    <w:multiLevelType w:val="hybridMultilevel"/>
    <w:tmpl w:val="313422F2"/>
    <w:lvl w:ilvl="0" w:tplc="FFFFFFFF">
      <w:start w:val="1"/>
      <w:numFmt w:val="upperLetter"/>
      <w:lvlText w:val="%1."/>
      <w:lvlJc w:val="left"/>
      <w:pPr>
        <w:tabs>
          <w:tab w:val="num" w:pos="720"/>
        </w:tabs>
        <w:ind w:left="720" w:hanging="360"/>
      </w:pPr>
      <w:rPr>
        <w:rFonts w:hint="default"/>
        <w:b/>
        <w:i w:val="0"/>
      </w:rPr>
    </w:lvl>
    <w:lvl w:ilvl="1" w:tplc="FFFFFFFF">
      <w:start w:val="1"/>
      <w:numFmt w:val="decimal"/>
      <w:pStyle w:val="ListNumber4"/>
      <w:lvlText w:val="%2."/>
      <w:lvlJc w:val="left"/>
      <w:pPr>
        <w:tabs>
          <w:tab w:val="num" w:pos="1080"/>
        </w:tabs>
        <w:ind w:left="1080" w:hanging="360"/>
      </w:p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7FF70CA3"/>
    <w:multiLevelType w:val="multilevel"/>
    <w:tmpl w:val="2600397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32"/>
  </w:num>
  <w:num w:numId="3">
    <w:abstractNumId w:val="41"/>
  </w:num>
  <w:num w:numId="4">
    <w:abstractNumId w:val="20"/>
  </w:num>
  <w:num w:numId="5">
    <w:abstractNumId w:val="1"/>
  </w:num>
  <w:num w:numId="6">
    <w:abstractNumId w:val="40"/>
  </w:num>
  <w:num w:numId="7">
    <w:abstractNumId w:val="35"/>
  </w:num>
  <w:num w:numId="8">
    <w:abstractNumId w:val="14"/>
  </w:num>
  <w:num w:numId="9">
    <w:abstractNumId w:val="4"/>
  </w:num>
  <w:num w:numId="10">
    <w:abstractNumId w:val="24"/>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
    <w:abstractNumId w:val="0"/>
  </w:num>
  <w:num w:numId="13">
    <w:abstractNumId w:val="42"/>
  </w:num>
  <w:num w:numId="14">
    <w:abstractNumId w:val="6"/>
  </w:num>
  <w:num w:numId="15">
    <w:abstractNumId w:val="36"/>
  </w:num>
  <w:num w:numId="16">
    <w:abstractNumId w:val="31"/>
  </w:num>
  <w:num w:numId="17">
    <w:abstractNumId w:val="10"/>
  </w:num>
  <w:num w:numId="18">
    <w:abstractNumId w:val="15"/>
  </w:num>
  <w:num w:numId="19">
    <w:abstractNumId w:val="16"/>
  </w:num>
  <w:num w:numId="20">
    <w:abstractNumId w:val="29"/>
  </w:num>
  <w:num w:numId="21">
    <w:abstractNumId w:val="34"/>
  </w:num>
  <w:num w:numId="22">
    <w:abstractNumId w:val="39"/>
  </w:num>
  <w:num w:numId="23">
    <w:abstractNumId w:val="19"/>
  </w:num>
  <w:num w:numId="24">
    <w:abstractNumId w:val="22"/>
  </w:num>
  <w:num w:numId="25">
    <w:abstractNumId w:val="8"/>
  </w:num>
  <w:num w:numId="26">
    <w:abstractNumId w:val="13"/>
  </w:num>
  <w:num w:numId="27">
    <w:abstractNumId w:val="7"/>
  </w:num>
  <w:num w:numId="28">
    <w:abstractNumId w:val="26"/>
  </w:num>
  <w:num w:numId="29">
    <w:abstractNumId w:val="5"/>
  </w:num>
  <w:num w:numId="30">
    <w:abstractNumId w:val="12"/>
  </w:num>
  <w:num w:numId="31">
    <w:abstractNumId w:val="23"/>
  </w:num>
  <w:num w:numId="32">
    <w:abstractNumId w:val="43"/>
  </w:num>
  <w:num w:numId="33">
    <w:abstractNumId w:val="2"/>
  </w:num>
  <w:num w:numId="34">
    <w:abstractNumId w:val="37"/>
  </w:num>
  <w:num w:numId="35">
    <w:abstractNumId w:val="18"/>
  </w:num>
  <w:num w:numId="36">
    <w:abstractNumId w:val="33"/>
  </w:num>
  <w:num w:numId="37">
    <w:abstractNumId w:val="21"/>
  </w:num>
  <w:num w:numId="38">
    <w:abstractNumId w:val="27"/>
  </w:num>
  <w:num w:numId="39">
    <w:abstractNumId w:val="28"/>
  </w:num>
  <w:num w:numId="40">
    <w:abstractNumId w:val="25"/>
  </w:num>
  <w:num w:numId="41">
    <w:abstractNumId w:val="3"/>
  </w:num>
  <w:num w:numId="42">
    <w:abstractNumId w:val="11"/>
  </w:num>
  <w:num w:numId="43">
    <w:abstractNumId w:val="38"/>
  </w:num>
  <w:num w:numId="44">
    <w:abstractNumId w:val="9"/>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D12"/>
    <w:rsid w:val="000029F6"/>
    <w:rsid w:val="00004EB1"/>
    <w:rsid w:val="0002591F"/>
    <w:rsid w:val="00072F5B"/>
    <w:rsid w:val="00073BB6"/>
    <w:rsid w:val="00082EA1"/>
    <w:rsid w:val="000844DE"/>
    <w:rsid w:val="000905A7"/>
    <w:rsid w:val="000A492E"/>
    <w:rsid w:val="000B644B"/>
    <w:rsid w:val="000E3274"/>
    <w:rsid w:val="000E6181"/>
    <w:rsid w:val="000F5037"/>
    <w:rsid w:val="00101F00"/>
    <w:rsid w:val="00102FCC"/>
    <w:rsid w:val="00103EF6"/>
    <w:rsid w:val="0010654D"/>
    <w:rsid w:val="00175A31"/>
    <w:rsid w:val="00182E8F"/>
    <w:rsid w:val="00184C01"/>
    <w:rsid w:val="001A0D1D"/>
    <w:rsid w:val="001B6407"/>
    <w:rsid w:val="001C204E"/>
    <w:rsid w:val="001D4255"/>
    <w:rsid w:val="001D4F20"/>
    <w:rsid w:val="001D5D91"/>
    <w:rsid w:val="001D7A9F"/>
    <w:rsid w:val="001F3708"/>
    <w:rsid w:val="001F7D64"/>
    <w:rsid w:val="0020038B"/>
    <w:rsid w:val="00221A1C"/>
    <w:rsid w:val="002358F9"/>
    <w:rsid w:val="0023737E"/>
    <w:rsid w:val="0024238C"/>
    <w:rsid w:val="00244EA5"/>
    <w:rsid w:val="0025027C"/>
    <w:rsid w:val="00252C6A"/>
    <w:rsid w:val="00253602"/>
    <w:rsid w:val="002559F1"/>
    <w:rsid w:val="00261939"/>
    <w:rsid w:val="00267B86"/>
    <w:rsid w:val="00294472"/>
    <w:rsid w:val="002A11C6"/>
    <w:rsid w:val="002C0969"/>
    <w:rsid w:val="002D22E7"/>
    <w:rsid w:val="002E0BFB"/>
    <w:rsid w:val="0030300E"/>
    <w:rsid w:val="00310350"/>
    <w:rsid w:val="003106CD"/>
    <w:rsid w:val="00315180"/>
    <w:rsid w:val="00317304"/>
    <w:rsid w:val="00324844"/>
    <w:rsid w:val="003376F2"/>
    <w:rsid w:val="00362B15"/>
    <w:rsid w:val="003761FD"/>
    <w:rsid w:val="003803B3"/>
    <w:rsid w:val="00380B6D"/>
    <w:rsid w:val="00393325"/>
    <w:rsid w:val="003B51DD"/>
    <w:rsid w:val="003B6DFE"/>
    <w:rsid w:val="003D2753"/>
    <w:rsid w:val="003D7CC1"/>
    <w:rsid w:val="003E0623"/>
    <w:rsid w:val="003E6AB2"/>
    <w:rsid w:val="003E6C1F"/>
    <w:rsid w:val="003F54B8"/>
    <w:rsid w:val="00410585"/>
    <w:rsid w:val="00415527"/>
    <w:rsid w:val="00424CA7"/>
    <w:rsid w:val="00436425"/>
    <w:rsid w:val="00437F63"/>
    <w:rsid w:val="004568EC"/>
    <w:rsid w:val="00462F03"/>
    <w:rsid w:val="00463AFA"/>
    <w:rsid w:val="0046660E"/>
    <w:rsid w:val="004747F6"/>
    <w:rsid w:val="00474859"/>
    <w:rsid w:val="00476024"/>
    <w:rsid w:val="00477B74"/>
    <w:rsid w:val="00483F61"/>
    <w:rsid w:val="00487685"/>
    <w:rsid w:val="0049277A"/>
    <w:rsid w:val="00494612"/>
    <w:rsid w:val="004B1182"/>
    <w:rsid w:val="004B28F6"/>
    <w:rsid w:val="004C0CD3"/>
    <w:rsid w:val="004D219E"/>
    <w:rsid w:val="004F30D1"/>
    <w:rsid w:val="00502CC6"/>
    <w:rsid w:val="00526DF7"/>
    <w:rsid w:val="005277B5"/>
    <w:rsid w:val="005325A6"/>
    <w:rsid w:val="00535310"/>
    <w:rsid w:val="00553880"/>
    <w:rsid w:val="005601E6"/>
    <w:rsid w:val="00564C28"/>
    <w:rsid w:val="005737E9"/>
    <w:rsid w:val="00582CEC"/>
    <w:rsid w:val="0058489A"/>
    <w:rsid w:val="005A68EC"/>
    <w:rsid w:val="005C0F04"/>
    <w:rsid w:val="005D7E95"/>
    <w:rsid w:val="005E06E8"/>
    <w:rsid w:val="0060171A"/>
    <w:rsid w:val="00605C4F"/>
    <w:rsid w:val="00627DBE"/>
    <w:rsid w:val="00634AF9"/>
    <w:rsid w:val="00636403"/>
    <w:rsid w:val="0067427A"/>
    <w:rsid w:val="006747A0"/>
    <w:rsid w:val="006776EA"/>
    <w:rsid w:val="0068288B"/>
    <w:rsid w:val="006921EE"/>
    <w:rsid w:val="006A19E5"/>
    <w:rsid w:val="0070380E"/>
    <w:rsid w:val="00704D22"/>
    <w:rsid w:val="007070ED"/>
    <w:rsid w:val="0070747B"/>
    <w:rsid w:val="00707787"/>
    <w:rsid w:val="0072317B"/>
    <w:rsid w:val="00724878"/>
    <w:rsid w:val="0072553A"/>
    <w:rsid w:val="00741381"/>
    <w:rsid w:val="00742F73"/>
    <w:rsid w:val="0075019C"/>
    <w:rsid w:val="00751D65"/>
    <w:rsid w:val="00762318"/>
    <w:rsid w:val="00767453"/>
    <w:rsid w:val="007700D6"/>
    <w:rsid w:val="0077211A"/>
    <w:rsid w:val="00780A08"/>
    <w:rsid w:val="00786D6B"/>
    <w:rsid w:val="00790B12"/>
    <w:rsid w:val="007A5396"/>
    <w:rsid w:val="007B18BF"/>
    <w:rsid w:val="007C0F03"/>
    <w:rsid w:val="007F29DD"/>
    <w:rsid w:val="008126F3"/>
    <w:rsid w:val="0083644C"/>
    <w:rsid w:val="0084762A"/>
    <w:rsid w:val="008548E6"/>
    <w:rsid w:val="008550E9"/>
    <w:rsid w:val="008641CB"/>
    <w:rsid w:val="00873091"/>
    <w:rsid w:val="00883834"/>
    <w:rsid w:val="00891CB1"/>
    <w:rsid w:val="008A0C32"/>
    <w:rsid w:val="008B035F"/>
    <w:rsid w:val="008B62D9"/>
    <w:rsid w:val="008D3A02"/>
    <w:rsid w:val="008E1ABE"/>
    <w:rsid w:val="008E1D12"/>
    <w:rsid w:val="008E243A"/>
    <w:rsid w:val="008F5BF5"/>
    <w:rsid w:val="008F5D6D"/>
    <w:rsid w:val="008F73D7"/>
    <w:rsid w:val="00913543"/>
    <w:rsid w:val="00923645"/>
    <w:rsid w:val="00930EF6"/>
    <w:rsid w:val="00951EC7"/>
    <w:rsid w:val="00952A4A"/>
    <w:rsid w:val="009571AF"/>
    <w:rsid w:val="00965017"/>
    <w:rsid w:val="00972EE3"/>
    <w:rsid w:val="009954A6"/>
    <w:rsid w:val="009A724E"/>
    <w:rsid w:val="009B21DF"/>
    <w:rsid w:val="009C3783"/>
    <w:rsid w:val="009C6753"/>
    <w:rsid w:val="009D62B7"/>
    <w:rsid w:val="009E0323"/>
    <w:rsid w:val="009E03BB"/>
    <w:rsid w:val="009F502D"/>
    <w:rsid w:val="009F777C"/>
    <w:rsid w:val="00A049D3"/>
    <w:rsid w:val="00A1005A"/>
    <w:rsid w:val="00A17909"/>
    <w:rsid w:val="00A2261C"/>
    <w:rsid w:val="00A247F9"/>
    <w:rsid w:val="00A35630"/>
    <w:rsid w:val="00A359BB"/>
    <w:rsid w:val="00A430B4"/>
    <w:rsid w:val="00A55C40"/>
    <w:rsid w:val="00A62FE4"/>
    <w:rsid w:val="00A82824"/>
    <w:rsid w:val="00A9162C"/>
    <w:rsid w:val="00AA71B4"/>
    <w:rsid w:val="00AB47D2"/>
    <w:rsid w:val="00AE69D7"/>
    <w:rsid w:val="00B0159D"/>
    <w:rsid w:val="00B061DE"/>
    <w:rsid w:val="00B325FF"/>
    <w:rsid w:val="00B368D0"/>
    <w:rsid w:val="00B42078"/>
    <w:rsid w:val="00B438DF"/>
    <w:rsid w:val="00B527CC"/>
    <w:rsid w:val="00B5440E"/>
    <w:rsid w:val="00B6153A"/>
    <w:rsid w:val="00B641CA"/>
    <w:rsid w:val="00B715CE"/>
    <w:rsid w:val="00B871E8"/>
    <w:rsid w:val="00B927D8"/>
    <w:rsid w:val="00B94CB8"/>
    <w:rsid w:val="00B94EDA"/>
    <w:rsid w:val="00B9663B"/>
    <w:rsid w:val="00BC0EAE"/>
    <w:rsid w:val="00BC44E4"/>
    <w:rsid w:val="00BE0420"/>
    <w:rsid w:val="00BE6A3A"/>
    <w:rsid w:val="00BF28B7"/>
    <w:rsid w:val="00C0468D"/>
    <w:rsid w:val="00C1661E"/>
    <w:rsid w:val="00C168A1"/>
    <w:rsid w:val="00C2050D"/>
    <w:rsid w:val="00C25FF7"/>
    <w:rsid w:val="00C65BA2"/>
    <w:rsid w:val="00C9365F"/>
    <w:rsid w:val="00C94644"/>
    <w:rsid w:val="00CA1AC7"/>
    <w:rsid w:val="00CA75C6"/>
    <w:rsid w:val="00CB3EE4"/>
    <w:rsid w:val="00CD598E"/>
    <w:rsid w:val="00CE1CCF"/>
    <w:rsid w:val="00D03BAE"/>
    <w:rsid w:val="00D1189E"/>
    <w:rsid w:val="00D1467A"/>
    <w:rsid w:val="00D16DFA"/>
    <w:rsid w:val="00D27BC6"/>
    <w:rsid w:val="00D33A86"/>
    <w:rsid w:val="00D44898"/>
    <w:rsid w:val="00D50BB4"/>
    <w:rsid w:val="00D773E9"/>
    <w:rsid w:val="00D82955"/>
    <w:rsid w:val="00DA3F2A"/>
    <w:rsid w:val="00DA7728"/>
    <w:rsid w:val="00DB16A4"/>
    <w:rsid w:val="00DB3DAA"/>
    <w:rsid w:val="00DD79A6"/>
    <w:rsid w:val="00DE0109"/>
    <w:rsid w:val="00DF70A6"/>
    <w:rsid w:val="00E0582A"/>
    <w:rsid w:val="00E302DC"/>
    <w:rsid w:val="00E323CE"/>
    <w:rsid w:val="00E429E0"/>
    <w:rsid w:val="00E42D40"/>
    <w:rsid w:val="00E80181"/>
    <w:rsid w:val="00EA3BDA"/>
    <w:rsid w:val="00EB2E8E"/>
    <w:rsid w:val="00EC7AFC"/>
    <w:rsid w:val="00F50E35"/>
    <w:rsid w:val="00F94071"/>
    <w:rsid w:val="00FA5878"/>
    <w:rsid w:val="00FB47F7"/>
    <w:rsid w:val="00FC3BA5"/>
    <w:rsid w:val="00FC5321"/>
    <w:rsid w:val="00FC6066"/>
    <w:rsid w:val="00FD0BF3"/>
    <w:rsid w:val="00FD1216"/>
    <w:rsid w:val="00FD4811"/>
    <w:rsid w:val="00FE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F43947A"/>
  <w15:chartTrackingRefBased/>
  <w15:docId w15:val="{8AA454E7-0C37-431E-B073-350D23BF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D12"/>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101">
    <w:name w:val="Spec-101"/>
    <w:basedOn w:val="NormalIndent"/>
    <w:rsid w:val="008E1D12"/>
    <w:pPr>
      <w:widowControl w:val="0"/>
      <w:numPr>
        <w:numId w:val="1"/>
      </w:numPr>
      <w:overflowPunct/>
      <w:autoSpaceDE/>
      <w:autoSpaceDN/>
      <w:adjustRightInd/>
      <w:textAlignment w:val="auto"/>
    </w:pPr>
    <w:rPr>
      <w:snapToGrid w:val="0"/>
      <w:sz w:val="22"/>
    </w:rPr>
  </w:style>
  <w:style w:type="paragraph" w:styleId="NormalIndent">
    <w:name w:val="Normal Indent"/>
    <w:basedOn w:val="Normal"/>
    <w:rsid w:val="008E1D12"/>
    <w:pPr>
      <w:ind w:left="720"/>
    </w:pPr>
  </w:style>
  <w:style w:type="paragraph" w:styleId="BodyTextIndent">
    <w:name w:val="Body Text Indent"/>
    <w:basedOn w:val="Normal"/>
    <w:rsid w:val="00A359BB"/>
    <w:pPr>
      <w:ind w:left="720"/>
    </w:pPr>
  </w:style>
  <w:style w:type="paragraph" w:styleId="BodyTextIndent3">
    <w:name w:val="Body Text Indent 3"/>
    <w:basedOn w:val="Normal"/>
    <w:rsid w:val="000B644B"/>
    <w:pPr>
      <w:spacing w:after="120"/>
      <w:ind w:left="360"/>
    </w:pPr>
    <w:rPr>
      <w:sz w:val="16"/>
      <w:szCs w:val="16"/>
    </w:rPr>
  </w:style>
  <w:style w:type="paragraph" w:styleId="Header">
    <w:name w:val="header"/>
    <w:basedOn w:val="Normal"/>
    <w:link w:val="HeaderChar"/>
    <w:uiPriority w:val="99"/>
    <w:rsid w:val="00582CEC"/>
    <w:pPr>
      <w:tabs>
        <w:tab w:val="center" w:pos="4320"/>
        <w:tab w:val="right" w:pos="8640"/>
      </w:tabs>
    </w:pPr>
    <w:rPr>
      <w:lang w:val="x-none" w:eastAsia="x-none"/>
    </w:rPr>
  </w:style>
  <w:style w:type="paragraph" w:styleId="ListNumber3">
    <w:name w:val="List Number 3"/>
    <w:basedOn w:val="Normal"/>
    <w:next w:val="Normal"/>
    <w:rsid w:val="00582CEC"/>
    <w:pPr>
      <w:numPr>
        <w:numId w:val="14"/>
      </w:numPr>
    </w:pPr>
  </w:style>
  <w:style w:type="paragraph" w:styleId="ListNumber4">
    <w:name w:val="List Number 4"/>
    <w:basedOn w:val="Normal"/>
    <w:next w:val="Normal"/>
    <w:rsid w:val="00582CEC"/>
    <w:pPr>
      <w:numPr>
        <w:ilvl w:val="1"/>
        <w:numId w:val="13"/>
      </w:numPr>
    </w:pPr>
  </w:style>
  <w:style w:type="paragraph" w:customStyle="1" w:styleId="Norm">
    <w:name w:val="Norm"/>
    <w:basedOn w:val="Normal"/>
    <w:rsid w:val="00582CEC"/>
    <w:pPr>
      <w:tabs>
        <w:tab w:val="left" w:pos="450"/>
        <w:tab w:val="left" w:pos="990"/>
        <w:tab w:val="left" w:pos="1440"/>
        <w:tab w:val="left" w:pos="1980"/>
        <w:tab w:val="left" w:pos="2520"/>
      </w:tabs>
      <w:ind w:left="990" w:hanging="990"/>
    </w:pPr>
    <w:rPr>
      <w:sz w:val="22"/>
    </w:rPr>
  </w:style>
  <w:style w:type="character" w:styleId="CommentReference">
    <w:name w:val="annotation reference"/>
    <w:semiHidden/>
    <w:rsid w:val="00582CEC"/>
    <w:rPr>
      <w:sz w:val="16"/>
      <w:szCs w:val="16"/>
    </w:rPr>
  </w:style>
  <w:style w:type="paragraph" w:styleId="CommentText">
    <w:name w:val="annotation text"/>
    <w:basedOn w:val="Normal"/>
    <w:semiHidden/>
    <w:rsid w:val="00582CEC"/>
    <w:rPr>
      <w:sz w:val="20"/>
    </w:rPr>
  </w:style>
  <w:style w:type="paragraph" w:styleId="BalloonText">
    <w:name w:val="Balloon Text"/>
    <w:basedOn w:val="Normal"/>
    <w:semiHidden/>
    <w:rsid w:val="00582CEC"/>
    <w:rPr>
      <w:rFonts w:ascii="Tahoma" w:hAnsi="Tahoma" w:cs="Tahoma"/>
      <w:sz w:val="16"/>
      <w:szCs w:val="16"/>
    </w:rPr>
  </w:style>
  <w:style w:type="paragraph" w:styleId="Footer">
    <w:name w:val="footer"/>
    <w:basedOn w:val="Normal"/>
    <w:link w:val="FooterChar"/>
    <w:rsid w:val="0046660E"/>
    <w:pPr>
      <w:tabs>
        <w:tab w:val="center" w:pos="4320"/>
        <w:tab w:val="right" w:pos="8640"/>
      </w:tabs>
    </w:pPr>
  </w:style>
  <w:style w:type="character" w:styleId="PageNumber">
    <w:name w:val="page number"/>
    <w:basedOn w:val="DefaultParagraphFont"/>
    <w:rsid w:val="0046660E"/>
  </w:style>
  <w:style w:type="paragraph" w:styleId="BodyText2">
    <w:name w:val="Body Text 2"/>
    <w:basedOn w:val="Normal"/>
    <w:rsid w:val="00221A1C"/>
    <w:pPr>
      <w:spacing w:after="120" w:line="480" w:lineRule="auto"/>
    </w:pPr>
  </w:style>
  <w:style w:type="paragraph" w:customStyle="1" w:styleId="spectitle">
    <w:name w:val="spectitle"/>
    <w:basedOn w:val="Normal"/>
    <w:rsid w:val="004C0CD3"/>
    <w:pPr>
      <w:overflowPunct/>
      <w:autoSpaceDE/>
      <w:autoSpaceDN/>
      <w:adjustRightInd/>
      <w:spacing w:before="100" w:beforeAutospacing="1" w:after="100" w:afterAutospacing="1"/>
      <w:textAlignment w:val="auto"/>
    </w:pPr>
    <w:rPr>
      <w:color w:val="000000"/>
      <w:szCs w:val="24"/>
    </w:rPr>
  </w:style>
  <w:style w:type="paragraph" w:customStyle="1" w:styleId="1stLEVELINDENT">
    <w:name w:val="1st LEVEL INDENT"/>
    <w:rsid w:val="00AE69D7"/>
    <w:pPr>
      <w:keepNext/>
      <w:numPr>
        <w:ilvl w:val="1"/>
        <w:numId w:val="20"/>
      </w:numPr>
      <w:tabs>
        <w:tab w:val="left" w:pos="864"/>
        <w:tab w:val="left" w:pos="1296"/>
        <w:tab w:val="left" w:pos="1728"/>
        <w:tab w:val="left" w:pos="2160"/>
        <w:tab w:val="left" w:pos="2592"/>
      </w:tabs>
      <w:spacing w:after="200"/>
      <w:jc w:val="both"/>
      <w:outlineLvl w:val="1"/>
    </w:pPr>
    <w:rPr>
      <w:rFonts w:ascii="Arial" w:hAnsi="Arial"/>
      <w:caps/>
    </w:rPr>
  </w:style>
  <w:style w:type="paragraph" w:customStyle="1" w:styleId="2ndLEVELINDENT">
    <w:name w:val="2nd LEVEL INDENT"/>
    <w:rsid w:val="00AE69D7"/>
    <w:pPr>
      <w:numPr>
        <w:ilvl w:val="2"/>
        <w:numId w:val="20"/>
      </w:numPr>
      <w:tabs>
        <w:tab w:val="left" w:pos="1296"/>
        <w:tab w:val="left" w:pos="1728"/>
        <w:tab w:val="left" w:pos="2160"/>
        <w:tab w:val="left" w:pos="2592"/>
      </w:tabs>
      <w:spacing w:after="200"/>
      <w:jc w:val="both"/>
      <w:outlineLvl w:val="2"/>
    </w:pPr>
    <w:rPr>
      <w:rFonts w:ascii="Arial" w:hAnsi="Arial"/>
    </w:rPr>
  </w:style>
  <w:style w:type="paragraph" w:customStyle="1" w:styleId="3rdLEVELINDENT">
    <w:name w:val="3rd LEVEL INDENT"/>
    <w:rsid w:val="00AE69D7"/>
    <w:pPr>
      <w:numPr>
        <w:ilvl w:val="3"/>
        <w:numId w:val="20"/>
      </w:numPr>
      <w:tabs>
        <w:tab w:val="left" w:pos="864"/>
        <w:tab w:val="left" w:pos="1728"/>
        <w:tab w:val="left" w:pos="2160"/>
        <w:tab w:val="left" w:pos="2592"/>
      </w:tabs>
      <w:spacing w:after="200"/>
      <w:jc w:val="both"/>
      <w:outlineLvl w:val="3"/>
    </w:pPr>
    <w:rPr>
      <w:rFonts w:ascii="Arial" w:hAnsi="Arial"/>
    </w:rPr>
  </w:style>
  <w:style w:type="paragraph" w:customStyle="1" w:styleId="4thLEVELINDENT">
    <w:name w:val="4th LEVEL INDENT"/>
    <w:rsid w:val="00AE69D7"/>
    <w:pPr>
      <w:numPr>
        <w:ilvl w:val="4"/>
        <w:numId w:val="20"/>
      </w:numPr>
      <w:tabs>
        <w:tab w:val="left" w:pos="864"/>
        <w:tab w:val="left" w:pos="1296"/>
        <w:tab w:val="left" w:pos="2160"/>
        <w:tab w:val="left" w:pos="2592"/>
      </w:tabs>
      <w:spacing w:after="200"/>
      <w:jc w:val="both"/>
      <w:outlineLvl w:val="4"/>
    </w:pPr>
    <w:rPr>
      <w:rFonts w:ascii="Arial" w:hAnsi="Arial"/>
    </w:rPr>
  </w:style>
  <w:style w:type="paragraph" w:customStyle="1" w:styleId="5thLEVELINDENT">
    <w:name w:val="5th LEVEL INDENT"/>
    <w:rsid w:val="00AE69D7"/>
    <w:pPr>
      <w:numPr>
        <w:ilvl w:val="5"/>
        <w:numId w:val="20"/>
      </w:numPr>
      <w:tabs>
        <w:tab w:val="left" w:pos="864"/>
        <w:tab w:val="left" w:pos="1296"/>
        <w:tab w:val="left" w:pos="1728"/>
        <w:tab w:val="left" w:pos="2592"/>
      </w:tabs>
      <w:spacing w:after="200"/>
      <w:jc w:val="both"/>
      <w:outlineLvl w:val="5"/>
    </w:pPr>
    <w:rPr>
      <w:rFonts w:ascii="Arial" w:hAnsi="Arial"/>
    </w:rPr>
  </w:style>
  <w:style w:type="paragraph" w:customStyle="1" w:styleId="6thLEVELINDENT">
    <w:name w:val="6th LEVEL INDENT"/>
    <w:rsid w:val="00AE69D7"/>
    <w:pPr>
      <w:numPr>
        <w:ilvl w:val="6"/>
        <w:numId w:val="20"/>
      </w:numPr>
      <w:tabs>
        <w:tab w:val="left" w:pos="864"/>
        <w:tab w:val="left" w:pos="1296"/>
        <w:tab w:val="left" w:pos="1728"/>
        <w:tab w:val="left" w:pos="2160"/>
      </w:tabs>
      <w:spacing w:after="200"/>
      <w:jc w:val="both"/>
      <w:outlineLvl w:val="6"/>
    </w:pPr>
    <w:rPr>
      <w:rFonts w:ascii="Arial" w:hAnsi="Arial"/>
    </w:rPr>
  </w:style>
  <w:style w:type="paragraph" w:styleId="CommentSubject">
    <w:name w:val="annotation subject"/>
    <w:basedOn w:val="CommentText"/>
    <w:next w:val="CommentText"/>
    <w:semiHidden/>
    <w:rsid w:val="00741381"/>
    <w:rPr>
      <w:b/>
      <w:bCs/>
    </w:rPr>
  </w:style>
  <w:style w:type="table" w:styleId="TableGrid">
    <w:name w:val="Table Grid"/>
    <w:basedOn w:val="TableNormal"/>
    <w:rsid w:val="00605C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FE6F5F"/>
    <w:rPr>
      <w:sz w:val="24"/>
    </w:rPr>
  </w:style>
  <w:style w:type="paragraph" w:styleId="Revision">
    <w:name w:val="Revision"/>
    <w:hidden/>
    <w:uiPriority w:val="99"/>
    <w:semiHidden/>
    <w:rsid w:val="00D773E9"/>
    <w:rPr>
      <w:sz w:val="24"/>
    </w:rPr>
  </w:style>
  <w:style w:type="character" w:customStyle="1" w:styleId="FooterChar">
    <w:name w:val="Footer Char"/>
    <w:link w:val="Footer"/>
    <w:rsid w:val="002373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HVAC System Commissioning</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HVAC System Commissioning</dc:title>
  <dc:subject>23 0800</dc:subject>
  <dc:creator>LAUSD</dc:creator>
  <cp:keywords/>
  <cp:lastModifiedBy>Yesenia Castaneda</cp:lastModifiedBy>
  <cp:revision>2</cp:revision>
  <cp:lastPrinted>2022-03-14T22:08:00Z</cp:lastPrinted>
  <dcterms:created xsi:type="dcterms:W3CDTF">2022-03-23T01:25:00Z</dcterms:created>
  <dcterms:modified xsi:type="dcterms:W3CDTF">2022-03-23T01:25:00Z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1953547579</vt:i4>
  </property>
</Properties>
</file>