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1346" w14:textId="25D6C8CF" w:rsidR="00A637F2" w:rsidRPr="00CA67D0" w:rsidRDefault="00590E65" w:rsidP="00370E5A">
      <w:pPr>
        <w:tabs>
          <w:tab w:val="left" w:pos="8640"/>
        </w:tabs>
        <w:spacing w:after="120"/>
        <w:jc w:val="both"/>
        <w:rPr>
          <w:rFonts w:ascii="Century Gothic" w:hAnsi="Century Gothic"/>
          <w:b/>
          <w:bCs/>
          <w:spacing w:val="-2"/>
          <w:sz w:val="22"/>
          <w:szCs w:val="22"/>
        </w:rPr>
      </w:pPr>
      <w:r>
        <w:rPr>
          <w:rFonts w:ascii="Century Gothic" w:hAnsi="Century Gothic"/>
          <w:b/>
          <w:bCs/>
          <w:spacing w:val="-2"/>
          <w:sz w:val="22"/>
          <w:szCs w:val="22"/>
        </w:rPr>
        <w:t xml:space="preserve"> </w:t>
      </w:r>
      <w:r w:rsidR="00A637F2" w:rsidRPr="00CA67D0">
        <w:rPr>
          <w:rFonts w:ascii="Century Gothic" w:hAnsi="Century Gothic"/>
          <w:b/>
          <w:bCs/>
          <w:spacing w:val="-2"/>
          <w:sz w:val="22"/>
          <w:szCs w:val="22"/>
        </w:rPr>
        <w:t xml:space="preserve">PART 1 </w:t>
      </w:r>
      <w:r w:rsidR="00F20BC8" w:rsidRPr="00CA67D0">
        <w:rPr>
          <w:rFonts w:ascii="Century Gothic" w:hAnsi="Century Gothic"/>
          <w:b/>
          <w:bCs/>
          <w:spacing w:val="-2"/>
          <w:sz w:val="22"/>
          <w:szCs w:val="22"/>
        </w:rPr>
        <w:t>–</w:t>
      </w:r>
      <w:r w:rsidR="00A637F2" w:rsidRPr="00CA67D0">
        <w:rPr>
          <w:rFonts w:ascii="Century Gothic" w:hAnsi="Century Gothic"/>
          <w:b/>
          <w:bCs/>
          <w:spacing w:val="-2"/>
          <w:sz w:val="22"/>
          <w:szCs w:val="22"/>
        </w:rPr>
        <w:t xml:space="preserve"> GENERAL</w:t>
      </w:r>
    </w:p>
    <w:p w14:paraId="7B565A97"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1.01</w:t>
      </w:r>
      <w:r w:rsidRPr="00CA67D0">
        <w:rPr>
          <w:rFonts w:ascii="Century Gothic" w:hAnsi="Century Gothic"/>
          <w:b/>
          <w:bCs/>
          <w:spacing w:val="-2"/>
          <w:sz w:val="22"/>
          <w:szCs w:val="22"/>
        </w:rPr>
        <w:tab/>
        <w:t>SUMMARY</w:t>
      </w:r>
    </w:p>
    <w:p w14:paraId="3ADE3DEE"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Section Includes:</w:t>
      </w:r>
    </w:p>
    <w:p w14:paraId="7AFA9CAA" w14:textId="77777777" w:rsidR="00A637F2" w:rsidRPr="00CA67D0" w:rsidRDefault="00A637F2" w:rsidP="00370E5A">
      <w:pPr>
        <w:spacing w:after="120"/>
        <w:ind w:left="2160" w:hanging="81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This </w:t>
      </w:r>
      <w:r w:rsidR="006B6CDD" w:rsidRPr="00CA67D0">
        <w:rPr>
          <w:rFonts w:ascii="Century Gothic" w:hAnsi="Century Gothic"/>
          <w:spacing w:val="-2"/>
          <w:sz w:val="22"/>
          <w:szCs w:val="22"/>
        </w:rPr>
        <w:t xml:space="preserve">Section </w:t>
      </w:r>
      <w:r w:rsidRPr="00CA67D0">
        <w:rPr>
          <w:rFonts w:ascii="Century Gothic" w:hAnsi="Century Gothic"/>
          <w:spacing w:val="-2"/>
          <w:sz w:val="22"/>
          <w:szCs w:val="22"/>
        </w:rPr>
        <w:t xml:space="preserve">provides the basic mechanical requirements that apply to the Work of Division </w:t>
      </w:r>
      <w:r w:rsidR="00EA7ED0" w:rsidRPr="00CA67D0">
        <w:rPr>
          <w:rFonts w:ascii="Century Gothic" w:hAnsi="Century Gothic"/>
          <w:spacing w:val="-2"/>
          <w:sz w:val="22"/>
          <w:szCs w:val="22"/>
        </w:rPr>
        <w:t>23</w:t>
      </w:r>
      <w:r w:rsidRPr="00CA67D0">
        <w:rPr>
          <w:rFonts w:ascii="Century Gothic" w:hAnsi="Century Gothic"/>
          <w:spacing w:val="-2"/>
          <w:sz w:val="22"/>
          <w:szCs w:val="22"/>
        </w:rPr>
        <w:t>.</w:t>
      </w:r>
    </w:p>
    <w:p w14:paraId="7B59115A" w14:textId="77777777" w:rsidR="00A637F2" w:rsidRPr="00CA67D0" w:rsidRDefault="003506C1" w:rsidP="00370E5A">
      <w:pPr>
        <w:spacing w:after="120"/>
        <w:ind w:left="720"/>
        <w:jc w:val="both"/>
        <w:rPr>
          <w:rFonts w:ascii="Century Gothic" w:hAnsi="Century Gothic"/>
          <w:spacing w:val="-2"/>
          <w:sz w:val="22"/>
          <w:szCs w:val="22"/>
        </w:rPr>
      </w:pPr>
      <w:r w:rsidRPr="00CA67D0">
        <w:rPr>
          <w:rFonts w:ascii="Century Gothic" w:hAnsi="Century Gothic"/>
          <w:spacing w:val="-2"/>
          <w:sz w:val="22"/>
          <w:szCs w:val="22"/>
        </w:rPr>
        <w:t>B</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 xml:space="preserve">Related </w:t>
      </w:r>
      <w:r w:rsidR="00EA7ED0" w:rsidRPr="00CA67D0">
        <w:rPr>
          <w:rFonts w:ascii="Century Gothic" w:hAnsi="Century Gothic"/>
          <w:spacing w:val="-2"/>
          <w:sz w:val="22"/>
          <w:szCs w:val="22"/>
        </w:rPr>
        <w:t>Requirements</w:t>
      </w:r>
      <w:r w:rsidR="00A637F2" w:rsidRPr="00CA67D0">
        <w:rPr>
          <w:rFonts w:ascii="Century Gothic" w:hAnsi="Century Gothic"/>
          <w:spacing w:val="-2"/>
          <w:sz w:val="22"/>
          <w:szCs w:val="22"/>
        </w:rPr>
        <w:t>:</w:t>
      </w:r>
    </w:p>
    <w:p w14:paraId="22FBA39B" w14:textId="77777777" w:rsidR="00A637F2" w:rsidRPr="00CA67D0" w:rsidRDefault="00A637F2" w:rsidP="00370E5A">
      <w:pPr>
        <w:spacing w:after="120"/>
        <w:ind w:left="144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Division </w:t>
      </w:r>
      <w:r w:rsidR="003506C1" w:rsidRPr="00CA67D0">
        <w:rPr>
          <w:rFonts w:ascii="Century Gothic" w:hAnsi="Century Gothic"/>
          <w:spacing w:val="-2"/>
          <w:sz w:val="22"/>
          <w:szCs w:val="22"/>
        </w:rPr>
        <w:t>0</w:t>
      </w:r>
      <w:r w:rsidRPr="00CA67D0">
        <w:rPr>
          <w:rFonts w:ascii="Century Gothic" w:hAnsi="Century Gothic"/>
          <w:spacing w:val="-2"/>
          <w:sz w:val="22"/>
          <w:szCs w:val="22"/>
        </w:rPr>
        <w:t xml:space="preserve">1:  </w:t>
      </w:r>
      <w:r w:rsidR="003506C1" w:rsidRPr="00CA67D0">
        <w:rPr>
          <w:rFonts w:ascii="Century Gothic" w:hAnsi="Century Gothic"/>
          <w:spacing w:val="-2"/>
          <w:sz w:val="22"/>
          <w:szCs w:val="22"/>
        </w:rPr>
        <w:t>General Requirements</w:t>
      </w:r>
      <w:r w:rsidRPr="00CA67D0">
        <w:rPr>
          <w:rFonts w:ascii="Century Gothic" w:hAnsi="Century Gothic"/>
          <w:spacing w:val="-2"/>
          <w:sz w:val="22"/>
          <w:szCs w:val="22"/>
        </w:rPr>
        <w:t>.</w:t>
      </w:r>
    </w:p>
    <w:p w14:paraId="2AC0392B" w14:textId="77777777" w:rsidR="003506C1" w:rsidRPr="00CA67D0" w:rsidRDefault="00C532B1" w:rsidP="00370E5A">
      <w:pPr>
        <w:spacing w:after="120"/>
        <w:ind w:left="1440"/>
        <w:jc w:val="both"/>
        <w:rPr>
          <w:rFonts w:ascii="Century Gothic" w:hAnsi="Century Gothic"/>
          <w:spacing w:val="-2"/>
          <w:sz w:val="22"/>
          <w:szCs w:val="22"/>
        </w:rPr>
      </w:pPr>
      <w:r w:rsidRPr="00CA67D0">
        <w:rPr>
          <w:rFonts w:ascii="Century Gothic" w:hAnsi="Century Gothic"/>
          <w:spacing w:val="-2"/>
          <w:sz w:val="22"/>
          <w:szCs w:val="22"/>
        </w:rPr>
        <w:t>2</w:t>
      </w:r>
      <w:r w:rsidR="001069A2" w:rsidRPr="00CA67D0">
        <w:rPr>
          <w:rFonts w:ascii="Century Gothic" w:hAnsi="Century Gothic"/>
          <w:spacing w:val="-2"/>
          <w:sz w:val="22"/>
          <w:szCs w:val="22"/>
        </w:rPr>
        <w:t>.</w:t>
      </w:r>
      <w:r w:rsidR="001069A2" w:rsidRPr="00CA67D0">
        <w:rPr>
          <w:rFonts w:ascii="Century Gothic" w:hAnsi="Century Gothic"/>
          <w:spacing w:val="-2"/>
          <w:sz w:val="22"/>
          <w:szCs w:val="22"/>
        </w:rPr>
        <w:tab/>
      </w:r>
      <w:r w:rsidR="00EA7ED0" w:rsidRPr="00CA67D0">
        <w:rPr>
          <w:rFonts w:ascii="Century Gothic" w:hAnsi="Century Gothic"/>
          <w:spacing w:val="-2"/>
          <w:sz w:val="22"/>
          <w:szCs w:val="22"/>
        </w:rPr>
        <w:t>Division 2</w:t>
      </w:r>
      <w:r w:rsidR="003506C1" w:rsidRPr="00CA67D0">
        <w:rPr>
          <w:rFonts w:ascii="Century Gothic" w:hAnsi="Century Gothic"/>
          <w:spacing w:val="-2"/>
          <w:sz w:val="22"/>
          <w:szCs w:val="22"/>
        </w:rPr>
        <w:t>6:  Electrical.</w:t>
      </w:r>
    </w:p>
    <w:p w14:paraId="2B5DE184" w14:textId="77777777" w:rsidR="00A637F2" w:rsidRPr="00CA67D0" w:rsidRDefault="00A637F2" w:rsidP="00370E5A">
      <w:pPr>
        <w:tabs>
          <w:tab w:val="left" w:pos="720"/>
        </w:tabs>
        <w:spacing w:after="120"/>
        <w:ind w:left="720" w:hanging="720"/>
        <w:jc w:val="both"/>
        <w:rPr>
          <w:rFonts w:ascii="Century Gothic" w:hAnsi="Century Gothic"/>
          <w:b/>
          <w:bCs/>
          <w:sz w:val="22"/>
          <w:szCs w:val="22"/>
        </w:rPr>
      </w:pPr>
      <w:r w:rsidRPr="00CA67D0">
        <w:rPr>
          <w:rFonts w:ascii="Century Gothic" w:hAnsi="Century Gothic"/>
          <w:b/>
          <w:bCs/>
          <w:spacing w:val="-2"/>
          <w:sz w:val="22"/>
          <w:szCs w:val="22"/>
        </w:rPr>
        <w:t>1.02</w:t>
      </w:r>
      <w:r w:rsidR="00DE1950" w:rsidRPr="00CA67D0">
        <w:rPr>
          <w:rFonts w:ascii="Century Gothic" w:hAnsi="Century Gothic"/>
          <w:b/>
          <w:bCs/>
          <w:spacing w:val="-2"/>
          <w:sz w:val="22"/>
          <w:szCs w:val="22"/>
        </w:rPr>
        <w:tab/>
      </w:r>
      <w:r w:rsidRPr="00CA67D0">
        <w:rPr>
          <w:rFonts w:ascii="Century Gothic" w:hAnsi="Century Gothic"/>
          <w:b/>
          <w:bCs/>
          <w:spacing w:val="-2"/>
          <w:sz w:val="22"/>
          <w:szCs w:val="22"/>
        </w:rPr>
        <w:t>REGULATORY REQUIREMENTS</w:t>
      </w:r>
    </w:p>
    <w:p w14:paraId="4BA155F3" w14:textId="77777777" w:rsidR="00A637F2" w:rsidRPr="00CA67D0" w:rsidRDefault="00F20BC8" w:rsidP="00370E5A">
      <w:pPr>
        <w:spacing w:after="120"/>
        <w:ind w:left="1440" w:hanging="720"/>
        <w:jc w:val="both"/>
        <w:rPr>
          <w:rFonts w:ascii="Century Gothic" w:hAnsi="Century Gothic"/>
          <w:sz w:val="22"/>
          <w:szCs w:val="22"/>
        </w:rPr>
      </w:pPr>
      <w:r w:rsidRPr="00CA67D0">
        <w:rPr>
          <w:rFonts w:ascii="Century Gothic" w:hAnsi="Century Gothic"/>
          <w:spacing w:val="-2"/>
          <w:sz w:val="22"/>
          <w:szCs w:val="22"/>
        </w:rPr>
        <w:t>A</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r>
      <w:r w:rsidR="00EA2691" w:rsidRPr="00CA67D0">
        <w:rPr>
          <w:rFonts w:ascii="Century Gothic" w:hAnsi="Century Gothic"/>
          <w:sz w:val="22"/>
          <w:szCs w:val="22"/>
        </w:rPr>
        <w:t>M</w:t>
      </w:r>
      <w:r w:rsidR="00A637F2" w:rsidRPr="00CA67D0">
        <w:rPr>
          <w:rFonts w:ascii="Century Gothic" w:hAnsi="Century Gothic"/>
          <w:sz w:val="22"/>
          <w:szCs w:val="22"/>
        </w:rPr>
        <w:t xml:space="preserve">aterials, </w:t>
      </w:r>
      <w:r w:rsidR="00EA2691" w:rsidRPr="00CA67D0">
        <w:rPr>
          <w:rFonts w:ascii="Century Gothic" w:hAnsi="Century Gothic"/>
          <w:sz w:val="22"/>
          <w:szCs w:val="22"/>
        </w:rPr>
        <w:t xml:space="preserve">fabrication, </w:t>
      </w:r>
      <w:r w:rsidR="00A637F2" w:rsidRPr="00CA67D0">
        <w:rPr>
          <w:rFonts w:ascii="Century Gothic" w:hAnsi="Century Gothic"/>
          <w:sz w:val="22"/>
          <w:szCs w:val="22"/>
        </w:rPr>
        <w:t>equipment, and installation shall comply with industry standards and code requirements.  Where manufacturer’s recommendations exceed industry standards, the manufacturer’s recommendation shall establish the minimum standard.  As a minimum, standards from the following organizations shall apply:</w:t>
      </w:r>
    </w:p>
    <w:p w14:paraId="076B32AF"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AMCA</w:t>
      </w:r>
      <w:r w:rsidRPr="00CA67D0">
        <w:rPr>
          <w:rFonts w:ascii="Century Gothic" w:hAnsi="Century Gothic"/>
          <w:spacing w:val="-2"/>
          <w:sz w:val="22"/>
          <w:szCs w:val="22"/>
        </w:rPr>
        <w:tab/>
        <w:t xml:space="preserve"> - Air </w:t>
      </w:r>
      <w:r w:rsidR="004B26C9" w:rsidRPr="00CA67D0">
        <w:rPr>
          <w:rFonts w:ascii="Century Gothic" w:hAnsi="Century Gothic"/>
          <w:spacing w:val="-2"/>
          <w:sz w:val="22"/>
          <w:szCs w:val="22"/>
        </w:rPr>
        <w:t xml:space="preserve">Movement </w:t>
      </w:r>
      <w:r w:rsidRPr="00CA67D0">
        <w:rPr>
          <w:rFonts w:ascii="Century Gothic" w:hAnsi="Century Gothic"/>
          <w:spacing w:val="-2"/>
          <w:sz w:val="22"/>
          <w:szCs w:val="22"/>
        </w:rPr>
        <w:t xml:space="preserve">and </w:t>
      </w:r>
      <w:r w:rsidR="004B26C9" w:rsidRPr="00CA67D0">
        <w:rPr>
          <w:rFonts w:ascii="Century Gothic" w:hAnsi="Century Gothic"/>
          <w:spacing w:val="-2"/>
          <w:sz w:val="22"/>
          <w:szCs w:val="22"/>
        </w:rPr>
        <w:t xml:space="preserve">Control </w:t>
      </w:r>
      <w:r w:rsidRPr="00CA67D0">
        <w:rPr>
          <w:rFonts w:ascii="Century Gothic" w:hAnsi="Century Gothic"/>
          <w:spacing w:val="-2"/>
          <w:sz w:val="22"/>
          <w:szCs w:val="22"/>
        </w:rPr>
        <w:t>Association.</w:t>
      </w:r>
    </w:p>
    <w:p w14:paraId="36840A2A"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ANSI - American National Standards Institute.</w:t>
      </w:r>
    </w:p>
    <w:p w14:paraId="0286B5A5"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3.</w:t>
      </w:r>
      <w:r w:rsidRPr="00CA67D0">
        <w:rPr>
          <w:rFonts w:ascii="Century Gothic" w:hAnsi="Century Gothic"/>
          <w:spacing w:val="-2"/>
          <w:sz w:val="22"/>
          <w:szCs w:val="22"/>
        </w:rPr>
        <w:tab/>
        <w:t>ASME - American Society of Mechanical Engineers.</w:t>
      </w:r>
    </w:p>
    <w:p w14:paraId="04F319E4" w14:textId="77777777" w:rsidR="00A637F2" w:rsidRPr="00CA67D0" w:rsidRDefault="00A637F2" w:rsidP="00370E5A">
      <w:pPr>
        <w:pStyle w:val="List3"/>
        <w:spacing w:after="120"/>
        <w:ind w:left="1800" w:firstLine="360"/>
        <w:jc w:val="both"/>
        <w:rPr>
          <w:rFonts w:ascii="Century Gothic" w:hAnsi="Century Gothic"/>
          <w:sz w:val="22"/>
          <w:szCs w:val="22"/>
          <w:lang w:val="fr-FR"/>
        </w:rPr>
      </w:pPr>
      <w:r w:rsidRPr="00CA67D0">
        <w:rPr>
          <w:rFonts w:ascii="Century Gothic" w:hAnsi="Century Gothic"/>
          <w:sz w:val="22"/>
          <w:szCs w:val="22"/>
          <w:lang w:val="fr-FR"/>
        </w:rPr>
        <w:t>a.</w:t>
      </w:r>
      <w:r w:rsidRPr="00CA67D0">
        <w:rPr>
          <w:rFonts w:ascii="Century Gothic" w:hAnsi="Century Gothic"/>
          <w:sz w:val="22"/>
          <w:szCs w:val="22"/>
          <w:lang w:val="fr-FR"/>
        </w:rPr>
        <w:tab/>
      </w:r>
      <w:r w:rsidR="00570391" w:rsidRPr="00CA67D0">
        <w:rPr>
          <w:rFonts w:ascii="Century Gothic" w:hAnsi="Century Gothic"/>
          <w:sz w:val="22"/>
          <w:szCs w:val="22"/>
          <w:lang w:val="fr-FR"/>
        </w:rPr>
        <w:t xml:space="preserve">ASME </w:t>
      </w:r>
      <w:r w:rsidRPr="00CA67D0">
        <w:rPr>
          <w:rFonts w:ascii="Century Gothic" w:hAnsi="Century Gothic"/>
          <w:sz w:val="22"/>
          <w:szCs w:val="22"/>
          <w:lang w:val="fr-FR"/>
        </w:rPr>
        <w:t>Boiler and Pressure</w:t>
      </w:r>
      <w:r w:rsidR="004B26C9" w:rsidRPr="00CA67D0">
        <w:rPr>
          <w:rFonts w:ascii="Century Gothic" w:hAnsi="Century Gothic"/>
          <w:sz w:val="22"/>
          <w:szCs w:val="22"/>
          <w:lang w:val="fr-FR"/>
        </w:rPr>
        <w:t xml:space="preserve"> </w:t>
      </w:r>
      <w:r w:rsidR="004B26C9" w:rsidRPr="00CA67D0">
        <w:rPr>
          <w:rFonts w:ascii="Century Gothic" w:hAnsi="Century Gothic"/>
          <w:sz w:val="22"/>
          <w:szCs w:val="22"/>
        </w:rPr>
        <w:t>Vessel</w:t>
      </w:r>
      <w:r w:rsidRPr="00CA67D0">
        <w:rPr>
          <w:rFonts w:ascii="Century Gothic" w:hAnsi="Century Gothic"/>
          <w:sz w:val="22"/>
          <w:szCs w:val="22"/>
          <w:lang w:val="fr-FR"/>
        </w:rPr>
        <w:t xml:space="preserve"> Code.</w:t>
      </w:r>
    </w:p>
    <w:p w14:paraId="7D34F3FA" w14:textId="77777777" w:rsidR="00A637F2" w:rsidRPr="00CA67D0" w:rsidRDefault="00A637F2" w:rsidP="00370E5A">
      <w:pPr>
        <w:spacing w:after="120"/>
        <w:ind w:left="1440" w:firstLine="720"/>
        <w:jc w:val="both"/>
        <w:rPr>
          <w:rFonts w:ascii="Century Gothic" w:hAnsi="Century Gothic"/>
          <w:sz w:val="22"/>
          <w:szCs w:val="22"/>
        </w:rPr>
      </w:pPr>
      <w:r w:rsidRPr="00CA67D0">
        <w:rPr>
          <w:rFonts w:ascii="Century Gothic" w:hAnsi="Century Gothic"/>
          <w:sz w:val="22"/>
          <w:szCs w:val="22"/>
        </w:rPr>
        <w:t>b.</w:t>
      </w:r>
      <w:r w:rsidRPr="00CA67D0">
        <w:rPr>
          <w:rFonts w:ascii="Century Gothic" w:hAnsi="Century Gothic"/>
          <w:sz w:val="22"/>
          <w:szCs w:val="22"/>
        </w:rPr>
        <w:tab/>
      </w:r>
      <w:r w:rsidR="00570391" w:rsidRPr="00CA67D0">
        <w:rPr>
          <w:rFonts w:ascii="Century Gothic" w:hAnsi="Century Gothic"/>
          <w:sz w:val="22"/>
          <w:szCs w:val="22"/>
        </w:rPr>
        <w:t xml:space="preserve">ASME B31 - </w:t>
      </w:r>
      <w:r w:rsidRPr="00CA67D0">
        <w:rPr>
          <w:rFonts w:ascii="Century Gothic" w:hAnsi="Century Gothic"/>
          <w:sz w:val="22"/>
          <w:szCs w:val="22"/>
        </w:rPr>
        <w:t>Code</w:t>
      </w:r>
      <w:r w:rsidR="00570391" w:rsidRPr="00CA67D0">
        <w:rPr>
          <w:rFonts w:ascii="Century Gothic" w:hAnsi="Century Gothic"/>
          <w:sz w:val="22"/>
          <w:szCs w:val="22"/>
        </w:rPr>
        <w:t xml:space="preserve"> </w:t>
      </w:r>
      <w:r w:rsidRPr="00CA67D0">
        <w:rPr>
          <w:rFonts w:ascii="Century Gothic" w:hAnsi="Century Gothic"/>
          <w:sz w:val="22"/>
          <w:szCs w:val="22"/>
        </w:rPr>
        <w:t>for Pressure Piping.</w:t>
      </w:r>
    </w:p>
    <w:p w14:paraId="7380BED6"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4.</w:t>
      </w:r>
      <w:r w:rsidRPr="00CA67D0">
        <w:rPr>
          <w:rFonts w:ascii="Century Gothic" w:hAnsi="Century Gothic"/>
          <w:spacing w:val="-2"/>
          <w:sz w:val="22"/>
          <w:szCs w:val="22"/>
        </w:rPr>
        <w:tab/>
        <w:t>A</w:t>
      </w:r>
      <w:r w:rsidR="003C106F" w:rsidRPr="00CA67D0">
        <w:rPr>
          <w:rFonts w:ascii="Century Gothic" w:hAnsi="Century Gothic"/>
          <w:spacing w:val="-2"/>
          <w:sz w:val="22"/>
          <w:szCs w:val="22"/>
        </w:rPr>
        <w:t>H</w:t>
      </w:r>
      <w:r w:rsidRPr="00CA67D0">
        <w:rPr>
          <w:rFonts w:ascii="Century Gothic" w:hAnsi="Century Gothic"/>
          <w:spacing w:val="-2"/>
          <w:sz w:val="22"/>
          <w:szCs w:val="22"/>
        </w:rPr>
        <w:t xml:space="preserve">RI </w:t>
      </w:r>
      <w:r w:rsidR="00EA1D12" w:rsidRPr="00CA67D0">
        <w:rPr>
          <w:rFonts w:ascii="Century Gothic" w:hAnsi="Century Gothic"/>
          <w:spacing w:val="-2"/>
          <w:sz w:val="22"/>
          <w:szCs w:val="22"/>
        </w:rPr>
        <w:t>-</w:t>
      </w:r>
      <w:r w:rsidRPr="00CA67D0">
        <w:rPr>
          <w:rFonts w:ascii="Century Gothic" w:hAnsi="Century Gothic"/>
          <w:spacing w:val="-2"/>
          <w:sz w:val="22"/>
          <w:szCs w:val="22"/>
        </w:rPr>
        <w:t xml:space="preserve"> Air</w:t>
      </w:r>
      <w:r w:rsidR="003C106F" w:rsidRPr="00CA67D0">
        <w:rPr>
          <w:rFonts w:ascii="Century Gothic" w:hAnsi="Century Gothic"/>
          <w:spacing w:val="-2"/>
          <w:sz w:val="22"/>
          <w:szCs w:val="22"/>
        </w:rPr>
        <w:t>-</w:t>
      </w:r>
      <w:r w:rsidRPr="00CA67D0">
        <w:rPr>
          <w:rFonts w:ascii="Century Gothic" w:hAnsi="Century Gothic"/>
          <w:spacing w:val="-2"/>
          <w:sz w:val="22"/>
          <w:szCs w:val="22"/>
        </w:rPr>
        <w:t>Conditioning</w:t>
      </w:r>
      <w:r w:rsidR="003C106F" w:rsidRPr="00CA67D0">
        <w:rPr>
          <w:rFonts w:ascii="Century Gothic" w:hAnsi="Century Gothic"/>
          <w:spacing w:val="-2"/>
          <w:sz w:val="22"/>
          <w:szCs w:val="22"/>
        </w:rPr>
        <w:t>, Heating, and</w:t>
      </w:r>
      <w:r w:rsidRPr="00CA67D0">
        <w:rPr>
          <w:rFonts w:ascii="Century Gothic" w:hAnsi="Century Gothic"/>
          <w:spacing w:val="-2"/>
          <w:sz w:val="22"/>
          <w:szCs w:val="22"/>
        </w:rPr>
        <w:t xml:space="preserve"> Refrigeration Institute.</w:t>
      </w:r>
    </w:p>
    <w:p w14:paraId="2D260091"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5.</w:t>
      </w:r>
      <w:r w:rsidRPr="00CA67D0">
        <w:rPr>
          <w:rFonts w:ascii="Century Gothic" w:hAnsi="Century Gothic"/>
          <w:spacing w:val="-2"/>
          <w:sz w:val="22"/>
          <w:szCs w:val="22"/>
        </w:rPr>
        <w:tab/>
        <w:t>ASHRAE - American Society of Heating, Refrigerating and Air</w:t>
      </w:r>
      <w:r w:rsidR="00A42125" w:rsidRPr="00CA67D0">
        <w:rPr>
          <w:rFonts w:ascii="Century Gothic" w:hAnsi="Century Gothic"/>
          <w:spacing w:val="-2"/>
          <w:sz w:val="22"/>
          <w:szCs w:val="22"/>
        </w:rPr>
        <w:t>-</w:t>
      </w:r>
      <w:r w:rsidRPr="00CA67D0">
        <w:rPr>
          <w:rFonts w:ascii="Century Gothic" w:hAnsi="Century Gothic"/>
          <w:spacing w:val="-2"/>
          <w:sz w:val="22"/>
          <w:szCs w:val="22"/>
        </w:rPr>
        <w:t>Conditioning Engineers.</w:t>
      </w:r>
    </w:p>
    <w:p w14:paraId="25F09903"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6.</w:t>
      </w:r>
      <w:r w:rsidRPr="00CA67D0">
        <w:rPr>
          <w:rFonts w:ascii="Century Gothic" w:hAnsi="Century Gothic"/>
          <w:spacing w:val="-2"/>
          <w:sz w:val="22"/>
          <w:szCs w:val="22"/>
        </w:rPr>
        <w:tab/>
        <w:t>ASTM - American Society for Testing and Materials.</w:t>
      </w:r>
    </w:p>
    <w:p w14:paraId="1A2AD5DE" w14:textId="77777777" w:rsidR="00A637F2" w:rsidRPr="00CA67D0" w:rsidRDefault="00A637F2" w:rsidP="00370E5A">
      <w:pPr>
        <w:spacing w:after="120"/>
        <w:ind w:left="1440" w:firstLine="720"/>
        <w:jc w:val="both"/>
        <w:rPr>
          <w:rFonts w:ascii="Century Gothic" w:hAnsi="Century Gothic"/>
          <w:sz w:val="22"/>
          <w:szCs w:val="22"/>
        </w:rPr>
      </w:pPr>
      <w:r w:rsidRPr="00CA67D0">
        <w:rPr>
          <w:rFonts w:ascii="Century Gothic" w:hAnsi="Century Gothic"/>
          <w:sz w:val="22"/>
          <w:szCs w:val="22"/>
        </w:rPr>
        <w:t>a.</w:t>
      </w:r>
      <w:r w:rsidRPr="00CA67D0">
        <w:rPr>
          <w:rFonts w:ascii="Century Gothic" w:hAnsi="Century Gothic"/>
          <w:sz w:val="22"/>
          <w:szCs w:val="22"/>
        </w:rPr>
        <w:tab/>
        <w:t xml:space="preserve">ASTM A53 </w:t>
      </w:r>
      <w:r w:rsidR="00570391" w:rsidRPr="00CA67D0">
        <w:rPr>
          <w:rFonts w:ascii="Century Gothic" w:hAnsi="Century Gothic"/>
          <w:sz w:val="22"/>
          <w:szCs w:val="22"/>
        </w:rPr>
        <w:t xml:space="preserve">- </w:t>
      </w:r>
      <w:r w:rsidRPr="00CA67D0">
        <w:rPr>
          <w:rFonts w:ascii="Century Gothic" w:hAnsi="Century Gothic"/>
          <w:sz w:val="22"/>
          <w:szCs w:val="22"/>
        </w:rPr>
        <w:t>Specification for Welded and Seamless Pipe.</w:t>
      </w:r>
    </w:p>
    <w:p w14:paraId="785B6DF3" w14:textId="77777777" w:rsidR="00A637F2" w:rsidRPr="00CA67D0" w:rsidRDefault="00CB3493"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7</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CSA - Canadian Standards Association.</w:t>
      </w:r>
    </w:p>
    <w:p w14:paraId="66960E58" w14:textId="77777777" w:rsidR="00032290" w:rsidRPr="00CA67D0" w:rsidRDefault="00CB3493"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8</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r>
      <w:r w:rsidR="00032290" w:rsidRPr="00CA67D0">
        <w:rPr>
          <w:rFonts w:ascii="Century Gothic" w:hAnsi="Century Gothic"/>
          <w:spacing w:val="-2"/>
          <w:sz w:val="22"/>
          <w:szCs w:val="22"/>
        </w:rPr>
        <w:t>FM Global</w:t>
      </w:r>
      <w:r w:rsidR="00152AD9" w:rsidRPr="00CA67D0">
        <w:rPr>
          <w:rFonts w:ascii="Century Gothic" w:hAnsi="Century Gothic"/>
          <w:spacing w:val="-2"/>
          <w:sz w:val="22"/>
          <w:szCs w:val="22"/>
        </w:rPr>
        <w:t xml:space="preserve"> - Factory Mutual Global</w:t>
      </w:r>
    </w:p>
    <w:p w14:paraId="25B1249B" w14:textId="77777777" w:rsidR="00A637F2" w:rsidRPr="00CA67D0" w:rsidRDefault="00CB3493"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9</w:t>
      </w:r>
      <w:r w:rsidR="00032290" w:rsidRPr="00CA67D0">
        <w:rPr>
          <w:rFonts w:ascii="Century Gothic" w:hAnsi="Century Gothic"/>
          <w:spacing w:val="-2"/>
          <w:sz w:val="22"/>
          <w:szCs w:val="22"/>
        </w:rPr>
        <w:t>.</w:t>
      </w:r>
      <w:r w:rsidR="00032290" w:rsidRPr="00CA67D0">
        <w:rPr>
          <w:rFonts w:ascii="Century Gothic" w:hAnsi="Century Gothic"/>
          <w:spacing w:val="-2"/>
          <w:sz w:val="22"/>
          <w:szCs w:val="22"/>
        </w:rPr>
        <w:tab/>
      </w:r>
      <w:r w:rsidR="00A637F2" w:rsidRPr="00CA67D0">
        <w:rPr>
          <w:rFonts w:ascii="Century Gothic" w:hAnsi="Century Gothic"/>
          <w:spacing w:val="-2"/>
          <w:sz w:val="22"/>
          <w:szCs w:val="22"/>
        </w:rPr>
        <w:t xml:space="preserve">IAPMO - </w:t>
      </w:r>
      <w:r w:rsidR="00A637F2" w:rsidRPr="00CA67D0">
        <w:rPr>
          <w:rFonts w:ascii="Century Gothic" w:hAnsi="Century Gothic"/>
          <w:sz w:val="22"/>
          <w:szCs w:val="22"/>
        </w:rPr>
        <w:t>International Association of Plumbing and Mechanical Officials.</w:t>
      </w:r>
    </w:p>
    <w:p w14:paraId="17D61199" w14:textId="77777777" w:rsidR="00A637F2" w:rsidRPr="00CA67D0" w:rsidRDefault="00CB3493"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10</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NFPA - National Fire Protection Association.</w:t>
      </w:r>
      <w:r w:rsidR="00F20BC8" w:rsidRPr="00CA67D0">
        <w:rPr>
          <w:rFonts w:ascii="Century Gothic" w:hAnsi="Century Gothic"/>
          <w:spacing w:val="-2"/>
          <w:sz w:val="22"/>
          <w:szCs w:val="22"/>
        </w:rPr>
        <w:t xml:space="preserve"> </w:t>
      </w:r>
    </w:p>
    <w:p w14:paraId="0A6DD268" w14:textId="77777777" w:rsidR="00A637F2" w:rsidRPr="00CA67D0" w:rsidRDefault="00CB3493"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11</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OSHA - Occupational Safety and Health Administration.</w:t>
      </w:r>
    </w:p>
    <w:p w14:paraId="322D9F9F" w14:textId="77777777" w:rsidR="00A637F2" w:rsidRPr="00CA67D0" w:rsidRDefault="00CB3493"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12</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 xml:space="preserve">SMACNA - Sheet Metal and Air Conditioning </w:t>
      </w:r>
      <w:r w:rsidR="00974EC8" w:rsidRPr="00CA67D0">
        <w:rPr>
          <w:rFonts w:ascii="Century Gothic" w:hAnsi="Century Gothic"/>
          <w:spacing w:val="-2"/>
          <w:sz w:val="22"/>
          <w:szCs w:val="22"/>
        </w:rPr>
        <w:t>Contractors’</w:t>
      </w:r>
      <w:r w:rsidR="00A637F2" w:rsidRPr="00CA67D0">
        <w:rPr>
          <w:rFonts w:ascii="Century Gothic" w:hAnsi="Century Gothic"/>
          <w:spacing w:val="-2"/>
          <w:sz w:val="22"/>
          <w:szCs w:val="22"/>
        </w:rPr>
        <w:t xml:space="preserve"> National Association.</w:t>
      </w:r>
    </w:p>
    <w:p w14:paraId="1B516750" w14:textId="77777777" w:rsidR="00A637F2" w:rsidRPr="00CA67D0" w:rsidRDefault="00CB3493"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13</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UL - Underwriters Laboratories</w:t>
      </w:r>
      <w:r w:rsidR="00714543" w:rsidRPr="00CA67D0">
        <w:rPr>
          <w:rFonts w:ascii="Century Gothic" w:hAnsi="Century Gothic"/>
          <w:spacing w:val="-2"/>
          <w:sz w:val="22"/>
          <w:szCs w:val="22"/>
        </w:rPr>
        <w:t xml:space="preserve"> Inc</w:t>
      </w:r>
      <w:r w:rsidR="00A637F2" w:rsidRPr="00CA67D0">
        <w:rPr>
          <w:rFonts w:ascii="Century Gothic" w:hAnsi="Century Gothic"/>
          <w:spacing w:val="-2"/>
          <w:sz w:val="22"/>
          <w:szCs w:val="22"/>
        </w:rPr>
        <w:t>.</w:t>
      </w:r>
    </w:p>
    <w:p w14:paraId="1CF525A8" w14:textId="77777777" w:rsidR="00C54087" w:rsidRPr="00CA67D0" w:rsidRDefault="00C54087"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14.</w:t>
      </w:r>
      <w:r w:rsidRPr="00CA67D0">
        <w:rPr>
          <w:rFonts w:ascii="Century Gothic" w:hAnsi="Century Gothic"/>
          <w:spacing w:val="-2"/>
          <w:sz w:val="22"/>
          <w:szCs w:val="22"/>
        </w:rPr>
        <w:tab/>
        <w:t>Intertek</w:t>
      </w:r>
      <w:r w:rsidR="00BE1D40" w:rsidRPr="00CA67D0">
        <w:rPr>
          <w:rFonts w:ascii="Century Gothic" w:hAnsi="Century Gothic"/>
          <w:spacing w:val="-2"/>
          <w:sz w:val="22"/>
          <w:szCs w:val="22"/>
        </w:rPr>
        <w:t xml:space="preserve"> (ETL Certification).</w:t>
      </w:r>
    </w:p>
    <w:p w14:paraId="03B25D5A" w14:textId="7EAA58F6" w:rsidR="00A637F2" w:rsidRPr="00CA67D0" w:rsidRDefault="0007539D" w:rsidP="00370E5A">
      <w:pPr>
        <w:spacing w:after="120"/>
        <w:ind w:left="1440" w:hanging="720"/>
        <w:jc w:val="both"/>
        <w:rPr>
          <w:rFonts w:ascii="Century Gothic" w:hAnsi="Century Gothic"/>
          <w:spacing w:val="-2"/>
          <w:sz w:val="22"/>
          <w:szCs w:val="22"/>
        </w:rPr>
      </w:pPr>
      <w:r>
        <w:rPr>
          <w:rFonts w:ascii="Century Gothic" w:hAnsi="Century Gothic"/>
          <w:spacing w:val="-2"/>
          <w:sz w:val="22"/>
          <w:szCs w:val="22"/>
        </w:rPr>
        <w:br w:type="page"/>
      </w:r>
      <w:r w:rsidR="00F20BC8" w:rsidRPr="00CA67D0">
        <w:rPr>
          <w:rFonts w:ascii="Century Gothic" w:hAnsi="Century Gothic"/>
          <w:spacing w:val="-2"/>
          <w:sz w:val="22"/>
          <w:szCs w:val="22"/>
        </w:rPr>
        <w:lastRenderedPageBreak/>
        <w:t>B</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r>
      <w:r w:rsidR="00EA2691" w:rsidRPr="00CA67D0">
        <w:rPr>
          <w:rFonts w:ascii="Century Gothic" w:hAnsi="Century Gothic"/>
          <w:spacing w:val="-2"/>
          <w:sz w:val="22"/>
          <w:szCs w:val="22"/>
        </w:rPr>
        <w:t>M</w:t>
      </w:r>
      <w:r w:rsidR="00A637F2" w:rsidRPr="00CA67D0">
        <w:rPr>
          <w:rFonts w:ascii="Century Gothic" w:hAnsi="Century Gothic"/>
          <w:spacing w:val="-2"/>
          <w:sz w:val="22"/>
          <w:szCs w:val="22"/>
        </w:rPr>
        <w:t xml:space="preserve">aterials, </w:t>
      </w:r>
      <w:r w:rsidR="00EA2691" w:rsidRPr="00CA67D0">
        <w:rPr>
          <w:rFonts w:ascii="Century Gothic" w:hAnsi="Century Gothic"/>
          <w:spacing w:val="-2"/>
          <w:sz w:val="22"/>
          <w:szCs w:val="22"/>
        </w:rPr>
        <w:t xml:space="preserve">fabrication, </w:t>
      </w:r>
      <w:r w:rsidR="00A637F2" w:rsidRPr="00CA67D0">
        <w:rPr>
          <w:rFonts w:ascii="Century Gothic" w:hAnsi="Century Gothic"/>
          <w:spacing w:val="-2"/>
          <w:sz w:val="22"/>
          <w:szCs w:val="22"/>
        </w:rPr>
        <w:t>equipment, and installation shall comply with federal, state, and local codes including, but not limited to, the following:</w:t>
      </w:r>
    </w:p>
    <w:p w14:paraId="6CB3E576" w14:textId="77777777" w:rsidR="00714543"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CBC</w:t>
      </w:r>
      <w:r w:rsidR="009E7C4A" w:rsidRPr="00CA67D0">
        <w:rPr>
          <w:rFonts w:ascii="Century Gothic" w:hAnsi="Century Gothic"/>
          <w:spacing w:val="-2"/>
          <w:sz w:val="22"/>
          <w:szCs w:val="22"/>
        </w:rPr>
        <w:t>,</w:t>
      </w:r>
      <w:r w:rsidR="00714543" w:rsidRPr="00CA67D0">
        <w:rPr>
          <w:rFonts w:ascii="Century Gothic" w:hAnsi="Century Gothic"/>
          <w:spacing w:val="-2"/>
          <w:sz w:val="22"/>
          <w:szCs w:val="22"/>
        </w:rPr>
        <w:t xml:space="preserve"> California Building Code</w:t>
      </w:r>
      <w:r w:rsidR="009E7C4A" w:rsidRPr="00CA67D0">
        <w:rPr>
          <w:rFonts w:ascii="Century Gothic" w:hAnsi="Century Gothic"/>
          <w:spacing w:val="-2"/>
          <w:sz w:val="22"/>
          <w:szCs w:val="22"/>
        </w:rPr>
        <w:t>,</w:t>
      </w:r>
      <w:r w:rsidR="00714543" w:rsidRPr="00CA67D0">
        <w:rPr>
          <w:rFonts w:ascii="Century Gothic" w:hAnsi="Century Gothic"/>
          <w:spacing w:val="-2"/>
          <w:sz w:val="22"/>
          <w:szCs w:val="22"/>
        </w:rPr>
        <w:t xml:space="preserve"> and </w:t>
      </w:r>
      <w:r w:rsidRPr="00CA67D0">
        <w:rPr>
          <w:rFonts w:ascii="Century Gothic" w:hAnsi="Century Gothic"/>
          <w:spacing w:val="-2"/>
          <w:sz w:val="22"/>
          <w:szCs w:val="22"/>
        </w:rPr>
        <w:t>CMC</w:t>
      </w:r>
      <w:r w:rsidR="009E7C4A" w:rsidRPr="00CA67D0">
        <w:rPr>
          <w:rFonts w:ascii="Century Gothic" w:hAnsi="Century Gothic"/>
          <w:spacing w:val="-2"/>
          <w:sz w:val="22"/>
          <w:szCs w:val="22"/>
        </w:rPr>
        <w:t xml:space="preserve">, </w:t>
      </w:r>
      <w:r w:rsidR="00714543" w:rsidRPr="00CA67D0">
        <w:rPr>
          <w:rFonts w:ascii="Century Gothic" w:hAnsi="Century Gothic"/>
          <w:spacing w:val="-2"/>
          <w:sz w:val="22"/>
          <w:szCs w:val="22"/>
        </w:rPr>
        <w:t>California Mechanical Code</w:t>
      </w:r>
      <w:r w:rsidR="009E7C4A" w:rsidRPr="00CA67D0">
        <w:rPr>
          <w:rFonts w:ascii="Century Gothic" w:hAnsi="Century Gothic"/>
          <w:spacing w:val="-2"/>
          <w:sz w:val="22"/>
          <w:szCs w:val="22"/>
        </w:rPr>
        <w:t>.</w:t>
      </w:r>
    </w:p>
    <w:p w14:paraId="4C76E0AB" w14:textId="77777777" w:rsidR="00A637F2" w:rsidRPr="00CA67D0" w:rsidRDefault="00714543"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L</w:t>
      </w:r>
      <w:r w:rsidR="00A637F2" w:rsidRPr="00CA67D0">
        <w:rPr>
          <w:rFonts w:ascii="Century Gothic" w:hAnsi="Century Gothic"/>
          <w:spacing w:val="-2"/>
          <w:sz w:val="22"/>
          <w:szCs w:val="22"/>
        </w:rPr>
        <w:t xml:space="preserve">atest edition as adopted by </w:t>
      </w:r>
      <w:r w:rsidR="00413C0C" w:rsidRPr="00413C0C">
        <w:rPr>
          <w:rFonts w:ascii="Century Gothic" w:hAnsi="Century Gothic"/>
          <w:spacing w:val="-2"/>
          <w:sz w:val="22"/>
          <w:szCs w:val="22"/>
        </w:rPr>
        <w:t xml:space="preserve">City of Fontana County </w:t>
      </w:r>
      <w:r w:rsidR="00413C0C">
        <w:rPr>
          <w:rFonts w:ascii="Century Gothic" w:hAnsi="Century Gothic"/>
          <w:spacing w:val="-2"/>
          <w:sz w:val="22"/>
          <w:szCs w:val="22"/>
        </w:rPr>
        <w:t>o</w:t>
      </w:r>
      <w:r w:rsidR="00413C0C" w:rsidRPr="00413C0C">
        <w:rPr>
          <w:rFonts w:ascii="Century Gothic" w:hAnsi="Century Gothic"/>
          <w:spacing w:val="-2"/>
          <w:sz w:val="22"/>
          <w:szCs w:val="22"/>
        </w:rPr>
        <w:t>f San Bernardino,</w:t>
      </w:r>
      <w:r w:rsidR="00413C0C" w:rsidRPr="00CA67D0">
        <w:rPr>
          <w:rFonts w:ascii="Century Gothic" w:hAnsi="Century Gothic"/>
          <w:spacing w:val="-2"/>
          <w:sz w:val="22"/>
          <w:szCs w:val="22"/>
        </w:rPr>
        <w:t xml:space="preserve"> </w:t>
      </w:r>
      <w:r w:rsidR="00A637F2" w:rsidRPr="00CA67D0">
        <w:rPr>
          <w:rFonts w:ascii="Century Gothic" w:hAnsi="Century Gothic"/>
          <w:spacing w:val="-2"/>
          <w:sz w:val="22"/>
          <w:szCs w:val="22"/>
        </w:rPr>
        <w:t xml:space="preserve">and the State of California including amendments effective on the Effective Date of the Contract. </w:t>
      </w:r>
    </w:p>
    <w:p w14:paraId="0795E341" w14:textId="77777777" w:rsidR="00A637F2" w:rsidRPr="00CA67D0" w:rsidRDefault="00A637F2" w:rsidP="00370E5A">
      <w:pPr>
        <w:pStyle w:val="BodyTextIndent3"/>
        <w:tabs>
          <w:tab w:val="clear" w:pos="-720"/>
        </w:tabs>
        <w:suppressAutoHyphens w:val="0"/>
        <w:spacing w:after="120"/>
        <w:ind w:hanging="720"/>
        <w:rPr>
          <w:rFonts w:ascii="Century Gothic" w:hAnsi="Century Gothic"/>
          <w:sz w:val="22"/>
          <w:szCs w:val="22"/>
        </w:rPr>
      </w:pPr>
      <w:r w:rsidRPr="00CA67D0">
        <w:rPr>
          <w:rFonts w:ascii="Century Gothic" w:hAnsi="Century Gothic"/>
          <w:sz w:val="22"/>
          <w:szCs w:val="22"/>
        </w:rPr>
        <w:t>2.</w:t>
      </w:r>
      <w:r w:rsidRPr="00CA67D0">
        <w:rPr>
          <w:rFonts w:ascii="Century Gothic" w:hAnsi="Century Gothic"/>
          <w:sz w:val="22"/>
          <w:szCs w:val="22"/>
        </w:rPr>
        <w:tab/>
        <w:t>California Code of Regulations, Title 8, Industrial Relations, Division 1, Chapter 4, Division of Industrial Safety.</w:t>
      </w:r>
    </w:p>
    <w:p w14:paraId="1C3BF401" w14:textId="77777777" w:rsidR="00A637F2" w:rsidRPr="00CA67D0" w:rsidRDefault="00A637F2" w:rsidP="00370E5A">
      <w:pPr>
        <w:pStyle w:val="BodyTextIndent3"/>
        <w:tabs>
          <w:tab w:val="clear" w:pos="-720"/>
        </w:tabs>
        <w:suppressAutoHyphens w:val="0"/>
        <w:spacing w:after="120"/>
        <w:ind w:hanging="720"/>
        <w:rPr>
          <w:rFonts w:ascii="Century Gothic" w:hAnsi="Century Gothic"/>
          <w:sz w:val="22"/>
          <w:szCs w:val="22"/>
        </w:rPr>
      </w:pPr>
      <w:r w:rsidRPr="00CA67D0">
        <w:rPr>
          <w:rFonts w:ascii="Century Gothic" w:hAnsi="Century Gothic"/>
          <w:sz w:val="22"/>
          <w:szCs w:val="22"/>
        </w:rPr>
        <w:t>3.</w:t>
      </w:r>
      <w:r w:rsidRPr="00CA67D0">
        <w:rPr>
          <w:rFonts w:ascii="Century Gothic" w:hAnsi="Century Gothic"/>
          <w:sz w:val="22"/>
          <w:szCs w:val="22"/>
        </w:rPr>
        <w:tab/>
        <w:t>OSHA - Occupational Safety and Health Administration.</w:t>
      </w:r>
    </w:p>
    <w:p w14:paraId="430C9777" w14:textId="77777777" w:rsidR="00A637F2" w:rsidRPr="00CA67D0" w:rsidRDefault="009E7C4A" w:rsidP="00370E5A">
      <w:pPr>
        <w:pStyle w:val="BodyTextIndent3"/>
        <w:tabs>
          <w:tab w:val="clear" w:pos="-720"/>
        </w:tabs>
        <w:suppressAutoHyphens w:val="0"/>
        <w:spacing w:after="120"/>
        <w:ind w:hanging="720"/>
        <w:rPr>
          <w:rFonts w:ascii="Century Gothic" w:hAnsi="Century Gothic"/>
          <w:sz w:val="22"/>
          <w:szCs w:val="22"/>
        </w:rPr>
      </w:pPr>
      <w:r w:rsidRPr="00CA67D0">
        <w:rPr>
          <w:rFonts w:ascii="Century Gothic" w:hAnsi="Century Gothic"/>
          <w:sz w:val="22"/>
          <w:szCs w:val="22"/>
        </w:rPr>
        <w:t>4</w:t>
      </w:r>
      <w:r w:rsidR="00A637F2" w:rsidRPr="00CA67D0">
        <w:rPr>
          <w:rFonts w:ascii="Century Gothic" w:hAnsi="Century Gothic"/>
          <w:sz w:val="22"/>
          <w:szCs w:val="22"/>
        </w:rPr>
        <w:t>.</w:t>
      </w:r>
      <w:r w:rsidR="00A637F2" w:rsidRPr="00CA67D0">
        <w:rPr>
          <w:rFonts w:ascii="Century Gothic" w:hAnsi="Century Gothic"/>
          <w:sz w:val="22"/>
          <w:szCs w:val="22"/>
        </w:rPr>
        <w:tab/>
      </w:r>
      <w:r w:rsidR="00BE1D40" w:rsidRPr="00CA67D0">
        <w:rPr>
          <w:rFonts w:ascii="Century Gothic" w:hAnsi="Century Gothic"/>
          <w:sz w:val="22"/>
          <w:szCs w:val="22"/>
        </w:rPr>
        <w:t xml:space="preserve">CDPH – California </w:t>
      </w:r>
      <w:r w:rsidR="00A637F2" w:rsidRPr="00CA67D0">
        <w:rPr>
          <w:rFonts w:ascii="Century Gothic" w:hAnsi="Century Gothic"/>
          <w:sz w:val="22"/>
          <w:szCs w:val="22"/>
        </w:rPr>
        <w:t xml:space="preserve">Department of </w:t>
      </w:r>
      <w:r w:rsidR="00BE1D40" w:rsidRPr="00CA67D0">
        <w:rPr>
          <w:rFonts w:ascii="Century Gothic" w:hAnsi="Century Gothic"/>
          <w:sz w:val="22"/>
          <w:szCs w:val="22"/>
        </w:rPr>
        <w:t xml:space="preserve">Public </w:t>
      </w:r>
      <w:r w:rsidR="00A637F2" w:rsidRPr="00CA67D0">
        <w:rPr>
          <w:rFonts w:ascii="Century Gothic" w:hAnsi="Century Gothic"/>
          <w:sz w:val="22"/>
          <w:szCs w:val="22"/>
        </w:rPr>
        <w:t>Health.</w:t>
      </w:r>
    </w:p>
    <w:p w14:paraId="551B868C" w14:textId="77777777" w:rsidR="00A637F2" w:rsidRPr="00CA67D0" w:rsidRDefault="009E7C4A" w:rsidP="00370E5A">
      <w:pPr>
        <w:pStyle w:val="BodyTextIndent3"/>
        <w:tabs>
          <w:tab w:val="clear" w:pos="-720"/>
        </w:tabs>
        <w:suppressAutoHyphens w:val="0"/>
        <w:spacing w:after="120"/>
        <w:ind w:hanging="720"/>
        <w:rPr>
          <w:rFonts w:ascii="Century Gothic" w:hAnsi="Century Gothic"/>
          <w:sz w:val="22"/>
          <w:szCs w:val="22"/>
        </w:rPr>
      </w:pPr>
      <w:r w:rsidRPr="00CA67D0">
        <w:rPr>
          <w:rFonts w:ascii="Century Gothic" w:hAnsi="Century Gothic"/>
          <w:sz w:val="22"/>
          <w:szCs w:val="22"/>
        </w:rPr>
        <w:t>5</w:t>
      </w:r>
      <w:r w:rsidR="00A637F2" w:rsidRPr="00CA67D0">
        <w:rPr>
          <w:rFonts w:ascii="Century Gothic" w:hAnsi="Century Gothic"/>
          <w:sz w:val="22"/>
          <w:szCs w:val="22"/>
        </w:rPr>
        <w:t>.</w:t>
      </w:r>
      <w:r w:rsidR="00A637F2" w:rsidRPr="00CA67D0">
        <w:rPr>
          <w:rFonts w:ascii="Century Gothic" w:hAnsi="Century Gothic"/>
          <w:sz w:val="22"/>
          <w:szCs w:val="22"/>
        </w:rPr>
        <w:tab/>
      </w:r>
      <w:r w:rsidR="003C106F" w:rsidRPr="00CA67D0">
        <w:rPr>
          <w:rFonts w:ascii="Century Gothic" w:hAnsi="Century Gothic"/>
          <w:sz w:val="22"/>
          <w:szCs w:val="22"/>
        </w:rPr>
        <w:t>SC</w:t>
      </w:r>
      <w:r w:rsidRPr="00CA67D0">
        <w:rPr>
          <w:rFonts w:ascii="Century Gothic" w:hAnsi="Century Gothic"/>
          <w:sz w:val="22"/>
          <w:szCs w:val="22"/>
        </w:rPr>
        <w:t xml:space="preserve">AQMD </w:t>
      </w:r>
      <w:r w:rsidR="00F20BC8" w:rsidRPr="00CA67D0">
        <w:rPr>
          <w:rFonts w:ascii="Century Gothic" w:hAnsi="Century Gothic"/>
          <w:sz w:val="22"/>
          <w:szCs w:val="22"/>
        </w:rPr>
        <w:t xml:space="preserve">- </w:t>
      </w:r>
      <w:r w:rsidR="00A637F2" w:rsidRPr="00CA67D0">
        <w:rPr>
          <w:rFonts w:ascii="Century Gothic" w:hAnsi="Century Gothic"/>
          <w:sz w:val="22"/>
          <w:szCs w:val="22"/>
        </w:rPr>
        <w:t>South Coast Air Quality Management District.</w:t>
      </w:r>
    </w:p>
    <w:p w14:paraId="1C058C4B" w14:textId="77777777" w:rsidR="00A637F2" w:rsidRPr="00CA67D0" w:rsidRDefault="00F20BC8"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Specifications or Drawings shall not be construed to permit deviation from the requirements of governing codes unless approval has been obtained from legally constituted authorities having jurisdiction, and the Architect. The Contract Documents may contain more stringent requirements than those legally required.</w:t>
      </w:r>
    </w:p>
    <w:p w14:paraId="1BE3CE26" w14:textId="77777777" w:rsidR="00A637F2" w:rsidRPr="00CA67D0" w:rsidRDefault="00BE1D40" w:rsidP="00370E5A">
      <w:pPr>
        <w:spacing w:after="120"/>
        <w:ind w:firstLine="720"/>
        <w:jc w:val="both"/>
        <w:rPr>
          <w:rFonts w:ascii="Century Gothic" w:hAnsi="Century Gothic"/>
          <w:spacing w:val="-2"/>
          <w:sz w:val="22"/>
          <w:szCs w:val="22"/>
        </w:rPr>
      </w:pPr>
      <w:r w:rsidRPr="00CA67D0">
        <w:rPr>
          <w:rFonts w:ascii="Century Gothic" w:hAnsi="Century Gothic"/>
          <w:spacing w:val="-2"/>
          <w:sz w:val="22"/>
          <w:szCs w:val="22"/>
        </w:rPr>
        <w:t>D</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 xml:space="preserve">Permits and Fees: Refer to the General and Supplementary Conditions. </w:t>
      </w:r>
    </w:p>
    <w:p w14:paraId="0D68446D"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1.03</w:t>
      </w:r>
      <w:r w:rsidRPr="00CA67D0">
        <w:rPr>
          <w:rFonts w:ascii="Century Gothic" w:hAnsi="Century Gothic"/>
          <w:b/>
          <w:bCs/>
          <w:spacing w:val="-2"/>
          <w:sz w:val="22"/>
          <w:szCs w:val="22"/>
        </w:rPr>
        <w:tab/>
        <w:t>SUBMITTALS</w:t>
      </w:r>
    </w:p>
    <w:p w14:paraId="7415BB0C"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Provide submittals in accordance with </w:t>
      </w:r>
      <w:r w:rsidRPr="00974EC8">
        <w:rPr>
          <w:rFonts w:ascii="Century Gothic" w:hAnsi="Century Gothic"/>
          <w:spacing w:val="-2"/>
          <w:sz w:val="22"/>
          <w:szCs w:val="22"/>
        </w:rPr>
        <w:t xml:space="preserve">Section </w:t>
      </w:r>
      <w:r w:rsidR="00E83CE9" w:rsidRPr="00974EC8">
        <w:rPr>
          <w:rFonts w:ascii="Century Gothic" w:hAnsi="Century Gothic"/>
          <w:spacing w:val="-2"/>
          <w:sz w:val="22"/>
          <w:szCs w:val="22"/>
        </w:rPr>
        <w:t>01 33</w:t>
      </w:r>
      <w:r w:rsidR="00974EC8">
        <w:rPr>
          <w:rFonts w:ascii="Century Gothic" w:hAnsi="Century Gothic"/>
          <w:spacing w:val="-2"/>
          <w:sz w:val="22"/>
          <w:szCs w:val="22"/>
        </w:rPr>
        <w:t xml:space="preserve"> </w:t>
      </w:r>
      <w:r w:rsidR="00E83CE9" w:rsidRPr="00974EC8">
        <w:rPr>
          <w:rFonts w:ascii="Century Gothic" w:hAnsi="Century Gothic"/>
          <w:spacing w:val="-2"/>
          <w:sz w:val="22"/>
          <w:szCs w:val="22"/>
        </w:rPr>
        <w:t>00</w:t>
      </w:r>
      <w:r w:rsidR="0089271E" w:rsidRPr="00974EC8">
        <w:rPr>
          <w:rFonts w:ascii="Century Gothic" w:hAnsi="Century Gothic"/>
          <w:spacing w:val="-2"/>
          <w:sz w:val="22"/>
          <w:szCs w:val="22"/>
        </w:rPr>
        <w:t>: Submittal Procedures</w:t>
      </w:r>
      <w:r w:rsidR="00E83CE9" w:rsidRPr="00CA67D0">
        <w:rPr>
          <w:rFonts w:ascii="Century Gothic" w:hAnsi="Century Gothic"/>
          <w:spacing w:val="-2"/>
          <w:sz w:val="22"/>
          <w:szCs w:val="22"/>
        </w:rPr>
        <w:t xml:space="preserve"> </w:t>
      </w:r>
      <w:r w:rsidRPr="00CA67D0">
        <w:rPr>
          <w:rFonts w:ascii="Century Gothic" w:hAnsi="Century Gothic"/>
          <w:spacing w:val="-2"/>
          <w:sz w:val="22"/>
          <w:szCs w:val="22"/>
        </w:rPr>
        <w:t xml:space="preserve">and with specific requirements of Division </w:t>
      </w:r>
      <w:r w:rsidR="00AC15DD" w:rsidRPr="00CA67D0">
        <w:rPr>
          <w:rFonts w:ascii="Century Gothic" w:hAnsi="Century Gothic"/>
          <w:spacing w:val="-2"/>
          <w:sz w:val="22"/>
          <w:szCs w:val="22"/>
        </w:rPr>
        <w:t xml:space="preserve">23 </w:t>
      </w:r>
      <w:r w:rsidRPr="00CA67D0">
        <w:rPr>
          <w:rFonts w:ascii="Century Gothic" w:hAnsi="Century Gothic"/>
          <w:spacing w:val="-2"/>
          <w:sz w:val="22"/>
          <w:szCs w:val="22"/>
        </w:rPr>
        <w:t>sections, as applicable.</w:t>
      </w:r>
    </w:p>
    <w:p w14:paraId="00B5B712" w14:textId="77777777" w:rsidR="00A637F2" w:rsidRPr="00CA67D0" w:rsidRDefault="0071600E"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After Architect’s approval, the above information shall become the basis for inspecting and testing materials and actual installation procedures performed in the Work.</w:t>
      </w:r>
    </w:p>
    <w:p w14:paraId="563CDCD1" w14:textId="77777777" w:rsidR="00A637F2" w:rsidRPr="00CA67D0" w:rsidRDefault="0071600E"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 xml:space="preserve">Shop Drawings:  Submit one additional copy when control diagrams having line voltage connections are indicated.  Shop Drawings shall be specifically prepared for the Work of this Project. Drawings prepared in </w:t>
      </w:r>
      <w:r w:rsidR="00EA2691" w:rsidRPr="00CA67D0">
        <w:rPr>
          <w:rFonts w:ascii="Century Gothic" w:hAnsi="Century Gothic"/>
          <w:spacing w:val="-2"/>
          <w:sz w:val="22"/>
          <w:szCs w:val="22"/>
        </w:rPr>
        <w:t>accordance with requirements of Section 01 31</w:t>
      </w:r>
      <w:r w:rsidR="00974EC8">
        <w:rPr>
          <w:rFonts w:ascii="Century Gothic" w:hAnsi="Century Gothic"/>
          <w:spacing w:val="-2"/>
          <w:sz w:val="22"/>
          <w:szCs w:val="22"/>
        </w:rPr>
        <w:t xml:space="preserve"> </w:t>
      </w:r>
      <w:r w:rsidR="00EA2691" w:rsidRPr="00CA67D0">
        <w:rPr>
          <w:rFonts w:ascii="Century Gothic" w:hAnsi="Century Gothic"/>
          <w:spacing w:val="-2"/>
          <w:sz w:val="22"/>
          <w:szCs w:val="22"/>
        </w:rPr>
        <w:t>13</w:t>
      </w:r>
      <w:r w:rsidR="0089271E" w:rsidRPr="00CA67D0">
        <w:rPr>
          <w:rFonts w:ascii="Century Gothic" w:hAnsi="Century Gothic"/>
          <w:spacing w:val="-2"/>
          <w:sz w:val="22"/>
          <w:szCs w:val="22"/>
        </w:rPr>
        <w:t>: Project Coordination</w:t>
      </w:r>
      <w:r w:rsidR="00EA2691" w:rsidRPr="00CA67D0">
        <w:rPr>
          <w:rFonts w:ascii="Century Gothic" w:hAnsi="Century Gothic"/>
          <w:spacing w:val="-2"/>
          <w:sz w:val="22"/>
          <w:szCs w:val="22"/>
        </w:rPr>
        <w:t xml:space="preserve"> and Section</w:t>
      </w:r>
      <w:r w:rsidR="00974EC8">
        <w:rPr>
          <w:rFonts w:ascii="Century Gothic" w:hAnsi="Century Gothic"/>
          <w:spacing w:val="-2"/>
          <w:sz w:val="22"/>
          <w:szCs w:val="22"/>
        </w:rPr>
        <w:br/>
      </w:r>
      <w:r w:rsidR="00EA2691" w:rsidRPr="00CA67D0">
        <w:rPr>
          <w:rFonts w:ascii="Century Gothic" w:hAnsi="Century Gothic"/>
          <w:spacing w:val="-2"/>
          <w:sz w:val="22"/>
          <w:szCs w:val="22"/>
        </w:rPr>
        <w:t>01 33</w:t>
      </w:r>
      <w:r w:rsidR="00974EC8">
        <w:rPr>
          <w:rFonts w:ascii="Century Gothic" w:hAnsi="Century Gothic"/>
          <w:spacing w:val="-2"/>
          <w:sz w:val="22"/>
          <w:szCs w:val="22"/>
        </w:rPr>
        <w:t xml:space="preserve"> </w:t>
      </w:r>
      <w:r w:rsidR="00EA2691" w:rsidRPr="00CA67D0">
        <w:rPr>
          <w:rFonts w:ascii="Century Gothic" w:hAnsi="Century Gothic"/>
          <w:spacing w:val="-2"/>
          <w:sz w:val="22"/>
          <w:szCs w:val="22"/>
        </w:rPr>
        <w:t xml:space="preserve">00 </w:t>
      </w:r>
      <w:r w:rsidR="00A637F2" w:rsidRPr="00CA67D0">
        <w:rPr>
          <w:rFonts w:ascii="Century Gothic" w:hAnsi="Century Gothic"/>
          <w:spacing w:val="-2"/>
          <w:sz w:val="22"/>
          <w:szCs w:val="22"/>
        </w:rPr>
        <w:t xml:space="preserve">may be provided by the Architect to serve as a background for the Shop Drawings. Shop Drawings shall comply with the requirements of Section </w:t>
      </w:r>
      <w:r w:rsidR="00E83CE9" w:rsidRPr="00CA67D0">
        <w:rPr>
          <w:rFonts w:ascii="Century Gothic" w:hAnsi="Century Gothic"/>
          <w:spacing w:val="-2"/>
          <w:sz w:val="22"/>
          <w:szCs w:val="22"/>
        </w:rPr>
        <w:t>01 31</w:t>
      </w:r>
      <w:r w:rsidR="00974EC8">
        <w:rPr>
          <w:rFonts w:ascii="Century Gothic" w:hAnsi="Century Gothic"/>
          <w:spacing w:val="-2"/>
          <w:sz w:val="22"/>
          <w:szCs w:val="22"/>
        </w:rPr>
        <w:t xml:space="preserve"> </w:t>
      </w:r>
      <w:r w:rsidR="00E83CE9" w:rsidRPr="00CA67D0">
        <w:rPr>
          <w:rFonts w:ascii="Century Gothic" w:hAnsi="Century Gothic"/>
          <w:spacing w:val="-2"/>
          <w:sz w:val="22"/>
          <w:szCs w:val="22"/>
        </w:rPr>
        <w:t>13</w:t>
      </w:r>
      <w:r w:rsidR="00A637F2" w:rsidRPr="00CA67D0">
        <w:rPr>
          <w:rFonts w:ascii="Century Gothic" w:hAnsi="Century Gothic"/>
          <w:spacing w:val="-2"/>
          <w:sz w:val="22"/>
          <w:szCs w:val="22"/>
        </w:rPr>
        <w:t xml:space="preserve"> and Section </w:t>
      </w:r>
      <w:r w:rsidR="00E83CE9" w:rsidRPr="00CA67D0">
        <w:rPr>
          <w:rFonts w:ascii="Century Gothic" w:hAnsi="Century Gothic"/>
          <w:spacing w:val="-2"/>
          <w:sz w:val="22"/>
          <w:szCs w:val="22"/>
        </w:rPr>
        <w:t>01 33</w:t>
      </w:r>
      <w:r w:rsidR="00974EC8">
        <w:rPr>
          <w:rFonts w:ascii="Century Gothic" w:hAnsi="Century Gothic"/>
          <w:spacing w:val="-2"/>
          <w:sz w:val="22"/>
          <w:szCs w:val="22"/>
        </w:rPr>
        <w:t xml:space="preserve"> </w:t>
      </w:r>
      <w:r w:rsidR="00E83CE9" w:rsidRPr="00CA67D0">
        <w:rPr>
          <w:rFonts w:ascii="Century Gothic" w:hAnsi="Century Gothic"/>
          <w:spacing w:val="-2"/>
          <w:sz w:val="22"/>
          <w:szCs w:val="22"/>
        </w:rPr>
        <w:t>00</w:t>
      </w:r>
      <w:r w:rsidR="00A637F2" w:rsidRPr="00CA67D0">
        <w:rPr>
          <w:rFonts w:ascii="Century Gothic" w:hAnsi="Century Gothic"/>
          <w:spacing w:val="-2"/>
          <w:sz w:val="22"/>
          <w:szCs w:val="22"/>
        </w:rPr>
        <w:t xml:space="preserve"> and shall indicate at a minimum:</w:t>
      </w:r>
    </w:p>
    <w:p w14:paraId="77F02F5E"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Complete system layout of equipment, components, ductwork, and piping, indicating service clearances</w:t>
      </w:r>
      <w:r w:rsidRPr="00CA67D0">
        <w:rPr>
          <w:rFonts w:ascii="Century Gothic" w:hAnsi="Century Gothic"/>
          <w:sz w:val="22"/>
          <w:szCs w:val="22"/>
        </w:rPr>
        <w:t xml:space="preserve">, duct and pipe sizes, fitting types and sizes, top or bottom of duct and pipe elevations, distances of ducts, pipes and equipment from building reference points and hanger / support locations. All the above items shall be coordinated on the shop drawings according to the requirements of Section </w:t>
      </w:r>
      <w:r w:rsidR="00E83CE9" w:rsidRPr="00CA67D0">
        <w:rPr>
          <w:rFonts w:ascii="Century Gothic" w:hAnsi="Century Gothic"/>
          <w:sz w:val="22"/>
          <w:szCs w:val="22"/>
        </w:rPr>
        <w:t>01 31</w:t>
      </w:r>
      <w:r w:rsidR="00974EC8">
        <w:rPr>
          <w:rFonts w:ascii="Century Gothic" w:hAnsi="Century Gothic"/>
          <w:sz w:val="22"/>
          <w:szCs w:val="22"/>
        </w:rPr>
        <w:t xml:space="preserve"> </w:t>
      </w:r>
      <w:r w:rsidR="00E83CE9" w:rsidRPr="00CA67D0">
        <w:rPr>
          <w:rFonts w:ascii="Century Gothic" w:hAnsi="Century Gothic"/>
          <w:sz w:val="22"/>
          <w:szCs w:val="22"/>
        </w:rPr>
        <w:t>13</w:t>
      </w:r>
      <w:r w:rsidRPr="00CA67D0">
        <w:rPr>
          <w:rFonts w:ascii="Century Gothic" w:hAnsi="Century Gothic"/>
          <w:sz w:val="22"/>
          <w:szCs w:val="22"/>
        </w:rPr>
        <w:t>.</w:t>
      </w:r>
    </w:p>
    <w:p w14:paraId="54560E9A"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Schedule and description of equipment, ductwork, piping, fittings, valves, dampers, and controllers.</w:t>
      </w:r>
    </w:p>
    <w:p w14:paraId="047B01B1"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lastRenderedPageBreak/>
        <w:t>1.04</w:t>
      </w:r>
      <w:r w:rsidRPr="00CA67D0">
        <w:rPr>
          <w:rFonts w:ascii="Century Gothic" w:hAnsi="Century Gothic"/>
          <w:b/>
          <w:bCs/>
          <w:spacing w:val="-2"/>
          <w:sz w:val="22"/>
          <w:szCs w:val="22"/>
        </w:rPr>
        <w:tab/>
        <w:t>PROJECT RECORD DOCUMENTS</w:t>
      </w:r>
    </w:p>
    <w:p w14:paraId="7DFC8B4F" w14:textId="77777777" w:rsidR="00A637F2" w:rsidRPr="00CA67D0" w:rsidRDefault="00A637F2" w:rsidP="00370E5A">
      <w:pPr>
        <w:spacing w:after="120"/>
        <w:ind w:firstLine="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Comply with provisions of Section </w:t>
      </w:r>
      <w:r w:rsidR="00E83CE9" w:rsidRPr="00CA67D0">
        <w:rPr>
          <w:rFonts w:ascii="Century Gothic" w:hAnsi="Century Gothic"/>
          <w:spacing w:val="-2"/>
          <w:sz w:val="22"/>
          <w:szCs w:val="22"/>
        </w:rPr>
        <w:t>01 77</w:t>
      </w:r>
      <w:r w:rsidR="00974EC8">
        <w:rPr>
          <w:rFonts w:ascii="Century Gothic" w:hAnsi="Century Gothic"/>
          <w:spacing w:val="-2"/>
          <w:sz w:val="22"/>
          <w:szCs w:val="22"/>
        </w:rPr>
        <w:t xml:space="preserve"> </w:t>
      </w:r>
      <w:r w:rsidR="00E83CE9" w:rsidRPr="00CA67D0">
        <w:rPr>
          <w:rFonts w:ascii="Century Gothic" w:hAnsi="Century Gothic"/>
          <w:spacing w:val="-2"/>
          <w:sz w:val="22"/>
          <w:szCs w:val="22"/>
        </w:rPr>
        <w:t>00</w:t>
      </w:r>
      <w:r w:rsidRPr="00CA67D0">
        <w:rPr>
          <w:rFonts w:ascii="Century Gothic" w:hAnsi="Century Gothic"/>
          <w:spacing w:val="-2"/>
          <w:sz w:val="22"/>
          <w:szCs w:val="22"/>
        </w:rPr>
        <w:t>: Contract Closeout.</w:t>
      </w:r>
    </w:p>
    <w:p w14:paraId="5C7955C0"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 xml:space="preserve">Project Record Drawings: </w:t>
      </w:r>
    </w:p>
    <w:p w14:paraId="35DB90ED"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Provide a complete set </w:t>
      </w:r>
      <w:r w:rsidR="00430D8C" w:rsidRPr="00CA67D0">
        <w:rPr>
          <w:rFonts w:ascii="Century Gothic" w:hAnsi="Century Gothic"/>
          <w:spacing w:val="-2"/>
          <w:sz w:val="22"/>
          <w:szCs w:val="22"/>
        </w:rPr>
        <w:t xml:space="preserve">of </w:t>
      </w:r>
      <w:r w:rsidR="00635EB0" w:rsidRPr="00CA67D0">
        <w:rPr>
          <w:rFonts w:ascii="Century Gothic" w:hAnsi="Century Gothic"/>
          <w:spacing w:val="-2"/>
          <w:sz w:val="22"/>
          <w:szCs w:val="22"/>
        </w:rPr>
        <w:t>mechanical and</w:t>
      </w:r>
      <w:r w:rsidRPr="00CA67D0">
        <w:rPr>
          <w:rFonts w:ascii="Century Gothic" w:hAnsi="Century Gothic"/>
          <w:spacing w:val="-2"/>
          <w:sz w:val="22"/>
          <w:szCs w:val="22"/>
        </w:rPr>
        <w:t xml:space="preserve"> control system drawings in AutoCAD</w:t>
      </w:r>
      <w:r w:rsidR="00BE1D40" w:rsidRPr="00CA67D0">
        <w:rPr>
          <w:rFonts w:ascii="Century Gothic" w:hAnsi="Century Gothic"/>
          <w:spacing w:val="-2"/>
          <w:sz w:val="22"/>
          <w:szCs w:val="22"/>
        </w:rPr>
        <w:t xml:space="preserve"> and, if available, BIM</w:t>
      </w:r>
      <w:r w:rsidRPr="00CA67D0">
        <w:rPr>
          <w:rFonts w:ascii="Century Gothic" w:hAnsi="Century Gothic"/>
          <w:spacing w:val="-2"/>
          <w:sz w:val="22"/>
          <w:szCs w:val="22"/>
        </w:rPr>
        <w:t>, complete with external reference drawings, fonts, blocks and plotter pen color/line thickness settings on CD-ROM. Also</w:t>
      </w:r>
      <w:r w:rsidRPr="00CA67D0">
        <w:rPr>
          <w:rFonts w:ascii="Century Gothic" w:hAnsi="Century Gothic"/>
          <w:color w:val="FF0000"/>
          <w:spacing w:val="-2"/>
          <w:sz w:val="22"/>
          <w:szCs w:val="22"/>
        </w:rPr>
        <w:t xml:space="preserve"> </w:t>
      </w:r>
      <w:r w:rsidRPr="00CA67D0">
        <w:rPr>
          <w:rFonts w:ascii="Century Gothic" w:hAnsi="Century Gothic"/>
          <w:spacing w:val="-2"/>
          <w:sz w:val="22"/>
          <w:szCs w:val="22"/>
        </w:rPr>
        <w:t xml:space="preserve">submit one set of </w:t>
      </w:r>
      <w:r w:rsidR="00974EC8" w:rsidRPr="00CA67D0">
        <w:rPr>
          <w:rFonts w:ascii="Century Gothic" w:hAnsi="Century Gothic"/>
          <w:spacing w:val="-2"/>
          <w:sz w:val="22"/>
          <w:szCs w:val="22"/>
        </w:rPr>
        <w:t>full-size</w:t>
      </w:r>
      <w:r w:rsidRPr="00CA67D0">
        <w:rPr>
          <w:rFonts w:ascii="Century Gothic" w:hAnsi="Century Gothic"/>
          <w:spacing w:val="-2"/>
          <w:sz w:val="22"/>
          <w:szCs w:val="22"/>
        </w:rPr>
        <w:t xml:space="preserve"> reproducible plots on vellum and </w:t>
      </w:r>
      <w:r w:rsidR="009625C6" w:rsidRPr="00CA67D0">
        <w:rPr>
          <w:rFonts w:ascii="Century Gothic" w:hAnsi="Century Gothic"/>
          <w:spacing w:val="-2"/>
          <w:sz w:val="22"/>
          <w:szCs w:val="22"/>
        </w:rPr>
        <w:t xml:space="preserve">three </w:t>
      </w:r>
      <w:r w:rsidRPr="00CA67D0">
        <w:rPr>
          <w:rFonts w:ascii="Century Gothic" w:hAnsi="Century Gothic"/>
          <w:spacing w:val="-2"/>
          <w:sz w:val="22"/>
          <w:szCs w:val="22"/>
        </w:rPr>
        <w:t>sets of prints.</w:t>
      </w:r>
    </w:p>
    <w:p w14:paraId="43539656"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 xml:space="preserve">Before Contract Completion, deliver corrected and completed prints to the OAR.  Delivery of project record documents to the OAR does not relinquish responsibility of furnishing required information omitted from project record documents. </w:t>
      </w:r>
    </w:p>
    <w:p w14:paraId="78BB2A98"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Pr="00CA67D0">
        <w:rPr>
          <w:rFonts w:ascii="Century Gothic" w:hAnsi="Century Gothic"/>
          <w:spacing w:val="-2"/>
          <w:sz w:val="22"/>
          <w:szCs w:val="22"/>
        </w:rPr>
        <w:tab/>
        <w:t xml:space="preserve">Operation and Maintenance Manuals:  </w:t>
      </w:r>
    </w:p>
    <w:p w14:paraId="3F5E02C1" w14:textId="77777777" w:rsidR="00A637F2" w:rsidRPr="00CA67D0" w:rsidRDefault="00A637F2" w:rsidP="00370E5A">
      <w:pPr>
        <w:numPr>
          <w:ilvl w:val="0"/>
          <w:numId w:val="21"/>
        </w:numPr>
        <w:spacing w:after="120"/>
        <w:jc w:val="both"/>
        <w:rPr>
          <w:rFonts w:ascii="Century Gothic" w:hAnsi="Century Gothic"/>
          <w:spacing w:val="-2"/>
          <w:sz w:val="22"/>
          <w:szCs w:val="22"/>
        </w:rPr>
      </w:pPr>
      <w:r w:rsidRPr="00CA67D0">
        <w:rPr>
          <w:rFonts w:ascii="Century Gothic" w:hAnsi="Century Gothic"/>
          <w:spacing w:val="-2"/>
          <w:sz w:val="22"/>
          <w:szCs w:val="22"/>
        </w:rPr>
        <w:t>Submit operation and maintenance manuals in required form and content.</w:t>
      </w:r>
      <w:r w:rsidR="009625C6" w:rsidRPr="00CA67D0">
        <w:rPr>
          <w:rFonts w:ascii="Century Gothic" w:hAnsi="Century Gothic"/>
          <w:spacing w:val="-2"/>
          <w:sz w:val="22"/>
          <w:szCs w:val="22"/>
        </w:rPr>
        <w:t xml:space="preserve"> </w:t>
      </w:r>
      <w:r w:rsidRPr="00CA67D0">
        <w:rPr>
          <w:rFonts w:ascii="Century Gothic" w:hAnsi="Century Gothic"/>
          <w:spacing w:val="-2"/>
          <w:sz w:val="22"/>
          <w:szCs w:val="22"/>
        </w:rPr>
        <w:t xml:space="preserve"> If no revisions are required, furnish one additional copy.  If revisions are required, one copy shall be returned with instructions for changes; perform such changes and return manuals. </w:t>
      </w:r>
      <w:r w:rsidR="009625C6" w:rsidRPr="00CA67D0">
        <w:rPr>
          <w:rFonts w:ascii="Century Gothic" w:hAnsi="Century Gothic"/>
          <w:spacing w:val="-2"/>
          <w:sz w:val="22"/>
          <w:szCs w:val="22"/>
        </w:rPr>
        <w:t xml:space="preserve"> </w:t>
      </w:r>
      <w:r w:rsidRPr="00CA67D0">
        <w:rPr>
          <w:rFonts w:ascii="Century Gothic" w:hAnsi="Century Gothic"/>
          <w:spacing w:val="-2"/>
          <w:sz w:val="22"/>
          <w:szCs w:val="22"/>
        </w:rPr>
        <w:t xml:space="preserve">Manuals shall be bound in </w:t>
      </w:r>
      <w:r w:rsidR="002D1328" w:rsidRPr="00CA67D0">
        <w:rPr>
          <w:rFonts w:ascii="Century Gothic" w:hAnsi="Century Gothic"/>
          <w:spacing w:val="-2"/>
          <w:sz w:val="22"/>
          <w:szCs w:val="22"/>
        </w:rPr>
        <w:t xml:space="preserve">accordance </w:t>
      </w:r>
      <w:r w:rsidR="00974EC8" w:rsidRPr="00CA67D0">
        <w:rPr>
          <w:rFonts w:ascii="Century Gothic" w:hAnsi="Century Gothic"/>
          <w:spacing w:val="-2"/>
          <w:sz w:val="22"/>
          <w:szCs w:val="22"/>
        </w:rPr>
        <w:t>with</w:t>
      </w:r>
      <w:r w:rsidR="002D1328" w:rsidRPr="00CA67D0">
        <w:rPr>
          <w:rFonts w:ascii="Century Gothic" w:hAnsi="Century Gothic"/>
          <w:spacing w:val="-2"/>
          <w:sz w:val="22"/>
          <w:szCs w:val="22"/>
        </w:rPr>
        <w:t xml:space="preserve"> Section 01 77</w:t>
      </w:r>
      <w:r w:rsidR="00974EC8">
        <w:rPr>
          <w:rFonts w:ascii="Century Gothic" w:hAnsi="Century Gothic"/>
          <w:spacing w:val="-2"/>
          <w:sz w:val="22"/>
          <w:szCs w:val="22"/>
        </w:rPr>
        <w:t xml:space="preserve"> </w:t>
      </w:r>
      <w:r w:rsidR="002D1328" w:rsidRPr="00CA67D0">
        <w:rPr>
          <w:rFonts w:ascii="Century Gothic" w:hAnsi="Century Gothic"/>
          <w:spacing w:val="-2"/>
          <w:sz w:val="22"/>
          <w:szCs w:val="22"/>
        </w:rPr>
        <w:t>00</w:t>
      </w:r>
      <w:r w:rsidRPr="00CA67D0">
        <w:rPr>
          <w:rFonts w:ascii="Century Gothic" w:hAnsi="Century Gothic"/>
          <w:spacing w:val="-2"/>
          <w:sz w:val="22"/>
          <w:szCs w:val="22"/>
        </w:rPr>
        <w:t>. Deliver manuals to the OAR.  Submit an electronic copy of the entire manual in PDF file format.</w:t>
      </w:r>
    </w:p>
    <w:p w14:paraId="149C7192" w14:textId="77777777" w:rsidR="00A637F2" w:rsidRPr="00CA67D0" w:rsidRDefault="00A637F2" w:rsidP="00370E5A">
      <w:pPr>
        <w:numPr>
          <w:ilvl w:val="0"/>
          <w:numId w:val="21"/>
        </w:numPr>
        <w:spacing w:after="120"/>
        <w:jc w:val="both"/>
        <w:rPr>
          <w:rFonts w:ascii="Century Gothic" w:hAnsi="Century Gothic"/>
          <w:spacing w:val="-2"/>
          <w:sz w:val="22"/>
          <w:szCs w:val="22"/>
        </w:rPr>
      </w:pPr>
      <w:r w:rsidRPr="00CA67D0">
        <w:rPr>
          <w:rFonts w:ascii="Century Gothic" w:hAnsi="Century Gothic"/>
          <w:spacing w:val="-2"/>
          <w:sz w:val="22"/>
          <w:szCs w:val="22"/>
        </w:rPr>
        <w:t>Contents of Manual:</w:t>
      </w:r>
    </w:p>
    <w:p w14:paraId="50BD9E24" w14:textId="77777777" w:rsidR="00A637F2" w:rsidRPr="00CA67D0" w:rsidRDefault="00A637F2" w:rsidP="00370E5A">
      <w:pPr>
        <w:numPr>
          <w:ilvl w:val="0"/>
          <w:numId w:val="7"/>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Title sheet with Project name, including names, addresses and telephone number of </w:t>
      </w:r>
      <w:r w:rsidR="002D711F" w:rsidRPr="00CA67D0">
        <w:rPr>
          <w:rFonts w:ascii="Century Gothic" w:hAnsi="Century Gothic"/>
          <w:spacing w:val="-2"/>
          <w:sz w:val="22"/>
          <w:szCs w:val="22"/>
        </w:rPr>
        <w:t>CONTRACTOR</w:t>
      </w:r>
      <w:r w:rsidRPr="00CA67D0">
        <w:rPr>
          <w:rFonts w:ascii="Century Gothic" w:hAnsi="Century Gothic"/>
          <w:spacing w:val="-2"/>
          <w:sz w:val="22"/>
          <w:szCs w:val="22"/>
        </w:rPr>
        <w:t>, installer, and related equipment suppliers.</w:t>
      </w:r>
    </w:p>
    <w:p w14:paraId="1568BC73" w14:textId="77777777" w:rsidR="00A637F2" w:rsidRPr="00CA67D0" w:rsidRDefault="00A637F2" w:rsidP="00370E5A">
      <w:pPr>
        <w:numPr>
          <w:ilvl w:val="0"/>
          <w:numId w:val="7"/>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Manufacturer's operating instructions including, but not limited to, the following: </w:t>
      </w:r>
    </w:p>
    <w:p w14:paraId="6E12346F"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Identification of components and controls.</w:t>
      </w:r>
    </w:p>
    <w:p w14:paraId="4B726A0E"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Pre-start checklist and start-up procedures.</w:t>
      </w:r>
    </w:p>
    <w:p w14:paraId="7F5B6BEE"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Normal operation settings and checklists.</w:t>
      </w:r>
    </w:p>
    <w:p w14:paraId="71488949"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Pre-shut down checklist and shut down procedures.</w:t>
      </w:r>
    </w:p>
    <w:p w14:paraId="06C7B13B"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Trouble shooting checklist and guidelines.</w:t>
      </w:r>
    </w:p>
    <w:p w14:paraId="35E6D3B7"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Recommendations for optimum performance.</w:t>
      </w:r>
    </w:p>
    <w:p w14:paraId="7354DE8E" w14:textId="77777777" w:rsidR="00A637F2" w:rsidRPr="00CA67D0" w:rsidRDefault="00A637F2" w:rsidP="00370E5A">
      <w:pPr>
        <w:numPr>
          <w:ilvl w:val="1"/>
          <w:numId w:val="7"/>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Warnings and safety precautions on improper or hazardous operational procedures or conditions </w:t>
      </w:r>
    </w:p>
    <w:p w14:paraId="19EAEDF1" w14:textId="77777777" w:rsidR="00A637F2" w:rsidRPr="00CA67D0" w:rsidRDefault="00A637F2" w:rsidP="00370E5A">
      <w:pPr>
        <w:numPr>
          <w:ilvl w:val="0"/>
          <w:numId w:val="7"/>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Manufacturer's product data and parts and maintenance booklet for each item of equipment furnished under Division </w:t>
      </w:r>
      <w:r w:rsidR="00E83CE9" w:rsidRPr="00CA67D0">
        <w:rPr>
          <w:rFonts w:ascii="Century Gothic" w:hAnsi="Century Gothic"/>
          <w:spacing w:val="-2"/>
          <w:sz w:val="22"/>
          <w:szCs w:val="22"/>
        </w:rPr>
        <w:t>23</w:t>
      </w:r>
      <w:r w:rsidRPr="00CA67D0">
        <w:rPr>
          <w:rFonts w:ascii="Century Gothic" w:hAnsi="Century Gothic"/>
          <w:spacing w:val="-2"/>
          <w:sz w:val="22"/>
          <w:szCs w:val="22"/>
        </w:rPr>
        <w:t xml:space="preserve"> that includes the following as a minimum:</w:t>
      </w:r>
    </w:p>
    <w:p w14:paraId="64B6EFDE" w14:textId="77777777" w:rsidR="00A637F2" w:rsidRPr="00CA67D0" w:rsidRDefault="00A637F2" w:rsidP="00370E5A">
      <w:pPr>
        <w:numPr>
          <w:ilvl w:val="0"/>
          <w:numId w:val="25"/>
        </w:numPr>
        <w:spacing w:after="120"/>
        <w:jc w:val="both"/>
        <w:rPr>
          <w:rFonts w:ascii="Century Gothic" w:hAnsi="Century Gothic"/>
          <w:spacing w:val="-2"/>
          <w:sz w:val="22"/>
          <w:szCs w:val="22"/>
        </w:rPr>
      </w:pPr>
      <w:r w:rsidRPr="00CA67D0">
        <w:rPr>
          <w:rFonts w:ascii="Century Gothic" w:hAnsi="Century Gothic"/>
          <w:spacing w:val="-2"/>
          <w:sz w:val="22"/>
          <w:szCs w:val="22"/>
        </w:rPr>
        <w:t>Manufacturer’s model, identification and serial numbers.</w:t>
      </w:r>
    </w:p>
    <w:p w14:paraId="591D1620" w14:textId="77777777" w:rsidR="00A637F2" w:rsidRPr="00CA67D0" w:rsidRDefault="00A637F2" w:rsidP="00370E5A">
      <w:pPr>
        <w:numPr>
          <w:ilvl w:val="0"/>
          <w:numId w:val="25"/>
        </w:numPr>
        <w:tabs>
          <w:tab w:val="left" w:pos="0"/>
          <w:tab w:val="left" w:pos="1440"/>
          <w:tab w:val="left" w:pos="2160"/>
          <w:tab w:val="left" w:pos="0"/>
          <w:tab w:val="left" w:pos="1440"/>
          <w:tab w:val="left" w:pos="2160"/>
        </w:tabs>
        <w:spacing w:after="120"/>
        <w:jc w:val="both"/>
        <w:rPr>
          <w:rFonts w:ascii="Century Gothic" w:hAnsi="Century Gothic"/>
          <w:spacing w:val="-2"/>
          <w:sz w:val="22"/>
          <w:szCs w:val="22"/>
        </w:rPr>
      </w:pPr>
      <w:r w:rsidRPr="00CA67D0">
        <w:rPr>
          <w:rFonts w:ascii="Century Gothic" w:hAnsi="Century Gothic"/>
          <w:spacing w:val="-2"/>
          <w:sz w:val="22"/>
          <w:szCs w:val="22"/>
        </w:rPr>
        <w:lastRenderedPageBreak/>
        <w:t>Exploded view of assembly drawings identifying each component or part with the relevant part number.</w:t>
      </w:r>
    </w:p>
    <w:p w14:paraId="4BE6BAD7" w14:textId="77777777" w:rsidR="00A637F2" w:rsidRPr="00CA67D0" w:rsidRDefault="00A637F2" w:rsidP="00370E5A">
      <w:pPr>
        <w:numPr>
          <w:ilvl w:val="0"/>
          <w:numId w:val="25"/>
        </w:numPr>
        <w:tabs>
          <w:tab w:val="left" w:pos="0"/>
          <w:tab w:val="left" w:pos="1440"/>
          <w:tab w:val="left" w:pos="2160"/>
          <w:tab w:val="left" w:pos="0"/>
          <w:tab w:val="left" w:pos="1440"/>
          <w:tab w:val="left" w:pos="2160"/>
        </w:tabs>
        <w:spacing w:after="120"/>
        <w:jc w:val="both"/>
        <w:rPr>
          <w:rFonts w:ascii="Century Gothic" w:hAnsi="Century Gothic"/>
          <w:spacing w:val="-2"/>
          <w:sz w:val="22"/>
          <w:szCs w:val="22"/>
        </w:rPr>
      </w:pPr>
      <w:r w:rsidRPr="00CA67D0">
        <w:rPr>
          <w:rFonts w:ascii="Century Gothic" w:hAnsi="Century Gothic"/>
          <w:spacing w:val="-2"/>
          <w:sz w:val="22"/>
          <w:szCs w:val="22"/>
        </w:rPr>
        <w:t xml:space="preserve">Directory of manufacturer’s representatives, service </w:t>
      </w:r>
      <w:r w:rsidR="002D711F" w:rsidRPr="00CA67D0">
        <w:rPr>
          <w:rFonts w:ascii="Century Gothic" w:hAnsi="Century Gothic"/>
          <w:spacing w:val="-2"/>
          <w:sz w:val="22"/>
          <w:szCs w:val="22"/>
        </w:rPr>
        <w:t>CONTRACTOR</w:t>
      </w:r>
      <w:r w:rsidRPr="00CA67D0">
        <w:rPr>
          <w:rFonts w:ascii="Century Gothic" w:hAnsi="Century Gothic"/>
          <w:spacing w:val="-2"/>
          <w:sz w:val="22"/>
          <w:szCs w:val="22"/>
        </w:rPr>
        <w:t>s and part distributors.</w:t>
      </w:r>
    </w:p>
    <w:p w14:paraId="6D9AB58D" w14:textId="77777777" w:rsidR="00A637F2" w:rsidRPr="00CA67D0" w:rsidRDefault="00A637F2" w:rsidP="00370E5A">
      <w:pPr>
        <w:numPr>
          <w:ilvl w:val="0"/>
          <w:numId w:val="25"/>
        </w:numPr>
        <w:spacing w:after="120"/>
        <w:jc w:val="both"/>
        <w:rPr>
          <w:rFonts w:ascii="Century Gothic" w:hAnsi="Century Gothic"/>
          <w:spacing w:val="-2"/>
          <w:sz w:val="22"/>
          <w:szCs w:val="22"/>
        </w:rPr>
      </w:pPr>
      <w:r w:rsidRPr="00CA67D0">
        <w:rPr>
          <w:rFonts w:ascii="Century Gothic" w:hAnsi="Century Gothic"/>
          <w:spacing w:val="-2"/>
          <w:sz w:val="22"/>
          <w:szCs w:val="22"/>
        </w:rPr>
        <w:t>Maintenance and trouble-shooting instructions, including schedule for preventive maintenance, periodic inspection and cleaning criteria.</w:t>
      </w:r>
    </w:p>
    <w:p w14:paraId="6333CE31"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d.</w:t>
      </w:r>
      <w:r w:rsidRPr="00CA67D0">
        <w:rPr>
          <w:rFonts w:ascii="Century Gothic" w:hAnsi="Century Gothic"/>
          <w:spacing w:val="-2"/>
          <w:sz w:val="22"/>
          <w:szCs w:val="22"/>
        </w:rPr>
        <w:tab/>
        <w:t>Project Record Drawings: Complete set of mechanical and control system drawings in 50 percent reduced print format shall be furnished with the manual. Submit the above record drawings on CD-ROM in AutoCAD</w:t>
      </w:r>
      <w:r w:rsidR="004176ED" w:rsidRPr="00CA67D0">
        <w:rPr>
          <w:rFonts w:ascii="Century Gothic" w:hAnsi="Century Gothic"/>
          <w:spacing w:val="-2"/>
          <w:sz w:val="22"/>
          <w:szCs w:val="22"/>
        </w:rPr>
        <w:t xml:space="preserve"> and, if available, BIM,</w:t>
      </w:r>
      <w:r w:rsidRPr="00CA67D0">
        <w:rPr>
          <w:rFonts w:ascii="Century Gothic" w:hAnsi="Century Gothic"/>
          <w:spacing w:val="-2"/>
          <w:sz w:val="22"/>
          <w:szCs w:val="22"/>
        </w:rPr>
        <w:t xml:space="preserve"> complete with external reference drawings, fonts, blocks, and plotter pen color/line thickness settings.</w:t>
      </w:r>
    </w:p>
    <w:p w14:paraId="557A2443"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e.</w:t>
      </w:r>
      <w:r w:rsidRPr="00CA67D0">
        <w:rPr>
          <w:rFonts w:ascii="Century Gothic" w:hAnsi="Century Gothic"/>
          <w:spacing w:val="-2"/>
          <w:sz w:val="22"/>
          <w:szCs w:val="22"/>
        </w:rPr>
        <w:tab/>
      </w:r>
      <w:r w:rsidR="00E83CE9" w:rsidRPr="00CA67D0">
        <w:rPr>
          <w:rFonts w:ascii="Century Gothic" w:hAnsi="Century Gothic"/>
          <w:spacing w:val="-2"/>
          <w:sz w:val="22"/>
          <w:szCs w:val="22"/>
        </w:rPr>
        <w:t>Testing, Adjusting, and Balancing</w:t>
      </w:r>
      <w:r w:rsidRPr="00CA67D0">
        <w:rPr>
          <w:rFonts w:ascii="Century Gothic" w:hAnsi="Century Gothic"/>
          <w:spacing w:val="-2"/>
          <w:sz w:val="22"/>
          <w:szCs w:val="22"/>
        </w:rPr>
        <w:t xml:space="preserve"> reports:  Submit as specified in Section </w:t>
      </w:r>
      <w:r w:rsidR="00D8242F" w:rsidRPr="00CA67D0">
        <w:rPr>
          <w:rFonts w:ascii="Century Gothic" w:hAnsi="Century Gothic"/>
          <w:spacing w:val="-2"/>
          <w:sz w:val="22"/>
          <w:szCs w:val="22"/>
        </w:rPr>
        <w:t>01 45</w:t>
      </w:r>
      <w:r w:rsidR="00C24504">
        <w:rPr>
          <w:rFonts w:ascii="Century Gothic" w:hAnsi="Century Gothic"/>
          <w:spacing w:val="-2"/>
          <w:sz w:val="22"/>
          <w:szCs w:val="22"/>
        </w:rPr>
        <w:t xml:space="preserve"> </w:t>
      </w:r>
      <w:r w:rsidR="00D8242F" w:rsidRPr="00CA67D0">
        <w:rPr>
          <w:rFonts w:ascii="Century Gothic" w:hAnsi="Century Gothic"/>
          <w:spacing w:val="-2"/>
          <w:sz w:val="22"/>
          <w:szCs w:val="22"/>
        </w:rPr>
        <w:t>25</w:t>
      </w:r>
      <w:r w:rsidRPr="00CA67D0">
        <w:rPr>
          <w:rFonts w:ascii="Century Gothic" w:hAnsi="Century Gothic"/>
          <w:spacing w:val="-2"/>
          <w:sz w:val="22"/>
          <w:szCs w:val="22"/>
        </w:rPr>
        <w:t>.</w:t>
      </w:r>
    </w:p>
    <w:p w14:paraId="49CDFED9"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f.</w:t>
      </w:r>
      <w:r w:rsidRPr="00CA67D0">
        <w:rPr>
          <w:rFonts w:ascii="Century Gothic" w:hAnsi="Century Gothic"/>
          <w:spacing w:val="-2"/>
          <w:sz w:val="22"/>
          <w:szCs w:val="22"/>
        </w:rPr>
        <w:tab/>
        <w:t>South Coast Air Quality Management District (SCAQMD) permits to install and operate boilers, water heaters and other fuel burning equipment and third-party source test reports as required by SCAQMD to allow start-up and operation of equipment.</w:t>
      </w:r>
    </w:p>
    <w:p w14:paraId="7EB6A2DF"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g.</w:t>
      </w:r>
      <w:r w:rsidRPr="00CA67D0">
        <w:rPr>
          <w:rFonts w:ascii="Century Gothic" w:hAnsi="Century Gothic"/>
          <w:spacing w:val="-2"/>
          <w:sz w:val="22"/>
          <w:szCs w:val="22"/>
        </w:rPr>
        <w:tab/>
        <w:t>Los Angeles County industrial waste permits.</w:t>
      </w:r>
    </w:p>
    <w:p w14:paraId="3F932F43"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h.</w:t>
      </w:r>
      <w:r w:rsidRPr="00CA67D0">
        <w:rPr>
          <w:rFonts w:ascii="Century Gothic" w:hAnsi="Century Gothic"/>
          <w:spacing w:val="-2"/>
          <w:sz w:val="22"/>
          <w:szCs w:val="22"/>
        </w:rPr>
        <w:tab/>
        <w:t xml:space="preserve">Valve </w:t>
      </w:r>
      <w:r w:rsidR="00C24504" w:rsidRPr="00CA67D0">
        <w:rPr>
          <w:rFonts w:ascii="Century Gothic" w:hAnsi="Century Gothic"/>
          <w:spacing w:val="-2"/>
          <w:sz w:val="22"/>
          <w:szCs w:val="22"/>
        </w:rPr>
        <w:t>directories</w:t>
      </w:r>
      <w:r w:rsidRPr="00CA67D0">
        <w:rPr>
          <w:rFonts w:ascii="Century Gothic" w:hAnsi="Century Gothic"/>
          <w:spacing w:val="-2"/>
          <w:sz w:val="22"/>
          <w:szCs w:val="22"/>
        </w:rPr>
        <w:t xml:space="preserve"> complete with location, function, size, and model of each valve with reference to the project record drawings.</w:t>
      </w:r>
    </w:p>
    <w:p w14:paraId="0C88E6B3" w14:textId="77777777" w:rsidR="00A637F2" w:rsidRPr="00CA67D0" w:rsidRDefault="00A637F2" w:rsidP="00370E5A">
      <w:pPr>
        <w:spacing w:after="120"/>
        <w:ind w:left="2880" w:hanging="720"/>
        <w:jc w:val="both"/>
        <w:rPr>
          <w:rFonts w:ascii="Century Gothic" w:hAnsi="Century Gothic"/>
          <w:spacing w:val="-2"/>
          <w:sz w:val="22"/>
          <w:szCs w:val="22"/>
        </w:rPr>
      </w:pPr>
      <w:r w:rsidRPr="00CA67D0">
        <w:rPr>
          <w:rFonts w:ascii="Century Gothic" w:hAnsi="Century Gothic"/>
          <w:spacing w:val="-2"/>
          <w:sz w:val="22"/>
          <w:szCs w:val="22"/>
        </w:rPr>
        <w:t>i.</w:t>
      </w:r>
      <w:r w:rsidRPr="00CA67D0">
        <w:rPr>
          <w:rFonts w:ascii="Century Gothic" w:hAnsi="Century Gothic"/>
          <w:spacing w:val="-2"/>
          <w:sz w:val="22"/>
          <w:szCs w:val="22"/>
        </w:rPr>
        <w:tab/>
        <w:t>Equipment and component identification chart complete with location, function, size, and model of each equipment or component with reference to the project record drawings.</w:t>
      </w:r>
    </w:p>
    <w:p w14:paraId="7B070DD5"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w:t>
      </w:r>
      <w:r w:rsidR="00635EB0" w:rsidRPr="00CA67D0">
        <w:rPr>
          <w:rFonts w:ascii="Century Gothic" w:hAnsi="Century Gothic"/>
          <w:b/>
          <w:bCs/>
          <w:spacing w:val="-2"/>
          <w:sz w:val="22"/>
          <w:szCs w:val="22"/>
        </w:rPr>
        <w:t>05</w:t>
      </w:r>
      <w:r w:rsidRPr="00CA67D0">
        <w:rPr>
          <w:rFonts w:ascii="Century Gothic" w:hAnsi="Century Gothic"/>
          <w:b/>
          <w:bCs/>
          <w:spacing w:val="-2"/>
          <w:sz w:val="22"/>
          <w:szCs w:val="22"/>
        </w:rPr>
        <w:tab/>
        <w:t>COORDINATION</w:t>
      </w:r>
    </w:p>
    <w:p w14:paraId="58AA960B"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Contract Documents indicate extent and general arrangement of Work under Division </w:t>
      </w:r>
      <w:r w:rsidR="00516094" w:rsidRPr="00CA67D0">
        <w:rPr>
          <w:rFonts w:ascii="Century Gothic" w:hAnsi="Century Gothic"/>
          <w:spacing w:val="-2"/>
          <w:sz w:val="22"/>
          <w:szCs w:val="22"/>
        </w:rPr>
        <w:t>23</w:t>
      </w:r>
      <w:r w:rsidRPr="00CA67D0">
        <w:rPr>
          <w:rFonts w:ascii="Century Gothic" w:hAnsi="Century Gothic"/>
          <w:spacing w:val="-2"/>
          <w:sz w:val="22"/>
          <w:szCs w:val="22"/>
        </w:rPr>
        <w:t xml:space="preserve">. </w:t>
      </w:r>
      <w:r w:rsidR="002D711F" w:rsidRPr="00CA67D0">
        <w:rPr>
          <w:rFonts w:ascii="Century Gothic" w:hAnsi="Century Gothic"/>
          <w:spacing w:val="-2"/>
          <w:sz w:val="22"/>
          <w:szCs w:val="22"/>
        </w:rPr>
        <w:t>CONTRACTOR</w:t>
      </w:r>
      <w:r w:rsidRPr="00CA67D0">
        <w:rPr>
          <w:rFonts w:ascii="Century Gothic" w:hAnsi="Century Gothic"/>
          <w:spacing w:val="-2"/>
          <w:sz w:val="22"/>
          <w:szCs w:val="22"/>
        </w:rPr>
        <w:t xml:space="preserve"> shall coordinate work in accordance with Section </w:t>
      </w:r>
      <w:r w:rsidR="00E83CE9" w:rsidRPr="00CA67D0">
        <w:rPr>
          <w:rFonts w:ascii="Century Gothic" w:hAnsi="Century Gothic"/>
          <w:spacing w:val="-2"/>
          <w:sz w:val="22"/>
          <w:szCs w:val="22"/>
        </w:rPr>
        <w:t>01 3113</w:t>
      </w:r>
      <w:r w:rsidRPr="00CA67D0">
        <w:rPr>
          <w:rFonts w:ascii="Century Gothic" w:hAnsi="Century Gothic"/>
          <w:spacing w:val="-2"/>
          <w:sz w:val="22"/>
          <w:szCs w:val="22"/>
        </w:rPr>
        <w:t xml:space="preserve"> requirements and </w:t>
      </w:r>
      <w:proofErr w:type="gramStart"/>
      <w:r w:rsidRPr="00CA67D0">
        <w:rPr>
          <w:rFonts w:ascii="Century Gothic" w:hAnsi="Century Gothic"/>
          <w:spacing w:val="-2"/>
          <w:sz w:val="22"/>
          <w:szCs w:val="22"/>
        </w:rPr>
        <w:t>make adjustments</w:t>
      </w:r>
      <w:proofErr w:type="gramEnd"/>
      <w:r w:rsidRPr="00CA67D0">
        <w:rPr>
          <w:rFonts w:ascii="Century Gothic" w:hAnsi="Century Gothic"/>
          <w:spacing w:val="-2"/>
          <w:sz w:val="22"/>
          <w:szCs w:val="22"/>
        </w:rPr>
        <w:t xml:space="preserve"> as required to provide maximum headroom, a neat arrangement to keep passageways and openings clear to provide accessibility and provisions for maintenance, and to meet code requirements.</w:t>
      </w:r>
    </w:p>
    <w:p w14:paraId="234B12F8"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w:t>
      </w:r>
      <w:r w:rsidR="00635EB0" w:rsidRPr="00CA67D0">
        <w:rPr>
          <w:rFonts w:ascii="Century Gothic" w:hAnsi="Century Gothic"/>
          <w:b/>
          <w:bCs/>
          <w:spacing w:val="-2"/>
          <w:sz w:val="22"/>
          <w:szCs w:val="22"/>
        </w:rPr>
        <w:t>06</w:t>
      </w:r>
      <w:r w:rsidRPr="00CA67D0">
        <w:rPr>
          <w:rFonts w:ascii="Century Gothic" w:hAnsi="Century Gothic"/>
          <w:b/>
          <w:bCs/>
          <w:spacing w:val="-2"/>
          <w:sz w:val="22"/>
          <w:szCs w:val="22"/>
        </w:rPr>
        <w:tab/>
        <w:t>DELIVERY, STORAGE</w:t>
      </w:r>
      <w:r w:rsidR="00F20BC8" w:rsidRPr="00CA67D0">
        <w:rPr>
          <w:rFonts w:ascii="Century Gothic" w:hAnsi="Century Gothic"/>
          <w:b/>
          <w:bCs/>
          <w:spacing w:val="-2"/>
          <w:sz w:val="22"/>
          <w:szCs w:val="22"/>
        </w:rPr>
        <w:t>,</w:t>
      </w:r>
      <w:r w:rsidRPr="00CA67D0">
        <w:rPr>
          <w:rFonts w:ascii="Century Gothic" w:hAnsi="Century Gothic"/>
          <w:b/>
          <w:bCs/>
          <w:spacing w:val="-2"/>
          <w:sz w:val="22"/>
          <w:szCs w:val="22"/>
        </w:rPr>
        <w:t xml:space="preserve"> AND HANDLING</w:t>
      </w:r>
    </w:p>
    <w:p w14:paraId="122367F2"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Delivery and Storage: Deliver materials to Project site in their original unopened containers with labels intact and legible at time of delivery. Store in strict accordance with manufacturer's recommendations. </w:t>
      </w:r>
    </w:p>
    <w:p w14:paraId="73577D10" w14:textId="77777777" w:rsidR="00A637F2" w:rsidRPr="00CA67D0" w:rsidRDefault="00A637F2" w:rsidP="00370E5A">
      <w:pPr>
        <w:spacing w:after="120"/>
        <w:ind w:firstLine="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 xml:space="preserve">Do not store plastic pipe or materials in direct sunlight. </w:t>
      </w:r>
    </w:p>
    <w:p w14:paraId="7E65B9F5" w14:textId="579B3FAE" w:rsidR="00A637F2" w:rsidRPr="00CA67D0" w:rsidRDefault="00F104FF" w:rsidP="00370E5A">
      <w:pPr>
        <w:tabs>
          <w:tab w:val="left" w:pos="720"/>
        </w:tabs>
        <w:spacing w:after="120"/>
        <w:ind w:left="720" w:hanging="720"/>
        <w:jc w:val="both"/>
        <w:rPr>
          <w:rFonts w:ascii="Century Gothic" w:hAnsi="Century Gothic"/>
          <w:b/>
          <w:bCs/>
          <w:spacing w:val="-2"/>
          <w:sz w:val="22"/>
          <w:szCs w:val="22"/>
        </w:rPr>
      </w:pPr>
      <w:r>
        <w:rPr>
          <w:rFonts w:ascii="Century Gothic" w:hAnsi="Century Gothic"/>
          <w:b/>
          <w:bCs/>
          <w:spacing w:val="-2"/>
          <w:sz w:val="22"/>
          <w:szCs w:val="22"/>
        </w:rPr>
        <w:br w:type="page"/>
      </w:r>
      <w:r w:rsidR="00A637F2" w:rsidRPr="00CA67D0">
        <w:rPr>
          <w:rFonts w:ascii="Century Gothic" w:hAnsi="Century Gothic"/>
          <w:b/>
          <w:bCs/>
          <w:spacing w:val="-2"/>
          <w:sz w:val="22"/>
          <w:szCs w:val="22"/>
        </w:rPr>
        <w:lastRenderedPageBreak/>
        <w:t>1.</w:t>
      </w:r>
      <w:r w:rsidR="004176ED" w:rsidRPr="00CA67D0">
        <w:rPr>
          <w:rFonts w:ascii="Century Gothic" w:hAnsi="Century Gothic"/>
          <w:b/>
          <w:bCs/>
          <w:spacing w:val="-2"/>
          <w:sz w:val="22"/>
          <w:szCs w:val="22"/>
        </w:rPr>
        <w:t>07</w:t>
      </w:r>
      <w:r w:rsidR="00A637F2" w:rsidRPr="00CA67D0">
        <w:rPr>
          <w:rFonts w:ascii="Century Gothic" w:hAnsi="Century Gothic"/>
          <w:b/>
          <w:bCs/>
          <w:spacing w:val="-2"/>
          <w:sz w:val="22"/>
          <w:szCs w:val="22"/>
        </w:rPr>
        <w:tab/>
        <w:t>PRELIMINARY OPERATION</w:t>
      </w:r>
    </w:p>
    <w:p w14:paraId="1F9BE29E"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OAR may require any portion of mechanical Work to be operated before Substantial Completion. Such operation shall be in addition to regular tests, demonstrations and instructions required under the Contract Documents, and shall be performed as required. </w:t>
      </w:r>
    </w:p>
    <w:p w14:paraId="3A518F8E"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 xml:space="preserve">Notify the </w:t>
      </w:r>
      <w:r w:rsidR="00B211CF" w:rsidRPr="00CA67D0">
        <w:rPr>
          <w:rFonts w:ascii="Century Gothic" w:hAnsi="Century Gothic"/>
          <w:spacing w:val="-2"/>
          <w:sz w:val="22"/>
          <w:szCs w:val="22"/>
        </w:rPr>
        <w:t>Project Inspector</w:t>
      </w:r>
      <w:r w:rsidRPr="00CA67D0">
        <w:rPr>
          <w:rFonts w:ascii="Century Gothic" w:hAnsi="Century Gothic"/>
          <w:spacing w:val="-2"/>
          <w:sz w:val="22"/>
          <w:szCs w:val="22"/>
        </w:rPr>
        <w:t xml:space="preserve"> at least 24 hours in advance of lighting or re-lighting pilots.</w:t>
      </w:r>
    </w:p>
    <w:p w14:paraId="65FD115A"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w:t>
      </w:r>
      <w:r w:rsidR="004176ED" w:rsidRPr="00CA67D0">
        <w:rPr>
          <w:rFonts w:ascii="Century Gothic" w:hAnsi="Century Gothic"/>
          <w:b/>
          <w:bCs/>
          <w:spacing w:val="-2"/>
          <w:sz w:val="22"/>
          <w:szCs w:val="22"/>
        </w:rPr>
        <w:t>08</w:t>
      </w:r>
      <w:r w:rsidRPr="00CA67D0">
        <w:rPr>
          <w:rFonts w:ascii="Century Gothic" w:hAnsi="Century Gothic"/>
          <w:b/>
          <w:bCs/>
          <w:spacing w:val="-2"/>
          <w:sz w:val="22"/>
          <w:szCs w:val="22"/>
        </w:rPr>
        <w:tab/>
        <w:t>TRAINING OF OWNER PERSONNEL</w:t>
      </w:r>
      <w:r w:rsidRPr="00CA67D0">
        <w:rPr>
          <w:rFonts w:ascii="Century Gothic" w:hAnsi="Century Gothic"/>
          <w:b/>
          <w:bCs/>
          <w:spacing w:val="-2"/>
          <w:sz w:val="22"/>
          <w:szCs w:val="22"/>
        </w:rPr>
        <w:tab/>
      </w:r>
    </w:p>
    <w:p w14:paraId="388F9093"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Training of Owner’s personnel shall include:</w:t>
      </w:r>
    </w:p>
    <w:p w14:paraId="76AA19F0"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A minimum of </w:t>
      </w:r>
      <w:r w:rsidR="00623B92" w:rsidRPr="00CA67D0">
        <w:rPr>
          <w:rFonts w:ascii="Century Gothic" w:hAnsi="Century Gothic"/>
          <w:spacing w:val="-2"/>
          <w:sz w:val="22"/>
          <w:szCs w:val="22"/>
        </w:rPr>
        <w:t xml:space="preserve">8 </w:t>
      </w:r>
      <w:r w:rsidRPr="00CA67D0">
        <w:rPr>
          <w:rFonts w:ascii="Century Gothic" w:hAnsi="Century Gothic"/>
          <w:spacing w:val="-2"/>
          <w:sz w:val="22"/>
          <w:szCs w:val="22"/>
        </w:rPr>
        <w:t>hours of on-site overview of the overall Mechanical System.</w:t>
      </w:r>
    </w:p>
    <w:p w14:paraId="76B1F16A"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 xml:space="preserve">Refer to Division </w:t>
      </w:r>
      <w:r w:rsidR="00E83CE9" w:rsidRPr="00CA67D0">
        <w:rPr>
          <w:rFonts w:ascii="Century Gothic" w:hAnsi="Century Gothic"/>
          <w:spacing w:val="-2"/>
          <w:sz w:val="22"/>
          <w:szCs w:val="22"/>
        </w:rPr>
        <w:t>23</w:t>
      </w:r>
      <w:r w:rsidRPr="00CA67D0">
        <w:rPr>
          <w:rFonts w:ascii="Century Gothic" w:hAnsi="Century Gothic"/>
          <w:spacing w:val="-2"/>
          <w:sz w:val="22"/>
          <w:szCs w:val="22"/>
        </w:rPr>
        <w:t xml:space="preserve"> sections for specific training on each of the components of the Mechanical System.</w:t>
      </w:r>
    </w:p>
    <w:p w14:paraId="238758A2" w14:textId="77777777" w:rsidR="00623B92" w:rsidRPr="00CA67D0" w:rsidRDefault="00623B9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3.</w:t>
      </w:r>
      <w:r w:rsidRPr="00CA67D0">
        <w:rPr>
          <w:rFonts w:ascii="Century Gothic" w:hAnsi="Century Gothic"/>
          <w:spacing w:val="-2"/>
          <w:sz w:val="22"/>
          <w:szCs w:val="22"/>
        </w:rPr>
        <w:tab/>
        <w:t xml:space="preserve">A minimum of 8 hours of on-site overview identifying location and function of all Control Valves </w:t>
      </w:r>
      <w:r w:rsidR="00425D1A" w:rsidRPr="00CA67D0">
        <w:rPr>
          <w:rFonts w:ascii="Century Gothic" w:hAnsi="Century Gothic"/>
          <w:spacing w:val="-2"/>
          <w:sz w:val="22"/>
          <w:szCs w:val="22"/>
        </w:rPr>
        <w:t>and</w:t>
      </w:r>
      <w:r w:rsidRPr="00CA67D0">
        <w:rPr>
          <w:rFonts w:ascii="Century Gothic" w:hAnsi="Century Gothic"/>
          <w:spacing w:val="-2"/>
          <w:sz w:val="22"/>
          <w:szCs w:val="22"/>
        </w:rPr>
        <w:t xml:space="preserve"> Actuator assemblies.  </w:t>
      </w:r>
    </w:p>
    <w:p w14:paraId="1A6012B3" w14:textId="77777777" w:rsidR="00623B92" w:rsidRPr="00CA67D0" w:rsidRDefault="00623B9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4.</w:t>
      </w:r>
      <w:r w:rsidRPr="00CA67D0">
        <w:rPr>
          <w:rFonts w:ascii="Century Gothic" w:hAnsi="Century Gothic"/>
          <w:spacing w:val="-2"/>
          <w:sz w:val="22"/>
          <w:szCs w:val="22"/>
        </w:rPr>
        <w:tab/>
        <w:t xml:space="preserve">A minimum of 40 hours of (in classroom) software training for a minimum of 20 </w:t>
      </w:r>
      <w:r w:rsidR="00023A1F" w:rsidRPr="00CA67D0">
        <w:rPr>
          <w:rFonts w:ascii="Century Gothic" w:hAnsi="Century Gothic"/>
          <w:spacing w:val="-2"/>
          <w:sz w:val="22"/>
          <w:szCs w:val="22"/>
        </w:rPr>
        <w:t>OWNER</w:t>
      </w:r>
      <w:r w:rsidRPr="00CA67D0">
        <w:rPr>
          <w:rFonts w:ascii="Century Gothic" w:hAnsi="Century Gothic"/>
          <w:spacing w:val="-2"/>
          <w:sz w:val="22"/>
          <w:szCs w:val="22"/>
        </w:rPr>
        <w:t xml:space="preserve"> personnel on EMS/BMS if such systems are utilized in the project. Training shall be conducted at control </w:t>
      </w:r>
      <w:r w:rsidR="002D711F" w:rsidRPr="00CA67D0">
        <w:rPr>
          <w:rFonts w:ascii="Century Gothic" w:hAnsi="Century Gothic"/>
          <w:spacing w:val="-2"/>
          <w:sz w:val="22"/>
          <w:szCs w:val="22"/>
        </w:rPr>
        <w:t>CONTRACTOR</w:t>
      </w:r>
      <w:r w:rsidRPr="00CA67D0">
        <w:rPr>
          <w:rFonts w:ascii="Century Gothic" w:hAnsi="Century Gothic"/>
          <w:spacing w:val="-2"/>
          <w:sz w:val="22"/>
          <w:szCs w:val="22"/>
        </w:rPr>
        <w:t xml:space="preserve"> training facility with computer setup for each person attending.</w:t>
      </w:r>
    </w:p>
    <w:p w14:paraId="72BA1A51"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Contract shall include the cost of training Owner operation and maintenance personnel in operating, adjusting, maintenance, trouble-shooting, and Project site repair of each component, equipment, or system provided under this Contract.</w:t>
      </w:r>
    </w:p>
    <w:p w14:paraId="68908597"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Pr="00CA67D0">
        <w:rPr>
          <w:rFonts w:ascii="Century Gothic" w:hAnsi="Century Gothic"/>
          <w:spacing w:val="-2"/>
          <w:sz w:val="22"/>
          <w:szCs w:val="22"/>
        </w:rPr>
        <w:tab/>
        <w:t xml:space="preserve">Operational and maintenance training shall be conducted on the Project site, unless indicated otherwise. </w:t>
      </w:r>
    </w:p>
    <w:p w14:paraId="0B61EEEA"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D.</w:t>
      </w:r>
      <w:r w:rsidRPr="00CA67D0">
        <w:rPr>
          <w:rFonts w:ascii="Century Gothic" w:hAnsi="Century Gothic"/>
          <w:spacing w:val="-2"/>
          <w:sz w:val="22"/>
          <w:szCs w:val="22"/>
        </w:rPr>
        <w:tab/>
        <w:t xml:space="preserve">Upon completion of Owner training, a completion certificate indicating the nature of the training and a description of the systems, complete with equipment and component lists shall be issued to each trainee. The certificate should be issued in duplicate with one copy retained by OAR.  </w:t>
      </w:r>
    </w:p>
    <w:p w14:paraId="4717408D"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E.</w:t>
      </w:r>
      <w:r w:rsidRPr="00CA67D0">
        <w:rPr>
          <w:rFonts w:ascii="Century Gothic" w:hAnsi="Century Gothic"/>
          <w:spacing w:val="-2"/>
          <w:sz w:val="22"/>
          <w:szCs w:val="22"/>
        </w:rPr>
        <w:tab/>
        <w:t>An attendance sheet with the names and signatures of all participants attending the training shall be submitted to the OAR and kept as part of the project documents.</w:t>
      </w:r>
    </w:p>
    <w:p w14:paraId="62144E3E"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1.</w:t>
      </w:r>
      <w:r w:rsidR="0089582D" w:rsidRPr="00CA67D0">
        <w:rPr>
          <w:rFonts w:ascii="Century Gothic" w:hAnsi="Century Gothic"/>
          <w:b/>
          <w:bCs/>
          <w:spacing w:val="-2"/>
          <w:sz w:val="22"/>
          <w:szCs w:val="22"/>
        </w:rPr>
        <w:t>09</w:t>
      </w:r>
      <w:r w:rsidRPr="00CA67D0">
        <w:rPr>
          <w:rFonts w:ascii="Century Gothic" w:hAnsi="Century Gothic"/>
          <w:b/>
          <w:bCs/>
          <w:spacing w:val="-2"/>
          <w:sz w:val="22"/>
          <w:szCs w:val="22"/>
        </w:rPr>
        <w:tab/>
        <w:t xml:space="preserve">GUARANTEES AND DAMAGE RESPONSIBILITY </w:t>
      </w:r>
    </w:p>
    <w:p w14:paraId="400A8561"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Sound of water flowing in piping shall not be transmitted to building structure. Operation of mechanical system shall not produce operational sounds that can be heard outside of rooms enclosing apparatus or equipment.</w:t>
      </w:r>
    </w:p>
    <w:p w14:paraId="6EABA072" w14:textId="79E6EB05" w:rsidR="00A637F2" w:rsidRPr="00CA67D0" w:rsidRDefault="00F104FF" w:rsidP="00370E5A">
      <w:pPr>
        <w:spacing w:after="120"/>
        <w:jc w:val="both"/>
        <w:rPr>
          <w:rFonts w:ascii="Century Gothic" w:hAnsi="Century Gothic"/>
          <w:b/>
          <w:bCs/>
          <w:spacing w:val="-2"/>
          <w:sz w:val="22"/>
          <w:szCs w:val="22"/>
        </w:rPr>
      </w:pPr>
      <w:r>
        <w:rPr>
          <w:rFonts w:ascii="Century Gothic" w:hAnsi="Century Gothic"/>
          <w:b/>
          <w:bCs/>
          <w:spacing w:val="-2"/>
          <w:sz w:val="22"/>
          <w:szCs w:val="22"/>
        </w:rPr>
        <w:br w:type="page"/>
      </w:r>
      <w:r w:rsidR="00A637F2" w:rsidRPr="00CA67D0">
        <w:rPr>
          <w:rFonts w:ascii="Century Gothic" w:hAnsi="Century Gothic"/>
          <w:b/>
          <w:bCs/>
          <w:spacing w:val="-2"/>
          <w:sz w:val="22"/>
          <w:szCs w:val="22"/>
        </w:rPr>
        <w:lastRenderedPageBreak/>
        <w:t>PART 2 – PRODUCTS</w:t>
      </w:r>
    </w:p>
    <w:p w14:paraId="493716D2"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2.01</w:t>
      </w:r>
      <w:r w:rsidRPr="00CA67D0">
        <w:rPr>
          <w:rFonts w:ascii="Century Gothic" w:hAnsi="Century Gothic"/>
          <w:b/>
          <w:bCs/>
          <w:spacing w:val="-2"/>
          <w:sz w:val="22"/>
          <w:szCs w:val="22"/>
        </w:rPr>
        <w:tab/>
        <w:t>MATERIALS AND EQUIPMENT</w:t>
      </w:r>
    </w:p>
    <w:p w14:paraId="61735539"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Unless otherwise specified, materials and equipment shall be new, in good and clean condition.  Equipment, materials, and components shall be of the make; type and model number noted on Drawings or specified. Pieces of equipment of the same type shall be by the same manufacturer. </w:t>
      </w:r>
    </w:p>
    <w:p w14:paraId="20994ADE"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 xml:space="preserve">Whenever an item is listed by a single proprietary name, with or without model number and type, it shall be for purpose of design only, to indicate characteristics and quality desired. Proprietary designation listed on Drawings, or listed first in Specifications, is used as a basis for design to establish a standard for quality and performance and space requirements. </w:t>
      </w:r>
    </w:p>
    <w:p w14:paraId="33D9F45A" w14:textId="77777777" w:rsidR="00A637F2" w:rsidRPr="00CA67D0" w:rsidRDefault="00A637F2" w:rsidP="00370E5A">
      <w:pPr>
        <w:pStyle w:val="BodyText2"/>
        <w:spacing w:line="240" w:lineRule="auto"/>
        <w:ind w:left="1440" w:hanging="720"/>
        <w:jc w:val="both"/>
        <w:rPr>
          <w:rFonts w:ascii="Century Gothic" w:hAnsi="Century Gothic"/>
          <w:sz w:val="22"/>
          <w:szCs w:val="22"/>
        </w:rPr>
      </w:pPr>
      <w:r w:rsidRPr="00CA67D0">
        <w:rPr>
          <w:rFonts w:ascii="Century Gothic" w:hAnsi="Century Gothic"/>
          <w:spacing w:val="-2"/>
          <w:sz w:val="22"/>
          <w:szCs w:val="22"/>
        </w:rPr>
        <w:t>C.</w:t>
      </w:r>
      <w:r w:rsidRPr="00CA67D0">
        <w:rPr>
          <w:rFonts w:ascii="Century Gothic" w:hAnsi="Century Gothic"/>
          <w:spacing w:val="-2"/>
          <w:sz w:val="22"/>
          <w:szCs w:val="22"/>
        </w:rPr>
        <w:tab/>
        <w:t xml:space="preserve">HVAC equipment products from different manufacturers are never identical. Equipment </w:t>
      </w:r>
      <w:r w:rsidRPr="00CA67D0">
        <w:rPr>
          <w:rFonts w:ascii="Century Gothic" w:hAnsi="Century Gothic"/>
          <w:sz w:val="22"/>
          <w:szCs w:val="22"/>
        </w:rPr>
        <w:t xml:space="preserve">approved as being equal is interpreted as being equivalent in capacity, performance and quality.  The dimensions, weight, configuration and utility requirements could be quite different from the equipment used as the basis of design. Due to these differences, additional coordination and adjustments by the </w:t>
      </w:r>
      <w:r w:rsidR="002D711F" w:rsidRPr="00CA67D0">
        <w:rPr>
          <w:rFonts w:ascii="Century Gothic" w:hAnsi="Century Gothic"/>
          <w:sz w:val="22"/>
          <w:szCs w:val="22"/>
        </w:rPr>
        <w:t>CONTRACTOR</w:t>
      </w:r>
      <w:r w:rsidRPr="00CA67D0">
        <w:rPr>
          <w:rFonts w:ascii="Century Gothic" w:hAnsi="Century Gothic"/>
          <w:sz w:val="22"/>
          <w:szCs w:val="22"/>
        </w:rPr>
        <w:t xml:space="preserve"> are required. For the equipment to be deemed truly equal, the additional coordination and adjustments by the </w:t>
      </w:r>
      <w:r w:rsidR="002D711F" w:rsidRPr="00CA67D0">
        <w:rPr>
          <w:rFonts w:ascii="Century Gothic" w:hAnsi="Century Gothic"/>
          <w:sz w:val="22"/>
          <w:szCs w:val="22"/>
        </w:rPr>
        <w:t>CONTRACTOR</w:t>
      </w:r>
      <w:r w:rsidRPr="00CA67D0">
        <w:rPr>
          <w:rFonts w:ascii="Century Gothic" w:hAnsi="Century Gothic"/>
          <w:sz w:val="22"/>
          <w:szCs w:val="22"/>
        </w:rPr>
        <w:t xml:space="preserve"> should not incur any additional cost to the Owner and any additional labor to the design team. </w:t>
      </w:r>
    </w:p>
    <w:p w14:paraId="4B7FE208"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z w:val="22"/>
          <w:szCs w:val="22"/>
        </w:rPr>
        <w:t>D.</w:t>
      </w:r>
      <w:r w:rsidRPr="00CA67D0">
        <w:rPr>
          <w:rFonts w:ascii="Century Gothic" w:hAnsi="Century Gothic"/>
          <w:sz w:val="22"/>
          <w:szCs w:val="22"/>
        </w:rPr>
        <w:tab/>
      </w:r>
      <w:r w:rsidRPr="00CA67D0">
        <w:rPr>
          <w:rFonts w:ascii="Century Gothic" w:hAnsi="Century Gothic"/>
          <w:spacing w:val="-2"/>
          <w:sz w:val="22"/>
          <w:szCs w:val="22"/>
        </w:rPr>
        <w:t xml:space="preserve">Equipment and materials indicated or required to be installed outdoors shall be of the type that is designed, manufactured, listed or approved by authorities having jurisdiction for  outdoor installation by being resistant to the adverse effects of weather.  All the additional protective measures against outdoor weather required by the manufacturers’ installation instructions and prevalent practice shall be provided. </w:t>
      </w:r>
    </w:p>
    <w:p w14:paraId="040F35BC" w14:textId="77777777" w:rsidR="00A637F2" w:rsidRPr="00CA67D0" w:rsidRDefault="00A637F2" w:rsidP="00370E5A">
      <w:pPr>
        <w:pStyle w:val="BodyText2"/>
        <w:spacing w:line="240" w:lineRule="auto"/>
        <w:ind w:firstLine="720"/>
        <w:jc w:val="both"/>
        <w:rPr>
          <w:rFonts w:ascii="Century Gothic" w:hAnsi="Century Gothic"/>
          <w:sz w:val="22"/>
          <w:szCs w:val="22"/>
        </w:rPr>
      </w:pPr>
      <w:r w:rsidRPr="00CA67D0">
        <w:rPr>
          <w:rFonts w:ascii="Century Gothic" w:hAnsi="Century Gothic"/>
          <w:sz w:val="22"/>
          <w:szCs w:val="22"/>
        </w:rPr>
        <w:t>E.</w:t>
      </w:r>
      <w:r w:rsidRPr="00CA67D0">
        <w:rPr>
          <w:rFonts w:ascii="Century Gothic" w:hAnsi="Century Gothic"/>
          <w:sz w:val="22"/>
          <w:szCs w:val="22"/>
        </w:rPr>
        <w:tab/>
        <w:t xml:space="preserve">For substitution of materials or products, refer to the General Conditions.  </w:t>
      </w:r>
    </w:p>
    <w:p w14:paraId="568D2531" w14:textId="77777777" w:rsidR="00A637F2" w:rsidRPr="00CA67D0" w:rsidRDefault="00A637F2" w:rsidP="00370E5A">
      <w:pPr>
        <w:spacing w:after="120"/>
        <w:jc w:val="both"/>
        <w:rPr>
          <w:rFonts w:ascii="Century Gothic" w:hAnsi="Century Gothic"/>
          <w:b/>
          <w:bCs/>
          <w:spacing w:val="-2"/>
          <w:sz w:val="22"/>
          <w:szCs w:val="22"/>
        </w:rPr>
      </w:pPr>
      <w:r w:rsidRPr="00CA67D0">
        <w:rPr>
          <w:rFonts w:ascii="Century Gothic" w:hAnsi="Century Gothic"/>
          <w:b/>
          <w:bCs/>
          <w:spacing w:val="-2"/>
          <w:sz w:val="22"/>
          <w:szCs w:val="22"/>
        </w:rPr>
        <w:t>PART 3 – EXECUTION</w:t>
      </w:r>
    </w:p>
    <w:p w14:paraId="7FD8B5F8" w14:textId="77777777" w:rsidR="00450A9B" w:rsidRPr="00CA67D0" w:rsidRDefault="00450A9B" w:rsidP="00370E5A">
      <w:pPr>
        <w:numPr>
          <w:ilvl w:val="1"/>
          <w:numId w:val="18"/>
        </w:numPr>
        <w:tabs>
          <w:tab w:val="left" w:pos="720"/>
        </w:tabs>
        <w:spacing w:after="120"/>
        <w:ind w:left="720" w:hanging="720"/>
        <w:jc w:val="both"/>
        <w:rPr>
          <w:rFonts w:ascii="Century Gothic" w:hAnsi="Century Gothic"/>
          <w:b/>
          <w:bCs/>
          <w:sz w:val="22"/>
          <w:szCs w:val="22"/>
        </w:rPr>
      </w:pPr>
      <w:r w:rsidRPr="00CA67D0">
        <w:rPr>
          <w:rFonts w:ascii="Century Gothic" w:hAnsi="Century Gothic"/>
          <w:b/>
          <w:bCs/>
          <w:sz w:val="22"/>
          <w:szCs w:val="22"/>
        </w:rPr>
        <w:t>GENERAL INSTALLATION REQUIREMENTS</w:t>
      </w:r>
    </w:p>
    <w:p w14:paraId="37C9DDE2" w14:textId="77777777" w:rsidR="00450A9B" w:rsidRPr="00CA67D0" w:rsidRDefault="002D711F" w:rsidP="00370E5A">
      <w:pPr>
        <w:numPr>
          <w:ilvl w:val="2"/>
          <w:numId w:val="16"/>
        </w:numPr>
        <w:spacing w:after="120"/>
        <w:ind w:left="1440" w:hanging="720"/>
        <w:jc w:val="both"/>
        <w:rPr>
          <w:rFonts w:ascii="Century Gothic" w:hAnsi="Century Gothic"/>
          <w:spacing w:val="-2"/>
          <w:sz w:val="22"/>
          <w:szCs w:val="22"/>
        </w:rPr>
      </w:pPr>
      <w:r w:rsidRPr="00CA67D0">
        <w:rPr>
          <w:rFonts w:ascii="Century Gothic" w:hAnsi="Century Gothic"/>
          <w:sz w:val="22"/>
          <w:szCs w:val="22"/>
        </w:rPr>
        <w:t>CONTRACTOR</w:t>
      </w:r>
      <w:r w:rsidR="00450A9B" w:rsidRPr="00CA67D0">
        <w:rPr>
          <w:rFonts w:ascii="Century Gothic" w:hAnsi="Century Gothic"/>
          <w:sz w:val="22"/>
          <w:szCs w:val="22"/>
        </w:rPr>
        <w:t xml:space="preserve"> shall arrange for a preconstruction meeting with IOR prior to the installation of refrigerant piping to discuss installation and testing requirement.</w:t>
      </w:r>
    </w:p>
    <w:p w14:paraId="56520B6E" w14:textId="77777777" w:rsidR="00A637F2" w:rsidRPr="00CA67D0" w:rsidRDefault="00A9561F"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 xml:space="preserve">3.02 </w:t>
      </w:r>
      <w:r w:rsidR="00CA67D0">
        <w:rPr>
          <w:rFonts w:ascii="Century Gothic" w:hAnsi="Century Gothic"/>
          <w:b/>
          <w:bCs/>
          <w:spacing w:val="-2"/>
          <w:sz w:val="22"/>
          <w:szCs w:val="22"/>
        </w:rPr>
        <w:tab/>
      </w:r>
      <w:r w:rsidR="00A637F2" w:rsidRPr="00CA67D0">
        <w:rPr>
          <w:rFonts w:ascii="Century Gothic" w:hAnsi="Century Gothic"/>
          <w:b/>
          <w:bCs/>
          <w:spacing w:val="-2"/>
          <w:sz w:val="22"/>
          <w:szCs w:val="22"/>
        </w:rPr>
        <w:t>SERVICE INTERRUPTIONS, OFF-SITE, GAS AND WATER</w:t>
      </w:r>
    </w:p>
    <w:p w14:paraId="248D5D1E" w14:textId="77777777" w:rsidR="00A637F2" w:rsidRPr="00CA67D0" w:rsidRDefault="00A637F2" w:rsidP="00370E5A">
      <w:pPr>
        <w:pStyle w:val="BodyTextIndent3"/>
        <w:tabs>
          <w:tab w:val="clear" w:pos="-720"/>
        </w:tabs>
        <w:suppressAutoHyphens w:val="0"/>
        <w:spacing w:after="120"/>
        <w:ind w:left="1440" w:hanging="720"/>
        <w:rPr>
          <w:rFonts w:ascii="Century Gothic" w:hAnsi="Century Gothic"/>
          <w:sz w:val="22"/>
          <w:szCs w:val="22"/>
        </w:rPr>
      </w:pPr>
      <w:r w:rsidRPr="00CA67D0">
        <w:rPr>
          <w:rFonts w:ascii="Century Gothic" w:hAnsi="Century Gothic"/>
          <w:sz w:val="22"/>
          <w:szCs w:val="22"/>
        </w:rPr>
        <w:t>A.</w:t>
      </w:r>
      <w:r w:rsidRPr="00CA67D0">
        <w:rPr>
          <w:rFonts w:ascii="Century Gothic" w:hAnsi="Century Gothic"/>
          <w:sz w:val="22"/>
          <w:szCs w:val="22"/>
        </w:rPr>
        <w:tab/>
        <w:t>Schedule Work so there shall be no service interruptions of existing systems or systems during normal hours of operation of affected systems and facilities.</w:t>
      </w:r>
    </w:p>
    <w:p w14:paraId="5E3A1FCA" w14:textId="77777777" w:rsidR="00A637F2" w:rsidRPr="00CA67D0" w:rsidRDefault="00A637F2" w:rsidP="00370E5A">
      <w:pPr>
        <w:pStyle w:val="BodyTextIndent3"/>
        <w:tabs>
          <w:tab w:val="clear" w:pos="-720"/>
        </w:tabs>
        <w:suppressAutoHyphens w:val="0"/>
        <w:spacing w:after="120"/>
        <w:ind w:left="1440" w:hanging="720"/>
        <w:rPr>
          <w:rFonts w:ascii="Century Gothic" w:hAnsi="Century Gothic"/>
          <w:sz w:val="22"/>
          <w:szCs w:val="22"/>
        </w:rPr>
      </w:pPr>
      <w:r w:rsidRPr="00CA67D0">
        <w:rPr>
          <w:rFonts w:ascii="Century Gothic" w:hAnsi="Century Gothic"/>
          <w:sz w:val="22"/>
          <w:szCs w:val="22"/>
        </w:rPr>
        <w:t>B.</w:t>
      </w:r>
      <w:r w:rsidRPr="00CA67D0">
        <w:rPr>
          <w:rFonts w:ascii="Century Gothic" w:hAnsi="Century Gothic"/>
          <w:sz w:val="22"/>
          <w:szCs w:val="22"/>
        </w:rPr>
        <w:tab/>
        <w:t>When service interruptions are mandatory, arrange in advance with the OAR as to time and date of such interruptions.</w:t>
      </w:r>
    </w:p>
    <w:p w14:paraId="76E264B1" w14:textId="77777777" w:rsidR="00A637F2" w:rsidRPr="00CA67D0" w:rsidRDefault="00A637F2" w:rsidP="00370E5A">
      <w:pPr>
        <w:spacing w:after="120"/>
        <w:ind w:left="1440" w:hanging="720"/>
        <w:jc w:val="both"/>
        <w:rPr>
          <w:rFonts w:ascii="Century Gothic" w:hAnsi="Century Gothic"/>
          <w:sz w:val="22"/>
          <w:szCs w:val="22"/>
        </w:rPr>
      </w:pPr>
      <w:r w:rsidRPr="00CA67D0">
        <w:rPr>
          <w:rFonts w:ascii="Century Gothic" w:hAnsi="Century Gothic"/>
          <w:sz w:val="22"/>
          <w:szCs w:val="22"/>
        </w:rPr>
        <w:t>C.</w:t>
      </w:r>
      <w:r w:rsidRPr="00CA67D0">
        <w:rPr>
          <w:rFonts w:ascii="Century Gothic" w:hAnsi="Century Gothic"/>
          <w:sz w:val="22"/>
          <w:szCs w:val="22"/>
        </w:rPr>
        <w:tab/>
        <w:t>Systems, which are interrupted, shall be returned back into operation in such manner that they will function as originally intended.</w:t>
      </w:r>
    </w:p>
    <w:p w14:paraId="663DD21C"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z w:val="22"/>
          <w:szCs w:val="22"/>
        </w:rPr>
        <w:lastRenderedPageBreak/>
        <w:t>3.</w:t>
      </w:r>
      <w:r w:rsidR="00A9561F" w:rsidRPr="00CA67D0">
        <w:rPr>
          <w:rFonts w:ascii="Century Gothic" w:hAnsi="Century Gothic"/>
          <w:b/>
          <w:bCs/>
          <w:sz w:val="22"/>
          <w:szCs w:val="22"/>
        </w:rPr>
        <w:t>03</w:t>
      </w:r>
      <w:r w:rsidRPr="00CA67D0">
        <w:rPr>
          <w:rFonts w:ascii="Century Gothic" w:hAnsi="Century Gothic"/>
          <w:b/>
          <w:bCs/>
          <w:sz w:val="22"/>
          <w:szCs w:val="22"/>
        </w:rPr>
        <w:tab/>
      </w:r>
      <w:r w:rsidR="00712CAD" w:rsidRPr="00CA67D0">
        <w:rPr>
          <w:rFonts w:ascii="Century Gothic" w:hAnsi="Century Gothic"/>
          <w:b/>
          <w:bCs/>
          <w:sz w:val="22"/>
          <w:szCs w:val="22"/>
        </w:rPr>
        <w:t xml:space="preserve"> </w:t>
      </w:r>
      <w:r w:rsidRPr="00CA67D0">
        <w:rPr>
          <w:rFonts w:ascii="Century Gothic" w:hAnsi="Century Gothic"/>
          <w:b/>
          <w:bCs/>
          <w:spacing w:val="-2"/>
          <w:sz w:val="22"/>
          <w:szCs w:val="22"/>
        </w:rPr>
        <w:t>CUTTING, NOTCHING</w:t>
      </w:r>
      <w:r w:rsidR="00F20BC8" w:rsidRPr="00CA67D0">
        <w:rPr>
          <w:rFonts w:ascii="Century Gothic" w:hAnsi="Century Gothic"/>
          <w:b/>
          <w:bCs/>
          <w:spacing w:val="-2"/>
          <w:sz w:val="22"/>
          <w:szCs w:val="22"/>
        </w:rPr>
        <w:t>,</w:t>
      </w:r>
      <w:r w:rsidRPr="00CA67D0">
        <w:rPr>
          <w:rFonts w:ascii="Century Gothic" w:hAnsi="Century Gothic"/>
          <w:b/>
          <w:bCs/>
          <w:spacing w:val="-2"/>
          <w:sz w:val="22"/>
          <w:szCs w:val="22"/>
        </w:rPr>
        <w:t xml:space="preserve"> AND BACKING</w:t>
      </w:r>
    </w:p>
    <w:p w14:paraId="6CB26718" w14:textId="77777777" w:rsidR="00A637F2" w:rsidRPr="00CA67D0" w:rsidRDefault="00A637F2" w:rsidP="00370E5A">
      <w:pPr>
        <w:pStyle w:val="BodyTextIndent3"/>
        <w:tabs>
          <w:tab w:val="clear" w:pos="-720"/>
        </w:tabs>
        <w:suppressAutoHyphens w:val="0"/>
        <w:spacing w:after="120"/>
        <w:ind w:left="1440" w:hanging="720"/>
        <w:rPr>
          <w:rFonts w:ascii="Century Gothic" w:hAnsi="Century Gothic"/>
          <w:sz w:val="22"/>
          <w:szCs w:val="22"/>
        </w:rPr>
      </w:pPr>
      <w:r w:rsidRPr="00CA67D0">
        <w:rPr>
          <w:rFonts w:ascii="Century Gothic" w:hAnsi="Century Gothic"/>
          <w:sz w:val="22"/>
          <w:szCs w:val="22"/>
        </w:rPr>
        <w:t>A.</w:t>
      </w:r>
      <w:r w:rsidRPr="00CA67D0">
        <w:rPr>
          <w:rFonts w:ascii="Century Gothic" w:hAnsi="Century Gothic"/>
          <w:sz w:val="22"/>
          <w:szCs w:val="22"/>
        </w:rPr>
        <w:tab/>
        <w:t>Conform to California Building Code, Title 24, Part 2, for notches and bored holes in wood</w:t>
      </w:r>
      <w:r w:rsidR="00876722" w:rsidRPr="00CA67D0">
        <w:rPr>
          <w:rFonts w:ascii="Century Gothic" w:hAnsi="Century Gothic"/>
          <w:sz w:val="22"/>
          <w:szCs w:val="22"/>
        </w:rPr>
        <w:t xml:space="preserve"> and</w:t>
      </w:r>
      <w:r w:rsidRPr="00CA67D0">
        <w:rPr>
          <w:rFonts w:ascii="Century Gothic" w:hAnsi="Century Gothic"/>
          <w:sz w:val="22"/>
          <w:szCs w:val="22"/>
        </w:rPr>
        <w:t xml:space="preserve"> for pipes and sleeves embedded in concrete and for cuts in steel, as detailed on structural Drawings.</w:t>
      </w:r>
    </w:p>
    <w:p w14:paraId="1329E547"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 xml:space="preserve">Where pipes or ducts pass </w:t>
      </w:r>
      <w:r w:rsidR="00EF0B0F" w:rsidRPr="00CA67D0">
        <w:rPr>
          <w:rFonts w:ascii="Century Gothic" w:hAnsi="Century Gothic"/>
          <w:spacing w:val="-2"/>
          <w:sz w:val="22"/>
          <w:szCs w:val="22"/>
        </w:rPr>
        <w:t>through or</w:t>
      </w:r>
      <w:r w:rsidRPr="00CA67D0">
        <w:rPr>
          <w:rFonts w:ascii="Century Gothic" w:hAnsi="Century Gothic"/>
          <w:spacing w:val="-2"/>
          <w:sz w:val="22"/>
          <w:szCs w:val="22"/>
        </w:rPr>
        <w:t xml:space="preserve"> are located within one inch of any construction element, install a resilient pad, </w:t>
      </w:r>
      <w:proofErr w:type="gramStart"/>
      <w:r w:rsidRPr="00CA67D0">
        <w:rPr>
          <w:rFonts w:ascii="Century Gothic" w:hAnsi="Century Gothic"/>
          <w:spacing w:val="-2"/>
          <w:sz w:val="22"/>
          <w:szCs w:val="22"/>
        </w:rPr>
        <w:t>1/2 inch thick</w:t>
      </w:r>
      <w:proofErr w:type="gramEnd"/>
      <w:r w:rsidRPr="00CA67D0">
        <w:rPr>
          <w:rFonts w:ascii="Century Gothic" w:hAnsi="Century Gothic"/>
          <w:spacing w:val="-2"/>
          <w:sz w:val="22"/>
          <w:szCs w:val="22"/>
        </w:rPr>
        <w:t xml:space="preserve"> minimum, to prevent contact.</w:t>
      </w:r>
    </w:p>
    <w:p w14:paraId="494D9B73"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Pr="00CA67D0">
        <w:rPr>
          <w:rFonts w:ascii="Century Gothic" w:hAnsi="Century Gothic"/>
          <w:spacing w:val="-2"/>
          <w:sz w:val="22"/>
          <w:szCs w:val="22"/>
        </w:rPr>
        <w:tab/>
        <w:t xml:space="preserve">Furnish all necessary provisions for recesses, chases, </w:t>
      </w:r>
      <w:r w:rsidR="00F20BC8" w:rsidRPr="00CA67D0">
        <w:rPr>
          <w:rFonts w:ascii="Century Gothic" w:hAnsi="Century Gothic"/>
          <w:spacing w:val="-2"/>
          <w:sz w:val="22"/>
          <w:szCs w:val="22"/>
        </w:rPr>
        <w:t xml:space="preserve">and </w:t>
      </w:r>
      <w:r w:rsidRPr="00CA67D0">
        <w:rPr>
          <w:rFonts w:ascii="Century Gothic" w:hAnsi="Century Gothic"/>
          <w:spacing w:val="-2"/>
          <w:sz w:val="22"/>
          <w:szCs w:val="22"/>
        </w:rPr>
        <w:t>accesses and provide blocking and backing as necessary for proper reception and installation of mechanical Work.</w:t>
      </w:r>
    </w:p>
    <w:p w14:paraId="41516FA2"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3.</w:t>
      </w:r>
      <w:r w:rsidR="00A9561F" w:rsidRPr="00CA67D0">
        <w:rPr>
          <w:rFonts w:ascii="Century Gothic" w:hAnsi="Century Gothic"/>
          <w:b/>
          <w:bCs/>
          <w:spacing w:val="-2"/>
          <w:sz w:val="22"/>
          <w:szCs w:val="22"/>
        </w:rPr>
        <w:t>04</w:t>
      </w:r>
      <w:r w:rsidRPr="00CA67D0">
        <w:rPr>
          <w:rFonts w:ascii="Century Gothic" w:hAnsi="Century Gothic"/>
          <w:b/>
          <w:bCs/>
          <w:spacing w:val="-2"/>
          <w:sz w:val="22"/>
          <w:szCs w:val="22"/>
        </w:rPr>
        <w:tab/>
        <w:t>LOCATION OF PIPING AND EQUIPMENT</w:t>
      </w:r>
    </w:p>
    <w:p w14:paraId="6C34600F" w14:textId="77777777" w:rsidR="00A637F2" w:rsidRPr="00CA67D0" w:rsidRDefault="00A637F2" w:rsidP="00370E5A">
      <w:pPr>
        <w:numPr>
          <w:ilvl w:val="0"/>
          <w:numId w:val="11"/>
        </w:numPr>
        <w:spacing w:after="120"/>
        <w:jc w:val="both"/>
        <w:rPr>
          <w:rFonts w:ascii="Century Gothic" w:hAnsi="Century Gothic"/>
          <w:spacing w:val="-2"/>
          <w:sz w:val="22"/>
          <w:szCs w:val="22"/>
        </w:rPr>
      </w:pPr>
      <w:r w:rsidRPr="00CA67D0">
        <w:rPr>
          <w:rFonts w:ascii="Century Gothic" w:hAnsi="Century Gothic"/>
          <w:spacing w:val="-2"/>
          <w:sz w:val="22"/>
          <w:szCs w:val="22"/>
        </w:rPr>
        <w:t>Location of piping, apparatus and equipment as indicated on Drawings is approximate and shall be altered to avoid obstructions, preserve headroom</w:t>
      </w:r>
      <w:r w:rsidR="00F20BC8" w:rsidRPr="00CA67D0">
        <w:rPr>
          <w:rFonts w:ascii="Century Gothic" w:hAnsi="Century Gothic"/>
          <w:spacing w:val="-2"/>
          <w:sz w:val="22"/>
          <w:szCs w:val="22"/>
        </w:rPr>
        <w:t>,</w:t>
      </w:r>
      <w:r w:rsidRPr="00CA67D0">
        <w:rPr>
          <w:rFonts w:ascii="Century Gothic" w:hAnsi="Century Gothic"/>
          <w:spacing w:val="-2"/>
          <w:sz w:val="22"/>
          <w:szCs w:val="22"/>
        </w:rPr>
        <w:t xml:space="preserve"> and provide free and clear openings and passageways. </w:t>
      </w:r>
    </w:p>
    <w:p w14:paraId="305600DB" w14:textId="77777777" w:rsidR="00A637F2" w:rsidRPr="00CA67D0" w:rsidRDefault="00A637F2" w:rsidP="00370E5A">
      <w:pPr>
        <w:numPr>
          <w:ilvl w:val="0"/>
          <w:numId w:val="11"/>
        </w:numPr>
        <w:spacing w:after="120"/>
        <w:jc w:val="both"/>
        <w:rPr>
          <w:rFonts w:ascii="Century Gothic" w:hAnsi="Century Gothic"/>
          <w:spacing w:val="-2"/>
          <w:sz w:val="22"/>
          <w:szCs w:val="22"/>
        </w:rPr>
      </w:pPr>
      <w:r w:rsidRPr="00CA67D0">
        <w:rPr>
          <w:rFonts w:ascii="Century Gothic" w:hAnsi="Century Gothic"/>
          <w:spacing w:val="-2"/>
          <w:sz w:val="22"/>
          <w:szCs w:val="22"/>
        </w:rPr>
        <w:t>Trenches parallel to footings shall not be closer than 18 inches to the face of footings and shall not be below a plane having a downward slope of 2 horizontal to one vertical, from a line 9 inches above bottom of footing.</w:t>
      </w:r>
    </w:p>
    <w:p w14:paraId="6E6BB07D" w14:textId="77777777" w:rsidR="00A637F2" w:rsidRPr="00CA67D0" w:rsidRDefault="00A637F2" w:rsidP="00370E5A">
      <w:pPr>
        <w:numPr>
          <w:ilvl w:val="0"/>
          <w:numId w:val="11"/>
        </w:numPr>
        <w:spacing w:after="120"/>
        <w:jc w:val="both"/>
        <w:rPr>
          <w:rFonts w:ascii="Century Gothic" w:hAnsi="Century Gothic"/>
          <w:spacing w:val="-2"/>
          <w:sz w:val="22"/>
          <w:szCs w:val="22"/>
        </w:rPr>
      </w:pPr>
      <w:r w:rsidRPr="00CA67D0">
        <w:rPr>
          <w:rFonts w:ascii="Century Gothic" w:hAnsi="Century Gothic"/>
          <w:spacing w:val="-2"/>
          <w:sz w:val="22"/>
          <w:szCs w:val="22"/>
        </w:rPr>
        <w:t>Pipe in tunnels shall be installed close to one side of tunnel to provide maximum space for passage. Pipe shall not be installed through crawl hole unless otherwise specified or detailed on Drawings.</w:t>
      </w:r>
    </w:p>
    <w:p w14:paraId="345EB0EF" w14:textId="77777777" w:rsidR="00712CAD" w:rsidRPr="00CA67D0" w:rsidRDefault="00A637F2" w:rsidP="00370E5A">
      <w:pPr>
        <w:numPr>
          <w:ilvl w:val="0"/>
          <w:numId w:val="11"/>
        </w:numPr>
        <w:spacing w:after="120"/>
        <w:jc w:val="both"/>
        <w:rPr>
          <w:rFonts w:ascii="Century Gothic" w:hAnsi="Century Gothic"/>
          <w:spacing w:val="-2"/>
          <w:sz w:val="22"/>
          <w:szCs w:val="22"/>
        </w:rPr>
      </w:pPr>
      <w:r w:rsidRPr="00CA67D0">
        <w:rPr>
          <w:rFonts w:ascii="Century Gothic" w:hAnsi="Century Gothic"/>
          <w:spacing w:val="-2"/>
          <w:sz w:val="22"/>
          <w:szCs w:val="22"/>
        </w:rPr>
        <w:t>Place equipment in locations and spaces indicated, disassemble and/or reassemble equipment as required by Project conditions.</w:t>
      </w:r>
    </w:p>
    <w:p w14:paraId="2FB68EAD" w14:textId="77777777" w:rsidR="00712CAD" w:rsidRPr="00CA67D0" w:rsidRDefault="00712CAD" w:rsidP="00370E5A">
      <w:pPr>
        <w:tabs>
          <w:tab w:val="left" w:pos="720"/>
        </w:tabs>
        <w:spacing w:after="120"/>
        <w:ind w:left="720" w:hanging="720"/>
        <w:jc w:val="both"/>
        <w:rPr>
          <w:rFonts w:ascii="Century Gothic" w:hAnsi="Century Gothic"/>
          <w:b/>
          <w:bCs/>
          <w:spacing w:val="-2"/>
          <w:sz w:val="22"/>
          <w:szCs w:val="22"/>
        </w:rPr>
      </w:pPr>
      <w:bookmarkStart w:id="0" w:name="_Hlk70423388"/>
      <w:r w:rsidRPr="00CA67D0">
        <w:rPr>
          <w:rFonts w:ascii="Century Gothic" w:hAnsi="Century Gothic"/>
          <w:b/>
          <w:bCs/>
          <w:sz w:val="22"/>
          <w:szCs w:val="22"/>
        </w:rPr>
        <w:t>3.0</w:t>
      </w:r>
      <w:r w:rsidR="00A9561F" w:rsidRPr="00CA67D0">
        <w:rPr>
          <w:rFonts w:ascii="Century Gothic" w:hAnsi="Century Gothic"/>
          <w:b/>
          <w:bCs/>
          <w:sz w:val="22"/>
          <w:szCs w:val="22"/>
        </w:rPr>
        <w:t>5</w:t>
      </w:r>
      <w:r w:rsidRPr="00CA67D0">
        <w:rPr>
          <w:rFonts w:ascii="Century Gothic" w:hAnsi="Century Gothic"/>
          <w:b/>
          <w:bCs/>
          <w:sz w:val="22"/>
          <w:szCs w:val="22"/>
        </w:rPr>
        <w:tab/>
        <w:t>VALVE AND SPECIALTY APPLICATIONS</w:t>
      </w:r>
    </w:p>
    <w:bookmarkEnd w:id="0"/>
    <w:p w14:paraId="098C5220"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Install thermostatic</w:t>
      </w:r>
      <w:r w:rsidR="00CF49F6" w:rsidRPr="00CA67D0">
        <w:rPr>
          <w:rFonts w:ascii="Century Gothic" w:hAnsi="Century Gothic"/>
          <w:spacing w:val="-2"/>
          <w:sz w:val="22"/>
          <w:szCs w:val="22"/>
        </w:rPr>
        <w:t>/ electronic</w:t>
      </w:r>
      <w:r w:rsidRPr="00CA67D0">
        <w:rPr>
          <w:rFonts w:ascii="Century Gothic" w:hAnsi="Century Gothic"/>
          <w:spacing w:val="-2"/>
          <w:sz w:val="22"/>
          <w:szCs w:val="22"/>
        </w:rPr>
        <w:t xml:space="preserve"> expansion valves as close as possible to distributors on evaporators.</w:t>
      </w:r>
    </w:p>
    <w:p w14:paraId="67374FD8" w14:textId="77777777" w:rsidR="00712CAD" w:rsidRPr="00CA67D0" w:rsidRDefault="00712CAD" w:rsidP="00370E5A">
      <w:pPr>
        <w:numPr>
          <w:ilvl w:val="0"/>
          <w:numId w:val="22"/>
        </w:numPr>
        <w:spacing w:after="120"/>
        <w:jc w:val="both"/>
        <w:rPr>
          <w:rFonts w:ascii="Century Gothic" w:hAnsi="Century Gothic"/>
          <w:spacing w:val="-2"/>
          <w:sz w:val="22"/>
          <w:szCs w:val="22"/>
        </w:rPr>
      </w:pPr>
      <w:r w:rsidRPr="00CA67D0">
        <w:rPr>
          <w:rFonts w:ascii="Century Gothic" w:hAnsi="Century Gothic"/>
          <w:spacing w:val="-2"/>
          <w:sz w:val="22"/>
          <w:szCs w:val="22"/>
        </w:rPr>
        <w:t>Secure bulb to clean, straight, horizontal section of suction line using two bulb straps.  Do not mount bulb in a trap or at bottom of the line.</w:t>
      </w:r>
    </w:p>
    <w:p w14:paraId="4FFEF07A" w14:textId="77777777" w:rsidR="00712CAD" w:rsidRPr="00CA67D0" w:rsidRDefault="00712CAD" w:rsidP="00370E5A">
      <w:pPr>
        <w:numPr>
          <w:ilvl w:val="0"/>
          <w:numId w:val="22"/>
        </w:numPr>
        <w:spacing w:after="120"/>
        <w:jc w:val="both"/>
        <w:rPr>
          <w:rFonts w:ascii="Century Gothic" w:hAnsi="Century Gothic"/>
          <w:spacing w:val="-2"/>
          <w:sz w:val="22"/>
          <w:szCs w:val="22"/>
        </w:rPr>
      </w:pPr>
      <w:r w:rsidRPr="00CA67D0">
        <w:rPr>
          <w:rFonts w:ascii="Century Gothic" w:hAnsi="Century Gothic"/>
          <w:spacing w:val="-2"/>
          <w:sz w:val="22"/>
          <w:szCs w:val="22"/>
        </w:rPr>
        <w:t>If external equalizer lines are required, make connection where it will reflect suction-line pressure at bulb location.</w:t>
      </w:r>
    </w:p>
    <w:p w14:paraId="025C5E74"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Install safety relief valves where required by ASME Boiler and Pressure Vessel Code.  Pipe safety-relief-valve discharge line to outside according to ASHRAE 15.</w:t>
      </w:r>
    </w:p>
    <w:p w14:paraId="2CA02B5C"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Install moisture/liquid indicators in liquid line </w:t>
      </w:r>
      <w:r w:rsidR="00CF49F6" w:rsidRPr="00CA67D0">
        <w:rPr>
          <w:rFonts w:ascii="Century Gothic" w:hAnsi="Century Gothic"/>
          <w:spacing w:val="-2"/>
          <w:sz w:val="22"/>
          <w:szCs w:val="22"/>
        </w:rPr>
        <w:t>near condensing unit</w:t>
      </w:r>
      <w:r w:rsidRPr="00CA67D0">
        <w:rPr>
          <w:rFonts w:ascii="Century Gothic" w:hAnsi="Century Gothic"/>
          <w:spacing w:val="-2"/>
          <w:sz w:val="22"/>
          <w:szCs w:val="22"/>
        </w:rPr>
        <w:t>.</w:t>
      </w:r>
    </w:p>
    <w:p w14:paraId="17AC2A24"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Install filter dryers in liquid line between compressor and thermostatic expansion valve.</w:t>
      </w:r>
    </w:p>
    <w:p w14:paraId="42D956A8"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Consult refrigeration equipment manufacturer to determine the need for a receiver.</w:t>
      </w:r>
    </w:p>
    <w:p w14:paraId="26DE51FC"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Install receivers sized to accommodate pump-down charge.</w:t>
      </w:r>
    </w:p>
    <w:p w14:paraId="39FBFA0D"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t>See Evaluations for discussion of flexible connectors.</w:t>
      </w:r>
    </w:p>
    <w:p w14:paraId="12B4A5D5" w14:textId="77777777" w:rsidR="00712CAD" w:rsidRPr="00CA67D0" w:rsidRDefault="00712CAD" w:rsidP="00370E5A">
      <w:pPr>
        <w:numPr>
          <w:ilvl w:val="0"/>
          <w:numId w:val="12"/>
        </w:numPr>
        <w:spacing w:after="120"/>
        <w:jc w:val="both"/>
        <w:rPr>
          <w:rFonts w:ascii="Century Gothic" w:hAnsi="Century Gothic"/>
          <w:spacing w:val="-2"/>
          <w:sz w:val="22"/>
          <w:szCs w:val="22"/>
        </w:rPr>
      </w:pPr>
      <w:r w:rsidRPr="00CA67D0">
        <w:rPr>
          <w:rFonts w:ascii="Century Gothic" w:hAnsi="Century Gothic"/>
          <w:spacing w:val="-2"/>
          <w:sz w:val="22"/>
          <w:szCs w:val="22"/>
        </w:rPr>
        <w:lastRenderedPageBreak/>
        <w:t xml:space="preserve">Install flexible connectors at </w:t>
      </w:r>
      <w:r w:rsidR="00CF49F6" w:rsidRPr="00CA67D0">
        <w:rPr>
          <w:rFonts w:ascii="Century Gothic" w:hAnsi="Century Gothic"/>
          <w:spacing w:val="-2"/>
          <w:sz w:val="22"/>
          <w:szCs w:val="22"/>
        </w:rPr>
        <w:t>condensing unit.</w:t>
      </w:r>
    </w:p>
    <w:p w14:paraId="374A9F71" w14:textId="77777777" w:rsidR="00712CAD" w:rsidRPr="00CA67D0" w:rsidRDefault="00CC5783" w:rsidP="00370E5A">
      <w:pPr>
        <w:tabs>
          <w:tab w:val="left" w:pos="720"/>
        </w:tabs>
        <w:spacing w:after="120"/>
        <w:ind w:left="720" w:hanging="720"/>
        <w:jc w:val="both"/>
        <w:rPr>
          <w:rFonts w:ascii="Century Gothic" w:hAnsi="Century Gothic"/>
          <w:b/>
          <w:bCs/>
          <w:sz w:val="22"/>
          <w:szCs w:val="22"/>
        </w:rPr>
      </w:pPr>
      <w:bookmarkStart w:id="1" w:name="_Hlk70423437"/>
      <w:r w:rsidRPr="00CA67D0">
        <w:rPr>
          <w:rFonts w:ascii="Century Gothic" w:hAnsi="Century Gothic"/>
          <w:b/>
          <w:bCs/>
          <w:sz w:val="22"/>
          <w:szCs w:val="22"/>
        </w:rPr>
        <w:t>3.</w:t>
      </w:r>
      <w:r w:rsidR="00CA67D0">
        <w:rPr>
          <w:rFonts w:ascii="Century Gothic" w:hAnsi="Century Gothic"/>
          <w:b/>
          <w:bCs/>
          <w:sz w:val="22"/>
          <w:szCs w:val="22"/>
        </w:rPr>
        <w:t>0</w:t>
      </w:r>
      <w:r w:rsidR="00A9561F" w:rsidRPr="00CA67D0">
        <w:rPr>
          <w:rFonts w:ascii="Century Gothic" w:hAnsi="Century Gothic"/>
          <w:b/>
          <w:bCs/>
          <w:sz w:val="22"/>
          <w:szCs w:val="22"/>
        </w:rPr>
        <w:t>6</w:t>
      </w:r>
      <w:r w:rsidR="00CA67D0">
        <w:rPr>
          <w:rFonts w:ascii="Century Gothic" w:hAnsi="Century Gothic"/>
          <w:b/>
          <w:bCs/>
          <w:sz w:val="22"/>
          <w:szCs w:val="22"/>
        </w:rPr>
        <w:tab/>
      </w:r>
      <w:r w:rsidR="00712CAD" w:rsidRPr="00CA67D0">
        <w:rPr>
          <w:rFonts w:ascii="Century Gothic" w:hAnsi="Century Gothic"/>
          <w:b/>
          <w:bCs/>
          <w:sz w:val="22"/>
          <w:szCs w:val="22"/>
        </w:rPr>
        <w:t>PIPING INSTALLATION</w:t>
      </w:r>
    </w:p>
    <w:bookmarkEnd w:id="1"/>
    <w:p w14:paraId="44D37B55"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Shop Drawings.</w:t>
      </w:r>
    </w:p>
    <w:p w14:paraId="002F3816"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refrigerant piping according to ASHRAE 15.</w:t>
      </w:r>
    </w:p>
    <w:p w14:paraId="2E874D0E"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in concealed locations unless otherwise indicated and except in equipment rooms and service areas.</w:t>
      </w:r>
    </w:p>
    <w:p w14:paraId="17A3DA3F"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indicated to be exposed and piping in equipment rooms and service areas at right angles or parallel to building walls.  Diagonal runs are prohibited unless specifically indicated otherwise.</w:t>
      </w:r>
    </w:p>
    <w:p w14:paraId="03F861AE"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above accessible ceilings to allow sufficient space for ceiling panel removal.</w:t>
      </w:r>
    </w:p>
    <w:p w14:paraId="6AC80BED"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adjacent to machines to allow service and maintenance.</w:t>
      </w:r>
    </w:p>
    <w:p w14:paraId="177E7A63"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free of sags and bends.</w:t>
      </w:r>
    </w:p>
    <w:p w14:paraId="6A29E208"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fittings for changes in direction and branch connections.</w:t>
      </w:r>
    </w:p>
    <w:p w14:paraId="63D14457"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Select system components with pressure rating equal to or greater than system operating pressure.</w:t>
      </w:r>
    </w:p>
    <w:p w14:paraId="6E37ABF9"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as short and direct as possible, with a minimum number of joints, elbows, and fittings.</w:t>
      </w:r>
    </w:p>
    <w:p w14:paraId="68CD5EA6"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Arrange piping to allow inspection and service of refrigeration equipment.  Install valves and specialties in accessible locations to allow for service and inspection.  Install access doors or panels as specified in Division 08 Section "Access </w:t>
      </w:r>
      <w:r w:rsidR="0083583B" w:rsidRPr="00CA67D0">
        <w:rPr>
          <w:rFonts w:ascii="Century Gothic" w:hAnsi="Century Gothic"/>
          <w:spacing w:val="-2"/>
          <w:sz w:val="22"/>
          <w:szCs w:val="22"/>
        </w:rPr>
        <w:t>Panels</w:t>
      </w:r>
      <w:r w:rsidRPr="00CA67D0">
        <w:rPr>
          <w:rFonts w:ascii="Century Gothic" w:hAnsi="Century Gothic"/>
          <w:spacing w:val="-2"/>
          <w:sz w:val="22"/>
          <w:szCs w:val="22"/>
        </w:rPr>
        <w:t xml:space="preserve"> Frames" if valves or equipment requiring maintenance is concealed behind finished surfaces.</w:t>
      </w:r>
    </w:p>
    <w:p w14:paraId="29B4F56D"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Install refrigerant piping in protective conduit </w:t>
      </w:r>
      <w:proofErr w:type="gramStart"/>
      <w:r w:rsidRPr="00CA67D0">
        <w:rPr>
          <w:rFonts w:ascii="Century Gothic" w:hAnsi="Century Gothic"/>
          <w:spacing w:val="-2"/>
          <w:sz w:val="22"/>
          <w:szCs w:val="22"/>
        </w:rPr>
        <w:t>where</w:t>
      </w:r>
      <w:proofErr w:type="gramEnd"/>
      <w:r w:rsidRPr="00CA67D0">
        <w:rPr>
          <w:rFonts w:ascii="Century Gothic" w:hAnsi="Century Gothic"/>
          <w:spacing w:val="-2"/>
          <w:sz w:val="22"/>
          <w:szCs w:val="22"/>
        </w:rPr>
        <w:t xml:space="preserve"> installed belowground.</w:t>
      </w:r>
    </w:p>
    <w:p w14:paraId="1E381863"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Install refrigerant piping in rigid or flexible conduit in locations </w:t>
      </w:r>
      <w:proofErr w:type="gramStart"/>
      <w:r w:rsidRPr="00CA67D0">
        <w:rPr>
          <w:rFonts w:ascii="Century Gothic" w:hAnsi="Century Gothic"/>
          <w:spacing w:val="-2"/>
          <w:sz w:val="22"/>
          <w:szCs w:val="22"/>
        </w:rPr>
        <w:t>where</w:t>
      </w:r>
      <w:proofErr w:type="gramEnd"/>
      <w:r w:rsidRPr="00CA67D0">
        <w:rPr>
          <w:rFonts w:ascii="Century Gothic" w:hAnsi="Century Gothic"/>
          <w:spacing w:val="-2"/>
          <w:sz w:val="22"/>
          <w:szCs w:val="22"/>
        </w:rPr>
        <w:t xml:space="preserve"> exposed to mechanical injury.</w:t>
      </w:r>
    </w:p>
    <w:p w14:paraId="690C53DF"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Slope refrigerant piping as follows:</w:t>
      </w:r>
    </w:p>
    <w:p w14:paraId="18FA7DE9" w14:textId="77777777" w:rsidR="00712CAD" w:rsidRPr="00CA67D0" w:rsidRDefault="00712CAD" w:rsidP="00370E5A">
      <w:pPr>
        <w:numPr>
          <w:ilvl w:val="0"/>
          <w:numId w:val="23"/>
        </w:numPr>
        <w:spacing w:after="120"/>
        <w:jc w:val="both"/>
        <w:rPr>
          <w:rFonts w:ascii="Century Gothic" w:hAnsi="Century Gothic"/>
          <w:spacing w:val="-2"/>
          <w:sz w:val="22"/>
          <w:szCs w:val="22"/>
        </w:rPr>
      </w:pPr>
      <w:r w:rsidRPr="00CA67D0">
        <w:rPr>
          <w:rFonts w:ascii="Century Gothic" w:hAnsi="Century Gothic"/>
          <w:spacing w:val="-2"/>
          <w:sz w:val="22"/>
          <w:szCs w:val="22"/>
        </w:rPr>
        <w:t>Install horizontal hot-gas discharge piping with a uniform slope downward away from compressor.</w:t>
      </w:r>
    </w:p>
    <w:p w14:paraId="5CBD1CB3" w14:textId="77777777" w:rsidR="00712CAD" w:rsidRPr="00CA67D0" w:rsidRDefault="00712CAD" w:rsidP="00370E5A">
      <w:pPr>
        <w:numPr>
          <w:ilvl w:val="0"/>
          <w:numId w:val="23"/>
        </w:numPr>
        <w:spacing w:after="120"/>
        <w:jc w:val="both"/>
        <w:rPr>
          <w:rFonts w:ascii="Century Gothic" w:hAnsi="Century Gothic"/>
          <w:spacing w:val="-2"/>
          <w:sz w:val="22"/>
          <w:szCs w:val="22"/>
        </w:rPr>
      </w:pPr>
      <w:r w:rsidRPr="00CA67D0">
        <w:rPr>
          <w:rFonts w:ascii="Century Gothic" w:hAnsi="Century Gothic"/>
          <w:spacing w:val="-2"/>
          <w:sz w:val="22"/>
          <w:szCs w:val="22"/>
        </w:rPr>
        <w:t>Install horizontal suction lines with a uniform slope downward to compressor.</w:t>
      </w:r>
    </w:p>
    <w:p w14:paraId="5E02DCB0" w14:textId="77777777" w:rsidR="00712CAD" w:rsidRPr="00CA67D0" w:rsidRDefault="00712CAD" w:rsidP="00370E5A">
      <w:pPr>
        <w:numPr>
          <w:ilvl w:val="0"/>
          <w:numId w:val="23"/>
        </w:numPr>
        <w:spacing w:after="120"/>
        <w:jc w:val="both"/>
        <w:rPr>
          <w:rFonts w:ascii="Century Gothic" w:hAnsi="Century Gothic"/>
          <w:spacing w:val="-2"/>
          <w:sz w:val="22"/>
          <w:szCs w:val="22"/>
        </w:rPr>
      </w:pPr>
      <w:r w:rsidRPr="00CA67D0">
        <w:rPr>
          <w:rFonts w:ascii="Century Gothic" w:hAnsi="Century Gothic"/>
          <w:spacing w:val="-2"/>
          <w:sz w:val="22"/>
          <w:szCs w:val="22"/>
        </w:rPr>
        <w:t>Install traps and double risers to entrain oil in vertical runs.</w:t>
      </w:r>
    </w:p>
    <w:p w14:paraId="2ED927BA" w14:textId="77777777" w:rsidR="00712CAD" w:rsidRPr="00CA67D0" w:rsidRDefault="00712CAD" w:rsidP="00370E5A">
      <w:pPr>
        <w:numPr>
          <w:ilvl w:val="0"/>
          <w:numId w:val="23"/>
        </w:numPr>
        <w:spacing w:after="120"/>
        <w:jc w:val="both"/>
        <w:rPr>
          <w:rFonts w:ascii="Century Gothic" w:hAnsi="Century Gothic"/>
          <w:spacing w:val="-2"/>
          <w:sz w:val="22"/>
          <w:szCs w:val="22"/>
        </w:rPr>
      </w:pPr>
      <w:r w:rsidRPr="00CA67D0">
        <w:rPr>
          <w:rFonts w:ascii="Century Gothic" w:hAnsi="Century Gothic"/>
          <w:spacing w:val="-2"/>
          <w:sz w:val="22"/>
          <w:szCs w:val="22"/>
        </w:rPr>
        <w:t>Liquid lines may be installed level.</w:t>
      </w:r>
    </w:p>
    <w:p w14:paraId="5BD5D19A" w14:textId="23925218" w:rsidR="00712CAD" w:rsidRPr="00CA67D0" w:rsidRDefault="005B3594" w:rsidP="00370E5A">
      <w:pPr>
        <w:numPr>
          <w:ilvl w:val="0"/>
          <w:numId w:val="19"/>
        </w:numPr>
        <w:spacing w:after="120"/>
        <w:jc w:val="both"/>
        <w:rPr>
          <w:rFonts w:ascii="Century Gothic" w:hAnsi="Century Gothic"/>
          <w:spacing w:val="-2"/>
          <w:sz w:val="22"/>
          <w:szCs w:val="22"/>
        </w:rPr>
      </w:pPr>
      <w:r>
        <w:rPr>
          <w:rFonts w:ascii="Century Gothic" w:hAnsi="Century Gothic"/>
          <w:spacing w:val="-2"/>
          <w:sz w:val="22"/>
          <w:szCs w:val="22"/>
        </w:rPr>
        <w:br w:type="page"/>
      </w:r>
      <w:r w:rsidR="00712CAD" w:rsidRPr="00CA67D0">
        <w:rPr>
          <w:rFonts w:ascii="Century Gothic" w:hAnsi="Century Gothic"/>
          <w:spacing w:val="-2"/>
          <w:sz w:val="22"/>
          <w:szCs w:val="22"/>
        </w:rPr>
        <w:lastRenderedPageBreak/>
        <w:t>When brazing or soldering</w:t>
      </w:r>
      <w:r w:rsidR="00CF49F6" w:rsidRPr="00CA67D0">
        <w:rPr>
          <w:rFonts w:ascii="Century Gothic" w:hAnsi="Century Gothic"/>
          <w:spacing w:val="-2"/>
          <w:sz w:val="22"/>
          <w:szCs w:val="22"/>
        </w:rPr>
        <w:t xml:space="preserve"> nitrogen must be presented and flow in the piping</w:t>
      </w:r>
      <w:r w:rsidR="00712CAD" w:rsidRPr="00CA67D0">
        <w:rPr>
          <w:rFonts w:ascii="Century Gothic" w:hAnsi="Century Gothic"/>
          <w:spacing w:val="-2"/>
          <w:sz w:val="22"/>
          <w:szCs w:val="22"/>
        </w:rPr>
        <w:t>, remove solenoid-valve coils and sight glasses; also remove valve stems, seats, and packing, and accessible internal parts of refrigerant specialties.  Do not apply heat near expansion-valve bulb.</w:t>
      </w:r>
    </w:p>
    <w:p w14:paraId="34D6E247"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Retain first paragraph and subparagraphs below for steel pipe.  Review the cost of steel pipe using these procedures versus the cost of copper piping.  Also consider limiting the size of the refrigerant system and its piping to avoid the use of steel pipe.</w:t>
      </w:r>
    </w:p>
    <w:p w14:paraId="32B395C3"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pipe sleeves at penetrations in exterior walls and floor assemblies.</w:t>
      </w:r>
    </w:p>
    <w:p w14:paraId="2E8516C2" w14:textId="77777777" w:rsidR="0000515C" w:rsidRPr="00CA67D0" w:rsidRDefault="0000515C"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Seal penetrations through fire and smoke barriers according to Division 07 Section "Penetration Firestopping."</w:t>
      </w:r>
    </w:p>
    <w:p w14:paraId="42C6DDCD"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piping with adequate clearance between pipe and adjacent walls and hangers or between pipes for insulation installation.</w:t>
      </w:r>
    </w:p>
    <w:p w14:paraId="6237ECB1"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Install sleeves through floors, walls, or ceilings, sized to permit installation of full-thickness insulation.</w:t>
      </w:r>
    </w:p>
    <w:p w14:paraId="16803FBC"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Seal pipe penetrations through exterior walls</w:t>
      </w:r>
      <w:r w:rsidR="0000515C" w:rsidRPr="00CA67D0">
        <w:rPr>
          <w:rFonts w:ascii="Century Gothic" w:hAnsi="Century Gothic"/>
          <w:spacing w:val="-2"/>
          <w:sz w:val="22"/>
          <w:szCs w:val="22"/>
        </w:rPr>
        <w:t xml:space="preserve"> according to Division 07 Section "Joint Sealants" for materials and methods.</w:t>
      </w:r>
    </w:p>
    <w:p w14:paraId="5119C552" w14:textId="77777777" w:rsidR="00712CAD" w:rsidRPr="00CA67D0" w:rsidRDefault="00712CAD" w:rsidP="00370E5A">
      <w:pPr>
        <w:numPr>
          <w:ilvl w:val="0"/>
          <w:numId w:val="19"/>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Identify refrigerant piping and valves according to Division 23 Section "HVAC </w:t>
      </w:r>
      <w:r w:rsidR="0000515C" w:rsidRPr="00CA67D0">
        <w:rPr>
          <w:rFonts w:ascii="Century Gothic" w:hAnsi="Century Gothic"/>
          <w:spacing w:val="-2"/>
          <w:sz w:val="22"/>
          <w:szCs w:val="22"/>
        </w:rPr>
        <w:t>Identification</w:t>
      </w:r>
      <w:r w:rsidRPr="00CA67D0">
        <w:rPr>
          <w:rFonts w:ascii="Century Gothic" w:hAnsi="Century Gothic"/>
          <w:spacing w:val="-2"/>
          <w:sz w:val="22"/>
          <w:szCs w:val="22"/>
        </w:rPr>
        <w:t>."</w:t>
      </w:r>
    </w:p>
    <w:p w14:paraId="64B3B334" w14:textId="77777777" w:rsidR="00712CAD" w:rsidRPr="00CA67D0" w:rsidRDefault="0083583B" w:rsidP="00370E5A">
      <w:pPr>
        <w:tabs>
          <w:tab w:val="left" w:pos="720"/>
        </w:tabs>
        <w:spacing w:after="120"/>
        <w:ind w:left="720" w:hanging="720"/>
        <w:jc w:val="both"/>
        <w:rPr>
          <w:rFonts w:ascii="Century Gothic" w:hAnsi="Century Gothic"/>
          <w:b/>
          <w:bCs/>
          <w:sz w:val="22"/>
          <w:szCs w:val="22"/>
        </w:rPr>
      </w:pPr>
      <w:bookmarkStart w:id="2" w:name="_Hlk70423451"/>
      <w:r w:rsidRPr="00CA67D0">
        <w:rPr>
          <w:rFonts w:ascii="Century Gothic" w:hAnsi="Century Gothic"/>
          <w:b/>
          <w:bCs/>
          <w:sz w:val="22"/>
          <w:szCs w:val="22"/>
        </w:rPr>
        <w:t>3.</w:t>
      </w:r>
      <w:r w:rsidR="00EF1465">
        <w:rPr>
          <w:rFonts w:ascii="Century Gothic" w:hAnsi="Century Gothic"/>
          <w:b/>
          <w:bCs/>
          <w:sz w:val="22"/>
          <w:szCs w:val="22"/>
        </w:rPr>
        <w:t>0</w:t>
      </w:r>
      <w:r w:rsidR="00A9561F" w:rsidRPr="00CA67D0">
        <w:rPr>
          <w:rFonts w:ascii="Century Gothic" w:hAnsi="Century Gothic"/>
          <w:b/>
          <w:bCs/>
          <w:sz w:val="22"/>
          <w:szCs w:val="22"/>
        </w:rPr>
        <w:t>7</w:t>
      </w:r>
      <w:r w:rsidR="00EF1465">
        <w:rPr>
          <w:rFonts w:ascii="Century Gothic" w:hAnsi="Century Gothic"/>
          <w:b/>
          <w:bCs/>
          <w:sz w:val="22"/>
          <w:szCs w:val="22"/>
        </w:rPr>
        <w:tab/>
      </w:r>
      <w:r w:rsidR="00712CAD" w:rsidRPr="00CA67D0">
        <w:rPr>
          <w:rFonts w:ascii="Century Gothic" w:hAnsi="Century Gothic"/>
          <w:b/>
          <w:bCs/>
          <w:sz w:val="22"/>
          <w:szCs w:val="22"/>
        </w:rPr>
        <w:t>PIPE JOINT CONSTRUCTION</w:t>
      </w:r>
    </w:p>
    <w:bookmarkEnd w:id="2"/>
    <w:p w14:paraId="5CEEB89E" w14:textId="77777777" w:rsidR="00712CAD" w:rsidRPr="00CA67D0" w:rsidRDefault="00712CAD" w:rsidP="00370E5A">
      <w:pPr>
        <w:pStyle w:val="PR1"/>
        <w:numPr>
          <w:ilvl w:val="4"/>
          <w:numId w:val="15"/>
        </w:numPr>
        <w:spacing w:before="0" w:after="120"/>
        <w:rPr>
          <w:rFonts w:ascii="Century Gothic" w:hAnsi="Century Gothic"/>
          <w:szCs w:val="22"/>
        </w:rPr>
      </w:pPr>
      <w:r w:rsidRPr="00CA67D0">
        <w:rPr>
          <w:rFonts w:ascii="Century Gothic" w:hAnsi="Century Gothic"/>
          <w:szCs w:val="22"/>
        </w:rPr>
        <w:t>Ream ends of pipes and tubes and remove burrs.  Bevel plain ends of steel pipe.</w:t>
      </w:r>
    </w:p>
    <w:p w14:paraId="4D2D605C" w14:textId="77777777" w:rsidR="00712CAD" w:rsidRPr="00CA67D0" w:rsidRDefault="00712CAD" w:rsidP="00370E5A">
      <w:pPr>
        <w:pStyle w:val="PR1"/>
        <w:spacing w:before="0" w:after="120"/>
        <w:rPr>
          <w:rFonts w:ascii="Century Gothic" w:hAnsi="Century Gothic"/>
          <w:szCs w:val="22"/>
        </w:rPr>
      </w:pPr>
      <w:r w:rsidRPr="00CA67D0">
        <w:rPr>
          <w:rFonts w:ascii="Century Gothic" w:hAnsi="Century Gothic"/>
          <w:szCs w:val="22"/>
        </w:rPr>
        <w:t>Remove scale, slag, dirt, and debris from inside and outside of pipe and fittings before assembly.</w:t>
      </w:r>
    </w:p>
    <w:p w14:paraId="60D696E4" w14:textId="77777777" w:rsidR="00712CAD" w:rsidRPr="00CA67D0" w:rsidRDefault="00712CAD" w:rsidP="00370E5A">
      <w:pPr>
        <w:pStyle w:val="PR1"/>
        <w:spacing w:before="0" w:after="120"/>
        <w:rPr>
          <w:rFonts w:ascii="Century Gothic" w:hAnsi="Century Gothic"/>
          <w:szCs w:val="22"/>
        </w:rPr>
      </w:pPr>
      <w:r w:rsidRPr="00CA67D0">
        <w:rPr>
          <w:rFonts w:ascii="Century Gothic" w:hAnsi="Century Gothic"/>
          <w:szCs w:val="22"/>
        </w:rPr>
        <w:t>Fill pipe and fittings with an inert gas (nitrogen), during brazing or welding, to prevent scale formation.</w:t>
      </w:r>
    </w:p>
    <w:p w14:paraId="23679121" w14:textId="77777777" w:rsidR="00712CAD" w:rsidRPr="00CA67D0" w:rsidRDefault="00712CAD" w:rsidP="00370E5A">
      <w:pPr>
        <w:pStyle w:val="PR1"/>
        <w:spacing w:before="0" w:after="120"/>
        <w:rPr>
          <w:rFonts w:ascii="Century Gothic" w:hAnsi="Century Gothic"/>
          <w:szCs w:val="22"/>
        </w:rPr>
      </w:pPr>
      <w:r w:rsidRPr="00CA67D0">
        <w:rPr>
          <w:rFonts w:ascii="Century Gothic" w:hAnsi="Century Gothic"/>
          <w:szCs w:val="22"/>
        </w:rPr>
        <w:t>Soldered Joints:  Construct joints according to ASTM B 828 or CDA's "Copper Tube Handbook."</w:t>
      </w:r>
    </w:p>
    <w:p w14:paraId="573772D5" w14:textId="77777777" w:rsidR="00712CAD" w:rsidRPr="00CA67D0" w:rsidRDefault="00712CAD" w:rsidP="00370E5A">
      <w:pPr>
        <w:pStyle w:val="PR1"/>
        <w:spacing w:before="0" w:after="120"/>
        <w:rPr>
          <w:rFonts w:ascii="Century Gothic" w:hAnsi="Century Gothic"/>
          <w:szCs w:val="22"/>
        </w:rPr>
      </w:pPr>
      <w:r w:rsidRPr="00CA67D0">
        <w:rPr>
          <w:rFonts w:ascii="Century Gothic" w:hAnsi="Century Gothic"/>
          <w:szCs w:val="22"/>
        </w:rPr>
        <w:t>Brazed Joints:  Construct joints according to AWS's "Brazing Handbook," Chapter "Pipe and Tube."</w:t>
      </w:r>
    </w:p>
    <w:p w14:paraId="053D390A" w14:textId="77777777" w:rsidR="00712CAD" w:rsidRPr="00CA67D0" w:rsidRDefault="00712CAD" w:rsidP="00370E5A">
      <w:pPr>
        <w:pStyle w:val="PR2"/>
        <w:spacing w:after="120"/>
        <w:rPr>
          <w:rFonts w:ascii="Century Gothic" w:hAnsi="Century Gothic"/>
          <w:szCs w:val="22"/>
        </w:rPr>
      </w:pPr>
      <w:r w:rsidRPr="00CA67D0">
        <w:rPr>
          <w:rFonts w:ascii="Century Gothic" w:hAnsi="Century Gothic"/>
          <w:szCs w:val="22"/>
        </w:rPr>
        <w:t>Use Type BcuP, copper-phosphorus alloy for joining copper socket fittings with copper pipe.</w:t>
      </w:r>
    </w:p>
    <w:p w14:paraId="18C1D814" w14:textId="77777777" w:rsidR="00712CAD" w:rsidRPr="00CA67D0" w:rsidRDefault="00712CAD" w:rsidP="00370E5A">
      <w:pPr>
        <w:pStyle w:val="PR2"/>
        <w:spacing w:after="120"/>
        <w:rPr>
          <w:rFonts w:ascii="Century Gothic" w:hAnsi="Century Gothic"/>
          <w:szCs w:val="22"/>
        </w:rPr>
      </w:pPr>
      <w:r w:rsidRPr="00CA67D0">
        <w:rPr>
          <w:rFonts w:ascii="Century Gothic" w:hAnsi="Century Gothic"/>
          <w:szCs w:val="22"/>
        </w:rPr>
        <w:t xml:space="preserve">Use Type </w:t>
      </w:r>
      <w:r w:rsidR="00D473B0" w:rsidRPr="00CA67D0">
        <w:rPr>
          <w:rFonts w:ascii="Century Gothic" w:hAnsi="Century Gothic"/>
          <w:szCs w:val="22"/>
        </w:rPr>
        <w:t>Bag</w:t>
      </w:r>
      <w:r w:rsidRPr="00CA67D0">
        <w:rPr>
          <w:rFonts w:ascii="Century Gothic" w:hAnsi="Century Gothic"/>
          <w:szCs w:val="22"/>
        </w:rPr>
        <w:t>, cadmium-free silver alloy for joining copper with bronze or steel.</w:t>
      </w:r>
    </w:p>
    <w:p w14:paraId="5F8B2785" w14:textId="77777777" w:rsidR="00712CAD" w:rsidRPr="00CA67D0" w:rsidRDefault="00712CAD" w:rsidP="00370E5A">
      <w:pPr>
        <w:pStyle w:val="PR1"/>
        <w:spacing w:before="0" w:after="120"/>
        <w:rPr>
          <w:rFonts w:ascii="Century Gothic" w:hAnsi="Century Gothic"/>
          <w:szCs w:val="22"/>
        </w:rPr>
      </w:pPr>
      <w:r w:rsidRPr="00CA67D0">
        <w:rPr>
          <w:rFonts w:ascii="Century Gothic" w:hAnsi="Century Gothic"/>
          <w:szCs w:val="22"/>
        </w:rPr>
        <w:t>Welded Joints:  Construct joints according to AWS D10.12/D10.12M.</w:t>
      </w:r>
    </w:p>
    <w:p w14:paraId="7877F241" w14:textId="3F643285" w:rsidR="00A637F2" w:rsidRPr="00CA67D0" w:rsidRDefault="005B3594" w:rsidP="00370E5A">
      <w:pPr>
        <w:tabs>
          <w:tab w:val="left" w:pos="720"/>
        </w:tabs>
        <w:spacing w:after="120"/>
        <w:ind w:left="720" w:hanging="720"/>
        <w:jc w:val="both"/>
        <w:rPr>
          <w:rFonts w:ascii="Century Gothic" w:hAnsi="Century Gothic"/>
          <w:b/>
          <w:bCs/>
          <w:spacing w:val="-2"/>
          <w:sz w:val="22"/>
          <w:szCs w:val="22"/>
        </w:rPr>
      </w:pPr>
      <w:r>
        <w:rPr>
          <w:rFonts w:ascii="Century Gothic" w:hAnsi="Century Gothic"/>
          <w:b/>
          <w:bCs/>
          <w:spacing w:val="-2"/>
          <w:sz w:val="22"/>
          <w:szCs w:val="22"/>
        </w:rPr>
        <w:br w:type="page"/>
      </w:r>
      <w:r w:rsidR="00A637F2" w:rsidRPr="00CA67D0">
        <w:rPr>
          <w:rFonts w:ascii="Century Gothic" w:hAnsi="Century Gothic"/>
          <w:b/>
          <w:bCs/>
          <w:spacing w:val="-2"/>
          <w:sz w:val="22"/>
          <w:szCs w:val="22"/>
        </w:rPr>
        <w:lastRenderedPageBreak/>
        <w:t>3.</w:t>
      </w:r>
      <w:r w:rsidR="0083583B" w:rsidRPr="00CA67D0">
        <w:rPr>
          <w:rFonts w:ascii="Century Gothic" w:hAnsi="Century Gothic"/>
          <w:b/>
          <w:bCs/>
          <w:spacing w:val="-2"/>
          <w:sz w:val="22"/>
          <w:szCs w:val="22"/>
        </w:rPr>
        <w:t>0</w:t>
      </w:r>
      <w:r w:rsidR="00A9561F" w:rsidRPr="00CA67D0">
        <w:rPr>
          <w:rFonts w:ascii="Century Gothic" w:hAnsi="Century Gothic"/>
          <w:b/>
          <w:bCs/>
          <w:spacing w:val="-2"/>
          <w:sz w:val="22"/>
          <w:szCs w:val="22"/>
        </w:rPr>
        <w:t>8</w:t>
      </w:r>
      <w:r w:rsidR="00DE1950" w:rsidRPr="00CA67D0">
        <w:rPr>
          <w:rFonts w:ascii="Century Gothic" w:hAnsi="Century Gothic"/>
          <w:b/>
          <w:bCs/>
          <w:spacing w:val="-2"/>
          <w:sz w:val="22"/>
          <w:szCs w:val="22"/>
        </w:rPr>
        <w:tab/>
      </w:r>
      <w:r w:rsidR="00A637F2" w:rsidRPr="00CA67D0">
        <w:rPr>
          <w:rFonts w:ascii="Century Gothic" w:hAnsi="Century Gothic"/>
          <w:b/>
          <w:bCs/>
          <w:spacing w:val="-2"/>
          <w:sz w:val="22"/>
          <w:szCs w:val="22"/>
        </w:rPr>
        <w:t>TESTS AND TESTING</w:t>
      </w:r>
    </w:p>
    <w:p w14:paraId="2C9598C2"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 xml:space="preserve">Tests shall be as required under the applicable sections of Division </w:t>
      </w:r>
      <w:r w:rsidR="00E83CE9" w:rsidRPr="00CA67D0">
        <w:rPr>
          <w:rFonts w:ascii="Century Gothic" w:hAnsi="Century Gothic"/>
          <w:spacing w:val="-2"/>
          <w:sz w:val="22"/>
          <w:szCs w:val="22"/>
        </w:rPr>
        <w:t>23</w:t>
      </w:r>
      <w:r w:rsidRPr="00CA67D0">
        <w:rPr>
          <w:rFonts w:ascii="Century Gothic" w:hAnsi="Century Gothic"/>
          <w:spacing w:val="-2"/>
          <w:sz w:val="22"/>
          <w:szCs w:val="22"/>
        </w:rPr>
        <w:t xml:space="preserve">, including this </w:t>
      </w:r>
      <w:r w:rsidR="006B6CDD" w:rsidRPr="00CA67D0">
        <w:rPr>
          <w:rFonts w:ascii="Century Gothic" w:hAnsi="Century Gothic"/>
          <w:spacing w:val="-2"/>
          <w:sz w:val="22"/>
          <w:szCs w:val="22"/>
        </w:rPr>
        <w:t>Section</w:t>
      </w:r>
      <w:r w:rsidRPr="00CA67D0">
        <w:rPr>
          <w:rFonts w:ascii="Century Gothic" w:hAnsi="Century Gothic"/>
          <w:spacing w:val="-2"/>
          <w:sz w:val="22"/>
          <w:szCs w:val="22"/>
        </w:rPr>
        <w:t>.</w:t>
      </w:r>
    </w:p>
    <w:p w14:paraId="021208BF"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Tests required by other sections of the Contract Documents include the following:</w:t>
      </w:r>
    </w:p>
    <w:p w14:paraId="08E638B1"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Test and balance of mechanical equipment and systems: Refer to Section </w:t>
      </w:r>
      <w:r w:rsidR="00D8242F" w:rsidRPr="00CA67D0">
        <w:rPr>
          <w:rFonts w:ascii="Century Gothic" w:hAnsi="Century Gothic"/>
          <w:spacing w:val="-2"/>
          <w:sz w:val="22"/>
          <w:szCs w:val="22"/>
        </w:rPr>
        <w:t>01 45</w:t>
      </w:r>
      <w:r w:rsidR="00C24504">
        <w:rPr>
          <w:rFonts w:ascii="Century Gothic" w:hAnsi="Century Gothic"/>
          <w:spacing w:val="-2"/>
          <w:sz w:val="22"/>
          <w:szCs w:val="22"/>
        </w:rPr>
        <w:t xml:space="preserve"> </w:t>
      </w:r>
      <w:r w:rsidR="00D8242F" w:rsidRPr="00CA67D0">
        <w:rPr>
          <w:rFonts w:ascii="Century Gothic" w:hAnsi="Century Gothic"/>
          <w:spacing w:val="-2"/>
          <w:sz w:val="22"/>
          <w:szCs w:val="22"/>
        </w:rPr>
        <w:t>25</w:t>
      </w:r>
      <w:r w:rsidRPr="00CA67D0">
        <w:rPr>
          <w:rFonts w:ascii="Century Gothic" w:hAnsi="Century Gothic"/>
          <w:spacing w:val="-2"/>
          <w:sz w:val="22"/>
          <w:szCs w:val="22"/>
        </w:rPr>
        <w:t xml:space="preserve">:  </w:t>
      </w:r>
      <w:r w:rsidR="00E83CE9" w:rsidRPr="00CA67D0">
        <w:rPr>
          <w:rFonts w:ascii="Century Gothic" w:hAnsi="Century Gothic"/>
          <w:spacing w:val="-2"/>
          <w:sz w:val="22"/>
          <w:szCs w:val="22"/>
        </w:rPr>
        <w:t>Testing, Adjusting, and Balancing</w:t>
      </w:r>
      <w:r w:rsidR="00D80BAE" w:rsidRPr="00CA67D0">
        <w:rPr>
          <w:rFonts w:ascii="Century Gothic" w:hAnsi="Century Gothic"/>
          <w:spacing w:val="-2"/>
          <w:sz w:val="22"/>
          <w:szCs w:val="22"/>
        </w:rPr>
        <w:t xml:space="preserve"> for HVAC.</w:t>
      </w:r>
    </w:p>
    <w:p w14:paraId="0319A5B7"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 xml:space="preserve">Hydrostatic test of boilers:  Refer to Section </w:t>
      </w:r>
      <w:r w:rsidR="00D8242F" w:rsidRPr="00CA67D0">
        <w:rPr>
          <w:rFonts w:ascii="Century Gothic" w:hAnsi="Century Gothic"/>
          <w:spacing w:val="-2"/>
          <w:sz w:val="22"/>
          <w:szCs w:val="22"/>
        </w:rPr>
        <w:t>01 45</w:t>
      </w:r>
      <w:r w:rsidR="00C24504">
        <w:rPr>
          <w:rFonts w:ascii="Century Gothic" w:hAnsi="Century Gothic"/>
          <w:spacing w:val="-2"/>
          <w:sz w:val="22"/>
          <w:szCs w:val="22"/>
        </w:rPr>
        <w:t xml:space="preserve"> </w:t>
      </w:r>
      <w:r w:rsidR="00D8242F" w:rsidRPr="00CA67D0">
        <w:rPr>
          <w:rFonts w:ascii="Century Gothic" w:hAnsi="Century Gothic"/>
          <w:spacing w:val="-2"/>
          <w:sz w:val="22"/>
          <w:szCs w:val="22"/>
        </w:rPr>
        <w:t>25</w:t>
      </w:r>
      <w:r w:rsidRPr="00CA67D0">
        <w:rPr>
          <w:rFonts w:ascii="Century Gothic" w:hAnsi="Century Gothic"/>
          <w:spacing w:val="-2"/>
          <w:sz w:val="22"/>
          <w:szCs w:val="22"/>
        </w:rPr>
        <w:t xml:space="preserve">:  </w:t>
      </w:r>
      <w:r w:rsidR="00E83CE9" w:rsidRPr="00CA67D0">
        <w:rPr>
          <w:rFonts w:ascii="Century Gothic" w:hAnsi="Century Gothic"/>
          <w:spacing w:val="-2"/>
          <w:sz w:val="22"/>
          <w:szCs w:val="22"/>
        </w:rPr>
        <w:t>Testing, Adjusting, and Balancing</w:t>
      </w:r>
      <w:r w:rsidR="00D80BAE" w:rsidRPr="00CA67D0">
        <w:rPr>
          <w:rFonts w:ascii="Century Gothic" w:hAnsi="Century Gothic"/>
          <w:spacing w:val="-2"/>
          <w:sz w:val="22"/>
          <w:szCs w:val="22"/>
        </w:rPr>
        <w:t>.</w:t>
      </w:r>
    </w:p>
    <w:p w14:paraId="09F70590"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3.</w:t>
      </w:r>
      <w:r w:rsidRPr="00CA67D0">
        <w:rPr>
          <w:rFonts w:ascii="Century Gothic" w:hAnsi="Century Gothic"/>
          <w:spacing w:val="-2"/>
          <w:sz w:val="22"/>
          <w:szCs w:val="22"/>
        </w:rPr>
        <w:tab/>
        <w:t xml:space="preserve">Test of smoke and fire detectors:  Refer to Division </w:t>
      </w:r>
      <w:r w:rsidR="00E83CE9" w:rsidRPr="00CA67D0">
        <w:rPr>
          <w:rFonts w:ascii="Century Gothic" w:hAnsi="Century Gothic"/>
          <w:spacing w:val="-2"/>
          <w:sz w:val="22"/>
          <w:szCs w:val="22"/>
        </w:rPr>
        <w:t>26</w:t>
      </w:r>
      <w:r w:rsidRPr="00CA67D0">
        <w:rPr>
          <w:rFonts w:ascii="Century Gothic" w:hAnsi="Century Gothic"/>
          <w:spacing w:val="-2"/>
          <w:sz w:val="22"/>
          <w:szCs w:val="22"/>
        </w:rPr>
        <w:t>:  Electrical</w:t>
      </w:r>
      <w:r w:rsidR="00D80BAE" w:rsidRPr="00CA67D0">
        <w:rPr>
          <w:rFonts w:ascii="Century Gothic" w:hAnsi="Century Gothic"/>
          <w:spacing w:val="-2"/>
          <w:sz w:val="22"/>
          <w:szCs w:val="22"/>
        </w:rPr>
        <w:t>.</w:t>
      </w:r>
    </w:p>
    <w:p w14:paraId="649D105A"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C.</w:t>
      </w:r>
      <w:r w:rsidRPr="00CA67D0">
        <w:rPr>
          <w:rFonts w:ascii="Century Gothic" w:hAnsi="Century Gothic"/>
          <w:spacing w:val="-2"/>
          <w:sz w:val="22"/>
          <w:szCs w:val="22"/>
        </w:rPr>
        <w:tab/>
        <w:t xml:space="preserve">Additional tests may be required in the case of products, materials, and equipment if: </w:t>
      </w:r>
    </w:p>
    <w:p w14:paraId="7889289C"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Submitted items are altered, changed, or cannot be determined as exactly conforming to the Contract Documents.  </w:t>
      </w:r>
    </w:p>
    <w:p w14:paraId="40E7EBDF"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 xml:space="preserve">Performance testing and results may also be required on certain items which are as specified, including fan, and pump performance. </w:t>
      </w:r>
    </w:p>
    <w:p w14:paraId="1C50A5F4" w14:textId="77777777" w:rsidR="00A637F2" w:rsidRPr="00CA67D0" w:rsidRDefault="00A637F2" w:rsidP="00370E5A">
      <w:pPr>
        <w:pStyle w:val="BodyText"/>
        <w:tabs>
          <w:tab w:val="clear" w:pos="-720"/>
          <w:tab w:val="clear" w:pos="6480"/>
        </w:tabs>
        <w:suppressAutoHyphens w:val="0"/>
        <w:spacing w:after="120"/>
        <w:ind w:firstLine="720"/>
        <w:rPr>
          <w:rFonts w:ascii="Century Gothic" w:hAnsi="Century Gothic"/>
          <w:sz w:val="22"/>
          <w:szCs w:val="22"/>
        </w:rPr>
      </w:pPr>
      <w:r w:rsidRPr="00CA67D0">
        <w:rPr>
          <w:rFonts w:ascii="Century Gothic" w:hAnsi="Century Gothic"/>
          <w:sz w:val="22"/>
          <w:szCs w:val="22"/>
        </w:rPr>
        <w:t>D.</w:t>
      </w:r>
      <w:r w:rsidRPr="00CA67D0">
        <w:rPr>
          <w:rFonts w:ascii="Century Gothic" w:hAnsi="Century Gothic"/>
          <w:sz w:val="22"/>
          <w:szCs w:val="22"/>
        </w:rPr>
        <w:tab/>
        <w:t>Piping Tests:</w:t>
      </w:r>
    </w:p>
    <w:p w14:paraId="5CFB303F"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Perform tests required to demonstrate that operation of mechanical systems and their parts are in accordance with Specifications covering each item or system, and furnish materials, instruments and equipment necessary to conduct such tests.  Tests shall be performed in presence of the </w:t>
      </w:r>
      <w:r w:rsidR="00B211CF" w:rsidRPr="00CA67D0">
        <w:rPr>
          <w:rFonts w:ascii="Century Gothic" w:hAnsi="Century Gothic"/>
          <w:spacing w:val="-2"/>
          <w:sz w:val="22"/>
          <w:szCs w:val="22"/>
        </w:rPr>
        <w:t>Project Inspector</w:t>
      </w:r>
      <w:r w:rsidR="001A042B" w:rsidRPr="00CA67D0">
        <w:rPr>
          <w:rFonts w:ascii="Century Gothic" w:hAnsi="Century Gothic"/>
          <w:spacing w:val="-2"/>
          <w:sz w:val="22"/>
          <w:szCs w:val="22"/>
        </w:rPr>
        <w:t xml:space="preserve"> </w:t>
      </w:r>
      <w:r w:rsidR="00EA699E" w:rsidRPr="00CA67D0">
        <w:rPr>
          <w:rFonts w:ascii="Century Gothic" w:hAnsi="Century Gothic"/>
          <w:spacing w:val="-2"/>
          <w:sz w:val="22"/>
          <w:szCs w:val="22"/>
        </w:rPr>
        <w:t xml:space="preserve">of Record and Owner Authorized Representative. </w:t>
      </w:r>
      <w:r w:rsidRPr="00CA67D0">
        <w:rPr>
          <w:rFonts w:ascii="Century Gothic" w:hAnsi="Century Gothic"/>
          <w:spacing w:val="-2"/>
          <w:sz w:val="22"/>
          <w:szCs w:val="22"/>
        </w:rPr>
        <w:t xml:space="preserve">Work shall not be concealed or covered until required results are provided. </w:t>
      </w:r>
    </w:p>
    <w:p w14:paraId="2B76B9FA"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Pressure </w:t>
      </w:r>
      <w:r w:rsidR="00995FC9" w:rsidRPr="00CA67D0">
        <w:rPr>
          <w:rFonts w:ascii="Century Gothic" w:hAnsi="Century Gothic"/>
          <w:spacing w:val="-2"/>
          <w:sz w:val="22"/>
          <w:szCs w:val="22"/>
        </w:rPr>
        <w:t>gage</w:t>
      </w:r>
      <w:r w:rsidRPr="00CA67D0">
        <w:rPr>
          <w:rFonts w:ascii="Century Gothic" w:hAnsi="Century Gothic"/>
          <w:spacing w:val="-2"/>
          <w:sz w:val="22"/>
          <w:szCs w:val="22"/>
        </w:rPr>
        <w:t>s furnished in testing shall comply with CPC. Air shall be bled from lines requiring hydrostatic or water tests.</w:t>
      </w:r>
    </w:p>
    <w:p w14:paraId="04C9848A"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Systems shall be pressure-tested in accordance with pipe testing schedule below.  Pipe test shall indicate no loss in pressure after a minimum duration of 4</w:t>
      </w:r>
      <w:r w:rsidR="001A042B" w:rsidRPr="00CA67D0">
        <w:rPr>
          <w:rFonts w:ascii="Century Gothic" w:hAnsi="Century Gothic"/>
          <w:spacing w:val="-2"/>
          <w:sz w:val="22"/>
          <w:szCs w:val="22"/>
        </w:rPr>
        <w:t>8</w:t>
      </w:r>
      <w:r w:rsidRPr="00CA67D0">
        <w:rPr>
          <w:rFonts w:ascii="Century Gothic" w:hAnsi="Century Gothic"/>
          <w:spacing w:val="-2"/>
          <w:sz w:val="22"/>
          <w:szCs w:val="22"/>
        </w:rPr>
        <w:t xml:space="preserve"> hours at test pressures indicated. Where local codes require higher test pressures than specified herein for fire sprinkler systems, local codes shall govern.</w:t>
      </w:r>
    </w:p>
    <w:p w14:paraId="41EE5802"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Fuel gas lines shall be first tested with piping exposed, before backfilling trenches or lathing; second with piping in finished arrangement, backfilled and paved where required, and walls finished.</w:t>
      </w:r>
    </w:p>
    <w:p w14:paraId="6FB30F34"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Piping systems </w:t>
      </w:r>
      <w:r w:rsidR="001A042B" w:rsidRPr="00CA67D0">
        <w:rPr>
          <w:rFonts w:ascii="Century Gothic" w:hAnsi="Century Gothic"/>
          <w:spacing w:val="-2"/>
          <w:sz w:val="22"/>
          <w:szCs w:val="22"/>
        </w:rPr>
        <w:t xml:space="preserve">could </w:t>
      </w:r>
      <w:r w:rsidRPr="00CA67D0">
        <w:rPr>
          <w:rFonts w:ascii="Century Gothic" w:hAnsi="Century Gothic"/>
          <w:spacing w:val="-2"/>
          <w:sz w:val="22"/>
          <w:szCs w:val="22"/>
        </w:rPr>
        <w:t xml:space="preserve">be tested as a unit or in sections, but entire system shall successfully meet requirements specified herein, before final testing by the </w:t>
      </w:r>
      <w:r w:rsidR="00B211CF" w:rsidRPr="00CA67D0">
        <w:rPr>
          <w:rFonts w:ascii="Century Gothic" w:hAnsi="Century Gothic"/>
          <w:spacing w:val="-2"/>
          <w:sz w:val="22"/>
          <w:szCs w:val="22"/>
        </w:rPr>
        <w:t>Project Inspector</w:t>
      </w:r>
      <w:r w:rsidRPr="00CA67D0">
        <w:rPr>
          <w:rFonts w:ascii="Century Gothic" w:hAnsi="Century Gothic"/>
          <w:spacing w:val="-2"/>
          <w:sz w:val="22"/>
          <w:szCs w:val="22"/>
        </w:rPr>
        <w:t>.</w:t>
      </w:r>
    </w:p>
    <w:p w14:paraId="435B2CDC"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Repair of damage to pipes and their appurtenances or to any other structures resulting from or caused by these tests, shall be provided.</w:t>
      </w:r>
    </w:p>
    <w:p w14:paraId="1BD4CE37" w14:textId="77777777" w:rsidR="00EA699E" w:rsidRPr="00CA67D0" w:rsidRDefault="00EA699E"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lastRenderedPageBreak/>
        <w:t xml:space="preserve">Refrigerant piping shall be pressure tested by using a calibrated electronic testing equipment. </w:t>
      </w:r>
    </w:p>
    <w:p w14:paraId="4DF7C2BC" w14:textId="77777777" w:rsidR="00593B32" w:rsidRPr="00CA67D0" w:rsidRDefault="008675AA"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Refrigerant Piping </w:t>
      </w:r>
      <w:r w:rsidR="00826383" w:rsidRPr="00CA67D0">
        <w:rPr>
          <w:rFonts w:ascii="Century Gothic" w:hAnsi="Century Gothic"/>
          <w:spacing w:val="-2"/>
          <w:sz w:val="22"/>
          <w:szCs w:val="22"/>
        </w:rPr>
        <w:t xml:space="preserve">Brazing and Deburring Testing procedures for </w:t>
      </w:r>
      <w:r w:rsidR="00C7282D" w:rsidRPr="00CA67D0">
        <w:rPr>
          <w:rFonts w:ascii="Century Gothic" w:hAnsi="Century Gothic"/>
          <w:spacing w:val="-2"/>
          <w:sz w:val="22"/>
          <w:szCs w:val="22"/>
        </w:rPr>
        <w:t>each building</w:t>
      </w:r>
      <w:r w:rsidR="00593B32" w:rsidRPr="00CA67D0">
        <w:rPr>
          <w:rFonts w:ascii="Century Gothic" w:hAnsi="Century Gothic"/>
          <w:spacing w:val="-2"/>
          <w:sz w:val="22"/>
          <w:szCs w:val="22"/>
        </w:rPr>
        <w:t>:</w:t>
      </w:r>
    </w:p>
    <w:p w14:paraId="34F68D53" w14:textId="77777777" w:rsidR="003E231A" w:rsidRPr="00CA67D0" w:rsidRDefault="00023A1F"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OWNER</w:t>
      </w:r>
      <w:r w:rsidR="00B35CFB" w:rsidRPr="00CA67D0">
        <w:rPr>
          <w:rFonts w:ascii="Century Gothic" w:hAnsi="Century Gothic"/>
          <w:spacing w:val="-2"/>
          <w:sz w:val="22"/>
          <w:szCs w:val="22"/>
        </w:rPr>
        <w:t xml:space="preserve"> will </w:t>
      </w:r>
      <w:r w:rsidR="001958D7" w:rsidRPr="00CA67D0">
        <w:rPr>
          <w:rFonts w:ascii="Century Gothic" w:hAnsi="Century Gothic"/>
          <w:spacing w:val="-2"/>
          <w:sz w:val="22"/>
          <w:szCs w:val="22"/>
        </w:rPr>
        <w:t xml:space="preserve">randomly </w:t>
      </w:r>
      <w:r w:rsidR="00B35CFB" w:rsidRPr="00CA67D0">
        <w:rPr>
          <w:rFonts w:ascii="Century Gothic" w:hAnsi="Century Gothic"/>
          <w:spacing w:val="-2"/>
          <w:sz w:val="22"/>
          <w:szCs w:val="22"/>
        </w:rPr>
        <w:t xml:space="preserve">select </w:t>
      </w:r>
      <w:r w:rsidR="003E231A" w:rsidRPr="00CA67D0">
        <w:rPr>
          <w:rFonts w:ascii="Century Gothic" w:hAnsi="Century Gothic"/>
          <w:spacing w:val="-2"/>
          <w:sz w:val="22"/>
          <w:szCs w:val="22"/>
        </w:rPr>
        <w:t xml:space="preserve">maximum </w:t>
      </w:r>
      <w:r w:rsidR="001958D7" w:rsidRPr="00CA67D0">
        <w:rPr>
          <w:rFonts w:ascii="Century Gothic" w:hAnsi="Century Gothic"/>
          <w:spacing w:val="-2"/>
          <w:sz w:val="22"/>
          <w:szCs w:val="22"/>
        </w:rPr>
        <w:t xml:space="preserve">Two installed </w:t>
      </w:r>
      <w:r w:rsidR="003E231A" w:rsidRPr="00CA67D0">
        <w:rPr>
          <w:rFonts w:ascii="Century Gothic" w:hAnsi="Century Gothic"/>
          <w:spacing w:val="-2"/>
          <w:sz w:val="22"/>
          <w:szCs w:val="22"/>
        </w:rPr>
        <w:t>split</w:t>
      </w:r>
      <w:r w:rsidR="001958D7" w:rsidRPr="00CA67D0">
        <w:rPr>
          <w:rFonts w:ascii="Century Gothic" w:hAnsi="Century Gothic"/>
          <w:spacing w:val="-2"/>
          <w:sz w:val="22"/>
          <w:szCs w:val="22"/>
        </w:rPr>
        <w:t xml:space="preserve"> systems serving each building </w:t>
      </w:r>
      <w:r w:rsidR="003E231A" w:rsidRPr="00CA67D0">
        <w:rPr>
          <w:rFonts w:ascii="Century Gothic" w:hAnsi="Century Gothic"/>
          <w:spacing w:val="-2"/>
          <w:sz w:val="22"/>
          <w:szCs w:val="22"/>
        </w:rPr>
        <w:t xml:space="preserve">for </w:t>
      </w:r>
      <w:r w:rsidR="002611A3" w:rsidRPr="00CA67D0">
        <w:rPr>
          <w:rFonts w:ascii="Century Gothic" w:hAnsi="Century Gothic"/>
          <w:spacing w:val="-2"/>
          <w:sz w:val="22"/>
          <w:szCs w:val="22"/>
        </w:rPr>
        <w:t xml:space="preserve">the </w:t>
      </w:r>
      <w:r w:rsidR="003E231A" w:rsidRPr="00CA67D0">
        <w:rPr>
          <w:rFonts w:ascii="Century Gothic" w:hAnsi="Century Gothic"/>
          <w:spacing w:val="-2"/>
          <w:sz w:val="22"/>
          <w:szCs w:val="22"/>
        </w:rPr>
        <w:t xml:space="preserve">inspection of proper </w:t>
      </w:r>
      <w:r w:rsidR="002611A3" w:rsidRPr="00CA67D0">
        <w:rPr>
          <w:rFonts w:ascii="Century Gothic" w:hAnsi="Century Gothic"/>
          <w:spacing w:val="-2"/>
          <w:sz w:val="22"/>
          <w:szCs w:val="22"/>
        </w:rPr>
        <w:t xml:space="preserve">brazing and deburring of associated </w:t>
      </w:r>
      <w:r w:rsidR="003E231A" w:rsidRPr="00CA67D0">
        <w:rPr>
          <w:rFonts w:ascii="Century Gothic" w:hAnsi="Century Gothic"/>
          <w:spacing w:val="-2"/>
          <w:sz w:val="22"/>
          <w:szCs w:val="22"/>
        </w:rPr>
        <w:t>refrigerant pip</w:t>
      </w:r>
      <w:r w:rsidR="002611A3" w:rsidRPr="00CA67D0">
        <w:rPr>
          <w:rFonts w:ascii="Century Gothic" w:hAnsi="Century Gothic"/>
          <w:spacing w:val="-2"/>
          <w:sz w:val="22"/>
          <w:szCs w:val="22"/>
        </w:rPr>
        <w:t>ing systems</w:t>
      </w:r>
      <w:r w:rsidR="003E231A" w:rsidRPr="00CA67D0">
        <w:rPr>
          <w:rFonts w:ascii="Century Gothic" w:hAnsi="Century Gothic"/>
          <w:spacing w:val="-2"/>
          <w:sz w:val="22"/>
          <w:szCs w:val="22"/>
        </w:rPr>
        <w:t xml:space="preserve">. </w:t>
      </w:r>
      <w:r w:rsidR="002611A3" w:rsidRPr="00CA67D0">
        <w:rPr>
          <w:rFonts w:ascii="Century Gothic" w:hAnsi="Century Gothic"/>
          <w:spacing w:val="-2"/>
          <w:sz w:val="22"/>
          <w:szCs w:val="22"/>
        </w:rPr>
        <w:t>Maximum T</w:t>
      </w:r>
      <w:r w:rsidR="003716F1" w:rsidRPr="00CA67D0">
        <w:rPr>
          <w:rFonts w:ascii="Century Gothic" w:hAnsi="Century Gothic"/>
          <w:spacing w:val="-2"/>
          <w:sz w:val="22"/>
          <w:szCs w:val="22"/>
        </w:rPr>
        <w:t>wo</w:t>
      </w:r>
      <w:r w:rsidR="002611A3" w:rsidRPr="00CA67D0">
        <w:rPr>
          <w:rFonts w:ascii="Century Gothic" w:hAnsi="Century Gothic"/>
          <w:spacing w:val="-2"/>
          <w:sz w:val="22"/>
          <w:szCs w:val="22"/>
        </w:rPr>
        <w:t xml:space="preserve"> copper fittings within the piping systems shall be randomly selected by </w:t>
      </w:r>
      <w:r w:rsidRPr="00CA67D0">
        <w:rPr>
          <w:rFonts w:ascii="Century Gothic" w:hAnsi="Century Gothic"/>
          <w:spacing w:val="-2"/>
          <w:sz w:val="22"/>
          <w:szCs w:val="22"/>
        </w:rPr>
        <w:t>OWNER</w:t>
      </w:r>
      <w:r w:rsidR="002611A3" w:rsidRPr="00CA67D0">
        <w:rPr>
          <w:rFonts w:ascii="Century Gothic" w:hAnsi="Century Gothic"/>
          <w:spacing w:val="-2"/>
          <w:sz w:val="22"/>
          <w:szCs w:val="22"/>
        </w:rPr>
        <w:t xml:space="preserve"> and cut and removed by </w:t>
      </w:r>
      <w:r w:rsidR="002D711F" w:rsidRPr="00CA67D0">
        <w:rPr>
          <w:rFonts w:ascii="Century Gothic" w:hAnsi="Century Gothic"/>
          <w:spacing w:val="-2"/>
          <w:sz w:val="22"/>
          <w:szCs w:val="22"/>
        </w:rPr>
        <w:t>CONTRACTOR</w:t>
      </w:r>
      <w:r w:rsidR="002611A3" w:rsidRPr="00CA67D0">
        <w:rPr>
          <w:rFonts w:ascii="Century Gothic" w:hAnsi="Century Gothic"/>
          <w:spacing w:val="-2"/>
          <w:sz w:val="22"/>
          <w:szCs w:val="22"/>
        </w:rPr>
        <w:t xml:space="preserve"> for inspection. </w:t>
      </w:r>
    </w:p>
    <w:p w14:paraId="7198799F" w14:textId="77777777" w:rsidR="00E3622F" w:rsidRPr="00CA67D0" w:rsidRDefault="003E231A"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I</w:t>
      </w:r>
      <w:r w:rsidR="00B35CFB" w:rsidRPr="00CA67D0">
        <w:rPr>
          <w:rFonts w:ascii="Century Gothic" w:hAnsi="Century Gothic"/>
          <w:spacing w:val="-2"/>
          <w:sz w:val="22"/>
          <w:szCs w:val="22"/>
        </w:rPr>
        <w:t xml:space="preserve">f </w:t>
      </w:r>
      <w:r w:rsidR="00E3622F" w:rsidRPr="00CA67D0">
        <w:rPr>
          <w:rFonts w:ascii="Century Gothic" w:hAnsi="Century Gothic"/>
          <w:spacing w:val="-2"/>
          <w:sz w:val="22"/>
          <w:szCs w:val="22"/>
        </w:rPr>
        <w:t xml:space="preserve">a sign of </w:t>
      </w:r>
      <w:r w:rsidR="00B35CFB" w:rsidRPr="00CA67D0">
        <w:rPr>
          <w:rFonts w:ascii="Century Gothic" w:hAnsi="Century Gothic"/>
          <w:spacing w:val="-2"/>
          <w:sz w:val="22"/>
          <w:szCs w:val="22"/>
        </w:rPr>
        <w:t>oxidation is found on an</w:t>
      </w:r>
      <w:r w:rsidR="00E3622F" w:rsidRPr="00CA67D0">
        <w:rPr>
          <w:rFonts w:ascii="Century Gothic" w:hAnsi="Century Gothic"/>
          <w:spacing w:val="-2"/>
          <w:sz w:val="22"/>
          <w:szCs w:val="22"/>
        </w:rPr>
        <w:t xml:space="preserve">y selected </w:t>
      </w:r>
      <w:r w:rsidR="00B35CFB" w:rsidRPr="00CA67D0">
        <w:rPr>
          <w:rFonts w:ascii="Century Gothic" w:hAnsi="Century Gothic"/>
          <w:spacing w:val="-2"/>
          <w:sz w:val="22"/>
          <w:szCs w:val="22"/>
        </w:rPr>
        <w:t>fitting</w:t>
      </w:r>
      <w:r w:rsidR="002611A3" w:rsidRPr="00CA67D0">
        <w:rPr>
          <w:rFonts w:ascii="Century Gothic" w:hAnsi="Century Gothic"/>
          <w:spacing w:val="-2"/>
          <w:sz w:val="22"/>
          <w:szCs w:val="22"/>
        </w:rPr>
        <w:t xml:space="preserve">s or </w:t>
      </w:r>
      <w:r w:rsidR="00E3622F" w:rsidRPr="00CA67D0">
        <w:rPr>
          <w:rFonts w:ascii="Century Gothic" w:hAnsi="Century Gothic"/>
          <w:spacing w:val="-2"/>
          <w:sz w:val="22"/>
          <w:szCs w:val="22"/>
        </w:rPr>
        <w:t>adjacent piping</w:t>
      </w:r>
      <w:r w:rsidRPr="00CA67D0">
        <w:rPr>
          <w:rFonts w:ascii="Century Gothic" w:hAnsi="Century Gothic"/>
          <w:spacing w:val="-2"/>
          <w:sz w:val="22"/>
          <w:szCs w:val="22"/>
        </w:rPr>
        <w:t>, then</w:t>
      </w:r>
      <w:r w:rsidR="00B35CFB" w:rsidRPr="00CA67D0">
        <w:rPr>
          <w:rFonts w:ascii="Century Gothic" w:hAnsi="Century Gothic"/>
          <w:spacing w:val="-2"/>
          <w:sz w:val="22"/>
          <w:szCs w:val="22"/>
        </w:rPr>
        <w:t xml:space="preserve"> </w:t>
      </w:r>
      <w:r w:rsidR="00E3622F" w:rsidRPr="00CA67D0">
        <w:rPr>
          <w:rFonts w:ascii="Century Gothic" w:hAnsi="Century Gothic"/>
          <w:spacing w:val="-2"/>
          <w:sz w:val="22"/>
          <w:szCs w:val="22"/>
        </w:rPr>
        <w:t>the</w:t>
      </w:r>
      <w:r w:rsidR="00B35CFB" w:rsidRPr="00CA67D0">
        <w:rPr>
          <w:rFonts w:ascii="Century Gothic" w:hAnsi="Century Gothic"/>
          <w:spacing w:val="-2"/>
          <w:sz w:val="22"/>
          <w:szCs w:val="22"/>
        </w:rPr>
        <w:t xml:space="preserve"> </w:t>
      </w:r>
      <w:r w:rsidR="00CC5EF1" w:rsidRPr="00CA67D0">
        <w:rPr>
          <w:rFonts w:ascii="Century Gothic" w:hAnsi="Century Gothic"/>
          <w:spacing w:val="-2"/>
          <w:sz w:val="22"/>
          <w:szCs w:val="22"/>
        </w:rPr>
        <w:t>tes</w:t>
      </w:r>
      <w:r w:rsidR="00E3622F" w:rsidRPr="00CA67D0">
        <w:rPr>
          <w:rFonts w:ascii="Century Gothic" w:hAnsi="Century Gothic"/>
          <w:spacing w:val="-2"/>
          <w:sz w:val="22"/>
          <w:szCs w:val="22"/>
        </w:rPr>
        <w:t>ted split</w:t>
      </w:r>
      <w:r w:rsidR="00B35CFB" w:rsidRPr="00CA67D0">
        <w:rPr>
          <w:rFonts w:ascii="Century Gothic" w:hAnsi="Century Gothic"/>
          <w:spacing w:val="-2"/>
          <w:sz w:val="22"/>
          <w:szCs w:val="22"/>
        </w:rPr>
        <w:t xml:space="preserve"> system </w:t>
      </w:r>
      <w:r w:rsidR="00471869" w:rsidRPr="00CA67D0">
        <w:rPr>
          <w:rFonts w:ascii="Century Gothic" w:hAnsi="Century Gothic"/>
          <w:spacing w:val="-2"/>
          <w:sz w:val="22"/>
          <w:szCs w:val="22"/>
        </w:rPr>
        <w:t xml:space="preserve">piping, </w:t>
      </w:r>
      <w:r w:rsidR="00D248F6" w:rsidRPr="00CA67D0">
        <w:rPr>
          <w:rFonts w:ascii="Century Gothic" w:hAnsi="Century Gothic"/>
          <w:spacing w:val="-2"/>
          <w:sz w:val="22"/>
          <w:szCs w:val="22"/>
        </w:rPr>
        <w:t xml:space="preserve">and all connected equipment including </w:t>
      </w:r>
      <w:r w:rsidR="00471869" w:rsidRPr="00CA67D0">
        <w:rPr>
          <w:rFonts w:ascii="Century Gothic" w:hAnsi="Century Gothic"/>
          <w:spacing w:val="-2"/>
          <w:sz w:val="22"/>
          <w:szCs w:val="22"/>
        </w:rPr>
        <w:t xml:space="preserve">evaporator and condensing unit </w:t>
      </w:r>
      <w:r w:rsidR="00F93E6C" w:rsidRPr="00CA67D0">
        <w:rPr>
          <w:rFonts w:ascii="Century Gothic" w:hAnsi="Century Gothic"/>
          <w:spacing w:val="-2"/>
          <w:sz w:val="22"/>
          <w:szCs w:val="22"/>
        </w:rPr>
        <w:t xml:space="preserve">with sign of oxidation </w:t>
      </w:r>
      <w:r w:rsidR="00B35CFB" w:rsidRPr="00CA67D0">
        <w:rPr>
          <w:rFonts w:ascii="Century Gothic" w:hAnsi="Century Gothic"/>
          <w:spacing w:val="-2"/>
          <w:sz w:val="22"/>
          <w:szCs w:val="22"/>
        </w:rPr>
        <w:t xml:space="preserve">shall be </w:t>
      </w:r>
      <w:r w:rsidR="00E3622F" w:rsidRPr="00CA67D0">
        <w:rPr>
          <w:rFonts w:ascii="Century Gothic" w:hAnsi="Century Gothic"/>
          <w:spacing w:val="-2"/>
          <w:sz w:val="22"/>
          <w:szCs w:val="22"/>
        </w:rPr>
        <w:t xml:space="preserve">removed and </w:t>
      </w:r>
      <w:r w:rsidR="00B35CFB" w:rsidRPr="00CA67D0">
        <w:rPr>
          <w:rFonts w:ascii="Century Gothic" w:hAnsi="Century Gothic"/>
          <w:spacing w:val="-2"/>
          <w:sz w:val="22"/>
          <w:szCs w:val="22"/>
        </w:rPr>
        <w:t>replaced in entirety</w:t>
      </w:r>
      <w:r w:rsidR="00471869" w:rsidRPr="00CA67D0">
        <w:rPr>
          <w:rFonts w:ascii="Century Gothic" w:hAnsi="Century Gothic"/>
          <w:spacing w:val="-2"/>
          <w:sz w:val="22"/>
          <w:szCs w:val="22"/>
        </w:rPr>
        <w:t xml:space="preserve"> by </w:t>
      </w:r>
      <w:r w:rsidR="002D711F" w:rsidRPr="00CA67D0">
        <w:rPr>
          <w:rFonts w:ascii="Century Gothic" w:hAnsi="Century Gothic"/>
          <w:spacing w:val="-2"/>
          <w:sz w:val="22"/>
          <w:szCs w:val="22"/>
        </w:rPr>
        <w:t>CONTRACTOR</w:t>
      </w:r>
      <w:r w:rsidR="00471869" w:rsidRPr="00CA67D0">
        <w:rPr>
          <w:rFonts w:ascii="Century Gothic" w:hAnsi="Century Gothic"/>
          <w:spacing w:val="-2"/>
          <w:sz w:val="22"/>
          <w:szCs w:val="22"/>
        </w:rPr>
        <w:t xml:space="preserve"> </w:t>
      </w:r>
      <w:r w:rsidR="008675AA" w:rsidRPr="00CA67D0">
        <w:rPr>
          <w:rFonts w:ascii="Century Gothic" w:hAnsi="Century Gothic"/>
          <w:spacing w:val="-2"/>
          <w:sz w:val="22"/>
          <w:szCs w:val="22"/>
        </w:rPr>
        <w:t>at</w:t>
      </w:r>
      <w:r w:rsidR="00471869" w:rsidRPr="00CA67D0">
        <w:rPr>
          <w:rFonts w:ascii="Century Gothic" w:hAnsi="Century Gothic"/>
          <w:spacing w:val="-2"/>
          <w:sz w:val="22"/>
          <w:szCs w:val="22"/>
        </w:rPr>
        <w:t xml:space="preserve"> no additional cost </w:t>
      </w:r>
      <w:r w:rsidR="008675AA" w:rsidRPr="00CA67D0">
        <w:rPr>
          <w:rFonts w:ascii="Century Gothic" w:hAnsi="Century Gothic"/>
          <w:spacing w:val="-2"/>
          <w:sz w:val="22"/>
          <w:szCs w:val="22"/>
        </w:rPr>
        <w:t>to</w:t>
      </w:r>
      <w:r w:rsidR="00471869" w:rsidRPr="00CA67D0">
        <w:rPr>
          <w:rFonts w:ascii="Century Gothic" w:hAnsi="Century Gothic"/>
          <w:spacing w:val="-2"/>
          <w:sz w:val="22"/>
          <w:szCs w:val="22"/>
        </w:rPr>
        <w:t xml:space="preserve"> </w:t>
      </w:r>
      <w:r w:rsidR="00023A1F" w:rsidRPr="00CA67D0">
        <w:rPr>
          <w:rFonts w:ascii="Century Gothic" w:hAnsi="Century Gothic"/>
          <w:spacing w:val="-2"/>
          <w:sz w:val="22"/>
          <w:szCs w:val="22"/>
        </w:rPr>
        <w:t>OWNER</w:t>
      </w:r>
      <w:r w:rsidR="00471869" w:rsidRPr="00CA67D0">
        <w:rPr>
          <w:rFonts w:ascii="Century Gothic" w:hAnsi="Century Gothic"/>
          <w:spacing w:val="-2"/>
          <w:sz w:val="22"/>
          <w:szCs w:val="22"/>
        </w:rPr>
        <w:t xml:space="preserve">. </w:t>
      </w:r>
    </w:p>
    <w:p w14:paraId="017ECC1D" w14:textId="77777777" w:rsidR="00571680" w:rsidRPr="00CA67D0" w:rsidRDefault="00B35CFB"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If </w:t>
      </w:r>
      <w:r w:rsidR="00E3622F" w:rsidRPr="00CA67D0">
        <w:rPr>
          <w:rFonts w:ascii="Century Gothic" w:hAnsi="Century Gothic"/>
          <w:spacing w:val="-2"/>
          <w:sz w:val="22"/>
          <w:szCs w:val="22"/>
        </w:rPr>
        <w:t xml:space="preserve">a </w:t>
      </w:r>
      <w:r w:rsidRPr="00CA67D0">
        <w:rPr>
          <w:rFonts w:ascii="Century Gothic" w:hAnsi="Century Gothic"/>
          <w:spacing w:val="-2"/>
          <w:sz w:val="22"/>
          <w:szCs w:val="22"/>
        </w:rPr>
        <w:t xml:space="preserve">burr </w:t>
      </w:r>
      <w:r w:rsidR="00E3622F" w:rsidRPr="00CA67D0">
        <w:rPr>
          <w:rFonts w:ascii="Century Gothic" w:hAnsi="Century Gothic"/>
          <w:spacing w:val="-2"/>
          <w:sz w:val="22"/>
          <w:szCs w:val="22"/>
        </w:rPr>
        <w:t>is found</w:t>
      </w:r>
      <w:r w:rsidRPr="00CA67D0">
        <w:rPr>
          <w:rFonts w:ascii="Century Gothic" w:hAnsi="Century Gothic"/>
          <w:spacing w:val="-2"/>
          <w:sz w:val="22"/>
          <w:szCs w:val="22"/>
        </w:rPr>
        <w:t xml:space="preserve"> on</w:t>
      </w:r>
      <w:r w:rsidR="00E3622F" w:rsidRPr="00CA67D0">
        <w:rPr>
          <w:rFonts w:ascii="Century Gothic" w:hAnsi="Century Gothic"/>
          <w:spacing w:val="-2"/>
          <w:sz w:val="22"/>
          <w:szCs w:val="22"/>
        </w:rPr>
        <w:t xml:space="preserve"> any selected</w:t>
      </w:r>
      <w:r w:rsidRPr="00CA67D0">
        <w:rPr>
          <w:rFonts w:ascii="Century Gothic" w:hAnsi="Century Gothic"/>
          <w:spacing w:val="-2"/>
          <w:sz w:val="22"/>
          <w:szCs w:val="22"/>
        </w:rPr>
        <w:t xml:space="preserve"> joint</w:t>
      </w:r>
      <w:r w:rsidR="00E3622F" w:rsidRPr="00CA67D0">
        <w:rPr>
          <w:rFonts w:ascii="Century Gothic" w:hAnsi="Century Gothic"/>
          <w:spacing w:val="-2"/>
          <w:sz w:val="22"/>
          <w:szCs w:val="22"/>
        </w:rPr>
        <w:t>,</w:t>
      </w:r>
      <w:r w:rsidRPr="00CA67D0">
        <w:rPr>
          <w:rFonts w:ascii="Century Gothic" w:hAnsi="Century Gothic"/>
          <w:spacing w:val="-2"/>
          <w:sz w:val="22"/>
          <w:szCs w:val="22"/>
        </w:rPr>
        <w:t xml:space="preserve"> the</w:t>
      </w:r>
      <w:r w:rsidR="00E3622F" w:rsidRPr="00CA67D0">
        <w:rPr>
          <w:rFonts w:ascii="Century Gothic" w:hAnsi="Century Gothic"/>
          <w:spacing w:val="-2"/>
          <w:sz w:val="22"/>
          <w:szCs w:val="22"/>
        </w:rPr>
        <w:t>n the</w:t>
      </w:r>
      <w:r w:rsidRPr="00CA67D0">
        <w:rPr>
          <w:rFonts w:ascii="Century Gothic" w:hAnsi="Century Gothic"/>
          <w:spacing w:val="-2"/>
          <w:sz w:val="22"/>
          <w:szCs w:val="22"/>
        </w:rPr>
        <w:t xml:space="preserve"> entire </w:t>
      </w:r>
      <w:r w:rsidR="00CC5EF1" w:rsidRPr="00CA67D0">
        <w:rPr>
          <w:rFonts w:ascii="Century Gothic" w:hAnsi="Century Gothic"/>
          <w:spacing w:val="-2"/>
          <w:sz w:val="22"/>
          <w:szCs w:val="22"/>
        </w:rPr>
        <w:t>tes</w:t>
      </w:r>
      <w:r w:rsidR="00E3622F" w:rsidRPr="00CA67D0">
        <w:rPr>
          <w:rFonts w:ascii="Century Gothic" w:hAnsi="Century Gothic"/>
          <w:spacing w:val="-2"/>
          <w:sz w:val="22"/>
          <w:szCs w:val="22"/>
        </w:rPr>
        <w:t xml:space="preserve">ted </w:t>
      </w:r>
      <w:r w:rsidR="00471869" w:rsidRPr="00CA67D0">
        <w:rPr>
          <w:rFonts w:ascii="Century Gothic" w:hAnsi="Century Gothic"/>
          <w:spacing w:val="-2"/>
          <w:sz w:val="22"/>
          <w:szCs w:val="22"/>
        </w:rPr>
        <w:t>refrigerant piping</w:t>
      </w:r>
      <w:r w:rsidRPr="00CA67D0">
        <w:rPr>
          <w:rFonts w:ascii="Century Gothic" w:hAnsi="Century Gothic"/>
          <w:spacing w:val="-2"/>
          <w:sz w:val="22"/>
          <w:szCs w:val="22"/>
        </w:rPr>
        <w:t xml:space="preserve"> system shall be remove</w:t>
      </w:r>
      <w:r w:rsidR="00E3622F" w:rsidRPr="00CA67D0">
        <w:rPr>
          <w:rFonts w:ascii="Century Gothic" w:hAnsi="Century Gothic"/>
          <w:spacing w:val="-2"/>
          <w:sz w:val="22"/>
          <w:szCs w:val="22"/>
        </w:rPr>
        <w:t>d</w:t>
      </w:r>
      <w:r w:rsidRPr="00CA67D0">
        <w:rPr>
          <w:rFonts w:ascii="Century Gothic" w:hAnsi="Century Gothic"/>
          <w:spacing w:val="-2"/>
          <w:sz w:val="22"/>
          <w:szCs w:val="22"/>
        </w:rPr>
        <w:t xml:space="preserve"> and replaced</w:t>
      </w:r>
      <w:r w:rsidR="00E3622F" w:rsidRPr="00CA67D0">
        <w:rPr>
          <w:rFonts w:ascii="Century Gothic" w:hAnsi="Century Gothic"/>
          <w:spacing w:val="-2"/>
          <w:sz w:val="22"/>
          <w:szCs w:val="22"/>
        </w:rPr>
        <w:t xml:space="preserve"> </w:t>
      </w:r>
      <w:bookmarkStart w:id="3" w:name="_Hlk33084967"/>
      <w:r w:rsidR="00E3622F" w:rsidRPr="00CA67D0">
        <w:rPr>
          <w:rFonts w:ascii="Century Gothic" w:hAnsi="Century Gothic"/>
          <w:spacing w:val="-2"/>
          <w:sz w:val="22"/>
          <w:szCs w:val="22"/>
        </w:rPr>
        <w:t xml:space="preserve">by </w:t>
      </w:r>
      <w:r w:rsidR="002D711F" w:rsidRPr="00CA67D0">
        <w:rPr>
          <w:rFonts w:ascii="Century Gothic" w:hAnsi="Century Gothic"/>
          <w:spacing w:val="-2"/>
          <w:sz w:val="22"/>
          <w:szCs w:val="22"/>
        </w:rPr>
        <w:t>CONTRACTOR</w:t>
      </w:r>
      <w:r w:rsidR="008675AA" w:rsidRPr="00CA67D0">
        <w:rPr>
          <w:rFonts w:ascii="Century Gothic" w:hAnsi="Century Gothic"/>
          <w:spacing w:val="-2"/>
          <w:sz w:val="22"/>
          <w:szCs w:val="22"/>
        </w:rPr>
        <w:t xml:space="preserve"> at no additional cost to </w:t>
      </w:r>
      <w:r w:rsidR="00023A1F" w:rsidRPr="00CA67D0">
        <w:rPr>
          <w:rFonts w:ascii="Century Gothic" w:hAnsi="Century Gothic"/>
          <w:spacing w:val="-2"/>
          <w:sz w:val="22"/>
          <w:szCs w:val="22"/>
        </w:rPr>
        <w:t>OWNER</w:t>
      </w:r>
      <w:r w:rsidR="008675AA" w:rsidRPr="00CA67D0">
        <w:rPr>
          <w:rFonts w:ascii="Century Gothic" w:hAnsi="Century Gothic"/>
          <w:spacing w:val="-2"/>
          <w:sz w:val="22"/>
          <w:szCs w:val="22"/>
        </w:rPr>
        <w:t xml:space="preserve">. </w:t>
      </w:r>
    </w:p>
    <w:p w14:paraId="7869380B" w14:textId="77777777" w:rsidR="00F93E6C" w:rsidRPr="00CA67D0" w:rsidRDefault="002D711F"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CONTRACTOR</w:t>
      </w:r>
      <w:r w:rsidR="00F93E6C" w:rsidRPr="00CA67D0">
        <w:rPr>
          <w:rFonts w:ascii="Century Gothic" w:hAnsi="Century Gothic"/>
          <w:spacing w:val="-2"/>
          <w:sz w:val="22"/>
          <w:szCs w:val="22"/>
        </w:rPr>
        <w:t xml:space="preserve"> shall repair all tested systems after </w:t>
      </w:r>
      <w:r w:rsidR="00023A1F" w:rsidRPr="00CA67D0">
        <w:rPr>
          <w:rFonts w:ascii="Century Gothic" w:hAnsi="Century Gothic"/>
          <w:spacing w:val="-2"/>
          <w:sz w:val="22"/>
          <w:szCs w:val="22"/>
        </w:rPr>
        <w:t>OWNER</w:t>
      </w:r>
      <w:r w:rsidR="00F93E6C" w:rsidRPr="00CA67D0">
        <w:rPr>
          <w:rFonts w:ascii="Century Gothic" w:hAnsi="Century Gothic"/>
          <w:spacing w:val="-2"/>
          <w:sz w:val="22"/>
          <w:szCs w:val="22"/>
        </w:rPr>
        <w:t xml:space="preserve">’s inspection and approval at no additional cost to </w:t>
      </w:r>
      <w:r w:rsidR="00023A1F" w:rsidRPr="00CA67D0">
        <w:rPr>
          <w:rFonts w:ascii="Century Gothic" w:hAnsi="Century Gothic"/>
          <w:spacing w:val="-2"/>
          <w:sz w:val="22"/>
          <w:szCs w:val="22"/>
        </w:rPr>
        <w:t>OWNER</w:t>
      </w:r>
      <w:r w:rsidR="00F93E6C" w:rsidRPr="00CA67D0">
        <w:rPr>
          <w:rFonts w:ascii="Century Gothic" w:hAnsi="Century Gothic"/>
          <w:spacing w:val="-2"/>
          <w:sz w:val="22"/>
          <w:szCs w:val="22"/>
        </w:rPr>
        <w:t xml:space="preserve">. </w:t>
      </w:r>
    </w:p>
    <w:p w14:paraId="7797F116" w14:textId="77777777" w:rsidR="00471869" w:rsidRPr="00CA67D0" w:rsidRDefault="00571680"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Inspector of Record shall be present during the replacement of the defective systems</w:t>
      </w:r>
      <w:r w:rsidR="00C87E2A" w:rsidRPr="00CA67D0">
        <w:rPr>
          <w:rFonts w:ascii="Century Gothic" w:hAnsi="Century Gothic"/>
          <w:spacing w:val="-2"/>
          <w:sz w:val="22"/>
          <w:szCs w:val="22"/>
        </w:rPr>
        <w:t xml:space="preserve"> and the repair of the tested systems by </w:t>
      </w:r>
      <w:r w:rsidR="002D711F" w:rsidRPr="00CA67D0">
        <w:rPr>
          <w:rFonts w:ascii="Century Gothic" w:hAnsi="Century Gothic"/>
          <w:spacing w:val="-2"/>
          <w:sz w:val="22"/>
          <w:szCs w:val="22"/>
        </w:rPr>
        <w:t>CONTRACTOR</w:t>
      </w:r>
      <w:r w:rsidRPr="00CA67D0">
        <w:rPr>
          <w:rFonts w:ascii="Century Gothic" w:hAnsi="Century Gothic"/>
          <w:spacing w:val="-2"/>
          <w:sz w:val="22"/>
          <w:szCs w:val="22"/>
        </w:rPr>
        <w:t>.</w:t>
      </w:r>
    </w:p>
    <w:bookmarkEnd w:id="3"/>
    <w:p w14:paraId="1B08BE5F" w14:textId="77777777" w:rsidR="00B35CFB" w:rsidRPr="00CA67D0" w:rsidRDefault="00EA699E" w:rsidP="00370E5A">
      <w:pPr>
        <w:numPr>
          <w:ilvl w:val="0"/>
          <w:numId w:val="8"/>
        </w:numPr>
        <w:spacing w:after="120"/>
        <w:jc w:val="both"/>
        <w:rPr>
          <w:rFonts w:ascii="Century Gothic" w:hAnsi="Century Gothic"/>
          <w:spacing w:val="-2"/>
          <w:sz w:val="22"/>
          <w:szCs w:val="22"/>
        </w:rPr>
      </w:pPr>
      <w:r w:rsidRPr="00CA67D0">
        <w:rPr>
          <w:rFonts w:ascii="Century Gothic" w:hAnsi="Century Gothic"/>
          <w:spacing w:val="-2"/>
          <w:sz w:val="22"/>
          <w:szCs w:val="22"/>
        </w:rPr>
        <w:t xml:space="preserve">If one or more </w:t>
      </w:r>
      <w:r w:rsidR="00A17FEF" w:rsidRPr="00CA67D0">
        <w:rPr>
          <w:rFonts w:ascii="Century Gothic" w:hAnsi="Century Gothic"/>
          <w:spacing w:val="-2"/>
          <w:sz w:val="22"/>
          <w:szCs w:val="22"/>
        </w:rPr>
        <w:t xml:space="preserve">selected split systems </w:t>
      </w:r>
      <w:r w:rsidRPr="00CA67D0">
        <w:rPr>
          <w:rFonts w:ascii="Century Gothic" w:hAnsi="Century Gothic"/>
          <w:spacing w:val="-2"/>
          <w:sz w:val="22"/>
          <w:szCs w:val="22"/>
        </w:rPr>
        <w:t xml:space="preserve">fail, </w:t>
      </w:r>
      <w:r w:rsidR="00A17FEF" w:rsidRPr="00CA67D0">
        <w:rPr>
          <w:rFonts w:ascii="Century Gothic" w:hAnsi="Century Gothic"/>
          <w:spacing w:val="-2"/>
          <w:sz w:val="22"/>
          <w:szCs w:val="22"/>
        </w:rPr>
        <w:t>the</w:t>
      </w:r>
      <w:r w:rsidR="00571680" w:rsidRPr="00CA67D0">
        <w:rPr>
          <w:rFonts w:ascii="Century Gothic" w:hAnsi="Century Gothic"/>
          <w:spacing w:val="-2"/>
          <w:sz w:val="22"/>
          <w:szCs w:val="22"/>
        </w:rPr>
        <w:t>n</w:t>
      </w:r>
      <w:r w:rsidR="00A17FEF" w:rsidRPr="00CA67D0">
        <w:rPr>
          <w:rFonts w:ascii="Century Gothic" w:hAnsi="Century Gothic"/>
          <w:spacing w:val="-2"/>
          <w:sz w:val="22"/>
          <w:szCs w:val="22"/>
        </w:rPr>
        <w:t xml:space="preserve"> </w:t>
      </w:r>
      <w:r w:rsidR="00C24504" w:rsidRPr="00CA67D0">
        <w:rPr>
          <w:rFonts w:ascii="Century Gothic" w:hAnsi="Century Gothic"/>
          <w:spacing w:val="-2"/>
          <w:sz w:val="22"/>
          <w:szCs w:val="22"/>
        </w:rPr>
        <w:t>two</w:t>
      </w:r>
      <w:r w:rsidR="00A17FEF" w:rsidRPr="00CA67D0">
        <w:rPr>
          <w:rFonts w:ascii="Century Gothic" w:hAnsi="Century Gothic"/>
          <w:spacing w:val="-2"/>
          <w:sz w:val="22"/>
          <w:szCs w:val="22"/>
        </w:rPr>
        <w:t xml:space="preserve"> </w:t>
      </w:r>
      <w:r w:rsidRPr="00CA67D0">
        <w:rPr>
          <w:rFonts w:ascii="Century Gothic" w:hAnsi="Century Gothic"/>
          <w:spacing w:val="-2"/>
          <w:sz w:val="22"/>
          <w:szCs w:val="22"/>
        </w:rPr>
        <w:t xml:space="preserve">additional </w:t>
      </w:r>
      <w:r w:rsidR="00A17FEF" w:rsidRPr="00CA67D0">
        <w:rPr>
          <w:rFonts w:ascii="Century Gothic" w:hAnsi="Century Gothic"/>
          <w:spacing w:val="-2"/>
          <w:sz w:val="22"/>
          <w:szCs w:val="22"/>
        </w:rPr>
        <w:t xml:space="preserve">split systems </w:t>
      </w:r>
      <w:r w:rsidRPr="00CA67D0">
        <w:rPr>
          <w:rFonts w:ascii="Century Gothic" w:hAnsi="Century Gothic"/>
          <w:spacing w:val="-2"/>
          <w:sz w:val="22"/>
          <w:szCs w:val="22"/>
        </w:rPr>
        <w:t xml:space="preserve">(not including the ones previously tested) shall be selected for further testing.  Selection of additional </w:t>
      </w:r>
      <w:r w:rsidR="00A17FEF" w:rsidRPr="00CA67D0">
        <w:rPr>
          <w:rFonts w:ascii="Century Gothic" w:hAnsi="Century Gothic"/>
          <w:spacing w:val="-2"/>
          <w:sz w:val="22"/>
          <w:szCs w:val="22"/>
        </w:rPr>
        <w:t>split systems</w:t>
      </w:r>
      <w:r w:rsidRPr="00CA67D0">
        <w:rPr>
          <w:rFonts w:ascii="Century Gothic" w:hAnsi="Century Gothic"/>
          <w:spacing w:val="-2"/>
          <w:sz w:val="22"/>
          <w:szCs w:val="22"/>
        </w:rPr>
        <w:t xml:space="preserve"> and retesting will be </w:t>
      </w:r>
      <w:r w:rsidR="00A17FEF" w:rsidRPr="00CA67D0">
        <w:rPr>
          <w:rFonts w:ascii="Century Gothic" w:hAnsi="Century Gothic"/>
          <w:spacing w:val="-2"/>
          <w:sz w:val="22"/>
          <w:szCs w:val="22"/>
        </w:rPr>
        <w:t>performed</w:t>
      </w:r>
      <w:r w:rsidRPr="00CA67D0">
        <w:rPr>
          <w:rFonts w:ascii="Century Gothic" w:hAnsi="Century Gothic"/>
          <w:spacing w:val="-2"/>
          <w:sz w:val="22"/>
          <w:szCs w:val="22"/>
        </w:rPr>
        <w:t xml:space="preserve"> until </w:t>
      </w:r>
      <w:r w:rsidR="000018BC" w:rsidRPr="00CA67D0">
        <w:rPr>
          <w:rFonts w:ascii="Century Gothic" w:hAnsi="Century Gothic"/>
          <w:spacing w:val="-2"/>
          <w:sz w:val="22"/>
          <w:szCs w:val="22"/>
        </w:rPr>
        <w:t>neither</w:t>
      </w:r>
      <w:r w:rsidRPr="00CA67D0">
        <w:rPr>
          <w:rFonts w:ascii="Century Gothic" w:hAnsi="Century Gothic"/>
          <w:spacing w:val="-2"/>
          <w:sz w:val="22"/>
          <w:szCs w:val="22"/>
        </w:rPr>
        <w:t xml:space="preserve"> </w:t>
      </w:r>
      <w:r w:rsidR="00A17FEF" w:rsidRPr="00CA67D0">
        <w:rPr>
          <w:rFonts w:ascii="Century Gothic" w:hAnsi="Century Gothic"/>
          <w:spacing w:val="-2"/>
          <w:sz w:val="22"/>
          <w:szCs w:val="22"/>
        </w:rPr>
        <w:t xml:space="preserve">oxidation </w:t>
      </w:r>
      <w:r w:rsidR="000018BC" w:rsidRPr="00CA67D0">
        <w:rPr>
          <w:rFonts w:ascii="Century Gothic" w:hAnsi="Century Gothic"/>
          <w:spacing w:val="-2"/>
          <w:sz w:val="22"/>
          <w:szCs w:val="22"/>
        </w:rPr>
        <w:t>nor</w:t>
      </w:r>
      <w:r w:rsidR="00A17FEF" w:rsidRPr="00CA67D0">
        <w:rPr>
          <w:rFonts w:ascii="Century Gothic" w:hAnsi="Century Gothic"/>
          <w:spacing w:val="-2"/>
          <w:sz w:val="22"/>
          <w:szCs w:val="22"/>
        </w:rPr>
        <w:t xml:space="preserve"> bur is found within the </w:t>
      </w:r>
      <w:r w:rsidR="000018BC" w:rsidRPr="00CA67D0">
        <w:rPr>
          <w:rFonts w:ascii="Century Gothic" w:hAnsi="Century Gothic"/>
          <w:spacing w:val="-2"/>
          <w:sz w:val="22"/>
          <w:szCs w:val="22"/>
        </w:rPr>
        <w:t>tes</w:t>
      </w:r>
      <w:r w:rsidR="00A17FEF" w:rsidRPr="00CA67D0">
        <w:rPr>
          <w:rFonts w:ascii="Century Gothic" w:hAnsi="Century Gothic"/>
          <w:spacing w:val="-2"/>
          <w:sz w:val="22"/>
          <w:szCs w:val="22"/>
        </w:rPr>
        <w:t>ted systems</w:t>
      </w:r>
      <w:r w:rsidRPr="00CA67D0">
        <w:rPr>
          <w:rFonts w:ascii="Century Gothic" w:hAnsi="Century Gothic"/>
          <w:spacing w:val="-2"/>
          <w:sz w:val="22"/>
          <w:szCs w:val="22"/>
        </w:rPr>
        <w:t>.</w:t>
      </w:r>
    </w:p>
    <w:p w14:paraId="397C1336" w14:textId="77777777" w:rsidR="00A637F2" w:rsidRPr="00CA67D0" w:rsidRDefault="00A637F2" w:rsidP="00370E5A">
      <w:pPr>
        <w:numPr>
          <w:ilvl w:val="0"/>
          <w:numId w:val="3"/>
        </w:numPr>
        <w:spacing w:after="120"/>
        <w:jc w:val="both"/>
        <w:rPr>
          <w:rFonts w:ascii="Century Gothic" w:hAnsi="Century Gothic"/>
          <w:spacing w:val="-2"/>
          <w:sz w:val="22"/>
          <w:szCs w:val="22"/>
        </w:rPr>
      </w:pPr>
      <w:r w:rsidRPr="00CA67D0">
        <w:rPr>
          <w:rFonts w:ascii="Century Gothic" w:hAnsi="Century Gothic"/>
          <w:spacing w:val="-2"/>
          <w:sz w:val="22"/>
          <w:szCs w:val="22"/>
        </w:rPr>
        <w:t>Pipe Testing Schedule: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40"/>
        <w:gridCol w:w="1710"/>
      </w:tblGrid>
      <w:tr w:rsidR="00A637F2" w:rsidRPr="00CA67D0" w14:paraId="7DA9074E" w14:textId="77777777" w:rsidTr="00096339">
        <w:tc>
          <w:tcPr>
            <w:tcW w:w="3960" w:type="dxa"/>
          </w:tcPr>
          <w:p w14:paraId="67F9CA25" w14:textId="77777777" w:rsidR="00A637F2" w:rsidRPr="00CA67D0" w:rsidRDefault="00A637F2" w:rsidP="00370E5A">
            <w:pPr>
              <w:spacing w:after="120"/>
              <w:rPr>
                <w:rFonts w:ascii="Century Gothic" w:hAnsi="Century Gothic"/>
                <w:b/>
                <w:spacing w:val="-2"/>
                <w:sz w:val="22"/>
                <w:szCs w:val="22"/>
              </w:rPr>
            </w:pPr>
            <w:r w:rsidRPr="00CA67D0">
              <w:rPr>
                <w:rFonts w:ascii="Century Gothic" w:hAnsi="Century Gothic"/>
                <w:b/>
                <w:spacing w:val="-2"/>
                <w:sz w:val="22"/>
                <w:szCs w:val="22"/>
              </w:rPr>
              <w:t>System Tested</w:t>
            </w:r>
          </w:p>
        </w:tc>
        <w:tc>
          <w:tcPr>
            <w:tcW w:w="2340" w:type="dxa"/>
          </w:tcPr>
          <w:p w14:paraId="74CCCAE0" w14:textId="77777777" w:rsidR="00A637F2" w:rsidRPr="00CA67D0" w:rsidRDefault="00A637F2" w:rsidP="00370E5A">
            <w:pPr>
              <w:spacing w:after="120"/>
              <w:jc w:val="both"/>
              <w:rPr>
                <w:rFonts w:ascii="Century Gothic" w:hAnsi="Century Gothic"/>
                <w:b/>
                <w:spacing w:val="-2"/>
                <w:sz w:val="22"/>
                <w:szCs w:val="22"/>
              </w:rPr>
            </w:pPr>
            <w:r w:rsidRPr="00CA67D0">
              <w:rPr>
                <w:rFonts w:ascii="Century Gothic" w:hAnsi="Century Gothic"/>
                <w:b/>
                <w:spacing w:val="-2"/>
                <w:sz w:val="22"/>
                <w:szCs w:val="22"/>
              </w:rPr>
              <w:t>Test Pressure (psig)</w:t>
            </w:r>
          </w:p>
        </w:tc>
        <w:tc>
          <w:tcPr>
            <w:tcW w:w="1710" w:type="dxa"/>
          </w:tcPr>
          <w:p w14:paraId="6F8FE09E" w14:textId="77777777" w:rsidR="00A637F2" w:rsidRPr="00CA67D0" w:rsidRDefault="00A637F2" w:rsidP="00370E5A">
            <w:pPr>
              <w:spacing w:after="120"/>
              <w:jc w:val="both"/>
              <w:rPr>
                <w:rFonts w:ascii="Century Gothic" w:hAnsi="Century Gothic"/>
                <w:b/>
                <w:spacing w:val="-2"/>
                <w:sz w:val="22"/>
                <w:szCs w:val="22"/>
              </w:rPr>
            </w:pPr>
            <w:r w:rsidRPr="00CA67D0">
              <w:rPr>
                <w:rFonts w:ascii="Century Gothic" w:hAnsi="Century Gothic"/>
                <w:b/>
                <w:spacing w:val="-2"/>
                <w:sz w:val="22"/>
                <w:szCs w:val="22"/>
              </w:rPr>
              <w:t>Test With:</w:t>
            </w:r>
          </w:p>
        </w:tc>
      </w:tr>
      <w:tr w:rsidR="00A637F2" w:rsidRPr="00CA67D0" w14:paraId="70DD6E85" w14:textId="77777777" w:rsidTr="00096339">
        <w:trPr>
          <w:trHeight w:val="899"/>
        </w:trPr>
        <w:tc>
          <w:tcPr>
            <w:tcW w:w="3960" w:type="dxa"/>
          </w:tcPr>
          <w:p w14:paraId="588A298E" w14:textId="77777777" w:rsidR="00A637F2" w:rsidRPr="00CA67D0" w:rsidRDefault="00A637F2" w:rsidP="00370E5A">
            <w:pPr>
              <w:spacing w:after="120"/>
              <w:rPr>
                <w:rFonts w:ascii="Century Gothic" w:hAnsi="Century Gothic"/>
                <w:spacing w:val="-2"/>
                <w:sz w:val="22"/>
                <w:szCs w:val="22"/>
              </w:rPr>
            </w:pPr>
            <w:r w:rsidRPr="00CA67D0">
              <w:rPr>
                <w:rFonts w:ascii="Century Gothic" w:hAnsi="Century Gothic"/>
                <w:spacing w:val="-2"/>
                <w:sz w:val="22"/>
                <w:szCs w:val="22"/>
              </w:rPr>
              <w:t>Steam piping, hot water heating system piping and chilled water piping</w:t>
            </w:r>
          </w:p>
        </w:tc>
        <w:tc>
          <w:tcPr>
            <w:tcW w:w="2340" w:type="dxa"/>
          </w:tcPr>
          <w:p w14:paraId="47690DEB" w14:textId="77777777" w:rsidR="00A637F2" w:rsidRPr="00CA67D0" w:rsidRDefault="00A637F2" w:rsidP="00370E5A">
            <w:pPr>
              <w:spacing w:after="120"/>
              <w:rPr>
                <w:rFonts w:ascii="Century Gothic" w:hAnsi="Century Gothic"/>
                <w:spacing w:val="-2"/>
                <w:sz w:val="22"/>
                <w:szCs w:val="22"/>
              </w:rPr>
            </w:pPr>
            <w:r w:rsidRPr="00CA67D0">
              <w:rPr>
                <w:rFonts w:ascii="Century Gothic" w:hAnsi="Century Gothic"/>
                <w:spacing w:val="-2"/>
                <w:sz w:val="22"/>
                <w:szCs w:val="22"/>
              </w:rPr>
              <w:t>150</w:t>
            </w:r>
          </w:p>
        </w:tc>
        <w:tc>
          <w:tcPr>
            <w:tcW w:w="1710" w:type="dxa"/>
          </w:tcPr>
          <w:p w14:paraId="2447C857" w14:textId="77777777" w:rsidR="00A637F2" w:rsidRPr="00CA67D0" w:rsidRDefault="00A637F2" w:rsidP="00370E5A">
            <w:pPr>
              <w:spacing w:after="120"/>
              <w:jc w:val="center"/>
              <w:rPr>
                <w:rFonts w:ascii="Century Gothic" w:hAnsi="Century Gothic"/>
                <w:spacing w:val="-2"/>
                <w:sz w:val="22"/>
                <w:szCs w:val="22"/>
              </w:rPr>
            </w:pPr>
            <w:r w:rsidRPr="00CA67D0">
              <w:rPr>
                <w:rFonts w:ascii="Century Gothic" w:hAnsi="Century Gothic"/>
                <w:spacing w:val="-2"/>
                <w:sz w:val="22"/>
                <w:szCs w:val="22"/>
              </w:rPr>
              <w:t>Water</w:t>
            </w:r>
          </w:p>
        </w:tc>
      </w:tr>
      <w:tr w:rsidR="00A637F2" w:rsidRPr="00CA67D0" w14:paraId="410C2835" w14:textId="77777777" w:rsidTr="00096339">
        <w:trPr>
          <w:trHeight w:val="584"/>
        </w:trPr>
        <w:tc>
          <w:tcPr>
            <w:tcW w:w="3960" w:type="dxa"/>
          </w:tcPr>
          <w:p w14:paraId="79E5D801" w14:textId="77777777" w:rsidR="00A637F2" w:rsidRPr="00CA67D0" w:rsidRDefault="00A637F2" w:rsidP="00370E5A">
            <w:pPr>
              <w:spacing w:after="120"/>
              <w:rPr>
                <w:rFonts w:ascii="Century Gothic" w:hAnsi="Century Gothic"/>
                <w:spacing w:val="-2"/>
                <w:sz w:val="22"/>
                <w:szCs w:val="22"/>
              </w:rPr>
            </w:pPr>
            <w:r w:rsidRPr="00CA67D0">
              <w:rPr>
                <w:rFonts w:ascii="Century Gothic" w:hAnsi="Century Gothic"/>
                <w:spacing w:val="-2"/>
                <w:sz w:val="22"/>
                <w:szCs w:val="22"/>
              </w:rPr>
              <w:t>Vacuum pump or condensate pump discharge and condensate return piping</w:t>
            </w:r>
          </w:p>
        </w:tc>
        <w:tc>
          <w:tcPr>
            <w:tcW w:w="2340" w:type="dxa"/>
          </w:tcPr>
          <w:p w14:paraId="019C8997" w14:textId="77777777" w:rsidR="00A637F2" w:rsidRPr="00CA67D0" w:rsidRDefault="00A637F2" w:rsidP="00370E5A">
            <w:pPr>
              <w:spacing w:after="120"/>
              <w:rPr>
                <w:rFonts w:ascii="Century Gothic" w:hAnsi="Century Gothic"/>
                <w:spacing w:val="-2"/>
                <w:sz w:val="22"/>
                <w:szCs w:val="22"/>
              </w:rPr>
            </w:pPr>
            <w:r w:rsidRPr="00CA67D0">
              <w:rPr>
                <w:rFonts w:ascii="Century Gothic" w:hAnsi="Century Gothic"/>
                <w:spacing w:val="-2"/>
                <w:sz w:val="22"/>
                <w:szCs w:val="22"/>
              </w:rPr>
              <w:t>150</w:t>
            </w:r>
          </w:p>
        </w:tc>
        <w:tc>
          <w:tcPr>
            <w:tcW w:w="1710" w:type="dxa"/>
          </w:tcPr>
          <w:p w14:paraId="6D5716A2" w14:textId="77777777" w:rsidR="00A637F2" w:rsidRPr="00CA67D0" w:rsidRDefault="00A637F2" w:rsidP="00370E5A">
            <w:pPr>
              <w:spacing w:after="120"/>
              <w:jc w:val="center"/>
              <w:rPr>
                <w:rFonts w:ascii="Century Gothic" w:hAnsi="Century Gothic"/>
                <w:spacing w:val="-2"/>
                <w:sz w:val="22"/>
                <w:szCs w:val="22"/>
              </w:rPr>
            </w:pPr>
            <w:r w:rsidRPr="00CA67D0">
              <w:rPr>
                <w:rFonts w:ascii="Century Gothic" w:hAnsi="Century Gothic"/>
                <w:spacing w:val="-2"/>
                <w:sz w:val="22"/>
                <w:szCs w:val="22"/>
              </w:rPr>
              <w:t>Water</w:t>
            </w:r>
          </w:p>
        </w:tc>
      </w:tr>
      <w:tr w:rsidR="00A637F2" w:rsidRPr="00CA67D0" w14:paraId="27E5AB5E" w14:textId="77777777" w:rsidTr="00096339">
        <w:trPr>
          <w:trHeight w:val="368"/>
        </w:trPr>
        <w:tc>
          <w:tcPr>
            <w:tcW w:w="3960" w:type="dxa"/>
          </w:tcPr>
          <w:p w14:paraId="0A6F5917" w14:textId="77777777" w:rsidR="00A637F2" w:rsidRPr="00CA67D0" w:rsidRDefault="00A637F2" w:rsidP="00370E5A">
            <w:pPr>
              <w:spacing w:after="120"/>
              <w:rPr>
                <w:rFonts w:ascii="Century Gothic" w:hAnsi="Century Gothic"/>
                <w:spacing w:val="-2"/>
                <w:sz w:val="22"/>
                <w:szCs w:val="22"/>
              </w:rPr>
            </w:pPr>
            <w:r w:rsidRPr="00CA67D0">
              <w:rPr>
                <w:rFonts w:ascii="Century Gothic" w:hAnsi="Century Gothic"/>
                <w:spacing w:val="-2"/>
                <w:sz w:val="22"/>
                <w:szCs w:val="22"/>
              </w:rPr>
              <w:t>Refrigeration piping</w:t>
            </w:r>
          </w:p>
        </w:tc>
        <w:tc>
          <w:tcPr>
            <w:tcW w:w="2340" w:type="dxa"/>
          </w:tcPr>
          <w:p w14:paraId="6CB9870B" w14:textId="77777777" w:rsidR="00A637F2" w:rsidRPr="00CA67D0" w:rsidRDefault="00894E43" w:rsidP="00370E5A">
            <w:pPr>
              <w:spacing w:after="120"/>
              <w:rPr>
                <w:rFonts w:ascii="Century Gothic" w:hAnsi="Century Gothic"/>
                <w:spacing w:val="-2"/>
                <w:sz w:val="22"/>
                <w:szCs w:val="22"/>
              </w:rPr>
            </w:pPr>
            <w:r w:rsidRPr="00CA67D0">
              <w:rPr>
                <w:rFonts w:ascii="Century Gothic" w:hAnsi="Century Gothic"/>
                <w:spacing w:val="-2"/>
                <w:sz w:val="22"/>
                <w:szCs w:val="22"/>
              </w:rPr>
              <w:t>600</w:t>
            </w:r>
          </w:p>
        </w:tc>
        <w:tc>
          <w:tcPr>
            <w:tcW w:w="1710" w:type="dxa"/>
          </w:tcPr>
          <w:p w14:paraId="247E99F9" w14:textId="77777777" w:rsidR="00A637F2" w:rsidRPr="00CA67D0" w:rsidRDefault="00894E43" w:rsidP="00370E5A">
            <w:pPr>
              <w:spacing w:after="120"/>
              <w:jc w:val="center"/>
              <w:rPr>
                <w:rFonts w:ascii="Century Gothic" w:hAnsi="Century Gothic"/>
                <w:spacing w:val="-2"/>
                <w:sz w:val="22"/>
                <w:szCs w:val="22"/>
              </w:rPr>
            </w:pPr>
            <w:r w:rsidRPr="00CA67D0">
              <w:rPr>
                <w:rFonts w:ascii="Century Gothic" w:hAnsi="Century Gothic"/>
                <w:spacing w:val="-2"/>
                <w:sz w:val="22"/>
                <w:szCs w:val="22"/>
              </w:rPr>
              <w:t>Dry nitrogen</w:t>
            </w:r>
          </w:p>
        </w:tc>
      </w:tr>
    </w:tbl>
    <w:p w14:paraId="5D133ECD" w14:textId="77777777" w:rsidR="005B3594" w:rsidRDefault="005B3594" w:rsidP="00370E5A">
      <w:pPr>
        <w:spacing w:before="200" w:after="120"/>
        <w:ind w:firstLine="720"/>
        <w:jc w:val="both"/>
        <w:rPr>
          <w:rFonts w:ascii="Century Gothic" w:hAnsi="Century Gothic"/>
          <w:spacing w:val="-2"/>
          <w:sz w:val="22"/>
          <w:szCs w:val="22"/>
        </w:rPr>
      </w:pPr>
    </w:p>
    <w:p w14:paraId="30EBFAAF" w14:textId="465D273A" w:rsidR="00A637F2" w:rsidRPr="00CA67D0" w:rsidRDefault="005B3594" w:rsidP="00370E5A">
      <w:pPr>
        <w:spacing w:before="200" w:after="120"/>
        <w:ind w:firstLine="720"/>
        <w:jc w:val="both"/>
        <w:rPr>
          <w:rFonts w:ascii="Century Gothic" w:hAnsi="Century Gothic"/>
          <w:spacing w:val="-2"/>
          <w:sz w:val="22"/>
          <w:szCs w:val="22"/>
        </w:rPr>
      </w:pPr>
      <w:r>
        <w:rPr>
          <w:rFonts w:ascii="Century Gothic" w:hAnsi="Century Gothic"/>
          <w:spacing w:val="-2"/>
          <w:sz w:val="22"/>
          <w:szCs w:val="22"/>
        </w:rPr>
        <w:br w:type="page"/>
      </w:r>
      <w:r w:rsidR="00EA699E" w:rsidRPr="00CA67D0">
        <w:rPr>
          <w:rFonts w:ascii="Century Gothic" w:hAnsi="Century Gothic"/>
          <w:spacing w:val="-2"/>
          <w:sz w:val="22"/>
          <w:szCs w:val="22"/>
        </w:rPr>
        <w:lastRenderedPageBreak/>
        <w:t>E</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Equipment Performance Assurance Tests:</w:t>
      </w:r>
    </w:p>
    <w:p w14:paraId="67FCD4A1" w14:textId="77777777" w:rsidR="00A637F2" w:rsidRPr="00CA67D0" w:rsidRDefault="00A637F2" w:rsidP="00370E5A">
      <w:pPr>
        <w:pStyle w:val="BodyTextIndent2"/>
        <w:tabs>
          <w:tab w:val="clear" w:pos="-720"/>
        </w:tabs>
        <w:suppressAutoHyphens w:val="0"/>
        <w:spacing w:after="120"/>
        <w:ind w:left="2160" w:hanging="720"/>
        <w:rPr>
          <w:rFonts w:ascii="Century Gothic" w:hAnsi="Century Gothic"/>
          <w:sz w:val="22"/>
          <w:szCs w:val="22"/>
        </w:rPr>
      </w:pPr>
      <w:r w:rsidRPr="00CA67D0">
        <w:rPr>
          <w:rFonts w:ascii="Century Gothic" w:hAnsi="Century Gothic"/>
          <w:sz w:val="22"/>
          <w:szCs w:val="22"/>
        </w:rPr>
        <w:t>1.</w:t>
      </w:r>
      <w:r w:rsidRPr="00CA67D0">
        <w:rPr>
          <w:rFonts w:ascii="Century Gothic" w:hAnsi="Century Gothic"/>
          <w:sz w:val="22"/>
          <w:szCs w:val="22"/>
        </w:rPr>
        <w:tab/>
        <w:t>Before operating any equipment or systems, a thorough check shall be performed to determine that systems have been flushed and cleaned as required and that equipment has been properly installed, aligned, lubricated, and serviced.  Factory instructions shall be checked to verify installations have been completed</w:t>
      </w:r>
      <w:r w:rsidR="00EE3D0C" w:rsidRPr="00CA67D0">
        <w:rPr>
          <w:rFonts w:ascii="Century Gothic" w:hAnsi="Century Gothic"/>
          <w:sz w:val="22"/>
          <w:szCs w:val="22"/>
        </w:rPr>
        <w:t xml:space="preserve"> and</w:t>
      </w:r>
      <w:r w:rsidRPr="00CA67D0">
        <w:rPr>
          <w:rFonts w:ascii="Century Gothic" w:hAnsi="Century Gothic"/>
          <w:sz w:val="22"/>
          <w:szCs w:val="22"/>
        </w:rPr>
        <w:t xml:space="preserve"> recommended lubricants have been installed in bearings, gearboxes, crankcases, and similar equipment. Particular care shall be furnished in lubricating bearings to avoid damage by over-lubrication and blowing out seals. Equipment shall also be checked for damage that may have occurred during shipment, after delivery, or during installation.  Damaged equipment, products, and materials shall be replaced or repaired as required. </w:t>
      </w:r>
    </w:p>
    <w:p w14:paraId="69760225" w14:textId="77777777" w:rsidR="00A637F2" w:rsidRPr="00CA67D0" w:rsidRDefault="00A637F2" w:rsidP="00370E5A">
      <w:pPr>
        <w:pStyle w:val="BodyTextIndent2"/>
        <w:tabs>
          <w:tab w:val="clear" w:pos="-720"/>
        </w:tabs>
        <w:suppressAutoHyphens w:val="0"/>
        <w:spacing w:after="120"/>
        <w:ind w:left="2160" w:hanging="720"/>
        <w:rPr>
          <w:rFonts w:ascii="Century Gothic" w:hAnsi="Century Gothic"/>
          <w:sz w:val="22"/>
          <w:szCs w:val="22"/>
        </w:rPr>
      </w:pPr>
      <w:r w:rsidRPr="00CA67D0">
        <w:rPr>
          <w:rFonts w:ascii="Century Gothic" w:hAnsi="Century Gothic"/>
          <w:sz w:val="22"/>
          <w:szCs w:val="22"/>
        </w:rPr>
        <w:t>2.</w:t>
      </w:r>
      <w:r w:rsidRPr="00CA67D0">
        <w:rPr>
          <w:rFonts w:ascii="Century Gothic" w:hAnsi="Century Gothic"/>
          <w:sz w:val="22"/>
          <w:szCs w:val="22"/>
        </w:rPr>
        <w:tab/>
        <w:t xml:space="preserve">Upon completion of the above, adjust the system settings to within normal operating conditions to prevent the system from being damaged upon start-up. </w:t>
      </w:r>
    </w:p>
    <w:p w14:paraId="6F3D4797" w14:textId="77777777" w:rsidR="00A637F2" w:rsidRPr="00CA67D0" w:rsidRDefault="00A637F2" w:rsidP="00370E5A">
      <w:pPr>
        <w:pStyle w:val="BodyTextIndent2"/>
        <w:tabs>
          <w:tab w:val="clear" w:pos="-720"/>
        </w:tabs>
        <w:suppressAutoHyphens w:val="0"/>
        <w:spacing w:after="120"/>
        <w:ind w:left="2160" w:hanging="720"/>
        <w:rPr>
          <w:rFonts w:ascii="Century Gothic" w:hAnsi="Century Gothic"/>
          <w:sz w:val="22"/>
          <w:szCs w:val="22"/>
        </w:rPr>
      </w:pPr>
      <w:r w:rsidRPr="00CA67D0">
        <w:rPr>
          <w:rFonts w:ascii="Century Gothic" w:hAnsi="Century Gothic"/>
          <w:sz w:val="22"/>
          <w:szCs w:val="22"/>
        </w:rPr>
        <w:t>3.</w:t>
      </w:r>
      <w:r w:rsidRPr="00CA67D0">
        <w:rPr>
          <w:rFonts w:ascii="Century Gothic" w:hAnsi="Century Gothic"/>
          <w:sz w:val="22"/>
          <w:szCs w:val="22"/>
        </w:rPr>
        <w:tab/>
        <w:t xml:space="preserve">Run-test the equipment after start-up for five consecutive days.  Tests shall include operation of heating, ventilating, and air conditioning equipment and systems for a period of not less than two </w:t>
      </w:r>
      <w:r w:rsidR="005636E7" w:rsidRPr="00CA67D0">
        <w:rPr>
          <w:rFonts w:ascii="Century Gothic" w:hAnsi="Century Gothic"/>
          <w:sz w:val="22"/>
          <w:szCs w:val="22"/>
        </w:rPr>
        <w:t>8-hour</w:t>
      </w:r>
      <w:r w:rsidRPr="00CA67D0">
        <w:rPr>
          <w:rFonts w:ascii="Century Gothic" w:hAnsi="Century Gothic"/>
          <w:sz w:val="22"/>
          <w:szCs w:val="22"/>
        </w:rPr>
        <w:t xml:space="preserve"> periods at 90 percent of the full specified heating and cooling capacities. If equipment passes, install new filters.  If equipment fails, it shall be adjusted and retested until system meets all applicable codes.  </w:t>
      </w:r>
    </w:p>
    <w:p w14:paraId="1CF05941" w14:textId="77777777" w:rsidR="00A637F2" w:rsidRPr="00CA67D0" w:rsidRDefault="00A637F2" w:rsidP="00370E5A">
      <w:pPr>
        <w:pStyle w:val="BodyTextIndent2"/>
        <w:tabs>
          <w:tab w:val="clear" w:pos="-720"/>
        </w:tabs>
        <w:suppressAutoHyphens w:val="0"/>
        <w:spacing w:after="120"/>
        <w:ind w:left="2160" w:hanging="720"/>
        <w:rPr>
          <w:rFonts w:ascii="Century Gothic" w:hAnsi="Century Gothic"/>
          <w:sz w:val="22"/>
          <w:szCs w:val="22"/>
        </w:rPr>
      </w:pPr>
      <w:r w:rsidRPr="00CA67D0">
        <w:rPr>
          <w:rFonts w:ascii="Century Gothic" w:hAnsi="Century Gothic"/>
          <w:sz w:val="22"/>
          <w:szCs w:val="22"/>
        </w:rPr>
        <w:t>4.</w:t>
      </w:r>
      <w:r w:rsidRPr="00CA67D0">
        <w:rPr>
          <w:rFonts w:ascii="Century Gothic" w:hAnsi="Century Gothic"/>
          <w:sz w:val="22"/>
          <w:szCs w:val="22"/>
        </w:rPr>
        <w:tab/>
        <w:t xml:space="preserve">Equipment Start-up Reports: For each equipment or system on which start-up is performed, submit 8 copies of start-up report for review by the Architect. </w:t>
      </w:r>
    </w:p>
    <w:p w14:paraId="4B9CCD95" w14:textId="77777777" w:rsidR="00A637F2" w:rsidRPr="00CA67D0" w:rsidRDefault="00A637F2" w:rsidP="00370E5A">
      <w:pPr>
        <w:tabs>
          <w:tab w:val="left" w:pos="0"/>
          <w:tab w:val="left" w:pos="1296"/>
          <w:tab w:val="left" w:pos="2016"/>
          <w:tab w:val="left" w:pos="2160"/>
          <w:tab w:val="left" w:pos="2880"/>
          <w:tab w:val="left" w:pos="0"/>
          <w:tab w:val="left" w:pos="1296"/>
          <w:tab w:val="left" w:pos="2016"/>
          <w:tab w:val="left" w:pos="2160"/>
          <w:tab w:val="left" w:pos="2880"/>
        </w:tabs>
        <w:spacing w:after="120"/>
        <w:ind w:left="2880" w:hanging="720"/>
        <w:jc w:val="both"/>
        <w:rPr>
          <w:rFonts w:ascii="Century Gothic" w:hAnsi="Century Gothic"/>
          <w:sz w:val="22"/>
          <w:szCs w:val="22"/>
        </w:rPr>
      </w:pPr>
      <w:r w:rsidRPr="00CA67D0">
        <w:rPr>
          <w:rFonts w:ascii="Century Gothic" w:hAnsi="Century Gothic"/>
          <w:sz w:val="22"/>
          <w:szCs w:val="22"/>
        </w:rPr>
        <w:t>a.</w:t>
      </w:r>
      <w:r w:rsidRPr="00CA67D0">
        <w:rPr>
          <w:rFonts w:ascii="Century Gothic" w:hAnsi="Century Gothic"/>
          <w:sz w:val="22"/>
          <w:szCs w:val="22"/>
        </w:rPr>
        <w:tab/>
        <w:t>The start-up report shall include the manufacturer's standard start-up form completed and signed by the start-up technician.</w:t>
      </w:r>
    </w:p>
    <w:p w14:paraId="5987A518"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5.</w:t>
      </w:r>
      <w:r w:rsidRPr="00CA67D0">
        <w:rPr>
          <w:rFonts w:ascii="Century Gothic" w:hAnsi="Century Gothic"/>
          <w:spacing w:val="-2"/>
          <w:sz w:val="22"/>
          <w:szCs w:val="22"/>
        </w:rPr>
        <w:tab/>
        <w:t xml:space="preserve">Provide, maintain, and pay costs for equipment, instruments, and operating personnel as required for specified tests. </w:t>
      </w:r>
    </w:p>
    <w:p w14:paraId="43D56D00" w14:textId="77777777" w:rsidR="00A637F2" w:rsidRPr="00CA67D0" w:rsidRDefault="00A637F2" w:rsidP="00370E5A">
      <w:pPr>
        <w:spacing w:after="120"/>
        <w:ind w:left="720" w:firstLine="720"/>
        <w:jc w:val="both"/>
        <w:rPr>
          <w:rFonts w:ascii="Century Gothic" w:hAnsi="Century Gothic"/>
          <w:spacing w:val="-2"/>
          <w:sz w:val="22"/>
          <w:szCs w:val="22"/>
        </w:rPr>
      </w:pPr>
      <w:r w:rsidRPr="00CA67D0">
        <w:rPr>
          <w:rFonts w:ascii="Century Gothic" w:hAnsi="Century Gothic"/>
          <w:spacing w:val="-2"/>
          <w:sz w:val="22"/>
          <w:szCs w:val="22"/>
        </w:rPr>
        <w:t>6.</w:t>
      </w:r>
      <w:r w:rsidRPr="00CA67D0">
        <w:rPr>
          <w:rFonts w:ascii="Century Gothic" w:hAnsi="Century Gothic"/>
          <w:spacing w:val="-2"/>
          <w:sz w:val="22"/>
          <w:szCs w:val="22"/>
        </w:rPr>
        <w:tab/>
        <w:t>Provide electric energy and fuel required for tests.</w:t>
      </w:r>
    </w:p>
    <w:p w14:paraId="6DC36653"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7.</w:t>
      </w:r>
      <w:r w:rsidRPr="00CA67D0">
        <w:rPr>
          <w:rFonts w:ascii="Century Gothic" w:hAnsi="Century Gothic"/>
          <w:spacing w:val="-2"/>
          <w:sz w:val="22"/>
          <w:szCs w:val="22"/>
        </w:rPr>
        <w:tab/>
        <w:t>Final adjustment to equipment or systems shall meet specified performance requirements.</w:t>
      </w:r>
    </w:p>
    <w:p w14:paraId="7C39695F"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8.</w:t>
      </w:r>
      <w:r w:rsidRPr="00CA67D0">
        <w:rPr>
          <w:rFonts w:ascii="Century Gothic" w:hAnsi="Century Gothic"/>
          <w:spacing w:val="-2"/>
          <w:sz w:val="22"/>
          <w:szCs w:val="22"/>
        </w:rPr>
        <w:tab/>
        <w:t xml:space="preserve">Equipment, systems, or Work deemed defective during testing shall be replaced or corrected as required. Test until satisfactory results are provided. </w:t>
      </w:r>
    </w:p>
    <w:p w14:paraId="418C5F04" w14:textId="77777777" w:rsidR="00A637F2" w:rsidRPr="00CA67D0" w:rsidRDefault="00EA699E" w:rsidP="00370E5A">
      <w:pPr>
        <w:spacing w:after="120"/>
        <w:ind w:firstLine="720"/>
        <w:jc w:val="both"/>
        <w:rPr>
          <w:rFonts w:ascii="Century Gothic" w:hAnsi="Century Gothic"/>
          <w:spacing w:val="-2"/>
          <w:sz w:val="22"/>
          <w:szCs w:val="22"/>
        </w:rPr>
      </w:pPr>
      <w:r w:rsidRPr="00CA67D0">
        <w:rPr>
          <w:rFonts w:ascii="Century Gothic" w:hAnsi="Century Gothic"/>
          <w:spacing w:val="-2"/>
          <w:sz w:val="22"/>
          <w:szCs w:val="22"/>
        </w:rPr>
        <w:t>F</w:t>
      </w:r>
      <w:r w:rsidR="00A637F2" w:rsidRPr="00CA67D0">
        <w:rPr>
          <w:rFonts w:ascii="Century Gothic" w:hAnsi="Century Gothic"/>
          <w:spacing w:val="-2"/>
          <w:sz w:val="22"/>
          <w:szCs w:val="22"/>
        </w:rPr>
        <w:t>.</w:t>
      </w:r>
      <w:r w:rsidR="00A637F2" w:rsidRPr="00CA67D0">
        <w:rPr>
          <w:rFonts w:ascii="Century Gothic" w:hAnsi="Century Gothic"/>
          <w:spacing w:val="-2"/>
          <w:sz w:val="22"/>
          <w:szCs w:val="22"/>
        </w:rPr>
        <w:tab/>
        <w:t xml:space="preserve">Specific Coordinated Plan for Test </w:t>
      </w:r>
      <w:r w:rsidR="00D649F6" w:rsidRPr="00CA67D0">
        <w:rPr>
          <w:rFonts w:ascii="Century Gothic" w:hAnsi="Century Gothic"/>
          <w:spacing w:val="-2"/>
          <w:sz w:val="22"/>
          <w:szCs w:val="22"/>
        </w:rPr>
        <w:t xml:space="preserve">and </w:t>
      </w:r>
      <w:r w:rsidR="00A637F2" w:rsidRPr="00CA67D0">
        <w:rPr>
          <w:rFonts w:ascii="Century Gothic" w:hAnsi="Century Gothic"/>
          <w:spacing w:val="-2"/>
          <w:sz w:val="22"/>
          <w:szCs w:val="22"/>
        </w:rPr>
        <w:t>Balance:</w:t>
      </w:r>
    </w:p>
    <w:p w14:paraId="4125FFE2"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 xml:space="preserve">Provide </w:t>
      </w:r>
      <w:r w:rsidRPr="00CA67D0">
        <w:rPr>
          <w:rFonts w:ascii="Century Gothic" w:hAnsi="Century Gothic"/>
          <w:sz w:val="22"/>
          <w:szCs w:val="22"/>
        </w:rPr>
        <w:t>a narrative of the operational intent that clearly describes the function and sequence of operation of each component, equipment, or system installed. Instruct designated Owner personnel in the operation of the installed systems.</w:t>
      </w:r>
    </w:p>
    <w:p w14:paraId="69D65C5D"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lastRenderedPageBreak/>
        <w:t>2.</w:t>
      </w:r>
      <w:r w:rsidRPr="00CA67D0">
        <w:rPr>
          <w:rFonts w:ascii="Century Gothic" w:hAnsi="Century Gothic"/>
          <w:spacing w:val="-2"/>
          <w:sz w:val="22"/>
          <w:szCs w:val="22"/>
        </w:rPr>
        <w:tab/>
        <w:t xml:space="preserve">Prior to final test and balance, mechanical equipment and systems shall be operated and tested as indicated in </w:t>
      </w:r>
      <w:r w:rsidR="00B211CF" w:rsidRPr="00CA67D0">
        <w:rPr>
          <w:rFonts w:ascii="Century Gothic" w:hAnsi="Century Gothic"/>
          <w:spacing w:val="-2"/>
          <w:sz w:val="22"/>
          <w:szCs w:val="22"/>
        </w:rPr>
        <w:t xml:space="preserve">Paragraph </w:t>
      </w:r>
      <w:r w:rsidR="007A286A" w:rsidRPr="00CA67D0">
        <w:rPr>
          <w:rFonts w:ascii="Century Gothic" w:hAnsi="Century Gothic"/>
          <w:spacing w:val="-2"/>
          <w:sz w:val="22"/>
          <w:szCs w:val="22"/>
        </w:rPr>
        <w:t>3.04.</w:t>
      </w:r>
      <w:r w:rsidRPr="00CA67D0">
        <w:rPr>
          <w:rFonts w:ascii="Century Gothic" w:hAnsi="Century Gothic"/>
          <w:spacing w:val="-2"/>
          <w:sz w:val="22"/>
          <w:szCs w:val="22"/>
        </w:rPr>
        <w:t>F above to demonstrate satisfactory overall operation of the installed systems.</w:t>
      </w:r>
    </w:p>
    <w:p w14:paraId="5FA23EC4"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3.</w:t>
      </w:r>
      <w:r w:rsidRPr="00CA67D0">
        <w:rPr>
          <w:rFonts w:ascii="Century Gothic" w:hAnsi="Century Gothic"/>
          <w:spacing w:val="-2"/>
          <w:sz w:val="22"/>
          <w:szCs w:val="22"/>
        </w:rPr>
        <w:tab/>
        <w:t>Immediately before starting tests, air filter media shall be cleaned or renewed.  Roll-type filters shall be advanced to provide new clean media. Cleanable type media shall be thoroughly cleaned and re-oiled with new, clean oil as recommended by manufacturer if they are of viscous impingement type.  Disposable type filters shall be replaced with new filters.  Replaceable media shall be replaced with new media.</w:t>
      </w:r>
    </w:p>
    <w:p w14:paraId="6E4EBD04"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4.</w:t>
      </w:r>
      <w:r w:rsidRPr="00CA67D0">
        <w:rPr>
          <w:rFonts w:ascii="Century Gothic" w:hAnsi="Century Gothic"/>
          <w:spacing w:val="-2"/>
          <w:sz w:val="22"/>
          <w:szCs w:val="22"/>
        </w:rPr>
        <w:tab/>
        <w:t>An accurate means of measuring air flow and temperatures shall be furnished to balance air supply, return, and exhaust systems so uniform temperatures occur in every room and design airflow is obtained through registers, diffusers, and grilles.</w:t>
      </w:r>
    </w:p>
    <w:p w14:paraId="5DB63E29"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5.</w:t>
      </w:r>
      <w:r w:rsidRPr="00CA67D0">
        <w:rPr>
          <w:rFonts w:ascii="Century Gothic" w:hAnsi="Century Gothic"/>
          <w:spacing w:val="-2"/>
          <w:sz w:val="22"/>
          <w:szCs w:val="22"/>
        </w:rPr>
        <w:tab/>
        <w:t>Systems shall be adjusted to provide airflows indicated including maximum fresh air and maximum return air.  Dampers shall be checked for proper settings and operation.  Air and water inlet and leaving temperatures at coils shall be checked.  Complete operational data including airflows, room temperatures, fan speeds, motor currents, plenum, and duct static pressures shall be tabulated.</w:t>
      </w:r>
    </w:p>
    <w:p w14:paraId="337B808A"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6.</w:t>
      </w:r>
      <w:r w:rsidRPr="00CA67D0">
        <w:rPr>
          <w:rFonts w:ascii="Century Gothic" w:hAnsi="Century Gothic"/>
          <w:spacing w:val="-2"/>
          <w:sz w:val="22"/>
          <w:szCs w:val="22"/>
        </w:rPr>
        <w:tab/>
        <w:t xml:space="preserve">Welding performed as part of this Division may be subject to radiographic inspections at random in accordance with requirements specified in Section </w:t>
      </w:r>
      <w:r w:rsidR="00E83CE9" w:rsidRPr="00CA67D0">
        <w:rPr>
          <w:rFonts w:ascii="Century Gothic" w:hAnsi="Century Gothic"/>
          <w:spacing w:val="-2"/>
          <w:sz w:val="22"/>
          <w:szCs w:val="22"/>
        </w:rPr>
        <w:t>23 0513</w:t>
      </w:r>
      <w:r w:rsidRPr="00CA67D0">
        <w:rPr>
          <w:rFonts w:ascii="Century Gothic" w:hAnsi="Century Gothic"/>
          <w:spacing w:val="-2"/>
          <w:sz w:val="22"/>
          <w:szCs w:val="22"/>
        </w:rPr>
        <w:t xml:space="preserve">: Basic </w:t>
      </w:r>
      <w:r w:rsidR="00E83CE9" w:rsidRPr="00CA67D0">
        <w:rPr>
          <w:rFonts w:ascii="Century Gothic" w:hAnsi="Century Gothic"/>
          <w:spacing w:val="-2"/>
          <w:sz w:val="22"/>
          <w:szCs w:val="22"/>
        </w:rPr>
        <w:t xml:space="preserve">HVAC </w:t>
      </w:r>
      <w:r w:rsidRPr="00CA67D0">
        <w:rPr>
          <w:rFonts w:ascii="Century Gothic" w:hAnsi="Century Gothic"/>
          <w:spacing w:val="-2"/>
          <w:sz w:val="22"/>
          <w:szCs w:val="22"/>
        </w:rPr>
        <w:t>Materials and Methods.</w:t>
      </w:r>
    </w:p>
    <w:p w14:paraId="23FEF937"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3.</w:t>
      </w:r>
      <w:r w:rsidR="0057390E" w:rsidRPr="00CA67D0">
        <w:rPr>
          <w:rFonts w:ascii="Century Gothic" w:hAnsi="Century Gothic"/>
          <w:b/>
          <w:bCs/>
          <w:spacing w:val="-2"/>
          <w:sz w:val="22"/>
          <w:szCs w:val="22"/>
        </w:rPr>
        <w:t>0</w:t>
      </w:r>
      <w:r w:rsidR="00A9561F" w:rsidRPr="00CA67D0">
        <w:rPr>
          <w:rFonts w:ascii="Century Gothic" w:hAnsi="Century Gothic"/>
          <w:b/>
          <w:bCs/>
          <w:spacing w:val="-2"/>
          <w:sz w:val="22"/>
          <w:szCs w:val="22"/>
        </w:rPr>
        <w:t>9</w:t>
      </w:r>
      <w:r w:rsidRPr="00CA67D0">
        <w:rPr>
          <w:rFonts w:ascii="Century Gothic" w:hAnsi="Century Gothic"/>
          <w:b/>
          <w:bCs/>
          <w:spacing w:val="-2"/>
          <w:sz w:val="22"/>
          <w:szCs w:val="22"/>
        </w:rPr>
        <w:tab/>
        <w:t>NOISE AND VIBRATION REDUCTION</w:t>
      </w:r>
    </w:p>
    <w:p w14:paraId="07AB669C"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Correct noise or vibration caused by mechanical systems.  Provide all necessary adjustments to specified and installed equipment and accessories to reduce noise to the lowest possible level</w:t>
      </w:r>
    </w:p>
    <w:p w14:paraId="558C27EB"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B.</w:t>
      </w:r>
      <w:r w:rsidRPr="00CA67D0">
        <w:rPr>
          <w:rFonts w:ascii="Century Gothic" w:hAnsi="Century Gothic"/>
          <w:spacing w:val="-2"/>
          <w:sz w:val="22"/>
          <w:szCs w:val="22"/>
        </w:rPr>
        <w:tab/>
        <w:t>Correct noise or vibration problems caused by failure to install work in accordance with Contract Documents.  Include all labor and materials required as a result of such failure.  Pay for re-testing of corrected noise or vibration problems by the project acoustical consultant including travel, lodging, test equipment expenses, etc.</w:t>
      </w:r>
    </w:p>
    <w:p w14:paraId="7CE43384" w14:textId="77777777" w:rsidR="00A637F2" w:rsidRPr="00CA67D0" w:rsidRDefault="00A637F2" w:rsidP="00370E5A">
      <w:pPr>
        <w:tabs>
          <w:tab w:val="left" w:pos="720"/>
        </w:tabs>
        <w:spacing w:after="120"/>
        <w:ind w:left="720" w:hanging="720"/>
        <w:jc w:val="both"/>
        <w:rPr>
          <w:rFonts w:ascii="Century Gothic" w:hAnsi="Century Gothic"/>
          <w:b/>
          <w:bCs/>
          <w:spacing w:val="-2"/>
          <w:sz w:val="22"/>
          <w:szCs w:val="22"/>
        </w:rPr>
      </w:pPr>
      <w:r w:rsidRPr="00CA67D0">
        <w:rPr>
          <w:rFonts w:ascii="Century Gothic" w:hAnsi="Century Gothic"/>
          <w:b/>
          <w:bCs/>
          <w:spacing w:val="-2"/>
          <w:sz w:val="22"/>
          <w:szCs w:val="22"/>
        </w:rPr>
        <w:t>3.</w:t>
      </w:r>
      <w:r w:rsidR="00A9561F" w:rsidRPr="00CA67D0">
        <w:rPr>
          <w:rFonts w:ascii="Century Gothic" w:hAnsi="Century Gothic"/>
          <w:b/>
          <w:bCs/>
          <w:spacing w:val="-2"/>
          <w:sz w:val="22"/>
          <w:szCs w:val="22"/>
        </w:rPr>
        <w:t>10</w:t>
      </w:r>
      <w:r w:rsidRPr="00CA67D0">
        <w:rPr>
          <w:rFonts w:ascii="Century Gothic" w:hAnsi="Century Gothic"/>
          <w:b/>
          <w:bCs/>
          <w:spacing w:val="-2"/>
          <w:sz w:val="22"/>
          <w:szCs w:val="22"/>
        </w:rPr>
        <w:tab/>
        <w:t>PROTECTION, CARE AND CLEANING</w:t>
      </w:r>
    </w:p>
    <w:p w14:paraId="5999444A" w14:textId="77777777" w:rsidR="00A637F2" w:rsidRPr="00CA67D0" w:rsidRDefault="00A637F2" w:rsidP="00370E5A">
      <w:pPr>
        <w:spacing w:after="120"/>
        <w:ind w:left="1440" w:hanging="720"/>
        <w:jc w:val="both"/>
        <w:rPr>
          <w:rFonts w:ascii="Century Gothic" w:hAnsi="Century Gothic"/>
          <w:spacing w:val="-2"/>
          <w:sz w:val="22"/>
          <w:szCs w:val="22"/>
        </w:rPr>
      </w:pPr>
      <w:r w:rsidRPr="00CA67D0">
        <w:rPr>
          <w:rFonts w:ascii="Century Gothic" w:hAnsi="Century Gothic"/>
          <w:spacing w:val="-2"/>
          <w:sz w:val="22"/>
          <w:szCs w:val="22"/>
        </w:rPr>
        <w:t>A.</w:t>
      </w:r>
      <w:r w:rsidRPr="00CA67D0">
        <w:rPr>
          <w:rFonts w:ascii="Century Gothic" w:hAnsi="Century Gothic"/>
          <w:spacing w:val="-2"/>
          <w:sz w:val="22"/>
          <w:szCs w:val="22"/>
        </w:rPr>
        <w:tab/>
        <w:t>In addition to storage criteria of the General Conditions, and provisions under Section 01</w:t>
      </w:r>
      <w:r w:rsidR="000A18D0" w:rsidRPr="00CA67D0">
        <w:rPr>
          <w:rFonts w:ascii="Century Gothic" w:hAnsi="Century Gothic"/>
          <w:spacing w:val="-2"/>
          <w:sz w:val="22"/>
          <w:szCs w:val="22"/>
        </w:rPr>
        <w:t xml:space="preserve"> </w:t>
      </w:r>
      <w:r w:rsidRPr="00CA67D0">
        <w:rPr>
          <w:rFonts w:ascii="Century Gothic" w:hAnsi="Century Gothic"/>
          <w:spacing w:val="-2"/>
          <w:sz w:val="22"/>
          <w:szCs w:val="22"/>
        </w:rPr>
        <w:t>5</w:t>
      </w:r>
      <w:r w:rsidR="0089582D" w:rsidRPr="00CA67D0">
        <w:rPr>
          <w:rFonts w:ascii="Century Gothic" w:hAnsi="Century Gothic"/>
          <w:spacing w:val="-2"/>
          <w:sz w:val="22"/>
          <w:szCs w:val="22"/>
        </w:rPr>
        <w:t>0</w:t>
      </w:r>
      <w:r w:rsidR="00C24504">
        <w:rPr>
          <w:rFonts w:ascii="Century Gothic" w:hAnsi="Century Gothic"/>
          <w:spacing w:val="-2"/>
          <w:sz w:val="22"/>
          <w:szCs w:val="22"/>
        </w:rPr>
        <w:t xml:space="preserve"> </w:t>
      </w:r>
      <w:r w:rsidRPr="00CA67D0">
        <w:rPr>
          <w:rFonts w:ascii="Century Gothic" w:hAnsi="Century Gothic"/>
          <w:spacing w:val="-2"/>
          <w:sz w:val="22"/>
          <w:szCs w:val="22"/>
        </w:rPr>
        <w:t>00: Construction Facilities and Temporary Controls, the following shall be provided:</w:t>
      </w:r>
    </w:p>
    <w:p w14:paraId="67DDB61A"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1.</w:t>
      </w:r>
      <w:r w:rsidRPr="00CA67D0">
        <w:rPr>
          <w:rFonts w:ascii="Century Gothic" w:hAnsi="Century Gothic"/>
          <w:spacing w:val="-2"/>
          <w:sz w:val="22"/>
          <w:szCs w:val="22"/>
        </w:rPr>
        <w:tab/>
        <w:t>Provide for the safety and good condition of materials and equipment until Substantial Completion. Protect materials and equipment from damage.</w:t>
      </w:r>
    </w:p>
    <w:p w14:paraId="3FA000E0"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2.</w:t>
      </w:r>
      <w:r w:rsidRPr="00CA67D0">
        <w:rPr>
          <w:rFonts w:ascii="Century Gothic" w:hAnsi="Century Gothic"/>
          <w:spacing w:val="-2"/>
          <w:sz w:val="22"/>
          <w:szCs w:val="22"/>
        </w:rPr>
        <w:tab/>
        <w:t>Protect installed Work.</w:t>
      </w:r>
    </w:p>
    <w:p w14:paraId="784E6DC2"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lastRenderedPageBreak/>
        <w:t>3.</w:t>
      </w:r>
      <w:r w:rsidRPr="00CA67D0">
        <w:rPr>
          <w:rFonts w:ascii="Century Gothic" w:hAnsi="Century Gothic"/>
          <w:spacing w:val="-2"/>
          <w:sz w:val="22"/>
          <w:szCs w:val="22"/>
        </w:rPr>
        <w:tab/>
        <w:t xml:space="preserve">Replacements: In case of damage, immediately provide repairs and/or replacements as required. </w:t>
      </w:r>
    </w:p>
    <w:p w14:paraId="73D5AA41"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4.</w:t>
      </w:r>
      <w:r w:rsidRPr="00CA67D0">
        <w:rPr>
          <w:rFonts w:ascii="Century Gothic" w:hAnsi="Century Gothic"/>
          <w:spacing w:val="-2"/>
          <w:sz w:val="22"/>
          <w:szCs w:val="22"/>
        </w:rPr>
        <w:tab/>
        <w:t>Protect covering for bearings, open connections to tanks, pipe coils, pumps, compressors and similar equipment.</w:t>
      </w:r>
    </w:p>
    <w:p w14:paraId="66F16657"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5.</w:t>
      </w:r>
      <w:r w:rsidRPr="00CA67D0">
        <w:rPr>
          <w:rFonts w:ascii="Century Gothic" w:hAnsi="Century Gothic"/>
          <w:spacing w:val="-2"/>
          <w:sz w:val="22"/>
          <w:szCs w:val="22"/>
        </w:rPr>
        <w:tab/>
        <w:t>Interior of ductwork shall be maintained free of dirt, grit, dust, loose insulation, and other foreign materials.</w:t>
      </w:r>
    </w:p>
    <w:p w14:paraId="55EFF2A4"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6.</w:t>
      </w:r>
      <w:r w:rsidRPr="00CA67D0">
        <w:rPr>
          <w:rFonts w:ascii="Century Gothic" w:hAnsi="Century Gothic"/>
          <w:spacing w:val="-2"/>
          <w:sz w:val="22"/>
          <w:szCs w:val="22"/>
        </w:rPr>
        <w:tab/>
        <w:t>Air handling equipment shall not be operated until building is cleaned and air filters are installed.</w:t>
      </w:r>
    </w:p>
    <w:p w14:paraId="713C7204"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7.</w:t>
      </w:r>
      <w:r w:rsidRPr="00CA67D0">
        <w:rPr>
          <w:rFonts w:ascii="Century Gothic" w:hAnsi="Century Gothic"/>
          <w:spacing w:val="-2"/>
          <w:sz w:val="22"/>
          <w:szCs w:val="22"/>
        </w:rPr>
        <w:tab/>
        <w:t>Fixtures, piping, finished brass or bronze, and equipment shall have grease, adhesive, labels, and foreign materials removed. Chromium, nickel plate, polished bronze or brass Work shall be polished.  Glass shall be cleaned inside and out.</w:t>
      </w:r>
    </w:p>
    <w:p w14:paraId="36EEE7A2" w14:textId="77777777" w:rsidR="00A637F2" w:rsidRPr="00CA67D0" w:rsidRDefault="00A637F2" w:rsidP="00370E5A">
      <w:pPr>
        <w:spacing w:after="120"/>
        <w:ind w:left="2160" w:hanging="720"/>
        <w:jc w:val="both"/>
        <w:rPr>
          <w:rFonts w:ascii="Century Gothic" w:hAnsi="Century Gothic"/>
          <w:spacing w:val="-2"/>
          <w:sz w:val="22"/>
          <w:szCs w:val="22"/>
        </w:rPr>
      </w:pPr>
      <w:r w:rsidRPr="00CA67D0">
        <w:rPr>
          <w:rFonts w:ascii="Century Gothic" w:hAnsi="Century Gothic"/>
          <w:spacing w:val="-2"/>
          <w:sz w:val="22"/>
          <w:szCs w:val="22"/>
        </w:rPr>
        <w:t>8.</w:t>
      </w:r>
      <w:r w:rsidRPr="00CA67D0">
        <w:rPr>
          <w:rFonts w:ascii="Century Gothic" w:hAnsi="Century Gothic"/>
          <w:spacing w:val="-2"/>
          <w:sz w:val="22"/>
          <w:szCs w:val="22"/>
        </w:rPr>
        <w:tab/>
        <w:t xml:space="preserve">Before initial start-up and again before Substantial Completion, piping shall be drained and flushed to completely remove grease and foreign matter.  Pressure regulating assemblies, traps, strainers, boilers, flush valves, and similar items shall be thoroughly cleaned. Tag system with an information tag listing responsible party and date of </w:t>
      </w:r>
      <w:proofErr w:type="gramStart"/>
      <w:r w:rsidRPr="00CA67D0">
        <w:rPr>
          <w:rFonts w:ascii="Century Gothic" w:hAnsi="Century Gothic"/>
          <w:spacing w:val="-2"/>
          <w:sz w:val="22"/>
          <w:szCs w:val="22"/>
        </w:rPr>
        <w:t>element, before</w:t>
      </w:r>
      <w:proofErr w:type="gramEnd"/>
      <w:r w:rsidRPr="00CA67D0">
        <w:rPr>
          <w:rFonts w:ascii="Century Gothic" w:hAnsi="Century Gothic"/>
          <w:spacing w:val="-2"/>
          <w:sz w:val="22"/>
          <w:szCs w:val="22"/>
        </w:rPr>
        <w:t xml:space="preserve"> initial start-up and again before Substantial Completion. Compressed air, oil, and gas piping shall be blown out with oil-free compressed air or inert gas.  Refrigerant piping shall be cleaned as specified. </w:t>
      </w:r>
    </w:p>
    <w:p w14:paraId="06390626" w14:textId="77777777" w:rsidR="00A637F2" w:rsidRPr="005B3594" w:rsidRDefault="00A637F2" w:rsidP="00370E5A">
      <w:pPr>
        <w:pStyle w:val="Heading2"/>
        <w:keepNext w:val="0"/>
        <w:tabs>
          <w:tab w:val="clear" w:pos="-720"/>
          <w:tab w:val="clear" w:pos="4680"/>
        </w:tabs>
        <w:suppressAutoHyphens w:val="0"/>
        <w:spacing w:after="120"/>
        <w:rPr>
          <w:rFonts w:ascii="Century Gothic" w:hAnsi="Century Gothic"/>
          <w:b/>
          <w:bCs/>
          <w:sz w:val="22"/>
          <w:szCs w:val="22"/>
        </w:rPr>
      </w:pPr>
      <w:r w:rsidRPr="005B3594">
        <w:rPr>
          <w:rFonts w:ascii="Century Gothic" w:hAnsi="Century Gothic"/>
          <w:b/>
          <w:bCs/>
          <w:sz w:val="22"/>
          <w:szCs w:val="22"/>
        </w:rPr>
        <w:t>END OF SECTION</w:t>
      </w:r>
    </w:p>
    <w:sectPr w:rsidR="00A637F2" w:rsidRPr="005B3594" w:rsidSect="00974EC8">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6CCA" w14:textId="77777777" w:rsidR="00AB27B1" w:rsidRDefault="00AB27B1">
      <w:r>
        <w:separator/>
      </w:r>
    </w:p>
  </w:endnote>
  <w:endnote w:type="continuationSeparator" w:id="0">
    <w:p w14:paraId="77EB01E0" w14:textId="77777777" w:rsidR="00AB27B1" w:rsidRDefault="00A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84" w14:textId="77777777" w:rsidR="00C24504" w:rsidRDefault="00C2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430" w14:textId="77777777" w:rsidR="00C24504" w:rsidRPr="00C24504" w:rsidRDefault="00C24504" w:rsidP="00C24504">
    <w:pPr>
      <w:tabs>
        <w:tab w:val="center" w:pos="4680"/>
        <w:tab w:val="right" w:pos="9360"/>
      </w:tabs>
      <w:rPr>
        <w:rFonts w:ascii="Century Gothic" w:hAnsi="Century Gothic"/>
      </w:rPr>
    </w:pPr>
    <w:bookmarkStart w:id="27" w:name="_Hlk95837551"/>
    <w:bookmarkStart w:id="28" w:name="_Hlk95837502"/>
    <w:r w:rsidRPr="00C24504">
      <w:rPr>
        <w:rFonts w:ascii="Century Gothic" w:hAnsi="Century Gothic"/>
      </w:rPr>
      <w:t>Revised:  01/07/22</w:t>
    </w:r>
    <w:r w:rsidRPr="00C24504">
      <w:rPr>
        <w:rFonts w:ascii="Century Gothic" w:hAnsi="Century Gothic"/>
      </w:rPr>
      <w:tab/>
    </w:r>
    <w:r w:rsidRPr="00C24504">
      <w:rPr>
        <w:rFonts w:ascii="Century Gothic" w:hAnsi="Century Gothic"/>
      </w:rPr>
      <w:tab/>
      <w:t xml:space="preserve">Page </w:t>
    </w:r>
    <w:r w:rsidRPr="00C24504">
      <w:rPr>
        <w:rFonts w:ascii="Century Gothic" w:hAnsi="Century Gothic"/>
        <w:bCs/>
      </w:rPr>
      <w:fldChar w:fldCharType="begin"/>
    </w:r>
    <w:r w:rsidRPr="00C24504">
      <w:rPr>
        <w:rFonts w:ascii="Century Gothic" w:hAnsi="Century Gothic"/>
        <w:bCs/>
      </w:rPr>
      <w:instrText xml:space="preserve"> PAGE </w:instrText>
    </w:r>
    <w:r w:rsidRPr="00C24504">
      <w:rPr>
        <w:rFonts w:ascii="Century Gothic" w:hAnsi="Century Gothic"/>
        <w:bCs/>
      </w:rPr>
      <w:fldChar w:fldCharType="separate"/>
    </w:r>
    <w:r w:rsidRPr="00C24504">
      <w:rPr>
        <w:rFonts w:ascii="Century Gothic" w:hAnsi="Century Gothic"/>
        <w:bCs/>
      </w:rPr>
      <w:t>1</w:t>
    </w:r>
    <w:r w:rsidRPr="00C24504">
      <w:rPr>
        <w:rFonts w:ascii="Century Gothic" w:hAnsi="Century Gothic"/>
        <w:bCs/>
      </w:rPr>
      <w:fldChar w:fldCharType="end"/>
    </w:r>
    <w:r w:rsidRPr="00C24504">
      <w:rPr>
        <w:rFonts w:ascii="Century Gothic" w:hAnsi="Century Gothic"/>
      </w:rPr>
      <w:t xml:space="preserve"> of </w:t>
    </w:r>
    <w:r w:rsidRPr="00C24504">
      <w:rPr>
        <w:rFonts w:ascii="Century Gothic" w:hAnsi="Century Gothic"/>
        <w:bCs/>
      </w:rPr>
      <w:fldChar w:fldCharType="begin"/>
    </w:r>
    <w:r w:rsidRPr="00C24504">
      <w:rPr>
        <w:rFonts w:ascii="Century Gothic" w:hAnsi="Century Gothic"/>
        <w:bCs/>
      </w:rPr>
      <w:instrText xml:space="preserve"> NUMPAGES  </w:instrText>
    </w:r>
    <w:r w:rsidRPr="00C24504">
      <w:rPr>
        <w:rFonts w:ascii="Century Gothic" w:hAnsi="Century Gothic"/>
        <w:bCs/>
      </w:rPr>
      <w:fldChar w:fldCharType="separate"/>
    </w:r>
    <w:r w:rsidRPr="00C24504">
      <w:rPr>
        <w:rFonts w:ascii="Century Gothic" w:hAnsi="Century Gothic"/>
        <w:bCs/>
      </w:rPr>
      <w:t>8</w:t>
    </w:r>
    <w:r w:rsidRPr="00C24504">
      <w:rPr>
        <w:rFonts w:ascii="Century Gothic" w:hAnsi="Century Gothic"/>
        <w:bCs/>
      </w:rPr>
      <w:fldChar w:fldCharType="end"/>
    </w:r>
  </w:p>
  <w:p w14:paraId="25F2C38E" w14:textId="77777777" w:rsidR="00C24504" w:rsidRPr="00C24504" w:rsidRDefault="00C24504" w:rsidP="00C24504">
    <w:pPr>
      <w:tabs>
        <w:tab w:val="center" w:pos="4680"/>
        <w:tab w:val="right" w:pos="9360"/>
      </w:tabs>
      <w:rPr>
        <w:rFonts w:ascii="Century Gothic" w:hAnsi="Century Gothic"/>
        <w:bCs/>
      </w:rPr>
    </w:pPr>
    <w:r w:rsidRPr="00C24504">
      <w:rPr>
        <w:rFonts w:ascii="Century Gothic" w:hAnsi="Century Gothic"/>
        <w:bCs/>
      </w:rPr>
      <w:tab/>
    </w:r>
    <w:r w:rsidRPr="00C24504">
      <w:rPr>
        <w:rFonts w:ascii="Century Gothic" w:hAnsi="Century Gothic"/>
        <w:bCs/>
      </w:rPr>
      <w:tab/>
    </w:r>
    <w:r>
      <w:rPr>
        <w:rFonts w:ascii="Century Gothic" w:hAnsi="Century Gothic"/>
        <w:bCs/>
      </w:rPr>
      <w:t>Common Work Results for HVAC</w:t>
    </w:r>
  </w:p>
  <w:p w14:paraId="6D44E850" w14:textId="77777777" w:rsidR="0026631D" w:rsidRDefault="00C24504" w:rsidP="00C24504">
    <w:pPr>
      <w:tabs>
        <w:tab w:val="center" w:pos="4680"/>
        <w:tab w:val="right" w:pos="9360"/>
      </w:tabs>
      <w:rPr>
        <w:rFonts w:ascii="Verdana" w:hAnsi="Verdana"/>
      </w:rPr>
    </w:pPr>
    <w:r w:rsidRPr="00C24504">
      <w:rPr>
        <w:rFonts w:ascii="Century Gothic" w:hAnsi="Century Gothic"/>
      </w:rPr>
      <w:tab/>
    </w:r>
    <w:r w:rsidRPr="00C24504">
      <w:rPr>
        <w:rFonts w:ascii="Century Gothic" w:hAnsi="Century Gothic"/>
      </w:rPr>
      <w:tab/>
      <w:t xml:space="preserve">Section </w:t>
    </w:r>
    <w:bookmarkEnd w:id="27"/>
    <w:bookmarkEnd w:id="28"/>
    <w:r w:rsidRPr="00C24504">
      <w:rPr>
        <w:rFonts w:ascii="Century Gothic" w:hAnsi="Century Gothic"/>
      </w:rPr>
      <w:t xml:space="preserve">23 </w:t>
    </w:r>
    <w:r>
      <w:rPr>
        <w:rFonts w:ascii="Century Gothic" w:hAnsi="Century Gothic"/>
      </w:rPr>
      <w:t>05 00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843D" w14:textId="77777777" w:rsidR="00C24504" w:rsidRDefault="00C2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A08B" w14:textId="77777777" w:rsidR="00AB27B1" w:rsidRDefault="00AB27B1">
      <w:r>
        <w:separator/>
      </w:r>
    </w:p>
  </w:footnote>
  <w:footnote w:type="continuationSeparator" w:id="0">
    <w:p w14:paraId="01408F0E" w14:textId="77777777" w:rsidR="00AB27B1" w:rsidRDefault="00AB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BD08" w14:textId="77777777" w:rsidR="00C24504" w:rsidRDefault="00C2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CA6E" w14:textId="77777777" w:rsidR="00974EC8" w:rsidRPr="00974EC8" w:rsidRDefault="00974EC8" w:rsidP="00974EC8">
    <w:pPr>
      <w:tabs>
        <w:tab w:val="center" w:pos="4680"/>
        <w:tab w:val="right" w:pos="9360"/>
      </w:tabs>
      <w:jc w:val="right"/>
      <w:rPr>
        <w:rFonts w:ascii="Century Gothic" w:eastAsia="Calibri" w:hAnsi="Century Gothic"/>
        <w:bCs/>
        <w:sz w:val="22"/>
        <w:szCs w:val="22"/>
      </w:rPr>
    </w:pPr>
    <w:bookmarkStart w:id="4" w:name="_Hlk95837613"/>
    <w:bookmarkStart w:id="5" w:name="_Hlk95837614"/>
    <w:bookmarkStart w:id="6" w:name="_Hlk95837617"/>
    <w:bookmarkStart w:id="7" w:name="_Hlk95837618"/>
    <w:bookmarkStart w:id="8" w:name="_Hlk95837619"/>
    <w:bookmarkStart w:id="9" w:name="_Hlk95837620"/>
    <w:bookmarkStart w:id="10" w:name="_Hlk95837621"/>
    <w:bookmarkStart w:id="11" w:name="_Hlk95837622"/>
    <w:bookmarkStart w:id="12" w:name="_Hlk95837623"/>
    <w:bookmarkStart w:id="13" w:name="_Hlk95837624"/>
    <w:bookmarkStart w:id="14" w:name="_Hlk95837625"/>
    <w:bookmarkStart w:id="15" w:name="_Hlk95837626"/>
    <w:bookmarkStart w:id="16" w:name="_Hlk95837627"/>
    <w:bookmarkStart w:id="17" w:name="_Hlk95837628"/>
    <w:bookmarkStart w:id="18" w:name="_Hlk95837629"/>
    <w:bookmarkStart w:id="19" w:name="_Hlk95837630"/>
    <w:bookmarkStart w:id="20" w:name="_Hlk95837631"/>
    <w:bookmarkStart w:id="21" w:name="_Hlk95837632"/>
    <w:bookmarkStart w:id="22" w:name="_Hlk97805139"/>
    <w:bookmarkStart w:id="23" w:name="_Hlk97805140"/>
    <w:bookmarkStart w:id="24" w:name="_Hlk97808902"/>
    <w:bookmarkStart w:id="25" w:name="_Hlk97808903"/>
    <w:bookmarkStart w:id="26" w:name="_Hlk96495313"/>
    <w:r w:rsidRPr="00974EC8">
      <w:rPr>
        <w:rFonts w:ascii="Century Gothic" w:eastAsia="Calibri" w:hAnsi="Century Gothic"/>
        <w:bCs/>
        <w:sz w:val="22"/>
        <w:szCs w:val="22"/>
      </w:rPr>
      <w:t>Fontana Unified School District</w:t>
    </w:r>
  </w:p>
  <w:p w14:paraId="52AFAA76" w14:textId="77777777" w:rsidR="00974EC8" w:rsidRPr="00974EC8" w:rsidRDefault="00974EC8" w:rsidP="00974EC8">
    <w:pPr>
      <w:tabs>
        <w:tab w:val="center" w:pos="4680"/>
        <w:tab w:val="right" w:pos="9360"/>
      </w:tabs>
      <w:jc w:val="right"/>
      <w:rPr>
        <w:rFonts w:ascii="Century Gothic" w:eastAsia="Calibri" w:hAnsi="Century Gothic"/>
        <w:bCs/>
        <w:sz w:val="22"/>
        <w:szCs w:val="22"/>
      </w:rPr>
    </w:pPr>
    <w:r>
      <w:rPr>
        <w:rFonts w:ascii="Century Gothic" w:eastAsia="Calibri" w:hAnsi="Century Gothic"/>
        <w:bCs/>
        <w:sz w:val="22"/>
        <w:szCs w:val="22"/>
      </w:rPr>
      <w:t>COMMON WORK RESULTS FOR HVAC</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82B5C2A" w14:textId="77777777" w:rsidR="00974EC8" w:rsidRPr="00974EC8" w:rsidRDefault="00974EC8" w:rsidP="00974EC8">
    <w:pPr>
      <w:tabs>
        <w:tab w:val="center" w:pos="4680"/>
        <w:tab w:val="right" w:pos="9360"/>
      </w:tabs>
      <w:jc w:val="right"/>
      <w:rPr>
        <w:rFonts w:ascii="Century Gothic" w:eastAsia="Calibri" w:hAnsi="Century Gothic"/>
        <w:bCs/>
        <w:sz w:val="22"/>
        <w:szCs w:val="22"/>
      </w:rPr>
    </w:pPr>
    <w:r w:rsidRPr="00974EC8">
      <w:rPr>
        <w:rFonts w:ascii="Century Gothic" w:eastAsia="Calibri" w:hAnsi="Century Gothic"/>
        <w:bCs/>
        <w:sz w:val="22"/>
        <w:szCs w:val="22"/>
      </w:rPr>
      <w:t>23 0</w:t>
    </w:r>
    <w:r>
      <w:rPr>
        <w:rFonts w:ascii="Century Gothic" w:eastAsia="Calibri" w:hAnsi="Century Gothic"/>
        <w:bCs/>
        <w:sz w:val="22"/>
        <w:szCs w:val="22"/>
      </w:rPr>
      <w:t>5</w:t>
    </w:r>
    <w:r w:rsidRPr="00974EC8">
      <w:rPr>
        <w:rFonts w:ascii="Century Gothic" w:eastAsia="Calibri" w:hAnsi="Century Gothic"/>
        <w:bCs/>
        <w:sz w:val="22"/>
        <w:szCs w:val="22"/>
      </w:rPr>
      <w:t xml:space="preserve"> </w:t>
    </w:r>
    <w:r>
      <w:rPr>
        <w:rFonts w:ascii="Century Gothic" w:eastAsia="Calibri" w:hAnsi="Century Gothic"/>
        <w:bCs/>
        <w:sz w:val="22"/>
        <w:szCs w:val="22"/>
      </w:rPr>
      <w:t>0</w:t>
    </w:r>
    <w:r w:rsidRPr="00974EC8">
      <w:rPr>
        <w:rFonts w:ascii="Century Gothic" w:eastAsia="Calibri" w:hAnsi="Century Gothic"/>
        <w:bCs/>
        <w:sz w:val="22"/>
        <w:szCs w:val="22"/>
      </w:rPr>
      <w:t>0</w:t>
    </w:r>
  </w:p>
  <w:bookmarkEnd w:i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2509" w14:textId="77777777" w:rsidR="00C24504" w:rsidRDefault="00C2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2910A1"/>
    <w:multiLevelType w:val="hybridMultilevel"/>
    <w:tmpl w:val="26447164"/>
    <w:lvl w:ilvl="0" w:tplc="00146158">
      <w:start w:val="1"/>
      <w:numFmt w:val="lowerLetter"/>
      <w:lvlText w:val="%1."/>
      <w:lvlJc w:val="left"/>
      <w:pPr>
        <w:ind w:left="2880" w:hanging="720"/>
      </w:pPr>
      <w:rPr>
        <w:rFonts w:hint="default"/>
      </w:rPr>
    </w:lvl>
    <w:lvl w:ilvl="1" w:tplc="9EB4FF0A">
      <w:start w:val="1"/>
      <w:numFmt w:val="decimal"/>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E405A"/>
    <w:multiLevelType w:val="multilevel"/>
    <w:tmpl w:val="6750E23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FA6D80"/>
    <w:multiLevelType w:val="hybridMultilevel"/>
    <w:tmpl w:val="030AD2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2D6C6D"/>
    <w:multiLevelType w:val="hybridMultilevel"/>
    <w:tmpl w:val="3698E7F0"/>
    <w:lvl w:ilvl="0" w:tplc="9C2A9C7E">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EBB2339"/>
    <w:multiLevelType w:val="hybridMultilevel"/>
    <w:tmpl w:val="A634CC12"/>
    <w:lvl w:ilvl="0" w:tplc="77ECFE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406D48"/>
    <w:multiLevelType w:val="multilevel"/>
    <w:tmpl w:val="86747AA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CE0E8F"/>
    <w:multiLevelType w:val="hybridMultilevel"/>
    <w:tmpl w:val="A634CC12"/>
    <w:lvl w:ilvl="0" w:tplc="77ECFE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EB0438"/>
    <w:multiLevelType w:val="hybridMultilevel"/>
    <w:tmpl w:val="FB580150"/>
    <w:lvl w:ilvl="0" w:tplc="54E6505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834B88"/>
    <w:multiLevelType w:val="hybridMultilevel"/>
    <w:tmpl w:val="5D90C8C8"/>
    <w:lvl w:ilvl="0" w:tplc="54E650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870B62"/>
    <w:multiLevelType w:val="hybridMultilevel"/>
    <w:tmpl w:val="E4F050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BCD323F"/>
    <w:multiLevelType w:val="multilevel"/>
    <w:tmpl w:val="C512EE96"/>
    <w:lvl w:ilvl="0">
      <w:start w:val="1"/>
      <w:numFmt w:val="decimal"/>
      <w:lvlText w:val="%1."/>
      <w:lvlJc w:val="left"/>
      <w:pPr>
        <w:ind w:left="2880" w:hanging="360"/>
      </w:pPr>
    </w:lvl>
    <w:lvl w:ilvl="1">
      <w:start w:val="1"/>
      <w:numFmt w:val="decimalZero"/>
      <w:isLgl/>
      <w:lvlText w:val="%1.%2"/>
      <w:lvlJc w:val="left"/>
      <w:pPr>
        <w:ind w:left="294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2" w15:restartNumberingAfterBreak="0">
    <w:nsid w:val="4E02730F"/>
    <w:multiLevelType w:val="hybridMultilevel"/>
    <w:tmpl w:val="BB3A16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D91CE9"/>
    <w:multiLevelType w:val="hybridMultilevel"/>
    <w:tmpl w:val="5D90C8C8"/>
    <w:lvl w:ilvl="0" w:tplc="54E650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B135DC"/>
    <w:multiLevelType w:val="hybridMultilevel"/>
    <w:tmpl w:val="A634CC12"/>
    <w:lvl w:ilvl="0" w:tplc="77ECFE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C241A0"/>
    <w:multiLevelType w:val="hybridMultilevel"/>
    <w:tmpl w:val="83107C7E"/>
    <w:lvl w:ilvl="0" w:tplc="0014615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160058"/>
    <w:multiLevelType w:val="multilevel"/>
    <w:tmpl w:val="BC9EAC56"/>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2C3313"/>
    <w:multiLevelType w:val="hybridMultilevel"/>
    <w:tmpl w:val="6108F994"/>
    <w:lvl w:ilvl="0" w:tplc="00146158">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E44FB"/>
    <w:multiLevelType w:val="multilevel"/>
    <w:tmpl w:val="3B58F742"/>
    <w:lvl w:ilvl="0">
      <w:start w:val="3"/>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710C19"/>
    <w:multiLevelType w:val="hybridMultilevel"/>
    <w:tmpl w:val="2AD8F88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412A2D"/>
    <w:multiLevelType w:val="hybridMultilevel"/>
    <w:tmpl w:val="AB0ED5EE"/>
    <w:lvl w:ilvl="0" w:tplc="DDC45D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5D0299"/>
    <w:multiLevelType w:val="hybridMultilevel"/>
    <w:tmpl w:val="98F8019A"/>
    <w:lvl w:ilvl="0" w:tplc="04090015">
      <w:start w:val="1"/>
      <w:numFmt w:val="upperLetter"/>
      <w:lvlText w:val="%1."/>
      <w:lvlJc w:val="left"/>
      <w:pPr>
        <w:ind w:left="1440" w:hanging="360"/>
      </w:pPr>
    </w:lvl>
    <w:lvl w:ilvl="1" w:tplc="CEB6CC52">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6E07E7"/>
    <w:multiLevelType w:val="hybridMultilevel"/>
    <w:tmpl w:val="5D90C8C8"/>
    <w:lvl w:ilvl="0" w:tplc="54E650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7084391">
    <w:abstractNumId w:val="21"/>
  </w:num>
  <w:num w:numId="2" w16cid:durableId="839780454">
    <w:abstractNumId w:val="12"/>
  </w:num>
  <w:num w:numId="3" w16cid:durableId="1508863236">
    <w:abstractNumId w:val="20"/>
  </w:num>
  <w:num w:numId="4" w16cid:durableId="538904788">
    <w:abstractNumId w:val="2"/>
  </w:num>
  <w:num w:numId="5" w16cid:durableId="1147824993">
    <w:abstractNumId w:val="19"/>
  </w:num>
  <w:num w:numId="6" w16cid:durableId="1975479400">
    <w:abstractNumId w:val="10"/>
  </w:num>
  <w:num w:numId="7" w16cid:durableId="2132892574">
    <w:abstractNumId w:val="1"/>
  </w:num>
  <w:num w:numId="8" w16cid:durableId="550309622">
    <w:abstractNumId w:val="15"/>
  </w:num>
  <w:num w:numId="9" w16cid:durableId="1876843720">
    <w:abstractNumId w:val="0"/>
  </w:num>
  <w:num w:numId="10" w16cid:durableId="2097827226">
    <w:abstractNumId w:val="18"/>
  </w:num>
  <w:num w:numId="11" w16cid:durableId="1300109401">
    <w:abstractNumId w:val="9"/>
  </w:num>
  <w:num w:numId="12" w16cid:durableId="1514301834">
    <w:abstractNumId w:val="13"/>
  </w:num>
  <w:num w:numId="13" w16cid:durableId="5476926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6397176">
    <w:abstractNumId w:val="6"/>
  </w:num>
  <w:num w:numId="15" w16cid:durableId="207864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64294">
    <w:abstractNumId w:val="3"/>
  </w:num>
  <w:num w:numId="17" w16cid:durableId="561329330">
    <w:abstractNumId w:val="11"/>
  </w:num>
  <w:num w:numId="18" w16cid:durableId="531069371">
    <w:abstractNumId w:val="16"/>
  </w:num>
  <w:num w:numId="19" w16cid:durableId="822623203">
    <w:abstractNumId w:val="22"/>
  </w:num>
  <w:num w:numId="20" w16cid:durableId="1911575521">
    <w:abstractNumId w:val="8"/>
  </w:num>
  <w:num w:numId="21" w16cid:durableId="333724236">
    <w:abstractNumId w:val="14"/>
  </w:num>
  <w:num w:numId="22" w16cid:durableId="378167581">
    <w:abstractNumId w:val="7"/>
  </w:num>
  <w:num w:numId="23" w16cid:durableId="274411845">
    <w:abstractNumId w:val="5"/>
  </w:num>
  <w:num w:numId="24" w16cid:durableId="506822289">
    <w:abstractNumId w:val="17"/>
  </w:num>
  <w:num w:numId="25" w16cid:durableId="44257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7F2"/>
    <w:rsid w:val="000018BC"/>
    <w:rsid w:val="0000515C"/>
    <w:rsid w:val="00012595"/>
    <w:rsid w:val="00023A1F"/>
    <w:rsid w:val="00032290"/>
    <w:rsid w:val="00041603"/>
    <w:rsid w:val="00044CDC"/>
    <w:rsid w:val="00061B5F"/>
    <w:rsid w:val="0006320F"/>
    <w:rsid w:val="0007539D"/>
    <w:rsid w:val="00090188"/>
    <w:rsid w:val="00096339"/>
    <w:rsid w:val="000A18D0"/>
    <w:rsid w:val="000C0B49"/>
    <w:rsid w:val="000D376A"/>
    <w:rsid w:val="000E0A3C"/>
    <w:rsid w:val="00102687"/>
    <w:rsid w:val="001026E7"/>
    <w:rsid w:val="00103E37"/>
    <w:rsid w:val="001069A2"/>
    <w:rsid w:val="0011656B"/>
    <w:rsid w:val="00121834"/>
    <w:rsid w:val="00147267"/>
    <w:rsid w:val="00152AD9"/>
    <w:rsid w:val="001630AC"/>
    <w:rsid w:val="001958D7"/>
    <w:rsid w:val="001A042B"/>
    <w:rsid w:val="001B5D79"/>
    <w:rsid w:val="001C2911"/>
    <w:rsid w:val="00205010"/>
    <w:rsid w:val="00227768"/>
    <w:rsid w:val="00232D91"/>
    <w:rsid w:val="00241BCA"/>
    <w:rsid w:val="002475E2"/>
    <w:rsid w:val="00255946"/>
    <w:rsid w:val="002611A3"/>
    <w:rsid w:val="0026631D"/>
    <w:rsid w:val="002845DA"/>
    <w:rsid w:val="002A7FF9"/>
    <w:rsid w:val="002B192D"/>
    <w:rsid w:val="002D1328"/>
    <w:rsid w:val="002D2071"/>
    <w:rsid w:val="002D711F"/>
    <w:rsid w:val="002E0A79"/>
    <w:rsid w:val="002E0C38"/>
    <w:rsid w:val="002F32E3"/>
    <w:rsid w:val="003106E8"/>
    <w:rsid w:val="00316E9A"/>
    <w:rsid w:val="0033175C"/>
    <w:rsid w:val="003402AE"/>
    <w:rsid w:val="003506C1"/>
    <w:rsid w:val="0035470A"/>
    <w:rsid w:val="00370E5A"/>
    <w:rsid w:val="003716F1"/>
    <w:rsid w:val="00384281"/>
    <w:rsid w:val="003A794D"/>
    <w:rsid w:val="003C106F"/>
    <w:rsid w:val="003E231A"/>
    <w:rsid w:val="00413C0C"/>
    <w:rsid w:val="004176ED"/>
    <w:rsid w:val="00425D1A"/>
    <w:rsid w:val="00430D8C"/>
    <w:rsid w:val="00450A9B"/>
    <w:rsid w:val="00465DED"/>
    <w:rsid w:val="00471869"/>
    <w:rsid w:val="00481D81"/>
    <w:rsid w:val="00484BE2"/>
    <w:rsid w:val="004B0CF8"/>
    <w:rsid w:val="004B26C9"/>
    <w:rsid w:val="004B5A05"/>
    <w:rsid w:val="004C2D4A"/>
    <w:rsid w:val="004C5F5E"/>
    <w:rsid w:val="00500209"/>
    <w:rsid w:val="00516094"/>
    <w:rsid w:val="00556547"/>
    <w:rsid w:val="005636E7"/>
    <w:rsid w:val="00570033"/>
    <w:rsid w:val="00570391"/>
    <w:rsid w:val="00571680"/>
    <w:rsid w:val="0057390E"/>
    <w:rsid w:val="00590472"/>
    <w:rsid w:val="00590E65"/>
    <w:rsid w:val="00593B32"/>
    <w:rsid w:val="005B2D8A"/>
    <w:rsid w:val="005B3594"/>
    <w:rsid w:val="00606174"/>
    <w:rsid w:val="00623B92"/>
    <w:rsid w:val="00626642"/>
    <w:rsid w:val="00627340"/>
    <w:rsid w:val="00635EB0"/>
    <w:rsid w:val="00644669"/>
    <w:rsid w:val="0065402D"/>
    <w:rsid w:val="00677BAA"/>
    <w:rsid w:val="006B6846"/>
    <w:rsid w:val="006B6CDD"/>
    <w:rsid w:val="006D0596"/>
    <w:rsid w:val="006E6D27"/>
    <w:rsid w:val="007048B2"/>
    <w:rsid w:val="00712CAD"/>
    <w:rsid w:val="007131FA"/>
    <w:rsid w:val="00714543"/>
    <w:rsid w:val="00715476"/>
    <w:rsid w:val="00715E68"/>
    <w:rsid w:val="0071600E"/>
    <w:rsid w:val="00720C59"/>
    <w:rsid w:val="00753C2A"/>
    <w:rsid w:val="007546AE"/>
    <w:rsid w:val="00774F92"/>
    <w:rsid w:val="007949B3"/>
    <w:rsid w:val="007A286A"/>
    <w:rsid w:val="007B14F6"/>
    <w:rsid w:val="007C7B4F"/>
    <w:rsid w:val="007E2379"/>
    <w:rsid w:val="00825CB3"/>
    <w:rsid w:val="00826383"/>
    <w:rsid w:val="008329DD"/>
    <w:rsid w:val="00832B6B"/>
    <w:rsid w:val="0083583B"/>
    <w:rsid w:val="008675AA"/>
    <w:rsid w:val="00876722"/>
    <w:rsid w:val="00882244"/>
    <w:rsid w:val="00891AD3"/>
    <w:rsid w:val="0089271E"/>
    <w:rsid w:val="00894E43"/>
    <w:rsid w:val="0089582D"/>
    <w:rsid w:val="008B453C"/>
    <w:rsid w:val="008D340F"/>
    <w:rsid w:val="008D6248"/>
    <w:rsid w:val="00902B7D"/>
    <w:rsid w:val="00905523"/>
    <w:rsid w:val="009164DD"/>
    <w:rsid w:val="00922ED3"/>
    <w:rsid w:val="009625C6"/>
    <w:rsid w:val="00974EC8"/>
    <w:rsid w:val="009757C0"/>
    <w:rsid w:val="00995FC9"/>
    <w:rsid w:val="009A78DD"/>
    <w:rsid w:val="009C77CC"/>
    <w:rsid w:val="009D6D3E"/>
    <w:rsid w:val="009E7C4A"/>
    <w:rsid w:val="009F2EBE"/>
    <w:rsid w:val="00A066D5"/>
    <w:rsid w:val="00A17FEF"/>
    <w:rsid w:val="00A2413C"/>
    <w:rsid w:val="00A42125"/>
    <w:rsid w:val="00A5155F"/>
    <w:rsid w:val="00A52A59"/>
    <w:rsid w:val="00A637F2"/>
    <w:rsid w:val="00A9561F"/>
    <w:rsid w:val="00AB27B1"/>
    <w:rsid w:val="00AC15DD"/>
    <w:rsid w:val="00B211CF"/>
    <w:rsid w:val="00B35CFB"/>
    <w:rsid w:val="00B36D81"/>
    <w:rsid w:val="00B47CD1"/>
    <w:rsid w:val="00B5318A"/>
    <w:rsid w:val="00B960D2"/>
    <w:rsid w:val="00BB4786"/>
    <w:rsid w:val="00BD031F"/>
    <w:rsid w:val="00BD2815"/>
    <w:rsid w:val="00BD7CB8"/>
    <w:rsid w:val="00BE1D40"/>
    <w:rsid w:val="00C20ED5"/>
    <w:rsid w:val="00C24504"/>
    <w:rsid w:val="00C532B1"/>
    <w:rsid w:val="00C54087"/>
    <w:rsid w:val="00C55806"/>
    <w:rsid w:val="00C7282D"/>
    <w:rsid w:val="00C87E2A"/>
    <w:rsid w:val="00CA67D0"/>
    <w:rsid w:val="00CB3493"/>
    <w:rsid w:val="00CB6F41"/>
    <w:rsid w:val="00CC5783"/>
    <w:rsid w:val="00CC5EF1"/>
    <w:rsid w:val="00CE10C8"/>
    <w:rsid w:val="00CF49F6"/>
    <w:rsid w:val="00D01EF4"/>
    <w:rsid w:val="00D055CB"/>
    <w:rsid w:val="00D11C8B"/>
    <w:rsid w:val="00D22330"/>
    <w:rsid w:val="00D248F6"/>
    <w:rsid w:val="00D3668F"/>
    <w:rsid w:val="00D473B0"/>
    <w:rsid w:val="00D629BF"/>
    <w:rsid w:val="00D649F6"/>
    <w:rsid w:val="00D80BAE"/>
    <w:rsid w:val="00D8242F"/>
    <w:rsid w:val="00DD2B5D"/>
    <w:rsid w:val="00DE0A2C"/>
    <w:rsid w:val="00DE1950"/>
    <w:rsid w:val="00E2401F"/>
    <w:rsid w:val="00E3622F"/>
    <w:rsid w:val="00E42AED"/>
    <w:rsid w:val="00E433D5"/>
    <w:rsid w:val="00E5588F"/>
    <w:rsid w:val="00E558C0"/>
    <w:rsid w:val="00E8308E"/>
    <w:rsid w:val="00E83CE9"/>
    <w:rsid w:val="00EA1D12"/>
    <w:rsid w:val="00EA2691"/>
    <w:rsid w:val="00EA5C70"/>
    <w:rsid w:val="00EA699E"/>
    <w:rsid w:val="00EA7ED0"/>
    <w:rsid w:val="00ED1707"/>
    <w:rsid w:val="00EE3AA8"/>
    <w:rsid w:val="00EE3D0C"/>
    <w:rsid w:val="00EF0B0F"/>
    <w:rsid w:val="00EF1465"/>
    <w:rsid w:val="00EF58C1"/>
    <w:rsid w:val="00EF631B"/>
    <w:rsid w:val="00F007D5"/>
    <w:rsid w:val="00F00C70"/>
    <w:rsid w:val="00F104FF"/>
    <w:rsid w:val="00F110FB"/>
    <w:rsid w:val="00F20BC8"/>
    <w:rsid w:val="00F469F1"/>
    <w:rsid w:val="00F63BF2"/>
    <w:rsid w:val="00F93E6C"/>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E74B0"/>
  <w15:chartTrackingRefBased/>
  <w15:docId w15:val="{243CEBE9-DC9E-434E-A632-6EF12CD0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7F2"/>
    <w:rPr>
      <w:rFonts w:ascii="Courier New" w:hAnsi="Courier New"/>
    </w:rPr>
  </w:style>
  <w:style w:type="paragraph" w:styleId="Heading1">
    <w:name w:val="heading 1"/>
    <w:basedOn w:val="Normal"/>
    <w:next w:val="Normal"/>
    <w:qFormat/>
    <w:rsid w:val="00A637F2"/>
    <w:pPr>
      <w:keepNext/>
      <w:tabs>
        <w:tab w:val="left" w:pos="-720"/>
        <w:tab w:val="left" w:pos="6480"/>
      </w:tabs>
      <w:suppressAutoHyphens/>
      <w:jc w:val="both"/>
      <w:outlineLvl w:val="0"/>
    </w:pPr>
    <w:rPr>
      <w:rFonts w:ascii="CG Times" w:hAnsi="CG Times"/>
      <w:spacing w:val="-2"/>
      <w:sz w:val="24"/>
    </w:rPr>
  </w:style>
  <w:style w:type="paragraph" w:styleId="Heading2">
    <w:name w:val="heading 2"/>
    <w:basedOn w:val="Normal"/>
    <w:next w:val="Normal"/>
    <w:qFormat/>
    <w:rsid w:val="00A637F2"/>
    <w:pPr>
      <w:keepNext/>
      <w:tabs>
        <w:tab w:val="left" w:pos="-720"/>
        <w:tab w:val="center" w:pos="4680"/>
      </w:tabs>
      <w:suppressAutoHyphens/>
      <w:jc w:val="center"/>
      <w:outlineLvl w:val="1"/>
    </w:pPr>
    <w:rPr>
      <w:rFonts w:ascii="Times New Roman" w:hAnsi="Times New Roman"/>
      <w:spacing w:val="-2"/>
      <w:sz w:val="24"/>
    </w:rPr>
  </w:style>
  <w:style w:type="paragraph" w:styleId="Heading5">
    <w:name w:val="heading 5"/>
    <w:basedOn w:val="Normal"/>
    <w:next w:val="Normal"/>
    <w:qFormat/>
    <w:rsid w:val="00A637F2"/>
    <w:pPr>
      <w:keepNext/>
      <w:tabs>
        <w:tab w:val="left" w:pos="-720"/>
        <w:tab w:val="left" w:pos="8280"/>
      </w:tabs>
      <w:suppressAutoHyphens/>
      <w:outlineLvl w:val="4"/>
    </w:pPr>
    <w:rPr>
      <w:rFonts w:ascii="Times New Roman" w:hAnsi="Times New Roman"/>
      <w:color w:val="FF0000"/>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637F2"/>
  </w:style>
  <w:style w:type="paragraph" w:styleId="BodyText">
    <w:name w:val="Body Text"/>
    <w:basedOn w:val="Normal"/>
    <w:rsid w:val="00A637F2"/>
    <w:pPr>
      <w:tabs>
        <w:tab w:val="left" w:pos="-720"/>
        <w:tab w:val="left" w:pos="6480"/>
      </w:tabs>
      <w:suppressAutoHyphens/>
      <w:jc w:val="both"/>
    </w:pPr>
    <w:rPr>
      <w:rFonts w:ascii="CG Times" w:hAnsi="CG Times"/>
      <w:spacing w:val="-2"/>
      <w:sz w:val="24"/>
    </w:rPr>
  </w:style>
  <w:style w:type="paragraph" w:styleId="BodyTextIndent2">
    <w:name w:val="Body Text Indent 2"/>
    <w:basedOn w:val="Normal"/>
    <w:rsid w:val="00A637F2"/>
    <w:pPr>
      <w:tabs>
        <w:tab w:val="left" w:pos="-720"/>
      </w:tabs>
      <w:suppressAutoHyphens/>
      <w:ind w:left="2880"/>
      <w:jc w:val="both"/>
    </w:pPr>
    <w:rPr>
      <w:rFonts w:ascii="CG Times" w:hAnsi="CG Times"/>
      <w:spacing w:val="-2"/>
      <w:sz w:val="24"/>
    </w:rPr>
  </w:style>
  <w:style w:type="paragraph" w:styleId="BodyTextIndent3">
    <w:name w:val="Body Text Indent 3"/>
    <w:basedOn w:val="Normal"/>
    <w:rsid w:val="00A637F2"/>
    <w:pPr>
      <w:tabs>
        <w:tab w:val="left" w:pos="-720"/>
      </w:tabs>
      <w:suppressAutoHyphens/>
      <w:ind w:left="2160" w:hanging="2160"/>
      <w:jc w:val="both"/>
    </w:pPr>
    <w:rPr>
      <w:rFonts w:ascii="CG Times" w:hAnsi="CG Times"/>
      <w:spacing w:val="-2"/>
      <w:sz w:val="24"/>
    </w:rPr>
  </w:style>
  <w:style w:type="paragraph" w:styleId="Title">
    <w:name w:val="Title"/>
    <w:basedOn w:val="Normal"/>
    <w:qFormat/>
    <w:rsid w:val="00A637F2"/>
    <w:pPr>
      <w:tabs>
        <w:tab w:val="center" w:pos="4680"/>
      </w:tabs>
      <w:suppressAutoHyphens/>
      <w:jc w:val="center"/>
    </w:pPr>
    <w:rPr>
      <w:rFonts w:ascii="CG Times" w:hAnsi="CG Times"/>
      <w:spacing w:val="-2"/>
      <w:sz w:val="24"/>
    </w:rPr>
  </w:style>
  <w:style w:type="paragraph" w:styleId="List3">
    <w:name w:val="List 3"/>
    <w:basedOn w:val="Normal"/>
    <w:rsid w:val="00A637F2"/>
    <w:pPr>
      <w:ind w:left="1080" w:hanging="360"/>
    </w:pPr>
    <w:rPr>
      <w:rFonts w:ascii="Times New Roman" w:hAnsi="Times New Roman"/>
    </w:rPr>
  </w:style>
  <w:style w:type="paragraph" w:styleId="BodyText2">
    <w:name w:val="Body Text 2"/>
    <w:basedOn w:val="Normal"/>
    <w:rsid w:val="00A637F2"/>
    <w:pPr>
      <w:spacing w:after="120" w:line="480" w:lineRule="auto"/>
    </w:pPr>
  </w:style>
  <w:style w:type="table" w:styleId="TableGrid">
    <w:name w:val="Table Grid"/>
    <w:basedOn w:val="TableNormal"/>
    <w:rsid w:val="00A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6C1"/>
    <w:rPr>
      <w:rFonts w:ascii="Tahoma" w:hAnsi="Tahoma"/>
      <w:sz w:val="16"/>
      <w:szCs w:val="16"/>
      <w:lang w:val="x-none" w:eastAsia="x-none"/>
    </w:rPr>
  </w:style>
  <w:style w:type="character" w:customStyle="1" w:styleId="BalloonTextChar">
    <w:name w:val="Balloon Text Char"/>
    <w:link w:val="BalloonText"/>
    <w:rsid w:val="003506C1"/>
    <w:rPr>
      <w:rFonts w:ascii="Tahoma" w:hAnsi="Tahoma" w:cs="Tahoma"/>
      <w:sz w:val="16"/>
      <w:szCs w:val="16"/>
    </w:rPr>
  </w:style>
  <w:style w:type="paragraph" w:styleId="Header">
    <w:name w:val="header"/>
    <w:basedOn w:val="Normal"/>
    <w:link w:val="HeaderChar"/>
    <w:uiPriority w:val="99"/>
    <w:rsid w:val="00500209"/>
    <w:pPr>
      <w:tabs>
        <w:tab w:val="center" w:pos="4680"/>
        <w:tab w:val="right" w:pos="9360"/>
      </w:tabs>
    </w:pPr>
    <w:rPr>
      <w:lang w:val="x-none" w:eastAsia="x-none"/>
    </w:rPr>
  </w:style>
  <w:style w:type="character" w:customStyle="1" w:styleId="HeaderChar">
    <w:name w:val="Header Char"/>
    <w:link w:val="Header"/>
    <w:uiPriority w:val="99"/>
    <w:rsid w:val="00500209"/>
    <w:rPr>
      <w:rFonts w:ascii="Courier New" w:hAnsi="Courier New"/>
    </w:rPr>
  </w:style>
  <w:style w:type="paragraph" w:styleId="Footer">
    <w:name w:val="footer"/>
    <w:basedOn w:val="Normal"/>
    <w:link w:val="FooterChar"/>
    <w:rsid w:val="00500209"/>
    <w:pPr>
      <w:tabs>
        <w:tab w:val="center" w:pos="4680"/>
        <w:tab w:val="right" w:pos="9360"/>
      </w:tabs>
    </w:pPr>
    <w:rPr>
      <w:lang w:val="x-none" w:eastAsia="x-none"/>
    </w:rPr>
  </w:style>
  <w:style w:type="character" w:customStyle="1" w:styleId="FooterChar">
    <w:name w:val="Footer Char"/>
    <w:link w:val="Footer"/>
    <w:rsid w:val="00500209"/>
    <w:rPr>
      <w:rFonts w:ascii="Courier New" w:hAnsi="Courier New"/>
    </w:rPr>
  </w:style>
  <w:style w:type="character" w:styleId="CommentReference">
    <w:name w:val="annotation reference"/>
    <w:rsid w:val="00BB4786"/>
    <w:rPr>
      <w:sz w:val="16"/>
      <w:szCs w:val="16"/>
    </w:rPr>
  </w:style>
  <w:style w:type="paragraph" w:styleId="CommentText">
    <w:name w:val="annotation text"/>
    <w:basedOn w:val="Normal"/>
    <w:link w:val="CommentTextChar"/>
    <w:rsid w:val="00BB4786"/>
    <w:rPr>
      <w:lang w:val="x-none" w:eastAsia="x-none"/>
    </w:rPr>
  </w:style>
  <w:style w:type="character" w:customStyle="1" w:styleId="CommentTextChar">
    <w:name w:val="Comment Text Char"/>
    <w:link w:val="CommentText"/>
    <w:rsid w:val="00BB4786"/>
    <w:rPr>
      <w:rFonts w:ascii="Courier New" w:hAnsi="Courier New"/>
    </w:rPr>
  </w:style>
  <w:style w:type="paragraph" w:styleId="CommentSubject">
    <w:name w:val="annotation subject"/>
    <w:basedOn w:val="CommentText"/>
    <w:next w:val="CommentText"/>
    <w:link w:val="CommentSubjectChar"/>
    <w:rsid w:val="00BB4786"/>
    <w:rPr>
      <w:b/>
      <w:bCs/>
    </w:rPr>
  </w:style>
  <w:style w:type="character" w:customStyle="1" w:styleId="CommentSubjectChar">
    <w:name w:val="Comment Subject Char"/>
    <w:link w:val="CommentSubject"/>
    <w:rsid w:val="00BB4786"/>
    <w:rPr>
      <w:rFonts w:ascii="Courier New" w:hAnsi="Courier New"/>
      <w:b/>
      <w:bCs/>
    </w:rPr>
  </w:style>
  <w:style w:type="paragraph" w:styleId="Revision">
    <w:name w:val="Revision"/>
    <w:hidden/>
    <w:uiPriority w:val="99"/>
    <w:semiHidden/>
    <w:rsid w:val="007048B2"/>
    <w:rPr>
      <w:rFonts w:ascii="Courier New" w:hAnsi="Courier New"/>
    </w:rPr>
  </w:style>
  <w:style w:type="paragraph" w:customStyle="1" w:styleId="PRT">
    <w:name w:val="PRT"/>
    <w:basedOn w:val="Normal"/>
    <w:next w:val="ART"/>
    <w:rsid w:val="00712CAD"/>
    <w:pPr>
      <w:keepNext/>
      <w:numPr>
        <w:numId w:val="9"/>
      </w:numPr>
      <w:suppressAutoHyphens/>
      <w:spacing w:before="480"/>
      <w:jc w:val="both"/>
      <w:outlineLvl w:val="0"/>
    </w:pPr>
    <w:rPr>
      <w:rFonts w:ascii="Times New Roman" w:hAnsi="Times New Roman"/>
      <w:sz w:val="22"/>
    </w:rPr>
  </w:style>
  <w:style w:type="paragraph" w:customStyle="1" w:styleId="SUT">
    <w:name w:val="SUT"/>
    <w:basedOn w:val="Normal"/>
    <w:next w:val="PR1"/>
    <w:rsid w:val="00712CAD"/>
    <w:pPr>
      <w:numPr>
        <w:ilvl w:val="1"/>
        <w:numId w:val="9"/>
      </w:numPr>
      <w:suppressAutoHyphens/>
      <w:spacing w:before="240"/>
      <w:jc w:val="both"/>
      <w:outlineLvl w:val="0"/>
    </w:pPr>
    <w:rPr>
      <w:rFonts w:ascii="Times New Roman" w:hAnsi="Times New Roman"/>
      <w:sz w:val="22"/>
    </w:rPr>
  </w:style>
  <w:style w:type="paragraph" w:customStyle="1" w:styleId="DST">
    <w:name w:val="DST"/>
    <w:basedOn w:val="Normal"/>
    <w:next w:val="PR1"/>
    <w:rsid w:val="00712CAD"/>
    <w:pPr>
      <w:numPr>
        <w:ilvl w:val="2"/>
        <w:numId w:val="9"/>
      </w:numPr>
      <w:suppressAutoHyphens/>
      <w:spacing w:before="240"/>
      <w:jc w:val="both"/>
      <w:outlineLvl w:val="0"/>
    </w:pPr>
    <w:rPr>
      <w:rFonts w:ascii="Times New Roman" w:hAnsi="Times New Roman"/>
      <w:sz w:val="22"/>
    </w:rPr>
  </w:style>
  <w:style w:type="paragraph" w:customStyle="1" w:styleId="ART">
    <w:name w:val="ART"/>
    <w:basedOn w:val="Normal"/>
    <w:next w:val="PR1"/>
    <w:rsid w:val="00712CAD"/>
    <w:pPr>
      <w:keepNext/>
      <w:numPr>
        <w:ilvl w:val="3"/>
        <w:numId w:val="9"/>
      </w:numPr>
      <w:suppressAutoHyphens/>
      <w:spacing w:before="480"/>
      <w:jc w:val="both"/>
      <w:outlineLvl w:val="1"/>
    </w:pPr>
    <w:rPr>
      <w:rFonts w:ascii="Times New Roman" w:hAnsi="Times New Roman"/>
      <w:sz w:val="22"/>
    </w:rPr>
  </w:style>
  <w:style w:type="paragraph" w:customStyle="1" w:styleId="PR1">
    <w:name w:val="PR1"/>
    <w:basedOn w:val="Normal"/>
    <w:rsid w:val="00712CAD"/>
    <w:pPr>
      <w:numPr>
        <w:ilvl w:val="4"/>
        <w:numId w:val="9"/>
      </w:numPr>
      <w:suppressAutoHyphens/>
      <w:spacing w:before="240"/>
      <w:jc w:val="both"/>
      <w:outlineLvl w:val="2"/>
    </w:pPr>
    <w:rPr>
      <w:rFonts w:ascii="Times New Roman" w:hAnsi="Times New Roman"/>
      <w:sz w:val="22"/>
    </w:rPr>
  </w:style>
  <w:style w:type="paragraph" w:customStyle="1" w:styleId="PR2">
    <w:name w:val="PR2"/>
    <w:basedOn w:val="Normal"/>
    <w:rsid w:val="00712CAD"/>
    <w:pPr>
      <w:numPr>
        <w:ilvl w:val="5"/>
        <w:numId w:val="9"/>
      </w:numPr>
      <w:suppressAutoHyphens/>
      <w:jc w:val="both"/>
      <w:outlineLvl w:val="3"/>
    </w:pPr>
    <w:rPr>
      <w:rFonts w:ascii="Times New Roman" w:hAnsi="Times New Roman"/>
      <w:sz w:val="22"/>
    </w:rPr>
  </w:style>
  <w:style w:type="paragraph" w:customStyle="1" w:styleId="PR3">
    <w:name w:val="PR3"/>
    <w:basedOn w:val="Normal"/>
    <w:rsid w:val="00712CAD"/>
    <w:pPr>
      <w:numPr>
        <w:ilvl w:val="6"/>
        <w:numId w:val="9"/>
      </w:numPr>
      <w:suppressAutoHyphens/>
      <w:jc w:val="both"/>
      <w:outlineLvl w:val="4"/>
    </w:pPr>
    <w:rPr>
      <w:rFonts w:ascii="Times New Roman" w:hAnsi="Times New Roman"/>
      <w:sz w:val="22"/>
    </w:rPr>
  </w:style>
  <w:style w:type="paragraph" w:customStyle="1" w:styleId="PR4">
    <w:name w:val="PR4"/>
    <w:basedOn w:val="Normal"/>
    <w:rsid w:val="00712CAD"/>
    <w:pPr>
      <w:numPr>
        <w:ilvl w:val="7"/>
        <w:numId w:val="9"/>
      </w:numPr>
      <w:suppressAutoHyphens/>
      <w:jc w:val="both"/>
      <w:outlineLvl w:val="5"/>
    </w:pPr>
    <w:rPr>
      <w:rFonts w:ascii="Times New Roman" w:hAnsi="Times New Roman"/>
      <w:sz w:val="22"/>
    </w:rPr>
  </w:style>
  <w:style w:type="paragraph" w:customStyle="1" w:styleId="PR5">
    <w:name w:val="PR5"/>
    <w:basedOn w:val="Normal"/>
    <w:rsid w:val="00712CAD"/>
    <w:pPr>
      <w:numPr>
        <w:ilvl w:val="8"/>
        <w:numId w:val="9"/>
      </w:numPr>
      <w:suppressAutoHyphens/>
      <w:jc w:val="both"/>
      <w:outlineLvl w:val="6"/>
    </w:pPr>
    <w:rPr>
      <w:rFonts w:ascii="Times New Roman" w:hAnsi="Times New Roman"/>
      <w:sz w:val="22"/>
    </w:rPr>
  </w:style>
  <w:style w:type="paragraph" w:customStyle="1" w:styleId="CMT">
    <w:name w:val="CMT"/>
    <w:basedOn w:val="Normal"/>
    <w:rsid w:val="00712CAD"/>
    <w:pPr>
      <w:suppressAutoHyphens/>
      <w:spacing w:before="240"/>
      <w:jc w:val="both"/>
    </w:pPr>
    <w:rPr>
      <w:rFonts w:ascii="Times New Roman" w:hAnsi="Times New Roman"/>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14</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Common Work Results for HVAC</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Work Results for HVAC</dc:title>
  <dc:subject>23 0500</dc:subject>
  <dc:creator>LAUSD</dc:creator>
  <cp:keywords/>
  <cp:lastModifiedBy>Nancy Pilkington</cp:lastModifiedBy>
  <cp:revision>7</cp:revision>
  <cp:lastPrinted>2022-03-14T20:58:00Z</cp:lastPrinted>
  <dcterms:created xsi:type="dcterms:W3CDTF">2022-03-23T01:25:00Z</dcterms:created>
  <dcterms:modified xsi:type="dcterms:W3CDTF">2022-07-08T14:20:00Z</dcterms:modified>
</cp:coreProperties>
</file>