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2AA57" w14:textId="77777777" w:rsidR="00DF15F9" w:rsidRPr="00705F17" w:rsidRDefault="00DF15F9" w:rsidP="009A5360">
      <w:pPr>
        <w:numPr>
          <w:ilvl w:val="0"/>
          <w:numId w:val="1"/>
        </w:numPr>
        <w:spacing w:after="120"/>
        <w:ind w:left="720" w:hanging="720"/>
        <w:jc w:val="both"/>
        <w:rPr>
          <w:rFonts w:ascii="Century Gothic" w:hAnsi="Century Gothic"/>
          <w:b/>
          <w:bCs/>
          <w:szCs w:val="22"/>
        </w:rPr>
      </w:pPr>
      <w:r w:rsidRPr="00705F17">
        <w:rPr>
          <w:rFonts w:ascii="Century Gothic" w:hAnsi="Century Gothic"/>
          <w:b/>
          <w:bCs/>
          <w:szCs w:val="22"/>
        </w:rPr>
        <w:t>GENERAL</w:t>
      </w:r>
    </w:p>
    <w:p w14:paraId="2CEDB927" w14:textId="77777777" w:rsidR="00017203" w:rsidRPr="00705F17" w:rsidRDefault="00017203" w:rsidP="009A5360">
      <w:pPr>
        <w:numPr>
          <w:ilvl w:val="1"/>
          <w:numId w:val="2"/>
        </w:numPr>
        <w:tabs>
          <w:tab w:val="left" w:pos="720"/>
        </w:tabs>
        <w:spacing w:after="120"/>
        <w:ind w:left="720" w:hanging="720"/>
        <w:jc w:val="both"/>
        <w:rPr>
          <w:rFonts w:ascii="Century Gothic" w:hAnsi="Century Gothic"/>
          <w:b/>
          <w:bCs/>
          <w:szCs w:val="22"/>
        </w:rPr>
      </w:pPr>
      <w:r w:rsidRPr="00705F17">
        <w:rPr>
          <w:rFonts w:ascii="Century Gothic" w:hAnsi="Century Gothic"/>
          <w:b/>
          <w:bCs/>
          <w:szCs w:val="22"/>
        </w:rPr>
        <w:t>SECTION INCLUDES</w:t>
      </w:r>
    </w:p>
    <w:p w14:paraId="36E4D613" w14:textId="77777777" w:rsidR="00017203" w:rsidRPr="00705F17" w:rsidRDefault="00017203" w:rsidP="009A5360">
      <w:pPr>
        <w:pStyle w:val="PR1"/>
        <w:numPr>
          <w:ilvl w:val="4"/>
          <w:numId w:val="3"/>
        </w:numPr>
        <w:tabs>
          <w:tab w:val="clear" w:pos="864"/>
          <w:tab w:val="left" w:pos="1440"/>
        </w:tabs>
        <w:spacing w:before="0" w:after="120"/>
        <w:ind w:left="1440" w:hanging="720"/>
        <w:rPr>
          <w:rFonts w:ascii="Century Gothic" w:hAnsi="Century Gothic"/>
          <w:szCs w:val="22"/>
        </w:rPr>
      </w:pPr>
      <w:r w:rsidRPr="00705F17">
        <w:rPr>
          <w:rFonts w:ascii="Century Gothic" w:hAnsi="Century Gothic"/>
          <w:szCs w:val="22"/>
        </w:rPr>
        <w:t xml:space="preserve">This Section includes cleaning of the following existing </w:t>
      </w:r>
      <w:r w:rsidR="008D4E36" w:rsidRPr="00705F17">
        <w:rPr>
          <w:rFonts w:ascii="Century Gothic" w:hAnsi="Century Gothic"/>
          <w:szCs w:val="22"/>
        </w:rPr>
        <w:t xml:space="preserve">air </w:t>
      </w:r>
      <w:r w:rsidRPr="00705F17">
        <w:rPr>
          <w:rFonts w:ascii="Century Gothic" w:hAnsi="Century Gothic"/>
          <w:szCs w:val="22"/>
        </w:rPr>
        <w:t>duct systems:</w:t>
      </w:r>
    </w:p>
    <w:p w14:paraId="03F566A1" w14:textId="77777777" w:rsidR="00017203" w:rsidRPr="00705F17" w:rsidRDefault="00017203" w:rsidP="009A5360">
      <w:pPr>
        <w:pStyle w:val="PR2"/>
        <w:numPr>
          <w:ilvl w:val="0"/>
          <w:numId w:val="31"/>
        </w:numPr>
        <w:tabs>
          <w:tab w:val="clear" w:pos="1440"/>
          <w:tab w:val="left" w:pos="2160"/>
        </w:tabs>
        <w:spacing w:after="120"/>
        <w:ind w:hanging="720"/>
        <w:rPr>
          <w:rFonts w:ascii="Century Gothic" w:hAnsi="Century Gothic"/>
          <w:szCs w:val="22"/>
        </w:rPr>
      </w:pPr>
      <w:r w:rsidRPr="00705F17">
        <w:rPr>
          <w:rFonts w:ascii="Century Gothic" w:hAnsi="Century Gothic"/>
          <w:szCs w:val="22"/>
        </w:rPr>
        <w:t>Supply system.</w:t>
      </w:r>
    </w:p>
    <w:p w14:paraId="786EEC27" w14:textId="77777777" w:rsidR="00017203" w:rsidRPr="00705F17" w:rsidRDefault="00017203" w:rsidP="009A5360">
      <w:pPr>
        <w:pStyle w:val="PR2"/>
        <w:numPr>
          <w:ilvl w:val="0"/>
          <w:numId w:val="31"/>
        </w:numPr>
        <w:tabs>
          <w:tab w:val="clear" w:pos="1440"/>
          <w:tab w:val="left" w:pos="2160"/>
        </w:tabs>
        <w:spacing w:after="120"/>
        <w:ind w:hanging="720"/>
        <w:rPr>
          <w:rFonts w:ascii="Century Gothic" w:hAnsi="Century Gothic"/>
          <w:szCs w:val="22"/>
        </w:rPr>
      </w:pPr>
      <w:r w:rsidRPr="00705F17">
        <w:rPr>
          <w:rFonts w:ascii="Century Gothic" w:hAnsi="Century Gothic"/>
          <w:szCs w:val="22"/>
        </w:rPr>
        <w:t>Return system.</w:t>
      </w:r>
    </w:p>
    <w:p w14:paraId="526680D0" w14:textId="77777777" w:rsidR="00017203" w:rsidRPr="00705F17" w:rsidRDefault="00017203" w:rsidP="009A5360">
      <w:pPr>
        <w:pStyle w:val="PR2"/>
        <w:numPr>
          <w:ilvl w:val="0"/>
          <w:numId w:val="31"/>
        </w:numPr>
        <w:tabs>
          <w:tab w:val="clear" w:pos="1440"/>
          <w:tab w:val="left" w:pos="2160"/>
        </w:tabs>
        <w:spacing w:after="120"/>
        <w:ind w:hanging="720"/>
        <w:rPr>
          <w:rFonts w:ascii="Century Gothic" w:hAnsi="Century Gothic"/>
          <w:szCs w:val="22"/>
        </w:rPr>
      </w:pPr>
      <w:r w:rsidRPr="00705F17">
        <w:rPr>
          <w:rFonts w:ascii="Century Gothic" w:hAnsi="Century Gothic"/>
          <w:szCs w:val="22"/>
        </w:rPr>
        <w:t xml:space="preserve">Exhaust </w:t>
      </w:r>
      <w:r w:rsidR="00D624A3" w:rsidRPr="00705F17">
        <w:rPr>
          <w:rFonts w:ascii="Century Gothic" w:hAnsi="Century Gothic"/>
          <w:szCs w:val="22"/>
        </w:rPr>
        <w:t xml:space="preserve">and Transfer </w:t>
      </w:r>
      <w:r w:rsidRPr="00705F17">
        <w:rPr>
          <w:rFonts w:ascii="Century Gothic" w:hAnsi="Century Gothic"/>
          <w:szCs w:val="22"/>
        </w:rPr>
        <w:t>system.</w:t>
      </w:r>
    </w:p>
    <w:p w14:paraId="41689416" w14:textId="77777777" w:rsidR="00017203" w:rsidRPr="00705F17" w:rsidRDefault="00017203" w:rsidP="009A5360">
      <w:pPr>
        <w:pStyle w:val="PR1"/>
        <w:numPr>
          <w:ilvl w:val="4"/>
          <w:numId w:val="3"/>
        </w:numPr>
        <w:tabs>
          <w:tab w:val="clear" w:pos="864"/>
          <w:tab w:val="left" w:pos="1440"/>
        </w:tabs>
        <w:spacing w:before="0" w:after="120"/>
        <w:ind w:left="1440" w:hanging="720"/>
        <w:rPr>
          <w:rFonts w:ascii="Century Gothic" w:hAnsi="Century Gothic"/>
          <w:szCs w:val="22"/>
        </w:rPr>
      </w:pPr>
      <w:r w:rsidRPr="00705F17">
        <w:rPr>
          <w:rFonts w:ascii="Century Gothic" w:hAnsi="Century Gothic"/>
          <w:szCs w:val="22"/>
        </w:rPr>
        <w:t>Related Requirements:</w:t>
      </w:r>
    </w:p>
    <w:p w14:paraId="6405F8BD" w14:textId="77777777" w:rsidR="00017203" w:rsidRPr="00705F17" w:rsidRDefault="00017203" w:rsidP="009A5360">
      <w:pPr>
        <w:numPr>
          <w:ilvl w:val="1"/>
          <w:numId w:val="10"/>
        </w:numPr>
        <w:tabs>
          <w:tab w:val="num" w:pos="2160"/>
        </w:tabs>
        <w:spacing w:after="120"/>
        <w:ind w:left="2160"/>
        <w:jc w:val="both"/>
        <w:rPr>
          <w:rFonts w:ascii="Century Gothic" w:hAnsi="Century Gothic"/>
          <w:szCs w:val="22"/>
        </w:rPr>
      </w:pPr>
      <w:r w:rsidRPr="00705F17">
        <w:rPr>
          <w:rFonts w:ascii="Century Gothic" w:hAnsi="Century Gothic"/>
          <w:szCs w:val="22"/>
        </w:rPr>
        <w:t>Division 01 - General Requirements.</w:t>
      </w:r>
    </w:p>
    <w:p w14:paraId="54246850" w14:textId="77777777" w:rsidR="00017203" w:rsidRPr="00705F17" w:rsidRDefault="00017203" w:rsidP="009A5360">
      <w:pPr>
        <w:numPr>
          <w:ilvl w:val="1"/>
          <w:numId w:val="10"/>
        </w:numPr>
        <w:tabs>
          <w:tab w:val="num" w:pos="2160"/>
        </w:tabs>
        <w:spacing w:after="120"/>
        <w:ind w:left="2160"/>
        <w:jc w:val="both"/>
        <w:rPr>
          <w:rFonts w:ascii="Century Gothic" w:hAnsi="Century Gothic"/>
          <w:szCs w:val="22"/>
        </w:rPr>
      </w:pPr>
      <w:r w:rsidRPr="00705F17">
        <w:rPr>
          <w:rFonts w:ascii="Century Gothic" w:hAnsi="Century Gothic"/>
          <w:szCs w:val="22"/>
        </w:rPr>
        <w:t>Section 23 3000 - Air Distribution.</w:t>
      </w:r>
    </w:p>
    <w:p w14:paraId="13C2B65B" w14:textId="77777777" w:rsidR="00017203" w:rsidRPr="00705F17" w:rsidRDefault="00017203" w:rsidP="009A5360">
      <w:pPr>
        <w:numPr>
          <w:ilvl w:val="1"/>
          <w:numId w:val="10"/>
        </w:numPr>
        <w:tabs>
          <w:tab w:val="num" w:pos="2160"/>
        </w:tabs>
        <w:spacing w:after="120"/>
        <w:ind w:left="2160"/>
        <w:jc w:val="both"/>
        <w:rPr>
          <w:rFonts w:ascii="Century Gothic" w:hAnsi="Century Gothic"/>
          <w:szCs w:val="22"/>
        </w:rPr>
      </w:pPr>
      <w:r w:rsidRPr="00705F17">
        <w:rPr>
          <w:rFonts w:ascii="Century Gothic" w:hAnsi="Century Gothic"/>
          <w:szCs w:val="22"/>
        </w:rPr>
        <w:t xml:space="preserve">Section 23 </w:t>
      </w:r>
      <w:r w:rsidR="00CB244F" w:rsidRPr="00705F17">
        <w:rPr>
          <w:rFonts w:ascii="Century Gothic" w:hAnsi="Century Gothic"/>
          <w:szCs w:val="22"/>
        </w:rPr>
        <w:t>0700 -</w:t>
      </w:r>
      <w:r w:rsidRPr="00705F17">
        <w:rPr>
          <w:rFonts w:ascii="Century Gothic" w:hAnsi="Century Gothic"/>
          <w:szCs w:val="22"/>
        </w:rPr>
        <w:t xml:space="preserve"> HVAC Insulation.</w:t>
      </w:r>
    </w:p>
    <w:p w14:paraId="2FDA8D1D" w14:textId="77777777" w:rsidR="008D4E36" w:rsidRPr="00705F17" w:rsidRDefault="008D4E36" w:rsidP="009A5360">
      <w:pPr>
        <w:numPr>
          <w:ilvl w:val="1"/>
          <w:numId w:val="10"/>
        </w:numPr>
        <w:tabs>
          <w:tab w:val="num" w:pos="2160"/>
        </w:tabs>
        <w:spacing w:after="120"/>
        <w:ind w:left="2160"/>
        <w:jc w:val="both"/>
        <w:rPr>
          <w:rFonts w:ascii="Century Gothic" w:hAnsi="Century Gothic"/>
          <w:szCs w:val="22"/>
        </w:rPr>
      </w:pPr>
      <w:r w:rsidRPr="00705F17">
        <w:rPr>
          <w:rFonts w:ascii="Century Gothic" w:hAnsi="Century Gothic"/>
          <w:szCs w:val="22"/>
        </w:rPr>
        <w:t>NADCA Standard ACR.</w:t>
      </w:r>
    </w:p>
    <w:p w14:paraId="6E645305" w14:textId="77777777" w:rsidR="002C4408" w:rsidRPr="00705F17" w:rsidRDefault="008D4E36" w:rsidP="009A5360">
      <w:pPr>
        <w:numPr>
          <w:ilvl w:val="1"/>
          <w:numId w:val="10"/>
        </w:numPr>
        <w:tabs>
          <w:tab w:val="num" w:pos="2160"/>
        </w:tabs>
        <w:spacing w:after="120"/>
        <w:ind w:left="2160"/>
        <w:jc w:val="both"/>
        <w:rPr>
          <w:rFonts w:ascii="Century Gothic" w:hAnsi="Century Gothic"/>
          <w:szCs w:val="22"/>
        </w:rPr>
      </w:pPr>
      <w:r w:rsidRPr="00705F17">
        <w:rPr>
          <w:rFonts w:ascii="Century Gothic" w:hAnsi="Century Gothic"/>
          <w:szCs w:val="22"/>
        </w:rPr>
        <w:t>NADCA General Specification for the Cleaning &amp; Restoration of Commercial HVAC Systems.</w:t>
      </w:r>
    </w:p>
    <w:p w14:paraId="19D1DD95" w14:textId="77777777" w:rsidR="002C4408" w:rsidRPr="00705F17" w:rsidRDefault="00C03666" w:rsidP="009A5360">
      <w:pPr>
        <w:numPr>
          <w:ilvl w:val="1"/>
          <w:numId w:val="10"/>
        </w:numPr>
        <w:tabs>
          <w:tab w:val="num" w:pos="2160"/>
        </w:tabs>
        <w:spacing w:after="120"/>
        <w:ind w:left="2160"/>
        <w:jc w:val="both"/>
        <w:rPr>
          <w:rFonts w:ascii="Century Gothic" w:hAnsi="Century Gothic"/>
          <w:szCs w:val="22"/>
        </w:rPr>
      </w:pPr>
      <w:r w:rsidRPr="00705F17">
        <w:rPr>
          <w:rFonts w:ascii="Century Gothic" w:hAnsi="Century Gothic"/>
          <w:szCs w:val="22"/>
        </w:rPr>
        <w:t xml:space="preserve">UL181 </w:t>
      </w:r>
      <w:r w:rsidR="002C4408" w:rsidRPr="00705F17">
        <w:rPr>
          <w:rFonts w:ascii="Century Gothic" w:hAnsi="Century Gothic"/>
          <w:szCs w:val="22"/>
        </w:rPr>
        <w:t>Standard for Factory-Made Air Ducts and A</w:t>
      </w:r>
      <w:r w:rsidR="00116527" w:rsidRPr="00705F17">
        <w:rPr>
          <w:rFonts w:ascii="Century Gothic" w:hAnsi="Century Gothic"/>
          <w:szCs w:val="22"/>
        </w:rPr>
        <w:t>ir Connectors</w:t>
      </w:r>
      <w:r w:rsidR="002C4408" w:rsidRPr="00705F17">
        <w:rPr>
          <w:rFonts w:ascii="Century Gothic" w:hAnsi="Century Gothic"/>
          <w:szCs w:val="22"/>
        </w:rPr>
        <w:t>.</w:t>
      </w:r>
    </w:p>
    <w:p w14:paraId="232E4CDC" w14:textId="77777777" w:rsidR="00DF15F9" w:rsidRPr="00705F17" w:rsidRDefault="00DF15F9" w:rsidP="009A5360">
      <w:pPr>
        <w:numPr>
          <w:ilvl w:val="1"/>
          <w:numId w:val="2"/>
        </w:numPr>
        <w:tabs>
          <w:tab w:val="left" w:pos="720"/>
        </w:tabs>
        <w:spacing w:after="120"/>
        <w:ind w:left="720" w:hanging="720"/>
        <w:jc w:val="both"/>
        <w:rPr>
          <w:rFonts w:ascii="Century Gothic" w:hAnsi="Century Gothic"/>
          <w:b/>
          <w:bCs/>
          <w:szCs w:val="22"/>
        </w:rPr>
      </w:pPr>
      <w:r w:rsidRPr="00705F17">
        <w:rPr>
          <w:rFonts w:ascii="Century Gothic" w:hAnsi="Century Gothic"/>
          <w:b/>
          <w:bCs/>
          <w:szCs w:val="22"/>
        </w:rPr>
        <w:t>DEFINITIONS</w:t>
      </w:r>
    </w:p>
    <w:p w14:paraId="42476272" w14:textId="77777777" w:rsidR="0045333D" w:rsidRPr="00705F17" w:rsidRDefault="0045333D" w:rsidP="009A5360">
      <w:pPr>
        <w:pStyle w:val="PR1"/>
        <w:numPr>
          <w:ilvl w:val="4"/>
          <w:numId w:val="11"/>
        </w:numPr>
        <w:tabs>
          <w:tab w:val="clear" w:pos="864"/>
          <w:tab w:val="left" w:pos="1440"/>
        </w:tabs>
        <w:spacing w:before="0" w:after="120"/>
        <w:ind w:left="720" w:firstLine="0"/>
        <w:rPr>
          <w:rFonts w:ascii="Century Gothic" w:hAnsi="Century Gothic"/>
          <w:szCs w:val="22"/>
        </w:rPr>
      </w:pPr>
      <w:r w:rsidRPr="00705F17">
        <w:rPr>
          <w:rFonts w:ascii="Century Gothic" w:hAnsi="Century Gothic"/>
          <w:szCs w:val="22"/>
        </w:rPr>
        <w:t>ACR: Assessment, Cleaning, and Restoration of HVAC Systems.</w:t>
      </w:r>
    </w:p>
    <w:p w14:paraId="4798970A" w14:textId="77777777" w:rsidR="00DF15F9" w:rsidRPr="00705F17" w:rsidRDefault="000021BE" w:rsidP="009A5360">
      <w:pPr>
        <w:pStyle w:val="PR1"/>
        <w:numPr>
          <w:ilvl w:val="4"/>
          <w:numId w:val="11"/>
        </w:numPr>
        <w:tabs>
          <w:tab w:val="clear" w:pos="864"/>
          <w:tab w:val="left" w:pos="1440"/>
        </w:tabs>
        <w:spacing w:before="0" w:after="120"/>
        <w:ind w:left="720" w:firstLine="0"/>
        <w:rPr>
          <w:rFonts w:ascii="Century Gothic" w:hAnsi="Century Gothic"/>
          <w:szCs w:val="22"/>
        </w:rPr>
      </w:pPr>
      <w:r w:rsidRPr="00705F17">
        <w:rPr>
          <w:rFonts w:ascii="Century Gothic" w:hAnsi="Century Gothic"/>
          <w:szCs w:val="22"/>
        </w:rPr>
        <w:t xml:space="preserve">ASCS: </w:t>
      </w:r>
      <w:r w:rsidR="00DF15F9" w:rsidRPr="00705F17">
        <w:rPr>
          <w:rFonts w:ascii="Century Gothic" w:hAnsi="Century Gothic"/>
          <w:szCs w:val="22"/>
        </w:rPr>
        <w:t>Air systems cleaning specialist.</w:t>
      </w:r>
    </w:p>
    <w:p w14:paraId="43E73C7D" w14:textId="77777777" w:rsidR="00DB2FAD" w:rsidRPr="00705F17" w:rsidRDefault="00DB2FAD" w:rsidP="009A5360">
      <w:pPr>
        <w:pStyle w:val="PR1"/>
        <w:numPr>
          <w:ilvl w:val="4"/>
          <w:numId w:val="11"/>
        </w:numPr>
        <w:tabs>
          <w:tab w:val="clear" w:pos="864"/>
          <w:tab w:val="left" w:pos="1440"/>
        </w:tabs>
        <w:spacing w:before="0" w:after="120"/>
        <w:ind w:left="720" w:firstLine="0"/>
        <w:rPr>
          <w:rFonts w:ascii="Century Gothic" w:hAnsi="Century Gothic"/>
          <w:szCs w:val="22"/>
        </w:rPr>
      </w:pPr>
      <w:r w:rsidRPr="00705F17">
        <w:rPr>
          <w:rFonts w:ascii="Century Gothic" w:hAnsi="Century Gothic"/>
          <w:szCs w:val="22"/>
        </w:rPr>
        <w:t>HEPA: High Efficiency Particulate Arrestance.</w:t>
      </w:r>
    </w:p>
    <w:p w14:paraId="190869CB" w14:textId="77777777" w:rsidR="00DB2FAD" w:rsidRPr="00705F17" w:rsidRDefault="00DB2FAD" w:rsidP="009A5360">
      <w:pPr>
        <w:pStyle w:val="PR1"/>
        <w:numPr>
          <w:ilvl w:val="4"/>
          <w:numId w:val="11"/>
        </w:numPr>
        <w:tabs>
          <w:tab w:val="clear" w:pos="864"/>
          <w:tab w:val="left" w:pos="1440"/>
        </w:tabs>
        <w:spacing w:before="0" w:after="120"/>
        <w:ind w:left="720" w:firstLine="0"/>
        <w:rPr>
          <w:rFonts w:ascii="Century Gothic" w:hAnsi="Century Gothic"/>
          <w:szCs w:val="22"/>
        </w:rPr>
      </w:pPr>
      <w:r w:rsidRPr="00705F17">
        <w:rPr>
          <w:rFonts w:ascii="Century Gothic" w:hAnsi="Century Gothic"/>
          <w:szCs w:val="22"/>
        </w:rPr>
        <w:t>HVAC: Heating</w:t>
      </w:r>
      <w:r w:rsidR="00AC7EFA" w:rsidRPr="00705F17">
        <w:rPr>
          <w:rFonts w:ascii="Century Gothic" w:hAnsi="Century Gothic"/>
          <w:szCs w:val="22"/>
        </w:rPr>
        <w:t>,</w:t>
      </w:r>
      <w:r w:rsidRPr="00705F17">
        <w:rPr>
          <w:rFonts w:ascii="Century Gothic" w:hAnsi="Century Gothic"/>
          <w:szCs w:val="22"/>
        </w:rPr>
        <w:t xml:space="preserve"> Ventilation and Air Conditioning.</w:t>
      </w:r>
    </w:p>
    <w:p w14:paraId="72CF572D" w14:textId="77777777" w:rsidR="00706190" w:rsidRPr="00705F17" w:rsidRDefault="00DF15F9" w:rsidP="009A5360">
      <w:pPr>
        <w:pStyle w:val="PR1"/>
        <w:numPr>
          <w:ilvl w:val="4"/>
          <w:numId w:val="11"/>
        </w:numPr>
        <w:tabs>
          <w:tab w:val="clear" w:pos="864"/>
          <w:tab w:val="left" w:pos="1440"/>
        </w:tabs>
        <w:spacing w:before="0" w:after="120"/>
        <w:ind w:left="720" w:firstLine="0"/>
        <w:rPr>
          <w:rFonts w:ascii="Century Gothic" w:hAnsi="Century Gothic"/>
          <w:szCs w:val="22"/>
        </w:rPr>
      </w:pPr>
      <w:r w:rsidRPr="00705F17">
        <w:rPr>
          <w:rFonts w:ascii="Century Gothic" w:hAnsi="Century Gothic"/>
          <w:szCs w:val="22"/>
        </w:rPr>
        <w:t>NADCA:</w:t>
      </w:r>
      <w:r w:rsidR="000021BE" w:rsidRPr="00705F17">
        <w:rPr>
          <w:rFonts w:ascii="Century Gothic" w:hAnsi="Century Gothic"/>
          <w:szCs w:val="22"/>
        </w:rPr>
        <w:t xml:space="preserve"> </w:t>
      </w:r>
      <w:r w:rsidRPr="00705F17">
        <w:rPr>
          <w:rFonts w:ascii="Century Gothic" w:hAnsi="Century Gothic"/>
          <w:szCs w:val="22"/>
        </w:rPr>
        <w:t>National Air Duct Cleaners Association.</w:t>
      </w:r>
    </w:p>
    <w:p w14:paraId="17504FAA" w14:textId="77777777" w:rsidR="008D4E36" w:rsidRPr="00705F17" w:rsidRDefault="008D4E36" w:rsidP="009A5360">
      <w:pPr>
        <w:pStyle w:val="PR1"/>
        <w:numPr>
          <w:ilvl w:val="4"/>
          <w:numId w:val="11"/>
        </w:numPr>
        <w:tabs>
          <w:tab w:val="clear" w:pos="864"/>
          <w:tab w:val="left" w:pos="1440"/>
        </w:tabs>
        <w:spacing w:before="0" w:after="120"/>
        <w:ind w:left="720" w:firstLine="0"/>
        <w:rPr>
          <w:rFonts w:ascii="Century Gothic" w:hAnsi="Century Gothic"/>
          <w:szCs w:val="22"/>
        </w:rPr>
      </w:pPr>
      <w:r w:rsidRPr="00705F17">
        <w:rPr>
          <w:rFonts w:ascii="Century Gothic" w:hAnsi="Century Gothic"/>
          <w:szCs w:val="22"/>
        </w:rPr>
        <w:t>OEHS: Office of Environmental Health &amp; Safety.</w:t>
      </w:r>
    </w:p>
    <w:p w14:paraId="7F0CD909" w14:textId="77777777" w:rsidR="00AC45EE" w:rsidRPr="00705F17" w:rsidRDefault="00AC45EE" w:rsidP="009A5360">
      <w:pPr>
        <w:pStyle w:val="PR1"/>
        <w:numPr>
          <w:ilvl w:val="4"/>
          <w:numId w:val="11"/>
        </w:numPr>
        <w:tabs>
          <w:tab w:val="clear" w:pos="864"/>
          <w:tab w:val="left" w:pos="1440"/>
        </w:tabs>
        <w:spacing w:before="0" w:after="120"/>
        <w:ind w:left="720" w:firstLine="0"/>
        <w:rPr>
          <w:rFonts w:ascii="Century Gothic" w:hAnsi="Century Gothic"/>
          <w:szCs w:val="22"/>
        </w:rPr>
      </w:pPr>
      <w:r w:rsidRPr="00705F17">
        <w:rPr>
          <w:rFonts w:ascii="Century Gothic" w:hAnsi="Century Gothic"/>
          <w:szCs w:val="22"/>
        </w:rPr>
        <w:t>SDS: Safety Data Sheet.</w:t>
      </w:r>
    </w:p>
    <w:p w14:paraId="2AEF3BE3" w14:textId="77777777" w:rsidR="002D447B" w:rsidRPr="00705F17" w:rsidRDefault="000021BE" w:rsidP="009A5360">
      <w:pPr>
        <w:pStyle w:val="PR1"/>
        <w:numPr>
          <w:ilvl w:val="4"/>
          <w:numId w:val="11"/>
        </w:numPr>
        <w:tabs>
          <w:tab w:val="clear" w:pos="864"/>
          <w:tab w:val="left" w:pos="1440"/>
        </w:tabs>
        <w:spacing w:before="0" w:after="120"/>
        <w:ind w:left="1440" w:hanging="720"/>
        <w:rPr>
          <w:rFonts w:ascii="Century Gothic" w:hAnsi="Century Gothic"/>
          <w:szCs w:val="22"/>
        </w:rPr>
      </w:pPr>
      <w:r w:rsidRPr="00705F17">
        <w:rPr>
          <w:rFonts w:ascii="Century Gothic" w:hAnsi="Century Gothic"/>
          <w:szCs w:val="22"/>
        </w:rPr>
        <w:t xml:space="preserve">SMACNA: </w:t>
      </w:r>
      <w:r w:rsidR="00706190" w:rsidRPr="00705F17">
        <w:rPr>
          <w:rFonts w:ascii="Century Gothic" w:hAnsi="Century Gothic"/>
          <w:szCs w:val="22"/>
        </w:rPr>
        <w:t>Sheet Metal and Air Conditioning Contractors' National Association.</w:t>
      </w:r>
    </w:p>
    <w:p w14:paraId="36D932A1" w14:textId="77777777" w:rsidR="002D447B" w:rsidRPr="00705F17" w:rsidRDefault="002D447B" w:rsidP="009A5360">
      <w:pPr>
        <w:pStyle w:val="PR1"/>
        <w:numPr>
          <w:ilvl w:val="4"/>
          <w:numId w:val="11"/>
        </w:numPr>
        <w:tabs>
          <w:tab w:val="clear" w:pos="864"/>
          <w:tab w:val="left" w:pos="1440"/>
        </w:tabs>
        <w:spacing w:before="0" w:after="120"/>
        <w:ind w:left="720" w:firstLine="0"/>
        <w:rPr>
          <w:rFonts w:ascii="Century Gothic" w:hAnsi="Century Gothic"/>
          <w:szCs w:val="22"/>
        </w:rPr>
      </w:pPr>
      <w:r w:rsidRPr="00705F17">
        <w:rPr>
          <w:rFonts w:ascii="Century Gothic" w:hAnsi="Century Gothic"/>
          <w:szCs w:val="22"/>
        </w:rPr>
        <w:t xml:space="preserve">UL: </w:t>
      </w:r>
      <w:r w:rsidR="000F1321" w:rsidRPr="00705F17">
        <w:rPr>
          <w:rFonts w:ascii="Century Gothic" w:hAnsi="Century Gothic"/>
          <w:szCs w:val="22"/>
        </w:rPr>
        <w:t>Underwriters Laboratories.</w:t>
      </w:r>
    </w:p>
    <w:p w14:paraId="4578290C" w14:textId="77777777" w:rsidR="00DF15F9" w:rsidRPr="00705F17" w:rsidRDefault="00DF15F9" w:rsidP="009A5360">
      <w:pPr>
        <w:numPr>
          <w:ilvl w:val="1"/>
          <w:numId w:val="2"/>
        </w:numPr>
        <w:tabs>
          <w:tab w:val="left" w:pos="720"/>
        </w:tabs>
        <w:spacing w:after="120"/>
        <w:ind w:left="720" w:hanging="720"/>
        <w:jc w:val="both"/>
        <w:rPr>
          <w:rFonts w:ascii="Century Gothic" w:hAnsi="Century Gothic"/>
          <w:b/>
          <w:bCs/>
          <w:szCs w:val="22"/>
        </w:rPr>
      </w:pPr>
      <w:r w:rsidRPr="00705F17">
        <w:rPr>
          <w:rFonts w:ascii="Century Gothic" w:hAnsi="Century Gothic"/>
          <w:b/>
          <w:bCs/>
          <w:szCs w:val="22"/>
        </w:rPr>
        <w:t>SUBMITTALS</w:t>
      </w:r>
    </w:p>
    <w:p w14:paraId="2DCB940B" w14:textId="77777777" w:rsidR="00C67F6F" w:rsidRPr="00705F17" w:rsidRDefault="00DF15F9" w:rsidP="009A5360">
      <w:pPr>
        <w:pStyle w:val="PR1"/>
        <w:numPr>
          <w:ilvl w:val="4"/>
          <w:numId w:val="14"/>
        </w:numPr>
        <w:tabs>
          <w:tab w:val="clear" w:pos="864"/>
          <w:tab w:val="left" w:pos="1440"/>
        </w:tabs>
        <w:spacing w:before="0" w:after="120"/>
        <w:ind w:left="1440" w:hanging="720"/>
        <w:rPr>
          <w:rFonts w:ascii="Century Gothic" w:hAnsi="Century Gothic"/>
          <w:szCs w:val="22"/>
        </w:rPr>
      </w:pPr>
      <w:r w:rsidRPr="00705F17">
        <w:rPr>
          <w:rFonts w:ascii="Century Gothic" w:hAnsi="Century Gothic"/>
          <w:szCs w:val="22"/>
        </w:rPr>
        <w:t>Qualification Dat</w:t>
      </w:r>
      <w:r w:rsidR="00AC7EFA" w:rsidRPr="00705F17">
        <w:rPr>
          <w:rFonts w:ascii="Century Gothic" w:hAnsi="Century Gothic"/>
          <w:szCs w:val="22"/>
        </w:rPr>
        <w:t>a f</w:t>
      </w:r>
      <w:r w:rsidR="00706190" w:rsidRPr="00705F17">
        <w:rPr>
          <w:rFonts w:ascii="Century Gothic" w:hAnsi="Century Gothic"/>
          <w:szCs w:val="22"/>
        </w:rPr>
        <w:t xml:space="preserve">or </w:t>
      </w:r>
      <w:r w:rsidRPr="00705F17">
        <w:rPr>
          <w:rFonts w:ascii="Century Gothic" w:hAnsi="Century Gothic"/>
          <w:szCs w:val="22"/>
        </w:rPr>
        <w:t>ASCS</w:t>
      </w:r>
      <w:r w:rsidR="00AE78BF" w:rsidRPr="00705F17">
        <w:rPr>
          <w:rFonts w:ascii="Century Gothic" w:hAnsi="Century Gothic"/>
          <w:szCs w:val="22"/>
        </w:rPr>
        <w:t xml:space="preserve"> as indicated on NADCA General Specification</w:t>
      </w:r>
      <w:r w:rsidRPr="00705F17">
        <w:rPr>
          <w:rFonts w:ascii="Century Gothic" w:hAnsi="Century Gothic"/>
          <w:szCs w:val="22"/>
        </w:rPr>
        <w:t>.</w:t>
      </w:r>
    </w:p>
    <w:p w14:paraId="75FB25F0" w14:textId="77777777" w:rsidR="00C67F6F" w:rsidRPr="00705F17" w:rsidRDefault="00C67F6F" w:rsidP="009A5360">
      <w:pPr>
        <w:pStyle w:val="PR1"/>
        <w:numPr>
          <w:ilvl w:val="4"/>
          <w:numId w:val="14"/>
        </w:numPr>
        <w:tabs>
          <w:tab w:val="clear" w:pos="864"/>
          <w:tab w:val="left" w:pos="1440"/>
        </w:tabs>
        <w:spacing w:before="0" w:after="120"/>
        <w:ind w:left="720" w:firstLine="0"/>
        <w:rPr>
          <w:rFonts w:ascii="Century Gothic" w:hAnsi="Century Gothic"/>
          <w:szCs w:val="22"/>
        </w:rPr>
      </w:pPr>
      <w:r w:rsidRPr="00705F17">
        <w:rPr>
          <w:rFonts w:ascii="Century Gothic" w:hAnsi="Century Gothic"/>
          <w:szCs w:val="22"/>
        </w:rPr>
        <w:t>Strategies and Procedures Plan before starting the work.</w:t>
      </w:r>
    </w:p>
    <w:p w14:paraId="3EEB4E04" w14:textId="77777777" w:rsidR="00DF15F9" w:rsidRPr="00705F17" w:rsidRDefault="00C67F6F" w:rsidP="009A5360">
      <w:pPr>
        <w:pStyle w:val="PR1"/>
        <w:numPr>
          <w:ilvl w:val="4"/>
          <w:numId w:val="14"/>
        </w:numPr>
        <w:tabs>
          <w:tab w:val="clear" w:pos="864"/>
          <w:tab w:val="left" w:pos="1440"/>
        </w:tabs>
        <w:spacing w:before="0" w:after="120"/>
        <w:ind w:left="720" w:firstLine="0"/>
        <w:rPr>
          <w:rFonts w:ascii="Century Gothic" w:hAnsi="Century Gothic"/>
          <w:szCs w:val="22"/>
        </w:rPr>
      </w:pPr>
      <w:r w:rsidRPr="00705F17">
        <w:rPr>
          <w:rFonts w:ascii="Century Gothic" w:hAnsi="Century Gothic"/>
          <w:szCs w:val="22"/>
        </w:rPr>
        <w:t>Cleanliness Verification Report at the project completion.</w:t>
      </w:r>
    </w:p>
    <w:p w14:paraId="641CC399" w14:textId="77777777" w:rsidR="00DF15F9" w:rsidRPr="00705F17" w:rsidRDefault="00DF15F9" w:rsidP="009A5360">
      <w:pPr>
        <w:numPr>
          <w:ilvl w:val="1"/>
          <w:numId w:val="2"/>
        </w:numPr>
        <w:tabs>
          <w:tab w:val="left" w:pos="720"/>
        </w:tabs>
        <w:spacing w:after="120"/>
        <w:ind w:left="720" w:hanging="720"/>
        <w:jc w:val="both"/>
        <w:rPr>
          <w:rFonts w:ascii="Century Gothic" w:hAnsi="Century Gothic"/>
          <w:b/>
          <w:bCs/>
          <w:szCs w:val="22"/>
        </w:rPr>
      </w:pPr>
      <w:r w:rsidRPr="00705F17">
        <w:rPr>
          <w:rFonts w:ascii="Century Gothic" w:hAnsi="Century Gothic"/>
          <w:b/>
          <w:bCs/>
          <w:szCs w:val="22"/>
        </w:rPr>
        <w:t>QUALITY ASSURANCE</w:t>
      </w:r>
    </w:p>
    <w:p w14:paraId="3E889DBF" w14:textId="77777777" w:rsidR="00DF15F9" w:rsidRPr="00705F17" w:rsidRDefault="00360B75" w:rsidP="009A5360">
      <w:pPr>
        <w:pStyle w:val="PR1"/>
        <w:numPr>
          <w:ilvl w:val="4"/>
          <w:numId w:val="13"/>
        </w:numPr>
        <w:tabs>
          <w:tab w:val="clear" w:pos="864"/>
          <w:tab w:val="left" w:pos="1440"/>
        </w:tabs>
        <w:spacing w:before="0" w:after="120"/>
        <w:ind w:left="720" w:firstLine="0"/>
        <w:rPr>
          <w:rFonts w:ascii="Century Gothic" w:hAnsi="Century Gothic"/>
          <w:szCs w:val="22"/>
        </w:rPr>
      </w:pPr>
      <w:r w:rsidRPr="00705F17">
        <w:rPr>
          <w:rFonts w:ascii="Century Gothic" w:hAnsi="Century Gothic"/>
          <w:szCs w:val="22"/>
        </w:rPr>
        <w:t>ASCS Qualifications:</w:t>
      </w:r>
    </w:p>
    <w:p w14:paraId="1A188813" w14:textId="77777777" w:rsidR="00DF15F9" w:rsidRPr="00705F17" w:rsidRDefault="00E72584" w:rsidP="009A5360">
      <w:pPr>
        <w:pStyle w:val="PR2"/>
        <w:numPr>
          <w:ilvl w:val="0"/>
          <w:numId w:val="30"/>
        </w:numPr>
        <w:tabs>
          <w:tab w:val="clear" w:pos="1440"/>
          <w:tab w:val="left" w:pos="2160"/>
        </w:tabs>
        <w:spacing w:after="120"/>
        <w:ind w:hanging="720"/>
        <w:rPr>
          <w:rFonts w:ascii="Century Gothic" w:hAnsi="Century Gothic"/>
          <w:szCs w:val="22"/>
        </w:rPr>
      </w:pPr>
      <w:r w:rsidRPr="00705F17">
        <w:rPr>
          <w:rFonts w:ascii="Century Gothic" w:hAnsi="Century Gothic"/>
          <w:szCs w:val="22"/>
        </w:rPr>
        <w:t xml:space="preserve">Certification: </w:t>
      </w:r>
      <w:r w:rsidR="00DF15F9" w:rsidRPr="00705F17">
        <w:rPr>
          <w:rFonts w:ascii="Century Gothic" w:hAnsi="Century Gothic"/>
          <w:szCs w:val="22"/>
        </w:rPr>
        <w:t>Employ an ASCS certified by NADCA on a full-time basis.</w:t>
      </w:r>
    </w:p>
    <w:p w14:paraId="3A28F2A8" w14:textId="77777777" w:rsidR="00DF15F9" w:rsidRPr="00705F17" w:rsidRDefault="00562055" w:rsidP="009A5360">
      <w:pPr>
        <w:pStyle w:val="PR2"/>
        <w:numPr>
          <w:ilvl w:val="0"/>
          <w:numId w:val="30"/>
        </w:numPr>
        <w:tabs>
          <w:tab w:val="clear" w:pos="1440"/>
          <w:tab w:val="left" w:pos="2160"/>
        </w:tabs>
        <w:spacing w:after="120"/>
        <w:ind w:hanging="720"/>
        <w:rPr>
          <w:rFonts w:ascii="Century Gothic" w:hAnsi="Century Gothic"/>
          <w:szCs w:val="22"/>
        </w:rPr>
      </w:pPr>
      <w:r w:rsidRPr="00705F17">
        <w:rPr>
          <w:rFonts w:ascii="Century Gothic" w:hAnsi="Century Gothic"/>
          <w:szCs w:val="22"/>
        </w:rPr>
        <w:lastRenderedPageBreak/>
        <w:t xml:space="preserve">Supervisor Qualifications: </w:t>
      </w:r>
      <w:r w:rsidR="00DF15F9" w:rsidRPr="00705F17">
        <w:rPr>
          <w:rFonts w:ascii="Century Gothic" w:hAnsi="Century Gothic"/>
          <w:szCs w:val="22"/>
        </w:rPr>
        <w:t>Certified as an ASCS by NADCA.</w:t>
      </w:r>
    </w:p>
    <w:p w14:paraId="4FF1E1E2" w14:textId="77777777" w:rsidR="00DF15F9" w:rsidRPr="00705F17" w:rsidRDefault="00E72584" w:rsidP="009A5360">
      <w:pPr>
        <w:pStyle w:val="PR1"/>
        <w:numPr>
          <w:ilvl w:val="4"/>
          <w:numId w:val="13"/>
        </w:numPr>
        <w:tabs>
          <w:tab w:val="clear" w:pos="864"/>
          <w:tab w:val="left" w:pos="1440"/>
        </w:tabs>
        <w:spacing w:before="0" w:after="120"/>
        <w:ind w:left="1440" w:hanging="720"/>
        <w:rPr>
          <w:rFonts w:ascii="Century Gothic" w:hAnsi="Century Gothic"/>
          <w:szCs w:val="22"/>
        </w:rPr>
      </w:pPr>
      <w:r w:rsidRPr="00705F17">
        <w:rPr>
          <w:rFonts w:ascii="Century Gothic" w:hAnsi="Century Gothic"/>
          <w:szCs w:val="22"/>
        </w:rPr>
        <w:t xml:space="preserve">UL Compliance: </w:t>
      </w:r>
      <w:r w:rsidR="00DF15F9" w:rsidRPr="00705F17">
        <w:rPr>
          <w:rFonts w:ascii="Century Gothic" w:hAnsi="Century Gothic"/>
          <w:szCs w:val="22"/>
        </w:rPr>
        <w:t>Comply with</w:t>
      </w:r>
      <w:r w:rsidR="00470DD3" w:rsidRPr="00705F17">
        <w:rPr>
          <w:rFonts w:ascii="Century Gothic" w:hAnsi="Century Gothic"/>
          <w:szCs w:val="22"/>
        </w:rPr>
        <w:t xml:space="preserve"> UL </w:t>
      </w:r>
      <w:r w:rsidR="002D447B" w:rsidRPr="00705F17">
        <w:rPr>
          <w:rFonts w:ascii="Century Gothic" w:hAnsi="Century Gothic"/>
          <w:szCs w:val="22"/>
        </w:rPr>
        <w:t>181</w:t>
      </w:r>
      <w:r w:rsidR="00DB2FAD" w:rsidRPr="00705F17">
        <w:rPr>
          <w:rFonts w:ascii="Century Gothic" w:hAnsi="Century Gothic"/>
          <w:szCs w:val="22"/>
        </w:rPr>
        <w:t xml:space="preserve"> “Standard for Factory-Made Air Ducts and Air Connectors”</w:t>
      </w:r>
      <w:r w:rsidR="000F1321" w:rsidRPr="00705F17">
        <w:rPr>
          <w:rFonts w:ascii="Century Gothic" w:hAnsi="Century Gothic"/>
          <w:szCs w:val="22"/>
        </w:rPr>
        <w:t xml:space="preserve"> requirement</w:t>
      </w:r>
      <w:r w:rsidR="00DB2FAD" w:rsidRPr="00705F17">
        <w:rPr>
          <w:rFonts w:ascii="Century Gothic" w:hAnsi="Century Gothic"/>
          <w:szCs w:val="22"/>
        </w:rPr>
        <w:t>.</w:t>
      </w:r>
    </w:p>
    <w:p w14:paraId="0D73868D" w14:textId="77777777" w:rsidR="00DF15F9" w:rsidRPr="00705F17" w:rsidRDefault="00DF15F9" w:rsidP="009A5360">
      <w:pPr>
        <w:pStyle w:val="PR1"/>
        <w:numPr>
          <w:ilvl w:val="4"/>
          <w:numId w:val="13"/>
        </w:numPr>
        <w:tabs>
          <w:tab w:val="clear" w:pos="864"/>
          <w:tab w:val="left" w:pos="1440"/>
        </w:tabs>
        <w:spacing w:before="0" w:after="120"/>
        <w:ind w:left="1440" w:hanging="720"/>
        <w:rPr>
          <w:rFonts w:ascii="Century Gothic" w:hAnsi="Century Gothic"/>
          <w:szCs w:val="22"/>
        </w:rPr>
      </w:pPr>
      <w:r w:rsidRPr="00705F17">
        <w:rPr>
          <w:rFonts w:ascii="Century Gothic" w:hAnsi="Century Gothic"/>
          <w:szCs w:val="22"/>
        </w:rPr>
        <w:t>Cleaning Conference: Conduct conference at Project site.</w:t>
      </w:r>
      <w:r w:rsidR="00D566D4" w:rsidRPr="00705F17">
        <w:rPr>
          <w:rFonts w:ascii="Century Gothic" w:hAnsi="Century Gothic"/>
          <w:szCs w:val="22"/>
        </w:rPr>
        <w:t xml:space="preserve">  </w:t>
      </w:r>
      <w:r w:rsidRPr="00705F17">
        <w:rPr>
          <w:rFonts w:ascii="Century Gothic" w:hAnsi="Century Gothic"/>
          <w:szCs w:val="22"/>
        </w:rPr>
        <w:t>Review methods and procedures related to HVAC air-distribution system cleaning including, but not limited to, review of the cleaning strategies and procedures plan.</w:t>
      </w:r>
    </w:p>
    <w:p w14:paraId="23FD94D5" w14:textId="77777777" w:rsidR="00DF15F9" w:rsidRPr="00705F17" w:rsidRDefault="00DF15F9" w:rsidP="009A5360">
      <w:pPr>
        <w:numPr>
          <w:ilvl w:val="0"/>
          <w:numId w:val="1"/>
        </w:numPr>
        <w:spacing w:after="120"/>
        <w:ind w:left="720" w:hanging="720"/>
        <w:jc w:val="both"/>
        <w:rPr>
          <w:rFonts w:ascii="Century Gothic" w:hAnsi="Century Gothic"/>
          <w:b/>
          <w:bCs/>
          <w:szCs w:val="22"/>
        </w:rPr>
      </w:pPr>
      <w:r w:rsidRPr="00705F17">
        <w:rPr>
          <w:rFonts w:ascii="Century Gothic" w:hAnsi="Century Gothic"/>
          <w:b/>
          <w:bCs/>
          <w:szCs w:val="22"/>
        </w:rPr>
        <w:t>PRODUCTS (Not Used)</w:t>
      </w:r>
    </w:p>
    <w:p w14:paraId="52437F67" w14:textId="77777777" w:rsidR="00DF15F9" w:rsidRPr="00705F17" w:rsidRDefault="00DF15F9" w:rsidP="009A5360">
      <w:pPr>
        <w:numPr>
          <w:ilvl w:val="0"/>
          <w:numId w:val="1"/>
        </w:numPr>
        <w:spacing w:after="120"/>
        <w:ind w:left="720" w:hanging="720"/>
        <w:jc w:val="both"/>
        <w:rPr>
          <w:rFonts w:ascii="Century Gothic" w:hAnsi="Century Gothic"/>
          <w:b/>
          <w:bCs/>
          <w:szCs w:val="22"/>
        </w:rPr>
      </w:pPr>
      <w:r w:rsidRPr="00705F17">
        <w:rPr>
          <w:rFonts w:ascii="Century Gothic" w:hAnsi="Century Gothic"/>
          <w:b/>
          <w:bCs/>
          <w:szCs w:val="22"/>
        </w:rPr>
        <w:t>EXECUTION</w:t>
      </w:r>
    </w:p>
    <w:p w14:paraId="027B6BF6" w14:textId="77777777" w:rsidR="00DF15F9" w:rsidRPr="00705F17" w:rsidRDefault="00DF15F9" w:rsidP="009A5360">
      <w:pPr>
        <w:numPr>
          <w:ilvl w:val="1"/>
          <w:numId w:val="4"/>
        </w:numPr>
        <w:tabs>
          <w:tab w:val="left" w:pos="720"/>
        </w:tabs>
        <w:spacing w:after="120"/>
        <w:ind w:left="720" w:hanging="720"/>
        <w:jc w:val="both"/>
        <w:rPr>
          <w:rFonts w:ascii="Century Gothic" w:hAnsi="Century Gothic"/>
          <w:b/>
          <w:bCs/>
          <w:szCs w:val="22"/>
        </w:rPr>
      </w:pPr>
      <w:r w:rsidRPr="00705F17">
        <w:rPr>
          <w:rFonts w:ascii="Century Gothic" w:hAnsi="Century Gothic"/>
          <w:b/>
          <w:bCs/>
          <w:szCs w:val="22"/>
        </w:rPr>
        <w:t>EXAMINATION</w:t>
      </w:r>
    </w:p>
    <w:p w14:paraId="53E9722A" w14:textId="77777777" w:rsidR="00DF15F9" w:rsidRPr="00705F17" w:rsidRDefault="00DF15F9" w:rsidP="009A5360">
      <w:pPr>
        <w:pStyle w:val="PR1"/>
        <w:numPr>
          <w:ilvl w:val="0"/>
          <w:numId w:val="16"/>
        </w:numPr>
        <w:tabs>
          <w:tab w:val="clear" w:pos="864"/>
          <w:tab w:val="left" w:pos="1440"/>
        </w:tabs>
        <w:spacing w:before="0" w:after="120"/>
        <w:ind w:hanging="720"/>
        <w:rPr>
          <w:rFonts w:ascii="Century Gothic" w:hAnsi="Century Gothic"/>
          <w:szCs w:val="22"/>
        </w:rPr>
      </w:pPr>
      <w:r w:rsidRPr="00705F17">
        <w:rPr>
          <w:rFonts w:ascii="Century Gothic" w:hAnsi="Century Gothic"/>
          <w:szCs w:val="22"/>
        </w:rPr>
        <w:t>Examine HVAC air-distribution equipment</w:t>
      </w:r>
      <w:r w:rsidR="00343301" w:rsidRPr="00705F17">
        <w:rPr>
          <w:rFonts w:ascii="Century Gothic" w:hAnsi="Century Gothic"/>
          <w:szCs w:val="22"/>
        </w:rPr>
        <w:t xml:space="preserve"> systems </w:t>
      </w:r>
      <w:r w:rsidRPr="00705F17">
        <w:rPr>
          <w:rFonts w:ascii="Century Gothic" w:hAnsi="Century Gothic"/>
          <w:szCs w:val="22"/>
        </w:rPr>
        <w:t>to determine appropriate methods, tools, and equipment required for performance of the Work.</w:t>
      </w:r>
    </w:p>
    <w:p w14:paraId="3DCD9F22" w14:textId="77777777" w:rsidR="00DF15F9" w:rsidRPr="00705F17" w:rsidRDefault="00DF15F9" w:rsidP="009A5360">
      <w:pPr>
        <w:pStyle w:val="PR1"/>
        <w:numPr>
          <w:ilvl w:val="0"/>
          <w:numId w:val="16"/>
        </w:numPr>
        <w:tabs>
          <w:tab w:val="clear" w:pos="864"/>
          <w:tab w:val="left" w:pos="1440"/>
        </w:tabs>
        <w:spacing w:before="0" w:after="120"/>
        <w:ind w:hanging="720"/>
        <w:rPr>
          <w:rFonts w:ascii="Century Gothic" w:hAnsi="Century Gothic"/>
          <w:szCs w:val="22"/>
        </w:rPr>
      </w:pPr>
      <w:r w:rsidRPr="00705F17">
        <w:rPr>
          <w:rFonts w:ascii="Century Gothic" w:hAnsi="Century Gothic"/>
          <w:szCs w:val="22"/>
        </w:rPr>
        <w:t xml:space="preserve">Perform "Project </w:t>
      </w:r>
      <w:r w:rsidR="0010186E" w:rsidRPr="00705F17">
        <w:rPr>
          <w:rFonts w:ascii="Century Gothic" w:hAnsi="Century Gothic"/>
          <w:szCs w:val="22"/>
        </w:rPr>
        <w:t>Assessment</w:t>
      </w:r>
      <w:r w:rsidR="0045333D" w:rsidRPr="00705F17">
        <w:rPr>
          <w:rFonts w:ascii="Century Gothic" w:hAnsi="Century Gothic"/>
          <w:szCs w:val="22"/>
        </w:rPr>
        <w:t xml:space="preserve"> and Recommendation" according </w:t>
      </w:r>
      <w:r w:rsidR="0010186E" w:rsidRPr="00705F17">
        <w:rPr>
          <w:rFonts w:ascii="Century Gothic" w:hAnsi="Century Gothic"/>
          <w:szCs w:val="22"/>
        </w:rPr>
        <w:t xml:space="preserve">to </w:t>
      </w:r>
      <w:r w:rsidR="00966BCF" w:rsidRPr="00705F17">
        <w:rPr>
          <w:rFonts w:ascii="Century Gothic" w:hAnsi="Century Gothic"/>
          <w:szCs w:val="22"/>
        </w:rPr>
        <w:t>current NADCA ACR Standard</w:t>
      </w:r>
      <w:r w:rsidRPr="00705F17">
        <w:rPr>
          <w:rFonts w:ascii="Century Gothic" w:hAnsi="Century Gothic"/>
          <w:szCs w:val="22"/>
        </w:rPr>
        <w:t>.</w:t>
      </w:r>
    </w:p>
    <w:p w14:paraId="145EBF16" w14:textId="77777777" w:rsidR="00DF15F9" w:rsidRPr="00705F17" w:rsidRDefault="00DF15F9" w:rsidP="009A5360">
      <w:pPr>
        <w:pStyle w:val="PR1"/>
        <w:numPr>
          <w:ilvl w:val="0"/>
          <w:numId w:val="16"/>
        </w:numPr>
        <w:tabs>
          <w:tab w:val="clear" w:pos="864"/>
          <w:tab w:val="left" w:pos="1440"/>
        </w:tabs>
        <w:spacing w:before="0" w:after="120"/>
        <w:ind w:hanging="720"/>
        <w:rPr>
          <w:rFonts w:ascii="Century Gothic" w:hAnsi="Century Gothic"/>
          <w:szCs w:val="22"/>
        </w:rPr>
      </w:pPr>
      <w:r w:rsidRPr="00705F17">
        <w:rPr>
          <w:rFonts w:ascii="Century Gothic" w:hAnsi="Century Gothic"/>
          <w:szCs w:val="22"/>
        </w:rPr>
        <w:t>Prepare written report listing conditions detrimental to performance of the Work.</w:t>
      </w:r>
    </w:p>
    <w:p w14:paraId="11D55968" w14:textId="77777777" w:rsidR="00A76949" w:rsidRPr="00705F17" w:rsidRDefault="00DF15F9" w:rsidP="009A5360">
      <w:pPr>
        <w:pStyle w:val="PR1"/>
        <w:numPr>
          <w:ilvl w:val="0"/>
          <w:numId w:val="16"/>
        </w:numPr>
        <w:tabs>
          <w:tab w:val="clear" w:pos="864"/>
          <w:tab w:val="left" w:pos="1440"/>
        </w:tabs>
        <w:spacing w:before="0" w:after="120"/>
        <w:ind w:hanging="720"/>
        <w:rPr>
          <w:rFonts w:ascii="Century Gothic" w:hAnsi="Century Gothic"/>
          <w:szCs w:val="22"/>
        </w:rPr>
      </w:pPr>
      <w:r w:rsidRPr="00705F17">
        <w:rPr>
          <w:rFonts w:ascii="Century Gothic" w:hAnsi="Century Gothic"/>
          <w:szCs w:val="22"/>
        </w:rPr>
        <w:t>Proceed with work only after unsatisfactory conditions have been corrected</w:t>
      </w:r>
      <w:r w:rsidR="00AE78BF" w:rsidRPr="00705F17">
        <w:rPr>
          <w:rFonts w:ascii="Century Gothic" w:hAnsi="Century Gothic"/>
          <w:szCs w:val="22"/>
        </w:rPr>
        <w:t>, and OAR’s approval has been obtained</w:t>
      </w:r>
      <w:r w:rsidRPr="00705F17">
        <w:rPr>
          <w:rFonts w:ascii="Century Gothic" w:hAnsi="Century Gothic"/>
          <w:szCs w:val="22"/>
        </w:rPr>
        <w:t>.</w:t>
      </w:r>
    </w:p>
    <w:p w14:paraId="40D396EA" w14:textId="77777777" w:rsidR="00DF15F9" w:rsidRPr="00705F17" w:rsidRDefault="00DF15F9" w:rsidP="009A5360">
      <w:pPr>
        <w:numPr>
          <w:ilvl w:val="1"/>
          <w:numId w:val="4"/>
        </w:numPr>
        <w:tabs>
          <w:tab w:val="left" w:pos="720"/>
        </w:tabs>
        <w:spacing w:after="120"/>
        <w:ind w:left="720" w:hanging="720"/>
        <w:jc w:val="both"/>
        <w:rPr>
          <w:rFonts w:ascii="Century Gothic" w:hAnsi="Century Gothic"/>
          <w:b/>
          <w:bCs/>
          <w:szCs w:val="22"/>
        </w:rPr>
      </w:pPr>
      <w:r w:rsidRPr="00705F17">
        <w:rPr>
          <w:rFonts w:ascii="Century Gothic" w:hAnsi="Century Gothic"/>
          <w:b/>
          <w:bCs/>
          <w:szCs w:val="22"/>
        </w:rPr>
        <w:t>PREPARATION</w:t>
      </w:r>
    </w:p>
    <w:p w14:paraId="10516853" w14:textId="77777777" w:rsidR="00DF15F9" w:rsidRPr="00705F17" w:rsidRDefault="00DF15F9" w:rsidP="009A5360">
      <w:pPr>
        <w:pStyle w:val="PR1"/>
        <w:numPr>
          <w:ilvl w:val="4"/>
          <w:numId w:val="5"/>
        </w:numPr>
        <w:tabs>
          <w:tab w:val="clear" w:pos="864"/>
          <w:tab w:val="left" w:pos="1440"/>
        </w:tabs>
        <w:spacing w:before="0" w:after="120"/>
        <w:ind w:left="1440" w:hanging="720"/>
        <w:rPr>
          <w:rFonts w:ascii="Century Gothic" w:hAnsi="Century Gothic"/>
          <w:szCs w:val="22"/>
        </w:rPr>
      </w:pPr>
      <w:r w:rsidRPr="00705F17">
        <w:rPr>
          <w:rFonts w:ascii="Century Gothic" w:hAnsi="Century Gothic"/>
          <w:szCs w:val="22"/>
        </w:rPr>
        <w:t>Prepare a written plan that includes strategie</w:t>
      </w:r>
      <w:r w:rsidR="00966BCF" w:rsidRPr="00705F17">
        <w:rPr>
          <w:rFonts w:ascii="Century Gothic" w:hAnsi="Century Gothic"/>
          <w:szCs w:val="22"/>
        </w:rPr>
        <w:t xml:space="preserve">s and step-by-step procedures. </w:t>
      </w:r>
      <w:r w:rsidRPr="00705F17">
        <w:rPr>
          <w:rFonts w:ascii="Century Gothic" w:hAnsi="Century Gothic"/>
          <w:szCs w:val="22"/>
        </w:rPr>
        <w:t>At a minimum, include the following:</w:t>
      </w:r>
    </w:p>
    <w:p w14:paraId="1E1BFF69" w14:textId="77777777" w:rsidR="00DF15F9" w:rsidRPr="00705F17" w:rsidRDefault="00DF15F9" w:rsidP="009A5360">
      <w:pPr>
        <w:pStyle w:val="PR2"/>
        <w:numPr>
          <w:ilvl w:val="0"/>
          <w:numId w:val="29"/>
        </w:numPr>
        <w:tabs>
          <w:tab w:val="clear" w:pos="1440"/>
          <w:tab w:val="left" w:pos="2160"/>
        </w:tabs>
        <w:spacing w:after="120"/>
        <w:ind w:hanging="720"/>
        <w:rPr>
          <w:rFonts w:ascii="Century Gothic" w:hAnsi="Century Gothic"/>
          <w:szCs w:val="22"/>
        </w:rPr>
      </w:pPr>
      <w:r w:rsidRPr="00705F17">
        <w:rPr>
          <w:rFonts w:ascii="Century Gothic" w:hAnsi="Century Gothic"/>
          <w:szCs w:val="22"/>
        </w:rPr>
        <w:t>Supervisor contact information.</w:t>
      </w:r>
    </w:p>
    <w:p w14:paraId="33222F05" w14:textId="77777777" w:rsidR="00DF15F9" w:rsidRPr="00705F17" w:rsidRDefault="00DF15F9" w:rsidP="009A5360">
      <w:pPr>
        <w:pStyle w:val="PR2"/>
        <w:numPr>
          <w:ilvl w:val="0"/>
          <w:numId w:val="29"/>
        </w:numPr>
        <w:tabs>
          <w:tab w:val="clear" w:pos="1440"/>
          <w:tab w:val="left" w:pos="2160"/>
        </w:tabs>
        <w:spacing w:after="120"/>
        <w:ind w:hanging="720"/>
        <w:rPr>
          <w:rFonts w:ascii="Century Gothic" w:hAnsi="Century Gothic"/>
          <w:szCs w:val="22"/>
        </w:rPr>
      </w:pPr>
      <w:r w:rsidRPr="00705F17">
        <w:rPr>
          <w:rFonts w:ascii="Century Gothic" w:hAnsi="Century Gothic"/>
          <w:szCs w:val="22"/>
        </w:rPr>
        <w:t>Work schedule including location, times, and impact on occupied areas.</w:t>
      </w:r>
    </w:p>
    <w:p w14:paraId="41729E6B" w14:textId="77777777" w:rsidR="00DF15F9" w:rsidRPr="00705F17" w:rsidRDefault="00DF15F9" w:rsidP="009A5360">
      <w:pPr>
        <w:pStyle w:val="PR2"/>
        <w:numPr>
          <w:ilvl w:val="0"/>
          <w:numId w:val="29"/>
        </w:numPr>
        <w:tabs>
          <w:tab w:val="clear" w:pos="1440"/>
          <w:tab w:val="left" w:pos="2160"/>
        </w:tabs>
        <w:spacing w:after="120"/>
        <w:ind w:hanging="720"/>
        <w:rPr>
          <w:rFonts w:ascii="Century Gothic" w:hAnsi="Century Gothic"/>
          <w:szCs w:val="22"/>
        </w:rPr>
      </w:pPr>
      <w:r w:rsidRPr="00705F17">
        <w:rPr>
          <w:rFonts w:ascii="Century Gothic" w:hAnsi="Century Gothic"/>
          <w:szCs w:val="22"/>
        </w:rPr>
        <w:t>Methods and materials planned for each HVAC component type.</w:t>
      </w:r>
    </w:p>
    <w:p w14:paraId="65345346" w14:textId="77777777" w:rsidR="00DF15F9" w:rsidRPr="00705F17" w:rsidRDefault="00DF15F9" w:rsidP="009A5360">
      <w:pPr>
        <w:pStyle w:val="PR2"/>
        <w:numPr>
          <w:ilvl w:val="0"/>
          <w:numId w:val="29"/>
        </w:numPr>
        <w:tabs>
          <w:tab w:val="clear" w:pos="1440"/>
          <w:tab w:val="left" w:pos="2160"/>
        </w:tabs>
        <w:spacing w:after="120"/>
        <w:ind w:hanging="720"/>
        <w:rPr>
          <w:rFonts w:ascii="Century Gothic" w:hAnsi="Century Gothic"/>
          <w:szCs w:val="22"/>
        </w:rPr>
      </w:pPr>
      <w:r w:rsidRPr="00705F17">
        <w:rPr>
          <w:rFonts w:ascii="Century Gothic" w:hAnsi="Century Gothic"/>
          <w:szCs w:val="22"/>
        </w:rPr>
        <w:t>Required support from other trades.</w:t>
      </w:r>
    </w:p>
    <w:p w14:paraId="236B8D8E" w14:textId="77777777" w:rsidR="00DF15F9" w:rsidRPr="00705F17" w:rsidRDefault="00DF15F9" w:rsidP="009A5360">
      <w:pPr>
        <w:pStyle w:val="PR2"/>
        <w:numPr>
          <w:ilvl w:val="0"/>
          <w:numId w:val="29"/>
        </w:numPr>
        <w:tabs>
          <w:tab w:val="clear" w:pos="1440"/>
          <w:tab w:val="left" w:pos="2160"/>
        </w:tabs>
        <w:spacing w:after="120"/>
        <w:ind w:hanging="720"/>
        <w:rPr>
          <w:rFonts w:ascii="Century Gothic" w:hAnsi="Century Gothic"/>
          <w:szCs w:val="22"/>
        </w:rPr>
      </w:pPr>
      <w:r w:rsidRPr="00705F17">
        <w:rPr>
          <w:rFonts w:ascii="Century Gothic" w:hAnsi="Century Gothic"/>
          <w:szCs w:val="22"/>
        </w:rPr>
        <w:t>Equipment and material storage requirements.</w:t>
      </w:r>
    </w:p>
    <w:p w14:paraId="7022545A" w14:textId="77777777" w:rsidR="00DF15F9" w:rsidRPr="00705F17" w:rsidRDefault="00DF15F9" w:rsidP="009A5360">
      <w:pPr>
        <w:pStyle w:val="PR2"/>
        <w:numPr>
          <w:ilvl w:val="0"/>
          <w:numId w:val="29"/>
        </w:numPr>
        <w:tabs>
          <w:tab w:val="clear" w:pos="1440"/>
          <w:tab w:val="left" w:pos="2160"/>
        </w:tabs>
        <w:spacing w:after="120"/>
        <w:ind w:hanging="720"/>
        <w:rPr>
          <w:rFonts w:ascii="Century Gothic" w:hAnsi="Century Gothic"/>
          <w:szCs w:val="22"/>
        </w:rPr>
      </w:pPr>
      <w:r w:rsidRPr="00705F17">
        <w:rPr>
          <w:rFonts w:ascii="Century Gothic" w:hAnsi="Century Gothic"/>
          <w:szCs w:val="22"/>
        </w:rPr>
        <w:t>Exhaust equipment setup locations.</w:t>
      </w:r>
    </w:p>
    <w:p w14:paraId="700B03BE" w14:textId="77777777" w:rsidR="00DF15F9" w:rsidRPr="00705F17" w:rsidRDefault="00DF15F9" w:rsidP="009A5360">
      <w:pPr>
        <w:pStyle w:val="PR1"/>
        <w:numPr>
          <w:ilvl w:val="4"/>
          <w:numId w:val="5"/>
        </w:numPr>
        <w:tabs>
          <w:tab w:val="clear" w:pos="864"/>
          <w:tab w:val="left" w:pos="1440"/>
        </w:tabs>
        <w:spacing w:before="0" w:after="120"/>
        <w:ind w:left="1440" w:hanging="720"/>
        <w:rPr>
          <w:rFonts w:ascii="Century Gothic" w:hAnsi="Century Gothic"/>
          <w:szCs w:val="22"/>
        </w:rPr>
      </w:pPr>
      <w:r w:rsidRPr="00705F17">
        <w:rPr>
          <w:rFonts w:ascii="Century Gothic" w:hAnsi="Century Gothic"/>
          <w:szCs w:val="22"/>
        </w:rPr>
        <w:t>Use the existing service openings, as required for proper cleaning, at various points of the HVAC system for physical and mechanical entry and for inspection.</w:t>
      </w:r>
      <w:r w:rsidR="00151176" w:rsidRPr="00705F17">
        <w:rPr>
          <w:rFonts w:ascii="Century Gothic" w:hAnsi="Century Gothic"/>
          <w:szCs w:val="22"/>
        </w:rPr>
        <w:t xml:space="preserve"> Refer to Construction Documents for quantities.</w:t>
      </w:r>
    </w:p>
    <w:p w14:paraId="719B8462" w14:textId="77777777" w:rsidR="00DF15F9" w:rsidRPr="00705F17" w:rsidRDefault="00CC3E91" w:rsidP="009A5360">
      <w:pPr>
        <w:pStyle w:val="PR1"/>
        <w:numPr>
          <w:ilvl w:val="4"/>
          <w:numId w:val="5"/>
        </w:numPr>
        <w:tabs>
          <w:tab w:val="clear" w:pos="864"/>
          <w:tab w:val="left" w:pos="1440"/>
        </w:tabs>
        <w:spacing w:before="0" w:after="120"/>
        <w:ind w:left="1440" w:hanging="720"/>
        <w:rPr>
          <w:rFonts w:ascii="Century Gothic" w:hAnsi="Century Gothic"/>
          <w:szCs w:val="22"/>
        </w:rPr>
      </w:pPr>
      <w:r w:rsidRPr="00705F17">
        <w:rPr>
          <w:rFonts w:ascii="Century Gothic" w:hAnsi="Century Gothic"/>
          <w:szCs w:val="22"/>
        </w:rPr>
        <w:t xml:space="preserve">Comply with </w:t>
      </w:r>
      <w:r w:rsidR="00966BCF" w:rsidRPr="00705F17">
        <w:rPr>
          <w:rFonts w:ascii="Century Gothic" w:hAnsi="Century Gothic"/>
          <w:szCs w:val="22"/>
        </w:rPr>
        <w:t>current NADCA ACR Standard</w:t>
      </w:r>
      <w:r w:rsidR="00DF15F9" w:rsidRPr="00705F17">
        <w:rPr>
          <w:rFonts w:ascii="Century Gothic" w:hAnsi="Century Gothic"/>
          <w:szCs w:val="22"/>
        </w:rPr>
        <w:t>, "Guidelines for Constructing Service Openings in HVAC Systems" Section.</w:t>
      </w:r>
    </w:p>
    <w:p w14:paraId="7632A73F" w14:textId="77777777" w:rsidR="00DF15F9" w:rsidRPr="00705F17" w:rsidRDefault="00DF15F9" w:rsidP="009A5360">
      <w:pPr>
        <w:numPr>
          <w:ilvl w:val="1"/>
          <w:numId w:val="4"/>
        </w:numPr>
        <w:tabs>
          <w:tab w:val="left" w:pos="720"/>
        </w:tabs>
        <w:spacing w:after="120"/>
        <w:ind w:left="720" w:hanging="720"/>
        <w:jc w:val="both"/>
        <w:rPr>
          <w:rFonts w:ascii="Century Gothic" w:hAnsi="Century Gothic"/>
          <w:b/>
          <w:bCs/>
          <w:szCs w:val="22"/>
        </w:rPr>
      </w:pPr>
      <w:r w:rsidRPr="00705F17">
        <w:rPr>
          <w:rFonts w:ascii="Century Gothic" w:hAnsi="Century Gothic"/>
          <w:b/>
          <w:bCs/>
          <w:szCs w:val="22"/>
        </w:rPr>
        <w:t>CLEANING</w:t>
      </w:r>
    </w:p>
    <w:p w14:paraId="104721A3" w14:textId="77777777" w:rsidR="00AC45EE" w:rsidRPr="00705F17" w:rsidRDefault="00A76949" w:rsidP="009A5360">
      <w:pPr>
        <w:pStyle w:val="PR1"/>
        <w:numPr>
          <w:ilvl w:val="4"/>
          <w:numId w:val="6"/>
        </w:numPr>
        <w:tabs>
          <w:tab w:val="clear" w:pos="864"/>
          <w:tab w:val="left" w:pos="1440"/>
        </w:tabs>
        <w:spacing w:before="0" w:after="120"/>
        <w:ind w:left="1440" w:hanging="720"/>
        <w:rPr>
          <w:rFonts w:ascii="Century Gothic" w:hAnsi="Century Gothic"/>
          <w:szCs w:val="22"/>
        </w:rPr>
      </w:pPr>
      <w:r w:rsidRPr="00705F17">
        <w:rPr>
          <w:rFonts w:ascii="Century Gothic" w:hAnsi="Century Gothic"/>
          <w:szCs w:val="22"/>
        </w:rPr>
        <w:t xml:space="preserve">Comply with </w:t>
      </w:r>
      <w:r w:rsidR="00966BCF" w:rsidRPr="00705F17">
        <w:rPr>
          <w:rFonts w:ascii="Century Gothic" w:hAnsi="Century Gothic"/>
          <w:szCs w:val="22"/>
        </w:rPr>
        <w:t>current NADCA ACR Standard</w:t>
      </w:r>
      <w:r w:rsidRPr="00705F17">
        <w:rPr>
          <w:rFonts w:ascii="Century Gothic" w:hAnsi="Century Gothic"/>
          <w:szCs w:val="22"/>
        </w:rPr>
        <w:t xml:space="preserve"> Requirement</w:t>
      </w:r>
      <w:r w:rsidR="00DF15F9" w:rsidRPr="00705F17">
        <w:rPr>
          <w:rFonts w:ascii="Century Gothic" w:hAnsi="Century Gothic"/>
          <w:szCs w:val="22"/>
        </w:rPr>
        <w:t>.</w:t>
      </w:r>
    </w:p>
    <w:p w14:paraId="13E22689" w14:textId="2EFBFB49" w:rsidR="00DF15F9" w:rsidRPr="00705F17" w:rsidRDefault="009A5360" w:rsidP="009A5360">
      <w:pPr>
        <w:pStyle w:val="PR1"/>
        <w:numPr>
          <w:ilvl w:val="4"/>
          <w:numId w:val="6"/>
        </w:numPr>
        <w:tabs>
          <w:tab w:val="clear" w:pos="864"/>
          <w:tab w:val="left" w:pos="1440"/>
        </w:tabs>
        <w:spacing w:before="0" w:after="120"/>
        <w:ind w:left="1440" w:hanging="720"/>
        <w:rPr>
          <w:rFonts w:ascii="Century Gothic" w:hAnsi="Century Gothic"/>
          <w:szCs w:val="22"/>
        </w:rPr>
      </w:pPr>
      <w:r>
        <w:rPr>
          <w:rFonts w:ascii="Century Gothic" w:hAnsi="Century Gothic"/>
          <w:szCs w:val="22"/>
        </w:rPr>
        <w:br w:type="page"/>
      </w:r>
      <w:r w:rsidR="00AC45EE" w:rsidRPr="00705F17">
        <w:rPr>
          <w:rFonts w:ascii="Century Gothic" w:hAnsi="Century Gothic"/>
          <w:szCs w:val="22"/>
        </w:rPr>
        <w:lastRenderedPageBreak/>
        <w:t xml:space="preserve">Do not use any chemicals in the process of cleaning unless </w:t>
      </w:r>
      <w:r w:rsidR="00880E4A" w:rsidRPr="00705F17">
        <w:rPr>
          <w:rFonts w:ascii="Century Gothic" w:hAnsi="Century Gothic"/>
          <w:szCs w:val="22"/>
        </w:rPr>
        <w:t xml:space="preserve">there is a significant reason. </w:t>
      </w:r>
      <w:r w:rsidR="00AC45EE" w:rsidRPr="00705F17">
        <w:rPr>
          <w:rFonts w:ascii="Century Gothic" w:hAnsi="Century Gothic"/>
          <w:szCs w:val="22"/>
        </w:rPr>
        <w:t>Using any kind of chemicals is subje</w:t>
      </w:r>
      <w:r w:rsidR="00946976" w:rsidRPr="00705F17">
        <w:rPr>
          <w:rFonts w:ascii="Century Gothic" w:hAnsi="Century Gothic"/>
          <w:szCs w:val="22"/>
        </w:rPr>
        <w:t xml:space="preserve">ct to the OAR’s approval. Prior to the application of any chemical, ASCS is </w:t>
      </w:r>
      <w:r w:rsidR="00AC45EE" w:rsidRPr="00705F17">
        <w:rPr>
          <w:rFonts w:ascii="Century Gothic" w:hAnsi="Century Gothic"/>
          <w:szCs w:val="22"/>
        </w:rPr>
        <w:t>requi</w:t>
      </w:r>
      <w:r w:rsidR="00946976" w:rsidRPr="00705F17">
        <w:rPr>
          <w:rFonts w:ascii="Century Gothic" w:hAnsi="Century Gothic"/>
          <w:szCs w:val="22"/>
        </w:rPr>
        <w:t>red to submit SDS document</w:t>
      </w:r>
      <w:r w:rsidR="001466EB" w:rsidRPr="00705F17">
        <w:rPr>
          <w:rFonts w:ascii="Century Gothic" w:hAnsi="Century Gothic"/>
          <w:szCs w:val="22"/>
        </w:rPr>
        <w:t xml:space="preserve"> of proposed cleaning materials</w:t>
      </w:r>
      <w:r w:rsidR="00946976" w:rsidRPr="00705F17">
        <w:rPr>
          <w:rFonts w:ascii="Century Gothic" w:hAnsi="Century Gothic"/>
          <w:szCs w:val="22"/>
        </w:rPr>
        <w:t xml:space="preserve"> to OAR</w:t>
      </w:r>
      <w:r w:rsidR="00AC45EE" w:rsidRPr="00705F17">
        <w:rPr>
          <w:rFonts w:ascii="Century Gothic" w:hAnsi="Century Gothic"/>
          <w:szCs w:val="22"/>
        </w:rPr>
        <w:t xml:space="preserve"> </w:t>
      </w:r>
      <w:r w:rsidR="00946976" w:rsidRPr="00705F17">
        <w:rPr>
          <w:rFonts w:ascii="Century Gothic" w:hAnsi="Century Gothic"/>
          <w:szCs w:val="22"/>
        </w:rPr>
        <w:t xml:space="preserve">in order to </w:t>
      </w:r>
      <w:r w:rsidR="001466EB" w:rsidRPr="00705F17">
        <w:rPr>
          <w:rFonts w:ascii="Century Gothic" w:hAnsi="Century Gothic"/>
          <w:szCs w:val="22"/>
        </w:rPr>
        <w:t>obtain product</w:t>
      </w:r>
      <w:r w:rsidR="00946976" w:rsidRPr="00705F17">
        <w:rPr>
          <w:rFonts w:ascii="Century Gothic" w:hAnsi="Century Gothic"/>
          <w:szCs w:val="22"/>
        </w:rPr>
        <w:t xml:space="preserve"> </w:t>
      </w:r>
      <w:r w:rsidR="00880E4A" w:rsidRPr="00705F17">
        <w:rPr>
          <w:rFonts w:ascii="Century Gothic" w:hAnsi="Century Gothic"/>
          <w:szCs w:val="22"/>
        </w:rPr>
        <w:t xml:space="preserve">approval from OEHS. </w:t>
      </w:r>
      <w:r w:rsidR="00AC45EE" w:rsidRPr="00705F17">
        <w:rPr>
          <w:rFonts w:ascii="Century Gothic" w:hAnsi="Century Gothic"/>
          <w:szCs w:val="22"/>
        </w:rPr>
        <w:t>Do not apply any material unsafe for hard metal surfaces.</w:t>
      </w:r>
    </w:p>
    <w:p w14:paraId="65ED11B6" w14:textId="77777777" w:rsidR="00672663" w:rsidRPr="00705F17" w:rsidRDefault="00672663" w:rsidP="009A5360">
      <w:pPr>
        <w:pStyle w:val="PR1"/>
        <w:numPr>
          <w:ilvl w:val="4"/>
          <w:numId w:val="6"/>
        </w:numPr>
        <w:tabs>
          <w:tab w:val="clear" w:pos="864"/>
          <w:tab w:val="left" w:pos="1440"/>
        </w:tabs>
        <w:spacing w:before="0" w:after="120"/>
        <w:ind w:left="1440" w:hanging="720"/>
        <w:rPr>
          <w:rFonts w:ascii="Century Gothic" w:hAnsi="Century Gothic"/>
          <w:szCs w:val="22"/>
        </w:rPr>
      </w:pPr>
      <w:r w:rsidRPr="00705F17">
        <w:rPr>
          <w:rFonts w:ascii="Century Gothic" w:hAnsi="Century Gothic"/>
          <w:szCs w:val="22"/>
        </w:rPr>
        <w:t xml:space="preserve">Systems and Components to </w:t>
      </w:r>
      <w:r w:rsidR="00791DD1" w:rsidRPr="00705F17">
        <w:rPr>
          <w:rFonts w:ascii="Century Gothic" w:hAnsi="Century Gothic"/>
          <w:szCs w:val="22"/>
        </w:rPr>
        <w:t>b</w:t>
      </w:r>
      <w:r w:rsidRPr="00705F17">
        <w:rPr>
          <w:rFonts w:ascii="Century Gothic" w:hAnsi="Century Gothic"/>
          <w:szCs w:val="22"/>
        </w:rPr>
        <w:t>e Cleaned by a qualified ASCS:</w:t>
      </w:r>
    </w:p>
    <w:p w14:paraId="52CD58F2" w14:textId="77777777" w:rsidR="00672663" w:rsidRPr="00705F17" w:rsidRDefault="00672663" w:rsidP="009A5360">
      <w:pPr>
        <w:pStyle w:val="PR2"/>
        <w:numPr>
          <w:ilvl w:val="0"/>
          <w:numId w:val="32"/>
        </w:numPr>
        <w:tabs>
          <w:tab w:val="clear" w:pos="1440"/>
          <w:tab w:val="left" w:pos="2160"/>
        </w:tabs>
        <w:spacing w:after="120"/>
        <w:ind w:hanging="720"/>
        <w:rPr>
          <w:rFonts w:ascii="Century Gothic" w:hAnsi="Century Gothic"/>
          <w:szCs w:val="22"/>
        </w:rPr>
      </w:pPr>
      <w:r w:rsidRPr="00705F17">
        <w:rPr>
          <w:rFonts w:ascii="Century Gothic" w:hAnsi="Century Gothic"/>
          <w:szCs w:val="22"/>
        </w:rPr>
        <w:t>Air devices for supply and return air.</w:t>
      </w:r>
    </w:p>
    <w:p w14:paraId="2ADA0FFC" w14:textId="77777777" w:rsidR="00672663" w:rsidRPr="00705F17" w:rsidRDefault="00672663" w:rsidP="009A5360">
      <w:pPr>
        <w:pStyle w:val="PR2"/>
        <w:numPr>
          <w:ilvl w:val="0"/>
          <w:numId w:val="32"/>
        </w:numPr>
        <w:tabs>
          <w:tab w:val="clear" w:pos="1440"/>
          <w:tab w:val="left" w:pos="2160"/>
        </w:tabs>
        <w:spacing w:after="120"/>
        <w:ind w:hanging="720"/>
        <w:rPr>
          <w:rFonts w:ascii="Century Gothic" w:hAnsi="Century Gothic"/>
          <w:szCs w:val="22"/>
        </w:rPr>
      </w:pPr>
      <w:r w:rsidRPr="00705F17">
        <w:rPr>
          <w:rFonts w:ascii="Century Gothic" w:hAnsi="Century Gothic"/>
          <w:szCs w:val="22"/>
        </w:rPr>
        <w:t>Ductwork:</w:t>
      </w:r>
    </w:p>
    <w:p w14:paraId="0AA408BF" w14:textId="77777777" w:rsidR="00672663" w:rsidRPr="00705F17" w:rsidRDefault="00672663" w:rsidP="009A5360">
      <w:pPr>
        <w:pStyle w:val="PR3"/>
        <w:tabs>
          <w:tab w:val="clear" w:pos="2016"/>
          <w:tab w:val="left" w:pos="2880"/>
        </w:tabs>
        <w:spacing w:after="120"/>
        <w:ind w:left="2880" w:hanging="720"/>
        <w:rPr>
          <w:rFonts w:ascii="Century Gothic" w:hAnsi="Century Gothic"/>
          <w:szCs w:val="22"/>
        </w:rPr>
      </w:pPr>
      <w:r w:rsidRPr="00705F17">
        <w:rPr>
          <w:rFonts w:ascii="Century Gothic" w:hAnsi="Century Gothic"/>
          <w:szCs w:val="22"/>
        </w:rPr>
        <w:t>Supply-air ducts, including turning vanes and reheat coils, to the air-handling unit.</w:t>
      </w:r>
    </w:p>
    <w:p w14:paraId="51F044D4" w14:textId="77777777" w:rsidR="00672663" w:rsidRPr="00705F17" w:rsidRDefault="00672663" w:rsidP="009A5360">
      <w:pPr>
        <w:pStyle w:val="PR3"/>
        <w:tabs>
          <w:tab w:val="clear" w:pos="2016"/>
          <w:tab w:val="left" w:pos="2880"/>
        </w:tabs>
        <w:spacing w:after="120"/>
        <w:ind w:left="2880" w:hanging="720"/>
        <w:rPr>
          <w:rFonts w:ascii="Century Gothic" w:hAnsi="Century Gothic"/>
          <w:szCs w:val="22"/>
        </w:rPr>
      </w:pPr>
      <w:r w:rsidRPr="00705F17">
        <w:rPr>
          <w:rFonts w:ascii="Century Gothic" w:hAnsi="Century Gothic"/>
          <w:szCs w:val="22"/>
        </w:rPr>
        <w:t>Return-air ducts to the air-handling unit.</w:t>
      </w:r>
    </w:p>
    <w:p w14:paraId="098D50C3" w14:textId="77777777" w:rsidR="00672663" w:rsidRPr="00705F17" w:rsidRDefault="00672663" w:rsidP="009A5360">
      <w:pPr>
        <w:pStyle w:val="PR3"/>
        <w:tabs>
          <w:tab w:val="clear" w:pos="2016"/>
          <w:tab w:val="left" w:pos="2880"/>
        </w:tabs>
        <w:spacing w:after="120"/>
        <w:ind w:left="2880" w:hanging="720"/>
        <w:rPr>
          <w:rFonts w:ascii="Century Gothic" w:hAnsi="Century Gothic"/>
          <w:szCs w:val="22"/>
        </w:rPr>
      </w:pPr>
      <w:r w:rsidRPr="00705F17">
        <w:rPr>
          <w:rFonts w:ascii="Century Gothic" w:hAnsi="Century Gothic"/>
          <w:szCs w:val="22"/>
        </w:rPr>
        <w:t xml:space="preserve">Exhaust-air </w:t>
      </w:r>
      <w:r w:rsidR="00D624A3" w:rsidRPr="00705F17">
        <w:rPr>
          <w:rFonts w:ascii="Century Gothic" w:hAnsi="Century Gothic"/>
          <w:szCs w:val="22"/>
        </w:rPr>
        <w:t xml:space="preserve">and Transfer-air </w:t>
      </w:r>
      <w:r w:rsidRPr="00705F17">
        <w:rPr>
          <w:rFonts w:ascii="Century Gothic" w:hAnsi="Century Gothic"/>
          <w:szCs w:val="22"/>
        </w:rPr>
        <w:t>ducts.</w:t>
      </w:r>
    </w:p>
    <w:p w14:paraId="0D5FF0DB" w14:textId="77777777" w:rsidR="00672663" w:rsidRPr="00705F17" w:rsidRDefault="00672663" w:rsidP="009A5360">
      <w:pPr>
        <w:pStyle w:val="PR1"/>
        <w:numPr>
          <w:ilvl w:val="4"/>
          <w:numId w:val="6"/>
        </w:numPr>
        <w:tabs>
          <w:tab w:val="clear" w:pos="864"/>
          <w:tab w:val="left" w:pos="1440"/>
        </w:tabs>
        <w:spacing w:before="0" w:after="120"/>
        <w:ind w:left="1440" w:hanging="720"/>
        <w:rPr>
          <w:rFonts w:ascii="Century Gothic" w:hAnsi="Century Gothic"/>
          <w:szCs w:val="22"/>
        </w:rPr>
      </w:pPr>
      <w:r w:rsidRPr="00705F17">
        <w:rPr>
          <w:rFonts w:ascii="Century Gothic" w:hAnsi="Century Gothic"/>
          <w:szCs w:val="22"/>
        </w:rPr>
        <w:t xml:space="preserve">Perform cleaning before air balancing or </w:t>
      </w:r>
      <w:r w:rsidR="00791DD1" w:rsidRPr="00705F17">
        <w:rPr>
          <w:rFonts w:ascii="Century Gothic" w:hAnsi="Century Gothic"/>
          <w:szCs w:val="22"/>
        </w:rPr>
        <w:t>m</w:t>
      </w:r>
      <w:r w:rsidRPr="00705F17">
        <w:rPr>
          <w:rFonts w:ascii="Century Gothic" w:hAnsi="Century Gothic"/>
          <w:szCs w:val="22"/>
        </w:rPr>
        <w:t>ark the position of manual volume dampers and air-directional mechanical devices inside</w:t>
      </w:r>
      <w:r w:rsidR="00880E4A" w:rsidRPr="00705F17">
        <w:rPr>
          <w:rFonts w:ascii="Century Gothic" w:hAnsi="Century Gothic"/>
          <w:szCs w:val="22"/>
        </w:rPr>
        <w:t xml:space="preserve"> the system prior to cleaning. </w:t>
      </w:r>
      <w:r w:rsidRPr="00705F17">
        <w:rPr>
          <w:rFonts w:ascii="Century Gothic" w:hAnsi="Century Gothic"/>
          <w:szCs w:val="22"/>
        </w:rPr>
        <w:t>Restore them to their marked position on completion of cleaning.</w:t>
      </w:r>
    </w:p>
    <w:p w14:paraId="34A7B4E3" w14:textId="77777777" w:rsidR="002F50FE" w:rsidRPr="00705F17" w:rsidRDefault="002F50FE" w:rsidP="009A5360">
      <w:pPr>
        <w:pStyle w:val="PR1"/>
        <w:numPr>
          <w:ilvl w:val="4"/>
          <w:numId w:val="6"/>
        </w:numPr>
        <w:tabs>
          <w:tab w:val="clear" w:pos="864"/>
          <w:tab w:val="left" w:pos="1440"/>
        </w:tabs>
        <w:spacing w:before="0" w:after="120"/>
        <w:ind w:left="1440" w:hanging="720"/>
        <w:rPr>
          <w:rFonts w:ascii="Century Gothic" w:hAnsi="Century Gothic"/>
          <w:szCs w:val="22"/>
        </w:rPr>
      </w:pPr>
      <w:r w:rsidRPr="00705F17">
        <w:rPr>
          <w:rFonts w:ascii="Century Gothic" w:hAnsi="Century Gothic"/>
          <w:szCs w:val="22"/>
        </w:rPr>
        <w:t>Use duct-mounted access doors, as required, for physical and mechanical entry and for inspection.</w:t>
      </w:r>
    </w:p>
    <w:p w14:paraId="20D32C34" w14:textId="77777777" w:rsidR="002F50FE" w:rsidRPr="00705F17" w:rsidRDefault="002F50FE" w:rsidP="009A5360">
      <w:pPr>
        <w:pStyle w:val="PR2"/>
        <w:numPr>
          <w:ilvl w:val="0"/>
          <w:numId w:val="18"/>
        </w:numPr>
        <w:tabs>
          <w:tab w:val="clear" w:pos="1440"/>
          <w:tab w:val="left" w:pos="2160"/>
        </w:tabs>
        <w:spacing w:after="120"/>
        <w:ind w:hanging="720"/>
        <w:rPr>
          <w:rFonts w:ascii="Century Gothic" w:hAnsi="Century Gothic"/>
          <w:szCs w:val="22"/>
        </w:rPr>
      </w:pPr>
      <w:r w:rsidRPr="00705F17">
        <w:rPr>
          <w:rFonts w:ascii="Century Gothic" w:hAnsi="Century Gothic"/>
          <w:szCs w:val="22"/>
        </w:rPr>
        <w:t>Install additional duct-mounting access doors to comply with duct cleaning standards. Comply with requirements in Section 23 3000 "Air Distribution" for additional duct-mounting access doors.</w:t>
      </w:r>
    </w:p>
    <w:p w14:paraId="60538228" w14:textId="77777777" w:rsidR="002F50FE" w:rsidRPr="00705F17" w:rsidRDefault="002F50FE" w:rsidP="009A5360">
      <w:pPr>
        <w:pStyle w:val="PR2"/>
        <w:numPr>
          <w:ilvl w:val="0"/>
          <w:numId w:val="18"/>
        </w:numPr>
        <w:tabs>
          <w:tab w:val="clear" w:pos="1440"/>
          <w:tab w:val="left" w:pos="2160"/>
        </w:tabs>
        <w:spacing w:after="120"/>
        <w:ind w:hanging="720"/>
        <w:rPr>
          <w:rFonts w:ascii="Century Gothic" w:hAnsi="Century Gothic"/>
          <w:szCs w:val="22"/>
        </w:rPr>
      </w:pPr>
      <w:r w:rsidRPr="00705F17">
        <w:rPr>
          <w:rFonts w:ascii="Century Gothic" w:hAnsi="Century Gothic"/>
          <w:szCs w:val="22"/>
        </w:rPr>
        <w:t>Disconnect and reconnect flexible ducts as needed for cleaning and inspection. Replace damaged an</w:t>
      </w:r>
      <w:r w:rsidR="00C07B40" w:rsidRPr="00705F17">
        <w:rPr>
          <w:rFonts w:ascii="Century Gothic" w:hAnsi="Century Gothic"/>
          <w:szCs w:val="22"/>
        </w:rPr>
        <w:t xml:space="preserve">d deteriorated flexible ducts. </w:t>
      </w:r>
      <w:r w:rsidRPr="00705F17">
        <w:rPr>
          <w:rFonts w:ascii="Century Gothic" w:hAnsi="Century Gothic"/>
          <w:szCs w:val="22"/>
        </w:rPr>
        <w:t>Comply with requirements in Section 23 3000 "Air Distribution" for</w:t>
      </w:r>
      <w:r w:rsidRPr="00705F17" w:rsidDel="00604F16">
        <w:rPr>
          <w:rFonts w:ascii="Century Gothic" w:hAnsi="Century Gothic"/>
          <w:szCs w:val="22"/>
        </w:rPr>
        <w:t xml:space="preserve"> </w:t>
      </w:r>
      <w:r w:rsidRPr="00705F17">
        <w:rPr>
          <w:rFonts w:ascii="Century Gothic" w:hAnsi="Century Gothic"/>
          <w:szCs w:val="22"/>
        </w:rPr>
        <w:t>flexible ducts.</w:t>
      </w:r>
    </w:p>
    <w:p w14:paraId="7EB52C5E" w14:textId="77777777" w:rsidR="002F50FE" w:rsidRPr="00705F17" w:rsidRDefault="002F50FE" w:rsidP="009A5360">
      <w:pPr>
        <w:pStyle w:val="PR2"/>
        <w:numPr>
          <w:ilvl w:val="0"/>
          <w:numId w:val="18"/>
        </w:numPr>
        <w:tabs>
          <w:tab w:val="clear" w:pos="1440"/>
          <w:tab w:val="left" w:pos="2160"/>
        </w:tabs>
        <w:spacing w:after="120"/>
        <w:ind w:hanging="720"/>
        <w:rPr>
          <w:rFonts w:ascii="Century Gothic" w:hAnsi="Century Gothic"/>
          <w:szCs w:val="22"/>
        </w:rPr>
      </w:pPr>
      <w:r w:rsidRPr="00705F17">
        <w:rPr>
          <w:rFonts w:ascii="Century Gothic" w:hAnsi="Century Gothic"/>
          <w:szCs w:val="22"/>
        </w:rPr>
        <w:t>Disconnect and reconnect flexible connectors as needed for cleaning and inspection.  Replace damaged and deteriorated flexible connectors Comply with requirements in Section 23 3000 "Air Distribution" for flexible connectors.</w:t>
      </w:r>
    </w:p>
    <w:p w14:paraId="07740B50" w14:textId="77777777" w:rsidR="002F50FE" w:rsidRPr="00705F17" w:rsidRDefault="002F50FE" w:rsidP="009A5360">
      <w:pPr>
        <w:pStyle w:val="PR2"/>
        <w:numPr>
          <w:ilvl w:val="0"/>
          <w:numId w:val="18"/>
        </w:numPr>
        <w:tabs>
          <w:tab w:val="clear" w:pos="1440"/>
          <w:tab w:val="left" w:pos="2160"/>
        </w:tabs>
        <w:spacing w:after="120"/>
        <w:ind w:hanging="720"/>
        <w:rPr>
          <w:rFonts w:ascii="Century Gothic" w:hAnsi="Century Gothic"/>
          <w:szCs w:val="22"/>
        </w:rPr>
      </w:pPr>
      <w:r w:rsidRPr="00705F17">
        <w:rPr>
          <w:rFonts w:ascii="Century Gothic" w:hAnsi="Century Gothic"/>
          <w:szCs w:val="22"/>
        </w:rPr>
        <w:t>Replace damaged fusible links on</w:t>
      </w:r>
      <w:r w:rsidR="00C07B40" w:rsidRPr="00705F17">
        <w:rPr>
          <w:rFonts w:ascii="Century Gothic" w:hAnsi="Century Gothic"/>
          <w:szCs w:val="22"/>
        </w:rPr>
        <w:t xml:space="preserve"> fire and smoke dampers. </w:t>
      </w:r>
      <w:r w:rsidRPr="00705F17">
        <w:rPr>
          <w:rFonts w:ascii="Century Gothic" w:hAnsi="Century Gothic"/>
          <w:szCs w:val="22"/>
        </w:rPr>
        <w:t>Replacement fusible links shall be same rating as those being replaced. Comply with requirements in Section 23 3000 "Air Distribution" for</w:t>
      </w:r>
      <w:r w:rsidRPr="00705F17" w:rsidDel="00E4474D">
        <w:rPr>
          <w:rFonts w:ascii="Century Gothic" w:hAnsi="Century Gothic"/>
          <w:szCs w:val="22"/>
        </w:rPr>
        <w:t xml:space="preserve"> </w:t>
      </w:r>
      <w:r w:rsidRPr="00705F17">
        <w:rPr>
          <w:rFonts w:ascii="Century Gothic" w:hAnsi="Century Gothic"/>
          <w:szCs w:val="22"/>
        </w:rPr>
        <w:t>fusible links.</w:t>
      </w:r>
    </w:p>
    <w:p w14:paraId="09E2A49A" w14:textId="77777777" w:rsidR="002F50FE" w:rsidRPr="00705F17" w:rsidRDefault="002F50FE" w:rsidP="009A5360">
      <w:pPr>
        <w:pStyle w:val="PR2"/>
        <w:numPr>
          <w:ilvl w:val="0"/>
          <w:numId w:val="18"/>
        </w:numPr>
        <w:tabs>
          <w:tab w:val="clear" w:pos="1440"/>
          <w:tab w:val="left" w:pos="2160"/>
        </w:tabs>
        <w:spacing w:after="120"/>
        <w:ind w:hanging="720"/>
        <w:rPr>
          <w:rFonts w:ascii="Century Gothic" w:hAnsi="Century Gothic"/>
          <w:szCs w:val="22"/>
        </w:rPr>
      </w:pPr>
      <w:r w:rsidRPr="00705F17">
        <w:rPr>
          <w:rFonts w:ascii="Century Gothic" w:hAnsi="Century Gothic"/>
          <w:szCs w:val="22"/>
        </w:rPr>
        <w:t xml:space="preserve">Remove and reinstall ceiling components to </w:t>
      </w:r>
      <w:r w:rsidR="00880E4A" w:rsidRPr="00705F17">
        <w:rPr>
          <w:rFonts w:ascii="Century Gothic" w:hAnsi="Century Gothic"/>
          <w:szCs w:val="22"/>
        </w:rPr>
        <w:t xml:space="preserve">gain access for duct cleaning. </w:t>
      </w:r>
      <w:r w:rsidRPr="00705F17">
        <w:rPr>
          <w:rFonts w:ascii="Century Gothic" w:hAnsi="Century Gothic"/>
          <w:szCs w:val="22"/>
        </w:rPr>
        <w:t>Clean ceiling components after they have been removed and replaced.</w:t>
      </w:r>
    </w:p>
    <w:p w14:paraId="56D165AF" w14:textId="77777777" w:rsidR="00BB752A" w:rsidRPr="00705F17" w:rsidRDefault="00BB752A" w:rsidP="009A5360">
      <w:pPr>
        <w:pStyle w:val="PR1"/>
        <w:numPr>
          <w:ilvl w:val="4"/>
          <w:numId w:val="6"/>
        </w:numPr>
        <w:tabs>
          <w:tab w:val="clear" w:pos="864"/>
          <w:tab w:val="left" w:pos="1440"/>
        </w:tabs>
        <w:spacing w:before="0" w:after="120"/>
        <w:ind w:left="1440" w:hanging="720"/>
        <w:rPr>
          <w:rFonts w:ascii="Century Gothic" w:hAnsi="Century Gothic"/>
          <w:szCs w:val="22"/>
        </w:rPr>
      </w:pPr>
      <w:r w:rsidRPr="00705F17">
        <w:rPr>
          <w:rFonts w:ascii="Century Gothic" w:hAnsi="Century Gothic"/>
          <w:szCs w:val="22"/>
        </w:rPr>
        <w:t>Particulate Collection</w:t>
      </w:r>
      <w:r w:rsidR="000F71FF" w:rsidRPr="00705F17">
        <w:rPr>
          <w:rFonts w:ascii="Century Gothic" w:hAnsi="Century Gothic"/>
          <w:szCs w:val="22"/>
        </w:rPr>
        <w:t xml:space="preserve"> and Odor Control</w:t>
      </w:r>
      <w:r w:rsidRPr="00705F17">
        <w:rPr>
          <w:rFonts w:ascii="Century Gothic" w:hAnsi="Century Gothic"/>
          <w:szCs w:val="22"/>
        </w:rPr>
        <w:t>:</w:t>
      </w:r>
    </w:p>
    <w:p w14:paraId="3A36DE30" w14:textId="77777777" w:rsidR="00BB752A" w:rsidRPr="00705F17" w:rsidRDefault="00BB752A" w:rsidP="009A5360">
      <w:pPr>
        <w:pStyle w:val="PR2"/>
        <w:numPr>
          <w:ilvl w:val="0"/>
          <w:numId w:val="28"/>
        </w:numPr>
        <w:tabs>
          <w:tab w:val="clear" w:pos="1440"/>
          <w:tab w:val="left" w:pos="2160"/>
        </w:tabs>
        <w:spacing w:after="120"/>
        <w:ind w:hanging="720"/>
        <w:rPr>
          <w:rFonts w:ascii="Century Gothic" w:hAnsi="Century Gothic"/>
          <w:szCs w:val="22"/>
        </w:rPr>
      </w:pPr>
      <w:r w:rsidRPr="00705F17">
        <w:rPr>
          <w:rFonts w:ascii="Century Gothic" w:hAnsi="Century Gothic"/>
          <w:szCs w:val="22"/>
        </w:rPr>
        <w:t xml:space="preserve">Where venting vacuuming system inside building, use HEPA filtration with 99.97 percent collection </w:t>
      </w:r>
      <w:r w:rsidR="00791DD1" w:rsidRPr="00705F17">
        <w:rPr>
          <w:rFonts w:ascii="Century Gothic" w:hAnsi="Century Gothic"/>
          <w:szCs w:val="22"/>
        </w:rPr>
        <w:t>efficiency for 0.3-micron size or greater</w:t>
      </w:r>
      <w:r w:rsidRPr="00705F17">
        <w:rPr>
          <w:rFonts w:ascii="Century Gothic" w:hAnsi="Century Gothic"/>
          <w:szCs w:val="22"/>
        </w:rPr>
        <w:t xml:space="preserve"> particles.</w:t>
      </w:r>
    </w:p>
    <w:p w14:paraId="65F6BBB1" w14:textId="77777777" w:rsidR="00BB752A" w:rsidRPr="00705F17" w:rsidRDefault="00BB752A" w:rsidP="009A5360">
      <w:pPr>
        <w:pStyle w:val="PR2"/>
        <w:numPr>
          <w:ilvl w:val="0"/>
          <w:numId w:val="28"/>
        </w:numPr>
        <w:tabs>
          <w:tab w:val="clear" w:pos="1440"/>
          <w:tab w:val="left" w:pos="2160"/>
        </w:tabs>
        <w:spacing w:after="120"/>
        <w:ind w:hanging="720"/>
        <w:rPr>
          <w:rFonts w:ascii="Century Gothic" w:hAnsi="Century Gothic"/>
          <w:szCs w:val="22"/>
        </w:rPr>
      </w:pPr>
      <w:r w:rsidRPr="00705F17">
        <w:rPr>
          <w:rFonts w:ascii="Century Gothic" w:hAnsi="Century Gothic"/>
          <w:szCs w:val="22"/>
        </w:rPr>
        <w:lastRenderedPageBreak/>
        <w:t>When venting vacuuming system outside building, use filtration to contain debris removed from the HVAC system and locate exhaust down wind and away from air intakes and other points of entry into building.</w:t>
      </w:r>
    </w:p>
    <w:p w14:paraId="458B507D" w14:textId="77777777" w:rsidR="009E7D11" w:rsidRPr="00705F17" w:rsidRDefault="009E7D11" w:rsidP="009A5360">
      <w:pPr>
        <w:pStyle w:val="PR1"/>
        <w:numPr>
          <w:ilvl w:val="4"/>
          <w:numId w:val="6"/>
        </w:numPr>
        <w:tabs>
          <w:tab w:val="clear" w:pos="864"/>
          <w:tab w:val="left" w:pos="1440"/>
        </w:tabs>
        <w:spacing w:before="0" w:after="120"/>
        <w:ind w:left="1440" w:hanging="720"/>
        <w:rPr>
          <w:rFonts w:ascii="Century Gothic" w:hAnsi="Century Gothic"/>
          <w:szCs w:val="22"/>
        </w:rPr>
      </w:pPr>
      <w:r w:rsidRPr="00705F17">
        <w:rPr>
          <w:rFonts w:ascii="Century Gothic" w:hAnsi="Century Gothic"/>
          <w:szCs w:val="22"/>
        </w:rPr>
        <w:t>Clean the following metal-duct system components by removing visible surface contaminants and deposits:</w:t>
      </w:r>
    </w:p>
    <w:p w14:paraId="0C9BA76D" w14:textId="77777777" w:rsidR="009E7D11" w:rsidRPr="00705F17" w:rsidRDefault="00850ED0" w:rsidP="009A5360">
      <w:pPr>
        <w:pStyle w:val="PR2"/>
        <w:numPr>
          <w:ilvl w:val="0"/>
          <w:numId w:val="19"/>
        </w:numPr>
        <w:tabs>
          <w:tab w:val="clear" w:pos="1440"/>
          <w:tab w:val="left" w:pos="2160"/>
        </w:tabs>
        <w:spacing w:after="120"/>
        <w:ind w:hanging="720"/>
        <w:rPr>
          <w:rFonts w:ascii="Century Gothic" w:hAnsi="Century Gothic"/>
          <w:szCs w:val="22"/>
        </w:rPr>
      </w:pPr>
      <w:r w:rsidRPr="00705F17">
        <w:rPr>
          <w:rFonts w:ascii="Century Gothic" w:hAnsi="Century Gothic"/>
          <w:szCs w:val="22"/>
        </w:rPr>
        <w:t xml:space="preserve">Air outlets and inlets: </w:t>
      </w:r>
      <w:r w:rsidR="009E7D11" w:rsidRPr="00705F17">
        <w:rPr>
          <w:rFonts w:ascii="Century Gothic" w:hAnsi="Century Gothic"/>
          <w:szCs w:val="22"/>
        </w:rPr>
        <w:t>re</w:t>
      </w:r>
      <w:r w:rsidRPr="00705F17">
        <w:rPr>
          <w:rFonts w:ascii="Century Gothic" w:hAnsi="Century Gothic"/>
          <w:szCs w:val="22"/>
        </w:rPr>
        <w:t>gisters, grilles, and diffusers</w:t>
      </w:r>
      <w:r w:rsidR="009E7D11" w:rsidRPr="00705F17">
        <w:rPr>
          <w:rFonts w:ascii="Century Gothic" w:hAnsi="Century Gothic"/>
          <w:szCs w:val="22"/>
        </w:rPr>
        <w:t>.</w:t>
      </w:r>
    </w:p>
    <w:p w14:paraId="4A72B62C" w14:textId="77777777" w:rsidR="009E7D11" w:rsidRPr="00705F17" w:rsidRDefault="009E7D11" w:rsidP="009A5360">
      <w:pPr>
        <w:pStyle w:val="PR2"/>
        <w:numPr>
          <w:ilvl w:val="0"/>
          <w:numId w:val="19"/>
        </w:numPr>
        <w:tabs>
          <w:tab w:val="clear" w:pos="1440"/>
          <w:tab w:val="left" w:pos="2160"/>
        </w:tabs>
        <w:spacing w:after="120"/>
        <w:ind w:hanging="720"/>
        <w:rPr>
          <w:rFonts w:ascii="Century Gothic" w:hAnsi="Century Gothic"/>
          <w:szCs w:val="22"/>
        </w:rPr>
      </w:pPr>
      <w:r w:rsidRPr="00705F17">
        <w:rPr>
          <w:rFonts w:ascii="Century Gothic" w:hAnsi="Century Gothic"/>
          <w:szCs w:val="22"/>
        </w:rPr>
        <w:t>Supply, return, and exhaust fans including fan housings, plenums</w:t>
      </w:r>
      <w:r w:rsidR="00E64836" w:rsidRPr="00705F17">
        <w:rPr>
          <w:rFonts w:ascii="Century Gothic" w:hAnsi="Century Gothic"/>
          <w:szCs w:val="22"/>
        </w:rPr>
        <w:t xml:space="preserve"> (except ceiling supply and return plenums)</w:t>
      </w:r>
      <w:r w:rsidRPr="00705F17">
        <w:rPr>
          <w:rFonts w:ascii="Century Gothic" w:hAnsi="Century Gothic"/>
          <w:szCs w:val="22"/>
        </w:rPr>
        <w:t>, scrolls, blades or vanes, shafts, baffles, dampers, and drive assemblies.</w:t>
      </w:r>
    </w:p>
    <w:p w14:paraId="2DC38AF4" w14:textId="77777777" w:rsidR="009E7D11" w:rsidRPr="00705F17" w:rsidRDefault="009E7D11" w:rsidP="009A5360">
      <w:pPr>
        <w:pStyle w:val="PR2"/>
        <w:numPr>
          <w:ilvl w:val="0"/>
          <w:numId w:val="19"/>
        </w:numPr>
        <w:tabs>
          <w:tab w:val="clear" w:pos="1440"/>
          <w:tab w:val="left" w:pos="2160"/>
        </w:tabs>
        <w:spacing w:after="120"/>
        <w:ind w:hanging="720"/>
        <w:rPr>
          <w:rFonts w:ascii="Century Gothic" w:hAnsi="Century Gothic"/>
          <w:szCs w:val="22"/>
        </w:rPr>
      </w:pPr>
      <w:r w:rsidRPr="00705F17">
        <w:rPr>
          <w:rFonts w:ascii="Century Gothic" w:hAnsi="Century Gothic"/>
          <w:szCs w:val="22"/>
        </w:rPr>
        <w:t>Air-handling-unit internal surfaces and components including mixing box, coil section, air wash systems, spray eliminators, condensate drain pans, humidifiers and dehumidifiers, filters and filter sections, and condensate collectors and drains.</w:t>
      </w:r>
    </w:p>
    <w:p w14:paraId="41B68BBB" w14:textId="77777777" w:rsidR="009E7D11" w:rsidRPr="00705F17" w:rsidRDefault="009E7D11" w:rsidP="009A5360">
      <w:pPr>
        <w:pStyle w:val="PR2"/>
        <w:numPr>
          <w:ilvl w:val="0"/>
          <w:numId w:val="19"/>
        </w:numPr>
        <w:tabs>
          <w:tab w:val="clear" w:pos="1440"/>
          <w:tab w:val="left" w:pos="2160"/>
        </w:tabs>
        <w:spacing w:after="120"/>
        <w:ind w:hanging="720"/>
        <w:rPr>
          <w:rFonts w:ascii="Century Gothic" w:hAnsi="Century Gothic"/>
          <w:szCs w:val="22"/>
        </w:rPr>
      </w:pPr>
      <w:r w:rsidRPr="00705F17">
        <w:rPr>
          <w:rFonts w:ascii="Century Gothic" w:hAnsi="Century Gothic"/>
          <w:szCs w:val="22"/>
        </w:rPr>
        <w:t>Coils and related components.</w:t>
      </w:r>
    </w:p>
    <w:p w14:paraId="131B5DA7" w14:textId="77777777" w:rsidR="009E7D11" w:rsidRPr="00705F17" w:rsidRDefault="009E7D11" w:rsidP="009A5360">
      <w:pPr>
        <w:pStyle w:val="PR2"/>
        <w:numPr>
          <w:ilvl w:val="0"/>
          <w:numId w:val="19"/>
        </w:numPr>
        <w:tabs>
          <w:tab w:val="clear" w:pos="1440"/>
          <w:tab w:val="left" w:pos="2160"/>
        </w:tabs>
        <w:spacing w:after="120"/>
        <w:ind w:hanging="720"/>
        <w:rPr>
          <w:rFonts w:ascii="Century Gothic" w:hAnsi="Century Gothic"/>
          <w:szCs w:val="22"/>
        </w:rPr>
      </w:pPr>
      <w:r w:rsidRPr="00705F17">
        <w:rPr>
          <w:rFonts w:ascii="Century Gothic" w:hAnsi="Century Gothic"/>
          <w:szCs w:val="22"/>
        </w:rPr>
        <w:t>Return-air ducts, dampers, and actuators, except in ceiling plenums and mechanical room.</w:t>
      </w:r>
    </w:p>
    <w:p w14:paraId="1BE4858B" w14:textId="77777777" w:rsidR="009E7D11" w:rsidRPr="00705F17" w:rsidRDefault="009E7D11" w:rsidP="009A5360">
      <w:pPr>
        <w:pStyle w:val="PR2"/>
        <w:numPr>
          <w:ilvl w:val="0"/>
          <w:numId w:val="19"/>
        </w:numPr>
        <w:tabs>
          <w:tab w:val="clear" w:pos="1440"/>
          <w:tab w:val="left" w:pos="2160"/>
        </w:tabs>
        <w:spacing w:after="120"/>
        <w:ind w:hanging="720"/>
        <w:rPr>
          <w:rFonts w:ascii="Century Gothic" w:hAnsi="Century Gothic"/>
          <w:szCs w:val="22"/>
        </w:rPr>
      </w:pPr>
      <w:r w:rsidRPr="00705F17">
        <w:rPr>
          <w:rFonts w:ascii="Century Gothic" w:hAnsi="Century Gothic"/>
          <w:szCs w:val="22"/>
        </w:rPr>
        <w:t>Supply-air ducts, dampers, actuators, and turning vanes.</w:t>
      </w:r>
    </w:p>
    <w:p w14:paraId="28E3EFFA" w14:textId="77777777" w:rsidR="009E7D11" w:rsidRPr="00705F17" w:rsidRDefault="009E7D11" w:rsidP="009A5360">
      <w:pPr>
        <w:pStyle w:val="PR2"/>
        <w:numPr>
          <w:ilvl w:val="0"/>
          <w:numId w:val="19"/>
        </w:numPr>
        <w:tabs>
          <w:tab w:val="clear" w:pos="1440"/>
          <w:tab w:val="left" w:pos="2160"/>
        </w:tabs>
        <w:spacing w:after="120"/>
        <w:ind w:hanging="720"/>
        <w:rPr>
          <w:rFonts w:ascii="Century Gothic" w:hAnsi="Century Gothic"/>
          <w:szCs w:val="22"/>
        </w:rPr>
      </w:pPr>
      <w:r w:rsidRPr="00705F17">
        <w:rPr>
          <w:rFonts w:ascii="Century Gothic" w:hAnsi="Century Gothic"/>
          <w:szCs w:val="22"/>
        </w:rPr>
        <w:t>Dedicated exhaust and ventilation components.</w:t>
      </w:r>
    </w:p>
    <w:p w14:paraId="4B7A126D" w14:textId="77777777" w:rsidR="00F718A5" w:rsidRPr="00705F17" w:rsidRDefault="00F718A5" w:rsidP="009A5360">
      <w:pPr>
        <w:pStyle w:val="PR1"/>
        <w:numPr>
          <w:ilvl w:val="4"/>
          <w:numId w:val="6"/>
        </w:numPr>
        <w:tabs>
          <w:tab w:val="clear" w:pos="864"/>
          <w:tab w:val="left" w:pos="1440"/>
        </w:tabs>
        <w:spacing w:before="0" w:after="120"/>
        <w:ind w:left="1440" w:hanging="720"/>
        <w:rPr>
          <w:rFonts w:ascii="Century Gothic" w:hAnsi="Century Gothic"/>
          <w:szCs w:val="22"/>
        </w:rPr>
      </w:pPr>
      <w:r w:rsidRPr="00705F17">
        <w:rPr>
          <w:rFonts w:ascii="Century Gothic" w:hAnsi="Century Gothic"/>
          <w:szCs w:val="22"/>
        </w:rPr>
        <w:t>Mechanical Cleaning Methodology:</w:t>
      </w:r>
    </w:p>
    <w:p w14:paraId="2521B9D0" w14:textId="77777777" w:rsidR="00370FB5" w:rsidRPr="00705F17" w:rsidRDefault="00370FB5" w:rsidP="009A5360">
      <w:pPr>
        <w:pStyle w:val="PR2"/>
        <w:numPr>
          <w:ilvl w:val="0"/>
          <w:numId w:val="20"/>
        </w:numPr>
        <w:tabs>
          <w:tab w:val="clear" w:pos="1440"/>
          <w:tab w:val="left" w:pos="2160"/>
        </w:tabs>
        <w:spacing w:after="120"/>
        <w:ind w:hanging="720"/>
        <w:rPr>
          <w:rFonts w:ascii="Century Gothic" w:hAnsi="Century Gothic"/>
          <w:szCs w:val="22"/>
        </w:rPr>
      </w:pPr>
      <w:r w:rsidRPr="00705F17">
        <w:rPr>
          <w:rFonts w:ascii="Century Gothic" w:hAnsi="Century Gothic"/>
          <w:szCs w:val="22"/>
        </w:rPr>
        <w:t>So</w:t>
      </w:r>
      <w:r w:rsidR="00B16EF5" w:rsidRPr="00705F17">
        <w:rPr>
          <w:rFonts w:ascii="Century Gothic" w:hAnsi="Century Gothic"/>
          <w:szCs w:val="22"/>
        </w:rPr>
        <w:t xml:space="preserve">urce-Removal Cleaning Methods: </w:t>
      </w:r>
      <w:r w:rsidRPr="00705F17">
        <w:rPr>
          <w:rFonts w:ascii="Century Gothic" w:hAnsi="Century Gothic"/>
          <w:szCs w:val="22"/>
        </w:rPr>
        <w:t>The HVAC system shall be cleaned using source-removal mechanical cleaning methods designed to extract contaminants from within the HVAC system and to safely remove these contaminants from</w:t>
      </w:r>
      <w:r w:rsidR="00B16EF5" w:rsidRPr="00705F17">
        <w:rPr>
          <w:rFonts w:ascii="Century Gothic" w:hAnsi="Century Gothic"/>
          <w:szCs w:val="22"/>
        </w:rPr>
        <w:t xml:space="preserve"> the facility. </w:t>
      </w:r>
      <w:r w:rsidRPr="00705F17">
        <w:rPr>
          <w:rFonts w:ascii="Century Gothic" w:hAnsi="Century Gothic"/>
          <w:szCs w:val="22"/>
        </w:rPr>
        <w:t>No cleaning method, or combination of methods, shall be used that could potentially damage components of the HVAC system or negatively alter the integrity of the system.</w:t>
      </w:r>
    </w:p>
    <w:p w14:paraId="19E22EB7" w14:textId="77777777" w:rsidR="00370FB5" w:rsidRPr="00705F17" w:rsidRDefault="00370FB5" w:rsidP="009A5360">
      <w:pPr>
        <w:pStyle w:val="PR3"/>
        <w:tabs>
          <w:tab w:val="clear" w:pos="2016"/>
          <w:tab w:val="left" w:pos="2880"/>
        </w:tabs>
        <w:spacing w:after="120"/>
        <w:ind w:left="2880" w:hanging="720"/>
        <w:rPr>
          <w:rFonts w:ascii="Century Gothic" w:hAnsi="Century Gothic"/>
          <w:szCs w:val="22"/>
        </w:rPr>
      </w:pPr>
      <w:r w:rsidRPr="00705F17">
        <w:rPr>
          <w:rFonts w:ascii="Century Gothic" w:hAnsi="Century Gothic"/>
          <w:szCs w:val="22"/>
        </w:rPr>
        <w:t>Use continuously operating vacuum-collection devices to keep each section being cleaned under negative pressure.</w:t>
      </w:r>
    </w:p>
    <w:p w14:paraId="1526E745" w14:textId="77777777" w:rsidR="00370FB5" w:rsidRPr="00705F17" w:rsidRDefault="00370FB5" w:rsidP="009A5360">
      <w:pPr>
        <w:pStyle w:val="PR3"/>
        <w:tabs>
          <w:tab w:val="clear" w:pos="2016"/>
          <w:tab w:val="left" w:pos="2880"/>
        </w:tabs>
        <w:spacing w:after="120"/>
        <w:ind w:left="2880" w:hanging="720"/>
        <w:rPr>
          <w:rFonts w:ascii="Century Gothic" w:hAnsi="Century Gothic"/>
          <w:szCs w:val="22"/>
        </w:rPr>
      </w:pPr>
      <w:r w:rsidRPr="00705F17">
        <w:rPr>
          <w:rFonts w:ascii="Century Gothic" w:hAnsi="Century Gothic"/>
          <w:szCs w:val="22"/>
        </w:rPr>
        <w:t>Cleaning methods that require mechanical agitation devices to dislodge debris that is adhered to interior surfaces of HVAC system components shall be equipped t</w:t>
      </w:r>
      <w:r w:rsidR="00B16EF5" w:rsidRPr="00705F17">
        <w:rPr>
          <w:rFonts w:ascii="Century Gothic" w:hAnsi="Century Gothic"/>
          <w:szCs w:val="22"/>
        </w:rPr>
        <w:t xml:space="preserve">o safely remove these devices. </w:t>
      </w:r>
      <w:r w:rsidRPr="00705F17">
        <w:rPr>
          <w:rFonts w:ascii="Century Gothic" w:hAnsi="Century Gothic"/>
          <w:szCs w:val="22"/>
        </w:rPr>
        <w:t>Cleaning methods shall not damage the integrity of HVAC system components or damage porous surface materials such as duct and plenum liners.</w:t>
      </w:r>
    </w:p>
    <w:p w14:paraId="1082EBCE" w14:textId="77777777" w:rsidR="00370FB5" w:rsidRPr="00705F17" w:rsidRDefault="00370FB5" w:rsidP="009A5360">
      <w:pPr>
        <w:pStyle w:val="PR2"/>
        <w:numPr>
          <w:ilvl w:val="0"/>
          <w:numId w:val="20"/>
        </w:numPr>
        <w:tabs>
          <w:tab w:val="clear" w:pos="1440"/>
          <w:tab w:val="left" w:pos="2160"/>
        </w:tabs>
        <w:spacing w:after="120"/>
        <w:ind w:hanging="720"/>
        <w:rPr>
          <w:rFonts w:ascii="Century Gothic" w:hAnsi="Century Gothic"/>
          <w:szCs w:val="22"/>
        </w:rPr>
      </w:pPr>
      <w:r w:rsidRPr="00705F17">
        <w:rPr>
          <w:rFonts w:ascii="Century Gothic" w:hAnsi="Century Gothic"/>
          <w:szCs w:val="22"/>
        </w:rPr>
        <w:t>Cleaning Mineral-Fiber Insulation Components:</w:t>
      </w:r>
    </w:p>
    <w:p w14:paraId="099CF7FC" w14:textId="77777777" w:rsidR="00370FB5" w:rsidRPr="00705F17" w:rsidRDefault="00370FB5" w:rsidP="009A5360">
      <w:pPr>
        <w:pStyle w:val="PR3"/>
        <w:numPr>
          <w:ilvl w:val="6"/>
          <w:numId w:val="21"/>
        </w:numPr>
        <w:tabs>
          <w:tab w:val="clear" w:pos="2016"/>
          <w:tab w:val="left" w:pos="2880"/>
        </w:tabs>
        <w:spacing w:after="120"/>
        <w:ind w:left="2880" w:hanging="720"/>
        <w:rPr>
          <w:rFonts w:ascii="Century Gothic" w:hAnsi="Century Gothic"/>
          <w:szCs w:val="22"/>
        </w:rPr>
      </w:pPr>
      <w:r w:rsidRPr="00705F17">
        <w:rPr>
          <w:rFonts w:ascii="Century Gothic" w:hAnsi="Century Gothic"/>
          <w:szCs w:val="22"/>
        </w:rPr>
        <w:t xml:space="preserve">Fibrous-glass thermal or acoustical insulation elements present in equipment or ductwork shall be thoroughly cleaned with HEPA vacuuming equipment while the HVAC system is under constant negative pressure and shall not be permitted to get wet according to </w:t>
      </w:r>
      <w:r w:rsidR="00966BCF" w:rsidRPr="00705F17">
        <w:rPr>
          <w:rFonts w:ascii="Century Gothic" w:hAnsi="Century Gothic"/>
          <w:szCs w:val="22"/>
        </w:rPr>
        <w:t xml:space="preserve">current NADCA ACR </w:t>
      </w:r>
      <w:r w:rsidR="00966BCF" w:rsidRPr="00705F17">
        <w:rPr>
          <w:rFonts w:ascii="Century Gothic" w:hAnsi="Century Gothic"/>
          <w:szCs w:val="22"/>
        </w:rPr>
        <w:lastRenderedPageBreak/>
        <w:t>Standard</w:t>
      </w:r>
      <w:r w:rsidRPr="00705F17">
        <w:rPr>
          <w:rFonts w:ascii="Century Gothic" w:hAnsi="Century Gothic"/>
          <w:szCs w:val="22"/>
        </w:rPr>
        <w:t>.</w:t>
      </w:r>
      <w:r w:rsidR="00FD4C32" w:rsidRPr="00705F17">
        <w:rPr>
          <w:rFonts w:ascii="Century Gothic" w:hAnsi="Century Gothic"/>
          <w:szCs w:val="22"/>
        </w:rPr>
        <w:t xml:space="preserve"> Replace fibrous-glass duct liner that is damaged, deteriorated, or delaminated or that has friable material, mold, or fungus growth.</w:t>
      </w:r>
    </w:p>
    <w:p w14:paraId="65E23039" w14:textId="77777777" w:rsidR="00370FB5" w:rsidRPr="00705F17" w:rsidRDefault="00370FB5" w:rsidP="009A5360">
      <w:pPr>
        <w:pStyle w:val="PR3"/>
        <w:numPr>
          <w:ilvl w:val="6"/>
          <w:numId w:val="21"/>
        </w:numPr>
        <w:tabs>
          <w:tab w:val="clear" w:pos="2016"/>
          <w:tab w:val="left" w:pos="2880"/>
        </w:tabs>
        <w:spacing w:after="120"/>
        <w:ind w:left="2880" w:hanging="720"/>
        <w:rPr>
          <w:rFonts w:ascii="Century Gothic" w:hAnsi="Century Gothic"/>
          <w:szCs w:val="22"/>
        </w:rPr>
      </w:pPr>
      <w:r w:rsidRPr="00705F17">
        <w:rPr>
          <w:rFonts w:ascii="Century Gothic" w:hAnsi="Century Gothic"/>
          <w:szCs w:val="22"/>
        </w:rPr>
        <w:t>Cleaning methods used shall not cause damage to fibrous-glass components and will render the system capable of passing th</w:t>
      </w:r>
      <w:r w:rsidR="00950922" w:rsidRPr="00705F17">
        <w:rPr>
          <w:rFonts w:ascii="Century Gothic" w:hAnsi="Century Gothic"/>
          <w:szCs w:val="22"/>
        </w:rPr>
        <w:t xml:space="preserve">e HVAC System Cleanliness Tests, refer to </w:t>
      </w:r>
      <w:r w:rsidR="00966BCF" w:rsidRPr="00705F17">
        <w:rPr>
          <w:rFonts w:ascii="Century Gothic" w:hAnsi="Century Gothic"/>
          <w:szCs w:val="22"/>
        </w:rPr>
        <w:t>current NADCA ACR Standard</w:t>
      </w:r>
      <w:r w:rsidRPr="00705F17">
        <w:rPr>
          <w:rFonts w:ascii="Century Gothic" w:hAnsi="Century Gothic"/>
          <w:szCs w:val="22"/>
        </w:rPr>
        <w:t>.</w:t>
      </w:r>
    </w:p>
    <w:p w14:paraId="3160E4F5" w14:textId="77777777" w:rsidR="00370FB5" w:rsidRPr="00705F17" w:rsidRDefault="00370FB5" w:rsidP="009A5360">
      <w:pPr>
        <w:pStyle w:val="PR3"/>
        <w:numPr>
          <w:ilvl w:val="6"/>
          <w:numId w:val="21"/>
        </w:numPr>
        <w:tabs>
          <w:tab w:val="clear" w:pos="2016"/>
          <w:tab w:val="left" w:pos="2880"/>
        </w:tabs>
        <w:spacing w:after="120"/>
        <w:ind w:left="2880" w:hanging="720"/>
        <w:rPr>
          <w:rFonts w:ascii="Century Gothic" w:hAnsi="Century Gothic"/>
          <w:szCs w:val="22"/>
        </w:rPr>
      </w:pPr>
      <w:r w:rsidRPr="00705F17">
        <w:rPr>
          <w:rFonts w:ascii="Century Gothic" w:hAnsi="Century Gothic"/>
          <w:szCs w:val="22"/>
        </w:rPr>
        <w:t>Fibrous materials that become wet shall be discarded and replaced</w:t>
      </w:r>
      <w:r w:rsidR="001466EB" w:rsidRPr="00705F17">
        <w:rPr>
          <w:rFonts w:ascii="Century Gothic" w:hAnsi="Century Gothic"/>
          <w:szCs w:val="22"/>
        </w:rPr>
        <w:t xml:space="preserve"> in-kind</w:t>
      </w:r>
      <w:r w:rsidRPr="00705F17">
        <w:rPr>
          <w:rFonts w:ascii="Century Gothic" w:hAnsi="Century Gothic"/>
          <w:szCs w:val="22"/>
        </w:rPr>
        <w:t>.</w:t>
      </w:r>
    </w:p>
    <w:p w14:paraId="6D3C5435" w14:textId="77777777" w:rsidR="00F718A5" w:rsidRPr="00705F17" w:rsidRDefault="00F718A5" w:rsidP="009A5360">
      <w:pPr>
        <w:pStyle w:val="PR2"/>
        <w:numPr>
          <w:ilvl w:val="0"/>
          <w:numId w:val="20"/>
        </w:numPr>
        <w:tabs>
          <w:tab w:val="clear" w:pos="1440"/>
          <w:tab w:val="left" w:pos="2160"/>
        </w:tabs>
        <w:spacing w:after="120"/>
        <w:ind w:hanging="720"/>
        <w:rPr>
          <w:rFonts w:ascii="Century Gothic" w:hAnsi="Century Gothic"/>
          <w:szCs w:val="22"/>
        </w:rPr>
      </w:pPr>
      <w:r w:rsidRPr="00705F17">
        <w:rPr>
          <w:rFonts w:ascii="Century Gothic" w:hAnsi="Century Gothic"/>
          <w:szCs w:val="22"/>
        </w:rPr>
        <w:t xml:space="preserve">Clean coils and </w:t>
      </w:r>
      <w:proofErr w:type="gramStart"/>
      <w:r w:rsidRPr="00705F17">
        <w:rPr>
          <w:rFonts w:ascii="Century Gothic" w:hAnsi="Century Gothic"/>
          <w:szCs w:val="22"/>
        </w:rPr>
        <w:t>coil</w:t>
      </w:r>
      <w:proofErr w:type="gramEnd"/>
      <w:r w:rsidRPr="00705F17">
        <w:rPr>
          <w:rFonts w:ascii="Century Gothic" w:hAnsi="Century Gothic"/>
          <w:szCs w:val="22"/>
        </w:rPr>
        <w:t xml:space="preserve"> drain pans according to </w:t>
      </w:r>
      <w:r w:rsidR="00966BCF" w:rsidRPr="00705F17">
        <w:rPr>
          <w:rFonts w:ascii="Century Gothic" w:hAnsi="Century Gothic"/>
          <w:szCs w:val="22"/>
        </w:rPr>
        <w:t>current NADCA ACR Standard</w:t>
      </w:r>
      <w:r w:rsidR="00B16EF5" w:rsidRPr="00705F17">
        <w:rPr>
          <w:rFonts w:ascii="Century Gothic" w:hAnsi="Century Gothic"/>
          <w:szCs w:val="22"/>
        </w:rPr>
        <w:t xml:space="preserve">. </w:t>
      </w:r>
      <w:r w:rsidRPr="00705F17">
        <w:rPr>
          <w:rFonts w:ascii="Century Gothic" w:hAnsi="Century Gothic"/>
          <w:szCs w:val="22"/>
        </w:rPr>
        <w:t>Keep drain pan operational.  Rinse coils with clean water to remove latent residues and cleaning materials; comb and straighten fins.</w:t>
      </w:r>
    </w:p>
    <w:p w14:paraId="3E7760DA" w14:textId="77777777" w:rsidR="00F718A5" w:rsidRPr="00705F17" w:rsidRDefault="00F718A5" w:rsidP="009A5360">
      <w:pPr>
        <w:pStyle w:val="PR2"/>
        <w:numPr>
          <w:ilvl w:val="0"/>
          <w:numId w:val="20"/>
        </w:numPr>
        <w:tabs>
          <w:tab w:val="clear" w:pos="1440"/>
          <w:tab w:val="left" w:pos="2160"/>
        </w:tabs>
        <w:spacing w:after="120"/>
        <w:ind w:hanging="720"/>
        <w:rPr>
          <w:rFonts w:ascii="Century Gothic" w:hAnsi="Century Gothic"/>
          <w:szCs w:val="22"/>
        </w:rPr>
      </w:pPr>
      <w:r w:rsidRPr="00705F17">
        <w:rPr>
          <w:rFonts w:ascii="Century Gothic" w:hAnsi="Century Gothic"/>
          <w:szCs w:val="22"/>
        </w:rPr>
        <w:t xml:space="preserve">Provide operative drainage system for </w:t>
      </w:r>
      <w:r w:rsidR="00824362" w:rsidRPr="00705F17">
        <w:rPr>
          <w:rFonts w:ascii="Century Gothic" w:hAnsi="Century Gothic"/>
          <w:szCs w:val="22"/>
        </w:rPr>
        <w:t>wash-down</w:t>
      </w:r>
      <w:r w:rsidRPr="00705F17">
        <w:rPr>
          <w:rFonts w:ascii="Century Gothic" w:hAnsi="Century Gothic"/>
          <w:szCs w:val="22"/>
        </w:rPr>
        <w:t xml:space="preserve"> procedures.</w:t>
      </w:r>
    </w:p>
    <w:p w14:paraId="04CB5EBF" w14:textId="77777777" w:rsidR="003705FA" w:rsidRPr="00705F17" w:rsidRDefault="003705FA" w:rsidP="009A5360">
      <w:pPr>
        <w:pStyle w:val="PR2"/>
        <w:numPr>
          <w:ilvl w:val="0"/>
          <w:numId w:val="20"/>
        </w:numPr>
        <w:tabs>
          <w:tab w:val="clear" w:pos="1440"/>
          <w:tab w:val="left" w:pos="2160"/>
        </w:tabs>
        <w:spacing w:after="120"/>
        <w:ind w:hanging="720"/>
        <w:rPr>
          <w:rFonts w:ascii="Century Gothic" w:hAnsi="Century Gothic"/>
          <w:szCs w:val="22"/>
        </w:rPr>
      </w:pPr>
      <w:r w:rsidRPr="00705F17">
        <w:rPr>
          <w:rFonts w:ascii="Century Gothic" w:hAnsi="Century Gothic"/>
          <w:szCs w:val="22"/>
        </w:rPr>
        <w:t>Biocidal Agents and Coatings: Apply Biocidal agents and coatings if active fungal growth is reasonably suspected or where unacceptable levels of fungal contamination h</w:t>
      </w:r>
      <w:r w:rsidR="00B16EF5" w:rsidRPr="00705F17">
        <w:rPr>
          <w:rFonts w:ascii="Century Gothic" w:hAnsi="Century Gothic"/>
          <w:szCs w:val="22"/>
        </w:rPr>
        <w:t xml:space="preserve">ave been verified. </w:t>
      </w:r>
      <w:r w:rsidRPr="00705F17">
        <w:rPr>
          <w:rFonts w:ascii="Century Gothic" w:hAnsi="Century Gothic"/>
          <w:szCs w:val="22"/>
        </w:rPr>
        <w:t xml:space="preserve">Apply Biocidal agents and coatings according to manufacturer's written recommendations and </w:t>
      </w:r>
      <w:r w:rsidR="00DB2FAD" w:rsidRPr="00705F17">
        <w:rPr>
          <w:rFonts w:ascii="Century Gothic" w:hAnsi="Century Gothic"/>
          <w:szCs w:val="22"/>
        </w:rPr>
        <w:t xml:space="preserve">OEHS </w:t>
      </w:r>
      <w:r w:rsidRPr="00705F17">
        <w:rPr>
          <w:rFonts w:ascii="Century Gothic" w:hAnsi="Century Gothic"/>
          <w:szCs w:val="22"/>
        </w:rPr>
        <w:t>registration listing after the removal of surface deposits and debris.</w:t>
      </w:r>
    </w:p>
    <w:p w14:paraId="08FE66CF" w14:textId="77777777" w:rsidR="003705FA" w:rsidRPr="00705F17" w:rsidRDefault="003705FA" w:rsidP="009A5360">
      <w:pPr>
        <w:pStyle w:val="PR3"/>
        <w:numPr>
          <w:ilvl w:val="0"/>
          <w:numId w:val="22"/>
        </w:numPr>
        <w:tabs>
          <w:tab w:val="clear" w:pos="2016"/>
          <w:tab w:val="left" w:pos="2880"/>
        </w:tabs>
        <w:spacing w:after="120"/>
        <w:ind w:hanging="720"/>
        <w:rPr>
          <w:rFonts w:ascii="Century Gothic" w:hAnsi="Century Gothic"/>
          <w:szCs w:val="22"/>
        </w:rPr>
      </w:pPr>
      <w:r w:rsidRPr="00705F17">
        <w:rPr>
          <w:rFonts w:ascii="Century Gothic" w:hAnsi="Century Gothic"/>
          <w:szCs w:val="22"/>
        </w:rPr>
        <w:t>When used, Biocidal treatments and coatings shall be applied after the system is rendered clean.</w:t>
      </w:r>
    </w:p>
    <w:p w14:paraId="22BAC720" w14:textId="77777777" w:rsidR="003705FA" w:rsidRPr="00705F17" w:rsidRDefault="003705FA" w:rsidP="009A5360">
      <w:pPr>
        <w:pStyle w:val="PR3"/>
        <w:numPr>
          <w:ilvl w:val="0"/>
          <w:numId w:val="22"/>
        </w:numPr>
        <w:tabs>
          <w:tab w:val="clear" w:pos="2016"/>
          <w:tab w:val="left" w:pos="2880"/>
        </w:tabs>
        <w:spacing w:after="120"/>
        <w:ind w:hanging="720"/>
        <w:rPr>
          <w:rFonts w:ascii="Century Gothic" w:hAnsi="Century Gothic"/>
          <w:szCs w:val="22"/>
        </w:rPr>
      </w:pPr>
      <w:r w:rsidRPr="00705F17">
        <w:rPr>
          <w:rFonts w:ascii="Century Gothic" w:hAnsi="Century Gothic"/>
          <w:szCs w:val="22"/>
        </w:rPr>
        <w:t>Apply Biocidal agents and coatings directly onto surfaces of interior ductwork.</w:t>
      </w:r>
    </w:p>
    <w:p w14:paraId="7275EBBE" w14:textId="77777777" w:rsidR="00F718A5" w:rsidRPr="00705F17" w:rsidRDefault="003705FA" w:rsidP="009A5360">
      <w:pPr>
        <w:pStyle w:val="PR3"/>
        <w:numPr>
          <w:ilvl w:val="0"/>
          <w:numId w:val="22"/>
        </w:numPr>
        <w:tabs>
          <w:tab w:val="clear" w:pos="2016"/>
          <w:tab w:val="left" w:pos="2880"/>
        </w:tabs>
        <w:spacing w:after="120"/>
        <w:ind w:hanging="720"/>
        <w:rPr>
          <w:rFonts w:ascii="Century Gothic" w:hAnsi="Century Gothic"/>
          <w:szCs w:val="22"/>
        </w:rPr>
      </w:pPr>
      <w:r w:rsidRPr="00705F17">
        <w:rPr>
          <w:rFonts w:ascii="Century Gothic" w:hAnsi="Century Gothic"/>
          <w:szCs w:val="22"/>
        </w:rPr>
        <w:t xml:space="preserve">Sanitizing agent products shall be registered by the </w:t>
      </w:r>
      <w:r w:rsidR="00DB2FAD" w:rsidRPr="00705F17">
        <w:rPr>
          <w:rFonts w:ascii="Century Gothic" w:hAnsi="Century Gothic"/>
          <w:szCs w:val="22"/>
        </w:rPr>
        <w:t xml:space="preserve">OEHS </w:t>
      </w:r>
      <w:r w:rsidRPr="00705F17">
        <w:rPr>
          <w:rFonts w:ascii="Century Gothic" w:hAnsi="Century Gothic"/>
          <w:szCs w:val="22"/>
        </w:rPr>
        <w:t>as specifically intended for use in HVAC systems and ductwork.</w:t>
      </w:r>
    </w:p>
    <w:p w14:paraId="30E1BF0D" w14:textId="77777777" w:rsidR="00C71219" w:rsidRPr="00705F17" w:rsidRDefault="00C71219" w:rsidP="009A5360">
      <w:pPr>
        <w:pStyle w:val="PR2"/>
        <w:numPr>
          <w:ilvl w:val="0"/>
          <w:numId w:val="20"/>
        </w:numPr>
        <w:tabs>
          <w:tab w:val="clear" w:pos="1440"/>
          <w:tab w:val="left" w:pos="2160"/>
        </w:tabs>
        <w:spacing w:after="120"/>
        <w:ind w:hanging="720"/>
        <w:rPr>
          <w:rFonts w:ascii="Century Gothic" w:hAnsi="Century Gothic"/>
          <w:szCs w:val="22"/>
        </w:rPr>
      </w:pPr>
      <w:r w:rsidRPr="00705F17">
        <w:rPr>
          <w:rFonts w:ascii="Century Gothic" w:hAnsi="Century Gothic"/>
          <w:szCs w:val="22"/>
        </w:rPr>
        <w:t>Debris removed from the HVAC system shall be disposed of according to applicable Federal, state, and local requirements.</w:t>
      </w:r>
    </w:p>
    <w:p w14:paraId="5F6B2645" w14:textId="77777777" w:rsidR="00F64DD2" w:rsidRPr="00705F17" w:rsidRDefault="00F64DD2" w:rsidP="009A5360">
      <w:pPr>
        <w:pStyle w:val="PR1"/>
        <w:numPr>
          <w:ilvl w:val="4"/>
          <w:numId w:val="6"/>
        </w:numPr>
        <w:tabs>
          <w:tab w:val="clear" w:pos="864"/>
          <w:tab w:val="left" w:pos="1440"/>
        </w:tabs>
        <w:spacing w:before="0" w:after="120"/>
        <w:ind w:left="1440" w:hanging="720"/>
        <w:rPr>
          <w:rFonts w:ascii="Century Gothic" w:hAnsi="Century Gothic"/>
          <w:szCs w:val="22"/>
        </w:rPr>
      </w:pPr>
      <w:r w:rsidRPr="00705F17">
        <w:rPr>
          <w:rFonts w:ascii="Century Gothic" w:hAnsi="Century Gothic"/>
          <w:szCs w:val="22"/>
        </w:rPr>
        <w:t>Cleanliness Verification:</w:t>
      </w:r>
    </w:p>
    <w:p w14:paraId="2CA80906" w14:textId="77777777" w:rsidR="004B355B" w:rsidRPr="00705F17" w:rsidRDefault="004B355B" w:rsidP="009A5360">
      <w:pPr>
        <w:pStyle w:val="PR2"/>
        <w:numPr>
          <w:ilvl w:val="0"/>
          <w:numId w:val="27"/>
        </w:numPr>
        <w:tabs>
          <w:tab w:val="clear" w:pos="1440"/>
          <w:tab w:val="left" w:pos="2160"/>
        </w:tabs>
        <w:spacing w:after="120"/>
        <w:ind w:hanging="720"/>
        <w:rPr>
          <w:rFonts w:ascii="Century Gothic" w:hAnsi="Century Gothic"/>
          <w:szCs w:val="22"/>
        </w:rPr>
      </w:pPr>
      <w:r w:rsidRPr="00705F17">
        <w:rPr>
          <w:rFonts w:ascii="Century Gothic" w:hAnsi="Century Gothic"/>
          <w:szCs w:val="22"/>
        </w:rPr>
        <w:t xml:space="preserve">Verify cleanliness according to </w:t>
      </w:r>
      <w:r w:rsidR="00966BCF" w:rsidRPr="00705F17">
        <w:rPr>
          <w:rFonts w:ascii="Century Gothic" w:hAnsi="Century Gothic"/>
          <w:szCs w:val="22"/>
        </w:rPr>
        <w:t>current NADCA ACR Standard</w:t>
      </w:r>
      <w:r w:rsidRPr="00705F17">
        <w:rPr>
          <w:rFonts w:ascii="Century Gothic" w:hAnsi="Century Gothic"/>
          <w:szCs w:val="22"/>
        </w:rPr>
        <w:t>, "Verification of HVAC System Cleanliness" Section.</w:t>
      </w:r>
    </w:p>
    <w:p w14:paraId="456EEA7E" w14:textId="77777777" w:rsidR="00F64DD2" w:rsidRPr="00705F17" w:rsidRDefault="00F64DD2" w:rsidP="009A5360">
      <w:pPr>
        <w:pStyle w:val="PR2"/>
        <w:numPr>
          <w:ilvl w:val="0"/>
          <w:numId w:val="27"/>
        </w:numPr>
        <w:tabs>
          <w:tab w:val="clear" w:pos="1440"/>
          <w:tab w:val="left" w:pos="2160"/>
        </w:tabs>
        <w:spacing w:after="120"/>
        <w:ind w:hanging="720"/>
        <w:rPr>
          <w:rFonts w:ascii="Century Gothic" w:hAnsi="Century Gothic"/>
          <w:szCs w:val="22"/>
        </w:rPr>
      </w:pPr>
      <w:r w:rsidRPr="00705F17">
        <w:rPr>
          <w:rFonts w:ascii="Century Gothic" w:hAnsi="Century Gothic"/>
          <w:szCs w:val="22"/>
        </w:rPr>
        <w:t>Verify cleanliness after mechanical cleaning and before application of treatment, including biocidal agents and protective coatings.</w:t>
      </w:r>
    </w:p>
    <w:p w14:paraId="4B26D045" w14:textId="77777777" w:rsidR="004B355B" w:rsidRPr="00705F17" w:rsidRDefault="004B355B" w:rsidP="009A5360">
      <w:pPr>
        <w:pStyle w:val="PR2"/>
        <w:numPr>
          <w:ilvl w:val="0"/>
          <w:numId w:val="27"/>
        </w:numPr>
        <w:tabs>
          <w:tab w:val="clear" w:pos="1440"/>
          <w:tab w:val="left" w:pos="2160"/>
        </w:tabs>
        <w:spacing w:after="120"/>
        <w:ind w:hanging="720"/>
        <w:rPr>
          <w:rFonts w:ascii="Century Gothic" w:hAnsi="Century Gothic"/>
          <w:szCs w:val="22"/>
        </w:rPr>
      </w:pPr>
      <w:r w:rsidRPr="00705F17">
        <w:rPr>
          <w:rFonts w:ascii="Century Gothic" w:hAnsi="Century Gothic"/>
          <w:szCs w:val="22"/>
        </w:rPr>
        <w:t>Perform visu</w:t>
      </w:r>
      <w:r w:rsidR="00B16EF5" w:rsidRPr="00705F17">
        <w:rPr>
          <w:rFonts w:ascii="Century Gothic" w:hAnsi="Century Gothic"/>
          <w:szCs w:val="22"/>
        </w:rPr>
        <w:t xml:space="preserve">al inspection for cleanliness. </w:t>
      </w:r>
      <w:r w:rsidRPr="00705F17">
        <w:rPr>
          <w:rFonts w:ascii="Century Gothic" w:hAnsi="Century Gothic"/>
          <w:szCs w:val="22"/>
        </w:rPr>
        <w:t>If no contaminants are evident through visual inspection, the HVAC sys</w:t>
      </w:r>
      <w:r w:rsidR="00B16EF5" w:rsidRPr="00705F17">
        <w:rPr>
          <w:rFonts w:ascii="Century Gothic" w:hAnsi="Century Gothic"/>
          <w:szCs w:val="22"/>
        </w:rPr>
        <w:t xml:space="preserve">tem shall be considered clean. </w:t>
      </w:r>
      <w:r w:rsidRPr="00705F17">
        <w:rPr>
          <w:rFonts w:ascii="Century Gothic" w:hAnsi="Century Gothic"/>
          <w:szCs w:val="22"/>
        </w:rPr>
        <w:t>If visible contaminants are evident through visual inspection, those portions of the system where contaminants are visible shall be re-cleaned and re-inspected.</w:t>
      </w:r>
    </w:p>
    <w:p w14:paraId="2B10C182" w14:textId="77777777" w:rsidR="00D31840" w:rsidRPr="00705F17" w:rsidRDefault="00D31840" w:rsidP="009A5360">
      <w:pPr>
        <w:pStyle w:val="PR2"/>
        <w:numPr>
          <w:ilvl w:val="0"/>
          <w:numId w:val="27"/>
        </w:numPr>
        <w:tabs>
          <w:tab w:val="clear" w:pos="1440"/>
          <w:tab w:val="left" w:pos="2160"/>
        </w:tabs>
        <w:spacing w:after="120"/>
        <w:ind w:hanging="720"/>
        <w:rPr>
          <w:rFonts w:ascii="Century Gothic" w:hAnsi="Century Gothic"/>
          <w:szCs w:val="22"/>
        </w:rPr>
      </w:pPr>
      <w:r w:rsidRPr="00705F17">
        <w:rPr>
          <w:rFonts w:ascii="Century Gothic" w:hAnsi="Century Gothic"/>
          <w:szCs w:val="22"/>
        </w:rPr>
        <w:t>Additional Verification:</w:t>
      </w:r>
    </w:p>
    <w:p w14:paraId="3CDC54EB" w14:textId="77777777" w:rsidR="00D31840" w:rsidRPr="00705F17" w:rsidRDefault="00D31840" w:rsidP="009A5360">
      <w:pPr>
        <w:pStyle w:val="PR3"/>
        <w:tabs>
          <w:tab w:val="clear" w:pos="2016"/>
          <w:tab w:val="left" w:pos="2880"/>
        </w:tabs>
        <w:spacing w:after="120"/>
        <w:ind w:left="2880" w:hanging="720"/>
        <w:rPr>
          <w:rFonts w:ascii="Century Gothic" w:hAnsi="Century Gothic"/>
          <w:szCs w:val="22"/>
        </w:rPr>
      </w:pPr>
      <w:r w:rsidRPr="00705F17">
        <w:rPr>
          <w:rFonts w:ascii="Century Gothic" w:hAnsi="Century Gothic"/>
          <w:szCs w:val="22"/>
        </w:rPr>
        <w:t>Perform surface comparison testing or NADCA vacuum test.</w:t>
      </w:r>
    </w:p>
    <w:p w14:paraId="6BB29A27" w14:textId="77777777" w:rsidR="00D31840" w:rsidRPr="00705F17" w:rsidRDefault="00D31840" w:rsidP="009A5360">
      <w:pPr>
        <w:pStyle w:val="PR3"/>
        <w:tabs>
          <w:tab w:val="clear" w:pos="2016"/>
          <w:tab w:val="left" w:pos="2880"/>
        </w:tabs>
        <w:spacing w:after="120"/>
        <w:ind w:left="2880" w:hanging="720"/>
        <w:rPr>
          <w:rFonts w:ascii="Century Gothic" w:hAnsi="Century Gothic"/>
          <w:szCs w:val="22"/>
        </w:rPr>
      </w:pPr>
      <w:r w:rsidRPr="00705F17">
        <w:rPr>
          <w:rFonts w:ascii="Century Gothic" w:hAnsi="Century Gothic"/>
          <w:szCs w:val="22"/>
        </w:rPr>
        <w:lastRenderedPageBreak/>
        <w:t>Conduct NADCA vacuum gravimetric test analysis for nonporous surfaces.</w:t>
      </w:r>
    </w:p>
    <w:p w14:paraId="3DD0C1C1" w14:textId="77777777" w:rsidR="00D31840" w:rsidRPr="00705F17" w:rsidRDefault="00D31840" w:rsidP="009A5360">
      <w:pPr>
        <w:pStyle w:val="PR2"/>
        <w:numPr>
          <w:ilvl w:val="0"/>
          <w:numId w:val="27"/>
        </w:numPr>
        <w:tabs>
          <w:tab w:val="clear" w:pos="1440"/>
          <w:tab w:val="left" w:pos="2160"/>
        </w:tabs>
        <w:spacing w:after="120"/>
        <w:ind w:hanging="720"/>
        <w:rPr>
          <w:rFonts w:ascii="Century Gothic" w:hAnsi="Century Gothic"/>
          <w:szCs w:val="22"/>
        </w:rPr>
      </w:pPr>
      <w:r w:rsidRPr="00705F17">
        <w:rPr>
          <w:rFonts w:ascii="Century Gothic" w:hAnsi="Century Gothic"/>
          <w:szCs w:val="22"/>
        </w:rPr>
        <w:t>Prepare a written cl</w:t>
      </w:r>
      <w:r w:rsidR="00B16EF5" w:rsidRPr="00705F17">
        <w:rPr>
          <w:rFonts w:ascii="Century Gothic" w:hAnsi="Century Gothic"/>
          <w:szCs w:val="22"/>
        </w:rPr>
        <w:t xml:space="preserve">eanliness verification report. </w:t>
      </w:r>
      <w:r w:rsidRPr="00705F17">
        <w:rPr>
          <w:rFonts w:ascii="Century Gothic" w:hAnsi="Century Gothic"/>
          <w:szCs w:val="22"/>
        </w:rPr>
        <w:t>At a minimum, include the following:</w:t>
      </w:r>
    </w:p>
    <w:p w14:paraId="0CA5DF0F" w14:textId="77777777" w:rsidR="00D31840" w:rsidRPr="00705F17" w:rsidRDefault="00D31840" w:rsidP="009A5360">
      <w:pPr>
        <w:pStyle w:val="PR3"/>
        <w:numPr>
          <w:ilvl w:val="0"/>
          <w:numId w:val="23"/>
        </w:numPr>
        <w:tabs>
          <w:tab w:val="clear" w:pos="2016"/>
          <w:tab w:val="left" w:pos="2880"/>
        </w:tabs>
        <w:spacing w:after="120"/>
        <w:ind w:hanging="720"/>
        <w:rPr>
          <w:rFonts w:ascii="Century Gothic" w:hAnsi="Century Gothic"/>
          <w:szCs w:val="22"/>
        </w:rPr>
      </w:pPr>
      <w:r w:rsidRPr="00705F17">
        <w:rPr>
          <w:rFonts w:ascii="Century Gothic" w:hAnsi="Century Gothic"/>
          <w:szCs w:val="22"/>
        </w:rPr>
        <w:t>Written documentation of the success of the cleaning.</w:t>
      </w:r>
    </w:p>
    <w:p w14:paraId="526B0309" w14:textId="77777777" w:rsidR="00D31840" w:rsidRPr="00705F17" w:rsidRDefault="00D31840" w:rsidP="009A5360">
      <w:pPr>
        <w:pStyle w:val="PR3"/>
        <w:numPr>
          <w:ilvl w:val="0"/>
          <w:numId w:val="23"/>
        </w:numPr>
        <w:tabs>
          <w:tab w:val="clear" w:pos="2016"/>
          <w:tab w:val="left" w:pos="2880"/>
        </w:tabs>
        <w:spacing w:after="120"/>
        <w:ind w:hanging="720"/>
        <w:rPr>
          <w:rFonts w:ascii="Century Gothic" w:hAnsi="Century Gothic"/>
          <w:szCs w:val="22"/>
        </w:rPr>
      </w:pPr>
      <w:r w:rsidRPr="00705F17">
        <w:rPr>
          <w:rFonts w:ascii="Century Gothic" w:hAnsi="Century Gothic"/>
          <w:szCs w:val="22"/>
        </w:rPr>
        <w:t>Site inspection reports, initialed by supervisor, including notation on areas of inspection, as verified through visual inspection.</w:t>
      </w:r>
    </w:p>
    <w:p w14:paraId="6E606023" w14:textId="77777777" w:rsidR="00D31840" w:rsidRPr="00705F17" w:rsidRDefault="00D31840" w:rsidP="009A5360">
      <w:pPr>
        <w:pStyle w:val="PR3"/>
        <w:numPr>
          <w:ilvl w:val="0"/>
          <w:numId w:val="23"/>
        </w:numPr>
        <w:tabs>
          <w:tab w:val="clear" w:pos="2016"/>
          <w:tab w:val="left" w:pos="2880"/>
        </w:tabs>
        <w:spacing w:after="120"/>
        <w:ind w:hanging="720"/>
        <w:rPr>
          <w:rFonts w:ascii="Century Gothic" w:hAnsi="Century Gothic"/>
          <w:szCs w:val="22"/>
        </w:rPr>
      </w:pPr>
      <w:r w:rsidRPr="00705F17">
        <w:rPr>
          <w:rFonts w:ascii="Century Gothic" w:hAnsi="Century Gothic"/>
          <w:szCs w:val="22"/>
        </w:rPr>
        <w:t>Surface comparison test results if required.</w:t>
      </w:r>
    </w:p>
    <w:p w14:paraId="0254FFD3" w14:textId="77777777" w:rsidR="00D31840" w:rsidRPr="00705F17" w:rsidRDefault="00D31840" w:rsidP="009A5360">
      <w:pPr>
        <w:pStyle w:val="PR3"/>
        <w:numPr>
          <w:ilvl w:val="0"/>
          <w:numId w:val="23"/>
        </w:numPr>
        <w:tabs>
          <w:tab w:val="clear" w:pos="2016"/>
          <w:tab w:val="left" w:pos="2880"/>
        </w:tabs>
        <w:spacing w:after="120"/>
        <w:ind w:hanging="720"/>
        <w:rPr>
          <w:rFonts w:ascii="Century Gothic" w:hAnsi="Century Gothic"/>
          <w:szCs w:val="22"/>
        </w:rPr>
      </w:pPr>
      <w:r w:rsidRPr="00705F17">
        <w:rPr>
          <w:rFonts w:ascii="Century Gothic" w:hAnsi="Century Gothic"/>
          <w:szCs w:val="22"/>
        </w:rPr>
        <w:t>Gravimetric analysis (nonporous surfaces only).</w:t>
      </w:r>
    </w:p>
    <w:p w14:paraId="11E704B7" w14:textId="77777777" w:rsidR="00D31840" w:rsidRPr="00705F17" w:rsidRDefault="00D31840" w:rsidP="009A5360">
      <w:pPr>
        <w:pStyle w:val="PR3"/>
        <w:numPr>
          <w:ilvl w:val="0"/>
          <w:numId w:val="23"/>
        </w:numPr>
        <w:tabs>
          <w:tab w:val="clear" w:pos="2016"/>
          <w:tab w:val="left" w:pos="2880"/>
        </w:tabs>
        <w:spacing w:after="120"/>
        <w:ind w:hanging="720"/>
        <w:rPr>
          <w:rFonts w:ascii="Century Gothic" w:hAnsi="Century Gothic"/>
          <w:szCs w:val="22"/>
        </w:rPr>
      </w:pPr>
      <w:r w:rsidRPr="00705F17">
        <w:rPr>
          <w:rFonts w:ascii="Century Gothic" w:hAnsi="Century Gothic"/>
          <w:szCs w:val="22"/>
        </w:rPr>
        <w:t>System areas found to be damaged.</w:t>
      </w:r>
    </w:p>
    <w:p w14:paraId="66ACA9C3" w14:textId="77777777" w:rsidR="004A53E9" w:rsidRPr="00705F17" w:rsidRDefault="004A53E9" w:rsidP="009A5360">
      <w:pPr>
        <w:numPr>
          <w:ilvl w:val="1"/>
          <w:numId w:val="4"/>
        </w:numPr>
        <w:tabs>
          <w:tab w:val="left" w:pos="720"/>
        </w:tabs>
        <w:spacing w:after="120"/>
        <w:ind w:left="720" w:hanging="720"/>
        <w:jc w:val="both"/>
        <w:rPr>
          <w:rFonts w:ascii="Century Gothic" w:hAnsi="Century Gothic"/>
          <w:b/>
          <w:bCs/>
          <w:szCs w:val="22"/>
        </w:rPr>
      </w:pPr>
      <w:r w:rsidRPr="00705F17">
        <w:rPr>
          <w:rFonts w:ascii="Century Gothic" w:hAnsi="Century Gothic"/>
          <w:b/>
          <w:bCs/>
          <w:szCs w:val="22"/>
        </w:rPr>
        <w:t>CONNECTIONS</w:t>
      </w:r>
    </w:p>
    <w:p w14:paraId="08F9810C" w14:textId="77777777" w:rsidR="004A53E9" w:rsidRPr="00705F17" w:rsidRDefault="004A53E9" w:rsidP="009A5360">
      <w:pPr>
        <w:pStyle w:val="PR2"/>
        <w:numPr>
          <w:ilvl w:val="5"/>
          <w:numId w:val="24"/>
        </w:numPr>
        <w:spacing w:after="120"/>
        <w:ind w:hanging="720"/>
        <w:rPr>
          <w:rFonts w:ascii="Century Gothic" w:hAnsi="Century Gothic"/>
          <w:szCs w:val="22"/>
        </w:rPr>
      </w:pPr>
      <w:r w:rsidRPr="00705F17">
        <w:rPr>
          <w:rFonts w:ascii="Century Gothic" w:hAnsi="Century Gothic"/>
          <w:szCs w:val="22"/>
        </w:rPr>
        <w:t xml:space="preserve">Reconnect ducts to fans and air-handling units with existing flexible connectors after cleaning </w:t>
      </w:r>
      <w:r w:rsidR="00B16EF5" w:rsidRPr="00705F17">
        <w:rPr>
          <w:rFonts w:ascii="Century Gothic" w:hAnsi="Century Gothic"/>
          <w:szCs w:val="22"/>
        </w:rPr>
        <w:t xml:space="preserve">ducts and flexible connectors. </w:t>
      </w:r>
      <w:r w:rsidRPr="00705F17">
        <w:rPr>
          <w:rFonts w:ascii="Century Gothic" w:hAnsi="Century Gothic"/>
          <w:szCs w:val="22"/>
        </w:rPr>
        <w:t>Replace existing damaged and deteriorated flexible connectors.</w:t>
      </w:r>
    </w:p>
    <w:p w14:paraId="66D86FB7" w14:textId="77777777" w:rsidR="004A53E9" w:rsidRPr="00705F17" w:rsidRDefault="004A53E9" w:rsidP="009A5360">
      <w:pPr>
        <w:pStyle w:val="PR2"/>
        <w:numPr>
          <w:ilvl w:val="5"/>
          <w:numId w:val="24"/>
        </w:numPr>
        <w:spacing w:after="120"/>
        <w:ind w:hanging="720"/>
        <w:rPr>
          <w:rFonts w:ascii="Century Gothic" w:hAnsi="Century Gothic"/>
          <w:szCs w:val="22"/>
        </w:rPr>
      </w:pPr>
      <w:r w:rsidRPr="00705F17">
        <w:rPr>
          <w:rFonts w:ascii="Century Gothic" w:hAnsi="Century Gothic"/>
          <w:szCs w:val="22"/>
        </w:rPr>
        <w:t xml:space="preserve">For fans developing static pressures of 5-inch </w:t>
      </w:r>
      <w:proofErr w:type="spellStart"/>
      <w:r w:rsidRPr="00705F17">
        <w:rPr>
          <w:rFonts w:ascii="Century Gothic" w:hAnsi="Century Gothic"/>
          <w:szCs w:val="22"/>
        </w:rPr>
        <w:t>w.g</w:t>
      </w:r>
      <w:proofErr w:type="spellEnd"/>
      <w:r w:rsidRPr="00705F17">
        <w:rPr>
          <w:rFonts w:ascii="Century Gothic" w:hAnsi="Century Gothic"/>
          <w:szCs w:val="22"/>
        </w:rPr>
        <w:t>. and higher, cover replacement flexible connectors with loaded vinyl sheet held in place with metal straps.</w:t>
      </w:r>
    </w:p>
    <w:p w14:paraId="1842AED4" w14:textId="77777777" w:rsidR="004A53E9" w:rsidRPr="00705F17" w:rsidRDefault="004A53E9" w:rsidP="009A5360">
      <w:pPr>
        <w:pStyle w:val="PR2"/>
        <w:numPr>
          <w:ilvl w:val="5"/>
          <w:numId w:val="24"/>
        </w:numPr>
        <w:spacing w:after="120"/>
        <w:ind w:hanging="720"/>
        <w:rPr>
          <w:rFonts w:ascii="Century Gothic" w:hAnsi="Century Gothic"/>
          <w:szCs w:val="22"/>
        </w:rPr>
      </w:pPr>
      <w:r w:rsidRPr="00705F17">
        <w:rPr>
          <w:rFonts w:ascii="Century Gothic" w:hAnsi="Century Gothic"/>
          <w:szCs w:val="22"/>
        </w:rPr>
        <w:t>Reconnect terminal units to supply ducts with existing flexible ducts or replace damaged and deteriorated existing flexible ducts with maximum 12-inch lengths of new flexible duct.</w:t>
      </w:r>
    </w:p>
    <w:p w14:paraId="5139AB58" w14:textId="77777777" w:rsidR="004A53E9" w:rsidRPr="00705F17" w:rsidRDefault="004A53E9" w:rsidP="009A5360">
      <w:pPr>
        <w:pStyle w:val="PR2"/>
        <w:numPr>
          <w:ilvl w:val="5"/>
          <w:numId w:val="24"/>
        </w:numPr>
        <w:spacing w:after="120"/>
        <w:ind w:hanging="720"/>
        <w:rPr>
          <w:rFonts w:ascii="Century Gothic" w:hAnsi="Century Gothic"/>
          <w:szCs w:val="22"/>
        </w:rPr>
      </w:pPr>
      <w:r w:rsidRPr="00705F17">
        <w:rPr>
          <w:rFonts w:ascii="Century Gothic" w:hAnsi="Century Gothic"/>
          <w:szCs w:val="22"/>
        </w:rPr>
        <w:t>Reconnect diffusers to low-pressure ducts with existing flexible ducts or replace damaged and deteriorated existing flexible ducts with maximum 60-inch lengths of flexible duct clamped or strapped in place.</w:t>
      </w:r>
    </w:p>
    <w:p w14:paraId="2C6F2EE1" w14:textId="77777777" w:rsidR="004A53E9" w:rsidRPr="00705F17" w:rsidRDefault="004A53E9" w:rsidP="009A5360">
      <w:pPr>
        <w:pStyle w:val="PR2"/>
        <w:numPr>
          <w:ilvl w:val="5"/>
          <w:numId w:val="24"/>
        </w:numPr>
        <w:spacing w:after="120"/>
        <w:ind w:hanging="720"/>
        <w:rPr>
          <w:rFonts w:ascii="Century Gothic" w:hAnsi="Century Gothic"/>
          <w:szCs w:val="22"/>
        </w:rPr>
      </w:pPr>
      <w:r w:rsidRPr="00705F17">
        <w:rPr>
          <w:rFonts w:ascii="Century Gothic" w:hAnsi="Century Gothic"/>
          <w:szCs w:val="22"/>
        </w:rPr>
        <w:t>Reconnect existing and new flexible ducts to metal ducts</w:t>
      </w:r>
      <w:r w:rsidR="00173BCC" w:rsidRPr="00705F17">
        <w:rPr>
          <w:rFonts w:ascii="Century Gothic" w:hAnsi="Century Gothic"/>
          <w:szCs w:val="22"/>
        </w:rPr>
        <w:t>.</w:t>
      </w:r>
      <w:r w:rsidRPr="00705F17">
        <w:rPr>
          <w:rFonts w:ascii="Century Gothic" w:hAnsi="Century Gothic"/>
          <w:szCs w:val="22"/>
        </w:rPr>
        <w:t xml:space="preserve"> </w:t>
      </w:r>
      <w:r w:rsidR="00173BCC" w:rsidRPr="00705F17">
        <w:rPr>
          <w:rFonts w:ascii="Century Gothic" w:hAnsi="Century Gothic"/>
          <w:szCs w:val="22"/>
        </w:rPr>
        <w:t>Comply with requirements in Section 23 3000 "Air Distribution" for</w:t>
      </w:r>
      <w:r w:rsidR="00173BCC" w:rsidRPr="00705F17" w:rsidDel="00604F16">
        <w:rPr>
          <w:rFonts w:ascii="Century Gothic" w:hAnsi="Century Gothic"/>
          <w:szCs w:val="22"/>
        </w:rPr>
        <w:t xml:space="preserve"> </w:t>
      </w:r>
      <w:r w:rsidR="00173BCC" w:rsidRPr="00705F17">
        <w:rPr>
          <w:rFonts w:ascii="Century Gothic" w:hAnsi="Century Gothic"/>
          <w:szCs w:val="22"/>
        </w:rPr>
        <w:t>flexible ducts.</w:t>
      </w:r>
    </w:p>
    <w:p w14:paraId="40663465" w14:textId="77777777" w:rsidR="00DF15F9" w:rsidRPr="00705F17" w:rsidRDefault="00DF15F9" w:rsidP="009A5360">
      <w:pPr>
        <w:numPr>
          <w:ilvl w:val="1"/>
          <w:numId w:val="4"/>
        </w:numPr>
        <w:tabs>
          <w:tab w:val="left" w:pos="720"/>
        </w:tabs>
        <w:spacing w:after="120"/>
        <w:ind w:left="720" w:hanging="720"/>
        <w:jc w:val="both"/>
        <w:rPr>
          <w:rFonts w:ascii="Century Gothic" w:hAnsi="Century Gothic"/>
          <w:b/>
          <w:bCs/>
          <w:szCs w:val="22"/>
        </w:rPr>
      </w:pPr>
      <w:r w:rsidRPr="00705F17">
        <w:rPr>
          <w:rFonts w:ascii="Century Gothic" w:hAnsi="Century Gothic"/>
          <w:b/>
          <w:bCs/>
          <w:szCs w:val="22"/>
        </w:rPr>
        <w:t>RESTORATION</w:t>
      </w:r>
    </w:p>
    <w:p w14:paraId="2BF4EB8C" w14:textId="77777777" w:rsidR="00DF15F9" w:rsidRPr="00705F17" w:rsidRDefault="00DF15F9" w:rsidP="009A5360">
      <w:pPr>
        <w:pStyle w:val="PR1"/>
        <w:numPr>
          <w:ilvl w:val="4"/>
          <w:numId w:val="7"/>
        </w:numPr>
        <w:tabs>
          <w:tab w:val="clear" w:pos="864"/>
          <w:tab w:val="left" w:pos="1440"/>
        </w:tabs>
        <w:spacing w:before="0" w:after="120"/>
        <w:ind w:left="1440" w:hanging="720"/>
        <w:rPr>
          <w:rFonts w:ascii="Century Gothic" w:hAnsi="Century Gothic"/>
          <w:szCs w:val="22"/>
        </w:rPr>
      </w:pPr>
      <w:r w:rsidRPr="00705F17">
        <w:rPr>
          <w:rFonts w:ascii="Century Gothic" w:hAnsi="Century Gothic"/>
          <w:szCs w:val="22"/>
        </w:rPr>
        <w:t xml:space="preserve">Restore and repair HVAC air-distribution equipment, ducts, plenums, and components according to </w:t>
      </w:r>
      <w:r w:rsidR="00966BCF" w:rsidRPr="00705F17">
        <w:rPr>
          <w:rFonts w:ascii="Century Gothic" w:hAnsi="Century Gothic"/>
          <w:szCs w:val="22"/>
        </w:rPr>
        <w:t>current NADCA ACR Standard</w:t>
      </w:r>
      <w:r w:rsidRPr="00705F17">
        <w:rPr>
          <w:rFonts w:ascii="Century Gothic" w:hAnsi="Century Gothic"/>
          <w:szCs w:val="22"/>
        </w:rPr>
        <w:t>, "Restoration and Repair of Mechanical Systems" Section.</w:t>
      </w:r>
    </w:p>
    <w:p w14:paraId="6DFD2011" w14:textId="77777777" w:rsidR="00DF15F9" w:rsidRPr="00705F17" w:rsidRDefault="00DF15F9" w:rsidP="009A5360">
      <w:pPr>
        <w:pStyle w:val="PR1"/>
        <w:numPr>
          <w:ilvl w:val="4"/>
          <w:numId w:val="7"/>
        </w:numPr>
        <w:tabs>
          <w:tab w:val="clear" w:pos="864"/>
          <w:tab w:val="left" w:pos="1440"/>
        </w:tabs>
        <w:spacing w:before="0" w:after="120"/>
        <w:ind w:left="1440" w:hanging="720"/>
        <w:rPr>
          <w:rFonts w:ascii="Century Gothic" w:hAnsi="Century Gothic"/>
          <w:szCs w:val="22"/>
        </w:rPr>
      </w:pPr>
      <w:r w:rsidRPr="00705F17">
        <w:rPr>
          <w:rFonts w:ascii="Century Gothic" w:hAnsi="Century Gothic"/>
          <w:szCs w:val="22"/>
        </w:rPr>
        <w:t>Restore service opening</w:t>
      </w:r>
      <w:r w:rsidR="00B16EF5" w:rsidRPr="00705F17">
        <w:rPr>
          <w:rFonts w:ascii="Century Gothic" w:hAnsi="Century Gothic"/>
          <w:szCs w:val="22"/>
        </w:rPr>
        <w:t xml:space="preserve">s capable of future reopening. </w:t>
      </w:r>
      <w:r w:rsidRPr="00705F17">
        <w:rPr>
          <w:rFonts w:ascii="Century Gothic" w:hAnsi="Century Gothic"/>
          <w:szCs w:val="22"/>
        </w:rPr>
        <w:t xml:space="preserve">Comply with requirements in </w:t>
      </w:r>
      <w:r w:rsidR="003172BF" w:rsidRPr="00705F17">
        <w:rPr>
          <w:rFonts w:ascii="Century Gothic" w:hAnsi="Century Gothic"/>
          <w:szCs w:val="22"/>
        </w:rPr>
        <w:t>Section 23 3000 "Air Distribution"</w:t>
      </w:r>
      <w:r w:rsidRPr="00705F17">
        <w:rPr>
          <w:rFonts w:ascii="Century Gothic" w:hAnsi="Century Gothic"/>
          <w:szCs w:val="22"/>
        </w:rPr>
        <w:t xml:space="preserve"> Include location of service openings in Project closeout report.</w:t>
      </w:r>
    </w:p>
    <w:p w14:paraId="22C40D96" w14:textId="77777777" w:rsidR="00DF15F9" w:rsidRPr="00705F17" w:rsidRDefault="00DF15F9" w:rsidP="009A5360">
      <w:pPr>
        <w:pStyle w:val="PR1"/>
        <w:numPr>
          <w:ilvl w:val="4"/>
          <w:numId w:val="7"/>
        </w:numPr>
        <w:tabs>
          <w:tab w:val="clear" w:pos="864"/>
          <w:tab w:val="left" w:pos="1440"/>
        </w:tabs>
        <w:spacing w:before="0" w:after="120"/>
        <w:ind w:left="1440" w:hanging="720"/>
        <w:rPr>
          <w:rFonts w:ascii="Century Gothic" w:hAnsi="Century Gothic"/>
          <w:szCs w:val="22"/>
        </w:rPr>
      </w:pPr>
      <w:r w:rsidRPr="00705F17">
        <w:rPr>
          <w:rFonts w:ascii="Century Gothic" w:hAnsi="Century Gothic"/>
          <w:szCs w:val="22"/>
        </w:rPr>
        <w:t xml:space="preserve">Replace fibrous-glass materials that cannot be restored by cleaning or resurfacing.  Comply with requirements in </w:t>
      </w:r>
      <w:r w:rsidR="003172BF" w:rsidRPr="00705F17">
        <w:rPr>
          <w:rFonts w:ascii="Century Gothic" w:hAnsi="Century Gothic"/>
          <w:szCs w:val="22"/>
        </w:rPr>
        <w:t>Section 23 3000 "Air Distribution"</w:t>
      </w:r>
      <w:r w:rsidR="001405C3" w:rsidRPr="00705F17">
        <w:rPr>
          <w:rFonts w:ascii="Century Gothic" w:hAnsi="Century Gothic"/>
          <w:szCs w:val="22"/>
        </w:rPr>
        <w:t>.</w:t>
      </w:r>
    </w:p>
    <w:p w14:paraId="5649EC10" w14:textId="77777777" w:rsidR="00DF15F9" w:rsidRPr="00705F17" w:rsidRDefault="00DF15F9" w:rsidP="009A5360">
      <w:pPr>
        <w:pStyle w:val="PR1"/>
        <w:numPr>
          <w:ilvl w:val="4"/>
          <w:numId w:val="7"/>
        </w:numPr>
        <w:tabs>
          <w:tab w:val="clear" w:pos="864"/>
          <w:tab w:val="left" w:pos="1440"/>
        </w:tabs>
        <w:spacing w:before="0" w:after="120"/>
        <w:ind w:left="1440" w:hanging="720"/>
        <w:rPr>
          <w:rFonts w:ascii="Century Gothic" w:hAnsi="Century Gothic"/>
          <w:szCs w:val="22"/>
        </w:rPr>
      </w:pPr>
      <w:r w:rsidRPr="00705F17">
        <w:rPr>
          <w:rFonts w:ascii="Century Gothic" w:hAnsi="Century Gothic"/>
          <w:szCs w:val="22"/>
        </w:rPr>
        <w:t xml:space="preserve">Replace damaged </w:t>
      </w:r>
      <w:r w:rsidR="00DB0DCE" w:rsidRPr="00705F17">
        <w:rPr>
          <w:rFonts w:ascii="Century Gothic" w:hAnsi="Century Gothic"/>
          <w:szCs w:val="22"/>
        </w:rPr>
        <w:t xml:space="preserve">insulation according to Section </w:t>
      </w:r>
      <w:r w:rsidRPr="00705F17">
        <w:rPr>
          <w:rFonts w:ascii="Century Gothic" w:hAnsi="Century Gothic"/>
          <w:szCs w:val="22"/>
        </w:rPr>
        <w:t>23</w:t>
      </w:r>
      <w:r w:rsidR="003172BF" w:rsidRPr="00705F17">
        <w:rPr>
          <w:rFonts w:ascii="Century Gothic" w:hAnsi="Century Gothic"/>
          <w:szCs w:val="22"/>
        </w:rPr>
        <w:t xml:space="preserve"> </w:t>
      </w:r>
      <w:r w:rsidRPr="00705F17">
        <w:rPr>
          <w:rFonts w:ascii="Century Gothic" w:hAnsi="Century Gothic"/>
          <w:szCs w:val="22"/>
        </w:rPr>
        <w:t>07</w:t>
      </w:r>
      <w:r w:rsidR="00175C7F" w:rsidRPr="00705F17">
        <w:rPr>
          <w:rFonts w:ascii="Century Gothic" w:hAnsi="Century Gothic"/>
          <w:szCs w:val="22"/>
        </w:rPr>
        <w:t>00</w:t>
      </w:r>
      <w:r w:rsidRPr="00705F17">
        <w:rPr>
          <w:rFonts w:ascii="Century Gothic" w:hAnsi="Century Gothic"/>
          <w:szCs w:val="22"/>
        </w:rPr>
        <w:t xml:space="preserve"> "</w:t>
      </w:r>
      <w:r w:rsidR="00175C7F" w:rsidRPr="00705F17">
        <w:rPr>
          <w:rFonts w:ascii="Century Gothic" w:hAnsi="Century Gothic"/>
          <w:szCs w:val="22"/>
        </w:rPr>
        <w:t>HVAC</w:t>
      </w:r>
      <w:r w:rsidR="003172BF" w:rsidRPr="00705F17">
        <w:rPr>
          <w:rFonts w:ascii="Century Gothic" w:hAnsi="Century Gothic"/>
          <w:szCs w:val="22"/>
        </w:rPr>
        <w:t xml:space="preserve"> Insulation</w:t>
      </w:r>
      <w:r w:rsidRPr="00705F17">
        <w:rPr>
          <w:rFonts w:ascii="Century Gothic" w:hAnsi="Century Gothic"/>
          <w:szCs w:val="22"/>
        </w:rPr>
        <w:t>"</w:t>
      </w:r>
      <w:r w:rsidR="001405C3" w:rsidRPr="00705F17">
        <w:rPr>
          <w:rFonts w:ascii="Century Gothic" w:hAnsi="Century Gothic"/>
          <w:szCs w:val="22"/>
        </w:rPr>
        <w:t>.</w:t>
      </w:r>
    </w:p>
    <w:p w14:paraId="6CF200F8" w14:textId="77777777" w:rsidR="00DF15F9" w:rsidRPr="00705F17" w:rsidRDefault="00DF15F9" w:rsidP="009A5360">
      <w:pPr>
        <w:pStyle w:val="PR1"/>
        <w:numPr>
          <w:ilvl w:val="4"/>
          <w:numId w:val="7"/>
        </w:numPr>
        <w:tabs>
          <w:tab w:val="clear" w:pos="864"/>
          <w:tab w:val="left" w:pos="1440"/>
        </w:tabs>
        <w:spacing w:before="0" w:after="120"/>
        <w:ind w:left="1440" w:hanging="720"/>
        <w:rPr>
          <w:rFonts w:ascii="Century Gothic" w:hAnsi="Century Gothic"/>
          <w:szCs w:val="22"/>
        </w:rPr>
      </w:pPr>
      <w:r w:rsidRPr="00705F17">
        <w:rPr>
          <w:rFonts w:ascii="Century Gothic" w:hAnsi="Century Gothic"/>
          <w:szCs w:val="22"/>
        </w:rPr>
        <w:t>Ensure that closures do not hinder or alter airflow.</w:t>
      </w:r>
    </w:p>
    <w:p w14:paraId="1B1C1E29" w14:textId="77777777" w:rsidR="00DF15F9" w:rsidRPr="00705F17" w:rsidRDefault="00DF15F9" w:rsidP="009A5360">
      <w:pPr>
        <w:pStyle w:val="PR1"/>
        <w:numPr>
          <w:ilvl w:val="4"/>
          <w:numId w:val="7"/>
        </w:numPr>
        <w:tabs>
          <w:tab w:val="clear" w:pos="864"/>
          <w:tab w:val="left" w:pos="1440"/>
        </w:tabs>
        <w:spacing w:before="0" w:after="120"/>
        <w:ind w:left="1440" w:hanging="720"/>
        <w:rPr>
          <w:rFonts w:ascii="Century Gothic" w:hAnsi="Century Gothic"/>
          <w:szCs w:val="22"/>
        </w:rPr>
      </w:pPr>
      <w:r w:rsidRPr="00705F17">
        <w:rPr>
          <w:rFonts w:ascii="Century Gothic" w:hAnsi="Century Gothic"/>
          <w:szCs w:val="22"/>
        </w:rPr>
        <w:lastRenderedPageBreak/>
        <w:t>New closure materials, including insulation, shall match opened materials and shall have removable closure panels fitted with gaskets and fasteners.</w:t>
      </w:r>
    </w:p>
    <w:p w14:paraId="20BDCC4F" w14:textId="77777777" w:rsidR="00DF15F9" w:rsidRPr="00705F17" w:rsidRDefault="00B16EF5" w:rsidP="009A5360">
      <w:pPr>
        <w:pStyle w:val="PR1"/>
        <w:numPr>
          <w:ilvl w:val="4"/>
          <w:numId w:val="7"/>
        </w:numPr>
        <w:tabs>
          <w:tab w:val="clear" w:pos="864"/>
          <w:tab w:val="left" w:pos="1440"/>
        </w:tabs>
        <w:spacing w:before="0" w:after="120"/>
        <w:ind w:left="1440" w:hanging="720"/>
        <w:rPr>
          <w:rFonts w:ascii="Century Gothic" w:hAnsi="Century Gothic"/>
          <w:szCs w:val="22"/>
        </w:rPr>
      </w:pPr>
      <w:r w:rsidRPr="00705F17">
        <w:rPr>
          <w:rFonts w:ascii="Century Gothic" w:hAnsi="Century Gothic"/>
          <w:szCs w:val="22"/>
        </w:rPr>
        <w:t xml:space="preserve">Reseal fibrous-glass ducts. </w:t>
      </w:r>
      <w:r w:rsidR="00DF15F9" w:rsidRPr="00705F17">
        <w:rPr>
          <w:rFonts w:ascii="Century Gothic" w:hAnsi="Century Gothic"/>
          <w:szCs w:val="22"/>
        </w:rPr>
        <w:t xml:space="preserve">Comply with requirements in </w:t>
      </w:r>
      <w:r w:rsidR="003172BF" w:rsidRPr="00705F17">
        <w:rPr>
          <w:rFonts w:ascii="Century Gothic" w:hAnsi="Century Gothic"/>
          <w:szCs w:val="22"/>
        </w:rPr>
        <w:t>Section 23 3000 "Air Distribution"</w:t>
      </w:r>
      <w:r w:rsidR="001405C3" w:rsidRPr="00705F17">
        <w:rPr>
          <w:rFonts w:ascii="Century Gothic" w:hAnsi="Century Gothic"/>
          <w:szCs w:val="22"/>
        </w:rPr>
        <w:t>.</w:t>
      </w:r>
    </w:p>
    <w:p w14:paraId="2C53BC21" w14:textId="77777777" w:rsidR="00E61BC2" w:rsidRPr="00705F17" w:rsidRDefault="00E61BC2" w:rsidP="009A5360">
      <w:pPr>
        <w:numPr>
          <w:ilvl w:val="1"/>
          <w:numId w:val="4"/>
        </w:numPr>
        <w:tabs>
          <w:tab w:val="left" w:pos="720"/>
        </w:tabs>
        <w:spacing w:after="120"/>
        <w:ind w:left="720" w:hanging="720"/>
        <w:jc w:val="both"/>
        <w:rPr>
          <w:rFonts w:ascii="Century Gothic" w:hAnsi="Century Gothic"/>
          <w:b/>
          <w:bCs/>
          <w:szCs w:val="22"/>
        </w:rPr>
      </w:pPr>
      <w:r w:rsidRPr="00705F17">
        <w:rPr>
          <w:rFonts w:ascii="Century Gothic" w:hAnsi="Century Gothic"/>
          <w:b/>
          <w:bCs/>
          <w:szCs w:val="22"/>
        </w:rPr>
        <w:t>FIELD QUALITY CONTROL</w:t>
      </w:r>
    </w:p>
    <w:p w14:paraId="23651821" w14:textId="77777777" w:rsidR="00E61BC2" w:rsidRPr="00705F17" w:rsidRDefault="00CB244F" w:rsidP="009A5360">
      <w:pPr>
        <w:pStyle w:val="PR1"/>
        <w:numPr>
          <w:ilvl w:val="4"/>
          <w:numId w:val="8"/>
        </w:numPr>
        <w:tabs>
          <w:tab w:val="clear" w:pos="864"/>
          <w:tab w:val="left" w:pos="1440"/>
        </w:tabs>
        <w:spacing w:before="0" w:after="120"/>
        <w:ind w:left="1440" w:hanging="720"/>
        <w:rPr>
          <w:rFonts w:ascii="Century Gothic" w:hAnsi="Century Gothic"/>
          <w:szCs w:val="22"/>
        </w:rPr>
      </w:pPr>
      <w:r w:rsidRPr="00705F17">
        <w:rPr>
          <w:rFonts w:ascii="Century Gothic" w:hAnsi="Century Gothic"/>
          <w:szCs w:val="22"/>
        </w:rPr>
        <w:t xml:space="preserve">Gravimetric Analysis: </w:t>
      </w:r>
      <w:r w:rsidR="00E61BC2" w:rsidRPr="00705F17">
        <w:rPr>
          <w:rFonts w:ascii="Century Gothic" w:hAnsi="Century Gothic"/>
          <w:szCs w:val="22"/>
        </w:rPr>
        <w:t>Sections of metal-duct system, chosen randomly by OAR may be tested for cleanliness according to NADCA vacuum test gravimetric analysis.</w:t>
      </w:r>
    </w:p>
    <w:p w14:paraId="785B712B" w14:textId="77777777" w:rsidR="00E61BC2" w:rsidRPr="00705F17" w:rsidRDefault="00E61BC2" w:rsidP="009A5360">
      <w:pPr>
        <w:pStyle w:val="PR3"/>
        <w:numPr>
          <w:ilvl w:val="0"/>
          <w:numId w:val="25"/>
        </w:numPr>
        <w:tabs>
          <w:tab w:val="clear" w:pos="2016"/>
          <w:tab w:val="left" w:pos="2160"/>
        </w:tabs>
        <w:spacing w:after="120"/>
        <w:ind w:hanging="720"/>
        <w:rPr>
          <w:rFonts w:ascii="Century Gothic" w:hAnsi="Century Gothic"/>
          <w:szCs w:val="22"/>
        </w:rPr>
      </w:pPr>
      <w:r w:rsidRPr="00705F17">
        <w:rPr>
          <w:rFonts w:ascii="Century Gothic" w:hAnsi="Century Gothic"/>
          <w:szCs w:val="22"/>
        </w:rPr>
        <w:t>If analysis determines that levels of debris are equal to or lower than suitable levels, system shall have passed cleanliness verification.</w:t>
      </w:r>
    </w:p>
    <w:p w14:paraId="67116DE3" w14:textId="77777777" w:rsidR="00E61BC2" w:rsidRPr="00705F17" w:rsidRDefault="00E61BC2" w:rsidP="009A5360">
      <w:pPr>
        <w:pStyle w:val="PR3"/>
        <w:numPr>
          <w:ilvl w:val="0"/>
          <w:numId w:val="25"/>
        </w:numPr>
        <w:tabs>
          <w:tab w:val="clear" w:pos="2016"/>
          <w:tab w:val="left" w:pos="2160"/>
        </w:tabs>
        <w:spacing w:after="120"/>
        <w:ind w:hanging="720"/>
        <w:rPr>
          <w:rFonts w:ascii="Century Gothic" w:hAnsi="Century Gothic"/>
          <w:szCs w:val="22"/>
        </w:rPr>
      </w:pPr>
      <w:r w:rsidRPr="00705F17">
        <w:rPr>
          <w:rFonts w:ascii="Century Gothic" w:hAnsi="Century Gothic"/>
          <w:szCs w:val="22"/>
        </w:rPr>
        <w:t>If analysis determines that levels of debris exceed suitable levels, system cleanliness verification will have failed and metal-duct system shall be re-cleaned and re-verified</w:t>
      </w:r>
      <w:r w:rsidR="00D624A3" w:rsidRPr="00705F17">
        <w:rPr>
          <w:rFonts w:ascii="Century Gothic" w:hAnsi="Century Gothic"/>
          <w:szCs w:val="22"/>
        </w:rPr>
        <w:t xml:space="preserve"> with no additional cost to </w:t>
      </w:r>
      <w:r w:rsidR="001405C3" w:rsidRPr="00705F17">
        <w:rPr>
          <w:rFonts w:ascii="Century Gothic" w:hAnsi="Century Gothic"/>
          <w:szCs w:val="22"/>
        </w:rPr>
        <w:t>OWNER</w:t>
      </w:r>
      <w:r w:rsidRPr="00705F17">
        <w:rPr>
          <w:rFonts w:ascii="Century Gothic" w:hAnsi="Century Gothic"/>
          <w:szCs w:val="22"/>
        </w:rPr>
        <w:t>.</w:t>
      </w:r>
    </w:p>
    <w:p w14:paraId="22B193A1" w14:textId="77777777" w:rsidR="00E61BC2" w:rsidRPr="00705F17" w:rsidRDefault="00B16EF5" w:rsidP="009A5360">
      <w:pPr>
        <w:pStyle w:val="PR1"/>
        <w:numPr>
          <w:ilvl w:val="4"/>
          <w:numId w:val="8"/>
        </w:numPr>
        <w:tabs>
          <w:tab w:val="clear" w:pos="864"/>
          <w:tab w:val="left" w:pos="1440"/>
        </w:tabs>
        <w:spacing w:before="0" w:after="120"/>
        <w:ind w:left="1440" w:hanging="720"/>
        <w:rPr>
          <w:rFonts w:ascii="Century Gothic" w:hAnsi="Century Gothic"/>
          <w:szCs w:val="22"/>
        </w:rPr>
      </w:pPr>
      <w:r w:rsidRPr="00705F17">
        <w:rPr>
          <w:rFonts w:ascii="Century Gothic" w:hAnsi="Century Gothic"/>
          <w:szCs w:val="22"/>
        </w:rPr>
        <w:t xml:space="preserve">Verification of Coil Cleaning: </w:t>
      </w:r>
      <w:r w:rsidR="00E61BC2" w:rsidRPr="00705F17">
        <w:rPr>
          <w:rFonts w:ascii="Century Gothic" w:hAnsi="Century Gothic"/>
          <w:szCs w:val="22"/>
        </w:rPr>
        <w:t xml:space="preserve">Cleaning shall restore coil pressure drop to within 10 percent of pressure drop measured </w:t>
      </w:r>
      <w:r w:rsidRPr="00705F17">
        <w:rPr>
          <w:rFonts w:ascii="Century Gothic" w:hAnsi="Century Gothic"/>
          <w:szCs w:val="22"/>
        </w:rPr>
        <w:t xml:space="preserve">when coil was first installed. </w:t>
      </w:r>
      <w:r w:rsidR="00E61BC2" w:rsidRPr="00705F17">
        <w:rPr>
          <w:rFonts w:ascii="Century Gothic" w:hAnsi="Century Gothic"/>
          <w:szCs w:val="22"/>
        </w:rPr>
        <w:t>If original pressure drop is not known, coil will be considered clean only if it is free of foreign matter and chemical residue, based on thorough visual inspection.</w:t>
      </w:r>
    </w:p>
    <w:p w14:paraId="11794C20" w14:textId="77777777" w:rsidR="00E61BC2" w:rsidRPr="00705F17" w:rsidRDefault="00E61BC2" w:rsidP="009A5360">
      <w:pPr>
        <w:pStyle w:val="PR1"/>
        <w:numPr>
          <w:ilvl w:val="4"/>
          <w:numId w:val="8"/>
        </w:numPr>
        <w:tabs>
          <w:tab w:val="clear" w:pos="864"/>
          <w:tab w:val="left" w:pos="1440"/>
        </w:tabs>
        <w:spacing w:before="0" w:after="120"/>
        <w:ind w:left="1440" w:hanging="720"/>
        <w:rPr>
          <w:rFonts w:ascii="Century Gothic" w:hAnsi="Century Gothic"/>
          <w:szCs w:val="22"/>
        </w:rPr>
      </w:pPr>
      <w:r w:rsidRPr="00705F17">
        <w:rPr>
          <w:rFonts w:ascii="Century Gothic" w:hAnsi="Century Gothic"/>
          <w:szCs w:val="22"/>
        </w:rPr>
        <w:t>Report results of tests in writing.</w:t>
      </w:r>
    </w:p>
    <w:p w14:paraId="756A29C9" w14:textId="77777777" w:rsidR="00DF15F9" w:rsidRPr="009A5360" w:rsidRDefault="008251D8" w:rsidP="009A5360">
      <w:pPr>
        <w:pStyle w:val="EOS"/>
        <w:spacing w:before="0" w:after="120"/>
        <w:jc w:val="center"/>
        <w:rPr>
          <w:rFonts w:ascii="Century Gothic" w:hAnsi="Century Gothic"/>
          <w:b/>
          <w:bCs/>
          <w:szCs w:val="22"/>
        </w:rPr>
      </w:pPr>
      <w:r w:rsidRPr="009A5360">
        <w:rPr>
          <w:rFonts w:ascii="Century Gothic" w:hAnsi="Century Gothic"/>
          <w:b/>
          <w:bCs/>
          <w:szCs w:val="22"/>
        </w:rPr>
        <w:t>END OF SECTION</w:t>
      </w:r>
    </w:p>
    <w:sectPr w:rsidR="00DF15F9" w:rsidRPr="009A5360" w:rsidSect="00705F17">
      <w:headerReference w:type="default" r:id="rId8"/>
      <w:footerReference w:type="default" r:id="rId9"/>
      <w:footnotePr>
        <w:numRestart w:val="eachSect"/>
      </w:footnotePr>
      <w:endnotePr>
        <w:numFmt w:val="decimal"/>
      </w:endnotePr>
      <w:type w:val="nextColumn"/>
      <w:pgSz w:w="12240" w:h="15840" w:code="1"/>
      <w:pgMar w:top="1440" w:right="1440" w:bottom="1440" w:left="1440"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DFE24" w14:textId="77777777" w:rsidR="00AC13BC" w:rsidRDefault="00AC13BC" w:rsidP="00AF30FA">
      <w:r>
        <w:separator/>
      </w:r>
    </w:p>
  </w:endnote>
  <w:endnote w:type="continuationSeparator" w:id="0">
    <w:p w14:paraId="79CE575A" w14:textId="77777777" w:rsidR="00AC13BC" w:rsidRDefault="00AC13BC" w:rsidP="00AF3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001DD" w14:textId="77777777" w:rsidR="00705F17" w:rsidRPr="00CD26CF" w:rsidRDefault="00705F17" w:rsidP="00705F17">
    <w:pPr>
      <w:pStyle w:val="Footer"/>
      <w:rPr>
        <w:rFonts w:ascii="Century Gothic" w:hAnsi="Century Gothic"/>
        <w:sz w:val="20"/>
      </w:rPr>
    </w:pPr>
    <w:bookmarkStart w:id="23" w:name="_Hlk95837551"/>
    <w:bookmarkStart w:id="24" w:name="_Hlk95837502"/>
    <w:r w:rsidRPr="00CD26CF">
      <w:rPr>
        <w:rFonts w:ascii="Century Gothic" w:hAnsi="Century Gothic"/>
        <w:sz w:val="20"/>
      </w:rPr>
      <w:t xml:space="preserve">Revised: </w:t>
    </w:r>
    <w:r>
      <w:rPr>
        <w:rFonts w:ascii="Century Gothic" w:hAnsi="Century Gothic"/>
        <w:sz w:val="20"/>
      </w:rPr>
      <w:t xml:space="preserve"> 01/07/22</w:t>
    </w:r>
    <w:r>
      <w:rPr>
        <w:rFonts w:ascii="Century Gothic" w:hAnsi="Century Gothic"/>
        <w:sz w:val="20"/>
      </w:rPr>
      <w:tab/>
    </w:r>
    <w:r w:rsidRPr="00CD26CF">
      <w:rPr>
        <w:rFonts w:ascii="Century Gothic" w:hAnsi="Century Gothic"/>
        <w:sz w:val="20"/>
      </w:rPr>
      <w:tab/>
      <w:t xml:space="preserve">Page </w:t>
    </w:r>
    <w:r w:rsidRPr="00CD26CF">
      <w:rPr>
        <w:rFonts w:ascii="Century Gothic" w:hAnsi="Century Gothic"/>
        <w:bCs/>
        <w:sz w:val="20"/>
      </w:rPr>
      <w:fldChar w:fldCharType="begin"/>
    </w:r>
    <w:r w:rsidRPr="00CD26CF">
      <w:rPr>
        <w:rFonts w:ascii="Century Gothic" w:hAnsi="Century Gothic"/>
        <w:bCs/>
        <w:sz w:val="20"/>
      </w:rPr>
      <w:instrText xml:space="preserve"> PAGE </w:instrText>
    </w:r>
    <w:r w:rsidRPr="00CD26CF">
      <w:rPr>
        <w:rFonts w:ascii="Century Gothic" w:hAnsi="Century Gothic"/>
        <w:bCs/>
        <w:sz w:val="20"/>
      </w:rPr>
      <w:fldChar w:fldCharType="separate"/>
    </w:r>
    <w:r>
      <w:rPr>
        <w:rFonts w:ascii="Century Gothic" w:hAnsi="Century Gothic"/>
        <w:bCs/>
        <w:sz w:val="20"/>
      </w:rPr>
      <w:t>1</w:t>
    </w:r>
    <w:r w:rsidRPr="00CD26CF">
      <w:rPr>
        <w:rFonts w:ascii="Century Gothic" w:hAnsi="Century Gothic"/>
        <w:bCs/>
        <w:sz w:val="20"/>
      </w:rPr>
      <w:fldChar w:fldCharType="end"/>
    </w:r>
    <w:r w:rsidRPr="00CD26CF">
      <w:rPr>
        <w:rFonts w:ascii="Century Gothic" w:hAnsi="Century Gothic"/>
        <w:sz w:val="20"/>
      </w:rPr>
      <w:t xml:space="preserve"> of </w:t>
    </w:r>
    <w:r w:rsidRPr="00CD26CF">
      <w:rPr>
        <w:rFonts w:ascii="Century Gothic" w:hAnsi="Century Gothic"/>
        <w:bCs/>
        <w:sz w:val="20"/>
      </w:rPr>
      <w:fldChar w:fldCharType="begin"/>
    </w:r>
    <w:r w:rsidRPr="00CD26CF">
      <w:rPr>
        <w:rFonts w:ascii="Century Gothic" w:hAnsi="Century Gothic"/>
        <w:bCs/>
        <w:sz w:val="20"/>
      </w:rPr>
      <w:instrText xml:space="preserve"> NUMPAGES  </w:instrText>
    </w:r>
    <w:r w:rsidRPr="00CD26CF">
      <w:rPr>
        <w:rFonts w:ascii="Century Gothic" w:hAnsi="Century Gothic"/>
        <w:bCs/>
        <w:sz w:val="20"/>
      </w:rPr>
      <w:fldChar w:fldCharType="separate"/>
    </w:r>
    <w:r>
      <w:rPr>
        <w:rFonts w:ascii="Century Gothic" w:hAnsi="Century Gothic"/>
        <w:bCs/>
        <w:sz w:val="20"/>
      </w:rPr>
      <w:t>6</w:t>
    </w:r>
    <w:r w:rsidRPr="00CD26CF">
      <w:rPr>
        <w:rFonts w:ascii="Century Gothic" w:hAnsi="Century Gothic"/>
        <w:bCs/>
        <w:sz w:val="20"/>
      </w:rPr>
      <w:fldChar w:fldCharType="end"/>
    </w:r>
  </w:p>
  <w:p w14:paraId="68144889" w14:textId="77777777" w:rsidR="00705F17" w:rsidRPr="00CD26CF" w:rsidRDefault="00705F17" w:rsidP="00705F17">
    <w:pPr>
      <w:pStyle w:val="Footer"/>
      <w:rPr>
        <w:rFonts w:ascii="Century Gothic" w:hAnsi="Century Gothic"/>
        <w:bCs/>
        <w:sz w:val="20"/>
      </w:rPr>
    </w:pPr>
    <w:r>
      <w:rPr>
        <w:rFonts w:ascii="Century Gothic" w:hAnsi="Century Gothic"/>
        <w:bCs/>
        <w:sz w:val="20"/>
      </w:rPr>
      <w:tab/>
    </w:r>
    <w:r>
      <w:rPr>
        <w:rFonts w:ascii="Century Gothic" w:hAnsi="Century Gothic"/>
        <w:bCs/>
        <w:sz w:val="20"/>
      </w:rPr>
      <w:tab/>
      <w:t>HVAC Air Duct Cleaning</w:t>
    </w:r>
  </w:p>
  <w:p w14:paraId="6D2F9405" w14:textId="77777777" w:rsidR="005007F3" w:rsidRDefault="00705F17" w:rsidP="00705F17">
    <w:pPr>
      <w:pStyle w:val="Footer"/>
      <w:rPr>
        <w:rFonts w:ascii="Verdana" w:hAnsi="Verdana"/>
      </w:rPr>
    </w:pPr>
    <w:r w:rsidRPr="00CD26CF">
      <w:rPr>
        <w:rFonts w:ascii="Century Gothic" w:hAnsi="Century Gothic"/>
        <w:sz w:val="20"/>
      </w:rPr>
      <w:tab/>
    </w:r>
    <w:r w:rsidRPr="00CD26CF">
      <w:rPr>
        <w:rFonts w:ascii="Century Gothic" w:hAnsi="Century Gothic"/>
        <w:sz w:val="20"/>
      </w:rPr>
      <w:tab/>
      <w:t xml:space="preserve">Section </w:t>
    </w:r>
    <w:bookmarkEnd w:id="23"/>
    <w:bookmarkEnd w:id="24"/>
    <w:r>
      <w:rPr>
        <w:rFonts w:ascii="Century Gothic" w:hAnsi="Century Gothic"/>
        <w:sz w:val="20"/>
      </w:rPr>
      <w:t>23 01 30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1ECC6" w14:textId="77777777" w:rsidR="00AC13BC" w:rsidRDefault="00AC13BC" w:rsidP="00AF30FA">
      <w:r>
        <w:separator/>
      </w:r>
    </w:p>
  </w:footnote>
  <w:footnote w:type="continuationSeparator" w:id="0">
    <w:p w14:paraId="1B4D3A98" w14:textId="77777777" w:rsidR="00AC13BC" w:rsidRDefault="00AC13BC" w:rsidP="00AF30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4313C" w14:textId="77777777" w:rsidR="00705F17" w:rsidRPr="00705F17" w:rsidRDefault="00705F17" w:rsidP="00705F17">
    <w:pPr>
      <w:tabs>
        <w:tab w:val="center" w:pos="4680"/>
        <w:tab w:val="right" w:pos="9360"/>
      </w:tabs>
      <w:jc w:val="right"/>
      <w:rPr>
        <w:rFonts w:ascii="Century Gothic" w:eastAsia="Calibri" w:hAnsi="Century Gothic"/>
        <w:bCs/>
        <w:szCs w:val="22"/>
      </w:rPr>
    </w:pPr>
    <w:bookmarkStart w:id="0" w:name="_Hlk95837613"/>
    <w:bookmarkStart w:id="1" w:name="_Hlk95837614"/>
    <w:bookmarkStart w:id="2" w:name="_Hlk95837617"/>
    <w:bookmarkStart w:id="3" w:name="_Hlk95837618"/>
    <w:bookmarkStart w:id="4" w:name="_Hlk95837619"/>
    <w:bookmarkStart w:id="5" w:name="_Hlk95837620"/>
    <w:bookmarkStart w:id="6" w:name="_Hlk95837621"/>
    <w:bookmarkStart w:id="7" w:name="_Hlk95837622"/>
    <w:bookmarkStart w:id="8" w:name="_Hlk95837623"/>
    <w:bookmarkStart w:id="9" w:name="_Hlk95837624"/>
    <w:bookmarkStart w:id="10" w:name="_Hlk95837625"/>
    <w:bookmarkStart w:id="11" w:name="_Hlk95837626"/>
    <w:bookmarkStart w:id="12" w:name="_Hlk95837627"/>
    <w:bookmarkStart w:id="13" w:name="_Hlk95837628"/>
    <w:bookmarkStart w:id="14" w:name="_Hlk95837629"/>
    <w:bookmarkStart w:id="15" w:name="_Hlk95837630"/>
    <w:bookmarkStart w:id="16" w:name="_Hlk95837631"/>
    <w:bookmarkStart w:id="17" w:name="_Hlk95837632"/>
    <w:bookmarkStart w:id="18" w:name="_Hlk97805139"/>
    <w:bookmarkStart w:id="19" w:name="_Hlk97805140"/>
    <w:bookmarkStart w:id="20" w:name="_Hlk97808902"/>
    <w:bookmarkStart w:id="21" w:name="_Hlk97808903"/>
    <w:bookmarkStart w:id="22" w:name="_Hlk96495313"/>
    <w:r w:rsidRPr="00705F17">
      <w:rPr>
        <w:rFonts w:ascii="Century Gothic" w:eastAsia="Calibri" w:hAnsi="Century Gothic"/>
        <w:bCs/>
        <w:szCs w:val="22"/>
      </w:rPr>
      <w:t>Fontana Unified School District</w:t>
    </w:r>
  </w:p>
  <w:p w14:paraId="0FF1A158" w14:textId="77777777" w:rsidR="00705F17" w:rsidRPr="00705F17" w:rsidRDefault="00705F17" w:rsidP="00705F17">
    <w:pPr>
      <w:tabs>
        <w:tab w:val="center" w:pos="4680"/>
        <w:tab w:val="right" w:pos="9360"/>
      </w:tabs>
      <w:jc w:val="right"/>
      <w:rPr>
        <w:rFonts w:ascii="Century Gothic" w:eastAsia="Calibri" w:hAnsi="Century Gothic"/>
        <w:bCs/>
        <w:szCs w:val="22"/>
      </w:rPr>
    </w:pPr>
    <w:r>
      <w:rPr>
        <w:rFonts w:ascii="Century Gothic" w:eastAsia="Calibri" w:hAnsi="Century Gothic"/>
        <w:bCs/>
        <w:szCs w:val="22"/>
      </w:rPr>
      <w:t>HVAC AIR DUCT CLEANING</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14:paraId="43C75894" w14:textId="77777777" w:rsidR="00705F17" w:rsidRPr="00705F17" w:rsidRDefault="00705F17" w:rsidP="00705F17">
    <w:pPr>
      <w:tabs>
        <w:tab w:val="center" w:pos="4680"/>
        <w:tab w:val="right" w:pos="9360"/>
      </w:tabs>
      <w:jc w:val="right"/>
      <w:rPr>
        <w:rFonts w:ascii="Century Gothic" w:eastAsia="Calibri" w:hAnsi="Century Gothic"/>
        <w:bCs/>
        <w:szCs w:val="22"/>
      </w:rPr>
    </w:pPr>
    <w:r>
      <w:rPr>
        <w:rFonts w:ascii="Century Gothic" w:eastAsia="Calibri" w:hAnsi="Century Gothic"/>
        <w:bCs/>
        <w:szCs w:val="22"/>
      </w:rPr>
      <w:t>23 01 30</w:t>
    </w:r>
  </w:p>
  <w:bookmarkEnd w:id="2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B46E71A2"/>
    <w:lvl w:ilvl="0">
      <w:start w:val="1"/>
      <w:numFmt w:val="decimal"/>
      <w:pStyle w:val="PRT"/>
      <w:suff w:val="nothing"/>
      <w:lvlText w:val="PART %1 - "/>
      <w:lvlJc w:val="left"/>
      <w:rPr>
        <w:rFonts w:cs="Times New Roman"/>
      </w:rPr>
    </w:lvl>
    <w:lvl w:ilvl="1">
      <w:numFmt w:val="decimal"/>
      <w:pStyle w:val="SUT"/>
      <w:suff w:val="nothing"/>
      <w:lvlText w:val="SCHEDULE %2 - "/>
      <w:lvlJc w:val="left"/>
      <w:rPr>
        <w:rFonts w:cs="Times New Roman"/>
      </w:rPr>
    </w:lvl>
    <w:lvl w:ilvl="2">
      <w:numFmt w:val="decimal"/>
      <w:pStyle w:val="DST"/>
      <w:suff w:val="nothing"/>
      <w:lvlText w:val="PRODUCT DATA SHEET %3 - "/>
      <w:lvlJc w:val="left"/>
      <w:rPr>
        <w:rFonts w:cs="Times New Roman"/>
      </w:rPr>
    </w:lvl>
    <w:lvl w:ilvl="3">
      <w:start w:val="1"/>
      <w:numFmt w:val="decimal"/>
      <w:pStyle w:val="ART"/>
      <w:lvlText w:val="%1.%4"/>
      <w:lvlJc w:val="left"/>
      <w:pPr>
        <w:tabs>
          <w:tab w:val="left" w:pos="864"/>
        </w:tabs>
        <w:ind w:left="864" w:hanging="864"/>
      </w:pPr>
      <w:rPr>
        <w:rFonts w:cs="Times New Roman"/>
      </w:rPr>
    </w:lvl>
    <w:lvl w:ilvl="4">
      <w:start w:val="1"/>
      <w:numFmt w:val="upperLetter"/>
      <w:lvlText w:val="%5."/>
      <w:lvlJc w:val="left"/>
      <w:pPr>
        <w:tabs>
          <w:tab w:val="left" w:pos="864"/>
        </w:tabs>
        <w:ind w:left="864" w:hanging="576"/>
      </w:pPr>
      <w:rPr>
        <w:rFonts w:cs="Times New Roman"/>
      </w:rPr>
    </w:lvl>
    <w:lvl w:ilvl="5">
      <w:start w:val="1"/>
      <w:numFmt w:val="upperLetter"/>
      <w:lvlText w:val="%6."/>
      <w:lvlJc w:val="left"/>
      <w:pPr>
        <w:tabs>
          <w:tab w:val="left" w:pos="1440"/>
        </w:tabs>
        <w:ind w:left="1440" w:hanging="576"/>
      </w:pPr>
    </w:lvl>
    <w:lvl w:ilvl="6">
      <w:start w:val="1"/>
      <w:numFmt w:val="lowerLetter"/>
      <w:pStyle w:val="PR3"/>
      <w:lvlText w:val="%7."/>
      <w:lvlJc w:val="left"/>
      <w:pPr>
        <w:tabs>
          <w:tab w:val="left" w:pos="2016"/>
        </w:tabs>
        <w:ind w:left="2016" w:hanging="576"/>
      </w:pPr>
      <w:rPr>
        <w:rFonts w:cs="Times New Roman"/>
      </w:rPr>
    </w:lvl>
    <w:lvl w:ilvl="7">
      <w:start w:val="1"/>
      <w:numFmt w:val="decimal"/>
      <w:pStyle w:val="PR4"/>
      <w:lvlText w:val="%8)"/>
      <w:lvlJc w:val="left"/>
      <w:pPr>
        <w:tabs>
          <w:tab w:val="left" w:pos="2592"/>
        </w:tabs>
        <w:ind w:left="2592" w:hanging="576"/>
      </w:pPr>
      <w:rPr>
        <w:rFonts w:cs="Times New Roman"/>
      </w:rPr>
    </w:lvl>
    <w:lvl w:ilvl="8">
      <w:start w:val="1"/>
      <w:numFmt w:val="lowerLetter"/>
      <w:pStyle w:val="PR5"/>
      <w:lvlText w:val="%9)"/>
      <w:lvlJc w:val="left"/>
      <w:pPr>
        <w:tabs>
          <w:tab w:val="left" w:pos="3168"/>
        </w:tabs>
        <w:ind w:left="3168" w:hanging="576"/>
      </w:pPr>
      <w:rPr>
        <w:rFonts w:cs="Times New Roman"/>
      </w:rPr>
    </w:lvl>
  </w:abstractNum>
  <w:abstractNum w:abstractNumId="1" w15:restartNumberingAfterBreak="0">
    <w:nsid w:val="010B3CB6"/>
    <w:multiLevelType w:val="hybridMultilevel"/>
    <w:tmpl w:val="E3BAD95A"/>
    <w:lvl w:ilvl="0" w:tplc="394224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2324A"/>
    <w:multiLevelType w:val="hybridMultilevel"/>
    <w:tmpl w:val="FCB40CF0"/>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068F3C3C"/>
    <w:multiLevelType w:val="hybridMultilevel"/>
    <w:tmpl w:val="21D0AEF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D331869"/>
    <w:multiLevelType w:val="hybridMultilevel"/>
    <w:tmpl w:val="26FC1AE8"/>
    <w:lvl w:ilvl="0" w:tplc="96802472">
      <w:start w:val="1"/>
      <w:numFmt w:val="upperLetter"/>
      <w:lvlText w:val="%1."/>
      <w:lvlJc w:val="left"/>
      <w:pPr>
        <w:tabs>
          <w:tab w:val="num" w:pos="1440"/>
        </w:tabs>
        <w:ind w:left="1440" w:hanging="360"/>
      </w:pPr>
      <w:rPr>
        <w:rFonts w:ascii="Times New Roman" w:hAnsi="Times New Roman" w:cs="Times New Roman" w:hint="default"/>
        <w:sz w:val="24"/>
        <w:szCs w:val="24"/>
      </w:rPr>
    </w:lvl>
    <w:lvl w:ilvl="1" w:tplc="C0924102">
      <w:start w:val="1"/>
      <w:numFmt w:val="decimal"/>
      <w:lvlText w:val="%2."/>
      <w:lvlJc w:val="left"/>
      <w:pPr>
        <w:tabs>
          <w:tab w:val="num" w:pos="2520"/>
        </w:tabs>
        <w:ind w:left="2520" w:hanging="72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0FAD08C2"/>
    <w:multiLevelType w:val="hybridMultilevel"/>
    <w:tmpl w:val="50346CB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66F4D3E"/>
    <w:multiLevelType w:val="hybridMultilevel"/>
    <w:tmpl w:val="3662A4E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88B3D2B"/>
    <w:multiLevelType w:val="hybridMultilevel"/>
    <w:tmpl w:val="A55409F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4DA75F7"/>
    <w:multiLevelType w:val="hybridMultilevel"/>
    <w:tmpl w:val="CADE382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5F738F6"/>
    <w:multiLevelType w:val="hybridMultilevel"/>
    <w:tmpl w:val="CC4647D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28755D0F"/>
    <w:multiLevelType w:val="multilevel"/>
    <w:tmpl w:val="F3362A54"/>
    <w:lvl w:ilvl="0">
      <w:start w:val="1"/>
      <w:numFmt w:val="decimal"/>
      <w:lvlText w:val="%1"/>
      <w:lvlJc w:val="left"/>
      <w:pPr>
        <w:ind w:left="1440" w:hanging="1440"/>
      </w:pPr>
      <w:rPr>
        <w:rFonts w:hint="default"/>
      </w:rPr>
    </w:lvl>
    <w:lvl w:ilvl="1">
      <w:start w:val="1"/>
      <w:numFmt w:val="decimalZero"/>
      <w:lvlText w:val="%1.%2"/>
      <w:lvlJc w:val="left"/>
      <w:pPr>
        <w:ind w:left="1440" w:hanging="144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FBA22FA"/>
    <w:multiLevelType w:val="hybridMultilevel"/>
    <w:tmpl w:val="30AEE70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3256485F"/>
    <w:multiLevelType w:val="hybridMultilevel"/>
    <w:tmpl w:val="67B64800"/>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3EFC010A"/>
    <w:multiLevelType w:val="hybridMultilevel"/>
    <w:tmpl w:val="F5C8A3F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49B309A0"/>
    <w:multiLevelType w:val="hybridMultilevel"/>
    <w:tmpl w:val="078610B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56067E60"/>
    <w:multiLevelType w:val="multilevel"/>
    <w:tmpl w:val="630C5E80"/>
    <w:lvl w:ilvl="0">
      <w:start w:val="3"/>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BF87C98"/>
    <w:multiLevelType w:val="hybridMultilevel"/>
    <w:tmpl w:val="6D167F2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5D717C73"/>
    <w:multiLevelType w:val="hybridMultilevel"/>
    <w:tmpl w:val="165C419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63155756"/>
    <w:multiLevelType w:val="hybridMultilevel"/>
    <w:tmpl w:val="737E305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675735BE"/>
    <w:multiLevelType w:val="multilevel"/>
    <w:tmpl w:val="03261E16"/>
    <w:name w:val="MASTERSPEC"/>
    <w:lvl w:ilvl="0">
      <w:start w:val="1"/>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BAE3705"/>
    <w:multiLevelType w:val="multilevel"/>
    <w:tmpl w:val="630C5E80"/>
    <w:name w:val="MASTERSPEC2"/>
    <w:lvl w:ilvl="0">
      <w:start w:val="1"/>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E0675BF"/>
    <w:multiLevelType w:val="hybridMultilevel"/>
    <w:tmpl w:val="078610B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617716933">
    <w:abstractNumId w:val="0"/>
  </w:num>
  <w:num w:numId="2" w16cid:durableId="1919752206">
    <w:abstractNumId w:val="19"/>
  </w:num>
  <w:num w:numId="3" w16cid:durableId="156448301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7149523">
    <w:abstractNumId w:val="15"/>
  </w:num>
  <w:num w:numId="5" w16cid:durableId="132115606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8272874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0571245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3998218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2743019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01494401">
    <w:abstractNumId w:val="4"/>
  </w:num>
  <w:num w:numId="11" w16cid:durableId="104158803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0450375">
    <w:abstractNumId w:val="1"/>
  </w:num>
  <w:num w:numId="13" w16cid:durableId="14937103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9508857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94994775">
    <w:abstractNumId w:val="18"/>
  </w:num>
  <w:num w:numId="16" w16cid:durableId="16273884">
    <w:abstractNumId w:val="8"/>
  </w:num>
  <w:num w:numId="17" w16cid:durableId="2122608129">
    <w:abstractNumId w:val="13"/>
  </w:num>
  <w:num w:numId="18" w16cid:durableId="412356083">
    <w:abstractNumId w:val="3"/>
  </w:num>
  <w:num w:numId="19" w16cid:durableId="1943340919">
    <w:abstractNumId w:val="16"/>
  </w:num>
  <w:num w:numId="20" w16cid:durableId="1479879654">
    <w:abstractNumId w:val="21"/>
  </w:num>
  <w:num w:numId="21" w16cid:durableId="153055837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29086724">
    <w:abstractNumId w:val="12"/>
  </w:num>
  <w:num w:numId="23" w16cid:durableId="991057062">
    <w:abstractNumId w:val="2"/>
  </w:num>
  <w:num w:numId="24" w16cid:durableId="1496412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27068022">
    <w:abstractNumId w:val="7"/>
  </w:num>
  <w:num w:numId="26" w16cid:durableId="612831909">
    <w:abstractNumId w:val="0"/>
  </w:num>
  <w:num w:numId="27" w16cid:durableId="2115862361">
    <w:abstractNumId w:val="14"/>
  </w:num>
  <w:num w:numId="28" w16cid:durableId="1877113657">
    <w:abstractNumId w:val="5"/>
  </w:num>
  <w:num w:numId="29" w16cid:durableId="202403092">
    <w:abstractNumId w:val="17"/>
  </w:num>
  <w:num w:numId="30" w16cid:durableId="1196238818">
    <w:abstractNumId w:val="9"/>
  </w:num>
  <w:num w:numId="31" w16cid:durableId="1176504554">
    <w:abstractNumId w:val="11"/>
  </w:num>
  <w:num w:numId="32" w16cid:durableId="299381026">
    <w:abstractNumId w:val="6"/>
  </w:num>
  <w:num w:numId="33" w16cid:durableId="101997416">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oNotTrackMoves/>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printColBlack/>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OI" w:val="03/01/10"/>
    <w:docVar w:name="Format" w:val="1"/>
    <w:docVar w:name="MF04" w:val="23013051"/>
    <w:docVar w:name="MF95" w:val="15890"/>
    <w:docVar w:name="MFOrigin" w:val="MF04"/>
    <w:docVar w:name="SectionID" w:val="575"/>
    <w:docVar w:name="Version" w:val="2838"/>
  </w:docVars>
  <w:rsids>
    <w:rsidRoot w:val="00F8431B"/>
    <w:rsid w:val="00001F1A"/>
    <w:rsid w:val="000021BE"/>
    <w:rsid w:val="00017203"/>
    <w:rsid w:val="00026B92"/>
    <w:rsid w:val="000347C7"/>
    <w:rsid w:val="00070022"/>
    <w:rsid w:val="000722C4"/>
    <w:rsid w:val="000924F7"/>
    <w:rsid w:val="000930A9"/>
    <w:rsid w:val="000A6528"/>
    <w:rsid w:val="000B2BA2"/>
    <w:rsid w:val="000C5076"/>
    <w:rsid w:val="000E0C31"/>
    <w:rsid w:val="000E5976"/>
    <w:rsid w:val="000F1321"/>
    <w:rsid w:val="000F3338"/>
    <w:rsid w:val="000F71FF"/>
    <w:rsid w:val="000F7FE8"/>
    <w:rsid w:val="0010186E"/>
    <w:rsid w:val="00116527"/>
    <w:rsid w:val="0012389E"/>
    <w:rsid w:val="001405C3"/>
    <w:rsid w:val="001466EB"/>
    <w:rsid w:val="00151176"/>
    <w:rsid w:val="00170C62"/>
    <w:rsid w:val="00173BCC"/>
    <w:rsid w:val="00175C7F"/>
    <w:rsid w:val="001F2777"/>
    <w:rsid w:val="00225497"/>
    <w:rsid w:val="00226EBC"/>
    <w:rsid w:val="00227523"/>
    <w:rsid w:val="002564E1"/>
    <w:rsid w:val="0026666D"/>
    <w:rsid w:val="00270B6A"/>
    <w:rsid w:val="002808E3"/>
    <w:rsid w:val="002B64DC"/>
    <w:rsid w:val="002C30DB"/>
    <w:rsid w:val="002C4408"/>
    <w:rsid w:val="002D447B"/>
    <w:rsid w:val="002D460D"/>
    <w:rsid w:val="002E15DF"/>
    <w:rsid w:val="002E2014"/>
    <w:rsid w:val="002E22C2"/>
    <w:rsid w:val="002E36DF"/>
    <w:rsid w:val="002F3D85"/>
    <w:rsid w:val="002F50FE"/>
    <w:rsid w:val="002F53CC"/>
    <w:rsid w:val="00311B8F"/>
    <w:rsid w:val="00313761"/>
    <w:rsid w:val="003151AC"/>
    <w:rsid w:val="003172BF"/>
    <w:rsid w:val="003328CB"/>
    <w:rsid w:val="00332B0E"/>
    <w:rsid w:val="00343301"/>
    <w:rsid w:val="00350C03"/>
    <w:rsid w:val="00360B75"/>
    <w:rsid w:val="00367395"/>
    <w:rsid w:val="003705FA"/>
    <w:rsid w:val="00370716"/>
    <w:rsid w:val="00370FB5"/>
    <w:rsid w:val="003751F5"/>
    <w:rsid w:val="00385A73"/>
    <w:rsid w:val="003A00BE"/>
    <w:rsid w:val="003D6270"/>
    <w:rsid w:val="003F4553"/>
    <w:rsid w:val="00431D8E"/>
    <w:rsid w:val="00440B02"/>
    <w:rsid w:val="00442653"/>
    <w:rsid w:val="00442D2B"/>
    <w:rsid w:val="00452C17"/>
    <w:rsid w:val="0045333D"/>
    <w:rsid w:val="00464DCF"/>
    <w:rsid w:val="00470DD3"/>
    <w:rsid w:val="00477E27"/>
    <w:rsid w:val="00496F8C"/>
    <w:rsid w:val="004A53E9"/>
    <w:rsid w:val="004B355B"/>
    <w:rsid w:val="004D437B"/>
    <w:rsid w:val="004F1444"/>
    <w:rsid w:val="005007F3"/>
    <w:rsid w:val="00502A8D"/>
    <w:rsid w:val="0052127D"/>
    <w:rsid w:val="00533A91"/>
    <w:rsid w:val="00534EDB"/>
    <w:rsid w:val="00552B5A"/>
    <w:rsid w:val="00561AF6"/>
    <w:rsid w:val="00562055"/>
    <w:rsid w:val="005635BA"/>
    <w:rsid w:val="00582B8B"/>
    <w:rsid w:val="00582D10"/>
    <w:rsid w:val="00583DD3"/>
    <w:rsid w:val="00593A4B"/>
    <w:rsid w:val="0059440F"/>
    <w:rsid w:val="005A1DA2"/>
    <w:rsid w:val="005A76CE"/>
    <w:rsid w:val="005C2DEE"/>
    <w:rsid w:val="005C470C"/>
    <w:rsid w:val="005D5B8F"/>
    <w:rsid w:val="005E0905"/>
    <w:rsid w:val="005E23B3"/>
    <w:rsid w:val="005E3974"/>
    <w:rsid w:val="005E4AF1"/>
    <w:rsid w:val="005F111F"/>
    <w:rsid w:val="006220EE"/>
    <w:rsid w:val="006273A1"/>
    <w:rsid w:val="0063033F"/>
    <w:rsid w:val="00672663"/>
    <w:rsid w:val="00696CCD"/>
    <w:rsid w:val="006A6439"/>
    <w:rsid w:val="006B1804"/>
    <w:rsid w:val="006C2B0C"/>
    <w:rsid w:val="006C6EF3"/>
    <w:rsid w:val="006D38F0"/>
    <w:rsid w:val="006F2EB3"/>
    <w:rsid w:val="00705F17"/>
    <w:rsid w:val="00706190"/>
    <w:rsid w:val="0072369F"/>
    <w:rsid w:val="007747AA"/>
    <w:rsid w:val="007834D2"/>
    <w:rsid w:val="00791DD1"/>
    <w:rsid w:val="007A7E1C"/>
    <w:rsid w:val="007B15EB"/>
    <w:rsid w:val="007B65B2"/>
    <w:rsid w:val="007C1B61"/>
    <w:rsid w:val="007D3AC1"/>
    <w:rsid w:val="007E3392"/>
    <w:rsid w:val="008052D4"/>
    <w:rsid w:val="00823DC2"/>
    <w:rsid w:val="00824362"/>
    <w:rsid w:val="008251D8"/>
    <w:rsid w:val="00830B3B"/>
    <w:rsid w:val="00831056"/>
    <w:rsid w:val="00840E9D"/>
    <w:rsid w:val="0084462C"/>
    <w:rsid w:val="00845125"/>
    <w:rsid w:val="00850ED0"/>
    <w:rsid w:val="00880E4A"/>
    <w:rsid w:val="008A08CD"/>
    <w:rsid w:val="008A5C9D"/>
    <w:rsid w:val="008C1964"/>
    <w:rsid w:val="008D32E6"/>
    <w:rsid w:val="008D4E36"/>
    <w:rsid w:val="008E0D84"/>
    <w:rsid w:val="008F2FA2"/>
    <w:rsid w:val="00927F1A"/>
    <w:rsid w:val="009308F1"/>
    <w:rsid w:val="0093235D"/>
    <w:rsid w:val="00932663"/>
    <w:rsid w:val="00946976"/>
    <w:rsid w:val="00950922"/>
    <w:rsid w:val="00966BCF"/>
    <w:rsid w:val="0097014D"/>
    <w:rsid w:val="00981B49"/>
    <w:rsid w:val="00992FF1"/>
    <w:rsid w:val="009A45BA"/>
    <w:rsid w:val="009A5360"/>
    <w:rsid w:val="009B7BA0"/>
    <w:rsid w:val="009C2432"/>
    <w:rsid w:val="009C669E"/>
    <w:rsid w:val="009E23AF"/>
    <w:rsid w:val="009E7D11"/>
    <w:rsid w:val="00A33402"/>
    <w:rsid w:val="00A369A2"/>
    <w:rsid w:val="00A4335C"/>
    <w:rsid w:val="00A54067"/>
    <w:rsid w:val="00A65B1C"/>
    <w:rsid w:val="00A67D32"/>
    <w:rsid w:val="00A76949"/>
    <w:rsid w:val="00A96E31"/>
    <w:rsid w:val="00AC0A65"/>
    <w:rsid w:val="00AC13BC"/>
    <w:rsid w:val="00AC45EE"/>
    <w:rsid w:val="00AC7EFA"/>
    <w:rsid w:val="00AE23E6"/>
    <w:rsid w:val="00AE3005"/>
    <w:rsid w:val="00AE6072"/>
    <w:rsid w:val="00AE78BF"/>
    <w:rsid w:val="00AF30FA"/>
    <w:rsid w:val="00AF34E8"/>
    <w:rsid w:val="00AF5DEC"/>
    <w:rsid w:val="00B06974"/>
    <w:rsid w:val="00B15483"/>
    <w:rsid w:val="00B16EF5"/>
    <w:rsid w:val="00B46671"/>
    <w:rsid w:val="00B61E82"/>
    <w:rsid w:val="00BB752A"/>
    <w:rsid w:val="00BB7FC6"/>
    <w:rsid w:val="00BD22CA"/>
    <w:rsid w:val="00BE0FC8"/>
    <w:rsid w:val="00BE18B8"/>
    <w:rsid w:val="00BE697E"/>
    <w:rsid w:val="00C03666"/>
    <w:rsid w:val="00C065E1"/>
    <w:rsid w:val="00C073C7"/>
    <w:rsid w:val="00C077B5"/>
    <w:rsid w:val="00C07B40"/>
    <w:rsid w:val="00C20F44"/>
    <w:rsid w:val="00C259C0"/>
    <w:rsid w:val="00C65E96"/>
    <w:rsid w:val="00C67F6F"/>
    <w:rsid w:val="00C71219"/>
    <w:rsid w:val="00C726A6"/>
    <w:rsid w:val="00C87E8B"/>
    <w:rsid w:val="00CA1F12"/>
    <w:rsid w:val="00CA7C31"/>
    <w:rsid w:val="00CB0BA8"/>
    <w:rsid w:val="00CB125A"/>
    <w:rsid w:val="00CB244F"/>
    <w:rsid w:val="00CB5D95"/>
    <w:rsid w:val="00CC3E91"/>
    <w:rsid w:val="00CC456C"/>
    <w:rsid w:val="00CF2E15"/>
    <w:rsid w:val="00CF7221"/>
    <w:rsid w:val="00D12BE3"/>
    <w:rsid w:val="00D20F3C"/>
    <w:rsid w:val="00D25086"/>
    <w:rsid w:val="00D31840"/>
    <w:rsid w:val="00D477FE"/>
    <w:rsid w:val="00D47871"/>
    <w:rsid w:val="00D53C7C"/>
    <w:rsid w:val="00D55E4D"/>
    <w:rsid w:val="00D566D4"/>
    <w:rsid w:val="00D57419"/>
    <w:rsid w:val="00D57791"/>
    <w:rsid w:val="00D624A3"/>
    <w:rsid w:val="00DA7D20"/>
    <w:rsid w:val="00DB0DCE"/>
    <w:rsid w:val="00DB2FAD"/>
    <w:rsid w:val="00DC1926"/>
    <w:rsid w:val="00DD11E4"/>
    <w:rsid w:val="00DE1C25"/>
    <w:rsid w:val="00DF15F9"/>
    <w:rsid w:val="00E07BEB"/>
    <w:rsid w:val="00E21FDD"/>
    <w:rsid w:val="00E43DF2"/>
    <w:rsid w:val="00E6196D"/>
    <w:rsid w:val="00E61BC2"/>
    <w:rsid w:val="00E64836"/>
    <w:rsid w:val="00E72584"/>
    <w:rsid w:val="00EA63CF"/>
    <w:rsid w:val="00EA6ADD"/>
    <w:rsid w:val="00EA7975"/>
    <w:rsid w:val="00EB43A6"/>
    <w:rsid w:val="00EC1E02"/>
    <w:rsid w:val="00ED00DB"/>
    <w:rsid w:val="00F1062C"/>
    <w:rsid w:val="00F6147B"/>
    <w:rsid w:val="00F64DD2"/>
    <w:rsid w:val="00F718A5"/>
    <w:rsid w:val="00F83874"/>
    <w:rsid w:val="00F8431B"/>
    <w:rsid w:val="00F86D09"/>
    <w:rsid w:val="00FA4EB7"/>
    <w:rsid w:val="00FD4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9CC53E"/>
  <w15:chartTrackingRefBased/>
  <w15:docId w15:val="{8B8C5856-BAED-4C04-845B-1BBF9BCBE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7221"/>
    <w:rPr>
      <w:sz w:val="22"/>
    </w:rPr>
  </w:style>
  <w:style w:type="paragraph" w:styleId="Heading1">
    <w:name w:val="heading 1"/>
    <w:basedOn w:val="Normal"/>
    <w:next w:val="Normal"/>
    <w:link w:val="Heading1Char"/>
    <w:qFormat/>
    <w:locked/>
    <w:rsid w:val="00534EDB"/>
    <w:pPr>
      <w:keepNext/>
      <w:tabs>
        <w:tab w:val="left" w:pos="5760"/>
        <w:tab w:val="right" w:pos="9360"/>
      </w:tabs>
      <w:suppressAutoHyphens/>
      <w:jc w:val="both"/>
      <w:outlineLvl w:val="0"/>
    </w:pPr>
    <w:rPr>
      <w:spacing w:val="-2"/>
      <w:sz w:val="24"/>
    </w:rPr>
  </w:style>
  <w:style w:type="paragraph" w:styleId="Heading5">
    <w:name w:val="heading 5"/>
    <w:basedOn w:val="Normal"/>
    <w:next w:val="Normal"/>
    <w:link w:val="Heading5Char"/>
    <w:semiHidden/>
    <w:unhideWhenUsed/>
    <w:qFormat/>
    <w:locked/>
    <w:rsid w:val="00F1062C"/>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CF7221"/>
    <w:pPr>
      <w:tabs>
        <w:tab w:val="center" w:pos="4608"/>
        <w:tab w:val="right" w:pos="9360"/>
      </w:tabs>
      <w:suppressAutoHyphens/>
      <w:jc w:val="both"/>
    </w:pPr>
  </w:style>
  <w:style w:type="paragraph" w:customStyle="1" w:styleId="FTR">
    <w:name w:val="FTR"/>
    <w:basedOn w:val="Normal"/>
    <w:rsid w:val="00CF7221"/>
    <w:pPr>
      <w:tabs>
        <w:tab w:val="right" w:pos="9360"/>
      </w:tabs>
      <w:suppressAutoHyphens/>
      <w:jc w:val="both"/>
    </w:pPr>
  </w:style>
  <w:style w:type="paragraph" w:customStyle="1" w:styleId="SCT">
    <w:name w:val="SCT"/>
    <w:basedOn w:val="Normal"/>
    <w:next w:val="PRT"/>
    <w:rsid w:val="00CF7221"/>
    <w:pPr>
      <w:suppressAutoHyphens/>
      <w:spacing w:before="240"/>
      <w:jc w:val="both"/>
    </w:pPr>
  </w:style>
  <w:style w:type="paragraph" w:customStyle="1" w:styleId="PRT">
    <w:name w:val="PRT"/>
    <w:basedOn w:val="Normal"/>
    <w:next w:val="ART"/>
    <w:rsid w:val="00CF7221"/>
    <w:pPr>
      <w:keepNext/>
      <w:numPr>
        <w:numId w:val="1"/>
      </w:numPr>
      <w:suppressAutoHyphens/>
      <w:spacing w:before="480"/>
      <w:jc w:val="both"/>
      <w:outlineLvl w:val="0"/>
    </w:pPr>
  </w:style>
  <w:style w:type="paragraph" w:customStyle="1" w:styleId="SUT">
    <w:name w:val="SUT"/>
    <w:basedOn w:val="Normal"/>
    <w:next w:val="PR1"/>
    <w:rsid w:val="00CF7221"/>
    <w:pPr>
      <w:numPr>
        <w:ilvl w:val="1"/>
        <w:numId w:val="1"/>
      </w:numPr>
      <w:suppressAutoHyphens/>
      <w:spacing w:before="240"/>
      <w:jc w:val="both"/>
      <w:outlineLvl w:val="0"/>
    </w:pPr>
  </w:style>
  <w:style w:type="paragraph" w:customStyle="1" w:styleId="DST">
    <w:name w:val="DST"/>
    <w:basedOn w:val="Normal"/>
    <w:next w:val="PR1"/>
    <w:rsid w:val="00CF7221"/>
    <w:pPr>
      <w:numPr>
        <w:ilvl w:val="2"/>
        <w:numId w:val="1"/>
      </w:numPr>
      <w:suppressAutoHyphens/>
      <w:spacing w:before="240"/>
      <w:jc w:val="both"/>
      <w:outlineLvl w:val="0"/>
    </w:pPr>
  </w:style>
  <w:style w:type="paragraph" w:customStyle="1" w:styleId="ART">
    <w:name w:val="ART"/>
    <w:basedOn w:val="Normal"/>
    <w:next w:val="PR1"/>
    <w:rsid w:val="00CF7221"/>
    <w:pPr>
      <w:keepNext/>
      <w:numPr>
        <w:ilvl w:val="3"/>
        <w:numId w:val="1"/>
      </w:numPr>
      <w:suppressAutoHyphens/>
      <w:spacing w:before="480"/>
      <w:jc w:val="both"/>
      <w:outlineLvl w:val="1"/>
    </w:pPr>
  </w:style>
  <w:style w:type="paragraph" w:customStyle="1" w:styleId="PR1">
    <w:name w:val="PR1"/>
    <w:basedOn w:val="Normal"/>
    <w:rsid w:val="00CF7221"/>
    <w:pPr>
      <w:tabs>
        <w:tab w:val="left" w:pos="864"/>
      </w:tabs>
      <w:suppressAutoHyphens/>
      <w:spacing w:before="240"/>
      <w:jc w:val="both"/>
      <w:outlineLvl w:val="2"/>
    </w:pPr>
  </w:style>
  <w:style w:type="paragraph" w:customStyle="1" w:styleId="PR2">
    <w:name w:val="PR2"/>
    <w:basedOn w:val="Normal"/>
    <w:rsid w:val="00CF7221"/>
    <w:pPr>
      <w:tabs>
        <w:tab w:val="left" w:pos="1440"/>
      </w:tabs>
      <w:suppressAutoHyphens/>
      <w:jc w:val="both"/>
      <w:outlineLvl w:val="3"/>
    </w:pPr>
  </w:style>
  <w:style w:type="paragraph" w:customStyle="1" w:styleId="PR3">
    <w:name w:val="PR3"/>
    <w:basedOn w:val="Normal"/>
    <w:rsid w:val="00CF7221"/>
    <w:pPr>
      <w:numPr>
        <w:ilvl w:val="6"/>
        <w:numId w:val="1"/>
      </w:numPr>
      <w:suppressAutoHyphens/>
      <w:jc w:val="both"/>
      <w:outlineLvl w:val="4"/>
    </w:pPr>
  </w:style>
  <w:style w:type="paragraph" w:customStyle="1" w:styleId="PR4">
    <w:name w:val="PR4"/>
    <w:basedOn w:val="Normal"/>
    <w:rsid w:val="00CF7221"/>
    <w:pPr>
      <w:numPr>
        <w:ilvl w:val="7"/>
        <w:numId w:val="1"/>
      </w:numPr>
      <w:suppressAutoHyphens/>
      <w:jc w:val="both"/>
      <w:outlineLvl w:val="5"/>
    </w:pPr>
  </w:style>
  <w:style w:type="paragraph" w:customStyle="1" w:styleId="PR5">
    <w:name w:val="PR5"/>
    <w:basedOn w:val="Normal"/>
    <w:rsid w:val="00CF7221"/>
    <w:pPr>
      <w:numPr>
        <w:ilvl w:val="8"/>
        <w:numId w:val="1"/>
      </w:numPr>
      <w:suppressAutoHyphens/>
      <w:jc w:val="both"/>
      <w:outlineLvl w:val="6"/>
    </w:pPr>
  </w:style>
  <w:style w:type="paragraph" w:customStyle="1" w:styleId="TB1">
    <w:name w:val="TB1"/>
    <w:basedOn w:val="Normal"/>
    <w:next w:val="PR1"/>
    <w:rsid w:val="00CF7221"/>
    <w:pPr>
      <w:suppressAutoHyphens/>
      <w:spacing w:before="240"/>
      <w:ind w:left="288"/>
      <w:jc w:val="both"/>
    </w:pPr>
  </w:style>
  <w:style w:type="paragraph" w:customStyle="1" w:styleId="TB2">
    <w:name w:val="TB2"/>
    <w:basedOn w:val="Normal"/>
    <w:next w:val="PR2"/>
    <w:rsid w:val="00CF7221"/>
    <w:pPr>
      <w:suppressAutoHyphens/>
      <w:spacing w:before="240"/>
      <w:ind w:left="864"/>
      <w:jc w:val="both"/>
    </w:pPr>
  </w:style>
  <w:style w:type="paragraph" w:customStyle="1" w:styleId="TB3">
    <w:name w:val="TB3"/>
    <w:basedOn w:val="Normal"/>
    <w:next w:val="PR3"/>
    <w:rsid w:val="00CF7221"/>
    <w:pPr>
      <w:suppressAutoHyphens/>
      <w:spacing w:before="240"/>
      <w:ind w:left="1440"/>
      <w:jc w:val="both"/>
    </w:pPr>
  </w:style>
  <w:style w:type="paragraph" w:customStyle="1" w:styleId="TB4">
    <w:name w:val="TB4"/>
    <w:basedOn w:val="Normal"/>
    <w:next w:val="PR4"/>
    <w:rsid w:val="00CF7221"/>
    <w:pPr>
      <w:suppressAutoHyphens/>
      <w:spacing w:before="240"/>
      <w:ind w:left="2016"/>
      <w:jc w:val="both"/>
    </w:pPr>
  </w:style>
  <w:style w:type="paragraph" w:customStyle="1" w:styleId="TB5">
    <w:name w:val="TB5"/>
    <w:basedOn w:val="Normal"/>
    <w:next w:val="PR5"/>
    <w:rsid w:val="00CF7221"/>
    <w:pPr>
      <w:suppressAutoHyphens/>
      <w:spacing w:before="240"/>
      <w:ind w:left="2592"/>
      <w:jc w:val="both"/>
    </w:pPr>
  </w:style>
  <w:style w:type="paragraph" w:customStyle="1" w:styleId="TF1">
    <w:name w:val="TF1"/>
    <w:basedOn w:val="Normal"/>
    <w:next w:val="TB1"/>
    <w:rsid w:val="00CF7221"/>
    <w:pPr>
      <w:suppressAutoHyphens/>
      <w:spacing w:before="240"/>
      <w:ind w:left="288"/>
      <w:jc w:val="both"/>
    </w:pPr>
  </w:style>
  <w:style w:type="paragraph" w:customStyle="1" w:styleId="TF2">
    <w:name w:val="TF2"/>
    <w:basedOn w:val="Normal"/>
    <w:next w:val="TB2"/>
    <w:rsid w:val="00CF7221"/>
    <w:pPr>
      <w:suppressAutoHyphens/>
      <w:spacing w:before="240"/>
      <w:ind w:left="864"/>
      <w:jc w:val="both"/>
    </w:pPr>
  </w:style>
  <w:style w:type="paragraph" w:customStyle="1" w:styleId="TF3">
    <w:name w:val="TF3"/>
    <w:basedOn w:val="Normal"/>
    <w:next w:val="TB3"/>
    <w:rsid w:val="00CF7221"/>
    <w:pPr>
      <w:suppressAutoHyphens/>
      <w:spacing w:before="240"/>
      <w:ind w:left="1440"/>
      <w:jc w:val="both"/>
    </w:pPr>
  </w:style>
  <w:style w:type="paragraph" w:customStyle="1" w:styleId="TF4">
    <w:name w:val="TF4"/>
    <w:basedOn w:val="Normal"/>
    <w:next w:val="TB4"/>
    <w:rsid w:val="00CF7221"/>
    <w:pPr>
      <w:suppressAutoHyphens/>
      <w:spacing w:before="240"/>
      <w:ind w:left="2016"/>
      <w:jc w:val="both"/>
    </w:pPr>
  </w:style>
  <w:style w:type="paragraph" w:customStyle="1" w:styleId="TF5">
    <w:name w:val="TF5"/>
    <w:basedOn w:val="Normal"/>
    <w:next w:val="TB5"/>
    <w:rsid w:val="00CF7221"/>
    <w:pPr>
      <w:suppressAutoHyphens/>
      <w:spacing w:before="240"/>
      <w:ind w:left="2592"/>
      <w:jc w:val="both"/>
    </w:pPr>
  </w:style>
  <w:style w:type="paragraph" w:customStyle="1" w:styleId="TCH">
    <w:name w:val="TCH"/>
    <w:basedOn w:val="Normal"/>
    <w:rsid w:val="00CF7221"/>
    <w:pPr>
      <w:suppressAutoHyphens/>
    </w:pPr>
  </w:style>
  <w:style w:type="paragraph" w:customStyle="1" w:styleId="TCE">
    <w:name w:val="TCE"/>
    <w:basedOn w:val="Normal"/>
    <w:rsid w:val="00CF7221"/>
    <w:pPr>
      <w:suppressAutoHyphens/>
      <w:ind w:left="144" w:hanging="144"/>
    </w:pPr>
  </w:style>
  <w:style w:type="paragraph" w:customStyle="1" w:styleId="EOS">
    <w:name w:val="EOS"/>
    <w:basedOn w:val="Normal"/>
    <w:rsid w:val="00CF7221"/>
    <w:pPr>
      <w:suppressAutoHyphens/>
      <w:spacing w:before="480"/>
      <w:jc w:val="both"/>
    </w:pPr>
  </w:style>
  <w:style w:type="paragraph" w:customStyle="1" w:styleId="ANT">
    <w:name w:val="ANT"/>
    <w:basedOn w:val="Normal"/>
    <w:rsid w:val="00CF7221"/>
    <w:pPr>
      <w:suppressAutoHyphens/>
      <w:spacing w:before="240"/>
      <w:jc w:val="both"/>
    </w:pPr>
    <w:rPr>
      <w:vanish/>
      <w:color w:val="800080"/>
      <w:u w:val="single"/>
    </w:rPr>
  </w:style>
  <w:style w:type="paragraph" w:customStyle="1" w:styleId="CMT">
    <w:name w:val="CMT"/>
    <w:basedOn w:val="Normal"/>
    <w:rsid w:val="00CF7221"/>
    <w:pPr>
      <w:suppressAutoHyphens/>
      <w:spacing w:before="240"/>
      <w:jc w:val="both"/>
    </w:pPr>
    <w:rPr>
      <w:vanish/>
      <w:color w:val="0000FF"/>
    </w:rPr>
  </w:style>
  <w:style w:type="character" w:customStyle="1" w:styleId="CPR">
    <w:name w:val="CPR"/>
    <w:rsid w:val="00CF7221"/>
    <w:rPr>
      <w:rFonts w:cs="Times New Roman"/>
    </w:rPr>
  </w:style>
  <w:style w:type="character" w:customStyle="1" w:styleId="SPN">
    <w:name w:val="SPN"/>
    <w:rsid w:val="00CF7221"/>
    <w:rPr>
      <w:rFonts w:cs="Times New Roman"/>
    </w:rPr>
  </w:style>
  <w:style w:type="character" w:customStyle="1" w:styleId="SPD">
    <w:name w:val="SPD"/>
    <w:rsid w:val="00CF7221"/>
    <w:rPr>
      <w:rFonts w:cs="Times New Roman"/>
    </w:rPr>
  </w:style>
  <w:style w:type="character" w:customStyle="1" w:styleId="NUM">
    <w:name w:val="NUM"/>
    <w:rsid w:val="00CF7221"/>
    <w:rPr>
      <w:rFonts w:cs="Times New Roman"/>
    </w:rPr>
  </w:style>
  <w:style w:type="character" w:customStyle="1" w:styleId="NAM">
    <w:name w:val="NAM"/>
    <w:rsid w:val="00CF7221"/>
    <w:rPr>
      <w:rFonts w:cs="Times New Roman"/>
    </w:rPr>
  </w:style>
  <w:style w:type="character" w:customStyle="1" w:styleId="SI">
    <w:name w:val="SI"/>
    <w:rsid w:val="00CF7221"/>
    <w:rPr>
      <w:rFonts w:cs="Times New Roman"/>
      <w:color w:val="008080"/>
    </w:rPr>
  </w:style>
  <w:style w:type="character" w:customStyle="1" w:styleId="IP">
    <w:name w:val="IP"/>
    <w:rsid w:val="00CF7221"/>
    <w:rPr>
      <w:rFonts w:cs="Times New Roman"/>
      <w:color w:val="FF0000"/>
    </w:rPr>
  </w:style>
  <w:style w:type="paragraph" w:customStyle="1" w:styleId="RJUST">
    <w:name w:val="RJUST"/>
    <w:basedOn w:val="Normal"/>
    <w:rsid w:val="00CF7221"/>
    <w:pPr>
      <w:jc w:val="right"/>
    </w:pPr>
  </w:style>
  <w:style w:type="character" w:customStyle="1" w:styleId="SAhyperlink">
    <w:name w:val="SAhyperlink"/>
    <w:rsid w:val="00F8431B"/>
    <w:rPr>
      <w:rFonts w:cs="Times New Roman"/>
      <w:color w:val="E36C0A"/>
      <w:u w:val="single"/>
    </w:rPr>
  </w:style>
  <w:style w:type="character" w:styleId="Hyperlink">
    <w:name w:val="Hyperlink"/>
    <w:semiHidden/>
    <w:rsid w:val="00F8431B"/>
    <w:rPr>
      <w:rFonts w:cs="Times New Roman"/>
      <w:color w:val="0000FF"/>
      <w:u w:val="single"/>
    </w:rPr>
  </w:style>
  <w:style w:type="paragraph" w:styleId="Header">
    <w:name w:val="header"/>
    <w:basedOn w:val="Normal"/>
    <w:link w:val="HeaderChar"/>
    <w:uiPriority w:val="99"/>
    <w:rsid w:val="00D20F3C"/>
    <w:pPr>
      <w:tabs>
        <w:tab w:val="center" w:pos="4680"/>
        <w:tab w:val="right" w:pos="9360"/>
      </w:tabs>
    </w:pPr>
  </w:style>
  <w:style w:type="character" w:customStyle="1" w:styleId="HeaderChar">
    <w:name w:val="Header Char"/>
    <w:link w:val="Header"/>
    <w:uiPriority w:val="99"/>
    <w:locked/>
    <w:rsid w:val="00D20F3C"/>
    <w:rPr>
      <w:rFonts w:cs="Times New Roman"/>
    </w:rPr>
  </w:style>
  <w:style w:type="paragraph" w:styleId="Footer">
    <w:name w:val="footer"/>
    <w:basedOn w:val="Normal"/>
    <w:link w:val="FooterChar"/>
    <w:uiPriority w:val="99"/>
    <w:rsid w:val="00D20F3C"/>
    <w:pPr>
      <w:tabs>
        <w:tab w:val="center" w:pos="4680"/>
        <w:tab w:val="right" w:pos="9360"/>
      </w:tabs>
    </w:pPr>
  </w:style>
  <w:style w:type="character" w:customStyle="1" w:styleId="FooterChar">
    <w:name w:val="Footer Char"/>
    <w:link w:val="Footer"/>
    <w:uiPriority w:val="99"/>
    <w:locked/>
    <w:rsid w:val="00D20F3C"/>
    <w:rPr>
      <w:rFonts w:cs="Times New Roman"/>
    </w:rPr>
  </w:style>
  <w:style w:type="character" w:customStyle="1" w:styleId="Heading1Char">
    <w:name w:val="Heading 1 Char"/>
    <w:link w:val="Heading1"/>
    <w:rsid w:val="00534EDB"/>
    <w:rPr>
      <w:spacing w:val="-2"/>
      <w:sz w:val="24"/>
    </w:rPr>
  </w:style>
  <w:style w:type="character" w:customStyle="1" w:styleId="Heading5Char">
    <w:name w:val="Heading 5 Char"/>
    <w:link w:val="Heading5"/>
    <w:semiHidden/>
    <w:rsid w:val="00F1062C"/>
    <w:rPr>
      <w:rFonts w:ascii="Calibri" w:eastAsia="Times New Roman" w:hAnsi="Calibri" w:cs="Times New Roman"/>
      <w:b/>
      <w:bCs/>
      <w:i/>
      <w:iCs/>
      <w:sz w:val="26"/>
      <w:szCs w:val="26"/>
    </w:rPr>
  </w:style>
  <w:style w:type="paragraph" w:styleId="BalloonText">
    <w:name w:val="Balloon Text"/>
    <w:basedOn w:val="Normal"/>
    <w:link w:val="BalloonTextChar"/>
    <w:rsid w:val="00C065E1"/>
    <w:rPr>
      <w:rFonts w:ascii="Segoe UI" w:hAnsi="Segoe UI" w:cs="Segoe UI"/>
      <w:sz w:val="18"/>
      <w:szCs w:val="18"/>
    </w:rPr>
  </w:style>
  <w:style w:type="character" w:customStyle="1" w:styleId="BalloonTextChar">
    <w:name w:val="Balloon Text Char"/>
    <w:link w:val="BalloonText"/>
    <w:rsid w:val="00C065E1"/>
    <w:rPr>
      <w:rFonts w:ascii="Segoe UI" w:hAnsi="Segoe UI" w:cs="Segoe UI"/>
      <w:sz w:val="18"/>
      <w:szCs w:val="18"/>
    </w:rPr>
  </w:style>
  <w:style w:type="paragraph" w:styleId="BodyText3">
    <w:name w:val="Body Text 3"/>
    <w:basedOn w:val="Normal"/>
    <w:link w:val="BodyText3Char"/>
    <w:rsid w:val="00F86D09"/>
    <w:rPr>
      <w:b/>
      <w:sz w:val="20"/>
    </w:rPr>
  </w:style>
  <w:style w:type="character" w:customStyle="1" w:styleId="BodyText3Char">
    <w:name w:val="Body Text 3 Char"/>
    <w:link w:val="BodyText3"/>
    <w:rsid w:val="00F86D09"/>
    <w:rPr>
      <w:b/>
    </w:rPr>
  </w:style>
  <w:style w:type="character" w:styleId="PageNumber">
    <w:name w:val="page number"/>
    <w:basedOn w:val="DefaultParagraphFont"/>
    <w:rsid w:val="00CA1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063105">
      <w:bodyDiv w:val="1"/>
      <w:marLeft w:val="0"/>
      <w:marRight w:val="0"/>
      <w:marTop w:val="0"/>
      <w:marBottom w:val="0"/>
      <w:divBdr>
        <w:top w:val="none" w:sz="0" w:space="0" w:color="auto"/>
        <w:left w:val="none" w:sz="0" w:space="0" w:color="auto"/>
        <w:bottom w:val="none" w:sz="0" w:space="0" w:color="auto"/>
        <w:right w:val="none" w:sz="0" w:space="0" w:color="auto"/>
      </w:divBdr>
    </w:div>
    <w:div w:id="1739596062">
      <w:bodyDiv w:val="1"/>
      <w:marLeft w:val="0"/>
      <w:marRight w:val="0"/>
      <w:marTop w:val="0"/>
      <w:marBottom w:val="0"/>
      <w:divBdr>
        <w:top w:val="none" w:sz="0" w:space="0" w:color="auto"/>
        <w:left w:val="none" w:sz="0" w:space="0" w:color="auto"/>
        <w:bottom w:val="none" w:sz="0" w:space="0" w:color="auto"/>
        <w:right w:val="none" w:sz="0" w:space="0" w:color="auto"/>
      </w:divBdr>
    </w:div>
    <w:div w:id="1862551875">
      <w:bodyDiv w:val="1"/>
      <w:marLeft w:val="0"/>
      <w:marRight w:val="0"/>
      <w:marTop w:val="0"/>
      <w:marBottom w:val="0"/>
      <w:divBdr>
        <w:top w:val="none" w:sz="0" w:space="0" w:color="auto"/>
        <w:left w:val="none" w:sz="0" w:space="0" w:color="auto"/>
        <w:bottom w:val="none" w:sz="0" w:space="0" w:color="auto"/>
        <w:right w:val="none" w:sz="0" w:space="0" w:color="auto"/>
      </w:divBdr>
    </w:div>
    <w:div w:id="187978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439EAE5D-08F9-4014-A5E2-3219D501E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1860</Words>
  <Characters>10603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SECTION 230130.51 - HVAC AIR-DISTRIBUTION SYSTEM CLEANING</vt:lpstr>
    </vt:vector>
  </TitlesOfParts>
  <Company/>
  <LinksUpToDate>false</LinksUpToDate>
  <CharactersWithSpaces>12439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230130.51 - HVAC AIR-DISTRIBUTION SYSTEM CLEANING</dc:title>
  <dc:subject>HVAC AIR-DISTRIBUTION SYSTEM CLEANING</dc:subject>
  <dc:creator>ARCOM, Inc.</dc:creator>
  <cp:keywords>BAS-12345-MS80</cp:keywords>
  <dc:description/>
  <cp:lastModifiedBy>Nancy Pilkington</cp:lastModifiedBy>
  <cp:revision>3</cp:revision>
  <cp:lastPrinted>2022-03-11T03:25:00Z</cp:lastPrinted>
  <dcterms:created xsi:type="dcterms:W3CDTF">2022-03-23T01:24:00Z</dcterms:created>
  <dcterms:modified xsi:type="dcterms:W3CDTF">2022-07-07T21:05:00Z</dcterms:modified>
</cp:coreProperties>
</file>