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9B645" w14:textId="7EF94B37" w:rsidR="000B30CA" w:rsidRPr="00793C62" w:rsidRDefault="000B30CA" w:rsidP="003366F6">
      <w:pPr>
        <w:pStyle w:val="Heading1"/>
        <w:tabs>
          <w:tab w:val="clear" w:pos="5760"/>
          <w:tab w:val="clear" w:pos="9360"/>
          <w:tab w:val="left" w:pos="720"/>
          <w:tab w:val="left" w:pos="1440"/>
          <w:tab w:val="left" w:pos="2160"/>
          <w:tab w:val="left" w:pos="2880"/>
          <w:tab w:val="left" w:pos="3600"/>
          <w:tab w:val="left" w:pos="4320"/>
        </w:tabs>
        <w:suppressAutoHyphens w:val="0"/>
        <w:spacing w:after="120"/>
        <w:ind w:left="1440" w:hanging="1440"/>
        <w:rPr>
          <w:rFonts w:ascii="Century Gothic" w:hAnsi="Century Gothic"/>
          <w:b/>
          <w:spacing w:val="0"/>
          <w:sz w:val="22"/>
          <w:szCs w:val="22"/>
        </w:rPr>
      </w:pPr>
      <w:r w:rsidRPr="00793C62">
        <w:rPr>
          <w:rFonts w:ascii="Century Gothic" w:hAnsi="Century Gothic"/>
          <w:b/>
          <w:spacing w:val="0"/>
          <w:sz w:val="22"/>
          <w:szCs w:val="22"/>
        </w:rPr>
        <w:t>PART 1 - GENERAL</w:t>
      </w:r>
    </w:p>
    <w:p w14:paraId="7202258B"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793C62">
        <w:rPr>
          <w:rFonts w:ascii="Century Gothic" w:hAnsi="Century Gothic"/>
          <w:b/>
          <w:sz w:val="22"/>
          <w:szCs w:val="22"/>
        </w:rPr>
        <w:t>1.01</w:t>
      </w:r>
      <w:r w:rsidR="000943AA" w:rsidRPr="00793C62">
        <w:rPr>
          <w:rFonts w:ascii="Century Gothic" w:hAnsi="Century Gothic"/>
          <w:b/>
          <w:sz w:val="22"/>
          <w:szCs w:val="22"/>
        </w:rPr>
        <w:tab/>
      </w:r>
      <w:r w:rsidRPr="00793C62">
        <w:rPr>
          <w:rFonts w:ascii="Century Gothic" w:hAnsi="Century Gothic"/>
          <w:b/>
          <w:sz w:val="22"/>
          <w:szCs w:val="22"/>
        </w:rPr>
        <w:t>SUMMARY</w:t>
      </w:r>
    </w:p>
    <w:p w14:paraId="57673357" w14:textId="77777777" w:rsidR="007D342E"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A.</w:t>
      </w:r>
      <w:r w:rsidR="000943AA" w:rsidRPr="00793C62">
        <w:rPr>
          <w:rFonts w:ascii="Century Gothic" w:hAnsi="Century Gothic"/>
          <w:sz w:val="22"/>
          <w:szCs w:val="22"/>
        </w:rPr>
        <w:tab/>
      </w:r>
      <w:r w:rsidR="007D342E" w:rsidRPr="00793C62">
        <w:rPr>
          <w:rFonts w:ascii="Century Gothic" w:hAnsi="Century Gothic"/>
          <w:sz w:val="22"/>
          <w:szCs w:val="22"/>
        </w:rPr>
        <w:t>Provisions of Division 01 apply to this section.</w:t>
      </w:r>
    </w:p>
    <w:p w14:paraId="2D297589" w14:textId="77777777" w:rsidR="000B30CA" w:rsidRPr="00793C62" w:rsidRDefault="007D342E"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B.</w:t>
      </w:r>
      <w:r w:rsidR="000943AA" w:rsidRPr="00793C62">
        <w:rPr>
          <w:rFonts w:ascii="Century Gothic" w:hAnsi="Century Gothic"/>
          <w:sz w:val="22"/>
          <w:szCs w:val="22"/>
        </w:rPr>
        <w:tab/>
      </w:r>
      <w:r w:rsidR="000B30CA" w:rsidRPr="00793C62">
        <w:rPr>
          <w:rFonts w:ascii="Century Gothic" w:hAnsi="Century Gothic"/>
          <w:sz w:val="22"/>
          <w:szCs w:val="22"/>
        </w:rPr>
        <w:t>Section Includes:</w:t>
      </w:r>
    </w:p>
    <w:p w14:paraId="2A8ED5F3" w14:textId="77777777" w:rsidR="000B30CA" w:rsidRPr="00793C62" w:rsidRDefault="000943A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93C62">
        <w:rPr>
          <w:rFonts w:ascii="Century Gothic" w:hAnsi="Century Gothic"/>
          <w:sz w:val="22"/>
          <w:szCs w:val="22"/>
        </w:rPr>
        <w:t>1.</w:t>
      </w:r>
      <w:r w:rsidRPr="00793C62">
        <w:rPr>
          <w:rFonts w:ascii="Century Gothic" w:hAnsi="Century Gothic"/>
          <w:sz w:val="22"/>
          <w:szCs w:val="22"/>
        </w:rPr>
        <w:tab/>
      </w:r>
      <w:r w:rsidR="000B30CA" w:rsidRPr="00793C62">
        <w:rPr>
          <w:rFonts w:ascii="Century Gothic" w:hAnsi="Century Gothic"/>
          <w:sz w:val="22"/>
          <w:szCs w:val="22"/>
        </w:rPr>
        <w:t>Ceramic tile.</w:t>
      </w:r>
    </w:p>
    <w:p w14:paraId="44B28233" w14:textId="77777777" w:rsidR="000B30CA" w:rsidRPr="00793C62" w:rsidRDefault="000943A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93C62">
        <w:rPr>
          <w:rFonts w:ascii="Century Gothic" w:hAnsi="Century Gothic"/>
          <w:sz w:val="22"/>
          <w:szCs w:val="22"/>
        </w:rPr>
        <w:t>2.</w:t>
      </w:r>
      <w:r w:rsidRPr="00793C62">
        <w:rPr>
          <w:rFonts w:ascii="Century Gothic" w:hAnsi="Century Gothic"/>
          <w:sz w:val="22"/>
          <w:szCs w:val="22"/>
        </w:rPr>
        <w:tab/>
      </w:r>
      <w:r w:rsidR="000B30CA" w:rsidRPr="00793C62">
        <w:rPr>
          <w:rFonts w:ascii="Century Gothic" w:hAnsi="Century Gothic"/>
          <w:sz w:val="22"/>
          <w:szCs w:val="22"/>
        </w:rPr>
        <w:t>Quarry tile.</w:t>
      </w:r>
    </w:p>
    <w:p w14:paraId="0F39BDD7" w14:textId="77777777" w:rsidR="000B30CA" w:rsidRPr="00793C62" w:rsidRDefault="000943A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93C62">
        <w:rPr>
          <w:rFonts w:ascii="Century Gothic" w:hAnsi="Century Gothic"/>
          <w:sz w:val="22"/>
          <w:szCs w:val="22"/>
        </w:rPr>
        <w:t>3.</w:t>
      </w:r>
      <w:r w:rsidRPr="00793C62">
        <w:rPr>
          <w:rFonts w:ascii="Century Gothic" w:hAnsi="Century Gothic"/>
          <w:sz w:val="22"/>
          <w:szCs w:val="22"/>
        </w:rPr>
        <w:tab/>
      </w:r>
      <w:r w:rsidR="000B30CA" w:rsidRPr="00793C62">
        <w:rPr>
          <w:rFonts w:ascii="Century Gothic" w:hAnsi="Century Gothic"/>
          <w:sz w:val="22"/>
          <w:szCs w:val="22"/>
        </w:rPr>
        <w:t>Waterproof membrane for tile.</w:t>
      </w:r>
    </w:p>
    <w:p w14:paraId="35349661" w14:textId="77777777" w:rsidR="000B30CA" w:rsidRPr="00793C62" w:rsidRDefault="000943A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93C62">
        <w:rPr>
          <w:rFonts w:ascii="Century Gothic" w:hAnsi="Century Gothic"/>
          <w:sz w:val="22"/>
          <w:szCs w:val="22"/>
        </w:rPr>
        <w:t>4.</w:t>
      </w:r>
      <w:r w:rsidRPr="00793C62">
        <w:rPr>
          <w:rFonts w:ascii="Century Gothic" w:hAnsi="Century Gothic"/>
          <w:sz w:val="22"/>
          <w:szCs w:val="22"/>
        </w:rPr>
        <w:tab/>
      </w:r>
      <w:r w:rsidR="000B30CA" w:rsidRPr="00793C62">
        <w:rPr>
          <w:rFonts w:ascii="Century Gothic" w:hAnsi="Century Gothic"/>
          <w:sz w:val="22"/>
          <w:szCs w:val="22"/>
        </w:rPr>
        <w:t>Stone thresholds.</w:t>
      </w:r>
    </w:p>
    <w:p w14:paraId="3D79E6B3" w14:textId="77777777" w:rsidR="000B30CA" w:rsidRPr="00793C62" w:rsidRDefault="000943A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793C62">
        <w:rPr>
          <w:rFonts w:ascii="Century Gothic" w:hAnsi="Century Gothic"/>
          <w:sz w:val="22"/>
          <w:szCs w:val="22"/>
        </w:rPr>
        <w:t>5.</w:t>
      </w:r>
      <w:r w:rsidRPr="00793C62">
        <w:rPr>
          <w:rFonts w:ascii="Century Gothic" w:hAnsi="Century Gothic"/>
          <w:sz w:val="22"/>
          <w:szCs w:val="22"/>
        </w:rPr>
        <w:tab/>
      </w:r>
      <w:r w:rsidR="000B30CA" w:rsidRPr="00793C62">
        <w:rPr>
          <w:rFonts w:ascii="Century Gothic" w:hAnsi="Century Gothic"/>
          <w:sz w:val="22"/>
          <w:szCs w:val="22"/>
        </w:rPr>
        <w:t>Mortar setting beds for floor and wall tile.</w:t>
      </w:r>
    </w:p>
    <w:p w14:paraId="0894243E" w14:textId="77777777" w:rsidR="000B30CA" w:rsidRPr="00793C62" w:rsidRDefault="007D342E"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C</w:t>
      </w:r>
      <w:r w:rsidR="000B30CA" w:rsidRPr="00793C62">
        <w:rPr>
          <w:rFonts w:ascii="Century Gothic" w:hAnsi="Century Gothic"/>
          <w:sz w:val="22"/>
          <w:szCs w:val="22"/>
        </w:rPr>
        <w:t>.</w:t>
      </w:r>
      <w:r w:rsidR="000943AA" w:rsidRPr="00793C62">
        <w:rPr>
          <w:rFonts w:ascii="Century Gothic" w:hAnsi="Century Gothic"/>
          <w:sz w:val="22"/>
          <w:szCs w:val="22"/>
        </w:rPr>
        <w:tab/>
      </w:r>
      <w:r w:rsidR="000B30CA" w:rsidRPr="00793C62">
        <w:rPr>
          <w:rFonts w:ascii="Century Gothic" w:hAnsi="Century Gothic"/>
          <w:sz w:val="22"/>
          <w:szCs w:val="22"/>
        </w:rPr>
        <w:t>Related Sections:</w:t>
      </w:r>
    </w:p>
    <w:p w14:paraId="363F0F61"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80"/>
        <w:jc w:val="both"/>
        <w:rPr>
          <w:rFonts w:ascii="Century Gothic" w:hAnsi="Century Gothic"/>
          <w:sz w:val="22"/>
          <w:szCs w:val="22"/>
        </w:rPr>
      </w:pPr>
      <w:r w:rsidRPr="00793C62">
        <w:rPr>
          <w:rFonts w:ascii="Century Gothic" w:hAnsi="Century Gothic"/>
          <w:sz w:val="22"/>
          <w:szCs w:val="22"/>
        </w:rPr>
        <w:t>1.</w:t>
      </w:r>
      <w:r w:rsidR="000943AA" w:rsidRPr="00793C62">
        <w:rPr>
          <w:rFonts w:ascii="Century Gothic" w:hAnsi="Century Gothic"/>
          <w:sz w:val="22"/>
          <w:szCs w:val="22"/>
        </w:rPr>
        <w:tab/>
      </w:r>
      <w:r w:rsidRPr="00793C62">
        <w:rPr>
          <w:rFonts w:ascii="Century Gothic" w:hAnsi="Century Gothic"/>
          <w:sz w:val="22"/>
          <w:szCs w:val="22"/>
        </w:rPr>
        <w:t>Section 03</w:t>
      </w:r>
      <w:r w:rsidR="00793C62">
        <w:rPr>
          <w:rFonts w:ascii="Century Gothic" w:hAnsi="Century Gothic"/>
          <w:sz w:val="22"/>
          <w:szCs w:val="22"/>
        </w:rPr>
        <w:t xml:space="preserve"> </w:t>
      </w:r>
      <w:r w:rsidRPr="00793C62">
        <w:rPr>
          <w:rFonts w:ascii="Century Gothic" w:hAnsi="Century Gothic"/>
          <w:sz w:val="22"/>
          <w:szCs w:val="22"/>
        </w:rPr>
        <w:t>30</w:t>
      </w:r>
      <w:r w:rsidR="00793C62">
        <w:rPr>
          <w:rFonts w:ascii="Century Gothic" w:hAnsi="Century Gothic"/>
          <w:sz w:val="22"/>
          <w:szCs w:val="22"/>
        </w:rPr>
        <w:t xml:space="preserve"> 0</w:t>
      </w:r>
      <w:r w:rsidRPr="00793C62">
        <w:rPr>
          <w:rFonts w:ascii="Century Gothic" w:hAnsi="Century Gothic"/>
          <w:sz w:val="22"/>
          <w:szCs w:val="22"/>
        </w:rPr>
        <w:t>0:  Cast-In-Place Concrete.</w:t>
      </w:r>
    </w:p>
    <w:p w14:paraId="2C3DC033"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80"/>
        <w:jc w:val="both"/>
        <w:rPr>
          <w:rFonts w:ascii="Century Gothic" w:hAnsi="Century Gothic"/>
          <w:sz w:val="22"/>
          <w:szCs w:val="22"/>
        </w:rPr>
      </w:pPr>
      <w:r w:rsidRPr="00793C62">
        <w:rPr>
          <w:rFonts w:ascii="Century Gothic" w:hAnsi="Century Gothic"/>
          <w:sz w:val="22"/>
          <w:szCs w:val="22"/>
        </w:rPr>
        <w:t>2.</w:t>
      </w:r>
      <w:r w:rsidR="000943AA" w:rsidRPr="00793C62">
        <w:rPr>
          <w:rFonts w:ascii="Century Gothic" w:hAnsi="Century Gothic"/>
          <w:sz w:val="22"/>
          <w:szCs w:val="22"/>
        </w:rPr>
        <w:tab/>
      </w:r>
      <w:r w:rsidRPr="00793C62">
        <w:rPr>
          <w:rFonts w:ascii="Century Gothic" w:hAnsi="Century Gothic"/>
          <w:sz w:val="22"/>
          <w:szCs w:val="22"/>
        </w:rPr>
        <w:t>Section 09</w:t>
      </w:r>
      <w:r w:rsidR="00793C62">
        <w:rPr>
          <w:rFonts w:ascii="Century Gothic" w:hAnsi="Century Gothic"/>
          <w:sz w:val="22"/>
          <w:szCs w:val="22"/>
        </w:rPr>
        <w:t xml:space="preserve"> </w:t>
      </w:r>
      <w:r w:rsidRPr="00793C62">
        <w:rPr>
          <w:rFonts w:ascii="Century Gothic" w:hAnsi="Century Gothic"/>
          <w:sz w:val="22"/>
          <w:szCs w:val="22"/>
        </w:rPr>
        <w:t>2</w:t>
      </w:r>
      <w:r w:rsidR="00793C62">
        <w:rPr>
          <w:rFonts w:ascii="Century Gothic" w:hAnsi="Century Gothic"/>
          <w:sz w:val="22"/>
          <w:szCs w:val="22"/>
        </w:rPr>
        <w:t>4 0</w:t>
      </w:r>
      <w:r w:rsidRPr="00793C62">
        <w:rPr>
          <w:rFonts w:ascii="Century Gothic" w:hAnsi="Century Gothic"/>
          <w:sz w:val="22"/>
          <w:szCs w:val="22"/>
        </w:rPr>
        <w:t>0: Portland Cement Plaster and Metal Lath.</w:t>
      </w:r>
    </w:p>
    <w:p w14:paraId="580334B3"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80"/>
        <w:jc w:val="both"/>
        <w:rPr>
          <w:rFonts w:ascii="Century Gothic" w:hAnsi="Century Gothic"/>
          <w:sz w:val="22"/>
          <w:szCs w:val="22"/>
        </w:rPr>
      </w:pPr>
      <w:r w:rsidRPr="00793C62">
        <w:rPr>
          <w:rFonts w:ascii="Century Gothic" w:hAnsi="Century Gothic"/>
          <w:sz w:val="22"/>
          <w:szCs w:val="22"/>
        </w:rPr>
        <w:t>3.</w:t>
      </w:r>
      <w:r w:rsidR="000943AA" w:rsidRPr="00793C62">
        <w:rPr>
          <w:rFonts w:ascii="Century Gothic" w:hAnsi="Century Gothic"/>
          <w:sz w:val="22"/>
          <w:szCs w:val="22"/>
        </w:rPr>
        <w:tab/>
      </w:r>
      <w:r w:rsidRPr="00793C62">
        <w:rPr>
          <w:rFonts w:ascii="Century Gothic" w:hAnsi="Century Gothic"/>
          <w:sz w:val="22"/>
          <w:szCs w:val="22"/>
        </w:rPr>
        <w:t>Section 06</w:t>
      </w:r>
      <w:r w:rsidR="00793C62">
        <w:rPr>
          <w:rFonts w:ascii="Century Gothic" w:hAnsi="Century Gothic"/>
          <w:sz w:val="22"/>
          <w:szCs w:val="22"/>
        </w:rPr>
        <w:t xml:space="preserve"> </w:t>
      </w:r>
      <w:r w:rsidRPr="00793C62">
        <w:rPr>
          <w:rFonts w:ascii="Century Gothic" w:hAnsi="Century Gothic"/>
          <w:sz w:val="22"/>
          <w:szCs w:val="22"/>
        </w:rPr>
        <w:t>10</w:t>
      </w:r>
      <w:r w:rsidR="00793C62">
        <w:rPr>
          <w:rFonts w:ascii="Century Gothic" w:hAnsi="Century Gothic"/>
          <w:sz w:val="22"/>
          <w:szCs w:val="22"/>
        </w:rPr>
        <w:t xml:space="preserve"> 0</w:t>
      </w:r>
      <w:r w:rsidRPr="00793C62">
        <w:rPr>
          <w:rFonts w:ascii="Century Gothic" w:hAnsi="Century Gothic"/>
          <w:sz w:val="22"/>
          <w:szCs w:val="22"/>
        </w:rPr>
        <w:t>0:  Rough Carpentry</w:t>
      </w:r>
    </w:p>
    <w:p w14:paraId="0E099E82"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80"/>
        <w:jc w:val="both"/>
        <w:rPr>
          <w:rFonts w:ascii="Century Gothic" w:hAnsi="Century Gothic"/>
          <w:sz w:val="22"/>
          <w:szCs w:val="22"/>
        </w:rPr>
      </w:pPr>
      <w:r w:rsidRPr="00793C62">
        <w:rPr>
          <w:rFonts w:ascii="Century Gothic" w:hAnsi="Century Gothic"/>
          <w:sz w:val="22"/>
          <w:szCs w:val="22"/>
        </w:rPr>
        <w:t>4.</w:t>
      </w:r>
      <w:r w:rsidR="000943AA" w:rsidRPr="00793C62">
        <w:rPr>
          <w:rFonts w:ascii="Century Gothic" w:hAnsi="Century Gothic"/>
          <w:sz w:val="22"/>
          <w:szCs w:val="22"/>
        </w:rPr>
        <w:tab/>
      </w:r>
      <w:r w:rsidRPr="00793C62">
        <w:rPr>
          <w:rFonts w:ascii="Century Gothic" w:hAnsi="Century Gothic"/>
          <w:sz w:val="22"/>
          <w:szCs w:val="22"/>
        </w:rPr>
        <w:t>Section 09</w:t>
      </w:r>
      <w:r w:rsidR="00793C62">
        <w:rPr>
          <w:rFonts w:ascii="Century Gothic" w:hAnsi="Century Gothic"/>
          <w:sz w:val="22"/>
          <w:szCs w:val="22"/>
        </w:rPr>
        <w:t xml:space="preserve"> </w:t>
      </w:r>
      <w:r w:rsidRPr="00793C62">
        <w:rPr>
          <w:rFonts w:ascii="Century Gothic" w:hAnsi="Century Gothic"/>
          <w:sz w:val="22"/>
          <w:szCs w:val="22"/>
        </w:rPr>
        <w:t>25</w:t>
      </w:r>
      <w:r w:rsidR="00793C62">
        <w:rPr>
          <w:rFonts w:ascii="Century Gothic" w:hAnsi="Century Gothic"/>
          <w:sz w:val="22"/>
          <w:szCs w:val="22"/>
        </w:rPr>
        <w:t xml:space="preserve"> 0</w:t>
      </w:r>
      <w:r w:rsidRPr="00793C62">
        <w:rPr>
          <w:rFonts w:ascii="Century Gothic" w:hAnsi="Century Gothic"/>
          <w:sz w:val="22"/>
          <w:szCs w:val="22"/>
        </w:rPr>
        <w:t>0:  Gypsum Board</w:t>
      </w:r>
    </w:p>
    <w:p w14:paraId="22128EC9" w14:textId="77777777" w:rsidR="000B30CA" w:rsidRPr="00793C62" w:rsidRDefault="000B30CA" w:rsidP="003366F6">
      <w:pPr>
        <w:pStyle w:val="Heading6"/>
        <w:tabs>
          <w:tab w:val="left" w:pos="720"/>
          <w:tab w:val="left" w:pos="1440"/>
          <w:tab w:val="left" w:pos="2160"/>
          <w:tab w:val="left" w:pos="2880"/>
          <w:tab w:val="left" w:pos="3600"/>
          <w:tab w:val="left" w:pos="4320"/>
        </w:tabs>
        <w:spacing w:after="120" w:line="240" w:lineRule="auto"/>
        <w:ind w:left="2160" w:hanging="780"/>
        <w:rPr>
          <w:rFonts w:ascii="Century Gothic" w:hAnsi="Century Gothic"/>
          <w:sz w:val="22"/>
          <w:szCs w:val="22"/>
        </w:rPr>
      </w:pPr>
      <w:r w:rsidRPr="00793C62">
        <w:rPr>
          <w:rFonts w:ascii="Century Gothic" w:hAnsi="Century Gothic"/>
          <w:sz w:val="22"/>
          <w:szCs w:val="22"/>
        </w:rPr>
        <w:t>5.</w:t>
      </w:r>
      <w:r w:rsidR="000943AA" w:rsidRPr="00793C62">
        <w:rPr>
          <w:rFonts w:ascii="Century Gothic" w:hAnsi="Century Gothic"/>
          <w:sz w:val="22"/>
          <w:szCs w:val="22"/>
        </w:rPr>
        <w:tab/>
      </w:r>
      <w:r w:rsidRPr="00793C62">
        <w:rPr>
          <w:rFonts w:ascii="Century Gothic" w:hAnsi="Century Gothic"/>
          <w:sz w:val="22"/>
          <w:szCs w:val="22"/>
        </w:rPr>
        <w:t>Section 07</w:t>
      </w:r>
      <w:r w:rsidR="00793C62">
        <w:rPr>
          <w:rFonts w:ascii="Century Gothic" w:hAnsi="Century Gothic"/>
          <w:sz w:val="22"/>
          <w:szCs w:val="22"/>
        </w:rPr>
        <w:t xml:space="preserve"> </w:t>
      </w:r>
      <w:r w:rsidRPr="00793C62">
        <w:rPr>
          <w:rFonts w:ascii="Century Gothic" w:hAnsi="Century Gothic"/>
          <w:sz w:val="22"/>
          <w:szCs w:val="22"/>
        </w:rPr>
        <w:t>9</w:t>
      </w:r>
      <w:r w:rsidR="00793C62">
        <w:rPr>
          <w:rFonts w:ascii="Century Gothic" w:hAnsi="Century Gothic"/>
          <w:sz w:val="22"/>
          <w:szCs w:val="22"/>
        </w:rPr>
        <w:t>0 0</w:t>
      </w:r>
      <w:r w:rsidRPr="00793C62">
        <w:rPr>
          <w:rFonts w:ascii="Century Gothic" w:hAnsi="Century Gothic"/>
          <w:sz w:val="22"/>
          <w:szCs w:val="22"/>
        </w:rPr>
        <w:t>0:  Joint Sealants</w:t>
      </w:r>
    </w:p>
    <w:p w14:paraId="3CFC7948"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93C62">
        <w:rPr>
          <w:rFonts w:ascii="Century Gothic" w:hAnsi="Century Gothic"/>
          <w:b/>
          <w:sz w:val="22"/>
          <w:szCs w:val="22"/>
        </w:rPr>
        <w:t>1.02</w:t>
      </w:r>
      <w:r w:rsidR="000943AA" w:rsidRPr="00793C62">
        <w:rPr>
          <w:rFonts w:ascii="Century Gothic" w:hAnsi="Century Gothic"/>
          <w:b/>
          <w:sz w:val="22"/>
          <w:szCs w:val="22"/>
        </w:rPr>
        <w:tab/>
      </w:r>
      <w:r w:rsidRPr="00793C62">
        <w:rPr>
          <w:rFonts w:ascii="Century Gothic" w:hAnsi="Century Gothic"/>
          <w:b/>
          <w:sz w:val="22"/>
          <w:szCs w:val="22"/>
        </w:rPr>
        <w:t>SUBMITTALS</w:t>
      </w:r>
    </w:p>
    <w:p w14:paraId="3CC584D7" w14:textId="77777777" w:rsidR="000B30CA" w:rsidRPr="00793C62" w:rsidRDefault="000943A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A.</w:t>
      </w:r>
      <w:r w:rsidRPr="00793C62">
        <w:rPr>
          <w:rFonts w:ascii="Century Gothic" w:hAnsi="Century Gothic"/>
          <w:sz w:val="22"/>
          <w:szCs w:val="22"/>
        </w:rPr>
        <w:tab/>
      </w:r>
      <w:r w:rsidR="000B30CA" w:rsidRPr="00793C62">
        <w:rPr>
          <w:rFonts w:ascii="Century Gothic" w:hAnsi="Century Gothic"/>
          <w:sz w:val="22"/>
          <w:szCs w:val="22"/>
        </w:rPr>
        <w:t>Product Data:  Manufacturer's data, standard specifications, Material Safety Data Sheets, and other technical information for each product specified.</w:t>
      </w:r>
    </w:p>
    <w:p w14:paraId="0086031A"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B.</w:t>
      </w:r>
      <w:r w:rsidR="000943AA" w:rsidRPr="00793C62">
        <w:rPr>
          <w:rFonts w:ascii="Century Gothic" w:hAnsi="Century Gothic"/>
          <w:sz w:val="22"/>
          <w:szCs w:val="22"/>
        </w:rPr>
        <w:tab/>
      </w:r>
      <w:r w:rsidRPr="00793C62">
        <w:rPr>
          <w:rFonts w:ascii="Century Gothic" w:hAnsi="Century Gothic"/>
          <w:sz w:val="22"/>
          <w:szCs w:val="22"/>
        </w:rPr>
        <w:t>Material Samples: Manufacturer’s</w:t>
      </w:r>
      <w:r w:rsidRPr="00793C62">
        <w:rPr>
          <w:rFonts w:ascii="Century Gothic" w:hAnsi="Century Gothic"/>
          <w:spacing w:val="-2"/>
          <w:sz w:val="22"/>
          <w:szCs w:val="22"/>
        </w:rPr>
        <w:t xml:space="preserve"> standard palette, indicating full range of tile colors, textures, and grout colors.</w:t>
      </w:r>
    </w:p>
    <w:p w14:paraId="3031AB80" w14:textId="77777777" w:rsidR="000B30CA" w:rsidRPr="00793C62" w:rsidRDefault="000B30CA" w:rsidP="003366F6">
      <w:pPr>
        <w:pStyle w:val="BodyTextIndent3"/>
        <w:tabs>
          <w:tab w:val="left" w:pos="720"/>
          <w:tab w:val="left" w:pos="2160"/>
          <w:tab w:val="left" w:pos="2880"/>
          <w:tab w:val="left" w:pos="3600"/>
          <w:tab w:val="left" w:pos="4320"/>
        </w:tabs>
        <w:spacing w:after="120" w:line="240" w:lineRule="auto"/>
        <w:rPr>
          <w:rFonts w:ascii="Century Gothic" w:hAnsi="Century Gothic"/>
          <w:sz w:val="22"/>
          <w:szCs w:val="22"/>
        </w:rPr>
      </w:pPr>
      <w:r w:rsidRPr="00793C62">
        <w:rPr>
          <w:rFonts w:ascii="Century Gothic" w:hAnsi="Century Gothic"/>
          <w:sz w:val="22"/>
          <w:szCs w:val="22"/>
        </w:rPr>
        <w:t>C.</w:t>
      </w:r>
      <w:r w:rsidR="000943AA" w:rsidRPr="00793C62">
        <w:rPr>
          <w:rFonts w:ascii="Century Gothic" w:hAnsi="Century Gothic"/>
          <w:sz w:val="22"/>
          <w:szCs w:val="22"/>
        </w:rPr>
        <w:tab/>
      </w:r>
      <w:r w:rsidRPr="00793C62">
        <w:rPr>
          <w:rFonts w:ascii="Century Gothic" w:hAnsi="Century Gothic"/>
          <w:sz w:val="22"/>
          <w:szCs w:val="22"/>
        </w:rPr>
        <w:t xml:space="preserve">Mock-Ups:  For each type, color, and texture, minimum 1’ x 1’ or three full tile courses, on </w:t>
      </w:r>
      <w:r w:rsidR="00FE017D" w:rsidRPr="00793C62">
        <w:rPr>
          <w:rFonts w:ascii="Century Gothic" w:hAnsi="Century Gothic"/>
          <w:sz w:val="22"/>
          <w:szCs w:val="22"/>
        </w:rPr>
        <w:t>Plexiglas</w:t>
      </w:r>
      <w:r w:rsidRPr="00793C62">
        <w:rPr>
          <w:rFonts w:ascii="Century Gothic" w:hAnsi="Century Gothic"/>
          <w:sz w:val="22"/>
          <w:szCs w:val="22"/>
        </w:rPr>
        <w:t xml:space="preserve"> to demonstrate proper bond mortar and coverage; grout color, </w:t>
      </w:r>
      <w:proofErr w:type="gramStart"/>
      <w:r w:rsidRPr="00793C62">
        <w:rPr>
          <w:rFonts w:ascii="Century Gothic" w:hAnsi="Century Gothic"/>
          <w:sz w:val="22"/>
          <w:szCs w:val="22"/>
        </w:rPr>
        <w:t>hardness</w:t>
      </w:r>
      <w:proofErr w:type="gramEnd"/>
      <w:r w:rsidRPr="00793C62">
        <w:rPr>
          <w:rFonts w:ascii="Century Gothic" w:hAnsi="Century Gothic"/>
          <w:sz w:val="22"/>
          <w:szCs w:val="22"/>
        </w:rPr>
        <w:t xml:space="preserve"> and depth.</w:t>
      </w:r>
    </w:p>
    <w:p w14:paraId="7C8D2A09"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D</w:t>
      </w:r>
      <w:r w:rsidR="000943AA" w:rsidRPr="00793C62">
        <w:rPr>
          <w:rFonts w:ascii="Century Gothic" w:hAnsi="Century Gothic"/>
          <w:sz w:val="22"/>
          <w:szCs w:val="22"/>
        </w:rPr>
        <w:t>.</w:t>
      </w:r>
      <w:r w:rsidR="000943AA" w:rsidRPr="00793C62">
        <w:rPr>
          <w:rFonts w:ascii="Century Gothic" w:hAnsi="Century Gothic"/>
          <w:sz w:val="22"/>
          <w:szCs w:val="22"/>
        </w:rPr>
        <w:tab/>
      </w:r>
      <w:r w:rsidRPr="00793C62">
        <w:rPr>
          <w:rFonts w:ascii="Century Gothic" w:hAnsi="Century Gothic"/>
          <w:sz w:val="22"/>
          <w:szCs w:val="22"/>
        </w:rPr>
        <w:t>Installation Instructions:  Manufacturer's preparation and installation instructions.</w:t>
      </w:r>
    </w:p>
    <w:p w14:paraId="4E928D1F"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E.</w:t>
      </w:r>
      <w:r w:rsidR="000943AA" w:rsidRPr="00793C62">
        <w:rPr>
          <w:rFonts w:ascii="Century Gothic" w:hAnsi="Century Gothic"/>
          <w:sz w:val="22"/>
          <w:szCs w:val="22"/>
        </w:rPr>
        <w:tab/>
      </w:r>
      <w:r w:rsidRPr="00793C62">
        <w:rPr>
          <w:rFonts w:ascii="Century Gothic" w:hAnsi="Century Gothic"/>
          <w:sz w:val="22"/>
          <w:szCs w:val="22"/>
        </w:rPr>
        <w:t>Product Certificates:  Signed by manufacturer certifying that products furnished comply with requirements of this Specification.</w:t>
      </w:r>
    </w:p>
    <w:p w14:paraId="673CCB6E"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93C62">
        <w:rPr>
          <w:rFonts w:ascii="Century Gothic" w:hAnsi="Century Gothic"/>
          <w:b/>
          <w:sz w:val="22"/>
          <w:szCs w:val="22"/>
        </w:rPr>
        <w:t>1.03</w:t>
      </w:r>
      <w:r w:rsidR="000943AA" w:rsidRPr="00793C62">
        <w:rPr>
          <w:rFonts w:ascii="Century Gothic" w:hAnsi="Century Gothic"/>
          <w:b/>
          <w:sz w:val="22"/>
          <w:szCs w:val="22"/>
        </w:rPr>
        <w:tab/>
      </w:r>
      <w:r w:rsidRPr="00793C62">
        <w:rPr>
          <w:rFonts w:ascii="Century Gothic" w:hAnsi="Century Gothic"/>
          <w:b/>
          <w:sz w:val="22"/>
          <w:szCs w:val="22"/>
        </w:rPr>
        <w:t>QUALITY ASSURANCE</w:t>
      </w:r>
    </w:p>
    <w:p w14:paraId="22552DC1"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A.</w:t>
      </w:r>
      <w:r w:rsidR="000943AA" w:rsidRPr="00793C62">
        <w:rPr>
          <w:rFonts w:ascii="Century Gothic" w:hAnsi="Century Gothic"/>
          <w:sz w:val="22"/>
          <w:szCs w:val="22"/>
        </w:rPr>
        <w:tab/>
      </w:r>
      <w:r w:rsidRPr="00793C62">
        <w:rPr>
          <w:rFonts w:ascii="Century Gothic" w:hAnsi="Century Gothic"/>
          <w:sz w:val="22"/>
          <w:szCs w:val="22"/>
        </w:rPr>
        <w:t>Comply with applicable parts of the following codes or standards as a minimum requirement:</w:t>
      </w:r>
    </w:p>
    <w:p w14:paraId="38C90314" w14:textId="77777777" w:rsidR="000B30CA" w:rsidRPr="00793C62" w:rsidRDefault="000943AA" w:rsidP="003366F6">
      <w:pPr>
        <w:tabs>
          <w:tab w:val="left" w:pos="720"/>
          <w:tab w:val="left" w:pos="1440"/>
          <w:tab w:val="left" w:pos="2160"/>
          <w:tab w:val="left" w:pos="2880"/>
          <w:tab w:val="left" w:pos="3600"/>
          <w:tab w:val="left" w:pos="4320"/>
        </w:tabs>
        <w:spacing w:after="120"/>
        <w:ind w:left="2880" w:right="12" w:hanging="720"/>
        <w:jc w:val="both"/>
        <w:rPr>
          <w:rFonts w:ascii="Century Gothic" w:hAnsi="Century Gothic"/>
          <w:sz w:val="22"/>
          <w:szCs w:val="22"/>
        </w:rPr>
      </w:pPr>
      <w:r w:rsidRPr="00793C62">
        <w:rPr>
          <w:rFonts w:ascii="Century Gothic" w:hAnsi="Century Gothic"/>
          <w:spacing w:val="-2"/>
          <w:sz w:val="22"/>
          <w:szCs w:val="22"/>
        </w:rPr>
        <w:t>1.</w:t>
      </w:r>
      <w:r w:rsidRPr="00793C62">
        <w:rPr>
          <w:rFonts w:ascii="Century Gothic" w:hAnsi="Century Gothic"/>
          <w:spacing w:val="-2"/>
          <w:sz w:val="22"/>
          <w:szCs w:val="22"/>
        </w:rPr>
        <w:tab/>
      </w:r>
      <w:r w:rsidR="000B30CA" w:rsidRPr="00793C62">
        <w:rPr>
          <w:rFonts w:ascii="Century Gothic" w:hAnsi="Century Gothic"/>
          <w:spacing w:val="-2"/>
          <w:sz w:val="22"/>
          <w:szCs w:val="22"/>
        </w:rPr>
        <w:t>ANSI A108, American National Standard Specifications for the Installation of Ceramic Tile.</w:t>
      </w:r>
    </w:p>
    <w:p w14:paraId="1287F86D" w14:textId="77777777" w:rsidR="000B30CA" w:rsidRPr="00793C62" w:rsidRDefault="000943AA" w:rsidP="003366F6">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793C62">
        <w:rPr>
          <w:rFonts w:ascii="Century Gothic" w:hAnsi="Century Gothic"/>
          <w:sz w:val="22"/>
          <w:szCs w:val="22"/>
        </w:rPr>
        <w:t>2.</w:t>
      </w:r>
      <w:r w:rsidRPr="00793C62">
        <w:rPr>
          <w:rFonts w:ascii="Century Gothic" w:hAnsi="Century Gothic"/>
          <w:sz w:val="22"/>
          <w:szCs w:val="22"/>
        </w:rPr>
        <w:tab/>
      </w:r>
      <w:r w:rsidR="000B30CA" w:rsidRPr="00793C62">
        <w:rPr>
          <w:rFonts w:ascii="Century Gothic" w:hAnsi="Century Gothic"/>
          <w:sz w:val="22"/>
          <w:szCs w:val="22"/>
        </w:rPr>
        <w:t xml:space="preserve">ANSI A118, </w:t>
      </w:r>
      <w:r w:rsidR="000B30CA" w:rsidRPr="00793C62">
        <w:rPr>
          <w:rFonts w:ascii="Century Gothic" w:hAnsi="Century Gothic"/>
          <w:spacing w:val="-2"/>
          <w:sz w:val="22"/>
          <w:szCs w:val="22"/>
        </w:rPr>
        <w:t>American National Standard Specifications for Ceramic Tile Installation Materials</w:t>
      </w:r>
      <w:r w:rsidR="000B30CA" w:rsidRPr="00793C62">
        <w:rPr>
          <w:rFonts w:ascii="Century Gothic" w:hAnsi="Century Gothic"/>
          <w:sz w:val="22"/>
          <w:szCs w:val="22"/>
        </w:rPr>
        <w:t>.</w:t>
      </w:r>
    </w:p>
    <w:p w14:paraId="05521F21" w14:textId="77777777" w:rsidR="000B30CA" w:rsidRPr="00793C62" w:rsidRDefault="000943AA" w:rsidP="003366F6">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793C62">
        <w:rPr>
          <w:rFonts w:ascii="Century Gothic" w:hAnsi="Century Gothic"/>
          <w:sz w:val="22"/>
          <w:szCs w:val="22"/>
        </w:rPr>
        <w:t>3.</w:t>
      </w:r>
      <w:r w:rsidRPr="00793C62">
        <w:rPr>
          <w:rFonts w:ascii="Century Gothic" w:hAnsi="Century Gothic"/>
          <w:sz w:val="22"/>
          <w:szCs w:val="22"/>
        </w:rPr>
        <w:tab/>
      </w:r>
      <w:r w:rsidR="000B30CA" w:rsidRPr="00793C62">
        <w:rPr>
          <w:rFonts w:ascii="Century Gothic" w:hAnsi="Century Gothic"/>
          <w:sz w:val="22"/>
          <w:szCs w:val="22"/>
        </w:rPr>
        <w:t xml:space="preserve">ANSI </w:t>
      </w:r>
      <w:r w:rsidR="005068BC" w:rsidRPr="00793C62">
        <w:rPr>
          <w:rFonts w:ascii="Century Gothic" w:hAnsi="Century Gothic"/>
          <w:sz w:val="22"/>
          <w:szCs w:val="22"/>
        </w:rPr>
        <w:t>A136</w:t>
      </w:r>
      <w:r w:rsidR="000B30CA" w:rsidRPr="00793C62">
        <w:rPr>
          <w:rFonts w:ascii="Century Gothic" w:hAnsi="Century Gothic"/>
          <w:sz w:val="22"/>
          <w:szCs w:val="22"/>
        </w:rPr>
        <w:t>.1, Standard Specifications for Ceramic Tile.</w:t>
      </w:r>
    </w:p>
    <w:p w14:paraId="3A80EAF0" w14:textId="77777777" w:rsidR="0085666F" w:rsidRPr="00793C62" w:rsidRDefault="0085666F" w:rsidP="003366F6">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793C62">
        <w:rPr>
          <w:rFonts w:ascii="Century Gothic" w:hAnsi="Century Gothic"/>
          <w:sz w:val="22"/>
          <w:szCs w:val="22"/>
        </w:rPr>
        <w:lastRenderedPageBreak/>
        <w:t>4.</w:t>
      </w:r>
      <w:r w:rsidRPr="00793C62">
        <w:rPr>
          <w:rFonts w:ascii="Century Gothic" w:hAnsi="Century Gothic"/>
          <w:sz w:val="22"/>
          <w:szCs w:val="22"/>
        </w:rPr>
        <w:tab/>
        <w:t>ASTM A 185</w:t>
      </w:r>
      <w:r w:rsidR="008D6F05" w:rsidRPr="00793C62">
        <w:rPr>
          <w:rFonts w:ascii="Century Gothic" w:hAnsi="Century Gothic"/>
          <w:sz w:val="22"/>
          <w:szCs w:val="22"/>
        </w:rPr>
        <w:t xml:space="preserve"> -</w:t>
      </w:r>
      <w:r w:rsidR="002F7B1A" w:rsidRPr="00793C62">
        <w:rPr>
          <w:rFonts w:ascii="Century Gothic" w:hAnsi="Century Gothic"/>
          <w:sz w:val="22"/>
          <w:szCs w:val="22"/>
        </w:rPr>
        <w:t xml:space="preserve"> </w:t>
      </w:r>
      <w:r w:rsidR="008D6F05" w:rsidRPr="00793C62">
        <w:rPr>
          <w:rFonts w:ascii="Century Gothic" w:hAnsi="Century Gothic"/>
          <w:sz w:val="22"/>
          <w:szCs w:val="22"/>
        </w:rPr>
        <w:t>Standard Specification for Steel Welded Wire Reinforcement, Plain, for Concrete.</w:t>
      </w:r>
    </w:p>
    <w:p w14:paraId="7EC1CAA2" w14:textId="77777777" w:rsidR="007544B4" w:rsidRPr="00793C62" w:rsidRDefault="0085666F" w:rsidP="003366F6">
      <w:pPr>
        <w:tabs>
          <w:tab w:val="left" w:pos="720"/>
          <w:tab w:val="left" w:pos="1440"/>
          <w:tab w:val="left" w:pos="2160"/>
          <w:tab w:val="left" w:pos="2880"/>
          <w:tab w:val="left" w:pos="3600"/>
          <w:tab w:val="left" w:pos="4320"/>
        </w:tabs>
        <w:spacing w:after="120"/>
        <w:ind w:left="2880" w:right="-180" w:hanging="720"/>
        <w:jc w:val="both"/>
        <w:rPr>
          <w:rFonts w:ascii="Century Gothic" w:hAnsi="Century Gothic"/>
          <w:sz w:val="22"/>
          <w:szCs w:val="22"/>
        </w:rPr>
      </w:pPr>
      <w:r w:rsidRPr="00793C62">
        <w:rPr>
          <w:rFonts w:ascii="Century Gothic" w:hAnsi="Century Gothic"/>
          <w:spacing w:val="-2"/>
          <w:sz w:val="22"/>
          <w:szCs w:val="22"/>
        </w:rPr>
        <w:t>5</w:t>
      </w:r>
      <w:r w:rsidR="000943AA" w:rsidRPr="00793C62">
        <w:rPr>
          <w:rFonts w:ascii="Century Gothic" w:hAnsi="Century Gothic"/>
          <w:spacing w:val="-2"/>
          <w:sz w:val="22"/>
          <w:szCs w:val="22"/>
        </w:rPr>
        <w:t>.</w:t>
      </w:r>
      <w:r w:rsidR="000943AA" w:rsidRPr="00793C62">
        <w:rPr>
          <w:rFonts w:ascii="Century Gothic" w:hAnsi="Century Gothic"/>
          <w:spacing w:val="-2"/>
          <w:sz w:val="22"/>
          <w:szCs w:val="22"/>
        </w:rPr>
        <w:tab/>
      </w:r>
      <w:r w:rsidR="0079711A" w:rsidRPr="00793C62">
        <w:rPr>
          <w:rFonts w:ascii="Century Gothic" w:hAnsi="Century Gothic"/>
          <w:spacing w:val="-2"/>
          <w:sz w:val="22"/>
          <w:szCs w:val="22"/>
        </w:rPr>
        <w:t xml:space="preserve">ASTM </w:t>
      </w:r>
      <w:r w:rsidR="007544B4" w:rsidRPr="00793C62">
        <w:rPr>
          <w:rFonts w:ascii="Century Gothic" w:hAnsi="Century Gothic"/>
          <w:sz w:val="22"/>
          <w:szCs w:val="22"/>
        </w:rPr>
        <w:t>C185</w:t>
      </w:r>
      <w:r w:rsidR="008D6F05" w:rsidRPr="00793C62">
        <w:rPr>
          <w:rFonts w:ascii="Century Gothic" w:hAnsi="Century Gothic"/>
          <w:sz w:val="22"/>
          <w:szCs w:val="22"/>
        </w:rPr>
        <w:t xml:space="preserve"> -</w:t>
      </w:r>
      <w:r w:rsidR="007544B4" w:rsidRPr="00793C62">
        <w:rPr>
          <w:rFonts w:ascii="Century Gothic" w:hAnsi="Century Gothic"/>
          <w:sz w:val="22"/>
          <w:szCs w:val="22"/>
        </w:rPr>
        <w:t xml:space="preserve"> Standard Test Method for Air Content of Hydraulic Cement Mortar</w:t>
      </w:r>
      <w:r w:rsidR="008D6F05" w:rsidRPr="00793C62">
        <w:rPr>
          <w:rFonts w:ascii="Century Gothic" w:hAnsi="Century Gothic"/>
          <w:sz w:val="22"/>
          <w:szCs w:val="22"/>
        </w:rPr>
        <w:t>.</w:t>
      </w:r>
    </w:p>
    <w:p w14:paraId="6B8793B2" w14:textId="77777777" w:rsidR="000B30CA" w:rsidRPr="00793C62" w:rsidRDefault="0085666F" w:rsidP="003366F6">
      <w:pPr>
        <w:tabs>
          <w:tab w:val="left" w:pos="720"/>
          <w:tab w:val="left" w:pos="1440"/>
          <w:tab w:val="left" w:pos="2160"/>
          <w:tab w:val="left" w:pos="2880"/>
          <w:tab w:val="left" w:pos="3600"/>
          <w:tab w:val="left" w:pos="4320"/>
        </w:tabs>
        <w:spacing w:after="120"/>
        <w:ind w:left="2880" w:right="-180" w:hanging="720"/>
        <w:jc w:val="both"/>
        <w:rPr>
          <w:rFonts w:ascii="Century Gothic" w:hAnsi="Century Gothic"/>
          <w:sz w:val="22"/>
          <w:szCs w:val="22"/>
        </w:rPr>
      </w:pPr>
      <w:r w:rsidRPr="00793C62">
        <w:rPr>
          <w:rFonts w:ascii="Century Gothic" w:hAnsi="Century Gothic"/>
          <w:spacing w:val="-2"/>
          <w:sz w:val="22"/>
          <w:szCs w:val="22"/>
        </w:rPr>
        <w:t>6</w:t>
      </w:r>
      <w:r w:rsidR="000943AA" w:rsidRPr="00793C62">
        <w:rPr>
          <w:rFonts w:ascii="Century Gothic" w:hAnsi="Century Gothic"/>
          <w:spacing w:val="-2"/>
          <w:sz w:val="22"/>
          <w:szCs w:val="22"/>
        </w:rPr>
        <w:t>.</w:t>
      </w:r>
      <w:r w:rsidR="000943AA" w:rsidRPr="00793C62">
        <w:rPr>
          <w:rFonts w:ascii="Century Gothic" w:hAnsi="Century Gothic"/>
          <w:spacing w:val="-2"/>
          <w:sz w:val="22"/>
          <w:szCs w:val="22"/>
        </w:rPr>
        <w:tab/>
      </w:r>
      <w:r w:rsidR="0079711A" w:rsidRPr="00793C62">
        <w:rPr>
          <w:rFonts w:ascii="Century Gothic" w:hAnsi="Century Gothic"/>
          <w:spacing w:val="-2"/>
          <w:sz w:val="22"/>
          <w:szCs w:val="22"/>
        </w:rPr>
        <w:t xml:space="preserve">ASTM </w:t>
      </w:r>
      <w:r w:rsidR="007544B4" w:rsidRPr="00793C62">
        <w:rPr>
          <w:rFonts w:ascii="Century Gothic" w:hAnsi="Century Gothic"/>
          <w:sz w:val="22"/>
          <w:szCs w:val="22"/>
        </w:rPr>
        <w:t xml:space="preserve">C144 </w:t>
      </w:r>
      <w:r w:rsidR="00ED70F9" w:rsidRPr="00793C62">
        <w:rPr>
          <w:rFonts w:ascii="Century Gothic" w:hAnsi="Century Gothic"/>
          <w:sz w:val="22"/>
          <w:szCs w:val="22"/>
        </w:rPr>
        <w:t xml:space="preserve">- </w:t>
      </w:r>
      <w:r w:rsidR="007544B4" w:rsidRPr="00793C62">
        <w:rPr>
          <w:rFonts w:ascii="Century Gothic" w:hAnsi="Century Gothic"/>
          <w:sz w:val="22"/>
          <w:szCs w:val="22"/>
        </w:rPr>
        <w:t>Standard Specification for Aggregate for Masonry Mortar</w:t>
      </w:r>
      <w:r w:rsidR="00ED70F9" w:rsidRPr="00793C62">
        <w:rPr>
          <w:rFonts w:ascii="Century Gothic" w:hAnsi="Century Gothic"/>
          <w:sz w:val="22"/>
          <w:szCs w:val="22"/>
        </w:rPr>
        <w:t>.</w:t>
      </w:r>
    </w:p>
    <w:p w14:paraId="4B3A14C4" w14:textId="77777777" w:rsidR="007544B4" w:rsidRPr="00793C62" w:rsidRDefault="0085666F" w:rsidP="003366F6">
      <w:pPr>
        <w:pStyle w:val="Heading5"/>
        <w:tabs>
          <w:tab w:val="clear" w:pos="-720"/>
          <w:tab w:val="left" w:pos="720"/>
          <w:tab w:val="left" w:pos="1440"/>
          <w:tab w:val="left" w:pos="2160"/>
          <w:tab w:val="left" w:pos="2880"/>
          <w:tab w:val="left" w:pos="3600"/>
          <w:tab w:val="left" w:pos="4320"/>
        </w:tabs>
        <w:spacing w:after="120" w:line="240" w:lineRule="auto"/>
        <w:ind w:left="2880" w:hanging="720"/>
        <w:jc w:val="both"/>
        <w:rPr>
          <w:rFonts w:ascii="Century Gothic" w:hAnsi="Century Gothic"/>
          <w:sz w:val="22"/>
          <w:szCs w:val="22"/>
        </w:rPr>
      </w:pPr>
      <w:r w:rsidRPr="00793C62">
        <w:rPr>
          <w:rFonts w:ascii="Century Gothic" w:hAnsi="Century Gothic"/>
          <w:sz w:val="22"/>
          <w:szCs w:val="22"/>
        </w:rPr>
        <w:t>7</w:t>
      </w:r>
      <w:r w:rsidR="000943AA" w:rsidRPr="00793C62">
        <w:rPr>
          <w:rFonts w:ascii="Century Gothic" w:hAnsi="Century Gothic"/>
          <w:sz w:val="22"/>
          <w:szCs w:val="22"/>
        </w:rPr>
        <w:t>.</w:t>
      </w:r>
      <w:r w:rsidR="000943AA" w:rsidRPr="00793C62">
        <w:rPr>
          <w:rFonts w:ascii="Century Gothic" w:hAnsi="Century Gothic"/>
          <w:sz w:val="22"/>
          <w:szCs w:val="22"/>
        </w:rPr>
        <w:tab/>
      </w:r>
      <w:r w:rsidR="0079711A" w:rsidRPr="00793C62">
        <w:rPr>
          <w:rFonts w:ascii="Century Gothic" w:hAnsi="Century Gothic"/>
          <w:sz w:val="22"/>
          <w:szCs w:val="22"/>
        </w:rPr>
        <w:t xml:space="preserve">ASTM </w:t>
      </w:r>
      <w:r w:rsidR="007544B4" w:rsidRPr="00793C62">
        <w:rPr>
          <w:rFonts w:ascii="Century Gothic" w:hAnsi="Century Gothic"/>
          <w:sz w:val="22"/>
          <w:szCs w:val="22"/>
        </w:rPr>
        <w:t xml:space="preserve">C150 </w:t>
      </w:r>
      <w:r w:rsidR="00ED70F9" w:rsidRPr="00793C62">
        <w:rPr>
          <w:rFonts w:ascii="Century Gothic" w:hAnsi="Century Gothic"/>
          <w:sz w:val="22"/>
          <w:szCs w:val="22"/>
        </w:rPr>
        <w:t xml:space="preserve">- </w:t>
      </w:r>
      <w:r w:rsidR="007544B4" w:rsidRPr="00793C62">
        <w:rPr>
          <w:rFonts w:ascii="Century Gothic" w:hAnsi="Century Gothic"/>
          <w:sz w:val="22"/>
          <w:szCs w:val="22"/>
        </w:rPr>
        <w:t>Standard Specification for Portland Cement</w:t>
      </w:r>
      <w:r w:rsidR="00ED70F9" w:rsidRPr="00793C62">
        <w:rPr>
          <w:rFonts w:ascii="Century Gothic" w:hAnsi="Century Gothic"/>
          <w:sz w:val="22"/>
          <w:szCs w:val="22"/>
        </w:rPr>
        <w:t>.</w:t>
      </w:r>
    </w:p>
    <w:p w14:paraId="0E3B7BD9" w14:textId="77777777" w:rsidR="0079711A" w:rsidRPr="00793C62" w:rsidRDefault="005B4F75" w:rsidP="003366F6">
      <w:pPr>
        <w:tabs>
          <w:tab w:val="left" w:pos="720"/>
          <w:tab w:val="left" w:pos="1440"/>
          <w:tab w:val="left" w:pos="2160"/>
          <w:tab w:val="left" w:pos="2880"/>
          <w:tab w:val="left" w:pos="3600"/>
          <w:tab w:val="left" w:pos="4320"/>
        </w:tabs>
        <w:spacing w:after="120"/>
        <w:ind w:left="2880" w:right="-180" w:hanging="720"/>
        <w:jc w:val="both"/>
        <w:rPr>
          <w:rFonts w:ascii="Century Gothic" w:hAnsi="Century Gothic"/>
          <w:sz w:val="22"/>
          <w:szCs w:val="22"/>
        </w:rPr>
      </w:pPr>
      <w:r w:rsidRPr="00793C62">
        <w:rPr>
          <w:rFonts w:ascii="Century Gothic" w:hAnsi="Century Gothic"/>
          <w:spacing w:val="-2"/>
          <w:sz w:val="22"/>
          <w:szCs w:val="22"/>
        </w:rPr>
        <w:t>8</w:t>
      </w:r>
      <w:r w:rsidR="0079711A" w:rsidRPr="00793C62">
        <w:rPr>
          <w:rFonts w:ascii="Century Gothic" w:hAnsi="Century Gothic"/>
          <w:sz w:val="22"/>
          <w:szCs w:val="22"/>
        </w:rPr>
        <w:t>.</w:t>
      </w:r>
      <w:r w:rsidR="0079711A" w:rsidRPr="00793C62">
        <w:rPr>
          <w:rFonts w:ascii="Century Gothic" w:hAnsi="Century Gothic"/>
          <w:sz w:val="22"/>
          <w:szCs w:val="22"/>
        </w:rPr>
        <w:tab/>
      </w:r>
      <w:r w:rsidR="0079711A" w:rsidRPr="00793C62">
        <w:rPr>
          <w:rFonts w:ascii="Century Gothic" w:hAnsi="Century Gothic"/>
          <w:spacing w:val="-2"/>
          <w:sz w:val="22"/>
          <w:szCs w:val="22"/>
        </w:rPr>
        <w:t xml:space="preserve">ASTM </w:t>
      </w:r>
      <w:r w:rsidR="0079711A" w:rsidRPr="00793C62">
        <w:rPr>
          <w:rFonts w:ascii="Century Gothic" w:hAnsi="Century Gothic"/>
          <w:sz w:val="22"/>
          <w:szCs w:val="22"/>
        </w:rPr>
        <w:t xml:space="preserve">C241 </w:t>
      </w:r>
      <w:r w:rsidR="00ED70F9" w:rsidRPr="00793C62">
        <w:rPr>
          <w:rFonts w:ascii="Century Gothic" w:hAnsi="Century Gothic"/>
          <w:sz w:val="22"/>
          <w:szCs w:val="22"/>
        </w:rPr>
        <w:t xml:space="preserve">- </w:t>
      </w:r>
      <w:r w:rsidR="0079711A" w:rsidRPr="00793C62">
        <w:rPr>
          <w:rFonts w:ascii="Century Gothic" w:hAnsi="Century Gothic"/>
          <w:sz w:val="22"/>
          <w:szCs w:val="22"/>
        </w:rPr>
        <w:t>Standard Test Method for Abrasion Resistance of Stone Subjected to Foot Traffic</w:t>
      </w:r>
      <w:r w:rsidR="00ED70F9" w:rsidRPr="00793C62">
        <w:rPr>
          <w:rFonts w:ascii="Century Gothic" w:hAnsi="Century Gothic"/>
          <w:sz w:val="22"/>
          <w:szCs w:val="22"/>
        </w:rPr>
        <w:t>.</w:t>
      </w:r>
    </w:p>
    <w:p w14:paraId="1B0AE2BD" w14:textId="77777777" w:rsidR="0079711A" w:rsidRPr="00793C62" w:rsidRDefault="005B4F75" w:rsidP="003366F6">
      <w:pPr>
        <w:tabs>
          <w:tab w:val="left" w:pos="720"/>
          <w:tab w:val="left" w:pos="1440"/>
          <w:tab w:val="left" w:pos="2160"/>
          <w:tab w:val="left" w:pos="2880"/>
          <w:tab w:val="left" w:pos="3600"/>
          <w:tab w:val="left" w:pos="4320"/>
        </w:tabs>
        <w:spacing w:after="120"/>
        <w:ind w:left="2880" w:right="-180" w:hanging="720"/>
        <w:jc w:val="both"/>
        <w:rPr>
          <w:rFonts w:ascii="Century Gothic" w:hAnsi="Century Gothic"/>
          <w:sz w:val="22"/>
          <w:szCs w:val="22"/>
        </w:rPr>
      </w:pPr>
      <w:r w:rsidRPr="00793C62">
        <w:rPr>
          <w:rFonts w:ascii="Century Gothic" w:hAnsi="Century Gothic"/>
          <w:spacing w:val="-2"/>
          <w:sz w:val="22"/>
          <w:szCs w:val="22"/>
        </w:rPr>
        <w:t>9</w:t>
      </w:r>
      <w:r w:rsidR="000943AA" w:rsidRPr="00793C62">
        <w:rPr>
          <w:rFonts w:ascii="Century Gothic" w:hAnsi="Century Gothic"/>
          <w:spacing w:val="-2"/>
          <w:sz w:val="22"/>
          <w:szCs w:val="22"/>
        </w:rPr>
        <w:t>.</w:t>
      </w:r>
      <w:r w:rsidR="000943AA" w:rsidRPr="00793C62">
        <w:rPr>
          <w:rFonts w:ascii="Century Gothic" w:hAnsi="Century Gothic"/>
          <w:spacing w:val="-2"/>
          <w:sz w:val="22"/>
          <w:szCs w:val="22"/>
        </w:rPr>
        <w:tab/>
      </w:r>
      <w:r w:rsidR="0079711A" w:rsidRPr="00793C62">
        <w:rPr>
          <w:rFonts w:ascii="Century Gothic" w:hAnsi="Century Gothic"/>
          <w:spacing w:val="-2"/>
          <w:sz w:val="22"/>
          <w:szCs w:val="22"/>
        </w:rPr>
        <w:t xml:space="preserve">ASTM </w:t>
      </w:r>
      <w:r w:rsidR="007544B4" w:rsidRPr="00793C62">
        <w:rPr>
          <w:rFonts w:ascii="Century Gothic" w:hAnsi="Century Gothic"/>
          <w:sz w:val="22"/>
          <w:szCs w:val="22"/>
        </w:rPr>
        <w:t xml:space="preserve">C206 </w:t>
      </w:r>
      <w:r w:rsidR="00ED70F9" w:rsidRPr="00793C62">
        <w:rPr>
          <w:rFonts w:ascii="Century Gothic" w:hAnsi="Century Gothic"/>
          <w:sz w:val="22"/>
          <w:szCs w:val="22"/>
        </w:rPr>
        <w:t xml:space="preserve">- </w:t>
      </w:r>
      <w:r w:rsidR="007544B4" w:rsidRPr="00793C62">
        <w:rPr>
          <w:rFonts w:ascii="Century Gothic" w:hAnsi="Century Gothic"/>
          <w:sz w:val="22"/>
          <w:szCs w:val="22"/>
        </w:rPr>
        <w:t>Standard Specification for Finishing Hydrated Lime</w:t>
      </w:r>
    </w:p>
    <w:p w14:paraId="0BA93B43" w14:textId="77777777" w:rsidR="000B30CA" w:rsidRPr="00793C62" w:rsidRDefault="0085666F" w:rsidP="003366F6">
      <w:pPr>
        <w:tabs>
          <w:tab w:val="left" w:pos="720"/>
          <w:tab w:val="left" w:pos="1440"/>
          <w:tab w:val="left" w:pos="2160"/>
          <w:tab w:val="left" w:pos="2880"/>
          <w:tab w:val="left" w:pos="3600"/>
          <w:tab w:val="left" w:pos="4320"/>
        </w:tabs>
        <w:spacing w:after="120"/>
        <w:ind w:left="2880" w:right="-180" w:hanging="720"/>
        <w:jc w:val="both"/>
        <w:rPr>
          <w:rFonts w:ascii="Century Gothic" w:hAnsi="Century Gothic"/>
          <w:sz w:val="22"/>
          <w:szCs w:val="22"/>
        </w:rPr>
      </w:pPr>
      <w:r w:rsidRPr="00793C62">
        <w:rPr>
          <w:rFonts w:ascii="Century Gothic" w:hAnsi="Century Gothic"/>
          <w:sz w:val="22"/>
          <w:szCs w:val="22"/>
        </w:rPr>
        <w:t>1</w:t>
      </w:r>
      <w:r w:rsidR="005B4F75" w:rsidRPr="00793C62">
        <w:rPr>
          <w:rFonts w:ascii="Century Gothic" w:hAnsi="Century Gothic"/>
          <w:sz w:val="22"/>
          <w:szCs w:val="22"/>
        </w:rPr>
        <w:t>0</w:t>
      </w:r>
      <w:r w:rsidR="0079711A" w:rsidRPr="00793C62">
        <w:rPr>
          <w:rFonts w:ascii="Century Gothic" w:hAnsi="Century Gothic"/>
          <w:sz w:val="22"/>
          <w:szCs w:val="22"/>
        </w:rPr>
        <w:t>.</w:t>
      </w:r>
      <w:r w:rsidR="0079711A" w:rsidRPr="00793C62">
        <w:rPr>
          <w:rFonts w:ascii="Century Gothic" w:hAnsi="Century Gothic"/>
          <w:sz w:val="22"/>
          <w:szCs w:val="22"/>
        </w:rPr>
        <w:tab/>
      </w:r>
      <w:r w:rsidR="0079711A" w:rsidRPr="00793C62">
        <w:rPr>
          <w:rFonts w:ascii="Century Gothic" w:hAnsi="Century Gothic"/>
          <w:spacing w:val="-2"/>
          <w:sz w:val="22"/>
          <w:szCs w:val="22"/>
        </w:rPr>
        <w:t xml:space="preserve">ASTM </w:t>
      </w:r>
      <w:r w:rsidR="0079711A" w:rsidRPr="00793C62">
        <w:rPr>
          <w:rFonts w:ascii="Century Gothic" w:hAnsi="Century Gothic"/>
          <w:sz w:val="22"/>
          <w:szCs w:val="22"/>
        </w:rPr>
        <w:t>C503</w:t>
      </w:r>
      <w:r w:rsidR="00ED70F9" w:rsidRPr="00793C62">
        <w:rPr>
          <w:rFonts w:ascii="Century Gothic" w:hAnsi="Century Gothic"/>
          <w:sz w:val="22"/>
          <w:szCs w:val="22"/>
        </w:rPr>
        <w:t xml:space="preserve"> -</w:t>
      </w:r>
      <w:r w:rsidR="0079711A" w:rsidRPr="00793C62">
        <w:rPr>
          <w:rFonts w:ascii="Century Gothic" w:hAnsi="Century Gothic"/>
          <w:sz w:val="22"/>
          <w:szCs w:val="22"/>
        </w:rPr>
        <w:t xml:space="preserve"> Standard Specification for Marble Dimension Stone</w:t>
      </w:r>
      <w:r w:rsidR="00F771CB" w:rsidRPr="00793C62">
        <w:rPr>
          <w:rFonts w:ascii="Century Gothic" w:hAnsi="Century Gothic"/>
          <w:sz w:val="22"/>
          <w:szCs w:val="22"/>
        </w:rPr>
        <w:t>.</w:t>
      </w:r>
    </w:p>
    <w:p w14:paraId="76534191" w14:textId="77777777" w:rsidR="007544B4" w:rsidRPr="00793C62" w:rsidRDefault="000943AA" w:rsidP="003366F6">
      <w:pPr>
        <w:pStyle w:val="Heading5"/>
        <w:tabs>
          <w:tab w:val="clear" w:pos="-720"/>
          <w:tab w:val="left" w:pos="720"/>
          <w:tab w:val="left" w:pos="1440"/>
          <w:tab w:val="left" w:pos="2160"/>
          <w:tab w:val="left" w:pos="2880"/>
          <w:tab w:val="left" w:pos="3600"/>
          <w:tab w:val="left" w:pos="4320"/>
        </w:tabs>
        <w:spacing w:after="120" w:line="240" w:lineRule="auto"/>
        <w:ind w:left="2880" w:hanging="720"/>
        <w:jc w:val="both"/>
        <w:rPr>
          <w:rFonts w:ascii="Century Gothic" w:hAnsi="Century Gothic"/>
          <w:sz w:val="22"/>
          <w:szCs w:val="22"/>
        </w:rPr>
      </w:pPr>
      <w:r w:rsidRPr="00793C62">
        <w:rPr>
          <w:rFonts w:ascii="Century Gothic" w:hAnsi="Century Gothic"/>
          <w:sz w:val="22"/>
          <w:szCs w:val="22"/>
        </w:rPr>
        <w:t>1</w:t>
      </w:r>
      <w:r w:rsidR="005B4F75" w:rsidRPr="00793C62">
        <w:rPr>
          <w:rFonts w:ascii="Century Gothic" w:hAnsi="Century Gothic"/>
          <w:sz w:val="22"/>
          <w:szCs w:val="22"/>
        </w:rPr>
        <w:t>1</w:t>
      </w:r>
      <w:r w:rsidRPr="00793C62">
        <w:rPr>
          <w:rFonts w:ascii="Century Gothic" w:hAnsi="Century Gothic"/>
          <w:sz w:val="22"/>
          <w:szCs w:val="22"/>
        </w:rPr>
        <w:t>.</w:t>
      </w:r>
      <w:r w:rsidRPr="00793C62">
        <w:rPr>
          <w:rFonts w:ascii="Century Gothic" w:hAnsi="Century Gothic"/>
          <w:sz w:val="22"/>
          <w:szCs w:val="22"/>
        </w:rPr>
        <w:tab/>
      </w:r>
      <w:r w:rsidR="0079711A" w:rsidRPr="00793C62">
        <w:rPr>
          <w:rFonts w:ascii="Century Gothic" w:hAnsi="Century Gothic"/>
          <w:sz w:val="22"/>
          <w:szCs w:val="22"/>
        </w:rPr>
        <w:t xml:space="preserve">ASTM </w:t>
      </w:r>
      <w:r w:rsidR="007544B4" w:rsidRPr="00793C62">
        <w:rPr>
          <w:rFonts w:ascii="Century Gothic" w:hAnsi="Century Gothic"/>
          <w:sz w:val="22"/>
          <w:szCs w:val="22"/>
        </w:rPr>
        <w:t>C645</w:t>
      </w:r>
      <w:r w:rsidR="00ED70F9" w:rsidRPr="00793C62">
        <w:rPr>
          <w:rFonts w:ascii="Century Gothic" w:hAnsi="Century Gothic"/>
          <w:sz w:val="22"/>
          <w:szCs w:val="22"/>
        </w:rPr>
        <w:t xml:space="preserve"> -</w:t>
      </w:r>
      <w:r w:rsidR="007544B4" w:rsidRPr="00793C62">
        <w:rPr>
          <w:rFonts w:ascii="Century Gothic" w:hAnsi="Century Gothic"/>
          <w:sz w:val="22"/>
          <w:szCs w:val="22"/>
        </w:rPr>
        <w:t xml:space="preserve"> Standard Specification for Nonstructural Steel Framing Members</w:t>
      </w:r>
      <w:r w:rsidR="00F771CB" w:rsidRPr="00793C62">
        <w:rPr>
          <w:rFonts w:ascii="Century Gothic" w:hAnsi="Century Gothic"/>
          <w:sz w:val="22"/>
          <w:szCs w:val="22"/>
        </w:rPr>
        <w:t>.</w:t>
      </w:r>
    </w:p>
    <w:p w14:paraId="73075BC6" w14:textId="77777777" w:rsidR="000B30CA" w:rsidRPr="00793C62" w:rsidRDefault="000943AA" w:rsidP="003366F6">
      <w:pPr>
        <w:tabs>
          <w:tab w:val="left" w:pos="720"/>
          <w:tab w:val="left" w:pos="1440"/>
          <w:tab w:val="left" w:pos="2160"/>
          <w:tab w:val="left" w:pos="2880"/>
          <w:tab w:val="left" w:pos="3600"/>
          <w:tab w:val="left" w:pos="4320"/>
        </w:tabs>
        <w:spacing w:after="120"/>
        <w:ind w:left="2880" w:right="12" w:hanging="720"/>
        <w:jc w:val="both"/>
        <w:rPr>
          <w:rFonts w:ascii="Century Gothic" w:hAnsi="Century Gothic"/>
          <w:sz w:val="22"/>
          <w:szCs w:val="22"/>
        </w:rPr>
      </w:pPr>
      <w:r w:rsidRPr="00793C62">
        <w:rPr>
          <w:rFonts w:ascii="Century Gothic" w:hAnsi="Century Gothic"/>
          <w:spacing w:val="-2"/>
          <w:sz w:val="22"/>
          <w:szCs w:val="22"/>
        </w:rPr>
        <w:t>1</w:t>
      </w:r>
      <w:r w:rsidR="005B4F75" w:rsidRPr="00793C62">
        <w:rPr>
          <w:rFonts w:ascii="Century Gothic" w:hAnsi="Century Gothic"/>
          <w:spacing w:val="-2"/>
          <w:sz w:val="22"/>
          <w:szCs w:val="22"/>
        </w:rPr>
        <w:t>2</w:t>
      </w:r>
      <w:r w:rsidRPr="00793C62">
        <w:rPr>
          <w:rFonts w:ascii="Century Gothic" w:hAnsi="Century Gothic"/>
          <w:spacing w:val="-2"/>
          <w:sz w:val="22"/>
          <w:szCs w:val="22"/>
        </w:rPr>
        <w:t>.</w:t>
      </w:r>
      <w:r w:rsidRPr="00793C62">
        <w:rPr>
          <w:rFonts w:ascii="Century Gothic" w:hAnsi="Century Gothic"/>
          <w:spacing w:val="-2"/>
          <w:sz w:val="22"/>
          <w:szCs w:val="22"/>
        </w:rPr>
        <w:tab/>
      </w:r>
      <w:r w:rsidR="0079711A" w:rsidRPr="00793C62">
        <w:rPr>
          <w:rFonts w:ascii="Century Gothic" w:hAnsi="Century Gothic"/>
          <w:spacing w:val="-2"/>
          <w:sz w:val="22"/>
          <w:szCs w:val="22"/>
        </w:rPr>
        <w:t xml:space="preserve">ASTM </w:t>
      </w:r>
      <w:r w:rsidR="00583BEC" w:rsidRPr="00793C62">
        <w:rPr>
          <w:rFonts w:ascii="Century Gothic" w:hAnsi="Century Gothic"/>
          <w:sz w:val="22"/>
          <w:szCs w:val="22"/>
        </w:rPr>
        <w:t xml:space="preserve">D4551 </w:t>
      </w:r>
      <w:r w:rsidR="00ED70F9" w:rsidRPr="00793C62">
        <w:rPr>
          <w:rFonts w:ascii="Century Gothic" w:hAnsi="Century Gothic"/>
          <w:sz w:val="22"/>
          <w:szCs w:val="22"/>
        </w:rPr>
        <w:t xml:space="preserve">- </w:t>
      </w:r>
      <w:r w:rsidR="00583BEC" w:rsidRPr="00793C62">
        <w:rPr>
          <w:rFonts w:ascii="Century Gothic" w:hAnsi="Century Gothic"/>
          <w:sz w:val="22"/>
          <w:szCs w:val="22"/>
        </w:rPr>
        <w:t>Standard Specification for Poly</w:t>
      </w:r>
      <w:r w:rsidR="00F771CB" w:rsidRPr="00793C62">
        <w:rPr>
          <w:rFonts w:ascii="Century Gothic" w:hAnsi="Century Gothic"/>
          <w:sz w:val="22"/>
          <w:szCs w:val="22"/>
        </w:rPr>
        <w:t xml:space="preserve"> </w:t>
      </w:r>
      <w:r w:rsidR="00583BEC" w:rsidRPr="00793C62">
        <w:rPr>
          <w:rFonts w:ascii="Century Gothic" w:hAnsi="Century Gothic"/>
          <w:sz w:val="22"/>
          <w:szCs w:val="22"/>
        </w:rPr>
        <w:t>(Vinyl Chloride) (PVC) Plastic Flexible Concealed Water-Containment Membrane</w:t>
      </w:r>
      <w:r w:rsidR="00F771CB" w:rsidRPr="00793C62">
        <w:rPr>
          <w:rFonts w:ascii="Century Gothic" w:hAnsi="Century Gothic"/>
          <w:sz w:val="22"/>
          <w:szCs w:val="22"/>
        </w:rPr>
        <w:t>.</w:t>
      </w:r>
    </w:p>
    <w:p w14:paraId="7C589DC2" w14:textId="77777777" w:rsidR="000B30CA" w:rsidRPr="00793C62" w:rsidRDefault="000943AA" w:rsidP="003366F6">
      <w:pPr>
        <w:tabs>
          <w:tab w:val="left" w:pos="720"/>
          <w:tab w:val="left" w:pos="1440"/>
          <w:tab w:val="left" w:pos="2160"/>
          <w:tab w:val="left" w:pos="2880"/>
          <w:tab w:val="left" w:pos="3600"/>
          <w:tab w:val="left" w:pos="4320"/>
        </w:tabs>
        <w:spacing w:after="120"/>
        <w:ind w:left="2880" w:right="12" w:hanging="720"/>
        <w:jc w:val="both"/>
        <w:rPr>
          <w:rFonts w:ascii="Century Gothic" w:hAnsi="Century Gothic"/>
          <w:sz w:val="22"/>
          <w:szCs w:val="22"/>
        </w:rPr>
      </w:pPr>
      <w:r w:rsidRPr="00793C62">
        <w:rPr>
          <w:rFonts w:ascii="Century Gothic" w:hAnsi="Century Gothic"/>
          <w:sz w:val="22"/>
          <w:szCs w:val="22"/>
        </w:rPr>
        <w:t>1</w:t>
      </w:r>
      <w:r w:rsidR="005B4F75" w:rsidRPr="00793C62">
        <w:rPr>
          <w:rFonts w:ascii="Century Gothic" w:hAnsi="Century Gothic"/>
          <w:sz w:val="22"/>
          <w:szCs w:val="22"/>
        </w:rPr>
        <w:t>3</w:t>
      </w:r>
      <w:r w:rsidRPr="00793C62">
        <w:rPr>
          <w:rFonts w:ascii="Century Gothic" w:hAnsi="Century Gothic"/>
          <w:sz w:val="22"/>
          <w:szCs w:val="22"/>
        </w:rPr>
        <w:t>.</w:t>
      </w:r>
      <w:r w:rsidRPr="00793C62">
        <w:rPr>
          <w:rFonts w:ascii="Century Gothic" w:hAnsi="Century Gothic"/>
          <w:sz w:val="22"/>
          <w:szCs w:val="22"/>
        </w:rPr>
        <w:tab/>
      </w:r>
      <w:r w:rsidR="000B30CA" w:rsidRPr="00793C62">
        <w:rPr>
          <w:rFonts w:ascii="Century Gothic" w:hAnsi="Century Gothic"/>
          <w:sz w:val="22"/>
          <w:szCs w:val="22"/>
        </w:rPr>
        <w:t xml:space="preserve">Tile Council of America (TCA) – </w:t>
      </w:r>
      <w:r w:rsidR="00916E71" w:rsidRPr="00793C62">
        <w:rPr>
          <w:rFonts w:ascii="Century Gothic" w:hAnsi="Century Gothic"/>
          <w:sz w:val="22"/>
          <w:szCs w:val="22"/>
        </w:rPr>
        <w:t>Current edition of “</w:t>
      </w:r>
      <w:r w:rsidR="000B30CA" w:rsidRPr="00793C62">
        <w:rPr>
          <w:rFonts w:ascii="Century Gothic" w:hAnsi="Century Gothic"/>
          <w:sz w:val="22"/>
          <w:szCs w:val="22"/>
        </w:rPr>
        <w:t>Handbook for Ceramic Tile installation</w:t>
      </w:r>
      <w:r w:rsidR="00916E71" w:rsidRPr="00793C62">
        <w:rPr>
          <w:rFonts w:ascii="Century Gothic" w:hAnsi="Century Gothic"/>
          <w:sz w:val="22"/>
          <w:szCs w:val="22"/>
        </w:rPr>
        <w:t>”</w:t>
      </w:r>
      <w:r w:rsidR="000B30CA" w:rsidRPr="00793C62">
        <w:rPr>
          <w:rFonts w:ascii="Century Gothic" w:hAnsi="Century Gothic"/>
          <w:sz w:val="22"/>
          <w:szCs w:val="22"/>
        </w:rPr>
        <w:t>.</w:t>
      </w:r>
    </w:p>
    <w:p w14:paraId="6EA90BCB" w14:textId="77777777" w:rsidR="005B4F75" w:rsidRPr="00793C62" w:rsidRDefault="005B4F75" w:rsidP="003366F6">
      <w:pPr>
        <w:tabs>
          <w:tab w:val="left" w:pos="720"/>
          <w:tab w:val="left" w:pos="1440"/>
          <w:tab w:val="left" w:pos="2160"/>
          <w:tab w:val="left" w:pos="2880"/>
          <w:tab w:val="left" w:pos="3600"/>
          <w:tab w:val="left" w:pos="4320"/>
        </w:tabs>
        <w:spacing w:after="120"/>
        <w:ind w:left="2880" w:right="12" w:hanging="720"/>
        <w:jc w:val="both"/>
        <w:rPr>
          <w:rFonts w:ascii="Century Gothic" w:hAnsi="Century Gothic"/>
          <w:sz w:val="22"/>
          <w:szCs w:val="22"/>
        </w:rPr>
      </w:pPr>
      <w:r w:rsidRPr="00793C62">
        <w:rPr>
          <w:rFonts w:ascii="Century Gothic" w:hAnsi="Century Gothic"/>
          <w:sz w:val="22"/>
          <w:szCs w:val="22"/>
        </w:rPr>
        <w:t>14.</w:t>
      </w:r>
      <w:r w:rsidRPr="00793C62">
        <w:rPr>
          <w:rFonts w:ascii="Century Gothic" w:hAnsi="Century Gothic"/>
          <w:sz w:val="22"/>
          <w:szCs w:val="22"/>
        </w:rPr>
        <w:tab/>
      </w:r>
      <w:r w:rsidR="005B5D79" w:rsidRPr="00793C62">
        <w:rPr>
          <w:rFonts w:ascii="Century Gothic" w:hAnsi="Century Gothic"/>
          <w:sz w:val="22"/>
          <w:szCs w:val="22"/>
        </w:rPr>
        <w:t>CHPS Low-</w:t>
      </w:r>
      <w:r w:rsidRPr="00793C62">
        <w:rPr>
          <w:rFonts w:ascii="Century Gothic" w:hAnsi="Century Gothic"/>
          <w:sz w:val="22"/>
          <w:szCs w:val="22"/>
        </w:rPr>
        <w:t xml:space="preserve">Emitting Materials Table: Materials submitted for </w:t>
      </w:r>
      <w:r w:rsidR="005B5D79" w:rsidRPr="00793C62">
        <w:rPr>
          <w:rFonts w:ascii="Century Gothic" w:hAnsi="Century Gothic"/>
          <w:sz w:val="22"/>
          <w:szCs w:val="22"/>
        </w:rPr>
        <w:t xml:space="preserve">tile assemblies must bee listed as low emitting on the CHPS website </w:t>
      </w:r>
      <w:hyperlink r:id="rId7" w:history="1">
        <w:r w:rsidR="005B5D79" w:rsidRPr="00793C62">
          <w:rPr>
            <w:rStyle w:val="Hyperlink"/>
            <w:rFonts w:ascii="Century Gothic" w:hAnsi="Century Gothic"/>
            <w:sz w:val="22"/>
            <w:szCs w:val="22"/>
          </w:rPr>
          <w:t>www.CHPS.net</w:t>
        </w:r>
      </w:hyperlink>
      <w:r w:rsidR="005B5D79" w:rsidRPr="00793C62">
        <w:rPr>
          <w:rFonts w:ascii="Century Gothic" w:hAnsi="Century Gothic"/>
          <w:sz w:val="22"/>
          <w:szCs w:val="22"/>
        </w:rPr>
        <w:t>, or must be tested by an independent laboratory to meet CHPS Section 01350.  All components of an assembly must meet Section 01350 individually or in an assembly.</w:t>
      </w:r>
    </w:p>
    <w:p w14:paraId="66364F5F"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B.</w:t>
      </w:r>
      <w:r w:rsidR="000943AA" w:rsidRPr="00793C62">
        <w:rPr>
          <w:rFonts w:ascii="Century Gothic" w:hAnsi="Century Gothic"/>
          <w:sz w:val="22"/>
          <w:szCs w:val="22"/>
        </w:rPr>
        <w:tab/>
      </w:r>
      <w:r w:rsidRPr="00793C62">
        <w:rPr>
          <w:rFonts w:ascii="Century Gothic" w:hAnsi="Century Gothic"/>
          <w:sz w:val="22"/>
          <w:szCs w:val="22"/>
        </w:rPr>
        <w:t>Grade Certificate and Labeling:  With each delivery of tile, furnish manufacturer’s “Master Grade Certi</w:t>
      </w:r>
      <w:r w:rsidR="006174C1" w:rsidRPr="00793C62">
        <w:rPr>
          <w:rFonts w:ascii="Century Gothic" w:hAnsi="Century Gothic"/>
          <w:sz w:val="22"/>
          <w:szCs w:val="22"/>
        </w:rPr>
        <w:t>ficate” to PI</w:t>
      </w:r>
      <w:r w:rsidRPr="00793C62">
        <w:rPr>
          <w:rFonts w:ascii="Century Gothic" w:hAnsi="Century Gothic"/>
          <w:sz w:val="22"/>
          <w:szCs w:val="22"/>
        </w:rPr>
        <w:t>.</w:t>
      </w:r>
    </w:p>
    <w:p w14:paraId="4C8FED9E" w14:textId="77777777" w:rsidR="000B30CA" w:rsidRPr="00793C62" w:rsidRDefault="00D75E72"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C</w:t>
      </w:r>
      <w:r w:rsidR="000B30CA" w:rsidRPr="00793C62">
        <w:rPr>
          <w:rFonts w:ascii="Century Gothic" w:hAnsi="Century Gothic"/>
          <w:sz w:val="22"/>
          <w:szCs w:val="22"/>
        </w:rPr>
        <w:t>.</w:t>
      </w:r>
      <w:r w:rsidR="000943AA" w:rsidRPr="00793C62">
        <w:rPr>
          <w:rFonts w:ascii="Century Gothic" w:hAnsi="Century Gothic"/>
          <w:sz w:val="22"/>
          <w:szCs w:val="22"/>
        </w:rPr>
        <w:tab/>
      </w:r>
      <w:r w:rsidR="000B30CA" w:rsidRPr="00793C62">
        <w:rPr>
          <w:rFonts w:ascii="Century Gothic" w:hAnsi="Century Gothic"/>
          <w:sz w:val="22"/>
          <w:szCs w:val="22"/>
        </w:rPr>
        <w:t>Source of Materials:  Provide materials obtained from one source for each type and color of tile, grout, and setting materials.</w:t>
      </w:r>
    </w:p>
    <w:p w14:paraId="489B94C6" w14:textId="77777777" w:rsidR="00D75E72" w:rsidRPr="00793C62" w:rsidRDefault="00D75E72"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D.</w:t>
      </w:r>
      <w:r w:rsidRPr="00793C62">
        <w:rPr>
          <w:rFonts w:ascii="Century Gothic" w:hAnsi="Century Gothic"/>
          <w:sz w:val="22"/>
          <w:szCs w:val="22"/>
        </w:rPr>
        <w:tab/>
        <w:t>Consistent Quality:  Products shall be consistent in appearance and physical properties.</w:t>
      </w:r>
    </w:p>
    <w:p w14:paraId="13A7499F" w14:textId="77777777" w:rsidR="000B30CA" w:rsidRPr="00793C62" w:rsidRDefault="00D75E72"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E</w:t>
      </w:r>
      <w:r w:rsidR="000B30CA" w:rsidRPr="00793C62">
        <w:rPr>
          <w:rFonts w:ascii="Century Gothic" w:hAnsi="Century Gothic"/>
          <w:sz w:val="22"/>
          <w:szCs w:val="22"/>
        </w:rPr>
        <w:t>.</w:t>
      </w:r>
      <w:r w:rsidR="000943AA" w:rsidRPr="00793C62">
        <w:rPr>
          <w:rFonts w:ascii="Century Gothic" w:hAnsi="Century Gothic"/>
          <w:sz w:val="22"/>
          <w:szCs w:val="22"/>
        </w:rPr>
        <w:tab/>
      </w:r>
      <w:r w:rsidR="000B30CA" w:rsidRPr="00793C62">
        <w:rPr>
          <w:rFonts w:ascii="Century Gothic" w:hAnsi="Century Gothic"/>
          <w:sz w:val="22"/>
          <w:szCs w:val="22"/>
        </w:rPr>
        <w:t>Comply with all requirements of California Building Code and ADA.</w:t>
      </w:r>
    </w:p>
    <w:p w14:paraId="13C01C80" w14:textId="77777777" w:rsidR="00D75E72" w:rsidRPr="00793C62" w:rsidRDefault="00D75E72"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F</w:t>
      </w:r>
      <w:r w:rsidR="000943AA" w:rsidRPr="00793C62">
        <w:rPr>
          <w:rFonts w:ascii="Century Gothic" w:hAnsi="Century Gothic"/>
          <w:sz w:val="22"/>
          <w:szCs w:val="22"/>
        </w:rPr>
        <w:t>.</w:t>
      </w:r>
      <w:r w:rsidR="000943AA" w:rsidRPr="00793C62">
        <w:rPr>
          <w:rFonts w:ascii="Century Gothic" w:hAnsi="Century Gothic"/>
          <w:sz w:val="22"/>
          <w:szCs w:val="22"/>
        </w:rPr>
        <w:tab/>
      </w:r>
      <w:r w:rsidR="000B30CA" w:rsidRPr="00793C62">
        <w:rPr>
          <w:rFonts w:ascii="Century Gothic" w:hAnsi="Century Gothic"/>
          <w:sz w:val="22"/>
          <w:szCs w:val="22"/>
        </w:rPr>
        <w:t xml:space="preserve">Qualifications of Tile Manufacturer:  Company specializing in ceramic tile, mosaics, pavers, trim units, and thresholds with five years minimum experience. </w:t>
      </w:r>
    </w:p>
    <w:p w14:paraId="4C1215C5" w14:textId="77777777" w:rsidR="00D75E72"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G</w:t>
      </w:r>
      <w:r w:rsidR="000943AA" w:rsidRPr="00793C62">
        <w:rPr>
          <w:rFonts w:ascii="Century Gothic" w:hAnsi="Century Gothic"/>
          <w:sz w:val="22"/>
          <w:szCs w:val="22"/>
        </w:rPr>
        <w:t>.</w:t>
      </w:r>
      <w:r w:rsidR="000943AA" w:rsidRPr="00793C62">
        <w:rPr>
          <w:rFonts w:ascii="Century Gothic" w:hAnsi="Century Gothic"/>
          <w:sz w:val="22"/>
          <w:szCs w:val="22"/>
        </w:rPr>
        <w:tab/>
      </w:r>
      <w:r w:rsidRPr="00793C62">
        <w:rPr>
          <w:rFonts w:ascii="Century Gothic" w:hAnsi="Century Gothic"/>
          <w:sz w:val="22"/>
          <w:szCs w:val="22"/>
        </w:rPr>
        <w:t xml:space="preserve">Qualification of Installation System Manufacturer:  Company specializing in installation systems/ mortars, grouts/ adhesives with ten years minimum experience.  </w:t>
      </w:r>
    </w:p>
    <w:p w14:paraId="6CD9F40A"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lastRenderedPageBreak/>
        <w:t>H.</w:t>
      </w:r>
      <w:r w:rsidR="000943AA" w:rsidRPr="00793C62">
        <w:rPr>
          <w:rFonts w:ascii="Century Gothic" w:hAnsi="Century Gothic"/>
          <w:sz w:val="22"/>
          <w:szCs w:val="22"/>
        </w:rPr>
        <w:tab/>
      </w:r>
      <w:r w:rsidRPr="00793C62">
        <w:rPr>
          <w:rFonts w:ascii="Century Gothic" w:hAnsi="Century Gothic"/>
          <w:sz w:val="22"/>
          <w:szCs w:val="22"/>
        </w:rPr>
        <w:t xml:space="preserve">Qualifications of Installer:  Company specializing in installation of ceramic tile, mosaics, pavers, trim </w:t>
      </w:r>
      <w:proofErr w:type="gramStart"/>
      <w:r w:rsidRPr="00793C62">
        <w:rPr>
          <w:rFonts w:ascii="Century Gothic" w:hAnsi="Century Gothic"/>
          <w:sz w:val="22"/>
          <w:szCs w:val="22"/>
        </w:rPr>
        <w:t>units</w:t>
      </w:r>
      <w:proofErr w:type="gramEnd"/>
      <w:r w:rsidRPr="00793C62">
        <w:rPr>
          <w:rFonts w:ascii="Century Gothic" w:hAnsi="Century Gothic"/>
          <w:sz w:val="22"/>
          <w:szCs w:val="22"/>
        </w:rPr>
        <w:t xml:space="preserve"> and thresholds with five years experience with installations of similar scope, materials</w:t>
      </w:r>
      <w:r w:rsidR="00716744" w:rsidRPr="00793C62">
        <w:rPr>
          <w:rFonts w:ascii="Century Gothic" w:hAnsi="Century Gothic"/>
          <w:sz w:val="22"/>
          <w:szCs w:val="22"/>
        </w:rPr>
        <w:t>,</w:t>
      </w:r>
      <w:r w:rsidRPr="00793C62">
        <w:rPr>
          <w:rFonts w:ascii="Century Gothic" w:hAnsi="Century Gothic"/>
          <w:sz w:val="22"/>
          <w:szCs w:val="22"/>
        </w:rPr>
        <w:t xml:space="preserve"> and design.</w:t>
      </w:r>
    </w:p>
    <w:p w14:paraId="00741CCC" w14:textId="77777777" w:rsidR="000B30CA" w:rsidRPr="00793C62" w:rsidRDefault="000B30CA" w:rsidP="003366F6">
      <w:pPr>
        <w:pStyle w:val="BodyTextIndent3"/>
        <w:keepNext/>
        <w:tabs>
          <w:tab w:val="left" w:pos="720"/>
          <w:tab w:val="left" w:pos="2160"/>
          <w:tab w:val="left" w:pos="2880"/>
          <w:tab w:val="left" w:pos="3600"/>
          <w:tab w:val="left" w:pos="4320"/>
        </w:tabs>
        <w:spacing w:after="120" w:line="240" w:lineRule="auto"/>
        <w:rPr>
          <w:rFonts w:ascii="Century Gothic" w:hAnsi="Century Gothic"/>
          <w:sz w:val="22"/>
          <w:szCs w:val="22"/>
        </w:rPr>
      </w:pPr>
      <w:r w:rsidRPr="00793C62">
        <w:rPr>
          <w:rFonts w:ascii="Century Gothic" w:hAnsi="Century Gothic"/>
          <w:sz w:val="22"/>
          <w:szCs w:val="22"/>
        </w:rPr>
        <w:t>I</w:t>
      </w:r>
      <w:r w:rsidR="000943AA" w:rsidRPr="00793C62">
        <w:rPr>
          <w:rFonts w:ascii="Century Gothic" w:hAnsi="Century Gothic"/>
          <w:sz w:val="22"/>
          <w:szCs w:val="22"/>
        </w:rPr>
        <w:t>.</w:t>
      </w:r>
      <w:r w:rsidR="000943AA" w:rsidRPr="00793C62">
        <w:rPr>
          <w:rFonts w:ascii="Century Gothic" w:hAnsi="Century Gothic"/>
          <w:sz w:val="22"/>
          <w:szCs w:val="22"/>
        </w:rPr>
        <w:tab/>
      </w:r>
      <w:r w:rsidRPr="00793C62">
        <w:rPr>
          <w:rFonts w:ascii="Century Gothic" w:hAnsi="Century Gothic"/>
          <w:sz w:val="22"/>
          <w:szCs w:val="22"/>
        </w:rPr>
        <w:t>Pre-Construction Meetings:</w:t>
      </w:r>
      <w:r w:rsidR="00D75E72" w:rsidRPr="00793C62">
        <w:rPr>
          <w:rFonts w:ascii="Century Gothic" w:hAnsi="Century Gothic"/>
          <w:sz w:val="22"/>
          <w:szCs w:val="22"/>
        </w:rPr>
        <w:t xml:space="preserve"> </w:t>
      </w:r>
      <w:r w:rsidRPr="00793C62">
        <w:rPr>
          <w:rFonts w:ascii="Century Gothic" w:hAnsi="Century Gothic"/>
          <w:sz w:val="22"/>
          <w:szCs w:val="22"/>
        </w:rPr>
        <w:t xml:space="preserve">Prior to start of Work of this section and after approval of submittals, schedule an on-site meeting </w:t>
      </w:r>
      <w:r w:rsidR="00D75E72" w:rsidRPr="00793C62">
        <w:rPr>
          <w:rFonts w:ascii="Century Gothic" w:hAnsi="Century Gothic"/>
          <w:sz w:val="22"/>
          <w:szCs w:val="22"/>
        </w:rPr>
        <w:t xml:space="preserve">between </w:t>
      </w:r>
      <w:r w:rsidR="006174C1" w:rsidRPr="00793C62">
        <w:rPr>
          <w:rFonts w:ascii="Century Gothic" w:hAnsi="Century Gothic"/>
          <w:sz w:val="22"/>
          <w:szCs w:val="22"/>
        </w:rPr>
        <w:t>Contractor, FUSD, OAR, PI</w:t>
      </w:r>
      <w:r w:rsidRPr="00793C62">
        <w:rPr>
          <w:rFonts w:ascii="Century Gothic" w:hAnsi="Century Gothic"/>
          <w:sz w:val="22"/>
          <w:szCs w:val="22"/>
        </w:rPr>
        <w:t xml:space="preserve">, and representatives of the material manufacturer and tile installer to review construction conditions and </w:t>
      </w:r>
      <w:proofErr w:type="gramStart"/>
      <w:r w:rsidR="007C63CD" w:rsidRPr="00793C62">
        <w:rPr>
          <w:rFonts w:ascii="Century Gothic" w:hAnsi="Century Gothic"/>
          <w:sz w:val="22"/>
          <w:szCs w:val="22"/>
        </w:rPr>
        <w:t xml:space="preserve">Drawings </w:t>
      </w:r>
      <w:r w:rsidRPr="00793C62">
        <w:rPr>
          <w:rFonts w:ascii="Century Gothic" w:hAnsi="Century Gothic"/>
          <w:sz w:val="22"/>
          <w:szCs w:val="22"/>
        </w:rPr>
        <w:t xml:space="preserve"> for</w:t>
      </w:r>
      <w:proofErr w:type="gramEnd"/>
      <w:r w:rsidRPr="00793C62">
        <w:rPr>
          <w:rFonts w:ascii="Century Gothic" w:hAnsi="Century Gothic"/>
          <w:sz w:val="22"/>
          <w:szCs w:val="22"/>
        </w:rPr>
        <w:t xml:space="preserve"> conformance with the requirements of this Specification for each substrate.</w:t>
      </w:r>
    </w:p>
    <w:p w14:paraId="018166A6"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93C62">
        <w:rPr>
          <w:rFonts w:ascii="Century Gothic" w:hAnsi="Century Gothic"/>
          <w:b/>
          <w:sz w:val="22"/>
          <w:szCs w:val="22"/>
        </w:rPr>
        <w:t>1.04</w:t>
      </w:r>
      <w:r w:rsidR="000943AA" w:rsidRPr="00793C62">
        <w:rPr>
          <w:rFonts w:ascii="Century Gothic" w:hAnsi="Century Gothic"/>
          <w:b/>
          <w:sz w:val="22"/>
          <w:szCs w:val="22"/>
        </w:rPr>
        <w:tab/>
      </w:r>
      <w:r w:rsidRPr="00793C62">
        <w:rPr>
          <w:rFonts w:ascii="Century Gothic" w:hAnsi="Century Gothic"/>
          <w:b/>
          <w:sz w:val="22"/>
          <w:szCs w:val="22"/>
        </w:rPr>
        <w:t>DELIVERY, STORAGE AND HANDLING</w:t>
      </w:r>
    </w:p>
    <w:p w14:paraId="5C4BAC0C"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A.</w:t>
      </w:r>
      <w:r w:rsidR="000943AA" w:rsidRPr="00793C62">
        <w:rPr>
          <w:rFonts w:ascii="Century Gothic" w:hAnsi="Century Gothic"/>
          <w:spacing w:val="-2"/>
          <w:sz w:val="22"/>
          <w:szCs w:val="22"/>
        </w:rPr>
        <w:tab/>
      </w:r>
      <w:r w:rsidRPr="00793C62">
        <w:rPr>
          <w:rFonts w:ascii="Century Gothic" w:hAnsi="Century Gothic"/>
          <w:spacing w:val="-2"/>
          <w:sz w:val="22"/>
          <w:szCs w:val="22"/>
        </w:rPr>
        <w:t xml:space="preserve">Deliver tile </w:t>
      </w:r>
      <w:r w:rsidR="00D75E72" w:rsidRPr="00793C62">
        <w:rPr>
          <w:rFonts w:ascii="Century Gothic" w:hAnsi="Century Gothic"/>
          <w:spacing w:val="-2"/>
          <w:sz w:val="22"/>
          <w:szCs w:val="22"/>
        </w:rPr>
        <w:t xml:space="preserve">and other materials </w:t>
      </w:r>
      <w:r w:rsidRPr="00793C62">
        <w:rPr>
          <w:rFonts w:ascii="Century Gothic" w:hAnsi="Century Gothic"/>
          <w:spacing w:val="-2"/>
          <w:sz w:val="22"/>
          <w:szCs w:val="22"/>
        </w:rPr>
        <w:t>in sealed containers, with manufacturer's labels intact.</w:t>
      </w:r>
    </w:p>
    <w:p w14:paraId="5E14211C"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B.</w:t>
      </w:r>
      <w:r w:rsidR="000943AA" w:rsidRPr="00793C62">
        <w:rPr>
          <w:rFonts w:ascii="Century Gothic" w:hAnsi="Century Gothic"/>
          <w:spacing w:val="-2"/>
          <w:sz w:val="22"/>
          <w:szCs w:val="22"/>
        </w:rPr>
        <w:tab/>
      </w:r>
      <w:r w:rsidRPr="00793C62">
        <w:rPr>
          <w:rFonts w:ascii="Century Gothic" w:hAnsi="Century Gothic"/>
          <w:spacing w:val="-2"/>
          <w:sz w:val="22"/>
          <w:szCs w:val="22"/>
        </w:rPr>
        <w:t>Keep all materials clean and dry.</w:t>
      </w:r>
    </w:p>
    <w:p w14:paraId="45470B1C"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793C62">
        <w:rPr>
          <w:rFonts w:ascii="Century Gothic" w:hAnsi="Century Gothic"/>
          <w:b/>
          <w:sz w:val="22"/>
          <w:szCs w:val="22"/>
        </w:rPr>
        <w:t>1.0</w:t>
      </w:r>
      <w:r w:rsidR="00D75E72" w:rsidRPr="00793C62">
        <w:rPr>
          <w:rFonts w:ascii="Century Gothic" w:hAnsi="Century Gothic"/>
          <w:b/>
          <w:sz w:val="22"/>
          <w:szCs w:val="22"/>
        </w:rPr>
        <w:t>5</w:t>
      </w:r>
      <w:r w:rsidR="00443757" w:rsidRPr="00793C62">
        <w:rPr>
          <w:rFonts w:ascii="Century Gothic" w:hAnsi="Century Gothic"/>
          <w:b/>
          <w:sz w:val="22"/>
          <w:szCs w:val="22"/>
        </w:rPr>
        <w:tab/>
      </w:r>
      <w:r w:rsidRPr="00793C62">
        <w:rPr>
          <w:rFonts w:ascii="Century Gothic" w:hAnsi="Century Gothic"/>
          <w:b/>
          <w:sz w:val="22"/>
          <w:szCs w:val="22"/>
        </w:rPr>
        <w:t>MAINTENANCE</w:t>
      </w:r>
    </w:p>
    <w:p w14:paraId="51820624"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793C62">
        <w:rPr>
          <w:rFonts w:ascii="Century Gothic" w:hAnsi="Century Gothic"/>
          <w:sz w:val="22"/>
          <w:szCs w:val="22"/>
        </w:rPr>
        <w:t>A</w:t>
      </w:r>
      <w:r w:rsidR="00443757" w:rsidRPr="00793C62">
        <w:rPr>
          <w:rFonts w:ascii="Century Gothic" w:hAnsi="Century Gothic"/>
          <w:sz w:val="22"/>
          <w:szCs w:val="22"/>
        </w:rPr>
        <w:t>.</w:t>
      </w:r>
      <w:r w:rsidR="00443757" w:rsidRPr="00793C62">
        <w:rPr>
          <w:rFonts w:ascii="Century Gothic" w:hAnsi="Century Gothic"/>
          <w:sz w:val="22"/>
          <w:szCs w:val="22"/>
        </w:rPr>
        <w:tab/>
      </w:r>
      <w:r w:rsidRPr="00793C62">
        <w:rPr>
          <w:rFonts w:ascii="Century Gothic" w:hAnsi="Century Gothic"/>
          <w:sz w:val="22"/>
          <w:szCs w:val="22"/>
        </w:rPr>
        <w:t>Extra Materials:  Provide a minimum of 5 percent of each type and color as the installed tile, in manufacturers’ cartons and labeled.</w:t>
      </w:r>
    </w:p>
    <w:p w14:paraId="04326C2C"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right="12" w:hanging="1440"/>
        <w:jc w:val="both"/>
        <w:rPr>
          <w:rFonts w:ascii="Century Gothic" w:hAnsi="Century Gothic"/>
          <w:b/>
          <w:sz w:val="22"/>
          <w:szCs w:val="22"/>
        </w:rPr>
      </w:pPr>
      <w:r w:rsidRPr="00793C62">
        <w:rPr>
          <w:rFonts w:ascii="Century Gothic" w:hAnsi="Century Gothic"/>
          <w:b/>
          <w:sz w:val="22"/>
          <w:szCs w:val="22"/>
        </w:rPr>
        <w:t>1.0</w:t>
      </w:r>
      <w:r w:rsidR="00D75E72" w:rsidRPr="00793C62">
        <w:rPr>
          <w:rFonts w:ascii="Century Gothic" w:hAnsi="Century Gothic"/>
          <w:b/>
          <w:sz w:val="22"/>
          <w:szCs w:val="22"/>
        </w:rPr>
        <w:t>6</w:t>
      </w:r>
      <w:r w:rsidR="000943AA" w:rsidRPr="00793C62">
        <w:rPr>
          <w:rFonts w:ascii="Century Gothic" w:hAnsi="Century Gothic"/>
          <w:b/>
          <w:sz w:val="22"/>
          <w:szCs w:val="22"/>
        </w:rPr>
        <w:tab/>
      </w:r>
      <w:r w:rsidRPr="00793C62">
        <w:rPr>
          <w:rFonts w:ascii="Century Gothic" w:hAnsi="Century Gothic"/>
          <w:b/>
          <w:sz w:val="22"/>
          <w:szCs w:val="22"/>
        </w:rPr>
        <w:t>WARRANTY</w:t>
      </w:r>
    </w:p>
    <w:p w14:paraId="1D6C8657"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793C62">
        <w:rPr>
          <w:rFonts w:ascii="Century Gothic" w:hAnsi="Century Gothic"/>
          <w:sz w:val="22"/>
          <w:szCs w:val="22"/>
        </w:rPr>
        <w:t>A.</w:t>
      </w:r>
      <w:r w:rsidR="00443757" w:rsidRPr="00793C62">
        <w:rPr>
          <w:rFonts w:ascii="Century Gothic" w:hAnsi="Century Gothic"/>
          <w:sz w:val="22"/>
          <w:szCs w:val="22"/>
        </w:rPr>
        <w:tab/>
      </w:r>
      <w:r w:rsidR="00716744" w:rsidRPr="00793C62">
        <w:rPr>
          <w:rFonts w:ascii="Century Gothic" w:hAnsi="Century Gothic"/>
          <w:sz w:val="22"/>
          <w:szCs w:val="22"/>
        </w:rPr>
        <w:t>Manufacturer shall p</w:t>
      </w:r>
      <w:r w:rsidRPr="00793C62">
        <w:rPr>
          <w:rFonts w:ascii="Century Gothic" w:hAnsi="Century Gothic"/>
          <w:sz w:val="22"/>
          <w:szCs w:val="22"/>
        </w:rPr>
        <w:t xml:space="preserve">rovide a </w:t>
      </w:r>
      <w:proofErr w:type="gramStart"/>
      <w:r w:rsidRPr="00793C62">
        <w:rPr>
          <w:rFonts w:ascii="Century Gothic" w:hAnsi="Century Gothic"/>
          <w:sz w:val="22"/>
          <w:szCs w:val="22"/>
        </w:rPr>
        <w:t>5 year</w:t>
      </w:r>
      <w:proofErr w:type="gramEnd"/>
      <w:r w:rsidRPr="00793C62">
        <w:rPr>
          <w:rFonts w:ascii="Century Gothic" w:hAnsi="Century Gothic"/>
          <w:sz w:val="22"/>
          <w:szCs w:val="22"/>
        </w:rPr>
        <w:t xml:space="preserve"> material warranty. </w:t>
      </w:r>
    </w:p>
    <w:p w14:paraId="676A6D7A" w14:textId="77777777" w:rsidR="00716744" w:rsidRPr="00793C62" w:rsidRDefault="00716744"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793C62">
        <w:rPr>
          <w:rFonts w:ascii="Century Gothic" w:hAnsi="Century Gothic"/>
          <w:sz w:val="22"/>
          <w:szCs w:val="22"/>
        </w:rPr>
        <w:t>B.</w:t>
      </w:r>
      <w:r w:rsidR="00443757" w:rsidRPr="00793C62">
        <w:rPr>
          <w:rFonts w:ascii="Century Gothic" w:hAnsi="Century Gothic"/>
          <w:sz w:val="22"/>
          <w:szCs w:val="22"/>
        </w:rPr>
        <w:tab/>
      </w:r>
      <w:r w:rsidRPr="00793C62">
        <w:rPr>
          <w:rFonts w:ascii="Century Gothic" w:hAnsi="Century Gothic"/>
          <w:sz w:val="22"/>
          <w:szCs w:val="22"/>
        </w:rPr>
        <w:t xml:space="preserve">Installer shall provide a </w:t>
      </w:r>
      <w:proofErr w:type="gramStart"/>
      <w:r w:rsidRPr="00793C62">
        <w:rPr>
          <w:rFonts w:ascii="Century Gothic" w:hAnsi="Century Gothic"/>
          <w:sz w:val="22"/>
          <w:szCs w:val="22"/>
        </w:rPr>
        <w:t>5 year</w:t>
      </w:r>
      <w:proofErr w:type="gramEnd"/>
      <w:r w:rsidRPr="00793C62">
        <w:rPr>
          <w:rFonts w:ascii="Century Gothic" w:hAnsi="Century Gothic"/>
          <w:sz w:val="22"/>
          <w:szCs w:val="22"/>
        </w:rPr>
        <w:t xml:space="preserve"> labor warranty.</w:t>
      </w:r>
    </w:p>
    <w:p w14:paraId="78F6D229" w14:textId="77777777" w:rsidR="000B30CA" w:rsidRPr="00793C62" w:rsidRDefault="00716744"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793C62">
        <w:rPr>
          <w:rFonts w:ascii="Century Gothic" w:hAnsi="Century Gothic"/>
          <w:sz w:val="22"/>
          <w:szCs w:val="22"/>
        </w:rPr>
        <w:t>C</w:t>
      </w:r>
      <w:r w:rsidR="000B30CA" w:rsidRPr="00793C62">
        <w:rPr>
          <w:rFonts w:ascii="Century Gothic" w:hAnsi="Century Gothic"/>
          <w:sz w:val="22"/>
          <w:szCs w:val="22"/>
        </w:rPr>
        <w:t>.</w:t>
      </w:r>
      <w:r w:rsidR="00443757" w:rsidRPr="00793C62">
        <w:rPr>
          <w:rFonts w:ascii="Century Gothic" w:hAnsi="Century Gothic"/>
          <w:sz w:val="22"/>
          <w:szCs w:val="22"/>
        </w:rPr>
        <w:tab/>
      </w:r>
      <w:r w:rsidR="000B30CA" w:rsidRPr="00793C62">
        <w:rPr>
          <w:rFonts w:ascii="Century Gothic" w:hAnsi="Century Gothic"/>
          <w:sz w:val="22"/>
          <w:szCs w:val="22"/>
        </w:rPr>
        <w:t xml:space="preserve">For waterproofing, </w:t>
      </w:r>
      <w:r w:rsidRPr="00793C62">
        <w:rPr>
          <w:rFonts w:ascii="Century Gothic" w:hAnsi="Century Gothic"/>
          <w:sz w:val="22"/>
          <w:szCs w:val="22"/>
        </w:rPr>
        <w:t xml:space="preserve">manufacturer shall </w:t>
      </w:r>
      <w:r w:rsidR="000B30CA" w:rsidRPr="00793C62">
        <w:rPr>
          <w:rFonts w:ascii="Century Gothic" w:hAnsi="Century Gothic"/>
          <w:sz w:val="22"/>
          <w:szCs w:val="22"/>
        </w:rPr>
        <w:t xml:space="preserve">provide </w:t>
      </w:r>
      <w:r w:rsidRPr="00793C62">
        <w:rPr>
          <w:rFonts w:ascii="Century Gothic" w:hAnsi="Century Gothic"/>
          <w:sz w:val="22"/>
          <w:szCs w:val="22"/>
        </w:rPr>
        <w:t xml:space="preserve">a </w:t>
      </w:r>
      <w:proofErr w:type="gramStart"/>
      <w:r w:rsidRPr="00793C62">
        <w:rPr>
          <w:rFonts w:ascii="Century Gothic" w:hAnsi="Century Gothic"/>
          <w:sz w:val="22"/>
          <w:szCs w:val="22"/>
        </w:rPr>
        <w:t>10 year</w:t>
      </w:r>
      <w:proofErr w:type="gramEnd"/>
      <w:r w:rsidRPr="00793C62">
        <w:rPr>
          <w:rFonts w:ascii="Century Gothic" w:hAnsi="Century Gothic"/>
          <w:sz w:val="22"/>
          <w:szCs w:val="22"/>
        </w:rPr>
        <w:t xml:space="preserve"> material </w:t>
      </w:r>
      <w:r w:rsidR="000B30CA" w:rsidRPr="00793C62">
        <w:rPr>
          <w:rFonts w:ascii="Century Gothic" w:hAnsi="Century Gothic"/>
          <w:sz w:val="22"/>
          <w:szCs w:val="22"/>
        </w:rPr>
        <w:t xml:space="preserve">warranty </w:t>
      </w:r>
      <w:r w:rsidRPr="00793C62">
        <w:rPr>
          <w:rFonts w:ascii="Century Gothic" w:hAnsi="Century Gothic"/>
          <w:sz w:val="22"/>
          <w:szCs w:val="22"/>
        </w:rPr>
        <w:t xml:space="preserve">for </w:t>
      </w:r>
      <w:r w:rsidR="000B30CA" w:rsidRPr="00793C62">
        <w:rPr>
          <w:rFonts w:ascii="Century Gothic" w:hAnsi="Century Gothic"/>
          <w:sz w:val="22"/>
          <w:szCs w:val="22"/>
        </w:rPr>
        <w:t>waterproofing installation, tile setting, and grouting materials</w:t>
      </w:r>
      <w:r w:rsidRPr="00793C62">
        <w:rPr>
          <w:rFonts w:ascii="Century Gothic" w:hAnsi="Century Gothic"/>
          <w:sz w:val="22"/>
          <w:szCs w:val="22"/>
        </w:rPr>
        <w:t xml:space="preserve">. </w:t>
      </w:r>
    </w:p>
    <w:p w14:paraId="2FE95DDD" w14:textId="77777777" w:rsidR="000B30CA" w:rsidRPr="00793C62" w:rsidRDefault="000B30CA" w:rsidP="003366F6">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PART 2 - PRODUCTS</w:t>
      </w:r>
    </w:p>
    <w:p w14:paraId="26C2C193" w14:textId="77777777" w:rsidR="000B30CA" w:rsidRPr="00793C62" w:rsidRDefault="000B30CA" w:rsidP="003366F6">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2.01</w:t>
      </w:r>
      <w:r w:rsidR="000943AA" w:rsidRPr="00793C62">
        <w:rPr>
          <w:rFonts w:ascii="Century Gothic" w:hAnsi="Century Gothic"/>
          <w:b/>
          <w:spacing w:val="-2"/>
          <w:sz w:val="22"/>
          <w:szCs w:val="22"/>
        </w:rPr>
        <w:tab/>
      </w:r>
      <w:r w:rsidR="00782C20" w:rsidRPr="00793C62">
        <w:rPr>
          <w:rFonts w:ascii="Century Gothic" w:hAnsi="Century Gothic"/>
          <w:b/>
          <w:spacing w:val="-2"/>
          <w:sz w:val="22"/>
          <w:szCs w:val="22"/>
        </w:rPr>
        <w:t>M</w:t>
      </w:r>
      <w:r w:rsidR="006E10CD" w:rsidRPr="00793C62">
        <w:rPr>
          <w:rFonts w:ascii="Century Gothic" w:hAnsi="Century Gothic"/>
          <w:b/>
          <w:spacing w:val="-2"/>
          <w:sz w:val="22"/>
          <w:szCs w:val="22"/>
        </w:rPr>
        <w:t>ANUFACTURERS</w:t>
      </w:r>
    </w:p>
    <w:p w14:paraId="1888F986" w14:textId="77777777" w:rsidR="000B30CA" w:rsidRPr="00793C62" w:rsidRDefault="000B30CA" w:rsidP="003366F6">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A.</w:t>
      </w:r>
      <w:r w:rsidR="00443757" w:rsidRPr="00793C62">
        <w:rPr>
          <w:rFonts w:ascii="Century Gothic" w:hAnsi="Century Gothic"/>
          <w:spacing w:val="-2"/>
          <w:sz w:val="22"/>
          <w:szCs w:val="22"/>
        </w:rPr>
        <w:tab/>
      </w:r>
      <w:r w:rsidRPr="00793C62">
        <w:rPr>
          <w:rFonts w:ascii="Century Gothic" w:hAnsi="Century Gothic"/>
          <w:spacing w:val="-2"/>
          <w:sz w:val="22"/>
          <w:szCs w:val="22"/>
        </w:rPr>
        <w:t>Tile:  To establish quality, Specification is based on ANSI A137.1 Standard Grade</w:t>
      </w:r>
      <w:r w:rsidR="000D04DB" w:rsidRPr="00793C62">
        <w:rPr>
          <w:rFonts w:ascii="Century Gothic" w:hAnsi="Century Gothic"/>
          <w:spacing w:val="-2"/>
          <w:sz w:val="22"/>
          <w:szCs w:val="22"/>
        </w:rPr>
        <w:t>.</w:t>
      </w:r>
      <w:r w:rsidRPr="00793C62">
        <w:rPr>
          <w:rFonts w:ascii="Century Gothic" w:hAnsi="Century Gothic"/>
          <w:spacing w:val="-2"/>
          <w:sz w:val="22"/>
          <w:szCs w:val="22"/>
        </w:rPr>
        <w:t xml:space="preserve"> Equivalent tile products from the following manufacturers may be provided:</w:t>
      </w:r>
    </w:p>
    <w:p w14:paraId="59D94A57" w14:textId="77777777" w:rsidR="000B30CA" w:rsidRPr="00793C62" w:rsidRDefault="000B30CA" w:rsidP="003366F6">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443757" w:rsidRPr="00793C62">
        <w:rPr>
          <w:rFonts w:ascii="Century Gothic" w:hAnsi="Century Gothic"/>
          <w:spacing w:val="-2"/>
          <w:sz w:val="22"/>
          <w:szCs w:val="22"/>
        </w:rPr>
        <w:tab/>
      </w:r>
      <w:r w:rsidRPr="00793C62">
        <w:rPr>
          <w:rFonts w:ascii="Century Gothic" w:hAnsi="Century Gothic"/>
          <w:spacing w:val="-2"/>
          <w:sz w:val="22"/>
          <w:szCs w:val="22"/>
        </w:rPr>
        <w:t>Dal-Tile Corporation</w:t>
      </w:r>
      <w:r w:rsidR="00A07803" w:rsidRPr="00793C62">
        <w:rPr>
          <w:rFonts w:ascii="Century Gothic" w:hAnsi="Century Gothic"/>
          <w:spacing w:val="-2"/>
          <w:sz w:val="22"/>
          <w:szCs w:val="22"/>
        </w:rPr>
        <w:t>.</w:t>
      </w:r>
    </w:p>
    <w:p w14:paraId="0005E272" w14:textId="77777777" w:rsidR="0085666F" w:rsidRPr="00793C62" w:rsidRDefault="000B30CA" w:rsidP="003366F6">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443757" w:rsidRPr="00793C62">
        <w:rPr>
          <w:rFonts w:ascii="Century Gothic" w:hAnsi="Century Gothic"/>
          <w:spacing w:val="-2"/>
          <w:sz w:val="22"/>
          <w:szCs w:val="22"/>
        </w:rPr>
        <w:tab/>
      </w:r>
      <w:r w:rsidRPr="00793C62">
        <w:rPr>
          <w:rFonts w:ascii="Century Gothic" w:hAnsi="Century Gothic"/>
          <w:spacing w:val="-2"/>
          <w:sz w:val="22"/>
          <w:szCs w:val="22"/>
        </w:rPr>
        <w:t>American Olean Company.</w:t>
      </w:r>
    </w:p>
    <w:p w14:paraId="7CCCE609"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B.</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Installation Materials:  </w:t>
      </w:r>
      <w:r w:rsidR="000D04DB" w:rsidRPr="00793C62">
        <w:rPr>
          <w:rFonts w:ascii="Century Gothic" w:hAnsi="Century Gothic"/>
          <w:spacing w:val="-2"/>
          <w:sz w:val="22"/>
          <w:szCs w:val="22"/>
        </w:rPr>
        <w:t>To establish quality</w:t>
      </w:r>
      <w:r w:rsidR="0036254E" w:rsidRPr="00793C62">
        <w:rPr>
          <w:rFonts w:ascii="Century Gothic" w:hAnsi="Century Gothic"/>
          <w:spacing w:val="-2"/>
          <w:sz w:val="22"/>
          <w:szCs w:val="22"/>
        </w:rPr>
        <w:t xml:space="preserve"> for setting and waterproofing materials</w:t>
      </w:r>
      <w:r w:rsidR="000D04DB" w:rsidRPr="00793C62">
        <w:rPr>
          <w:rFonts w:ascii="Century Gothic" w:hAnsi="Century Gothic"/>
          <w:spacing w:val="-2"/>
          <w:sz w:val="22"/>
          <w:szCs w:val="22"/>
        </w:rPr>
        <w:t xml:space="preserve">, Specification is based on ANSI A137.1. </w:t>
      </w:r>
      <w:r w:rsidR="00B54B88" w:rsidRPr="00793C62">
        <w:rPr>
          <w:rFonts w:ascii="Century Gothic" w:hAnsi="Century Gothic"/>
          <w:spacing w:val="-2"/>
          <w:sz w:val="22"/>
          <w:szCs w:val="22"/>
        </w:rPr>
        <w:t>P</w:t>
      </w:r>
      <w:r w:rsidRPr="00793C62">
        <w:rPr>
          <w:rFonts w:ascii="Century Gothic" w:hAnsi="Century Gothic"/>
          <w:spacing w:val="-2"/>
          <w:sz w:val="22"/>
          <w:szCs w:val="22"/>
        </w:rPr>
        <w:t>roducts and methods of the following manufacturers may be provided:</w:t>
      </w:r>
    </w:p>
    <w:p w14:paraId="5BA1D111"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443757" w:rsidRPr="00793C62">
        <w:rPr>
          <w:rFonts w:ascii="Century Gothic" w:hAnsi="Century Gothic"/>
          <w:spacing w:val="-2"/>
          <w:sz w:val="22"/>
          <w:szCs w:val="22"/>
        </w:rPr>
        <w:tab/>
      </w:r>
      <w:r w:rsidRPr="00793C62">
        <w:rPr>
          <w:rFonts w:ascii="Century Gothic" w:hAnsi="Century Gothic"/>
          <w:spacing w:val="-2"/>
          <w:sz w:val="22"/>
          <w:szCs w:val="22"/>
        </w:rPr>
        <w:t>Laticrete International, Inc.</w:t>
      </w:r>
    </w:p>
    <w:p w14:paraId="69DE733B"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443757" w:rsidRPr="00793C62">
        <w:rPr>
          <w:rFonts w:ascii="Century Gothic" w:hAnsi="Century Gothic"/>
          <w:spacing w:val="-2"/>
          <w:sz w:val="22"/>
          <w:szCs w:val="22"/>
        </w:rPr>
        <w:tab/>
      </w:r>
      <w:r w:rsidRPr="00793C62">
        <w:rPr>
          <w:rFonts w:ascii="Century Gothic" w:hAnsi="Century Gothic"/>
          <w:spacing w:val="-2"/>
          <w:sz w:val="22"/>
          <w:szCs w:val="22"/>
        </w:rPr>
        <w:t>Custom Building Products</w:t>
      </w:r>
      <w:r w:rsidR="000D04DB" w:rsidRPr="00793C62">
        <w:rPr>
          <w:rFonts w:ascii="Century Gothic" w:hAnsi="Century Gothic"/>
          <w:spacing w:val="-2"/>
          <w:sz w:val="22"/>
          <w:szCs w:val="22"/>
        </w:rPr>
        <w:t>.</w:t>
      </w:r>
    </w:p>
    <w:p w14:paraId="15F79A85"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443757" w:rsidRPr="00793C62">
        <w:rPr>
          <w:rFonts w:ascii="Century Gothic" w:hAnsi="Century Gothic"/>
          <w:spacing w:val="-2"/>
          <w:sz w:val="22"/>
          <w:szCs w:val="22"/>
        </w:rPr>
        <w:tab/>
      </w:r>
      <w:r w:rsidRPr="00793C62">
        <w:rPr>
          <w:rFonts w:ascii="Century Gothic" w:hAnsi="Century Gothic"/>
          <w:spacing w:val="-2"/>
          <w:sz w:val="22"/>
          <w:szCs w:val="22"/>
        </w:rPr>
        <w:t>Mapei</w:t>
      </w:r>
      <w:r w:rsidR="000D04DB" w:rsidRPr="00793C62">
        <w:rPr>
          <w:rFonts w:ascii="Century Gothic" w:hAnsi="Century Gothic"/>
          <w:spacing w:val="-2"/>
          <w:sz w:val="22"/>
          <w:szCs w:val="22"/>
        </w:rPr>
        <w:t>.</w:t>
      </w:r>
    </w:p>
    <w:p w14:paraId="56EF8C00" w14:textId="77777777" w:rsidR="006E10CD" w:rsidRPr="00793C62" w:rsidRDefault="006E10CD" w:rsidP="003366F6">
      <w:pPr>
        <w:tabs>
          <w:tab w:val="left" w:pos="720"/>
          <w:tab w:val="left" w:pos="1440"/>
          <w:tab w:val="left" w:pos="2160"/>
          <w:tab w:val="left" w:pos="2880"/>
          <w:tab w:val="left" w:pos="3600"/>
          <w:tab w:val="left" w:pos="4320"/>
        </w:tabs>
        <w:spacing w:after="120"/>
        <w:ind w:left="2160" w:hanging="2160"/>
        <w:jc w:val="both"/>
        <w:rPr>
          <w:rFonts w:ascii="Century Gothic" w:hAnsi="Century Gothic"/>
          <w:b/>
          <w:spacing w:val="-2"/>
          <w:sz w:val="22"/>
          <w:szCs w:val="22"/>
        </w:rPr>
      </w:pPr>
      <w:r w:rsidRPr="00793C62">
        <w:rPr>
          <w:rFonts w:ascii="Century Gothic" w:hAnsi="Century Gothic"/>
          <w:b/>
          <w:spacing w:val="-2"/>
          <w:sz w:val="22"/>
          <w:szCs w:val="22"/>
        </w:rPr>
        <w:t>2.02</w:t>
      </w:r>
      <w:r w:rsidRPr="00793C62">
        <w:rPr>
          <w:rFonts w:ascii="Century Gothic" w:hAnsi="Century Gothic"/>
          <w:b/>
          <w:spacing w:val="-2"/>
          <w:sz w:val="22"/>
          <w:szCs w:val="22"/>
        </w:rPr>
        <w:tab/>
        <w:t>MATERIALS</w:t>
      </w:r>
    </w:p>
    <w:p w14:paraId="3EDAB1DE" w14:textId="77777777" w:rsidR="006E10CD" w:rsidRPr="00793C62" w:rsidRDefault="006E10CD" w:rsidP="003366F6">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pacing w:val="-2"/>
          <w:sz w:val="22"/>
          <w:szCs w:val="22"/>
        </w:rPr>
      </w:pPr>
      <w:r w:rsidRPr="00793C62">
        <w:rPr>
          <w:rFonts w:ascii="Century Gothic" w:hAnsi="Century Gothic"/>
          <w:spacing w:val="-2"/>
          <w:sz w:val="22"/>
          <w:szCs w:val="22"/>
        </w:rPr>
        <w:t>A.</w:t>
      </w:r>
      <w:r w:rsidRPr="00793C62">
        <w:rPr>
          <w:rFonts w:ascii="Century Gothic" w:hAnsi="Century Gothic"/>
          <w:spacing w:val="-2"/>
          <w:sz w:val="22"/>
          <w:szCs w:val="22"/>
        </w:rPr>
        <w:tab/>
        <w:t xml:space="preserve">Colors, Textures, and Patterns:  Tile </w:t>
      </w:r>
      <w:r w:rsidR="002F053E" w:rsidRPr="00793C62">
        <w:rPr>
          <w:rFonts w:ascii="Century Gothic" w:hAnsi="Century Gothic"/>
          <w:spacing w:val="-2"/>
          <w:sz w:val="22"/>
          <w:szCs w:val="22"/>
        </w:rPr>
        <w:t xml:space="preserve">shall be </w:t>
      </w:r>
      <w:r w:rsidRPr="00793C62">
        <w:rPr>
          <w:rFonts w:ascii="Century Gothic" w:hAnsi="Century Gothic"/>
          <w:spacing w:val="-2"/>
          <w:sz w:val="22"/>
          <w:szCs w:val="22"/>
        </w:rPr>
        <w:t>from manufacturer’s standard product line</w:t>
      </w:r>
      <w:r w:rsidR="002F053E" w:rsidRPr="00793C62">
        <w:rPr>
          <w:rFonts w:ascii="Century Gothic" w:hAnsi="Century Gothic"/>
          <w:spacing w:val="-2"/>
          <w:sz w:val="22"/>
          <w:szCs w:val="22"/>
        </w:rPr>
        <w:t>.</w:t>
      </w:r>
      <w:r w:rsidRPr="00793C62">
        <w:rPr>
          <w:rFonts w:ascii="Century Gothic" w:hAnsi="Century Gothic"/>
          <w:spacing w:val="-2"/>
          <w:sz w:val="22"/>
          <w:szCs w:val="22"/>
        </w:rPr>
        <w:t xml:space="preserve"> 90% </w:t>
      </w:r>
      <w:r w:rsidR="002F053E" w:rsidRPr="00793C62">
        <w:rPr>
          <w:rFonts w:ascii="Century Gothic" w:hAnsi="Century Gothic"/>
          <w:spacing w:val="-2"/>
          <w:sz w:val="22"/>
          <w:szCs w:val="22"/>
        </w:rPr>
        <w:t xml:space="preserve">shall be </w:t>
      </w:r>
      <w:r w:rsidRPr="00793C62">
        <w:rPr>
          <w:rFonts w:ascii="Century Gothic" w:hAnsi="Century Gothic"/>
          <w:spacing w:val="-2"/>
          <w:sz w:val="22"/>
          <w:szCs w:val="22"/>
        </w:rPr>
        <w:t xml:space="preserve">from </w:t>
      </w:r>
      <w:r w:rsidR="002F053E" w:rsidRPr="00793C62">
        <w:rPr>
          <w:rFonts w:ascii="Century Gothic" w:hAnsi="Century Gothic"/>
          <w:spacing w:val="-2"/>
          <w:sz w:val="22"/>
          <w:szCs w:val="22"/>
        </w:rPr>
        <w:t>“</w:t>
      </w:r>
      <w:r w:rsidRPr="00793C62">
        <w:rPr>
          <w:rFonts w:ascii="Century Gothic" w:hAnsi="Century Gothic"/>
          <w:spacing w:val="-2"/>
          <w:sz w:val="22"/>
          <w:szCs w:val="22"/>
        </w:rPr>
        <w:t>price group 2</w:t>
      </w:r>
      <w:r w:rsidR="002F053E" w:rsidRPr="00793C62">
        <w:rPr>
          <w:rFonts w:ascii="Century Gothic" w:hAnsi="Century Gothic"/>
          <w:spacing w:val="-2"/>
          <w:sz w:val="22"/>
          <w:szCs w:val="22"/>
        </w:rPr>
        <w:t>”</w:t>
      </w:r>
      <w:r w:rsidRPr="00793C62">
        <w:rPr>
          <w:rFonts w:ascii="Century Gothic" w:hAnsi="Century Gothic"/>
          <w:spacing w:val="-2"/>
          <w:sz w:val="22"/>
          <w:szCs w:val="22"/>
        </w:rPr>
        <w:t>,</w:t>
      </w:r>
      <w:r w:rsidR="002F053E" w:rsidRPr="00793C62">
        <w:rPr>
          <w:rFonts w:ascii="Century Gothic" w:hAnsi="Century Gothic"/>
          <w:spacing w:val="-2"/>
          <w:sz w:val="22"/>
          <w:szCs w:val="22"/>
        </w:rPr>
        <w:t xml:space="preserve"> and</w:t>
      </w:r>
      <w:r w:rsidRPr="00793C62">
        <w:rPr>
          <w:rFonts w:ascii="Century Gothic" w:hAnsi="Century Gothic"/>
          <w:spacing w:val="-2"/>
          <w:sz w:val="22"/>
          <w:szCs w:val="22"/>
        </w:rPr>
        <w:t xml:space="preserve"> </w:t>
      </w:r>
      <w:r w:rsidR="002F053E" w:rsidRPr="00793C62">
        <w:rPr>
          <w:rFonts w:ascii="Century Gothic" w:hAnsi="Century Gothic"/>
          <w:spacing w:val="-2"/>
          <w:sz w:val="22"/>
          <w:szCs w:val="22"/>
        </w:rPr>
        <w:t>“</w:t>
      </w:r>
      <w:r w:rsidRPr="00793C62">
        <w:rPr>
          <w:rFonts w:ascii="Century Gothic" w:hAnsi="Century Gothic"/>
          <w:spacing w:val="-2"/>
          <w:sz w:val="22"/>
          <w:szCs w:val="22"/>
        </w:rPr>
        <w:t>10% from price group 3</w:t>
      </w:r>
      <w:r w:rsidR="002F053E" w:rsidRPr="00793C62">
        <w:rPr>
          <w:rFonts w:ascii="Century Gothic" w:hAnsi="Century Gothic"/>
          <w:spacing w:val="-2"/>
          <w:sz w:val="22"/>
          <w:szCs w:val="22"/>
        </w:rPr>
        <w:t>”</w:t>
      </w:r>
      <w:r w:rsidRPr="00793C62">
        <w:rPr>
          <w:rFonts w:ascii="Century Gothic" w:hAnsi="Century Gothic"/>
          <w:spacing w:val="-2"/>
          <w:sz w:val="22"/>
          <w:szCs w:val="22"/>
        </w:rPr>
        <w:t xml:space="preserve">, </w:t>
      </w:r>
      <w:r w:rsidR="002F053E" w:rsidRPr="00793C62">
        <w:rPr>
          <w:rFonts w:ascii="Century Gothic" w:hAnsi="Century Gothic"/>
          <w:spacing w:val="-2"/>
          <w:sz w:val="22"/>
          <w:szCs w:val="22"/>
        </w:rPr>
        <w:t>unless</w:t>
      </w:r>
      <w:r w:rsidRPr="00793C62">
        <w:rPr>
          <w:rFonts w:ascii="Century Gothic" w:hAnsi="Century Gothic"/>
          <w:spacing w:val="-2"/>
          <w:sz w:val="22"/>
          <w:szCs w:val="22"/>
        </w:rPr>
        <w:t xml:space="preserve"> indicated otherwise.  Tile trim and accessories shall match adjoining tile.  Grout color shall match tile unless otherwise indicated.</w:t>
      </w:r>
    </w:p>
    <w:p w14:paraId="66E671A1" w14:textId="77777777" w:rsidR="006E10CD" w:rsidRPr="00793C62" w:rsidRDefault="006E10C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lastRenderedPageBreak/>
        <w:t>B.</w:t>
      </w:r>
      <w:r w:rsidRPr="00793C62">
        <w:rPr>
          <w:rFonts w:ascii="Century Gothic" w:hAnsi="Century Gothic"/>
          <w:spacing w:val="-2"/>
          <w:sz w:val="22"/>
          <w:szCs w:val="22"/>
        </w:rPr>
        <w:tab/>
        <w:t>Tile sizes:  Tile sizes specified are modular dimensions unless otherwise indicated.</w:t>
      </w:r>
    </w:p>
    <w:p w14:paraId="31A2217A" w14:textId="77777777" w:rsidR="00782C20" w:rsidRPr="00793C62" w:rsidRDefault="006E10C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C</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Mortar Sand:  ASTM C 144.</w:t>
      </w:r>
    </w:p>
    <w:p w14:paraId="33EB260E" w14:textId="77777777" w:rsidR="00782C20" w:rsidRPr="00793C62" w:rsidRDefault="006E10C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D</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Portland Cement: ASTM C 150, Type I or II.</w:t>
      </w:r>
    </w:p>
    <w:p w14:paraId="5F1FADAB" w14:textId="77777777" w:rsidR="00782C20" w:rsidRPr="00793C62" w:rsidRDefault="006E10C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E</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Hydrated Lime:  ASTM C 207, Type S; or ASTM C 206</w:t>
      </w:r>
      <w:r w:rsidR="0085666F" w:rsidRPr="00793C62">
        <w:rPr>
          <w:rFonts w:ascii="Century Gothic" w:hAnsi="Century Gothic"/>
          <w:spacing w:val="-2"/>
          <w:sz w:val="22"/>
          <w:szCs w:val="22"/>
        </w:rPr>
        <w:t xml:space="preserve"> Type S</w:t>
      </w:r>
    </w:p>
    <w:p w14:paraId="5D565701" w14:textId="77777777" w:rsidR="00782C20" w:rsidRPr="00793C62" w:rsidRDefault="006E10CD" w:rsidP="003366F6">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pacing w:val="-2"/>
          <w:sz w:val="22"/>
          <w:szCs w:val="22"/>
        </w:rPr>
      </w:pPr>
      <w:r w:rsidRPr="00793C62">
        <w:rPr>
          <w:rFonts w:ascii="Century Gothic" w:hAnsi="Century Gothic"/>
          <w:spacing w:val="-2"/>
          <w:sz w:val="22"/>
          <w:szCs w:val="22"/>
        </w:rPr>
        <w:t>F</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Portland Cement Mortar:  ANSI 1</w:t>
      </w:r>
      <w:r w:rsidR="0085666F" w:rsidRPr="00793C62">
        <w:rPr>
          <w:rFonts w:ascii="Century Gothic" w:hAnsi="Century Gothic"/>
          <w:spacing w:val="-2"/>
          <w:sz w:val="22"/>
          <w:szCs w:val="22"/>
        </w:rPr>
        <w:t>1</w:t>
      </w:r>
      <w:r w:rsidR="00782C20" w:rsidRPr="00793C62">
        <w:rPr>
          <w:rFonts w:ascii="Century Gothic" w:hAnsi="Century Gothic"/>
          <w:spacing w:val="-2"/>
          <w:sz w:val="22"/>
          <w:szCs w:val="22"/>
        </w:rPr>
        <w:t>8.1</w:t>
      </w:r>
    </w:p>
    <w:p w14:paraId="5454B20E" w14:textId="77777777" w:rsidR="00782C20" w:rsidRPr="00793C62" w:rsidRDefault="006E10CD" w:rsidP="003366F6">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pacing w:val="-2"/>
          <w:sz w:val="22"/>
          <w:szCs w:val="22"/>
        </w:rPr>
      </w:pPr>
      <w:r w:rsidRPr="00793C62">
        <w:rPr>
          <w:rFonts w:ascii="Century Gothic" w:hAnsi="Century Gothic"/>
          <w:spacing w:val="-2"/>
          <w:sz w:val="22"/>
          <w:szCs w:val="22"/>
        </w:rPr>
        <w:t>G</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Portland Cement Mortar</w:t>
      </w:r>
      <w:r w:rsidR="00270CFF" w:rsidRPr="00793C62">
        <w:rPr>
          <w:rFonts w:ascii="Century Gothic" w:hAnsi="Century Gothic"/>
          <w:spacing w:val="-2"/>
          <w:sz w:val="22"/>
          <w:szCs w:val="22"/>
        </w:rPr>
        <w:t xml:space="preserve"> Bed</w:t>
      </w:r>
      <w:r w:rsidR="00782C20" w:rsidRPr="00793C62">
        <w:rPr>
          <w:rFonts w:ascii="Century Gothic" w:hAnsi="Century Gothic"/>
          <w:spacing w:val="-2"/>
          <w:sz w:val="22"/>
          <w:szCs w:val="22"/>
        </w:rPr>
        <w:t xml:space="preserve">:  Sand-cement mortar mix gauged with Laticrete Acrylic Admix or </w:t>
      </w:r>
      <w:proofErr w:type="gramStart"/>
      <w:r w:rsidR="00782C20" w:rsidRPr="00793C62">
        <w:rPr>
          <w:rFonts w:ascii="Century Gothic" w:hAnsi="Century Gothic"/>
          <w:spacing w:val="-2"/>
          <w:sz w:val="22"/>
          <w:szCs w:val="22"/>
        </w:rPr>
        <w:t>Custom Building</w:t>
      </w:r>
      <w:proofErr w:type="gramEnd"/>
      <w:r w:rsidR="00782C20" w:rsidRPr="00793C62">
        <w:rPr>
          <w:rFonts w:ascii="Century Gothic" w:hAnsi="Century Gothic"/>
          <w:spacing w:val="-2"/>
          <w:sz w:val="22"/>
          <w:szCs w:val="22"/>
        </w:rPr>
        <w:t xml:space="preserve"> Products </w:t>
      </w:r>
      <w:r w:rsidR="002E02AB" w:rsidRPr="00793C62">
        <w:rPr>
          <w:rFonts w:ascii="Century Gothic" w:hAnsi="Century Gothic"/>
          <w:spacing w:val="-2"/>
          <w:sz w:val="22"/>
          <w:szCs w:val="22"/>
        </w:rPr>
        <w:t xml:space="preserve">Thin-Set </w:t>
      </w:r>
      <w:r w:rsidR="00782C20" w:rsidRPr="00793C62">
        <w:rPr>
          <w:rFonts w:ascii="Century Gothic" w:hAnsi="Century Gothic"/>
          <w:spacing w:val="-2"/>
          <w:sz w:val="22"/>
          <w:szCs w:val="22"/>
        </w:rPr>
        <w:t>Mortar Admix.</w:t>
      </w:r>
    </w:p>
    <w:p w14:paraId="503FA41E" w14:textId="77777777" w:rsidR="00782C20" w:rsidRPr="00793C62" w:rsidRDefault="006E10CD" w:rsidP="003366F6">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pacing w:val="-2"/>
          <w:sz w:val="22"/>
          <w:szCs w:val="22"/>
        </w:rPr>
      </w:pPr>
      <w:r w:rsidRPr="00793C62">
        <w:rPr>
          <w:rFonts w:ascii="Century Gothic" w:hAnsi="Century Gothic"/>
          <w:spacing w:val="-2"/>
          <w:sz w:val="22"/>
          <w:szCs w:val="22"/>
        </w:rPr>
        <w:t>H</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 xml:space="preserve">Portland Cement Mortar </w:t>
      </w:r>
      <w:r w:rsidR="002E02AB" w:rsidRPr="00793C62">
        <w:rPr>
          <w:rFonts w:ascii="Century Gothic" w:hAnsi="Century Gothic"/>
          <w:spacing w:val="-2"/>
          <w:sz w:val="22"/>
          <w:szCs w:val="22"/>
        </w:rPr>
        <w:t xml:space="preserve">Bed </w:t>
      </w:r>
      <w:r w:rsidR="00782C20" w:rsidRPr="00793C62">
        <w:rPr>
          <w:rFonts w:ascii="Century Gothic" w:hAnsi="Century Gothic"/>
          <w:spacing w:val="-2"/>
          <w:sz w:val="22"/>
          <w:szCs w:val="22"/>
        </w:rPr>
        <w:t>for Shower Areas:  Laticrete 226 Thick Bed Mortar Mix Gauged with Laticrete 3701 Mortar and Grout Admix</w:t>
      </w:r>
      <w:r w:rsidR="002F1C7E" w:rsidRPr="00793C62">
        <w:rPr>
          <w:rFonts w:ascii="Century Gothic" w:hAnsi="Century Gothic"/>
          <w:spacing w:val="-2"/>
          <w:sz w:val="22"/>
          <w:szCs w:val="22"/>
        </w:rPr>
        <w:t xml:space="preserve"> or </w:t>
      </w:r>
      <w:proofErr w:type="gramStart"/>
      <w:r w:rsidR="002F1C7E" w:rsidRPr="00793C62">
        <w:rPr>
          <w:rFonts w:ascii="Century Gothic" w:hAnsi="Century Gothic"/>
          <w:spacing w:val="-2"/>
          <w:sz w:val="22"/>
          <w:szCs w:val="22"/>
        </w:rPr>
        <w:t>on site</w:t>
      </w:r>
      <w:proofErr w:type="gramEnd"/>
      <w:r w:rsidR="002F1C7E" w:rsidRPr="00793C62">
        <w:rPr>
          <w:rFonts w:ascii="Century Gothic" w:hAnsi="Century Gothic"/>
          <w:spacing w:val="-2"/>
          <w:sz w:val="22"/>
          <w:szCs w:val="22"/>
        </w:rPr>
        <w:t xml:space="preserve"> </w:t>
      </w:r>
      <w:r w:rsidR="00DA356D" w:rsidRPr="00793C62">
        <w:rPr>
          <w:rFonts w:ascii="Century Gothic" w:hAnsi="Century Gothic"/>
          <w:spacing w:val="-2"/>
          <w:sz w:val="22"/>
          <w:szCs w:val="22"/>
        </w:rPr>
        <w:t>mix per ANSI A108.1A with Custom Building Products Thin-Set Mortar Admix.</w:t>
      </w:r>
    </w:p>
    <w:p w14:paraId="3487F55B" w14:textId="77777777" w:rsidR="00782C20" w:rsidRPr="00793C62" w:rsidRDefault="006E10C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I</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 xml:space="preserve">Latex Portland Cement Bond Mortar:  Laticrete 317 Floor &amp; Wall Thinset gauged with Laticrete 3701 Admix, or </w:t>
      </w:r>
      <w:proofErr w:type="gramStart"/>
      <w:r w:rsidR="00782C20" w:rsidRPr="00793C62">
        <w:rPr>
          <w:rFonts w:ascii="Century Gothic" w:hAnsi="Century Gothic"/>
          <w:spacing w:val="-2"/>
          <w:sz w:val="22"/>
          <w:szCs w:val="22"/>
        </w:rPr>
        <w:t>Custom Building</w:t>
      </w:r>
      <w:proofErr w:type="gramEnd"/>
      <w:r w:rsidR="00782C20" w:rsidRPr="00793C62">
        <w:rPr>
          <w:rFonts w:ascii="Century Gothic" w:hAnsi="Century Gothic"/>
          <w:spacing w:val="-2"/>
          <w:sz w:val="22"/>
          <w:szCs w:val="22"/>
        </w:rPr>
        <w:t xml:space="preserve"> Products Master Blend mixed with </w:t>
      </w:r>
      <w:r w:rsidR="0036254E" w:rsidRPr="00793C62">
        <w:rPr>
          <w:rFonts w:ascii="Century Gothic" w:hAnsi="Century Gothic"/>
          <w:spacing w:val="-2"/>
          <w:sz w:val="22"/>
          <w:szCs w:val="22"/>
        </w:rPr>
        <w:t xml:space="preserve">Thin-Set </w:t>
      </w:r>
      <w:r w:rsidR="00782C20" w:rsidRPr="00793C62">
        <w:rPr>
          <w:rFonts w:ascii="Century Gothic" w:hAnsi="Century Gothic"/>
          <w:spacing w:val="-2"/>
          <w:sz w:val="22"/>
          <w:szCs w:val="22"/>
        </w:rPr>
        <w:t>Mortar Admix.</w:t>
      </w:r>
    </w:p>
    <w:p w14:paraId="5EDC7175" w14:textId="77777777" w:rsidR="00782C20" w:rsidRPr="00793C62" w:rsidRDefault="00DA356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J</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 xml:space="preserve">Waterproof Membrane:  </w:t>
      </w:r>
      <w:r w:rsidR="00EC6067" w:rsidRPr="00793C62">
        <w:rPr>
          <w:rFonts w:ascii="Century Gothic" w:hAnsi="Century Gothic"/>
          <w:spacing w:val="-2"/>
          <w:sz w:val="22"/>
          <w:szCs w:val="22"/>
        </w:rPr>
        <w:t>C</w:t>
      </w:r>
      <w:r w:rsidR="00782C20" w:rsidRPr="00793C62">
        <w:rPr>
          <w:rFonts w:ascii="Century Gothic" w:hAnsi="Century Gothic"/>
          <w:spacing w:val="-2"/>
          <w:sz w:val="22"/>
          <w:szCs w:val="22"/>
        </w:rPr>
        <w:t xml:space="preserve">old-applied, single component liquid with embedded reinforcing fabric </w:t>
      </w:r>
      <w:proofErr w:type="gramStart"/>
      <w:r w:rsidR="002140CE" w:rsidRPr="00793C62">
        <w:rPr>
          <w:rFonts w:ascii="Century Gothic" w:hAnsi="Century Gothic"/>
          <w:spacing w:val="-2"/>
          <w:sz w:val="22"/>
          <w:szCs w:val="22"/>
        </w:rPr>
        <w:t>where</w:t>
      </w:r>
      <w:proofErr w:type="gramEnd"/>
      <w:r w:rsidR="002140CE" w:rsidRPr="00793C62">
        <w:rPr>
          <w:rFonts w:ascii="Century Gothic" w:hAnsi="Century Gothic"/>
          <w:spacing w:val="-2"/>
          <w:sz w:val="22"/>
          <w:szCs w:val="22"/>
        </w:rPr>
        <w:t xml:space="preserve"> recommended by manufacturer: </w:t>
      </w:r>
      <w:r w:rsidR="00782C20" w:rsidRPr="00793C62">
        <w:rPr>
          <w:rFonts w:ascii="Century Gothic" w:hAnsi="Century Gothic"/>
          <w:spacing w:val="-2"/>
          <w:sz w:val="22"/>
          <w:szCs w:val="22"/>
        </w:rPr>
        <w:t xml:space="preserve">Laticrete </w:t>
      </w:r>
      <w:r w:rsidR="002140CE" w:rsidRPr="00793C62">
        <w:rPr>
          <w:rFonts w:ascii="Century Gothic" w:hAnsi="Century Gothic"/>
          <w:spacing w:val="-2"/>
          <w:sz w:val="22"/>
          <w:szCs w:val="22"/>
        </w:rPr>
        <w:t>Hydro Ban</w:t>
      </w:r>
      <w:r w:rsidR="00782C20" w:rsidRPr="00793C62">
        <w:rPr>
          <w:rFonts w:ascii="Century Gothic" w:hAnsi="Century Gothic"/>
          <w:spacing w:val="-2"/>
          <w:sz w:val="22"/>
          <w:szCs w:val="22"/>
        </w:rPr>
        <w:t xml:space="preserve"> Waterproof Membrane</w:t>
      </w:r>
      <w:r w:rsidR="002140CE" w:rsidRPr="00793C62">
        <w:rPr>
          <w:rFonts w:ascii="Century Gothic" w:hAnsi="Century Gothic"/>
          <w:spacing w:val="-2"/>
          <w:sz w:val="22"/>
          <w:szCs w:val="22"/>
        </w:rPr>
        <w:t xml:space="preserve"> or Custom Building Products Red Guard Waterproof Membrane</w:t>
      </w:r>
      <w:r w:rsidR="00782C20" w:rsidRPr="00793C62">
        <w:rPr>
          <w:rFonts w:ascii="Century Gothic" w:hAnsi="Century Gothic"/>
          <w:spacing w:val="-2"/>
          <w:sz w:val="22"/>
          <w:szCs w:val="22"/>
        </w:rPr>
        <w:t>.</w:t>
      </w:r>
    </w:p>
    <w:p w14:paraId="49F987B2" w14:textId="77777777" w:rsidR="00782C20" w:rsidRPr="00793C62" w:rsidRDefault="00DA356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K</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 xml:space="preserve">Reinforcing Wire Fabric:  2-inch x 2-inch, 16 x 16 gage, galvanized electrically welded wire </w:t>
      </w:r>
      <w:r w:rsidR="00A317A4" w:rsidRPr="00793C62">
        <w:rPr>
          <w:rFonts w:ascii="Century Gothic" w:hAnsi="Century Gothic"/>
          <w:spacing w:val="-2"/>
          <w:sz w:val="22"/>
          <w:szCs w:val="22"/>
        </w:rPr>
        <w:t>reinforcing</w:t>
      </w:r>
      <w:r w:rsidR="00464B8D" w:rsidRPr="00793C62">
        <w:rPr>
          <w:rFonts w:ascii="Century Gothic" w:hAnsi="Century Gothic"/>
          <w:spacing w:val="-2"/>
          <w:sz w:val="22"/>
          <w:szCs w:val="22"/>
        </w:rPr>
        <w:t>, per</w:t>
      </w:r>
      <w:r w:rsidR="00782C20" w:rsidRPr="00793C62">
        <w:rPr>
          <w:rFonts w:ascii="Century Gothic" w:hAnsi="Century Gothic"/>
          <w:spacing w:val="-2"/>
          <w:sz w:val="22"/>
          <w:szCs w:val="22"/>
        </w:rPr>
        <w:t xml:space="preserve"> ASTM A 185.</w:t>
      </w:r>
    </w:p>
    <w:p w14:paraId="04D78A9D" w14:textId="77777777" w:rsidR="00782C20" w:rsidRPr="00793C62" w:rsidRDefault="00DA356D" w:rsidP="003366F6">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pacing w:val="-2"/>
          <w:sz w:val="22"/>
          <w:szCs w:val="22"/>
        </w:rPr>
      </w:pPr>
      <w:r w:rsidRPr="00793C62">
        <w:rPr>
          <w:rFonts w:ascii="Century Gothic" w:hAnsi="Century Gothic"/>
          <w:spacing w:val="-2"/>
          <w:sz w:val="22"/>
          <w:szCs w:val="22"/>
        </w:rPr>
        <w:t>L</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Latex Portland Cement Grout:  Laticrete Sanded Grout (1500 Series)</w:t>
      </w:r>
      <w:r w:rsidR="00721CDC" w:rsidRPr="00793C62">
        <w:rPr>
          <w:rFonts w:ascii="Century Gothic" w:hAnsi="Century Gothic"/>
          <w:spacing w:val="-2"/>
          <w:sz w:val="22"/>
          <w:szCs w:val="22"/>
        </w:rPr>
        <w:t>, Custom Polyb</w:t>
      </w:r>
      <w:r w:rsidR="00A317A4" w:rsidRPr="00793C62">
        <w:rPr>
          <w:rFonts w:ascii="Century Gothic" w:hAnsi="Century Gothic"/>
          <w:spacing w:val="-2"/>
          <w:sz w:val="22"/>
          <w:szCs w:val="22"/>
        </w:rPr>
        <w:t>lend Sanded Grout</w:t>
      </w:r>
      <w:r w:rsidR="00782C20" w:rsidRPr="00793C62">
        <w:rPr>
          <w:rFonts w:ascii="Century Gothic" w:hAnsi="Century Gothic"/>
          <w:spacing w:val="-2"/>
          <w:sz w:val="22"/>
          <w:szCs w:val="22"/>
        </w:rPr>
        <w:t xml:space="preserve"> or </w:t>
      </w:r>
      <w:r w:rsidR="00A317A4" w:rsidRPr="00793C62">
        <w:rPr>
          <w:rFonts w:ascii="Century Gothic" w:hAnsi="Century Gothic"/>
          <w:spacing w:val="-2"/>
          <w:sz w:val="22"/>
          <w:szCs w:val="22"/>
        </w:rPr>
        <w:t xml:space="preserve">Laticrete </w:t>
      </w:r>
      <w:r w:rsidR="00782C20" w:rsidRPr="00793C62">
        <w:rPr>
          <w:rFonts w:ascii="Century Gothic" w:hAnsi="Century Gothic"/>
          <w:spacing w:val="-2"/>
          <w:sz w:val="22"/>
          <w:szCs w:val="22"/>
        </w:rPr>
        <w:t>Unsanded Grout 1600 Series</w:t>
      </w:r>
      <w:r w:rsidR="00A317A4" w:rsidRPr="00793C62">
        <w:rPr>
          <w:rFonts w:ascii="Century Gothic" w:hAnsi="Century Gothic"/>
          <w:spacing w:val="-2"/>
          <w:sz w:val="22"/>
          <w:szCs w:val="22"/>
        </w:rPr>
        <w:t xml:space="preserve"> (</w:t>
      </w:r>
      <w:r w:rsidR="00782C20" w:rsidRPr="00793C62">
        <w:rPr>
          <w:rFonts w:ascii="Century Gothic" w:hAnsi="Century Gothic"/>
          <w:spacing w:val="-2"/>
          <w:sz w:val="22"/>
          <w:szCs w:val="22"/>
        </w:rPr>
        <w:t>for joints smaller than 1/8”)</w:t>
      </w:r>
      <w:r w:rsidR="007E6B72" w:rsidRPr="00793C62">
        <w:rPr>
          <w:rFonts w:ascii="Century Gothic" w:hAnsi="Century Gothic"/>
          <w:spacing w:val="-2"/>
          <w:sz w:val="22"/>
          <w:szCs w:val="22"/>
        </w:rPr>
        <w:t>, Custom Polyblend Unsanded Grout</w:t>
      </w:r>
      <w:r w:rsidR="00782C20" w:rsidRPr="00793C62">
        <w:rPr>
          <w:rFonts w:ascii="Century Gothic" w:hAnsi="Century Gothic"/>
          <w:spacing w:val="-2"/>
          <w:sz w:val="22"/>
          <w:szCs w:val="22"/>
        </w:rPr>
        <w:t>.</w:t>
      </w:r>
    </w:p>
    <w:p w14:paraId="5BED5F6F" w14:textId="77777777" w:rsidR="00782C20" w:rsidRPr="00793C62" w:rsidRDefault="00DA356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M</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 xml:space="preserve">Epoxy Grout for Quarry Tile:  Laticrete </w:t>
      </w:r>
      <w:r w:rsidR="00EC6067" w:rsidRPr="00793C62">
        <w:rPr>
          <w:rFonts w:ascii="Century Gothic" w:hAnsi="Century Gothic"/>
          <w:spacing w:val="-2"/>
          <w:sz w:val="22"/>
          <w:szCs w:val="22"/>
        </w:rPr>
        <w:t>Spectralock Pro</w:t>
      </w:r>
      <w:r w:rsidR="00782C20" w:rsidRPr="00793C62">
        <w:rPr>
          <w:rFonts w:ascii="Century Gothic" w:hAnsi="Century Gothic"/>
          <w:spacing w:val="-2"/>
          <w:sz w:val="22"/>
          <w:szCs w:val="22"/>
        </w:rPr>
        <w:t xml:space="preserve"> Epoxy Grout for Floors and Walls</w:t>
      </w:r>
      <w:r w:rsidR="00E67BFD" w:rsidRPr="00793C62">
        <w:rPr>
          <w:rFonts w:ascii="Century Gothic" w:hAnsi="Century Gothic"/>
          <w:spacing w:val="-2"/>
          <w:sz w:val="22"/>
          <w:szCs w:val="22"/>
        </w:rPr>
        <w:t xml:space="preserve"> or Custom 100% Solids Epoxy Grout.</w:t>
      </w:r>
    </w:p>
    <w:p w14:paraId="3C72FA38" w14:textId="77777777" w:rsidR="00782C20" w:rsidRPr="00793C62" w:rsidRDefault="00DA356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trike/>
          <w:spacing w:val="-2"/>
          <w:sz w:val="22"/>
          <w:szCs w:val="22"/>
        </w:rPr>
      </w:pPr>
      <w:r w:rsidRPr="00793C62">
        <w:rPr>
          <w:rFonts w:ascii="Century Gothic" w:hAnsi="Century Gothic"/>
          <w:spacing w:val="-2"/>
          <w:sz w:val="22"/>
          <w:szCs w:val="22"/>
        </w:rPr>
        <w:t>N</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 xml:space="preserve">Cleavage Membrane and Wall Backing Paper:  </w:t>
      </w:r>
      <w:r w:rsidR="006E10CD" w:rsidRPr="00793C62">
        <w:rPr>
          <w:rFonts w:ascii="Century Gothic" w:hAnsi="Century Gothic"/>
          <w:spacing w:val="-2"/>
          <w:sz w:val="22"/>
          <w:szCs w:val="22"/>
        </w:rPr>
        <w:t xml:space="preserve">Cleavage membrane shall be 15-pound asphalt-saturated felt manufactured according to </w:t>
      </w:r>
      <w:r w:rsidR="00782C20" w:rsidRPr="00793C62">
        <w:rPr>
          <w:rFonts w:ascii="Century Gothic" w:hAnsi="Century Gothic"/>
          <w:spacing w:val="-2"/>
          <w:sz w:val="22"/>
          <w:szCs w:val="22"/>
        </w:rPr>
        <w:t xml:space="preserve">ASTM </w:t>
      </w:r>
      <w:r w:rsidR="006E10CD" w:rsidRPr="00793C62">
        <w:rPr>
          <w:rFonts w:ascii="Century Gothic" w:hAnsi="Century Gothic"/>
          <w:sz w:val="22"/>
          <w:szCs w:val="22"/>
        </w:rPr>
        <w:t>D226-97a Standard Specification for Asphalt-Saturated Organic Felt Used in Roofing and Waterproofing</w:t>
      </w:r>
    </w:p>
    <w:p w14:paraId="21F60878" w14:textId="77777777" w:rsidR="00782C20" w:rsidRPr="00793C62" w:rsidRDefault="00DA356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O</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Separation Material (for all caulked joints including perimeters and quarry-tile fields of floor mortar beds):  Quality Foam, QF 200 white, 3/8” wide x 5” high.</w:t>
      </w:r>
    </w:p>
    <w:p w14:paraId="76AF9A10" w14:textId="77777777" w:rsidR="00782C20" w:rsidRPr="00793C62" w:rsidRDefault="00DA356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P</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Backer Rod for sealants (for ceramic mosaic fields):  Polyethylene foam, closed-cell, flexible and compressible, 3/16” diameter.</w:t>
      </w:r>
    </w:p>
    <w:p w14:paraId="49B65A0A" w14:textId="77777777" w:rsidR="00782C20" w:rsidRPr="00793C62" w:rsidRDefault="00DA356D" w:rsidP="003366F6">
      <w:pPr>
        <w:pStyle w:val="BodyTextIndent"/>
        <w:keepNext/>
        <w:tabs>
          <w:tab w:val="left" w:pos="720"/>
          <w:tab w:val="left" w:pos="1440"/>
          <w:tab w:val="left" w:pos="2160"/>
          <w:tab w:val="left" w:pos="2880"/>
          <w:tab w:val="left" w:pos="3600"/>
          <w:tab w:val="left" w:pos="4320"/>
        </w:tabs>
        <w:suppressAutoHyphens w:val="0"/>
        <w:spacing w:after="120"/>
        <w:ind w:hanging="720"/>
        <w:rPr>
          <w:rFonts w:ascii="Century Gothic" w:hAnsi="Century Gothic"/>
          <w:spacing w:val="-2"/>
          <w:sz w:val="22"/>
          <w:szCs w:val="22"/>
        </w:rPr>
      </w:pPr>
      <w:r w:rsidRPr="00793C62">
        <w:rPr>
          <w:rFonts w:ascii="Century Gothic" w:hAnsi="Century Gothic"/>
          <w:spacing w:val="-2"/>
          <w:sz w:val="22"/>
          <w:szCs w:val="22"/>
        </w:rPr>
        <w:t>Q</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Cleaner and Sealer:</w:t>
      </w:r>
    </w:p>
    <w:p w14:paraId="73A8FFC8" w14:textId="77777777" w:rsidR="00782C20" w:rsidRPr="00793C62" w:rsidRDefault="00782C20"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Pr="00793C62">
        <w:rPr>
          <w:rFonts w:ascii="Century Gothic" w:hAnsi="Century Gothic"/>
          <w:spacing w:val="-2"/>
          <w:sz w:val="22"/>
          <w:szCs w:val="22"/>
        </w:rPr>
        <w:tab/>
        <w:t xml:space="preserve">Cleaner and sealer shall be from one manufacturer, acceptable to tile and grout manufacturers.  To establish quality, the Specification is based on Aqua Mix Inc. Equivalent products from Miracle Sealants Co. or Watco Tile and Brick may be provided.  </w:t>
      </w:r>
    </w:p>
    <w:p w14:paraId="356986CE" w14:textId="77777777" w:rsidR="00782C20" w:rsidRPr="00793C62" w:rsidRDefault="00782C20"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lastRenderedPageBreak/>
        <w:t>2.</w:t>
      </w:r>
      <w:r w:rsidRPr="00793C62">
        <w:rPr>
          <w:rFonts w:ascii="Century Gothic" w:hAnsi="Century Gothic"/>
          <w:spacing w:val="-2"/>
          <w:sz w:val="22"/>
          <w:szCs w:val="22"/>
        </w:rPr>
        <w:tab/>
        <w:t xml:space="preserve">Cleaner:  Aqua Mix Concentrated Tile Cleaner, neutral phosphate-free cleaner, or </w:t>
      </w:r>
      <w:proofErr w:type="gramStart"/>
      <w:r w:rsidRPr="00793C62">
        <w:rPr>
          <w:rFonts w:ascii="Century Gothic" w:hAnsi="Century Gothic"/>
          <w:spacing w:val="-2"/>
          <w:sz w:val="22"/>
          <w:szCs w:val="22"/>
        </w:rPr>
        <w:t>Custom Building</w:t>
      </w:r>
      <w:proofErr w:type="gramEnd"/>
      <w:r w:rsidRPr="00793C62">
        <w:rPr>
          <w:rFonts w:ascii="Century Gothic" w:hAnsi="Century Gothic"/>
          <w:spacing w:val="-2"/>
          <w:sz w:val="22"/>
          <w:szCs w:val="22"/>
        </w:rPr>
        <w:t xml:space="preserve"> Products Tile Lab Concentrated Tile/ Stone Cleaner.</w:t>
      </w:r>
    </w:p>
    <w:p w14:paraId="2C655D16" w14:textId="77777777" w:rsidR="00782C20" w:rsidRDefault="00782C20"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Pr="00793C62">
        <w:rPr>
          <w:rFonts w:ascii="Century Gothic" w:hAnsi="Century Gothic"/>
          <w:spacing w:val="-2"/>
          <w:sz w:val="22"/>
          <w:szCs w:val="22"/>
        </w:rPr>
        <w:tab/>
        <w:t xml:space="preserve">Sealer:  Aqua Mix Penetrating Sealer, fungus- and bacteria-resistant, stain-resistant, and slip-resistant as specified for tile, or </w:t>
      </w:r>
      <w:proofErr w:type="gramStart"/>
      <w:r w:rsidRPr="00793C62">
        <w:rPr>
          <w:rFonts w:ascii="Century Gothic" w:hAnsi="Century Gothic"/>
          <w:spacing w:val="-2"/>
          <w:sz w:val="22"/>
          <w:szCs w:val="22"/>
        </w:rPr>
        <w:t>Custom Building</w:t>
      </w:r>
      <w:proofErr w:type="gramEnd"/>
      <w:r w:rsidRPr="00793C62">
        <w:rPr>
          <w:rFonts w:ascii="Century Gothic" w:hAnsi="Century Gothic"/>
          <w:spacing w:val="-2"/>
          <w:sz w:val="22"/>
          <w:szCs w:val="22"/>
        </w:rPr>
        <w:t xml:space="preserve"> Products Tile Lab Surface Gard.</w:t>
      </w:r>
    </w:p>
    <w:p w14:paraId="02CE4B07" w14:textId="77777777" w:rsidR="00782C20" w:rsidRPr="00793C62" w:rsidRDefault="00DA356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R</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Sealant:</w:t>
      </w:r>
    </w:p>
    <w:p w14:paraId="3F210DB4" w14:textId="77777777" w:rsidR="00782C20" w:rsidRPr="00793C62" w:rsidRDefault="00782C20"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Pr="00793C62">
        <w:rPr>
          <w:rFonts w:ascii="Century Gothic" w:hAnsi="Century Gothic"/>
          <w:spacing w:val="-2"/>
          <w:sz w:val="22"/>
          <w:szCs w:val="22"/>
        </w:rPr>
        <w:tab/>
        <w:t xml:space="preserve">Sealant and primer shall be from one manufacturer, acceptable to tile and grout manufacturers.  To establish quality, the Specification is based on the following products.  Equivalent products from other approved manufacturers may be provided (see Section 07920, Joint Sealants).  </w:t>
      </w:r>
    </w:p>
    <w:p w14:paraId="72179B24" w14:textId="77777777" w:rsidR="00782C20" w:rsidRPr="00793C62" w:rsidRDefault="00782C20"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Pr="00793C62">
        <w:rPr>
          <w:rFonts w:ascii="Century Gothic" w:hAnsi="Century Gothic"/>
          <w:spacing w:val="-2"/>
          <w:sz w:val="22"/>
          <w:szCs w:val="22"/>
        </w:rPr>
        <w:tab/>
        <w:t>Sealant for Ceramic Mosaic Tile:  Pecora 898 Silicone Sanitary Sealant or Laticrete Latasil NS.</w:t>
      </w:r>
    </w:p>
    <w:p w14:paraId="0EA7A260" w14:textId="77777777" w:rsidR="00782C20" w:rsidRPr="00793C62" w:rsidRDefault="00DA356D"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S</w:t>
      </w:r>
      <w:r w:rsidR="00782C20" w:rsidRPr="00793C62">
        <w:rPr>
          <w:rFonts w:ascii="Century Gothic" w:hAnsi="Century Gothic"/>
          <w:spacing w:val="-2"/>
          <w:sz w:val="22"/>
          <w:szCs w:val="22"/>
        </w:rPr>
        <w:t>.</w:t>
      </w:r>
      <w:r w:rsidR="00782C20" w:rsidRPr="00793C62">
        <w:rPr>
          <w:rFonts w:ascii="Century Gothic" w:hAnsi="Century Gothic"/>
          <w:spacing w:val="-2"/>
          <w:sz w:val="22"/>
          <w:szCs w:val="22"/>
        </w:rPr>
        <w:tab/>
        <w:t>Sealant for Quarry Tile:  Pecora Dynatrol II-S6, polyurethane, slope grade, traffic grade or Laticrete Latasil HD</w:t>
      </w:r>
    </w:p>
    <w:p w14:paraId="500CFEBC"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2.0</w:t>
      </w:r>
      <w:r w:rsidR="007A7A1F" w:rsidRPr="00793C62">
        <w:rPr>
          <w:rFonts w:ascii="Century Gothic" w:hAnsi="Century Gothic"/>
          <w:b/>
          <w:spacing w:val="-2"/>
          <w:sz w:val="22"/>
          <w:szCs w:val="22"/>
        </w:rPr>
        <w:t>3</w:t>
      </w:r>
      <w:r w:rsidR="00443757" w:rsidRPr="00793C62">
        <w:rPr>
          <w:rFonts w:ascii="Century Gothic" w:hAnsi="Century Gothic"/>
          <w:b/>
          <w:spacing w:val="-2"/>
          <w:sz w:val="22"/>
          <w:szCs w:val="22"/>
        </w:rPr>
        <w:tab/>
      </w:r>
      <w:r w:rsidRPr="00793C62">
        <w:rPr>
          <w:rFonts w:ascii="Century Gothic" w:hAnsi="Century Gothic"/>
          <w:b/>
          <w:spacing w:val="-2"/>
          <w:sz w:val="22"/>
          <w:szCs w:val="22"/>
        </w:rPr>
        <w:t>TILE</w:t>
      </w:r>
    </w:p>
    <w:p w14:paraId="1D95658A"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A.</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Unglazed Ceramic Mosaic Floor Tile: </w:t>
      </w:r>
    </w:p>
    <w:p w14:paraId="0765208D"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Size: </w:t>
      </w:r>
      <w:r w:rsidR="0058199F" w:rsidRPr="00793C62">
        <w:rPr>
          <w:rFonts w:ascii="Century Gothic" w:hAnsi="Century Gothic"/>
          <w:spacing w:val="-2"/>
          <w:sz w:val="22"/>
          <w:szCs w:val="22"/>
        </w:rPr>
        <w:t xml:space="preserve"> 1</w:t>
      </w:r>
      <w:r w:rsidRPr="00793C62">
        <w:rPr>
          <w:rFonts w:ascii="Century Gothic" w:hAnsi="Century Gothic"/>
          <w:spacing w:val="-2"/>
          <w:sz w:val="22"/>
          <w:szCs w:val="22"/>
        </w:rPr>
        <w:t xml:space="preserve"> inch x </w:t>
      </w:r>
      <w:r w:rsidR="0058199F" w:rsidRPr="00793C62">
        <w:rPr>
          <w:rFonts w:ascii="Century Gothic" w:hAnsi="Century Gothic"/>
          <w:spacing w:val="-2"/>
          <w:sz w:val="22"/>
          <w:szCs w:val="22"/>
        </w:rPr>
        <w:t>1</w:t>
      </w:r>
      <w:r w:rsidRPr="00793C62">
        <w:rPr>
          <w:rFonts w:ascii="Century Gothic" w:hAnsi="Century Gothic"/>
          <w:spacing w:val="-2"/>
          <w:sz w:val="22"/>
          <w:szCs w:val="22"/>
        </w:rPr>
        <w:t xml:space="preserve"> inch or as indicated. </w:t>
      </w:r>
    </w:p>
    <w:p w14:paraId="4D9E644A"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443757" w:rsidRPr="00793C62">
        <w:rPr>
          <w:rFonts w:ascii="Century Gothic" w:hAnsi="Century Gothic"/>
          <w:spacing w:val="-2"/>
          <w:sz w:val="22"/>
          <w:szCs w:val="22"/>
        </w:rPr>
        <w:tab/>
      </w:r>
      <w:r w:rsidRPr="00793C62">
        <w:rPr>
          <w:rFonts w:ascii="Century Gothic" w:hAnsi="Century Gothic"/>
          <w:spacing w:val="-2"/>
          <w:sz w:val="22"/>
          <w:szCs w:val="22"/>
        </w:rPr>
        <w:t>Colors and patterns as selected by Architect from price groups specified.</w:t>
      </w:r>
    </w:p>
    <w:p w14:paraId="507A4505"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443757" w:rsidRPr="00793C62">
        <w:rPr>
          <w:rFonts w:ascii="Century Gothic" w:hAnsi="Century Gothic"/>
          <w:spacing w:val="-2"/>
          <w:sz w:val="22"/>
          <w:szCs w:val="22"/>
        </w:rPr>
        <w:tab/>
      </w:r>
      <w:r w:rsidRPr="00793C62">
        <w:rPr>
          <w:rFonts w:ascii="Century Gothic" w:hAnsi="Century Gothic"/>
          <w:spacing w:val="-2"/>
          <w:sz w:val="22"/>
          <w:szCs w:val="22"/>
        </w:rPr>
        <w:t>Slip Resistance:  Resistant to slipping appropriate to the installed conditions of use, as required by the California Building Code and ADA.</w:t>
      </w:r>
    </w:p>
    <w:p w14:paraId="7DB6BE5C" w14:textId="77777777" w:rsidR="000B30CA" w:rsidRPr="00793C62" w:rsidRDefault="000B30CA" w:rsidP="003366F6">
      <w:pPr>
        <w:tabs>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793C62">
        <w:rPr>
          <w:rFonts w:ascii="Century Gothic" w:hAnsi="Century Gothic"/>
          <w:spacing w:val="-2"/>
          <w:sz w:val="22"/>
          <w:szCs w:val="22"/>
        </w:rPr>
        <w:t>a.</w:t>
      </w:r>
      <w:r w:rsidR="00443757" w:rsidRPr="00793C62">
        <w:rPr>
          <w:rFonts w:ascii="Century Gothic" w:hAnsi="Century Gothic"/>
          <w:spacing w:val="-2"/>
          <w:sz w:val="22"/>
          <w:szCs w:val="22"/>
        </w:rPr>
        <w:tab/>
      </w:r>
      <w:r w:rsidRPr="00793C62">
        <w:rPr>
          <w:rFonts w:ascii="Century Gothic" w:hAnsi="Century Gothic"/>
          <w:spacing w:val="-2"/>
          <w:sz w:val="22"/>
          <w:szCs w:val="22"/>
        </w:rPr>
        <w:t>As a minimum, the coefficient of friction as measured by ASTM C 1028 shall be 0.6 except ramps shall be 0.8.</w:t>
      </w:r>
    </w:p>
    <w:p w14:paraId="66B1BEB0" w14:textId="77777777" w:rsidR="000B30CA" w:rsidRPr="00793C62" w:rsidRDefault="000B30CA" w:rsidP="003366F6">
      <w:pPr>
        <w:tabs>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793C62">
        <w:rPr>
          <w:rFonts w:ascii="Century Gothic" w:hAnsi="Century Gothic"/>
          <w:spacing w:val="-2"/>
          <w:sz w:val="22"/>
          <w:szCs w:val="22"/>
        </w:rPr>
        <w:t>b.</w:t>
      </w:r>
      <w:r w:rsidR="00443757" w:rsidRPr="00793C62">
        <w:rPr>
          <w:rFonts w:ascii="Century Gothic" w:hAnsi="Century Gothic"/>
          <w:spacing w:val="-2"/>
          <w:sz w:val="22"/>
          <w:szCs w:val="22"/>
        </w:rPr>
        <w:tab/>
      </w:r>
      <w:r w:rsidRPr="00793C62">
        <w:rPr>
          <w:rFonts w:ascii="Century Gothic" w:hAnsi="Century Gothic"/>
          <w:spacing w:val="-2"/>
          <w:sz w:val="22"/>
          <w:szCs w:val="22"/>
        </w:rPr>
        <w:t>For tile in shower and locker areas, incorporate grit into tile to increase slip resistance.</w:t>
      </w:r>
    </w:p>
    <w:p w14:paraId="4BED5C19"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B.</w:t>
      </w:r>
      <w:r w:rsidR="00443757" w:rsidRPr="00793C62">
        <w:rPr>
          <w:rFonts w:ascii="Century Gothic" w:hAnsi="Century Gothic"/>
          <w:spacing w:val="-2"/>
          <w:sz w:val="22"/>
          <w:szCs w:val="22"/>
        </w:rPr>
        <w:tab/>
      </w:r>
      <w:r w:rsidRPr="00793C62">
        <w:rPr>
          <w:rFonts w:ascii="Century Gothic" w:hAnsi="Century Gothic"/>
          <w:spacing w:val="-2"/>
          <w:sz w:val="22"/>
          <w:szCs w:val="22"/>
        </w:rPr>
        <w:t>Glazed Wall Tile:</w:t>
      </w:r>
    </w:p>
    <w:p w14:paraId="6BF31614"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443757" w:rsidRPr="00793C62">
        <w:rPr>
          <w:rFonts w:ascii="Century Gothic" w:hAnsi="Century Gothic"/>
          <w:spacing w:val="-2"/>
          <w:sz w:val="22"/>
          <w:szCs w:val="22"/>
        </w:rPr>
        <w:tab/>
      </w:r>
      <w:r w:rsidRPr="00793C62">
        <w:rPr>
          <w:rFonts w:ascii="Century Gothic" w:hAnsi="Century Gothic"/>
          <w:spacing w:val="-2"/>
          <w:sz w:val="22"/>
          <w:szCs w:val="22"/>
        </w:rPr>
        <w:t>Size:  4-1/</w:t>
      </w:r>
      <w:proofErr w:type="gramStart"/>
      <w:r w:rsidRPr="00793C62">
        <w:rPr>
          <w:rFonts w:ascii="Century Gothic" w:hAnsi="Century Gothic"/>
          <w:spacing w:val="-2"/>
          <w:sz w:val="22"/>
          <w:szCs w:val="22"/>
        </w:rPr>
        <w:t>4 inch</w:t>
      </w:r>
      <w:proofErr w:type="gramEnd"/>
      <w:r w:rsidRPr="00793C62">
        <w:rPr>
          <w:rFonts w:ascii="Century Gothic" w:hAnsi="Century Gothic"/>
          <w:spacing w:val="-2"/>
          <w:sz w:val="22"/>
          <w:szCs w:val="22"/>
        </w:rPr>
        <w:t xml:space="preserve"> x 4-1/4 inch face dimensions x 5/16 inch thick (ceramic mosaic tile may also be used on walls).</w:t>
      </w:r>
    </w:p>
    <w:p w14:paraId="67A2E5CA"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443757" w:rsidRPr="00793C62">
        <w:rPr>
          <w:rFonts w:ascii="Century Gothic" w:hAnsi="Century Gothic"/>
          <w:spacing w:val="-2"/>
          <w:sz w:val="22"/>
          <w:szCs w:val="22"/>
        </w:rPr>
        <w:tab/>
      </w:r>
      <w:r w:rsidRPr="00793C62">
        <w:rPr>
          <w:rFonts w:ascii="Century Gothic" w:hAnsi="Century Gothic"/>
          <w:spacing w:val="-2"/>
          <w:sz w:val="22"/>
          <w:szCs w:val="22"/>
        </w:rPr>
        <w:t>Colors and patterns as selected by Architect from price groups specified.</w:t>
      </w:r>
    </w:p>
    <w:p w14:paraId="6F565F34"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C.</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Unglazed Paver Tile: </w:t>
      </w:r>
    </w:p>
    <w:p w14:paraId="5F8F5283"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443757" w:rsidRPr="00793C62">
        <w:rPr>
          <w:rFonts w:ascii="Century Gothic" w:hAnsi="Century Gothic"/>
          <w:spacing w:val="-2"/>
          <w:sz w:val="22"/>
          <w:szCs w:val="22"/>
        </w:rPr>
        <w:tab/>
      </w:r>
      <w:r w:rsidRPr="00793C62">
        <w:rPr>
          <w:rFonts w:ascii="Century Gothic" w:hAnsi="Century Gothic"/>
          <w:spacing w:val="-2"/>
          <w:sz w:val="22"/>
          <w:szCs w:val="22"/>
        </w:rPr>
        <w:t>Porcelain, flat tile.</w:t>
      </w:r>
    </w:p>
    <w:p w14:paraId="185D58EA"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Size:  </w:t>
      </w:r>
      <w:proofErr w:type="gramStart"/>
      <w:r w:rsidRPr="00793C62">
        <w:rPr>
          <w:rFonts w:ascii="Century Gothic" w:hAnsi="Century Gothic"/>
          <w:spacing w:val="-2"/>
          <w:sz w:val="22"/>
          <w:szCs w:val="22"/>
        </w:rPr>
        <w:t>12 inch</w:t>
      </w:r>
      <w:proofErr w:type="gramEnd"/>
      <w:r w:rsidRPr="00793C62">
        <w:rPr>
          <w:rFonts w:ascii="Century Gothic" w:hAnsi="Century Gothic"/>
          <w:spacing w:val="-2"/>
          <w:sz w:val="22"/>
          <w:szCs w:val="22"/>
        </w:rPr>
        <w:t xml:space="preserve"> x 12 inch, or as shown.</w:t>
      </w:r>
    </w:p>
    <w:p w14:paraId="5028BD02"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443757" w:rsidRPr="00793C62">
        <w:rPr>
          <w:rFonts w:ascii="Century Gothic" w:hAnsi="Century Gothic"/>
          <w:spacing w:val="-2"/>
          <w:sz w:val="22"/>
          <w:szCs w:val="22"/>
        </w:rPr>
        <w:tab/>
      </w:r>
      <w:r w:rsidRPr="00793C62">
        <w:rPr>
          <w:rFonts w:ascii="Century Gothic" w:hAnsi="Century Gothic"/>
          <w:spacing w:val="-2"/>
          <w:sz w:val="22"/>
          <w:szCs w:val="22"/>
        </w:rPr>
        <w:t>Colors and patterns as selected by Architect from price groups specified.</w:t>
      </w:r>
    </w:p>
    <w:p w14:paraId="45E7D1D0"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lastRenderedPageBreak/>
        <w:t>4.</w:t>
      </w:r>
      <w:r w:rsidR="00443757" w:rsidRPr="00793C62">
        <w:rPr>
          <w:rFonts w:ascii="Century Gothic" w:hAnsi="Century Gothic"/>
          <w:spacing w:val="-2"/>
          <w:sz w:val="22"/>
          <w:szCs w:val="22"/>
        </w:rPr>
        <w:tab/>
      </w:r>
      <w:r w:rsidRPr="00793C62">
        <w:rPr>
          <w:rFonts w:ascii="Century Gothic" w:hAnsi="Century Gothic"/>
          <w:spacing w:val="-2"/>
          <w:sz w:val="22"/>
          <w:szCs w:val="22"/>
        </w:rPr>
        <w:t>Slip Resistance:  Resistant to slipping appropriate to the installed conditions of use, as required by the California Building Code and ADA.  As a minimum, the coefficient of friction as measured by ASTM C 1028 shall be 0.6 except ramps shall be 0.8.</w:t>
      </w:r>
    </w:p>
    <w:p w14:paraId="6968FB77"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D.</w:t>
      </w:r>
      <w:r w:rsidR="00443757" w:rsidRPr="00793C62">
        <w:rPr>
          <w:rFonts w:ascii="Century Gothic" w:hAnsi="Century Gothic"/>
          <w:spacing w:val="-2"/>
          <w:sz w:val="22"/>
          <w:szCs w:val="22"/>
        </w:rPr>
        <w:tab/>
      </w:r>
      <w:r w:rsidRPr="00793C62">
        <w:rPr>
          <w:rFonts w:ascii="Century Gothic" w:hAnsi="Century Gothic"/>
          <w:spacing w:val="-2"/>
          <w:sz w:val="22"/>
          <w:szCs w:val="22"/>
        </w:rPr>
        <w:t>Trim:</w:t>
      </w:r>
    </w:p>
    <w:p w14:paraId="7B83FB70"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443757" w:rsidRPr="00793C62">
        <w:rPr>
          <w:rFonts w:ascii="Century Gothic" w:hAnsi="Century Gothic"/>
          <w:spacing w:val="-2"/>
          <w:sz w:val="22"/>
          <w:szCs w:val="22"/>
        </w:rPr>
        <w:tab/>
      </w:r>
      <w:r w:rsidRPr="00793C62">
        <w:rPr>
          <w:rFonts w:ascii="Century Gothic" w:hAnsi="Century Gothic"/>
          <w:spacing w:val="-2"/>
          <w:sz w:val="22"/>
          <w:szCs w:val="22"/>
        </w:rPr>
        <w:t>Integral bullnose at external corners.</w:t>
      </w:r>
    </w:p>
    <w:p w14:paraId="1151F785"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Provide bullnose </w:t>
      </w:r>
      <w:proofErr w:type="gramStart"/>
      <w:r w:rsidRPr="00793C62">
        <w:rPr>
          <w:rFonts w:ascii="Century Gothic" w:hAnsi="Century Gothic"/>
          <w:spacing w:val="-2"/>
          <w:sz w:val="22"/>
          <w:szCs w:val="22"/>
        </w:rPr>
        <w:t>where</w:t>
      </w:r>
      <w:proofErr w:type="gramEnd"/>
      <w:r w:rsidRPr="00793C62">
        <w:rPr>
          <w:rFonts w:ascii="Century Gothic" w:hAnsi="Century Gothic"/>
          <w:spacing w:val="-2"/>
          <w:sz w:val="22"/>
          <w:szCs w:val="22"/>
        </w:rPr>
        <w:t xml:space="preserve"> tile projects from jamb.</w:t>
      </w:r>
    </w:p>
    <w:p w14:paraId="1091584D"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443757" w:rsidRPr="00793C62">
        <w:rPr>
          <w:rFonts w:ascii="Century Gothic" w:hAnsi="Century Gothic"/>
          <w:spacing w:val="-2"/>
          <w:sz w:val="22"/>
          <w:szCs w:val="22"/>
        </w:rPr>
        <w:tab/>
      </w:r>
      <w:r w:rsidRPr="00793C62">
        <w:rPr>
          <w:rFonts w:ascii="Century Gothic" w:hAnsi="Century Gothic"/>
          <w:spacing w:val="-2"/>
          <w:sz w:val="22"/>
          <w:szCs w:val="22"/>
        </w:rPr>
        <w:t>Mosaic tile base with wall tile above:  A3401.</w:t>
      </w:r>
    </w:p>
    <w:p w14:paraId="32F5312E"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4.</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Mosaic tile base without wall tile above:  </w:t>
      </w:r>
      <w:r w:rsidR="0058199F" w:rsidRPr="00793C62">
        <w:rPr>
          <w:rFonts w:ascii="Century Gothic" w:hAnsi="Century Gothic"/>
          <w:spacing w:val="-2"/>
          <w:sz w:val="22"/>
          <w:szCs w:val="22"/>
        </w:rPr>
        <w:t xml:space="preserve">S3619T </w:t>
      </w:r>
      <w:r w:rsidRPr="00793C62">
        <w:rPr>
          <w:rFonts w:ascii="Century Gothic" w:hAnsi="Century Gothic"/>
          <w:spacing w:val="-2"/>
          <w:sz w:val="22"/>
          <w:szCs w:val="22"/>
        </w:rPr>
        <w:t>(</w:t>
      </w:r>
      <w:proofErr w:type="gramStart"/>
      <w:r w:rsidRPr="00793C62">
        <w:rPr>
          <w:rFonts w:ascii="Century Gothic" w:hAnsi="Century Gothic"/>
          <w:spacing w:val="-2"/>
          <w:sz w:val="22"/>
          <w:szCs w:val="22"/>
        </w:rPr>
        <w:t>6-inch high</w:t>
      </w:r>
      <w:proofErr w:type="gramEnd"/>
      <w:r w:rsidRPr="00793C62">
        <w:rPr>
          <w:rFonts w:ascii="Century Gothic" w:hAnsi="Century Gothic"/>
          <w:spacing w:val="-2"/>
          <w:sz w:val="22"/>
          <w:szCs w:val="22"/>
        </w:rPr>
        <w:t xml:space="preserve"> sanitary coved base).</w:t>
      </w:r>
    </w:p>
    <w:p w14:paraId="036C75D3"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5.</w:t>
      </w:r>
      <w:r w:rsidR="00443757" w:rsidRPr="00793C62">
        <w:rPr>
          <w:rFonts w:ascii="Century Gothic" w:hAnsi="Century Gothic"/>
          <w:spacing w:val="-2"/>
          <w:sz w:val="22"/>
          <w:szCs w:val="22"/>
        </w:rPr>
        <w:tab/>
      </w:r>
      <w:r w:rsidR="0058199F" w:rsidRPr="00793C62">
        <w:rPr>
          <w:rFonts w:ascii="Century Gothic" w:hAnsi="Century Gothic"/>
          <w:spacing w:val="-2"/>
          <w:sz w:val="22"/>
          <w:szCs w:val="22"/>
        </w:rPr>
        <w:t xml:space="preserve">Bullnose </w:t>
      </w:r>
      <w:r w:rsidRPr="00793C62">
        <w:rPr>
          <w:rFonts w:ascii="Century Gothic" w:hAnsi="Century Gothic"/>
          <w:spacing w:val="-2"/>
          <w:sz w:val="22"/>
          <w:szCs w:val="22"/>
        </w:rPr>
        <w:t>at wainscot:  A4200 and A4402.</w:t>
      </w:r>
    </w:p>
    <w:p w14:paraId="72F0D765"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E.</w:t>
      </w:r>
      <w:r w:rsidR="00443757" w:rsidRPr="00793C62">
        <w:rPr>
          <w:rFonts w:ascii="Century Gothic" w:hAnsi="Century Gothic"/>
          <w:spacing w:val="-2"/>
          <w:sz w:val="22"/>
          <w:szCs w:val="22"/>
        </w:rPr>
        <w:tab/>
      </w:r>
      <w:r w:rsidRPr="00793C62">
        <w:rPr>
          <w:rFonts w:ascii="Century Gothic" w:hAnsi="Century Gothic"/>
          <w:spacing w:val="-2"/>
          <w:sz w:val="22"/>
          <w:szCs w:val="22"/>
        </w:rPr>
        <w:t>Quarry Tile:</w:t>
      </w:r>
    </w:p>
    <w:p w14:paraId="1C84434B"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Size:  </w:t>
      </w:r>
      <w:proofErr w:type="gramStart"/>
      <w:r w:rsidRPr="00793C62">
        <w:rPr>
          <w:rFonts w:ascii="Century Gothic" w:hAnsi="Century Gothic"/>
          <w:spacing w:val="-2"/>
          <w:sz w:val="22"/>
          <w:szCs w:val="22"/>
        </w:rPr>
        <w:t>6 inch</w:t>
      </w:r>
      <w:proofErr w:type="gramEnd"/>
      <w:r w:rsidRPr="00793C62">
        <w:rPr>
          <w:rFonts w:ascii="Century Gothic" w:hAnsi="Century Gothic"/>
          <w:spacing w:val="-2"/>
          <w:sz w:val="22"/>
          <w:szCs w:val="22"/>
        </w:rPr>
        <w:t xml:space="preserve"> x 6 inch x 1/2 inch, square edge.</w:t>
      </w:r>
    </w:p>
    <w:p w14:paraId="191642A1" w14:textId="77777777" w:rsidR="00256B3E" w:rsidRPr="00793C62" w:rsidRDefault="000B30CA" w:rsidP="003366F6">
      <w:pPr>
        <w:tabs>
          <w:tab w:val="left" w:pos="720"/>
          <w:tab w:val="left" w:pos="1440"/>
          <w:tab w:val="left" w:pos="2160"/>
          <w:tab w:val="left" w:pos="2880"/>
          <w:tab w:val="left" w:pos="3600"/>
          <w:tab w:val="left" w:pos="4320"/>
        </w:tabs>
        <w:spacing w:after="120"/>
        <w:ind w:left="2220" w:hanging="780"/>
        <w:jc w:val="both"/>
        <w:rPr>
          <w:rFonts w:ascii="Century Gothic" w:hAnsi="Century Gothic"/>
          <w:spacing w:val="-2"/>
          <w:sz w:val="22"/>
          <w:szCs w:val="22"/>
        </w:rPr>
      </w:pPr>
      <w:r w:rsidRPr="00793C62">
        <w:rPr>
          <w:rFonts w:ascii="Century Gothic" w:hAnsi="Century Gothic"/>
          <w:spacing w:val="-2"/>
          <w:sz w:val="22"/>
          <w:szCs w:val="22"/>
        </w:rPr>
        <w:t>2.</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Slip Resistance:  </w:t>
      </w:r>
      <w:r w:rsidR="007A527F" w:rsidRPr="00793C62">
        <w:rPr>
          <w:rFonts w:ascii="Century Gothic" w:hAnsi="Century Gothic"/>
          <w:spacing w:val="-2"/>
          <w:sz w:val="22"/>
          <w:szCs w:val="22"/>
        </w:rPr>
        <w:t>The c</w:t>
      </w:r>
      <w:r w:rsidRPr="00793C62">
        <w:rPr>
          <w:rFonts w:ascii="Century Gothic" w:hAnsi="Century Gothic"/>
          <w:spacing w:val="-2"/>
          <w:sz w:val="22"/>
          <w:szCs w:val="22"/>
        </w:rPr>
        <w:t>oefficient of friction shall be 0.6 except for ramps</w:t>
      </w:r>
      <w:r w:rsidR="007A527F" w:rsidRPr="00793C62">
        <w:rPr>
          <w:rFonts w:ascii="Century Gothic" w:hAnsi="Century Gothic"/>
          <w:spacing w:val="-2"/>
          <w:sz w:val="22"/>
          <w:szCs w:val="22"/>
        </w:rPr>
        <w:t xml:space="preserve">, which </w:t>
      </w:r>
      <w:r w:rsidRPr="00793C62">
        <w:rPr>
          <w:rFonts w:ascii="Century Gothic" w:hAnsi="Century Gothic"/>
          <w:spacing w:val="-2"/>
          <w:sz w:val="22"/>
          <w:szCs w:val="22"/>
        </w:rPr>
        <w:t>shall be 0.8.</w:t>
      </w:r>
      <w:r w:rsidR="00256B3E" w:rsidRPr="00793C62">
        <w:rPr>
          <w:rFonts w:ascii="Century Gothic" w:hAnsi="Century Gothic"/>
          <w:sz w:val="22"/>
          <w:szCs w:val="22"/>
        </w:rPr>
        <w:t xml:space="preserve"> </w:t>
      </w:r>
      <w:r w:rsidR="00047B62" w:rsidRPr="00793C62">
        <w:rPr>
          <w:rFonts w:ascii="Century Gothic" w:hAnsi="Century Gothic"/>
          <w:sz w:val="22"/>
          <w:szCs w:val="22"/>
        </w:rPr>
        <w:t xml:space="preserve">when </w:t>
      </w:r>
      <w:r w:rsidR="007A527F" w:rsidRPr="00793C62">
        <w:rPr>
          <w:rFonts w:ascii="Century Gothic" w:hAnsi="Century Gothic"/>
          <w:sz w:val="22"/>
          <w:szCs w:val="22"/>
        </w:rPr>
        <w:t xml:space="preserve">tested </w:t>
      </w:r>
      <w:r w:rsidR="00256B3E" w:rsidRPr="00793C62">
        <w:rPr>
          <w:rFonts w:ascii="Century Gothic" w:hAnsi="Century Gothic"/>
          <w:sz w:val="22"/>
          <w:szCs w:val="22"/>
        </w:rPr>
        <w:t xml:space="preserve">in </w:t>
      </w:r>
      <w:r w:rsidR="007A527F" w:rsidRPr="00793C62">
        <w:rPr>
          <w:rFonts w:ascii="Century Gothic" w:hAnsi="Century Gothic"/>
          <w:sz w:val="22"/>
          <w:szCs w:val="22"/>
        </w:rPr>
        <w:t>“</w:t>
      </w:r>
      <w:r w:rsidR="00256B3E" w:rsidRPr="00793C62">
        <w:rPr>
          <w:rFonts w:ascii="Century Gothic" w:hAnsi="Century Gothic"/>
          <w:sz w:val="22"/>
          <w:szCs w:val="22"/>
        </w:rPr>
        <w:t>wet condition</w:t>
      </w:r>
      <w:r w:rsidR="007A527F" w:rsidRPr="00793C62">
        <w:rPr>
          <w:rFonts w:ascii="Century Gothic" w:hAnsi="Century Gothic"/>
          <w:sz w:val="22"/>
          <w:szCs w:val="22"/>
        </w:rPr>
        <w:t xml:space="preserve">s” </w:t>
      </w:r>
    </w:p>
    <w:p w14:paraId="0606DEAD"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Kitchen Floor Color:  </w:t>
      </w:r>
      <w:r w:rsidR="006174C1" w:rsidRPr="00793C62">
        <w:rPr>
          <w:rFonts w:ascii="Century Gothic" w:hAnsi="Century Gothic"/>
          <w:spacing w:val="-2"/>
          <w:sz w:val="22"/>
          <w:szCs w:val="22"/>
        </w:rPr>
        <w:t>To be determined</w:t>
      </w:r>
    </w:p>
    <w:p w14:paraId="50995190"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4.</w:t>
      </w:r>
      <w:r w:rsidR="00BC1967" w:rsidRPr="00793C62">
        <w:rPr>
          <w:rFonts w:ascii="Century Gothic" w:hAnsi="Century Gothic"/>
          <w:spacing w:val="-2"/>
          <w:sz w:val="22"/>
          <w:szCs w:val="22"/>
        </w:rPr>
        <w:tab/>
      </w:r>
      <w:r w:rsidRPr="00793C62">
        <w:rPr>
          <w:rFonts w:ascii="Century Gothic" w:hAnsi="Century Gothic"/>
          <w:spacing w:val="-2"/>
          <w:sz w:val="22"/>
          <w:szCs w:val="22"/>
        </w:rPr>
        <w:t>Non-Kitchen Floor Colors:  As selected by Architect from manufacturer’s standard colors.</w:t>
      </w:r>
    </w:p>
    <w:p w14:paraId="24DADC6D"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5.</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Base:  Trim shape Q 3565, </w:t>
      </w:r>
      <w:proofErr w:type="gramStart"/>
      <w:r w:rsidRPr="00793C62">
        <w:rPr>
          <w:rFonts w:ascii="Century Gothic" w:hAnsi="Century Gothic"/>
          <w:spacing w:val="-2"/>
          <w:sz w:val="22"/>
          <w:szCs w:val="22"/>
        </w:rPr>
        <w:t>6 inch</w:t>
      </w:r>
      <w:proofErr w:type="gramEnd"/>
      <w:r w:rsidRPr="00793C62">
        <w:rPr>
          <w:rFonts w:ascii="Century Gothic" w:hAnsi="Century Gothic"/>
          <w:spacing w:val="-2"/>
          <w:sz w:val="22"/>
          <w:szCs w:val="22"/>
        </w:rPr>
        <w:t xml:space="preserve"> x 5 inch x 1/2 inch cove base, round top with integral bull nose or cove forming corners, and related trim pieces.</w:t>
      </w:r>
    </w:p>
    <w:p w14:paraId="7B4716A3" w14:textId="77777777" w:rsidR="000B30CA" w:rsidRPr="00793C62" w:rsidRDefault="000B30CA" w:rsidP="003366F6">
      <w:pPr>
        <w:keepNext/>
        <w:keepLines/>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F.</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Stone Thresholds:  </w:t>
      </w:r>
    </w:p>
    <w:p w14:paraId="713C71A2" w14:textId="77777777" w:rsidR="000B30CA" w:rsidRPr="00793C62" w:rsidRDefault="000B30CA" w:rsidP="003366F6">
      <w:pPr>
        <w:keepNext/>
        <w:keepLines/>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443757" w:rsidRPr="00793C62">
        <w:rPr>
          <w:rFonts w:ascii="Century Gothic" w:hAnsi="Century Gothic"/>
          <w:spacing w:val="-2"/>
          <w:sz w:val="22"/>
          <w:szCs w:val="22"/>
        </w:rPr>
        <w:tab/>
      </w:r>
      <w:r w:rsidR="0079711A" w:rsidRPr="00793C62">
        <w:rPr>
          <w:rFonts w:ascii="Century Gothic" w:hAnsi="Century Gothic"/>
          <w:spacing w:val="-2"/>
          <w:sz w:val="22"/>
          <w:szCs w:val="22"/>
        </w:rPr>
        <w:t>E</w:t>
      </w:r>
      <w:r w:rsidRPr="00793C62">
        <w:rPr>
          <w:rFonts w:ascii="Century Gothic" w:hAnsi="Century Gothic"/>
          <w:spacing w:val="-2"/>
          <w:sz w:val="22"/>
          <w:szCs w:val="22"/>
        </w:rPr>
        <w:t xml:space="preserve">xterior </w:t>
      </w:r>
      <w:r w:rsidR="00716744" w:rsidRPr="00793C62">
        <w:rPr>
          <w:rFonts w:ascii="Century Gothic" w:hAnsi="Century Gothic"/>
          <w:spacing w:val="-2"/>
          <w:sz w:val="22"/>
          <w:szCs w:val="22"/>
        </w:rPr>
        <w:t>installation</w:t>
      </w:r>
      <w:r w:rsidR="0079711A" w:rsidRPr="00793C62">
        <w:rPr>
          <w:rFonts w:ascii="Century Gothic" w:hAnsi="Century Gothic"/>
          <w:spacing w:val="-2"/>
          <w:sz w:val="22"/>
          <w:szCs w:val="22"/>
        </w:rPr>
        <w:t>:</w:t>
      </w:r>
      <w:r w:rsidR="00716744" w:rsidRPr="00793C62">
        <w:rPr>
          <w:rFonts w:ascii="Century Gothic" w:hAnsi="Century Gothic"/>
          <w:spacing w:val="-2"/>
          <w:sz w:val="22"/>
          <w:szCs w:val="22"/>
        </w:rPr>
        <w:t xml:space="preserve"> </w:t>
      </w:r>
      <w:r w:rsidRPr="00793C62">
        <w:rPr>
          <w:rFonts w:ascii="Century Gothic" w:hAnsi="Century Gothic"/>
          <w:spacing w:val="-2"/>
          <w:sz w:val="22"/>
          <w:szCs w:val="22"/>
        </w:rPr>
        <w:t xml:space="preserve">Marble thresholds with minimum abrasive hardness value of 10 </w:t>
      </w:r>
      <w:r w:rsidR="00C8502E" w:rsidRPr="00793C62">
        <w:rPr>
          <w:rFonts w:ascii="Century Gothic" w:hAnsi="Century Gothic"/>
          <w:spacing w:val="-2"/>
          <w:sz w:val="22"/>
          <w:szCs w:val="22"/>
        </w:rPr>
        <w:t xml:space="preserve">tested in accordance with </w:t>
      </w:r>
      <w:r w:rsidRPr="00793C62">
        <w:rPr>
          <w:rFonts w:ascii="Century Gothic" w:hAnsi="Century Gothic"/>
          <w:spacing w:val="-2"/>
          <w:sz w:val="22"/>
          <w:szCs w:val="22"/>
        </w:rPr>
        <w:t>ASTM C241.</w:t>
      </w:r>
    </w:p>
    <w:p w14:paraId="36E04EF6"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443757" w:rsidRPr="00793C62">
        <w:rPr>
          <w:rFonts w:ascii="Century Gothic" w:hAnsi="Century Gothic"/>
          <w:spacing w:val="-2"/>
          <w:sz w:val="22"/>
          <w:szCs w:val="22"/>
        </w:rPr>
        <w:tab/>
      </w:r>
      <w:r w:rsidRPr="00793C62">
        <w:rPr>
          <w:rFonts w:ascii="Century Gothic" w:hAnsi="Century Gothic"/>
          <w:spacing w:val="-2"/>
          <w:sz w:val="22"/>
          <w:szCs w:val="22"/>
        </w:rPr>
        <w:t>White honed marble complying with Marble Institute of America Group “A,” unless other color indicated.</w:t>
      </w:r>
    </w:p>
    <w:p w14:paraId="5641F7A0"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443757" w:rsidRPr="00793C62">
        <w:rPr>
          <w:rFonts w:ascii="Century Gothic" w:hAnsi="Century Gothic"/>
          <w:spacing w:val="-2"/>
          <w:sz w:val="22"/>
          <w:szCs w:val="22"/>
        </w:rPr>
        <w:tab/>
      </w:r>
      <w:r w:rsidRPr="00793C62">
        <w:rPr>
          <w:rFonts w:ascii="Century Gothic" w:hAnsi="Century Gothic"/>
          <w:spacing w:val="-2"/>
          <w:sz w:val="22"/>
          <w:szCs w:val="22"/>
        </w:rPr>
        <w:t>Size and profile shaped to provide transition between tile surfaces and adjoining finished floor surfaces, or as indicated.  Width not less than 4.”  Edges beveled on a slope of no greater than 1:2. Cut to fit door frame profile.</w:t>
      </w:r>
    </w:p>
    <w:p w14:paraId="3BC5A12C"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2160"/>
        <w:jc w:val="both"/>
        <w:rPr>
          <w:rFonts w:ascii="Century Gothic" w:hAnsi="Century Gothic"/>
          <w:b/>
          <w:spacing w:val="-2"/>
          <w:sz w:val="22"/>
          <w:szCs w:val="22"/>
        </w:rPr>
      </w:pPr>
      <w:r w:rsidRPr="00793C62">
        <w:rPr>
          <w:rFonts w:ascii="Century Gothic" w:hAnsi="Century Gothic"/>
          <w:b/>
          <w:spacing w:val="-2"/>
          <w:sz w:val="22"/>
          <w:szCs w:val="22"/>
        </w:rPr>
        <w:t>PART 3 - EXECUTION</w:t>
      </w:r>
    </w:p>
    <w:p w14:paraId="27C4EBFA"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793C62">
        <w:rPr>
          <w:rFonts w:ascii="Century Gothic" w:hAnsi="Century Gothic"/>
          <w:b/>
          <w:spacing w:val="-2"/>
          <w:sz w:val="22"/>
          <w:szCs w:val="22"/>
        </w:rPr>
        <w:t>3.01</w:t>
      </w:r>
      <w:r w:rsidR="00443757" w:rsidRPr="00793C62">
        <w:rPr>
          <w:rFonts w:ascii="Century Gothic" w:hAnsi="Century Gothic"/>
          <w:b/>
          <w:spacing w:val="-2"/>
          <w:sz w:val="22"/>
          <w:szCs w:val="22"/>
        </w:rPr>
        <w:tab/>
      </w:r>
      <w:r w:rsidRPr="00793C62">
        <w:rPr>
          <w:rFonts w:ascii="Century Gothic" w:hAnsi="Century Gothic"/>
          <w:b/>
          <w:spacing w:val="-2"/>
          <w:sz w:val="22"/>
          <w:szCs w:val="22"/>
        </w:rPr>
        <w:t>EXAMINATION AND PREPARATION</w:t>
      </w:r>
    </w:p>
    <w:p w14:paraId="489DAB3D"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A.</w:t>
      </w:r>
      <w:r w:rsidR="00443757" w:rsidRPr="00793C62">
        <w:rPr>
          <w:rFonts w:ascii="Century Gothic" w:hAnsi="Century Gothic"/>
          <w:spacing w:val="-2"/>
          <w:sz w:val="22"/>
          <w:szCs w:val="22"/>
        </w:rPr>
        <w:tab/>
      </w:r>
      <w:r w:rsidRPr="00793C62">
        <w:rPr>
          <w:rFonts w:ascii="Century Gothic" w:hAnsi="Century Gothic"/>
          <w:sz w:val="22"/>
          <w:szCs w:val="22"/>
        </w:rPr>
        <w:t xml:space="preserve">Examine substrates and conditions for compliance with </w:t>
      </w:r>
      <w:r w:rsidR="002F053E" w:rsidRPr="00793C62">
        <w:rPr>
          <w:rFonts w:ascii="Century Gothic" w:hAnsi="Century Gothic"/>
          <w:sz w:val="22"/>
          <w:szCs w:val="22"/>
        </w:rPr>
        <w:t xml:space="preserve">installation </w:t>
      </w:r>
      <w:r w:rsidRPr="00793C62">
        <w:rPr>
          <w:rFonts w:ascii="Century Gothic" w:hAnsi="Century Gothic"/>
          <w:sz w:val="22"/>
          <w:szCs w:val="22"/>
        </w:rPr>
        <w:t>requirements</w:t>
      </w:r>
      <w:r w:rsidR="002F053E" w:rsidRPr="00793C62">
        <w:rPr>
          <w:rFonts w:ascii="Century Gothic" w:hAnsi="Century Gothic"/>
          <w:sz w:val="22"/>
          <w:szCs w:val="22"/>
        </w:rPr>
        <w:t>.</w:t>
      </w:r>
      <w:r w:rsidRPr="00793C62">
        <w:rPr>
          <w:rFonts w:ascii="Century Gothic" w:hAnsi="Century Gothic"/>
          <w:spacing w:val="-2"/>
          <w:sz w:val="22"/>
          <w:szCs w:val="22"/>
        </w:rPr>
        <w:t xml:space="preserve">  Verify that all </w:t>
      </w:r>
      <w:r w:rsidR="002F053E" w:rsidRPr="00793C62">
        <w:rPr>
          <w:rFonts w:ascii="Century Gothic" w:hAnsi="Century Gothic"/>
          <w:spacing w:val="-2"/>
          <w:sz w:val="22"/>
          <w:szCs w:val="22"/>
        </w:rPr>
        <w:t>penetrations</w:t>
      </w:r>
      <w:r w:rsidRPr="00793C62">
        <w:rPr>
          <w:rFonts w:ascii="Century Gothic" w:hAnsi="Century Gothic"/>
          <w:spacing w:val="-2"/>
          <w:sz w:val="22"/>
          <w:szCs w:val="22"/>
        </w:rPr>
        <w:t xml:space="preserve"> through substrate have been installed.  Proceed with Work only after all conditions </w:t>
      </w:r>
      <w:proofErr w:type="gramStart"/>
      <w:r w:rsidRPr="00793C62">
        <w:rPr>
          <w:rFonts w:ascii="Century Gothic" w:hAnsi="Century Gothic"/>
          <w:spacing w:val="-2"/>
          <w:sz w:val="22"/>
          <w:szCs w:val="22"/>
        </w:rPr>
        <w:t>are in compliance</w:t>
      </w:r>
      <w:proofErr w:type="gramEnd"/>
      <w:r w:rsidRPr="00793C62">
        <w:rPr>
          <w:rFonts w:ascii="Century Gothic" w:hAnsi="Century Gothic"/>
          <w:spacing w:val="-2"/>
          <w:sz w:val="22"/>
          <w:szCs w:val="22"/>
        </w:rPr>
        <w:t>.</w:t>
      </w:r>
    </w:p>
    <w:p w14:paraId="63BF1FB2"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z w:val="22"/>
          <w:szCs w:val="22"/>
        </w:rPr>
        <w:t>B.</w:t>
      </w:r>
      <w:r w:rsidR="00443757" w:rsidRPr="00793C62">
        <w:rPr>
          <w:rFonts w:ascii="Century Gothic" w:hAnsi="Century Gothic"/>
          <w:sz w:val="22"/>
          <w:szCs w:val="22"/>
        </w:rPr>
        <w:tab/>
      </w:r>
      <w:r w:rsidR="001F22CC" w:rsidRPr="00793C62">
        <w:rPr>
          <w:rFonts w:ascii="Century Gothic" w:hAnsi="Century Gothic"/>
          <w:sz w:val="22"/>
          <w:szCs w:val="22"/>
        </w:rPr>
        <w:t>S</w:t>
      </w:r>
      <w:r w:rsidRPr="00793C62">
        <w:rPr>
          <w:rFonts w:ascii="Century Gothic" w:hAnsi="Century Gothic"/>
          <w:sz w:val="22"/>
          <w:szCs w:val="22"/>
        </w:rPr>
        <w:t xml:space="preserve">ubstrates </w:t>
      </w:r>
      <w:r w:rsidR="001F22CC" w:rsidRPr="00793C62">
        <w:rPr>
          <w:rFonts w:ascii="Century Gothic" w:hAnsi="Century Gothic"/>
          <w:sz w:val="22"/>
          <w:szCs w:val="22"/>
        </w:rPr>
        <w:t>shall be</w:t>
      </w:r>
      <w:r w:rsidRPr="00793C62">
        <w:rPr>
          <w:rFonts w:ascii="Century Gothic" w:hAnsi="Century Gothic"/>
          <w:sz w:val="22"/>
          <w:szCs w:val="22"/>
        </w:rPr>
        <w:t xml:space="preserve"> firm; dry; clean and within flatness tolerances required by relevant ANSI A108 tile installation standards.  Prepare surfaces as follows:</w:t>
      </w:r>
    </w:p>
    <w:p w14:paraId="362FD604" w14:textId="77777777" w:rsidR="00072CAE" w:rsidRPr="00793C62" w:rsidRDefault="000B30CA" w:rsidP="003366F6">
      <w:pPr>
        <w:pStyle w:val="BodyTextIndent2"/>
        <w:widowControl/>
        <w:tabs>
          <w:tab w:val="left" w:pos="720"/>
          <w:tab w:val="left" w:pos="1440"/>
          <w:tab w:val="left" w:pos="2160"/>
          <w:tab w:val="left" w:pos="2880"/>
          <w:tab w:val="left" w:pos="3600"/>
          <w:tab w:val="left" w:pos="4320"/>
        </w:tabs>
        <w:spacing w:after="120" w:line="240" w:lineRule="auto"/>
        <w:rPr>
          <w:rFonts w:ascii="Century Gothic" w:hAnsi="Century Gothic"/>
          <w:spacing w:val="-2"/>
          <w:sz w:val="22"/>
          <w:szCs w:val="22"/>
        </w:rPr>
      </w:pPr>
      <w:r w:rsidRPr="00793C62">
        <w:rPr>
          <w:rFonts w:ascii="Century Gothic" w:hAnsi="Century Gothic"/>
          <w:sz w:val="22"/>
          <w:szCs w:val="22"/>
        </w:rPr>
        <w:lastRenderedPageBreak/>
        <w:t>1.</w:t>
      </w:r>
      <w:r w:rsidR="00443757" w:rsidRPr="00793C62">
        <w:rPr>
          <w:rFonts w:ascii="Century Gothic" w:hAnsi="Century Gothic"/>
          <w:sz w:val="22"/>
          <w:szCs w:val="22"/>
        </w:rPr>
        <w:tab/>
      </w:r>
      <w:r w:rsidRPr="00793C62">
        <w:rPr>
          <w:rFonts w:ascii="Century Gothic" w:hAnsi="Century Gothic"/>
          <w:sz w:val="22"/>
          <w:szCs w:val="22"/>
        </w:rPr>
        <w:t>Concrete Floors:  Allow concrete floors to cure for 28 days minimum before beginning tile and grout installation.  R</w:t>
      </w:r>
      <w:r w:rsidRPr="00793C62">
        <w:rPr>
          <w:rFonts w:ascii="Century Gothic" w:hAnsi="Century Gothic"/>
          <w:spacing w:val="-2"/>
          <w:sz w:val="22"/>
          <w:szCs w:val="22"/>
        </w:rPr>
        <w:t>emove laitance, sand, dust, and loose particles.</w:t>
      </w:r>
    </w:p>
    <w:p w14:paraId="643235F0" w14:textId="77777777" w:rsidR="000B30CA" w:rsidRPr="00793C62" w:rsidRDefault="000B30CA" w:rsidP="003366F6">
      <w:pPr>
        <w:pStyle w:val="BodyTextIndent2"/>
        <w:widowControl/>
        <w:tabs>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793C62">
        <w:rPr>
          <w:rFonts w:ascii="Century Gothic" w:hAnsi="Century Gothic"/>
          <w:sz w:val="22"/>
          <w:szCs w:val="22"/>
        </w:rPr>
        <w:t>2.</w:t>
      </w:r>
      <w:r w:rsidR="00443757" w:rsidRPr="00793C62">
        <w:rPr>
          <w:rFonts w:ascii="Century Gothic" w:hAnsi="Century Gothic"/>
          <w:sz w:val="22"/>
          <w:szCs w:val="22"/>
        </w:rPr>
        <w:tab/>
      </w:r>
      <w:r w:rsidRPr="00793C62">
        <w:rPr>
          <w:rFonts w:ascii="Century Gothic" w:hAnsi="Century Gothic"/>
          <w:sz w:val="22"/>
          <w:szCs w:val="22"/>
        </w:rPr>
        <w:t>Plywood Subfloors:  Before installing mortar setting bed over plywood sub</w:t>
      </w:r>
      <w:r w:rsidR="00E415A9" w:rsidRPr="00793C62">
        <w:rPr>
          <w:rFonts w:ascii="Century Gothic" w:hAnsi="Century Gothic"/>
          <w:sz w:val="22"/>
          <w:szCs w:val="22"/>
        </w:rPr>
        <w:t>-</w:t>
      </w:r>
      <w:r w:rsidRPr="00793C62">
        <w:rPr>
          <w:rFonts w:ascii="Century Gothic" w:hAnsi="Century Gothic"/>
          <w:sz w:val="22"/>
          <w:szCs w:val="22"/>
        </w:rPr>
        <w:t>floors, install cleavage membrane over sub</w:t>
      </w:r>
      <w:r w:rsidR="00E415A9" w:rsidRPr="00793C62">
        <w:rPr>
          <w:rFonts w:ascii="Century Gothic" w:hAnsi="Century Gothic"/>
          <w:sz w:val="22"/>
          <w:szCs w:val="22"/>
        </w:rPr>
        <w:t>-</w:t>
      </w:r>
      <w:r w:rsidRPr="00793C62">
        <w:rPr>
          <w:rFonts w:ascii="Century Gothic" w:hAnsi="Century Gothic"/>
          <w:sz w:val="22"/>
          <w:szCs w:val="22"/>
        </w:rPr>
        <w:t xml:space="preserve">floor. </w:t>
      </w:r>
      <w:r w:rsidR="001F22CC" w:rsidRPr="00793C62">
        <w:rPr>
          <w:rFonts w:ascii="Century Gothic" w:hAnsi="Century Gothic"/>
          <w:sz w:val="22"/>
          <w:szCs w:val="22"/>
        </w:rPr>
        <w:t xml:space="preserve"> </w:t>
      </w:r>
      <w:r w:rsidRPr="00793C62">
        <w:rPr>
          <w:rFonts w:ascii="Century Gothic" w:hAnsi="Century Gothic"/>
          <w:sz w:val="22"/>
          <w:szCs w:val="22"/>
        </w:rPr>
        <w:t xml:space="preserve">Anchor firmly in place and lap joints 6 inches minimum. Turn </w:t>
      </w:r>
      <w:r w:rsidR="001F22CC" w:rsidRPr="00793C62">
        <w:rPr>
          <w:rFonts w:ascii="Century Gothic" w:hAnsi="Century Gothic"/>
          <w:sz w:val="22"/>
          <w:szCs w:val="22"/>
        </w:rPr>
        <w:t xml:space="preserve">membrane </w:t>
      </w:r>
      <w:r w:rsidRPr="00793C62">
        <w:rPr>
          <w:rFonts w:ascii="Century Gothic" w:hAnsi="Century Gothic"/>
          <w:sz w:val="22"/>
          <w:szCs w:val="22"/>
        </w:rPr>
        <w:t>up 6</w:t>
      </w:r>
      <w:r w:rsidR="001F22CC" w:rsidRPr="00793C62">
        <w:rPr>
          <w:rFonts w:ascii="Century Gothic" w:hAnsi="Century Gothic"/>
          <w:sz w:val="22"/>
          <w:szCs w:val="22"/>
        </w:rPr>
        <w:t>”</w:t>
      </w:r>
      <w:r w:rsidRPr="00793C62">
        <w:rPr>
          <w:rFonts w:ascii="Century Gothic" w:hAnsi="Century Gothic"/>
          <w:sz w:val="22"/>
          <w:szCs w:val="22"/>
        </w:rPr>
        <w:t xml:space="preserve"> at walls</w:t>
      </w:r>
      <w:r w:rsidR="001F22CC" w:rsidRPr="00793C62">
        <w:rPr>
          <w:rFonts w:ascii="Century Gothic" w:hAnsi="Century Gothic"/>
          <w:sz w:val="22"/>
          <w:szCs w:val="22"/>
        </w:rPr>
        <w:t xml:space="preserve"> and</w:t>
      </w:r>
      <w:r w:rsidRPr="00793C62">
        <w:rPr>
          <w:rFonts w:ascii="Century Gothic" w:hAnsi="Century Gothic"/>
          <w:sz w:val="22"/>
          <w:szCs w:val="22"/>
        </w:rPr>
        <w:t xml:space="preserve"> beneath building felt on walls.  </w:t>
      </w:r>
    </w:p>
    <w:p w14:paraId="754C13E6"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C.</w:t>
      </w:r>
      <w:r w:rsidR="00443757" w:rsidRPr="00793C62">
        <w:rPr>
          <w:rFonts w:ascii="Century Gothic" w:hAnsi="Century Gothic"/>
          <w:spacing w:val="-2"/>
          <w:sz w:val="22"/>
          <w:szCs w:val="22"/>
        </w:rPr>
        <w:tab/>
      </w:r>
      <w:r w:rsidRPr="00793C62">
        <w:rPr>
          <w:rFonts w:ascii="Century Gothic" w:hAnsi="Century Gothic"/>
          <w:spacing w:val="-2"/>
          <w:sz w:val="22"/>
          <w:szCs w:val="22"/>
        </w:rPr>
        <w:t>Substrates to receive wall tile and base shall be:</w:t>
      </w:r>
    </w:p>
    <w:p w14:paraId="02A444FC"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443757" w:rsidRPr="00793C62">
        <w:rPr>
          <w:rFonts w:ascii="Century Gothic" w:hAnsi="Century Gothic"/>
          <w:spacing w:val="-2"/>
          <w:sz w:val="22"/>
          <w:szCs w:val="22"/>
        </w:rPr>
        <w:tab/>
      </w:r>
      <w:r w:rsidRPr="00793C62">
        <w:rPr>
          <w:rFonts w:ascii="Century Gothic" w:hAnsi="Century Gothic"/>
          <w:spacing w:val="-2"/>
          <w:sz w:val="22"/>
          <w:szCs w:val="22"/>
        </w:rPr>
        <w:t>Scratch coat of cement plaster, as specified in Section 09220: Portland Cement Plaster and Metal Lath (required in student restrooms, showers and locker rooms, and quarry tile bases).</w:t>
      </w:r>
    </w:p>
    <w:p w14:paraId="72F736B5"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443757" w:rsidRPr="00793C62">
        <w:rPr>
          <w:rFonts w:ascii="Century Gothic" w:hAnsi="Century Gothic"/>
          <w:spacing w:val="-2"/>
          <w:sz w:val="22"/>
          <w:szCs w:val="22"/>
        </w:rPr>
        <w:tab/>
      </w:r>
      <w:r w:rsidRPr="00793C62">
        <w:rPr>
          <w:rFonts w:ascii="Century Gothic" w:hAnsi="Century Gothic"/>
          <w:spacing w:val="-2"/>
          <w:sz w:val="22"/>
          <w:szCs w:val="22"/>
        </w:rPr>
        <w:t>C</w:t>
      </w:r>
      <w:r w:rsidRPr="00793C62">
        <w:rPr>
          <w:rFonts w:ascii="Century Gothic" w:hAnsi="Century Gothic"/>
          <w:sz w:val="22"/>
          <w:szCs w:val="22"/>
        </w:rPr>
        <w:t>ementitious backing panels, as specified in Section 09250</w:t>
      </w:r>
      <w:r w:rsidR="007C63CD" w:rsidRPr="00793C62">
        <w:rPr>
          <w:rFonts w:ascii="Century Gothic" w:hAnsi="Century Gothic"/>
          <w:sz w:val="22"/>
          <w:szCs w:val="22"/>
        </w:rPr>
        <w:t>:</w:t>
      </w:r>
      <w:r w:rsidRPr="00793C62">
        <w:rPr>
          <w:rFonts w:ascii="Century Gothic" w:hAnsi="Century Gothic"/>
          <w:sz w:val="22"/>
          <w:szCs w:val="22"/>
        </w:rPr>
        <w:t xml:space="preserve"> </w:t>
      </w:r>
      <w:r w:rsidR="007C63CD" w:rsidRPr="00793C62">
        <w:rPr>
          <w:rFonts w:ascii="Century Gothic" w:hAnsi="Century Gothic"/>
          <w:sz w:val="22"/>
          <w:szCs w:val="22"/>
        </w:rPr>
        <w:t>Gypsum Board</w:t>
      </w:r>
      <w:r w:rsidRPr="00793C62">
        <w:rPr>
          <w:rFonts w:ascii="Century Gothic" w:hAnsi="Century Gothic"/>
          <w:sz w:val="22"/>
          <w:szCs w:val="22"/>
        </w:rPr>
        <w:t>.</w:t>
      </w:r>
    </w:p>
    <w:p w14:paraId="10FAC2AF" w14:textId="77777777" w:rsidR="000B30CA" w:rsidRPr="00793C62" w:rsidRDefault="000B30CA" w:rsidP="003366F6">
      <w:pPr>
        <w:pStyle w:val="PR2"/>
        <w:numPr>
          <w:ilvl w:val="0"/>
          <w:numId w:val="0"/>
        </w:numPr>
        <w:tabs>
          <w:tab w:val="left" w:pos="720"/>
          <w:tab w:val="left" w:pos="1440"/>
          <w:tab w:val="left" w:pos="2160"/>
          <w:tab w:val="left" w:pos="2880"/>
          <w:tab w:val="left" w:pos="3600"/>
          <w:tab w:val="left" w:pos="4320"/>
        </w:tabs>
        <w:spacing w:after="120"/>
        <w:ind w:left="1440" w:hanging="780"/>
        <w:rPr>
          <w:rFonts w:ascii="Century Gothic" w:hAnsi="Century Gothic"/>
          <w:szCs w:val="22"/>
        </w:rPr>
      </w:pPr>
      <w:r w:rsidRPr="00793C62">
        <w:rPr>
          <w:rFonts w:ascii="Century Gothic" w:hAnsi="Century Gothic"/>
          <w:szCs w:val="22"/>
        </w:rPr>
        <w:t>D.</w:t>
      </w:r>
      <w:r w:rsidR="00443757" w:rsidRPr="00793C62">
        <w:rPr>
          <w:rFonts w:ascii="Century Gothic" w:hAnsi="Century Gothic"/>
          <w:szCs w:val="22"/>
        </w:rPr>
        <w:tab/>
      </w:r>
      <w:r w:rsidRPr="00793C62">
        <w:rPr>
          <w:rFonts w:ascii="Century Gothic" w:hAnsi="Century Gothic"/>
          <w:szCs w:val="22"/>
        </w:rPr>
        <w:t xml:space="preserve">Verify that installation of grounds, anchors, recessed frames, electrical and mechanical </w:t>
      </w:r>
      <w:r w:rsidR="00716744" w:rsidRPr="00793C62">
        <w:rPr>
          <w:rFonts w:ascii="Century Gothic" w:hAnsi="Century Gothic"/>
          <w:szCs w:val="22"/>
        </w:rPr>
        <w:t xml:space="preserve">items </w:t>
      </w:r>
      <w:r w:rsidRPr="00793C62">
        <w:rPr>
          <w:rFonts w:ascii="Century Gothic" w:hAnsi="Century Gothic"/>
          <w:szCs w:val="22"/>
        </w:rPr>
        <w:t xml:space="preserve">of </w:t>
      </w:r>
      <w:r w:rsidR="007C63CD" w:rsidRPr="00793C62">
        <w:rPr>
          <w:rFonts w:ascii="Century Gothic" w:hAnsi="Century Gothic"/>
          <w:szCs w:val="22"/>
        </w:rPr>
        <w:t>W</w:t>
      </w:r>
      <w:r w:rsidRPr="00793C62">
        <w:rPr>
          <w:rFonts w:ascii="Century Gothic" w:hAnsi="Century Gothic"/>
          <w:szCs w:val="22"/>
        </w:rPr>
        <w:t>ork, and similar items located in or behind tile has been completed before i</w:t>
      </w:r>
      <w:r w:rsidRPr="00793C62">
        <w:rPr>
          <w:rFonts w:ascii="Century Gothic" w:hAnsi="Century Gothic"/>
          <w:szCs w:val="22"/>
        </w:rPr>
        <w:t>n</w:t>
      </w:r>
      <w:r w:rsidRPr="00793C62">
        <w:rPr>
          <w:rFonts w:ascii="Century Gothic" w:hAnsi="Century Gothic"/>
          <w:szCs w:val="22"/>
        </w:rPr>
        <w:t>stalling tile.</w:t>
      </w:r>
    </w:p>
    <w:p w14:paraId="7F0B609A" w14:textId="77777777" w:rsidR="000B30CA" w:rsidRPr="00793C62" w:rsidRDefault="000B30CA" w:rsidP="003366F6">
      <w:pPr>
        <w:pStyle w:val="PR2"/>
        <w:numPr>
          <w:ilvl w:val="0"/>
          <w:numId w:val="0"/>
        </w:numPr>
        <w:tabs>
          <w:tab w:val="left" w:pos="720"/>
          <w:tab w:val="left" w:pos="1440"/>
          <w:tab w:val="left" w:pos="2160"/>
          <w:tab w:val="left" w:pos="2880"/>
          <w:tab w:val="left" w:pos="3600"/>
          <w:tab w:val="left" w:pos="4320"/>
        </w:tabs>
        <w:spacing w:after="120"/>
        <w:ind w:left="1440" w:hanging="780"/>
        <w:rPr>
          <w:rFonts w:ascii="Century Gothic" w:hAnsi="Century Gothic"/>
          <w:szCs w:val="22"/>
        </w:rPr>
      </w:pPr>
      <w:r w:rsidRPr="00793C62">
        <w:rPr>
          <w:rFonts w:ascii="Century Gothic" w:hAnsi="Century Gothic"/>
          <w:szCs w:val="22"/>
        </w:rPr>
        <w:t>E.</w:t>
      </w:r>
      <w:r w:rsidR="00443757" w:rsidRPr="00793C62">
        <w:rPr>
          <w:rFonts w:ascii="Century Gothic" w:hAnsi="Century Gothic"/>
          <w:szCs w:val="22"/>
        </w:rPr>
        <w:tab/>
      </w:r>
      <w:r w:rsidRPr="00793C62">
        <w:rPr>
          <w:rFonts w:ascii="Century Gothic" w:hAnsi="Century Gothic"/>
          <w:szCs w:val="22"/>
        </w:rPr>
        <w:t>Verify that joints and cracks in tile substrates are coordinated with caulked-joint</w:t>
      </w:r>
      <w:r w:rsidR="00707E8C" w:rsidRPr="00793C62">
        <w:rPr>
          <w:rFonts w:ascii="Century Gothic" w:hAnsi="Century Gothic"/>
          <w:szCs w:val="22"/>
        </w:rPr>
        <w:t xml:space="preserve"> </w:t>
      </w:r>
      <w:r w:rsidRPr="00793C62">
        <w:rPr>
          <w:rFonts w:ascii="Century Gothic" w:hAnsi="Century Gothic"/>
          <w:szCs w:val="22"/>
        </w:rPr>
        <w:t>locations; if not coordinated, adjust as required by the Architect.</w:t>
      </w:r>
    </w:p>
    <w:p w14:paraId="7285FA84"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793C62">
        <w:rPr>
          <w:rFonts w:ascii="Century Gothic" w:hAnsi="Century Gothic"/>
          <w:spacing w:val="-2"/>
          <w:sz w:val="22"/>
          <w:szCs w:val="22"/>
        </w:rPr>
        <w:t>F</w:t>
      </w:r>
      <w:r w:rsidRPr="00793C62">
        <w:rPr>
          <w:rFonts w:ascii="Century Gothic" w:hAnsi="Century Gothic"/>
          <w:sz w:val="22"/>
          <w:szCs w:val="22"/>
        </w:rPr>
        <w:t>.</w:t>
      </w:r>
      <w:r w:rsidR="00443757" w:rsidRPr="00793C62">
        <w:rPr>
          <w:rFonts w:ascii="Century Gothic" w:hAnsi="Century Gothic"/>
          <w:sz w:val="22"/>
          <w:szCs w:val="22"/>
        </w:rPr>
        <w:tab/>
      </w:r>
      <w:r w:rsidRPr="00793C62">
        <w:rPr>
          <w:rFonts w:ascii="Century Gothic" w:hAnsi="Century Gothic"/>
          <w:sz w:val="22"/>
          <w:szCs w:val="22"/>
        </w:rPr>
        <w:t xml:space="preserve">Do not install tile until construction in spaces is completed and ambient temperature and humidity conditions are maintained </w:t>
      </w:r>
      <w:r w:rsidR="00707E8C" w:rsidRPr="00793C62">
        <w:rPr>
          <w:rFonts w:ascii="Century Gothic" w:hAnsi="Century Gothic"/>
          <w:sz w:val="22"/>
          <w:szCs w:val="22"/>
        </w:rPr>
        <w:t xml:space="preserve">in </w:t>
      </w:r>
      <w:r w:rsidRPr="00793C62">
        <w:rPr>
          <w:rFonts w:ascii="Century Gothic" w:hAnsi="Century Gothic"/>
          <w:sz w:val="22"/>
          <w:szCs w:val="22"/>
        </w:rPr>
        <w:t>compl</w:t>
      </w:r>
      <w:r w:rsidR="00707E8C" w:rsidRPr="00793C62">
        <w:rPr>
          <w:rFonts w:ascii="Century Gothic" w:hAnsi="Century Gothic"/>
          <w:sz w:val="22"/>
          <w:szCs w:val="22"/>
        </w:rPr>
        <w:t>iance</w:t>
      </w:r>
      <w:r w:rsidRPr="00793C62">
        <w:rPr>
          <w:rFonts w:ascii="Century Gothic" w:hAnsi="Century Gothic"/>
          <w:sz w:val="22"/>
          <w:szCs w:val="22"/>
        </w:rPr>
        <w:t xml:space="preserve"> with referenced standards and manufacturer's written instructions.</w:t>
      </w:r>
    </w:p>
    <w:p w14:paraId="18E87C7D"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G.</w:t>
      </w:r>
      <w:r w:rsidR="00443757" w:rsidRPr="00793C62">
        <w:rPr>
          <w:rFonts w:ascii="Century Gothic" w:hAnsi="Century Gothic"/>
          <w:spacing w:val="-2"/>
          <w:sz w:val="22"/>
          <w:szCs w:val="22"/>
        </w:rPr>
        <w:tab/>
      </w:r>
      <w:r w:rsidRPr="00793C62">
        <w:rPr>
          <w:rFonts w:ascii="Century Gothic" w:hAnsi="Century Gothic"/>
          <w:spacing w:val="-2"/>
          <w:sz w:val="22"/>
          <w:szCs w:val="22"/>
        </w:rPr>
        <w:t>Protect adjacent surfaces during progress of Work of this section.</w:t>
      </w:r>
    </w:p>
    <w:p w14:paraId="29FC757E"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3.02</w:t>
      </w:r>
      <w:r w:rsidR="00443757" w:rsidRPr="00793C62">
        <w:rPr>
          <w:rFonts w:ascii="Century Gothic" w:hAnsi="Century Gothic"/>
          <w:b/>
          <w:spacing w:val="-2"/>
          <w:sz w:val="22"/>
          <w:szCs w:val="22"/>
        </w:rPr>
        <w:tab/>
      </w:r>
      <w:r w:rsidRPr="00793C62">
        <w:rPr>
          <w:rFonts w:ascii="Century Gothic" w:hAnsi="Century Gothic"/>
          <w:b/>
          <w:spacing w:val="-2"/>
          <w:sz w:val="22"/>
          <w:szCs w:val="22"/>
        </w:rPr>
        <w:t>TILE INSTALLATION, GENERAL</w:t>
      </w:r>
    </w:p>
    <w:p w14:paraId="55343172"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A.</w:t>
      </w:r>
      <w:r w:rsidR="00443757" w:rsidRPr="00793C62">
        <w:rPr>
          <w:rFonts w:ascii="Century Gothic" w:hAnsi="Century Gothic"/>
          <w:spacing w:val="-2"/>
          <w:sz w:val="22"/>
          <w:szCs w:val="22"/>
        </w:rPr>
        <w:tab/>
      </w:r>
      <w:r w:rsidR="00E415A9" w:rsidRPr="00793C62">
        <w:rPr>
          <w:rFonts w:ascii="Century Gothic" w:hAnsi="Century Gothic"/>
          <w:spacing w:val="-2"/>
          <w:sz w:val="22"/>
          <w:szCs w:val="22"/>
        </w:rPr>
        <w:t xml:space="preserve">Install </w:t>
      </w:r>
      <w:r w:rsidRPr="00793C62">
        <w:rPr>
          <w:rFonts w:ascii="Century Gothic" w:hAnsi="Century Gothic"/>
          <w:spacing w:val="-2"/>
          <w:sz w:val="22"/>
          <w:szCs w:val="22"/>
        </w:rPr>
        <w:t>tile in grid pattern, unless otherwise indicated.  Align joints when adjoi</w:t>
      </w:r>
      <w:r w:rsidRPr="00793C62">
        <w:rPr>
          <w:rFonts w:ascii="Century Gothic" w:hAnsi="Century Gothic"/>
          <w:spacing w:val="-2"/>
          <w:sz w:val="22"/>
          <w:szCs w:val="22"/>
        </w:rPr>
        <w:t>n</w:t>
      </w:r>
      <w:r w:rsidRPr="00793C62">
        <w:rPr>
          <w:rFonts w:ascii="Century Gothic" w:hAnsi="Century Gothic"/>
          <w:spacing w:val="-2"/>
          <w:sz w:val="22"/>
          <w:szCs w:val="22"/>
        </w:rPr>
        <w:t xml:space="preserve">ing tiles on floor, base, walls, and trim are same size.  </w:t>
      </w:r>
      <w:r w:rsidR="00707E8C" w:rsidRPr="00793C62">
        <w:rPr>
          <w:rFonts w:ascii="Century Gothic" w:hAnsi="Century Gothic"/>
          <w:spacing w:val="-2"/>
          <w:sz w:val="22"/>
          <w:szCs w:val="22"/>
        </w:rPr>
        <w:t>C</w:t>
      </w:r>
      <w:r w:rsidRPr="00793C62">
        <w:rPr>
          <w:rFonts w:ascii="Century Gothic" w:hAnsi="Century Gothic"/>
          <w:spacing w:val="-2"/>
          <w:sz w:val="22"/>
          <w:szCs w:val="22"/>
        </w:rPr>
        <w:t>enter</w:t>
      </w:r>
      <w:r w:rsidR="00707E8C" w:rsidRPr="00793C62">
        <w:rPr>
          <w:rFonts w:ascii="Century Gothic" w:hAnsi="Century Gothic"/>
          <w:spacing w:val="-2"/>
          <w:sz w:val="22"/>
          <w:szCs w:val="22"/>
        </w:rPr>
        <w:t xml:space="preserve"> the</w:t>
      </w:r>
      <w:r w:rsidRPr="00793C62">
        <w:rPr>
          <w:rFonts w:ascii="Century Gothic" w:hAnsi="Century Gothic"/>
          <w:spacing w:val="-2"/>
          <w:sz w:val="22"/>
          <w:szCs w:val="22"/>
        </w:rPr>
        <w:t xml:space="preserve"> tile fields in both directions </w:t>
      </w:r>
      <w:r w:rsidR="00707E8C" w:rsidRPr="00793C62">
        <w:rPr>
          <w:rFonts w:ascii="Century Gothic" w:hAnsi="Century Gothic"/>
          <w:spacing w:val="-2"/>
          <w:sz w:val="22"/>
          <w:szCs w:val="22"/>
        </w:rPr>
        <w:t>for</w:t>
      </w:r>
      <w:r w:rsidRPr="00793C62">
        <w:rPr>
          <w:rFonts w:ascii="Century Gothic" w:hAnsi="Century Gothic"/>
          <w:spacing w:val="-2"/>
          <w:sz w:val="22"/>
          <w:szCs w:val="22"/>
        </w:rPr>
        <w:t xml:space="preserve"> each space or on each wall area.  Adjust to minimize tile cutting.  Provide uniform joint widths, unless otherwise indicated.</w:t>
      </w:r>
    </w:p>
    <w:p w14:paraId="4E59D7FA"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B.</w:t>
      </w:r>
      <w:r w:rsidR="00443757" w:rsidRPr="00793C62">
        <w:rPr>
          <w:rFonts w:ascii="Century Gothic" w:hAnsi="Century Gothic"/>
          <w:spacing w:val="-2"/>
          <w:sz w:val="22"/>
          <w:szCs w:val="22"/>
        </w:rPr>
        <w:tab/>
      </w:r>
      <w:r w:rsidRPr="00793C62">
        <w:rPr>
          <w:rFonts w:ascii="Century Gothic" w:hAnsi="Century Gothic"/>
          <w:spacing w:val="-2"/>
          <w:sz w:val="22"/>
          <w:szCs w:val="22"/>
        </w:rPr>
        <w:t>For tile mounted in sheets</w:t>
      </w:r>
      <w:r w:rsidR="00707E8C" w:rsidRPr="00793C62">
        <w:rPr>
          <w:rFonts w:ascii="Century Gothic" w:hAnsi="Century Gothic"/>
          <w:spacing w:val="-2"/>
          <w:sz w:val="22"/>
          <w:szCs w:val="22"/>
        </w:rPr>
        <w:t xml:space="preserve">: </w:t>
      </w:r>
      <w:r w:rsidRPr="00793C62">
        <w:rPr>
          <w:rFonts w:ascii="Century Gothic" w:hAnsi="Century Gothic"/>
          <w:spacing w:val="-2"/>
          <w:sz w:val="22"/>
          <w:szCs w:val="22"/>
        </w:rPr>
        <w:t xml:space="preserve"> </w:t>
      </w:r>
      <w:r w:rsidR="00707E8C" w:rsidRPr="00793C62">
        <w:rPr>
          <w:rFonts w:ascii="Century Gothic" w:hAnsi="Century Gothic"/>
          <w:spacing w:val="-2"/>
          <w:sz w:val="22"/>
          <w:szCs w:val="22"/>
        </w:rPr>
        <w:t>J</w:t>
      </w:r>
      <w:r w:rsidRPr="00793C62">
        <w:rPr>
          <w:rFonts w:ascii="Century Gothic" w:hAnsi="Century Gothic"/>
          <w:spacing w:val="-2"/>
          <w:sz w:val="22"/>
          <w:szCs w:val="22"/>
        </w:rPr>
        <w:t xml:space="preserve">oints between tile sheets </w:t>
      </w:r>
      <w:r w:rsidR="00707E8C" w:rsidRPr="00793C62">
        <w:rPr>
          <w:rFonts w:ascii="Century Gothic" w:hAnsi="Century Gothic"/>
          <w:spacing w:val="-2"/>
          <w:sz w:val="22"/>
          <w:szCs w:val="22"/>
        </w:rPr>
        <w:t xml:space="preserve">shall be </w:t>
      </w:r>
      <w:r w:rsidRPr="00793C62">
        <w:rPr>
          <w:rFonts w:ascii="Century Gothic" w:hAnsi="Century Gothic"/>
          <w:spacing w:val="-2"/>
          <w:sz w:val="22"/>
          <w:szCs w:val="22"/>
        </w:rPr>
        <w:t>the same width as joints within tile sheets</w:t>
      </w:r>
      <w:r w:rsidR="00707E8C" w:rsidRPr="00793C62">
        <w:rPr>
          <w:rFonts w:ascii="Century Gothic" w:hAnsi="Century Gothic"/>
          <w:spacing w:val="-2"/>
          <w:sz w:val="22"/>
          <w:szCs w:val="22"/>
        </w:rPr>
        <w:t>.</w:t>
      </w:r>
    </w:p>
    <w:p w14:paraId="67BF6B6F"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C.</w:t>
      </w:r>
      <w:r w:rsidR="00443757" w:rsidRPr="00793C62">
        <w:rPr>
          <w:rFonts w:ascii="Century Gothic" w:hAnsi="Century Gothic"/>
          <w:spacing w:val="-2"/>
          <w:sz w:val="22"/>
          <w:szCs w:val="22"/>
        </w:rPr>
        <w:tab/>
      </w:r>
      <w:r w:rsidRPr="00793C62">
        <w:rPr>
          <w:rFonts w:ascii="Century Gothic" w:hAnsi="Century Gothic"/>
          <w:spacing w:val="-2"/>
          <w:sz w:val="22"/>
          <w:szCs w:val="22"/>
        </w:rPr>
        <w:t>Extend Work into recesses and under or behind equipment and fixtures to form a complete covering without interruptions, unless otherwise indicated.  Terminate Work neatly at obstru</w:t>
      </w:r>
      <w:r w:rsidRPr="00793C62">
        <w:rPr>
          <w:rFonts w:ascii="Century Gothic" w:hAnsi="Century Gothic"/>
          <w:spacing w:val="-2"/>
          <w:sz w:val="22"/>
          <w:szCs w:val="22"/>
        </w:rPr>
        <w:t>c</w:t>
      </w:r>
      <w:r w:rsidRPr="00793C62">
        <w:rPr>
          <w:rFonts w:ascii="Century Gothic" w:hAnsi="Century Gothic"/>
          <w:spacing w:val="-2"/>
          <w:sz w:val="22"/>
          <w:szCs w:val="22"/>
        </w:rPr>
        <w:t>tions, edges, and corners without disrupting pattern or joint alignments.</w:t>
      </w:r>
    </w:p>
    <w:p w14:paraId="35896475"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D.</w:t>
      </w:r>
      <w:r w:rsidR="00443757" w:rsidRPr="00793C62">
        <w:rPr>
          <w:rFonts w:ascii="Century Gothic" w:hAnsi="Century Gothic"/>
          <w:spacing w:val="-2"/>
          <w:sz w:val="22"/>
          <w:szCs w:val="22"/>
        </w:rPr>
        <w:tab/>
      </w:r>
      <w:r w:rsidRPr="00793C62">
        <w:rPr>
          <w:rFonts w:ascii="Century Gothic" w:hAnsi="Century Gothic"/>
          <w:spacing w:val="-2"/>
          <w:sz w:val="22"/>
          <w:szCs w:val="22"/>
        </w:rPr>
        <w:t xml:space="preserve">Accurately form intersections and returns.  Perform cutting and drilling of tile without </w:t>
      </w:r>
      <w:r w:rsidR="00707E8C" w:rsidRPr="00793C62">
        <w:rPr>
          <w:rFonts w:ascii="Century Gothic" w:hAnsi="Century Gothic"/>
          <w:spacing w:val="-2"/>
          <w:sz w:val="22"/>
          <w:szCs w:val="22"/>
        </w:rPr>
        <w:t>damaging tile</w:t>
      </w:r>
      <w:r w:rsidRPr="00793C62">
        <w:rPr>
          <w:rFonts w:ascii="Century Gothic" w:hAnsi="Century Gothic"/>
          <w:spacing w:val="-2"/>
          <w:sz w:val="22"/>
          <w:szCs w:val="22"/>
        </w:rPr>
        <w:t>.  Carefully grind</w:t>
      </w:r>
      <w:r w:rsidR="00707E8C" w:rsidRPr="00793C62">
        <w:rPr>
          <w:rFonts w:ascii="Century Gothic" w:hAnsi="Century Gothic"/>
          <w:spacing w:val="-2"/>
          <w:sz w:val="22"/>
          <w:szCs w:val="22"/>
        </w:rPr>
        <w:t xml:space="preserve"> the</w:t>
      </w:r>
      <w:r w:rsidRPr="00793C62">
        <w:rPr>
          <w:rFonts w:ascii="Century Gothic" w:hAnsi="Century Gothic"/>
          <w:spacing w:val="-2"/>
          <w:sz w:val="22"/>
          <w:szCs w:val="22"/>
        </w:rPr>
        <w:t xml:space="preserve"> cut edges of tile abutting trim, finish, or built-in items.  Fit tile closely to electrical outlets, piping, fixtures, and other penetr</w:t>
      </w:r>
      <w:r w:rsidRPr="00793C62">
        <w:rPr>
          <w:rFonts w:ascii="Century Gothic" w:hAnsi="Century Gothic"/>
          <w:spacing w:val="-2"/>
          <w:sz w:val="22"/>
          <w:szCs w:val="22"/>
        </w:rPr>
        <w:t>a</w:t>
      </w:r>
      <w:r w:rsidRPr="00793C62">
        <w:rPr>
          <w:rFonts w:ascii="Century Gothic" w:hAnsi="Century Gothic"/>
          <w:spacing w:val="-2"/>
          <w:sz w:val="22"/>
          <w:szCs w:val="22"/>
        </w:rPr>
        <w:t>tions so plates, collars, or covers overlap tile.</w:t>
      </w:r>
    </w:p>
    <w:p w14:paraId="72DF9BE4" w14:textId="3CC78414" w:rsidR="000B30CA" w:rsidRPr="00793C62" w:rsidRDefault="003366F6"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Pr>
          <w:rFonts w:ascii="Century Gothic" w:hAnsi="Century Gothic"/>
          <w:spacing w:val="-2"/>
          <w:sz w:val="22"/>
          <w:szCs w:val="22"/>
        </w:rPr>
        <w:br w:type="page"/>
      </w:r>
      <w:r w:rsidR="000B30CA" w:rsidRPr="00793C62">
        <w:rPr>
          <w:rFonts w:ascii="Century Gothic" w:hAnsi="Century Gothic"/>
          <w:spacing w:val="-2"/>
          <w:sz w:val="22"/>
          <w:szCs w:val="22"/>
        </w:rPr>
        <w:lastRenderedPageBreak/>
        <w:t>E.</w:t>
      </w:r>
      <w:r w:rsidR="00443757" w:rsidRPr="00793C62">
        <w:rPr>
          <w:rFonts w:ascii="Century Gothic" w:hAnsi="Century Gothic"/>
          <w:spacing w:val="-2"/>
          <w:sz w:val="22"/>
          <w:szCs w:val="22"/>
        </w:rPr>
        <w:tab/>
      </w:r>
      <w:r w:rsidR="000B30CA" w:rsidRPr="00793C62">
        <w:rPr>
          <w:rFonts w:ascii="Century Gothic" w:hAnsi="Century Gothic"/>
          <w:spacing w:val="-2"/>
          <w:sz w:val="22"/>
          <w:szCs w:val="22"/>
        </w:rPr>
        <w:t xml:space="preserve">Locate joints, directly above joints in concrete substrates, at horizontal and vertical changes in plane, or </w:t>
      </w:r>
      <w:proofErr w:type="gramStart"/>
      <w:r w:rsidR="000B30CA" w:rsidRPr="00793C62">
        <w:rPr>
          <w:rFonts w:ascii="Century Gothic" w:hAnsi="Century Gothic"/>
          <w:spacing w:val="-2"/>
          <w:sz w:val="22"/>
          <w:szCs w:val="22"/>
        </w:rPr>
        <w:t>where</w:t>
      </w:r>
      <w:proofErr w:type="gramEnd"/>
      <w:r w:rsidR="000B30CA" w:rsidRPr="00793C62">
        <w:rPr>
          <w:rFonts w:ascii="Century Gothic" w:hAnsi="Century Gothic"/>
          <w:spacing w:val="-2"/>
          <w:sz w:val="22"/>
          <w:szCs w:val="22"/>
        </w:rPr>
        <w:t xml:space="preserve"> indicated during installation of mortar beds.  In quarry tile floors, provide at 12 feet on center maximum.  </w:t>
      </w:r>
      <w:r w:rsidR="00707E8C" w:rsidRPr="00793C62">
        <w:rPr>
          <w:rFonts w:ascii="Century Gothic" w:hAnsi="Century Gothic"/>
          <w:spacing w:val="-2"/>
          <w:sz w:val="22"/>
          <w:szCs w:val="22"/>
        </w:rPr>
        <w:t>P</w:t>
      </w:r>
      <w:r w:rsidR="000B30CA" w:rsidRPr="00793C62">
        <w:rPr>
          <w:rFonts w:ascii="Century Gothic" w:hAnsi="Century Gothic"/>
          <w:spacing w:val="-2"/>
          <w:sz w:val="22"/>
          <w:szCs w:val="22"/>
        </w:rPr>
        <w:t xml:space="preserve">rovide </w:t>
      </w:r>
      <w:proofErr w:type="gramStart"/>
      <w:r w:rsidR="000B30CA" w:rsidRPr="00793C62">
        <w:rPr>
          <w:rFonts w:ascii="Century Gothic" w:hAnsi="Century Gothic"/>
          <w:spacing w:val="-2"/>
          <w:sz w:val="22"/>
          <w:szCs w:val="22"/>
        </w:rPr>
        <w:t>3/8-inch wid</w:t>
      </w:r>
      <w:r w:rsidR="007B2648" w:rsidRPr="00793C62">
        <w:rPr>
          <w:rFonts w:ascii="Century Gothic" w:hAnsi="Century Gothic"/>
          <w:spacing w:val="-2"/>
          <w:sz w:val="22"/>
          <w:szCs w:val="22"/>
        </w:rPr>
        <w:t>e</w:t>
      </w:r>
      <w:proofErr w:type="gramEnd"/>
      <w:r w:rsidR="00707E8C" w:rsidRPr="00793C62">
        <w:rPr>
          <w:rFonts w:ascii="Century Gothic" w:hAnsi="Century Gothic"/>
          <w:spacing w:val="-2"/>
          <w:sz w:val="22"/>
          <w:szCs w:val="22"/>
        </w:rPr>
        <w:t xml:space="preserve"> foam</w:t>
      </w:r>
      <w:r w:rsidR="00D02BD5" w:rsidRPr="00793C62">
        <w:rPr>
          <w:rFonts w:ascii="Century Gothic" w:hAnsi="Century Gothic"/>
          <w:spacing w:val="-2"/>
          <w:sz w:val="22"/>
          <w:szCs w:val="22"/>
        </w:rPr>
        <w:t xml:space="preserve"> at joints</w:t>
      </w:r>
      <w:r w:rsidR="000B30CA" w:rsidRPr="00793C62">
        <w:rPr>
          <w:rFonts w:ascii="Century Gothic" w:hAnsi="Century Gothic"/>
          <w:spacing w:val="-2"/>
          <w:sz w:val="22"/>
          <w:szCs w:val="22"/>
        </w:rPr>
        <w:t>.  Do not saw-cut joints after installing tiles.</w:t>
      </w:r>
    </w:p>
    <w:p w14:paraId="076C6D4C"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793C62">
        <w:rPr>
          <w:rFonts w:ascii="Century Gothic" w:hAnsi="Century Gothic"/>
          <w:spacing w:val="-2"/>
          <w:sz w:val="22"/>
          <w:szCs w:val="22"/>
        </w:rPr>
        <w:t>F.</w:t>
      </w:r>
      <w:r w:rsidR="00443757" w:rsidRPr="00793C62">
        <w:rPr>
          <w:rFonts w:ascii="Century Gothic" w:hAnsi="Century Gothic"/>
          <w:spacing w:val="-2"/>
          <w:sz w:val="22"/>
          <w:szCs w:val="22"/>
        </w:rPr>
        <w:tab/>
      </w:r>
      <w:r w:rsidRPr="00793C62">
        <w:rPr>
          <w:rFonts w:ascii="Century Gothic" w:hAnsi="Century Gothic"/>
          <w:spacing w:val="-2"/>
          <w:sz w:val="22"/>
          <w:szCs w:val="22"/>
        </w:rPr>
        <w:t>Prepare and clean joints to be caulked</w:t>
      </w:r>
      <w:r w:rsidR="00D02BD5" w:rsidRPr="00793C62">
        <w:rPr>
          <w:rFonts w:ascii="Century Gothic" w:hAnsi="Century Gothic"/>
          <w:spacing w:val="-2"/>
          <w:sz w:val="22"/>
          <w:szCs w:val="22"/>
        </w:rPr>
        <w:t xml:space="preserve">. </w:t>
      </w:r>
      <w:r w:rsidR="007B2648" w:rsidRPr="00793C62">
        <w:rPr>
          <w:rFonts w:ascii="Century Gothic" w:hAnsi="Century Gothic"/>
          <w:spacing w:val="-2"/>
          <w:sz w:val="22"/>
          <w:szCs w:val="22"/>
        </w:rPr>
        <w:t xml:space="preserve"> </w:t>
      </w:r>
      <w:r w:rsidR="00D02BD5" w:rsidRPr="00793C62">
        <w:rPr>
          <w:rFonts w:ascii="Century Gothic" w:hAnsi="Century Gothic"/>
          <w:spacing w:val="-2"/>
          <w:sz w:val="22"/>
          <w:szCs w:val="22"/>
        </w:rPr>
        <w:t>A</w:t>
      </w:r>
      <w:r w:rsidRPr="00793C62">
        <w:rPr>
          <w:rFonts w:ascii="Century Gothic" w:hAnsi="Century Gothic"/>
          <w:spacing w:val="-2"/>
          <w:sz w:val="22"/>
          <w:szCs w:val="22"/>
        </w:rPr>
        <w:t xml:space="preserve">pply sealants to comply with requirements of </w:t>
      </w:r>
      <w:r w:rsidR="007B2648" w:rsidRPr="00793C62">
        <w:rPr>
          <w:rFonts w:ascii="Century Gothic" w:hAnsi="Century Gothic"/>
          <w:spacing w:val="-2"/>
          <w:sz w:val="22"/>
          <w:szCs w:val="22"/>
        </w:rPr>
        <w:t xml:space="preserve">Section </w:t>
      </w:r>
      <w:r w:rsidR="007B2648" w:rsidRPr="00793C62">
        <w:rPr>
          <w:rFonts w:ascii="Century Gothic" w:hAnsi="Century Gothic"/>
          <w:sz w:val="22"/>
          <w:szCs w:val="22"/>
        </w:rPr>
        <w:t>07920:</w:t>
      </w:r>
      <w:r w:rsidR="007B2648" w:rsidRPr="00793C62">
        <w:rPr>
          <w:rFonts w:ascii="Century Gothic" w:hAnsi="Century Gothic"/>
          <w:spacing w:val="-2"/>
          <w:sz w:val="22"/>
          <w:szCs w:val="22"/>
        </w:rPr>
        <w:t xml:space="preserve"> </w:t>
      </w:r>
      <w:r w:rsidRPr="00793C62">
        <w:rPr>
          <w:rFonts w:ascii="Century Gothic" w:hAnsi="Century Gothic"/>
          <w:spacing w:val="-2"/>
          <w:sz w:val="22"/>
          <w:szCs w:val="22"/>
        </w:rPr>
        <w:t>"Joint Sealants.</w:t>
      </w:r>
    </w:p>
    <w:p w14:paraId="65A9ACA3"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G.</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Conform to manufacturers printed instructions, and applicable requirements of ANSI and TCA Standards.  </w:t>
      </w:r>
    </w:p>
    <w:p w14:paraId="3950D39D"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3.03</w:t>
      </w:r>
      <w:r w:rsidR="00BC1967" w:rsidRPr="00793C62">
        <w:rPr>
          <w:rFonts w:ascii="Century Gothic" w:hAnsi="Century Gothic"/>
          <w:b/>
          <w:spacing w:val="-2"/>
          <w:sz w:val="22"/>
          <w:szCs w:val="22"/>
        </w:rPr>
        <w:tab/>
      </w:r>
      <w:r w:rsidRPr="00793C62">
        <w:rPr>
          <w:rFonts w:ascii="Century Gothic" w:hAnsi="Century Gothic"/>
          <w:b/>
          <w:spacing w:val="-2"/>
          <w:sz w:val="22"/>
          <w:szCs w:val="22"/>
        </w:rPr>
        <w:t>TILE INSTALLATION, FLOOR</w:t>
      </w:r>
    </w:p>
    <w:p w14:paraId="6CD3052D"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A.</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Install reinforcing and latex Portland-cement mortar setting bed over cured concrete slab or cleavage membrane on plywood floor. Lap reinforcing at least one full mesh, and support or lift so that it is approximately in the middle of mortar bed.  Do not abut against vertical surfaces.  </w:t>
      </w:r>
      <w:r w:rsidR="007213AF" w:rsidRPr="00793C62">
        <w:rPr>
          <w:rFonts w:ascii="Century Gothic" w:hAnsi="Century Gothic"/>
          <w:spacing w:val="-2"/>
          <w:sz w:val="22"/>
          <w:szCs w:val="22"/>
        </w:rPr>
        <w:t xml:space="preserve">Install </w:t>
      </w:r>
      <w:r w:rsidRPr="00793C62">
        <w:rPr>
          <w:rFonts w:ascii="Century Gothic" w:hAnsi="Century Gothic"/>
          <w:spacing w:val="-2"/>
          <w:sz w:val="22"/>
          <w:szCs w:val="22"/>
        </w:rPr>
        <w:t>foam separation material at perimeters and expansion joint locations for caulked joints.</w:t>
      </w:r>
    </w:p>
    <w:p w14:paraId="767A72B3"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B.</w:t>
      </w:r>
      <w:r w:rsidR="00BC1967" w:rsidRPr="00793C62">
        <w:rPr>
          <w:rFonts w:ascii="Century Gothic" w:hAnsi="Century Gothic"/>
          <w:spacing w:val="-2"/>
          <w:sz w:val="22"/>
          <w:szCs w:val="22"/>
        </w:rPr>
        <w:tab/>
      </w:r>
      <w:r w:rsidRPr="00793C62">
        <w:rPr>
          <w:rFonts w:ascii="Century Gothic" w:hAnsi="Century Gothic"/>
          <w:spacing w:val="-2"/>
          <w:sz w:val="22"/>
          <w:szCs w:val="22"/>
        </w:rPr>
        <w:t>Mix setting mortar in accordance with ANSI</w:t>
      </w:r>
      <w:r w:rsidR="00FB0D7D" w:rsidRPr="00793C62">
        <w:rPr>
          <w:rFonts w:ascii="Century Gothic" w:hAnsi="Century Gothic"/>
          <w:spacing w:val="-2"/>
          <w:sz w:val="22"/>
          <w:szCs w:val="22"/>
        </w:rPr>
        <w:t xml:space="preserve"> recommendations.</w:t>
      </w:r>
    </w:p>
    <w:p w14:paraId="528F37D6"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C.</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Once begun, mortar installation must continue until room is </w:t>
      </w:r>
      <w:r w:rsidR="00FB0D7D" w:rsidRPr="00793C62">
        <w:rPr>
          <w:rFonts w:ascii="Century Gothic" w:hAnsi="Century Gothic"/>
          <w:spacing w:val="-2"/>
          <w:sz w:val="22"/>
          <w:szCs w:val="22"/>
        </w:rPr>
        <w:t>completed</w:t>
      </w:r>
      <w:r w:rsidRPr="00793C62">
        <w:rPr>
          <w:rFonts w:ascii="Century Gothic" w:hAnsi="Century Gothic"/>
          <w:spacing w:val="-2"/>
          <w:sz w:val="22"/>
          <w:szCs w:val="22"/>
        </w:rPr>
        <w:t>.  Discard any batch not floated and finished within ½ hour of mixing.  Firmly compact before screeding.  Screed to true plane and pitch as indicated.  Slope mortar bed sufficiently that water flows to drain and no puddling will occur.  Slope mortar down to floor drains for proper installation of waterproof membrane.  After screeding, firmly rub down with steel or wood float.</w:t>
      </w:r>
    </w:p>
    <w:p w14:paraId="5B5DDB7E"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D.</w:t>
      </w:r>
      <w:r w:rsidR="00BC1967" w:rsidRPr="00793C62">
        <w:rPr>
          <w:rFonts w:ascii="Century Gothic" w:hAnsi="Century Gothic"/>
          <w:spacing w:val="-2"/>
          <w:sz w:val="22"/>
          <w:szCs w:val="22"/>
        </w:rPr>
        <w:tab/>
      </w:r>
      <w:r w:rsidRPr="00793C62">
        <w:rPr>
          <w:rFonts w:ascii="Century Gothic" w:hAnsi="Century Gothic"/>
          <w:spacing w:val="-2"/>
          <w:sz w:val="22"/>
          <w:szCs w:val="22"/>
        </w:rPr>
        <w:t>Cure mortar bed with a light fog spray of water and cover with 6-mil Visqueen for 72 hours.</w:t>
      </w:r>
    </w:p>
    <w:p w14:paraId="3ABA46F1"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80"/>
        <w:jc w:val="both"/>
        <w:rPr>
          <w:rFonts w:ascii="Century Gothic" w:hAnsi="Century Gothic"/>
          <w:spacing w:val="-2"/>
          <w:sz w:val="22"/>
          <w:szCs w:val="22"/>
        </w:rPr>
      </w:pPr>
      <w:r w:rsidRPr="00793C62">
        <w:rPr>
          <w:rFonts w:ascii="Century Gothic" w:hAnsi="Century Gothic"/>
          <w:spacing w:val="-2"/>
          <w:sz w:val="22"/>
          <w:szCs w:val="22"/>
        </w:rPr>
        <w:t>E.</w:t>
      </w:r>
      <w:r w:rsidR="00BC1967" w:rsidRPr="00793C62">
        <w:rPr>
          <w:rFonts w:ascii="Century Gothic" w:hAnsi="Century Gothic"/>
          <w:spacing w:val="-2"/>
          <w:sz w:val="22"/>
          <w:szCs w:val="22"/>
        </w:rPr>
        <w:tab/>
      </w:r>
      <w:r w:rsidRPr="00793C62">
        <w:rPr>
          <w:rFonts w:ascii="Century Gothic" w:hAnsi="Century Gothic"/>
          <w:spacing w:val="-2"/>
          <w:sz w:val="22"/>
          <w:szCs w:val="22"/>
        </w:rPr>
        <w:t>Waterproof Membrane:</w:t>
      </w:r>
    </w:p>
    <w:p w14:paraId="1740610C"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Install waterproof membrane </w:t>
      </w:r>
      <w:proofErr w:type="gramStart"/>
      <w:r w:rsidRPr="00793C62">
        <w:rPr>
          <w:rFonts w:ascii="Century Gothic" w:hAnsi="Century Gothic"/>
          <w:spacing w:val="-2"/>
          <w:sz w:val="22"/>
          <w:szCs w:val="22"/>
        </w:rPr>
        <w:t>where</w:t>
      </w:r>
      <w:proofErr w:type="gramEnd"/>
      <w:r w:rsidRPr="00793C62">
        <w:rPr>
          <w:rFonts w:ascii="Century Gothic" w:hAnsi="Century Gothic"/>
          <w:spacing w:val="-2"/>
          <w:sz w:val="22"/>
          <w:szCs w:val="22"/>
        </w:rPr>
        <w:t xml:space="preserve"> indicated and in all kitchen, toilet, shower</w:t>
      </w:r>
      <w:r w:rsidR="007213AF" w:rsidRPr="00793C62">
        <w:rPr>
          <w:rFonts w:ascii="Century Gothic" w:hAnsi="Century Gothic"/>
          <w:spacing w:val="-2"/>
          <w:sz w:val="22"/>
          <w:szCs w:val="22"/>
        </w:rPr>
        <w:t>,</w:t>
      </w:r>
      <w:r w:rsidRPr="00793C62">
        <w:rPr>
          <w:rFonts w:ascii="Century Gothic" w:hAnsi="Century Gothic"/>
          <w:spacing w:val="-2"/>
          <w:sz w:val="22"/>
          <w:szCs w:val="22"/>
        </w:rPr>
        <w:t xml:space="preserve"> and locker areas </w:t>
      </w:r>
      <w:r w:rsidR="00FB0D7D" w:rsidRPr="00793C62">
        <w:rPr>
          <w:rFonts w:ascii="Century Gothic" w:hAnsi="Century Gothic"/>
          <w:spacing w:val="-2"/>
          <w:sz w:val="22"/>
          <w:szCs w:val="22"/>
        </w:rPr>
        <w:t>according to</w:t>
      </w:r>
      <w:r w:rsidRPr="00793C62">
        <w:rPr>
          <w:rFonts w:ascii="Century Gothic" w:hAnsi="Century Gothic"/>
          <w:spacing w:val="-2"/>
          <w:sz w:val="22"/>
          <w:szCs w:val="22"/>
        </w:rPr>
        <w:t xml:space="preserve"> TCA</w:t>
      </w:r>
      <w:r w:rsidR="00FB0D7D" w:rsidRPr="00793C62">
        <w:rPr>
          <w:rFonts w:ascii="Century Gothic" w:hAnsi="Century Gothic"/>
          <w:spacing w:val="-2"/>
          <w:sz w:val="22"/>
          <w:szCs w:val="22"/>
        </w:rPr>
        <w:t xml:space="preserve"> </w:t>
      </w:r>
      <w:r w:rsidRPr="00793C62">
        <w:rPr>
          <w:rFonts w:ascii="Century Gothic" w:hAnsi="Century Gothic"/>
          <w:spacing w:val="-2"/>
          <w:sz w:val="22"/>
          <w:szCs w:val="22"/>
        </w:rPr>
        <w:t>Standard</w:t>
      </w:r>
      <w:r w:rsidR="00B720F4" w:rsidRPr="00793C62">
        <w:rPr>
          <w:rFonts w:ascii="Century Gothic" w:hAnsi="Century Gothic"/>
          <w:spacing w:val="-2"/>
          <w:sz w:val="22"/>
          <w:szCs w:val="22"/>
        </w:rPr>
        <w:t>s</w:t>
      </w:r>
      <w:r w:rsidRPr="00793C62">
        <w:rPr>
          <w:rFonts w:ascii="Century Gothic" w:hAnsi="Century Gothic"/>
          <w:spacing w:val="-2"/>
          <w:sz w:val="22"/>
          <w:szCs w:val="22"/>
        </w:rPr>
        <w:t>.  Extend membrane up wall mortar or backing board as follows:</w:t>
      </w:r>
    </w:p>
    <w:p w14:paraId="1BD7C681" w14:textId="77777777" w:rsidR="00FB0D7D" w:rsidRPr="00793C62" w:rsidRDefault="000B30CA" w:rsidP="003366F6">
      <w:pPr>
        <w:tabs>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793C62">
        <w:rPr>
          <w:rFonts w:ascii="Century Gothic" w:hAnsi="Century Gothic"/>
          <w:spacing w:val="-2"/>
          <w:sz w:val="22"/>
          <w:szCs w:val="22"/>
        </w:rPr>
        <w:t>a.</w:t>
      </w:r>
      <w:r w:rsidR="00BC1967" w:rsidRPr="00793C62">
        <w:rPr>
          <w:rFonts w:ascii="Century Gothic" w:hAnsi="Century Gothic"/>
          <w:spacing w:val="-2"/>
          <w:sz w:val="22"/>
          <w:szCs w:val="22"/>
        </w:rPr>
        <w:tab/>
      </w:r>
      <w:r w:rsidR="00FB0D7D" w:rsidRPr="00793C62">
        <w:rPr>
          <w:rFonts w:ascii="Century Gothic" w:hAnsi="Century Gothic"/>
          <w:spacing w:val="-2"/>
          <w:sz w:val="22"/>
          <w:szCs w:val="22"/>
        </w:rPr>
        <w:t>3” above top of curb wall.</w:t>
      </w:r>
    </w:p>
    <w:p w14:paraId="3FE6FEBB" w14:textId="77777777" w:rsidR="00FB0D7D" w:rsidRPr="00793C62" w:rsidRDefault="00FB0D7D" w:rsidP="003366F6">
      <w:pPr>
        <w:tabs>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793C62">
        <w:rPr>
          <w:rFonts w:ascii="Century Gothic" w:hAnsi="Century Gothic"/>
          <w:spacing w:val="-2"/>
          <w:sz w:val="22"/>
          <w:szCs w:val="22"/>
        </w:rPr>
        <w:t>b.</w:t>
      </w:r>
      <w:r w:rsidRPr="00793C62">
        <w:rPr>
          <w:rFonts w:ascii="Century Gothic" w:hAnsi="Century Gothic"/>
          <w:spacing w:val="-2"/>
          <w:sz w:val="22"/>
          <w:szCs w:val="22"/>
        </w:rPr>
        <w:tab/>
        <w:t>6” minimum above floor.</w:t>
      </w:r>
    </w:p>
    <w:p w14:paraId="1BC72ACC" w14:textId="77777777" w:rsidR="000B30CA" w:rsidRPr="00793C62" w:rsidRDefault="00FB0D7D" w:rsidP="003366F6">
      <w:pPr>
        <w:tabs>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793C62">
        <w:rPr>
          <w:rFonts w:ascii="Century Gothic" w:hAnsi="Century Gothic"/>
          <w:spacing w:val="-2"/>
          <w:sz w:val="22"/>
          <w:szCs w:val="22"/>
        </w:rPr>
        <w:t>c</w:t>
      </w:r>
      <w:r w:rsidR="000B30CA" w:rsidRPr="00793C62">
        <w:rPr>
          <w:rFonts w:ascii="Century Gothic" w:hAnsi="Century Gothic"/>
          <w:spacing w:val="-2"/>
          <w:sz w:val="22"/>
          <w:szCs w:val="22"/>
        </w:rPr>
        <w:t>.</w:t>
      </w:r>
      <w:r w:rsidR="00BC1967" w:rsidRPr="00793C62">
        <w:rPr>
          <w:rFonts w:ascii="Century Gothic" w:hAnsi="Century Gothic"/>
          <w:spacing w:val="-2"/>
          <w:sz w:val="22"/>
          <w:szCs w:val="22"/>
        </w:rPr>
        <w:tab/>
      </w:r>
      <w:r w:rsidR="000B30CA" w:rsidRPr="00793C62">
        <w:rPr>
          <w:rFonts w:ascii="Century Gothic" w:hAnsi="Century Gothic"/>
          <w:spacing w:val="-2"/>
          <w:sz w:val="22"/>
          <w:szCs w:val="22"/>
        </w:rPr>
        <w:t>In shower rooms,</w:t>
      </w:r>
      <w:r w:rsidRPr="00793C62">
        <w:rPr>
          <w:rFonts w:ascii="Century Gothic" w:hAnsi="Century Gothic"/>
          <w:spacing w:val="-2"/>
          <w:sz w:val="22"/>
          <w:szCs w:val="22"/>
        </w:rPr>
        <w:t xml:space="preserve"> install from floor </w:t>
      </w:r>
      <w:r w:rsidR="000B30CA" w:rsidRPr="00793C62">
        <w:rPr>
          <w:rFonts w:ascii="Century Gothic" w:hAnsi="Century Gothic"/>
          <w:spacing w:val="-2"/>
          <w:sz w:val="22"/>
          <w:szCs w:val="22"/>
        </w:rPr>
        <w:t>to ceiling.</w:t>
      </w:r>
    </w:p>
    <w:p w14:paraId="42C185F0"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BC1967" w:rsidRPr="00793C62">
        <w:rPr>
          <w:rFonts w:ascii="Century Gothic" w:hAnsi="Century Gothic"/>
          <w:spacing w:val="-2"/>
          <w:sz w:val="22"/>
          <w:szCs w:val="22"/>
        </w:rPr>
        <w:tab/>
      </w:r>
      <w:proofErr w:type="gramStart"/>
      <w:r w:rsidRPr="00793C62">
        <w:rPr>
          <w:rFonts w:ascii="Century Gothic" w:hAnsi="Century Gothic"/>
          <w:spacing w:val="-2"/>
          <w:sz w:val="22"/>
          <w:szCs w:val="22"/>
        </w:rPr>
        <w:t>Insure</w:t>
      </w:r>
      <w:proofErr w:type="gramEnd"/>
      <w:r w:rsidRPr="00793C62">
        <w:rPr>
          <w:rFonts w:ascii="Century Gothic" w:hAnsi="Century Gothic"/>
          <w:spacing w:val="-2"/>
          <w:sz w:val="22"/>
          <w:szCs w:val="22"/>
        </w:rPr>
        <w:t xml:space="preserve"> that all layers of membrane are fully inserted into clamping ring of floor drain.  After membrane installation and before tile setting, install pea gravel around sub drain to prevent blockage of weep holes and place mortar to proper level for setting tile.</w:t>
      </w:r>
    </w:p>
    <w:p w14:paraId="153C1A03"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Before setting tile and after seven days curing, water test membrane by damming drains and doors, filling floor with water to 4-inch minimum </w:t>
      </w:r>
      <w:proofErr w:type="gramStart"/>
      <w:r w:rsidRPr="00793C62">
        <w:rPr>
          <w:rFonts w:ascii="Century Gothic" w:hAnsi="Century Gothic"/>
          <w:spacing w:val="-2"/>
          <w:sz w:val="22"/>
          <w:szCs w:val="22"/>
        </w:rPr>
        <w:t>depth, and</w:t>
      </w:r>
      <w:proofErr w:type="gramEnd"/>
      <w:r w:rsidRPr="00793C62">
        <w:rPr>
          <w:rFonts w:ascii="Century Gothic" w:hAnsi="Century Gothic"/>
          <w:spacing w:val="-2"/>
          <w:sz w:val="22"/>
          <w:szCs w:val="22"/>
        </w:rPr>
        <w:t xml:space="preserve"> leaving for 24 hours.  Correct any leaks and re-test before proceeding.  After testing, protect membrane from traffic until tile Work begins.</w:t>
      </w:r>
    </w:p>
    <w:p w14:paraId="3DBEA60E"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lastRenderedPageBreak/>
        <w:t>F</w:t>
      </w:r>
      <w:r w:rsidR="00BC1967" w:rsidRPr="00793C62">
        <w:rPr>
          <w:rFonts w:ascii="Century Gothic" w:hAnsi="Century Gothic"/>
          <w:spacing w:val="-2"/>
          <w:sz w:val="22"/>
          <w:szCs w:val="22"/>
        </w:rPr>
        <w:tab/>
      </w:r>
      <w:r w:rsidR="00FB0D7D" w:rsidRPr="00793C62">
        <w:rPr>
          <w:rFonts w:ascii="Century Gothic" w:hAnsi="Century Gothic"/>
          <w:spacing w:val="-2"/>
          <w:sz w:val="22"/>
          <w:szCs w:val="22"/>
        </w:rPr>
        <w:t xml:space="preserve">Thin Set Method:  Confirm substrate is completely clean and free of dust.  Cut foam at floor perimeters flush with top of mortar bed.  </w:t>
      </w:r>
      <w:proofErr w:type="gramStart"/>
      <w:r w:rsidR="00FB0D7D" w:rsidRPr="00793C62">
        <w:rPr>
          <w:rFonts w:ascii="Century Gothic" w:hAnsi="Century Gothic"/>
          <w:spacing w:val="-2"/>
          <w:sz w:val="22"/>
          <w:szCs w:val="22"/>
        </w:rPr>
        <w:t>Insure</w:t>
      </w:r>
      <w:proofErr w:type="gramEnd"/>
      <w:r w:rsidR="00FB0D7D" w:rsidRPr="00793C62">
        <w:rPr>
          <w:rFonts w:ascii="Century Gothic" w:hAnsi="Century Gothic"/>
          <w:spacing w:val="-2"/>
          <w:sz w:val="22"/>
          <w:szCs w:val="22"/>
        </w:rPr>
        <w:t xml:space="preserve"> that bond coats do not intrude into joints to be caulked.  </w:t>
      </w:r>
      <w:r w:rsidRPr="00793C62">
        <w:rPr>
          <w:rFonts w:ascii="Century Gothic" w:hAnsi="Century Gothic"/>
          <w:spacing w:val="-2"/>
          <w:sz w:val="22"/>
          <w:szCs w:val="22"/>
        </w:rPr>
        <w:t>Install tile over properly cured setting bed or waterproof membrane u</w:t>
      </w:r>
      <w:r w:rsidR="00E415A9" w:rsidRPr="00793C62">
        <w:rPr>
          <w:rFonts w:ascii="Century Gothic" w:hAnsi="Century Gothic"/>
          <w:spacing w:val="-2"/>
          <w:sz w:val="22"/>
          <w:szCs w:val="22"/>
        </w:rPr>
        <w:t xml:space="preserve">tilizing </w:t>
      </w:r>
      <w:r w:rsidRPr="00793C62">
        <w:rPr>
          <w:rFonts w:ascii="Century Gothic" w:hAnsi="Century Gothic"/>
          <w:spacing w:val="-2"/>
          <w:sz w:val="22"/>
          <w:szCs w:val="22"/>
        </w:rPr>
        <w:t>"thin-set" method with latex portland cement bond mortar, in accordance with manufacturer</w:t>
      </w:r>
      <w:smartTag w:uri="urn:schemas-microsoft-com:office:smarttags" w:element="PersonName">
        <w:r w:rsidRPr="00793C62">
          <w:rPr>
            <w:rFonts w:ascii="Century Gothic" w:hAnsi="Century Gothic"/>
            <w:spacing w:val="-2"/>
            <w:sz w:val="22"/>
            <w:szCs w:val="22"/>
          </w:rPr>
          <w:t>'</w:t>
        </w:r>
      </w:smartTag>
      <w:r w:rsidRPr="00793C62">
        <w:rPr>
          <w:rFonts w:ascii="Century Gothic" w:hAnsi="Century Gothic"/>
          <w:spacing w:val="-2"/>
          <w:sz w:val="22"/>
          <w:szCs w:val="22"/>
        </w:rPr>
        <w:t xml:space="preserve">s printed instructions and ANSI A108.5. </w:t>
      </w:r>
    </w:p>
    <w:p w14:paraId="55F52D11"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G.</w:t>
      </w:r>
      <w:r w:rsidR="00BC1967" w:rsidRPr="00793C62">
        <w:rPr>
          <w:rFonts w:ascii="Century Gothic" w:hAnsi="Century Gothic"/>
          <w:spacing w:val="-2"/>
          <w:sz w:val="22"/>
          <w:szCs w:val="22"/>
        </w:rPr>
        <w:tab/>
      </w:r>
      <w:r w:rsidRPr="00793C62">
        <w:rPr>
          <w:rFonts w:ascii="Century Gothic" w:hAnsi="Century Gothic"/>
          <w:spacing w:val="-2"/>
          <w:sz w:val="22"/>
          <w:szCs w:val="22"/>
        </w:rPr>
        <w:t>Minimum coverage of bond mortar shall be 80% except 95% in shower areas, for quarry tile, and exterior installations.  Place tile into fresh mortar press tile to insure full contact. Before setting proceeds, set and remove three tiles or sheets of tiles to confirm specified coverage of bond mortar. If coverage is insufficient, u</w:t>
      </w:r>
      <w:r w:rsidR="00E415A9" w:rsidRPr="00793C62">
        <w:rPr>
          <w:rFonts w:ascii="Century Gothic" w:hAnsi="Century Gothic"/>
          <w:spacing w:val="-2"/>
          <w:sz w:val="22"/>
          <w:szCs w:val="22"/>
        </w:rPr>
        <w:t xml:space="preserve">tilize </w:t>
      </w:r>
      <w:r w:rsidRPr="00793C62">
        <w:rPr>
          <w:rFonts w:ascii="Century Gothic" w:hAnsi="Century Gothic"/>
          <w:spacing w:val="-2"/>
          <w:sz w:val="22"/>
          <w:szCs w:val="22"/>
        </w:rPr>
        <w:t xml:space="preserve">a larger toothed trowel or back butter tiles until proper coverage is </w:t>
      </w:r>
      <w:r w:rsidR="00E415A9" w:rsidRPr="00793C62">
        <w:rPr>
          <w:rFonts w:ascii="Century Gothic" w:hAnsi="Century Gothic"/>
          <w:spacing w:val="-2"/>
          <w:sz w:val="22"/>
          <w:szCs w:val="22"/>
        </w:rPr>
        <w:t xml:space="preserve">provided. </w:t>
      </w:r>
    </w:p>
    <w:p w14:paraId="39CED80B"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H.</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Install tile on floors with </w:t>
      </w:r>
      <w:r w:rsidR="00E415A9" w:rsidRPr="00793C62">
        <w:rPr>
          <w:rFonts w:ascii="Century Gothic" w:hAnsi="Century Gothic"/>
          <w:spacing w:val="-2"/>
          <w:sz w:val="22"/>
          <w:szCs w:val="22"/>
        </w:rPr>
        <w:t xml:space="preserve">the </w:t>
      </w:r>
      <w:r w:rsidRPr="00793C62">
        <w:rPr>
          <w:rFonts w:ascii="Century Gothic" w:hAnsi="Century Gothic"/>
          <w:spacing w:val="-2"/>
          <w:sz w:val="22"/>
          <w:szCs w:val="22"/>
        </w:rPr>
        <w:t xml:space="preserve">following joint widths:  </w:t>
      </w:r>
    </w:p>
    <w:p w14:paraId="4F42E2EE"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BC1967" w:rsidRPr="00793C62">
        <w:rPr>
          <w:rFonts w:ascii="Century Gothic" w:hAnsi="Century Gothic"/>
          <w:spacing w:val="-2"/>
          <w:sz w:val="22"/>
          <w:szCs w:val="22"/>
        </w:rPr>
        <w:tab/>
      </w:r>
      <w:r w:rsidRPr="00793C62">
        <w:rPr>
          <w:rFonts w:ascii="Century Gothic" w:hAnsi="Century Gothic"/>
          <w:spacing w:val="-2"/>
          <w:sz w:val="22"/>
          <w:szCs w:val="22"/>
        </w:rPr>
        <w:t>Ceramic Mosaic Tile:   1/16 to 1/8 inch.</w:t>
      </w:r>
    </w:p>
    <w:p w14:paraId="5408A27F"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BC1967" w:rsidRPr="00793C62">
        <w:rPr>
          <w:rFonts w:ascii="Century Gothic" w:hAnsi="Century Gothic"/>
          <w:spacing w:val="-2"/>
          <w:sz w:val="22"/>
          <w:szCs w:val="22"/>
        </w:rPr>
        <w:tab/>
      </w:r>
      <w:r w:rsidRPr="00793C62">
        <w:rPr>
          <w:rFonts w:ascii="Century Gothic" w:hAnsi="Century Gothic"/>
          <w:spacing w:val="-2"/>
          <w:sz w:val="22"/>
          <w:szCs w:val="22"/>
        </w:rPr>
        <w:t>Quarry Tile:   1/4 to 3/8 inch.</w:t>
      </w:r>
    </w:p>
    <w:p w14:paraId="6A4EBA66"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BC1967" w:rsidRPr="00793C62">
        <w:rPr>
          <w:rFonts w:ascii="Century Gothic" w:hAnsi="Century Gothic"/>
          <w:spacing w:val="-2"/>
          <w:sz w:val="22"/>
          <w:szCs w:val="22"/>
        </w:rPr>
        <w:tab/>
      </w:r>
      <w:r w:rsidRPr="00793C62">
        <w:rPr>
          <w:rFonts w:ascii="Century Gothic" w:hAnsi="Century Gothic"/>
          <w:spacing w:val="-2"/>
          <w:sz w:val="22"/>
          <w:szCs w:val="22"/>
        </w:rPr>
        <w:t>Paver Tile:  3/16 to 3/8 inch.</w:t>
      </w:r>
    </w:p>
    <w:p w14:paraId="6951DA35" w14:textId="77777777" w:rsidR="000B30CA"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I.</w:t>
      </w:r>
      <w:r w:rsidR="00BC1967" w:rsidRPr="00793C62">
        <w:rPr>
          <w:rFonts w:ascii="Century Gothic" w:hAnsi="Century Gothic"/>
          <w:spacing w:val="-2"/>
          <w:sz w:val="22"/>
          <w:szCs w:val="22"/>
        </w:rPr>
        <w:tab/>
      </w:r>
      <w:r w:rsidRPr="00793C62">
        <w:rPr>
          <w:rFonts w:ascii="Century Gothic" w:hAnsi="Century Gothic"/>
          <w:spacing w:val="-2"/>
          <w:sz w:val="22"/>
          <w:szCs w:val="22"/>
        </w:rPr>
        <w:t>Install base tile for quarry tile floors on a mortar bed, with joints matching floor.</w:t>
      </w:r>
    </w:p>
    <w:p w14:paraId="4E5DA339"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3.04</w:t>
      </w:r>
      <w:r w:rsidR="00BC1967" w:rsidRPr="00793C62">
        <w:rPr>
          <w:rFonts w:ascii="Century Gothic" w:hAnsi="Century Gothic"/>
          <w:b/>
          <w:spacing w:val="-2"/>
          <w:sz w:val="22"/>
          <w:szCs w:val="22"/>
        </w:rPr>
        <w:tab/>
      </w:r>
      <w:r w:rsidRPr="00793C62">
        <w:rPr>
          <w:rFonts w:ascii="Century Gothic" w:hAnsi="Century Gothic"/>
          <w:b/>
          <w:spacing w:val="-2"/>
          <w:sz w:val="22"/>
          <w:szCs w:val="22"/>
        </w:rPr>
        <w:t>TILE INSTALLATION, WALLS</w:t>
      </w:r>
    </w:p>
    <w:p w14:paraId="794BB10C"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A.</w:t>
      </w:r>
      <w:r w:rsidR="00BC1967" w:rsidRPr="00793C62">
        <w:rPr>
          <w:rFonts w:ascii="Century Gothic" w:hAnsi="Century Gothic"/>
          <w:spacing w:val="-2"/>
          <w:sz w:val="22"/>
          <w:szCs w:val="22"/>
        </w:rPr>
        <w:tab/>
      </w:r>
      <w:r w:rsidRPr="00793C62">
        <w:rPr>
          <w:rFonts w:ascii="Century Gothic" w:hAnsi="Century Gothic"/>
          <w:spacing w:val="-2"/>
          <w:sz w:val="22"/>
          <w:szCs w:val="22"/>
        </w:rPr>
        <w:t>Install wall mortar beds before floor mortar beds.</w:t>
      </w:r>
    </w:p>
    <w:p w14:paraId="67D4166A"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B.</w:t>
      </w:r>
      <w:r w:rsidR="00BC1967" w:rsidRPr="00793C62">
        <w:rPr>
          <w:rFonts w:ascii="Century Gothic" w:hAnsi="Century Gothic"/>
          <w:spacing w:val="-2"/>
          <w:sz w:val="22"/>
          <w:szCs w:val="22"/>
        </w:rPr>
        <w:tab/>
      </w:r>
      <w:r w:rsidRPr="00793C62">
        <w:rPr>
          <w:rFonts w:ascii="Century Gothic" w:hAnsi="Century Gothic"/>
          <w:spacing w:val="-2"/>
          <w:sz w:val="22"/>
          <w:szCs w:val="22"/>
        </w:rPr>
        <w:t>On plaster walls, clean scratch coat surface of loose or foreign materials, fog spray with water, and install brown coat mortar bed over scratch coat to a thickness not less than 3/8” and not greater than 3/4 inch.  Once started, wall mortar installation must continue until wall is completely floated.  Discard any batch not floated and finished within ½ hour of mixing.  As soon as wall mortar is dried to sufficient hardness</w:t>
      </w:r>
      <w:r w:rsidR="00FB0D7D" w:rsidRPr="00793C62">
        <w:rPr>
          <w:rFonts w:ascii="Century Gothic" w:hAnsi="Century Gothic"/>
          <w:spacing w:val="-2"/>
          <w:sz w:val="22"/>
          <w:szCs w:val="22"/>
        </w:rPr>
        <w:t>,</w:t>
      </w:r>
      <w:r w:rsidRPr="00793C62">
        <w:rPr>
          <w:rFonts w:ascii="Century Gothic" w:hAnsi="Century Gothic"/>
          <w:spacing w:val="-2"/>
          <w:sz w:val="22"/>
          <w:szCs w:val="22"/>
        </w:rPr>
        <w:t xml:space="preserve"> but still plastic</w:t>
      </w:r>
      <w:r w:rsidR="00FB0D7D" w:rsidRPr="00793C62">
        <w:rPr>
          <w:rFonts w:ascii="Century Gothic" w:hAnsi="Century Gothic"/>
          <w:spacing w:val="-2"/>
          <w:sz w:val="22"/>
          <w:szCs w:val="22"/>
        </w:rPr>
        <w:t>,</w:t>
      </w:r>
      <w:r w:rsidRPr="00793C62">
        <w:rPr>
          <w:rFonts w:ascii="Century Gothic" w:hAnsi="Century Gothic"/>
          <w:spacing w:val="-2"/>
          <w:sz w:val="22"/>
          <w:szCs w:val="22"/>
        </w:rPr>
        <w:t xml:space="preserve"> firmly rub with wood float</w:t>
      </w:r>
      <w:r w:rsidR="00FB0D7D" w:rsidRPr="00793C62">
        <w:rPr>
          <w:rFonts w:ascii="Century Gothic" w:hAnsi="Century Gothic"/>
          <w:spacing w:val="-2"/>
          <w:sz w:val="22"/>
          <w:szCs w:val="22"/>
        </w:rPr>
        <w:t>.</w:t>
      </w:r>
    </w:p>
    <w:p w14:paraId="4E6CC07E"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C.</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Cover cure with 40 wt. </w:t>
      </w:r>
      <w:r w:rsidR="00EA0CDC" w:rsidRPr="00793C62">
        <w:rPr>
          <w:rFonts w:ascii="Century Gothic" w:hAnsi="Century Gothic"/>
          <w:spacing w:val="-2"/>
          <w:sz w:val="22"/>
          <w:szCs w:val="22"/>
        </w:rPr>
        <w:t>Kraft</w:t>
      </w:r>
      <w:r w:rsidRPr="00793C62">
        <w:rPr>
          <w:rFonts w:ascii="Century Gothic" w:hAnsi="Century Gothic"/>
          <w:spacing w:val="-2"/>
          <w:sz w:val="22"/>
          <w:szCs w:val="22"/>
        </w:rPr>
        <w:t xml:space="preserve"> paper for 72 hours minimum.</w:t>
      </w:r>
    </w:p>
    <w:p w14:paraId="3D216F66"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D.</w:t>
      </w:r>
      <w:r w:rsidR="00BC1967" w:rsidRPr="00793C62">
        <w:rPr>
          <w:rFonts w:ascii="Century Gothic" w:hAnsi="Century Gothic"/>
          <w:spacing w:val="-2"/>
          <w:sz w:val="22"/>
          <w:szCs w:val="22"/>
        </w:rPr>
        <w:tab/>
      </w:r>
      <w:r w:rsidRPr="00793C62">
        <w:rPr>
          <w:rFonts w:ascii="Century Gothic" w:hAnsi="Century Gothic"/>
          <w:spacing w:val="-2"/>
          <w:sz w:val="22"/>
          <w:szCs w:val="22"/>
        </w:rPr>
        <w:t>Install tile over properly cured setting bed, waterproof membrane, or cementitious backing panels u</w:t>
      </w:r>
      <w:r w:rsidR="00E415A9" w:rsidRPr="00793C62">
        <w:rPr>
          <w:rFonts w:ascii="Century Gothic" w:hAnsi="Century Gothic"/>
          <w:spacing w:val="-2"/>
          <w:sz w:val="22"/>
          <w:szCs w:val="22"/>
        </w:rPr>
        <w:t xml:space="preserve">tilizing </w:t>
      </w:r>
      <w:r w:rsidRPr="00793C62">
        <w:rPr>
          <w:rFonts w:ascii="Century Gothic" w:hAnsi="Century Gothic"/>
          <w:spacing w:val="-2"/>
          <w:sz w:val="22"/>
          <w:szCs w:val="22"/>
        </w:rPr>
        <w:t>"thin-set" method with latex portland cement bond mortar, in accordance with manufacturer</w:t>
      </w:r>
      <w:smartTag w:uri="urn:schemas-microsoft-com:office:smarttags" w:element="PersonName">
        <w:r w:rsidRPr="00793C62">
          <w:rPr>
            <w:rFonts w:ascii="Century Gothic" w:hAnsi="Century Gothic"/>
            <w:spacing w:val="-2"/>
            <w:sz w:val="22"/>
            <w:szCs w:val="22"/>
          </w:rPr>
          <w:t>'</w:t>
        </w:r>
      </w:smartTag>
      <w:r w:rsidRPr="00793C62">
        <w:rPr>
          <w:rFonts w:ascii="Century Gothic" w:hAnsi="Century Gothic"/>
          <w:spacing w:val="-2"/>
          <w:sz w:val="22"/>
          <w:szCs w:val="22"/>
        </w:rPr>
        <w:t xml:space="preserve">s printed instructions and ANSI A108.5.  </w:t>
      </w:r>
      <w:r w:rsidR="00E415A9" w:rsidRPr="00793C62">
        <w:rPr>
          <w:rFonts w:ascii="Century Gothic" w:hAnsi="Century Gothic"/>
          <w:spacing w:val="-2"/>
          <w:sz w:val="22"/>
          <w:szCs w:val="22"/>
        </w:rPr>
        <w:t xml:space="preserve">Confirm </w:t>
      </w:r>
      <w:r w:rsidRPr="00793C62">
        <w:rPr>
          <w:rFonts w:ascii="Century Gothic" w:hAnsi="Century Gothic"/>
          <w:spacing w:val="-2"/>
          <w:sz w:val="22"/>
          <w:szCs w:val="22"/>
        </w:rPr>
        <w:t xml:space="preserve">substrate is completely clean and free of dust.  </w:t>
      </w:r>
      <w:proofErr w:type="gramStart"/>
      <w:r w:rsidRPr="00793C62">
        <w:rPr>
          <w:rFonts w:ascii="Century Gothic" w:hAnsi="Century Gothic"/>
          <w:spacing w:val="-2"/>
          <w:sz w:val="22"/>
          <w:szCs w:val="22"/>
        </w:rPr>
        <w:t>Insure</w:t>
      </w:r>
      <w:proofErr w:type="gramEnd"/>
      <w:r w:rsidRPr="00793C62">
        <w:rPr>
          <w:rFonts w:ascii="Century Gothic" w:hAnsi="Century Gothic"/>
          <w:spacing w:val="-2"/>
          <w:sz w:val="22"/>
          <w:szCs w:val="22"/>
        </w:rPr>
        <w:t xml:space="preserve"> that bond coats do not intrude into joints to be caulked.</w:t>
      </w:r>
    </w:p>
    <w:p w14:paraId="46BB7CC9"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E.</w:t>
      </w:r>
      <w:r w:rsidR="00BC1967" w:rsidRPr="00793C62">
        <w:rPr>
          <w:rFonts w:ascii="Century Gothic" w:hAnsi="Century Gothic"/>
          <w:spacing w:val="-2"/>
          <w:sz w:val="22"/>
          <w:szCs w:val="22"/>
        </w:rPr>
        <w:tab/>
      </w:r>
      <w:r w:rsidRPr="00793C62">
        <w:rPr>
          <w:rFonts w:ascii="Century Gothic" w:hAnsi="Century Gothic"/>
          <w:spacing w:val="-2"/>
          <w:sz w:val="22"/>
          <w:szCs w:val="22"/>
        </w:rPr>
        <w:t>Minimum coverage of bond mortar shall be 80% except 95% in shower areas or exterior installations.  Set and test as specified for floors.</w:t>
      </w:r>
    </w:p>
    <w:p w14:paraId="21AF17F8" w14:textId="77777777" w:rsidR="000B30CA" w:rsidRPr="00793C62" w:rsidRDefault="000B30CA" w:rsidP="003366F6">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pacing w:val="-2"/>
          <w:sz w:val="22"/>
          <w:szCs w:val="22"/>
        </w:rPr>
      </w:pPr>
      <w:r w:rsidRPr="00793C62">
        <w:rPr>
          <w:rFonts w:ascii="Century Gothic" w:hAnsi="Century Gothic"/>
          <w:spacing w:val="-2"/>
          <w:sz w:val="22"/>
          <w:szCs w:val="22"/>
        </w:rPr>
        <w:t>F.</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Lay out Work so tiles will be centered on each wall or section of wall </w:t>
      </w:r>
      <w:proofErr w:type="gramStart"/>
      <w:r w:rsidRPr="00793C62">
        <w:rPr>
          <w:rFonts w:ascii="Century Gothic" w:hAnsi="Century Gothic"/>
          <w:spacing w:val="-2"/>
          <w:sz w:val="22"/>
          <w:szCs w:val="22"/>
        </w:rPr>
        <w:t>in order to</w:t>
      </w:r>
      <w:proofErr w:type="gramEnd"/>
      <w:r w:rsidRPr="00793C62">
        <w:rPr>
          <w:rFonts w:ascii="Century Gothic" w:hAnsi="Century Gothic"/>
          <w:spacing w:val="-2"/>
          <w:sz w:val="22"/>
          <w:szCs w:val="22"/>
        </w:rPr>
        <w:t xml:space="preserve"> minimize tile cuts.  Lay out tile wainscots to next full tile beyond dimensions indicated.  Spot setting bed with mortared tile, set plumb and true, accurately indicate plane of finished tile surfaces.</w:t>
      </w:r>
    </w:p>
    <w:p w14:paraId="55373C9D" w14:textId="4D22B9EC" w:rsidR="000B30CA" w:rsidRPr="00793C62" w:rsidRDefault="003366F6"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Pr>
          <w:rFonts w:ascii="Century Gothic" w:hAnsi="Century Gothic"/>
          <w:spacing w:val="-2"/>
          <w:sz w:val="22"/>
          <w:szCs w:val="22"/>
        </w:rPr>
        <w:br w:type="page"/>
      </w:r>
      <w:r w:rsidR="000B30CA" w:rsidRPr="00793C62">
        <w:rPr>
          <w:rFonts w:ascii="Century Gothic" w:hAnsi="Century Gothic"/>
          <w:spacing w:val="-2"/>
          <w:sz w:val="22"/>
          <w:szCs w:val="22"/>
        </w:rPr>
        <w:lastRenderedPageBreak/>
        <w:t>G.</w:t>
      </w:r>
      <w:r w:rsidR="00BC1967" w:rsidRPr="00793C62">
        <w:rPr>
          <w:rFonts w:ascii="Century Gothic" w:hAnsi="Century Gothic"/>
          <w:spacing w:val="-2"/>
          <w:sz w:val="22"/>
          <w:szCs w:val="22"/>
        </w:rPr>
        <w:tab/>
      </w:r>
      <w:r w:rsidR="000B30CA" w:rsidRPr="00793C62">
        <w:rPr>
          <w:rFonts w:ascii="Century Gothic" w:hAnsi="Century Gothic"/>
          <w:spacing w:val="-2"/>
          <w:sz w:val="22"/>
          <w:szCs w:val="22"/>
        </w:rPr>
        <w:t xml:space="preserve">Install tile on walls with following joint widths:  </w:t>
      </w:r>
    </w:p>
    <w:p w14:paraId="431D43BA"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BC1967" w:rsidRPr="00793C62">
        <w:rPr>
          <w:rFonts w:ascii="Century Gothic" w:hAnsi="Century Gothic"/>
          <w:spacing w:val="-2"/>
          <w:sz w:val="22"/>
          <w:szCs w:val="22"/>
        </w:rPr>
        <w:tab/>
      </w:r>
      <w:r w:rsidRPr="00793C62">
        <w:rPr>
          <w:rFonts w:ascii="Century Gothic" w:hAnsi="Century Gothic"/>
          <w:spacing w:val="-2"/>
          <w:sz w:val="22"/>
          <w:szCs w:val="22"/>
        </w:rPr>
        <w:t>Glazed Wall Tile:   1/16 inch.</w:t>
      </w:r>
    </w:p>
    <w:p w14:paraId="54BC179A"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BC1967" w:rsidRPr="00793C62">
        <w:rPr>
          <w:rFonts w:ascii="Century Gothic" w:hAnsi="Century Gothic"/>
          <w:spacing w:val="-2"/>
          <w:sz w:val="22"/>
          <w:szCs w:val="22"/>
        </w:rPr>
        <w:tab/>
      </w:r>
      <w:r w:rsidRPr="00793C62">
        <w:rPr>
          <w:rFonts w:ascii="Century Gothic" w:hAnsi="Century Gothic"/>
          <w:spacing w:val="-2"/>
          <w:sz w:val="22"/>
          <w:szCs w:val="22"/>
        </w:rPr>
        <w:t>Ceramic Mosaic Tile:   1/16 to 1/8 inch.</w:t>
      </w:r>
    </w:p>
    <w:p w14:paraId="4EE25167"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Quarry Tile:   1/4 to 3/8 </w:t>
      </w:r>
      <w:proofErr w:type="gramStart"/>
      <w:r w:rsidRPr="00793C62">
        <w:rPr>
          <w:rFonts w:ascii="Century Gothic" w:hAnsi="Century Gothic"/>
          <w:spacing w:val="-2"/>
          <w:sz w:val="22"/>
          <w:szCs w:val="22"/>
        </w:rPr>
        <w:t>inch..</w:t>
      </w:r>
      <w:proofErr w:type="gramEnd"/>
    </w:p>
    <w:p w14:paraId="5B59A9D1"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4.</w:t>
      </w:r>
      <w:r w:rsidR="00BC1967" w:rsidRPr="00793C62">
        <w:rPr>
          <w:rFonts w:ascii="Century Gothic" w:hAnsi="Century Gothic"/>
          <w:spacing w:val="-2"/>
          <w:sz w:val="22"/>
          <w:szCs w:val="22"/>
        </w:rPr>
        <w:tab/>
      </w:r>
      <w:r w:rsidRPr="00793C62">
        <w:rPr>
          <w:rFonts w:ascii="Century Gothic" w:hAnsi="Century Gothic"/>
          <w:spacing w:val="-2"/>
          <w:sz w:val="22"/>
          <w:szCs w:val="22"/>
        </w:rPr>
        <w:t>Special Large Tile:   3/16 to 3/8 inch.</w:t>
      </w:r>
    </w:p>
    <w:p w14:paraId="19D4A91F"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H.</w:t>
      </w:r>
      <w:r w:rsidR="00BC1967" w:rsidRPr="00793C62">
        <w:rPr>
          <w:rFonts w:ascii="Century Gothic" w:hAnsi="Century Gothic"/>
          <w:spacing w:val="-2"/>
          <w:sz w:val="22"/>
          <w:szCs w:val="22"/>
        </w:rPr>
        <w:tab/>
      </w:r>
      <w:r w:rsidRPr="00793C62">
        <w:rPr>
          <w:rFonts w:ascii="Century Gothic" w:hAnsi="Century Gothic"/>
          <w:spacing w:val="-2"/>
          <w:sz w:val="22"/>
          <w:szCs w:val="22"/>
        </w:rPr>
        <w:t>Horizontal joints shall be level, vertical joints plumb with surfaces true and plumb, edges of tiles flushed.</w:t>
      </w:r>
    </w:p>
    <w:p w14:paraId="0E68B6D9"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I.</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Rub exposed cuts smooth with a fine stone; no cut edge shall be set against a fixture or adjoining surface without a </w:t>
      </w:r>
      <w:proofErr w:type="gramStart"/>
      <w:r w:rsidRPr="00793C62">
        <w:rPr>
          <w:rFonts w:ascii="Century Gothic" w:hAnsi="Century Gothic"/>
          <w:spacing w:val="-2"/>
          <w:sz w:val="22"/>
          <w:szCs w:val="22"/>
        </w:rPr>
        <w:t>1/16 inch</w:t>
      </w:r>
      <w:proofErr w:type="gramEnd"/>
      <w:r w:rsidRPr="00793C62">
        <w:rPr>
          <w:rFonts w:ascii="Century Gothic" w:hAnsi="Century Gothic"/>
          <w:spacing w:val="-2"/>
          <w:sz w:val="22"/>
          <w:szCs w:val="22"/>
        </w:rPr>
        <w:t xml:space="preserve"> joint to be caulked.</w:t>
      </w:r>
    </w:p>
    <w:p w14:paraId="623B593A"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J.</w:t>
      </w:r>
      <w:r w:rsidR="00BC1967" w:rsidRPr="00793C62">
        <w:rPr>
          <w:rFonts w:ascii="Century Gothic" w:hAnsi="Century Gothic"/>
          <w:spacing w:val="-2"/>
          <w:sz w:val="22"/>
          <w:szCs w:val="22"/>
        </w:rPr>
        <w:tab/>
      </w:r>
      <w:r w:rsidRPr="00793C62">
        <w:rPr>
          <w:rFonts w:ascii="Century Gothic" w:hAnsi="Century Gothic"/>
          <w:spacing w:val="-2"/>
          <w:sz w:val="22"/>
          <w:szCs w:val="22"/>
        </w:rPr>
        <w:t>Install access doors where required, furnished under another section, in correct location, plumb or level, flush with adjacent construction, and securely fastened to framing.</w:t>
      </w:r>
    </w:p>
    <w:p w14:paraId="19DB0154"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3.05</w:t>
      </w:r>
      <w:r w:rsidR="00BC1967" w:rsidRPr="00793C62">
        <w:rPr>
          <w:rFonts w:ascii="Century Gothic" w:hAnsi="Century Gothic"/>
          <w:b/>
          <w:spacing w:val="-2"/>
          <w:sz w:val="22"/>
          <w:szCs w:val="22"/>
        </w:rPr>
        <w:tab/>
      </w:r>
      <w:r w:rsidRPr="00793C62">
        <w:rPr>
          <w:rFonts w:ascii="Century Gothic" w:hAnsi="Century Gothic"/>
          <w:b/>
          <w:spacing w:val="-2"/>
          <w:sz w:val="22"/>
          <w:szCs w:val="22"/>
        </w:rPr>
        <w:t>GROUTING</w:t>
      </w:r>
    </w:p>
    <w:p w14:paraId="01CEC5A4"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A.</w:t>
      </w:r>
      <w:r w:rsidR="00BC1967" w:rsidRPr="00793C62">
        <w:rPr>
          <w:rFonts w:ascii="Century Gothic" w:hAnsi="Century Gothic"/>
          <w:spacing w:val="-2"/>
          <w:sz w:val="22"/>
          <w:szCs w:val="22"/>
        </w:rPr>
        <w:tab/>
      </w:r>
      <w:r w:rsidRPr="00793C62">
        <w:rPr>
          <w:rFonts w:ascii="Century Gothic" w:hAnsi="Century Gothic"/>
          <w:spacing w:val="-2"/>
          <w:sz w:val="22"/>
          <w:szCs w:val="22"/>
        </w:rPr>
        <w:t>Prior to starting, ensure that all tile surfaces are clean and excessive bond mortar is scraped and vacuumed from joints (approximately 2/3 depth of tile should be open for grouting).  Follow manufacturer’s instructions for mixing grout.  Once grout Work commences, proceed until complete wall or floor area is finished u</w:t>
      </w:r>
      <w:r w:rsidR="008D6731" w:rsidRPr="00793C62">
        <w:rPr>
          <w:rFonts w:ascii="Century Gothic" w:hAnsi="Century Gothic"/>
          <w:spacing w:val="-2"/>
          <w:sz w:val="22"/>
          <w:szCs w:val="22"/>
        </w:rPr>
        <w:t xml:space="preserve">tilizing </w:t>
      </w:r>
      <w:r w:rsidRPr="00793C62">
        <w:rPr>
          <w:rFonts w:ascii="Century Gothic" w:hAnsi="Century Gothic"/>
          <w:spacing w:val="-2"/>
          <w:sz w:val="22"/>
          <w:szCs w:val="22"/>
        </w:rPr>
        <w:t>one batch of grout.</w:t>
      </w:r>
    </w:p>
    <w:p w14:paraId="7480DB0C"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B.</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Latex portland cement grouting:  Dampen tile surface and joints with water using </w:t>
      </w:r>
      <w:proofErr w:type="gramStart"/>
      <w:r w:rsidRPr="00793C62">
        <w:rPr>
          <w:rFonts w:ascii="Century Gothic" w:hAnsi="Century Gothic"/>
          <w:spacing w:val="-2"/>
          <w:sz w:val="22"/>
          <w:szCs w:val="22"/>
        </w:rPr>
        <w:t>sponge, but</w:t>
      </w:r>
      <w:proofErr w:type="gramEnd"/>
      <w:r w:rsidRPr="00793C62">
        <w:rPr>
          <w:rFonts w:ascii="Century Gothic" w:hAnsi="Century Gothic"/>
          <w:spacing w:val="-2"/>
          <w:sz w:val="22"/>
          <w:szCs w:val="22"/>
        </w:rPr>
        <w:t xml:space="preserve"> leaving no puddles in joints.  Force grout into joints using sufficient pressure on rubber float so as to fill joints </w:t>
      </w:r>
      <w:proofErr w:type="gramStart"/>
      <w:r w:rsidRPr="00793C62">
        <w:rPr>
          <w:rFonts w:ascii="Century Gothic" w:hAnsi="Century Gothic"/>
          <w:spacing w:val="-2"/>
          <w:sz w:val="22"/>
          <w:szCs w:val="22"/>
        </w:rPr>
        <w:t>completely, and</w:t>
      </w:r>
      <w:proofErr w:type="gramEnd"/>
      <w:r w:rsidRPr="00793C62">
        <w:rPr>
          <w:rFonts w:ascii="Century Gothic" w:hAnsi="Century Gothic"/>
          <w:spacing w:val="-2"/>
          <w:sz w:val="22"/>
          <w:szCs w:val="22"/>
        </w:rPr>
        <w:t xml:space="preserve"> scrape excess grout off tile surface with rubber float.  Smooth or tool grout to uniform joint finish.  Do not over water.</w:t>
      </w:r>
    </w:p>
    <w:p w14:paraId="0E605D97"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C.</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Curing latex Portland cement grout:  Remove final grout haze with </w:t>
      </w:r>
      <w:proofErr w:type="gramStart"/>
      <w:r w:rsidRPr="00793C62">
        <w:rPr>
          <w:rFonts w:ascii="Century Gothic" w:hAnsi="Century Gothic"/>
          <w:spacing w:val="-2"/>
          <w:sz w:val="22"/>
          <w:szCs w:val="22"/>
        </w:rPr>
        <w:t>clean soft</w:t>
      </w:r>
      <w:proofErr w:type="gramEnd"/>
      <w:r w:rsidRPr="00793C62">
        <w:rPr>
          <w:rFonts w:ascii="Century Gothic" w:hAnsi="Century Gothic"/>
          <w:spacing w:val="-2"/>
          <w:sz w:val="22"/>
          <w:szCs w:val="22"/>
        </w:rPr>
        <w:t xml:space="preserve"> cloth, and cover with 40-weight </w:t>
      </w:r>
      <w:r w:rsidR="00EA0CDC" w:rsidRPr="00793C62">
        <w:rPr>
          <w:rFonts w:ascii="Century Gothic" w:hAnsi="Century Gothic"/>
          <w:spacing w:val="-2"/>
          <w:sz w:val="22"/>
          <w:szCs w:val="22"/>
        </w:rPr>
        <w:t>Kraft</w:t>
      </w:r>
      <w:r w:rsidRPr="00793C62">
        <w:rPr>
          <w:rFonts w:ascii="Century Gothic" w:hAnsi="Century Gothic"/>
          <w:spacing w:val="-2"/>
          <w:sz w:val="22"/>
          <w:szCs w:val="22"/>
        </w:rPr>
        <w:t xml:space="preserve"> paper to cure.  Leave paper in place for protection.  Cover wall surfaces with 40-weight </w:t>
      </w:r>
      <w:r w:rsidR="00EA0CDC" w:rsidRPr="00793C62">
        <w:rPr>
          <w:rFonts w:ascii="Century Gothic" w:hAnsi="Century Gothic"/>
          <w:spacing w:val="-2"/>
          <w:sz w:val="22"/>
          <w:szCs w:val="22"/>
        </w:rPr>
        <w:t>Kraft</w:t>
      </w:r>
      <w:r w:rsidRPr="00793C62">
        <w:rPr>
          <w:rFonts w:ascii="Century Gothic" w:hAnsi="Century Gothic"/>
          <w:spacing w:val="-2"/>
          <w:sz w:val="22"/>
          <w:szCs w:val="22"/>
        </w:rPr>
        <w:t xml:space="preserve"> paper for 72 hours.</w:t>
      </w:r>
    </w:p>
    <w:p w14:paraId="21F32893"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D</w:t>
      </w:r>
      <w:r w:rsidR="00BC1967" w:rsidRPr="00793C62">
        <w:rPr>
          <w:rFonts w:ascii="Century Gothic" w:hAnsi="Century Gothic"/>
          <w:spacing w:val="-2"/>
          <w:sz w:val="22"/>
          <w:szCs w:val="22"/>
        </w:rPr>
        <w:t>.</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Epoxy grouting:  Do not dampen tile.  Follow manufacturer’s instructions for mixing grout.  Force grout into joints </w:t>
      </w:r>
      <w:r w:rsidR="008D6731" w:rsidRPr="00793C62">
        <w:rPr>
          <w:rFonts w:ascii="Century Gothic" w:hAnsi="Century Gothic"/>
          <w:spacing w:val="-2"/>
          <w:sz w:val="22"/>
          <w:szCs w:val="22"/>
        </w:rPr>
        <w:t xml:space="preserve">with </w:t>
      </w:r>
      <w:r w:rsidRPr="00793C62">
        <w:rPr>
          <w:rFonts w:ascii="Century Gothic" w:hAnsi="Century Gothic"/>
          <w:spacing w:val="-2"/>
          <w:sz w:val="22"/>
          <w:szCs w:val="22"/>
        </w:rPr>
        <w:t xml:space="preserve">sufficient pressure on rubber float so as to fill joints </w:t>
      </w:r>
      <w:proofErr w:type="gramStart"/>
      <w:r w:rsidRPr="00793C62">
        <w:rPr>
          <w:rFonts w:ascii="Century Gothic" w:hAnsi="Century Gothic"/>
          <w:spacing w:val="-2"/>
          <w:sz w:val="22"/>
          <w:szCs w:val="22"/>
        </w:rPr>
        <w:t>completely, and</w:t>
      </w:r>
      <w:proofErr w:type="gramEnd"/>
      <w:r w:rsidRPr="00793C62">
        <w:rPr>
          <w:rFonts w:ascii="Century Gothic" w:hAnsi="Century Gothic"/>
          <w:spacing w:val="-2"/>
          <w:sz w:val="22"/>
          <w:szCs w:val="22"/>
        </w:rPr>
        <w:t xml:space="preserve"> scrape excess grout off tile surface with rubber float.  Smooth or tool grout to uniform joint finish. Do not allow grout to harden on face of tile.</w:t>
      </w:r>
    </w:p>
    <w:p w14:paraId="08684428"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E.</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Curing epoxy grout:  Do not cover floor, but do not allow foot traffic for 72 hours.  Then, if grout is not tacky, cover with 40-weight </w:t>
      </w:r>
      <w:r w:rsidR="00EA0CDC" w:rsidRPr="00793C62">
        <w:rPr>
          <w:rFonts w:ascii="Century Gothic" w:hAnsi="Century Gothic"/>
          <w:spacing w:val="-2"/>
          <w:sz w:val="22"/>
          <w:szCs w:val="22"/>
        </w:rPr>
        <w:t>Kraft</w:t>
      </w:r>
      <w:r w:rsidRPr="00793C62">
        <w:rPr>
          <w:rFonts w:ascii="Century Gothic" w:hAnsi="Century Gothic"/>
          <w:spacing w:val="-2"/>
          <w:sz w:val="22"/>
          <w:szCs w:val="22"/>
        </w:rPr>
        <w:t xml:space="preserve"> paper for protection.</w:t>
      </w:r>
    </w:p>
    <w:p w14:paraId="230B6137"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3.06</w:t>
      </w:r>
      <w:r w:rsidR="00BC1967" w:rsidRPr="00793C62">
        <w:rPr>
          <w:rFonts w:ascii="Century Gothic" w:hAnsi="Century Gothic"/>
          <w:b/>
          <w:spacing w:val="-2"/>
          <w:sz w:val="22"/>
          <w:szCs w:val="22"/>
        </w:rPr>
        <w:tab/>
      </w:r>
      <w:r w:rsidRPr="00793C62">
        <w:rPr>
          <w:rFonts w:ascii="Century Gothic" w:hAnsi="Century Gothic"/>
          <w:b/>
          <w:spacing w:val="-2"/>
          <w:sz w:val="22"/>
          <w:szCs w:val="22"/>
        </w:rPr>
        <w:t>CLEANING AND SEALING</w:t>
      </w:r>
    </w:p>
    <w:p w14:paraId="069D34AE"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A.</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If grout scum is not visible on tile surface after curing, clean tile surface with clear water. Remove and replace cracked, broken or defective </w:t>
      </w:r>
      <w:r w:rsidR="008D6731" w:rsidRPr="00793C62">
        <w:rPr>
          <w:rFonts w:ascii="Century Gothic" w:hAnsi="Century Gothic"/>
          <w:spacing w:val="-2"/>
          <w:sz w:val="22"/>
          <w:szCs w:val="22"/>
        </w:rPr>
        <w:t xml:space="preserve">Work </w:t>
      </w:r>
      <w:r w:rsidRPr="00793C62">
        <w:rPr>
          <w:rFonts w:ascii="Century Gothic" w:hAnsi="Century Gothic"/>
          <w:spacing w:val="-2"/>
          <w:sz w:val="22"/>
          <w:szCs w:val="22"/>
        </w:rPr>
        <w:t>with proper material.</w:t>
      </w:r>
    </w:p>
    <w:p w14:paraId="57FAA571"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lastRenderedPageBreak/>
        <w:t>B.</w:t>
      </w:r>
      <w:r w:rsidR="00BC1967" w:rsidRPr="00793C62">
        <w:rPr>
          <w:rFonts w:ascii="Century Gothic" w:hAnsi="Century Gothic"/>
          <w:spacing w:val="-2"/>
          <w:sz w:val="22"/>
          <w:szCs w:val="22"/>
        </w:rPr>
        <w:tab/>
      </w:r>
      <w:r w:rsidRPr="00793C62">
        <w:rPr>
          <w:rFonts w:ascii="Century Gothic" w:hAnsi="Century Gothic"/>
          <w:spacing w:val="-2"/>
          <w:sz w:val="22"/>
          <w:szCs w:val="22"/>
        </w:rPr>
        <w:t xml:space="preserve">If, when curing membrane is removed, grout scum is visible on tile surface, </w:t>
      </w:r>
      <w:r w:rsidR="00C27A16" w:rsidRPr="00793C62">
        <w:rPr>
          <w:rFonts w:ascii="Century Gothic" w:hAnsi="Century Gothic"/>
          <w:spacing w:val="-2"/>
          <w:sz w:val="22"/>
          <w:szCs w:val="22"/>
        </w:rPr>
        <w:t xml:space="preserve">use the </w:t>
      </w:r>
      <w:r w:rsidRPr="00793C62">
        <w:rPr>
          <w:rFonts w:ascii="Century Gothic" w:hAnsi="Century Gothic"/>
          <w:spacing w:val="-2"/>
          <w:sz w:val="22"/>
          <w:szCs w:val="22"/>
        </w:rPr>
        <w:t>follow</w:t>
      </w:r>
      <w:r w:rsidR="00C27A16" w:rsidRPr="00793C62">
        <w:rPr>
          <w:rFonts w:ascii="Century Gothic" w:hAnsi="Century Gothic"/>
          <w:spacing w:val="-2"/>
          <w:sz w:val="22"/>
          <w:szCs w:val="22"/>
        </w:rPr>
        <w:t>ing</w:t>
      </w:r>
      <w:r w:rsidRPr="00793C62">
        <w:rPr>
          <w:rFonts w:ascii="Century Gothic" w:hAnsi="Century Gothic"/>
          <w:spacing w:val="-2"/>
          <w:sz w:val="22"/>
          <w:szCs w:val="22"/>
        </w:rPr>
        <w:t xml:space="preserve"> cleaning method: </w:t>
      </w:r>
    </w:p>
    <w:p w14:paraId="45A9BCAA"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1.</w:t>
      </w:r>
      <w:r w:rsidR="00BC1967" w:rsidRPr="00793C62">
        <w:rPr>
          <w:rFonts w:ascii="Century Gothic" w:hAnsi="Century Gothic"/>
          <w:spacing w:val="-2"/>
          <w:sz w:val="22"/>
          <w:szCs w:val="22"/>
        </w:rPr>
        <w:tab/>
      </w:r>
      <w:r w:rsidRPr="00793C62">
        <w:rPr>
          <w:rFonts w:ascii="Century Gothic" w:hAnsi="Century Gothic"/>
          <w:spacing w:val="-2"/>
          <w:sz w:val="22"/>
          <w:szCs w:val="22"/>
        </w:rPr>
        <w:t>Immediately recover floor with paper or felt and allow to continue curing for a minimum of 14 days; uncover floor and maintain entire tile surface saturated with clean cool water for not less than 2 hours.</w:t>
      </w:r>
    </w:p>
    <w:p w14:paraId="1BB78CB8"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2.</w:t>
      </w:r>
      <w:r w:rsidR="00BC1967" w:rsidRPr="00793C62">
        <w:rPr>
          <w:rFonts w:ascii="Century Gothic" w:hAnsi="Century Gothic"/>
          <w:spacing w:val="-2"/>
          <w:sz w:val="22"/>
          <w:szCs w:val="22"/>
        </w:rPr>
        <w:tab/>
      </w:r>
      <w:r w:rsidR="008D6731" w:rsidRPr="00793C62">
        <w:rPr>
          <w:rFonts w:ascii="Century Gothic" w:hAnsi="Century Gothic"/>
          <w:spacing w:val="-2"/>
          <w:sz w:val="22"/>
          <w:szCs w:val="22"/>
        </w:rPr>
        <w:t>Utilize a n</w:t>
      </w:r>
      <w:r w:rsidRPr="00793C62">
        <w:rPr>
          <w:rFonts w:ascii="Century Gothic" w:hAnsi="Century Gothic"/>
          <w:spacing w:val="-2"/>
          <w:sz w:val="22"/>
          <w:szCs w:val="22"/>
        </w:rPr>
        <w:t xml:space="preserve">eutral cleaner acceptable to manufacturers of tile and </w:t>
      </w:r>
      <w:proofErr w:type="gramStart"/>
      <w:r w:rsidRPr="00793C62">
        <w:rPr>
          <w:rFonts w:ascii="Century Gothic" w:hAnsi="Century Gothic"/>
          <w:spacing w:val="-2"/>
          <w:sz w:val="22"/>
          <w:szCs w:val="22"/>
        </w:rPr>
        <w:t>grout, and</w:t>
      </w:r>
      <w:proofErr w:type="gramEnd"/>
      <w:r w:rsidRPr="00793C62">
        <w:rPr>
          <w:rFonts w:ascii="Century Gothic" w:hAnsi="Century Gothic"/>
          <w:spacing w:val="-2"/>
          <w:sz w:val="22"/>
          <w:szCs w:val="22"/>
        </w:rPr>
        <w:t xml:space="preserve"> follow manufacturer’s instruction.  Do not </w:t>
      </w:r>
      <w:r w:rsidR="008D6731" w:rsidRPr="00793C62">
        <w:rPr>
          <w:rFonts w:ascii="Century Gothic" w:hAnsi="Century Gothic"/>
          <w:spacing w:val="-2"/>
          <w:sz w:val="22"/>
          <w:szCs w:val="22"/>
        </w:rPr>
        <w:t xml:space="preserve">provide </w:t>
      </w:r>
      <w:r w:rsidRPr="00793C62">
        <w:rPr>
          <w:rFonts w:ascii="Century Gothic" w:hAnsi="Century Gothic"/>
          <w:spacing w:val="-2"/>
          <w:sz w:val="22"/>
          <w:szCs w:val="22"/>
        </w:rPr>
        <w:t>generic acid cleaners.</w:t>
      </w:r>
    </w:p>
    <w:p w14:paraId="6B9E22D7" w14:textId="77777777" w:rsidR="000B30CA" w:rsidRPr="00793C62" w:rsidRDefault="000B30CA" w:rsidP="003366F6">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793C62">
        <w:rPr>
          <w:rFonts w:ascii="Century Gothic" w:hAnsi="Century Gothic"/>
          <w:spacing w:val="-2"/>
          <w:sz w:val="22"/>
          <w:szCs w:val="22"/>
        </w:rPr>
        <w:t>3.</w:t>
      </w:r>
      <w:r w:rsidR="00BC1967" w:rsidRPr="00793C62">
        <w:rPr>
          <w:rFonts w:ascii="Century Gothic" w:hAnsi="Century Gothic"/>
          <w:spacing w:val="-2"/>
          <w:sz w:val="22"/>
          <w:szCs w:val="22"/>
        </w:rPr>
        <w:tab/>
      </w:r>
      <w:r w:rsidRPr="00793C62">
        <w:rPr>
          <w:rFonts w:ascii="Century Gothic" w:hAnsi="Century Gothic"/>
          <w:spacing w:val="-2"/>
          <w:sz w:val="22"/>
          <w:szCs w:val="22"/>
        </w:rPr>
        <w:t>Wet tile floors and apply cleaning solution to floor surface, then scrub with a brush. Rinse area several times with clean water to flush solution off floor surface.</w:t>
      </w:r>
    </w:p>
    <w:p w14:paraId="2CAB948F"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C.</w:t>
      </w:r>
      <w:r w:rsidR="00BC1967" w:rsidRPr="00793C62">
        <w:rPr>
          <w:rFonts w:ascii="Century Gothic" w:hAnsi="Century Gothic"/>
          <w:spacing w:val="-2"/>
          <w:sz w:val="22"/>
          <w:szCs w:val="22"/>
        </w:rPr>
        <w:tab/>
      </w:r>
      <w:r w:rsidRPr="00793C62">
        <w:rPr>
          <w:rFonts w:ascii="Century Gothic" w:hAnsi="Century Gothic"/>
          <w:spacing w:val="-2"/>
          <w:sz w:val="22"/>
          <w:szCs w:val="22"/>
        </w:rPr>
        <w:t>Apply penetrating sealer in accordance with manufacturer’s instructions u</w:t>
      </w:r>
      <w:r w:rsidR="008D6731" w:rsidRPr="00793C62">
        <w:rPr>
          <w:rFonts w:ascii="Century Gothic" w:hAnsi="Century Gothic"/>
          <w:spacing w:val="-2"/>
          <w:sz w:val="22"/>
          <w:szCs w:val="22"/>
        </w:rPr>
        <w:t>tilizing a</w:t>
      </w:r>
      <w:r w:rsidRPr="00793C62">
        <w:rPr>
          <w:rFonts w:ascii="Century Gothic" w:hAnsi="Century Gothic"/>
          <w:spacing w:val="-2"/>
          <w:sz w:val="22"/>
          <w:szCs w:val="22"/>
        </w:rPr>
        <w:t xml:space="preserve"> dense sponge applicator, paint pad, </w:t>
      </w:r>
      <w:proofErr w:type="gramStart"/>
      <w:r w:rsidRPr="00793C62">
        <w:rPr>
          <w:rFonts w:ascii="Century Gothic" w:hAnsi="Century Gothic"/>
          <w:spacing w:val="-2"/>
          <w:sz w:val="22"/>
          <w:szCs w:val="22"/>
        </w:rPr>
        <w:t>sprayer</w:t>
      </w:r>
      <w:proofErr w:type="gramEnd"/>
      <w:r w:rsidRPr="00793C62">
        <w:rPr>
          <w:rFonts w:ascii="Century Gothic" w:hAnsi="Century Gothic"/>
          <w:spacing w:val="-2"/>
          <w:sz w:val="22"/>
          <w:szCs w:val="22"/>
        </w:rPr>
        <w:t xml:space="preserve"> or brush.  Avoid overlapping, puddling, and rundown.  Completely wipe surface dry within 3 to 5 minutes using cotton or paper towels; do not allow sealer to dry on tile.  After 2 hours, test surface by applying water droplets to surface.  If water is absorbed, apply a second coat.  Avoid surface traffic for 24 hours.</w:t>
      </w:r>
    </w:p>
    <w:p w14:paraId="4D6EEE91"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3.06</w:t>
      </w:r>
      <w:r w:rsidR="00BC1967" w:rsidRPr="00793C62">
        <w:rPr>
          <w:rFonts w:ascii="Century Gothic" w:hAnsi="Century Gothic"/>
          <w:b/>
          <w:spacing w:val="-2"/>
          <w:sz w:val="22"/>
          <w:szCs w:val="22"/>
        </w:rPr>
        <w:tab/>
      </w:r>
      <w:r w:rsidRPr="00793C62">
        <w:rPr>
          <w:rFonts w:ascii="Century Gothic" w:hAnsi="Century Gothic"/>
          <w:b/>
          <w:spacing w:val="-2"/>
          <w:sz w:val="22"/>
          <w:szCs w:val="22"/>
        </w:rPr>
        <w:t>CAULKING</w:t>
      </w:r>
    </w:p>
    <w:p w14:paraId="33C3087E"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A.</w:t>
      </w:r>
      <w:r w:rsidR="00BC1967" w:rsidRPr="00793C62">
        <w:rPr>
          <w:rFonts w:ascii="Century Gothic" w:hAnsi="Century Gothic"/>
          <w:spacing w:val="-2"/>
          <w:sz w:val="22"/>
          <w:szCs w:val="22"/>
        </w:rPr>
        <w:tab/>
      </w:r>
      <w:proofErr w:type="gramStart"/>
      <w:r w:rsidRPr="00793C62">
        <w:rPr>
          <w:rFonts w:ascii="Century Gothic" w:hAnsi="Century Gothic"/>
          <w:spacing w:val="-2"/>
          <w:sz w:val="22"/>
          <w:szCs w:val="22"/>
        </w:rPr>
        <w:t>Insure</w:t>
      </w:r>
      <w:proofErr w:type="gramEnd"/>
      <w:r w:rsidRPr="00793C62">
        <w:rPr>
          <w:rFonts w:ascii="Century Gothic" w:hAnsi="Century Gothic"/>
          <w:spacing w:val="-2"/>
          <w:sz w:val="22"/>
          <w:szCs w:val="22"/>
        </w:rPr>
        <w:t xml:space="preserve"> joints to be caulked are free of all setting and grouting materials and construction debris.  </w:t>
      </w:r>
      <w:r w:rsidR="008D6731" w:rsidRPr="00793C62">
        <w:rPr>
          <w:rFonts w:ascii="Century Gothic" w:hAnsi="Century Gothic"/>
          <w:spacing w:val="-2"/>
          <w:sz w:val="22"/>
          <w:szCs w:val="22"/>
        </w:rPr>
        <w:t>Do not permit any f</w:t>
      </w:r>
      <w:r w:rsidRPr="00793C62">
        <w:rPr>
          <w:rFonts w:ascii="Century Gothic" w:hAnsi="Century Gothic"/>
          <w:spacing w:val="-2"/>
          <w:sz w:val="22"/>
          <w:szCs w:val="22"/>
        </w:rPr>
        <w:t>oot traffic o</w:t>
      </w:r>
      <w:r w:rsidR="008D6731" w:rsidRPr="00793C62">
        <w:rPr>
          <w:rFonts w:ascii="Century Gothic" w:hAnsi="Century Gothic"/>
          <w:spacing w:val="-2"/>
          <w:sz w:val="22"/>
          <w:szCs w:val="22"/>
        </w:rPr>
        <w:t xml:space="preserve">n </w:t>
      </w:r>
      <w:r w:rsidRPr="00793C62">
        <w:rPr>
          <w:rFonts w:ascii="Century Gothic" w:hAnsi="Century Gothic"/>
          <w:spacing w:val="-2"/>
          <w:sz w:val="22"/>
          <w:szCs w:val="22"/>
        </w:rPr>
        <w:t>installed caulking for a minimum of 48 hours or protect with hardboard strips.</w:t>
      </w:r>
    </w:p>
    <w:p w14:paraId="5C299F1E" w14:textId="77777777" w:rsidR="000B30CA" w:rsidRPr="00793C62" w:rsidRDefault="000B30CA" w:rsidP="003366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B.</w:t>
      </w:r>
      <w:r w:rsidR="00BC1967" w:rsidRPr="00793C62">
        <w:rPr>
          <w:rFonts w:ascii="Century Gothic" w:hAnsi="Century Gothic"/>
          <w:spacing w:val="-2"/>
          <w:sz w:val="22"/>
          <w:szCs w:val="22"/>
        </w:rPr>
        <w:tab/>
      </w:r>
      <w:r w:rsidRPr="00793C62">
        <w:rPr>
          <w:rFonts w:ascii="Century Gothic" w:hAnsi="Century Gothic"/>
          <w:spacing w:val="-2"/>
          <w:sz w:val="22"/>
          <w:szCs w:val="22"/>
        </w:rPr>
        <w:t>Install in accordance with Section 07920</w:t>
      </w:r>
      <w:r w:rsidR="009E5C85" w:rsidRPr="00793C62">
        <w:rPr>
          <w:rFonts w:ascii="Century Gothic" w:hAnsi="Century Gothic"/>
          <w:spacing w:val="-2"/>
          <w:sz w:val="22"/>
          <w:szCs w:val="22"/>
        </w:rPr>
        <w:t>:</w:t>
      </w:r>
      <w:r w:rsidRPr="00793C62">
        <w:rPr>
          <w:rFonts w:ascii="Century Gothic" w:hAnsi="Century Gothic"/>
          <w:spacing w:val="-2"/>
          <w:sz w:val="22"/>
          <w:szCs w:val="22"/>
        </w:rPr>
        <w:t xml:space="preserve"> Joint Sealants.</w:t>
      </w:r>
    </w:p>
    <w:p w14:paraId="43CA1777"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3.07</w:t>
      </w:r>
      <w:r w:rsidR="004352AE" w:rsidRPr="00793C62">
        <w:rPr>
          <w:rFonts w:ascii="Century Gothic" w:hAnsi="Century Gothic"/>
          <w:b/>
          <w:spacing w:val="-2"/>
          <w:sz w:val="22"/>
          <w:szCs w:val="22"/>
        </w:rPr>
        <w:tab/>
      </w:r>
      <w:r w:rsidRPr="00793C62">
        <w:rPr>
          <w:rFonts w:ascii="Century Gothic" w:hAnsi="Century Gothic"/>
          <w:b/>
          <w:spacing w:val="-2"/>
          <w:sz w:val="22"/>
          <w:szCs w:val="22"/>
        </w:rPr>
        <w:t>PROTECTION</w:t>
      </w:r>
    </w:p>
    <w:p w14:paraId="3AF31AB4" w14:textId="77777777" w:rsidR="000B30CA" w:rsidRPr="00793C62" w:rsidRDefault="00BC1967" w:rsidP="003366F6">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A.</w:t>
      </w:r>
      <w:r w:rsidRPr="00793C62">
        <w:rPr>
          <w:rFonts w:ascii="Century Gothic" w:hAnsi="Century Gothic"/>
          <w:spacing w:val="-2"/>
          <w:sz w:val="22"/>
          <w:szCs w:val="22"/>
        </w:rPr>
        <w:tab/>
      </w:r>
      <w:r w:rsidR="000B30CA" w:rsidRPr="00793C62">
        <w:rPr>
          <w:rFonts w:ascii="Century Gothic" w:hAnsi="Century Gothic"/>
          <w:spacing w:val="-2"/>
          <w:sz w:val="22"/>
          <w:szCs w:val="22"/>
        </w:rPr>
        <w:t>Admit no traffic where tile is installed until mortar and grout has set for a minimum of 72 hours.</w:t>
      </w:r>
    </w:p>
    <w:p w14:paraId="1B544981" w14:textId="77777777" w:rsidR="000B30CA" w:rsidRPr="00793C62" w:rsidRDefault="00BC1967" w:rsidP="003366F6">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B.</w:t>
      </w:r>
      <w:r w:rsidRPr="00793C62">
        <w:rPr>
          <w:rFonts w:ascii="Century Gothic" w:hAnsi="Century Gothic"/>
          <w:spacing w:val="-2"/>
          <w:sz w:val="22"/>
          <w:szCs w:val="22"/>
        </w:rPr>
        <w:tab/>
      </w:r>
      <w:r w:rsidR="000B30CA" w:rsidRPr="00793C62">
        <w:rPr>
          <w:rFonts w:ascii="Century Gothic" w:hAnsi="Century Gothic"/>
          <w:spacing w:val="-2"/>
          <w:sz w:val="22"/>
          <w:szCs w:val="22"/>
        </w:rPr>
        <w:t>Protect Work of this section until Substantial Completion.</w:t>
      </w:r>
    </w:p>
    <w:p w14:paraId="0B9492BD" w14:textId="77777777" w:rsidR="000B30CA" w:rsidRPr="00793C62" w:rsidRDefault="00BC1967" w:rsidP="003366F6">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793C62">
        <w:rPr>
          <w:rFonts w:ascii="Century Gothic" w:hAnsi="Century Gothic"/>
          <w:b/>
          <w:spacing w:val="-2"/>
          <w:sz w:val="22"/>
          <w:szCs w:val="22"/>
        </w:rPr>
        <w:t>3</w:t>
      </w:r>
      <w:r w:rsidR="00072CAE" w:rsidRPr="00793C62">
        <w:rPr>
          <w:rFonts w:ascii="Century Gothic" w:hAnsi="Century Gothic"/>
          <w:b/>
          <w:spacing w:val="-2"/>
          <w:sz w:val="22"/>
          <w:szCs w:val="22"/>
        </w:rPr>
        <w:t>.</w:t>
      </w:r>
      <w:r w:rsidRPr="00793C62">
        <w:rPr>
          <w:rFonts w:ascii="Century Gothic" w:hAnsi="Century Gothic"/>
          <w:b/>
          <w:spacing w:val="-2"/>
          <w:sz w:val="22"/>
          <w:szCs w:val="22"/>
        </w:rPr>
        <w:t>08</w:t>
      </w:r>
      <w:r w:rsidRPr="00793C62">
        <w:rPr>
          <w:rFonts w:ascii="Century Gothic" w:hAnsi="Century Gothic"/>
          <w:b/>
          <w:spacing w:val="-2"/>
          <w:sz w:val="22"/>
          <w:szCs w:val="22"/>
        </w:rPr>
        <w:tab/>
      </w:r>
      <w:r w:rsidR="000B30CA" w:rsidRPr="00793C62">
        <w:rPr>
          <w:rFonts w:ascii="Century Gothic" w:hAnsi="Century Gothic"/>
          <w:b/>
          <w:spacing w:val="-2"/>
          <w:sz w:val="22"/>
          <w:szCs w:val="22"/>
        </w:rPr>
        <w:t>CLEAN UP</w:t>
      </w:r>
    </w:p>
    <w:p w14:paraId="5DCE0AF7" w14:textId="77777777" w:rsidR="000B30CA" w:rsidRPr="00793C62" w:rsidRDefault="000B30CA" w:rsidP="003366F6">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793C62">
        <w:rPr>
          <w:rFonts w:ascii="Century Gothic" w:hAnsi="Century Gothic"/>
          <w:spacing w:val="-2"/>
          <w:sz w:val="22"/>
          <w:szCs w:val="22"/>
        </w:rPr>
        <w:t>A.</w:t>
      </w:r>
      <w:r w:rsidR="00BC1967" w:rsidRPr="00793C62">
        <w:rPr>
          <w:rFonts w:ascii="Century Gothic" w:hAnsi="Century Gothic"/>
          <w:spacing w:val="-2"/>
          <w:sz w:val="22"/>
          <w:szCs w:val="22"/>
        </w:rPr>
        <w:tab/>
      </w:r>
      <w:r w:rsidRPr="00793C62">
        <w:rPr>
          <w:rFonts w:ascii="Century Gothic" w:hAnsi="Century Gothic"/>
          <w:spacing w:val="-2"/>
          <w:sz w:val="22"/>
          <w:szCs w:val="22"/>
        </w:rPr>
        <w:t>Remove rubbish, debris, and waste material and legally dispose of off the Project site.</w:t>
      </w:r>
    </w:p>
    <w:p w14:paraId="4487894F" w14:textId="77777777" w:rsidR="000B30CA" w:rsidRPr="00793C62" w:rsidRDefault="000B30CA" w:rsidP="003366F6">
      <w:pPr>
        <w:tabs>
          <w:tab w:val="left" w:pos="720"/>
          <w:tab w:val="left" w:pos="1440"/>
          <w:tab w:val="left" w:pos="2160"/>
          <w:tab w:val="left" w:pos="2880"/>
          <w:tab w:val="left" w:pos="3600"/>
          <w:tab w:val="left" w:pos="4320"/>
        </w:tabs>
        <w:spacing w:before="240" w:after="120"/>
        <w:ind w:left="1440" w:hanging="1440"/>
        <w:jc w:val="center"/>
        <w:rPr>
          <w:rFonts w:ascii="Century Gothic" w:hAnsi="Century Gothic"/>
          <w:b/>
          <w:spacing w:val="-2"/>
          <w:sz w:val="22"/>
          <w:szCs w:val="22"/>
        </w:rPr>
      </w:pPr>
      <w:r w:rsidRPr="00793C62">
        <w:rPr>
          <w:rFonts w:ascii="Century Gothic" w:hAnsi="Century Gothic"/>
          <w:b/>
          <w:spacing w:val="-2"/>
          <w:sz w:val="22"/>
          <w:szCs w:val="22"/>
        </w:rPr>
        <w:t>END OF SECTION</w:t>
      </w:r>
    </w:p>
    <w:sectPr w:rsidR="000B30CA" w:rsidRPr="00793C62" w:rsidSect="003366F6">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64101" w14:textId="77777777" w:rsidR="00577193" w:rsidRDefault="00577193">
      <w:pPr>
        <w:spacing w:line="20" w:lineRule="exact"/>
        <w:rPr>
          <w:sz w:val="24"/>
        </w:rPr>
      </w:pPr>
    </w:p>
  </w:endnote>
  <w:endnote w:type="continuationSeparator" w:id="0">
    <w:p w14:paraId="12618264" w14:textId="77777777" w:rsidR="00577193" w:rsidRDefault="00577193">
      <w:r>
        <w:rPr>
          <w:sz w:val="24"/>
        </w:rPr>
        <w:t xml:space="preserve"> </w:t>
      </w:r>
    </w:p>
  </w:endnote>
  <w:endnote w:type="continuationNotice" w:id="1">
    <w:p w14:paraId="786A24C4" w14:textId="77777777" w:rsidR="00577193" w:rsidRDefault="0057719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3C42F84-9495-4A51-A0E7-97E707CC9DE1}"/>
    <w:embedBold r:id="rId2" w:fontKey="{7A2C6F21-7AB7-4D10-B072-5E9CEA3B4DEF}"/>
    <w:embedBoldItalic r:id="rId3" w:fontKey="{31B0EDF4-BF25-4B9C-98AD-0C1ED6AC4198}"/>
  </w:font>
  <w:font w:name="Courier New">
    <w:panose1 w:val="02070309020205020404"/>
    <w:charset w:val="00"/>
    <w:family w:val="modern"/>
    <w:pitch w:val="fixed"/>
    <w:sig w:usb0="E0002EFF" w:usb1="C0007843" w:usb2="00000009" w:usb3="00000000" w:csb0="000001FF" w:csb1="00000000"/>
    <w:embedRegular r:id="rId4" w:fontKey="{47FAD9F5-73FC-457F-B73D-402492547C96}"/>
    <w:embedBold r:id="rId5" w:fontKey="{12A85A6A-72DD-41F3-8D6B-A07046496E5C}"/>
  </w:font>
  <w:font w:name="Arial">
    <w:panose1 w:val="020B0604020202020204"/>
    <w:charset w:val="00"/>
    <w:family w:val="swiss"/>
    <w:pitch w:val="variable"/>
    <w:sig w:usb0="E0002EFF" w:usb1="C000785B" w:usb2="00000009" w:usb3="00000000" w:csb0="000001FF" w:csb1="00000000"/>
    <w:embedBold r:id="rId6" w:fontKey="{91BFA733-A42C-4BBC-8181-F768A8F2DA9D}"/>
    <w:embedBoldItalic r:id="rId7" w:fontKey="{E2A6E438-DE8F-4AE9-A4AE-E1F87FFA4A96}"/>
  </w:font>
  <w:font w:name="Tahoma">
    <w:panose1 w:val="020B0604030504040204"/>
    <w:charset w:val="00"/>
    <w:family w:val="swiss"/>
    <w:pitch w:val="variable"/>
    <w:sig w:usb0="E1002EFF" w:usb1="C000605B" w:usb2="00000029" w:usb3="00000000" w:csb0="000101FF" w:csb1="00000000"/>
    <w:embedRegular r:id="rId8" w:fontKey="{294B0F08-14E3-4EA5-8976-E2BEB5A9DD0E}"/>
  </w:font>
  <w:font w:name="Century Gothic">
    <w:panose1 w:val="020B0502020202020204"/>
    <w:charset w:val="00"/>
    <w:family w:val="swiss"/>
    <w:pitch w:val="variable"/>
    <w:sig w:usb0="00000287" w:usb1="00000000" w:usb2="00000000" w:usb3="00000000" w:csb0="0000009F" w:csb1="00000000"/>
    <w:embedRegular r:id="rId9" w:fontKey="{4BA92BAC-A031-4061-96D6-3E3768779F98}"/>
    <w:embedBold r:id="rId10" w:fontKey="{41F39DAA-903A-4714-9AAF-4620D5260652}"/>
  </w:font>
  <w:font w:name="Calibri Light">
    <w:panose1 w:val="020F0302020204030204"/>
    <w:charset w:val="00"/>
    <w:family w:val="swiss"/>
    <w:pitch w:val="variable"/>
    <w:sig w:usb0="E4002EFF" w:usb1="C000247B" w:usb2="00000009" w:usb3="00000000" w:csb0="000001FF" w:csb1="00000000"/>
    <w:embedRegular r:id="rId11" w:fontKey="{0E0AABD6-ED05-4BA3-9AA0-627733141DCC}"/>
  </w:font>
  <w:font w:name="Calibri">
    <w:panose1 w:val="020F0502020204030204"/>
    <w:charset w:val="00"/>
    <w:family w:val="swiss"/>
    <w:pitch w:val="variable"/>
    <w:sig w:usb0="E4002EFF" w:usb1="C000247B" w:usb2="00000009" w:usb3="00000000" w:csb0="000001FF" w:csb1="00000000"/>
    <w:embedRegular r:id="rId12" w:fontKey="{075C6FE9-96AE-417A-AAB9-CA76BF9142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F5BD" w14:textId="28C6D2E0" w:rsidR="002F1C7E" w:rsidRPr="003366F6" w:rsidRDefault="003366F6" w:rsidP="00BC1967">
    <w:pPr>
      <w:pStyle w:val="Heading1"/>
      <w:keepNext w:val="0"/>
      <w:tabs>
        <w:tab w:val="clear" w:pos="5760"/>
        <w:tab w:val="clear" w:pos="9360"/>
        <w:tab w:val="right" w:pos="9720"/>
        <w:tab w:val="right" w:pos="9810"/>
      </w:tabs>
      <w:spacing w:line="250" w:lineRule="exact"/>
      <w:rPr>
        <w:rFonts w:ascii="Century Gothic" w:hAnsi="Century Gothic"/>
        <w:b/>
        <w:sz w:val="20"/>
      </w:rPr>
    </w:pPr>
    <w:r w:rsidRPr="003366F6">
      <w:rPr>
        <w:rFonts w:ascii="Century Gothic" w:hAnsi="Century Gothic"/>
        <w:sz w:val="20"/>
      </w:rPr>
      <w:t>Revised: 01/07/2022</w:t>
    </w:r>
    <w:r w:rsidR="002F1C7E" w:rsidRPr="003366F6">
      <w:rPr>
        <w:rFonts w:ascii="Century Gothic" w:hAnsi="Century Gothic"/>
        <w:sz w:val="20"/>
      </w:rPr>
      <w:tab/>
      <w:t xml:space="preserve">Page </w:t>
    </w:r>
    <w:r w:rsidR="002F1C7E" w:rsidRPr="003366F6">
      <w:rPr>
        <w:rFonts w:ascii="Century Gothic" w:hAnsi="Century Gothic"/>
        <w:sz w:val="20"/>
      </w:rPr>
      <w:fldChar w:fldCharType="begin"/>
    </w:r>
    <w:r w:rsidR="002F1C7E" w:rsidRPr="003366F6">
      <w:rPr>
        <w:rFonts w:ascii="Century Gothic" w:hAnsi="Century Gothic"/>
        <w:sz w:val="20"/>
      </w:rPr>
      <w:instrText xml:space="preserve"> PAGE  \* Arabic  \* MERGEFORMAT </w:instrText>
    </w:r>
    <w:r w:rsidR="002F1C7E" w:rsidRPr="003366F6">
      <w:rPr>
        <w:rFonts w:ascii="Century Gothic" w:hAnsi="Century Gothic"/>
        <w:sz w:val="20"/>
      </w:rPr>
      <w:fldChar w:fldCharType="separate"/>
    </w:r>
    <w:r w:rsidR="00FE017D" w:rsidRPr="003366F6">
      <w:rPr>
        <w:rFonts w:ascii="Century Gothic" w:hAnsi="Century Gothic"/>
        <w:noProof/>
        <w:sz w:val="20"/>
      </w:rPr>
      <w:t>1</w:t>
    </w:r>
    <w:r w:rsidR="002F1C7E" w:rsidRPr="003366F6">
      <w:rPr>
        <w:rFonts w:ascii="Century Gothic" w:hAnsi="Century Gothic"/>
        <w:sz w:val="20"/>
      </w:rPr>
      <w:fldChar w:fldCharType="end"/>
    </w:r>
    <w:r w:rsidR="002F1C7E" w:rsidRPr="003366F6">
      <w:rPr>
        <w:rFonts w:ascii="Century Gothic" w:hAnsi="Century Gothic"/>
        <w:sz w:val="20"/>
      </w:rPr>
      <w:t xml:space="preserve"> of </w:t>
    </w:r>
    <w:r w:rsidR="002F1C7E" w:rsidRPr="003366F6">
      <w:rPr>
        <w:rFonts w:ascii="Century Gothic" w:hAnsi="Century Gothic"/>
        <w:sz w:val="20"/>
      </w:rPr>
      <w:fldChar w:fldCharType="begin"/>
    </w:r>
    <w:r w:rsidR="002F1C7E" w:rsidRPr="003366F6">
      <w:rPr>
        <w:rFonts w:ascii="Century Gothic" w:hAnsi="Century Gothic"/>
        <w:sz w:val="20"/>
      </w:rPr>
      <w:instrText xml:space="preserve"> NUMPAGES  \* Arabic  \* MERGEFORMAT </w:instrText>
    </w:r>
    <w:r w:rsidR="002F1C7E" w:rsidRPr="003366F6">
      <w:rPr>
        <w:rFonts w:ascii="Century Gothic" w:hAnsi="Century Gothic"/>
        <w:sz w:val="20"/>
      </w:rPr>
      <w:fldChar w:fldCharType="separate"/>
    </w:r>
    <w:r w:rsidR="00FE017D" w:rsidRPr="003366F6">
      <w:rPr>
        <w:rFonts w:ascii="Century Gothic" w:hAnsi="Century Gothic"/>
        <w:noProof/>
        <w:sz w:val="20"/>
      </w:rPr>
      <w:t>12</w:t>
    </w:r>
    <w:r w:rsidR="002F1C7E" w:rsidRPr="003366F6">
      <w:rPr>
        <w:rFonts w:ascii="Century Gothic" w:hAnsi="Century Gothic"/>
        <w:sz w:val="20"/>
      </w:rPr>
      <w:fldChar w:fldCharType="end"/>
    </w:r>
  </w:p>
  <w:p w14:paraId="5D884E77" w14:textId="6D24686B" w:rsidR="002F1C7E" w:rsidRPr="003366F6" w:rsidRDefault="00616E00" w:rsidP="00BC1967">
    <w:pPr>
      <w:pStyle w:val="Heading1"/>
      <w:keepNext w:val="0"/>
      <w:tabs>
        <w:tab w:val="clear" w:pos="5760"/>
        <w:tab w:val="clear" w:pos="9360"/>
        <w:tab w:val="right" w:pos="9720"/>
        <w:tab w:val="right" w:pos="9810"/>
      </w:tabs>
      <w:spacing w:line="250" w:lineRule="exact"/>
      <w:rPr>
        <w:rFonts w:ascii="Century Gothic" w:hAnsi="Century Gothic"/>
        <w:sz w:val="20"/>
      </w:rPr>
    </w:pPr>
    <w:r w:rsidRPr="003366F6">
      <w:rPr>
        <w:rFonts w:ascii="Century Gothic" w:hAnsi="Century Gothic"/>
        <w:sz w:val="20"/>
      </w:rPr>
      <w:tab/>
      <w:t>Tile</w:t>
    </w:r>
  </w:p>
  <w:p w14:paraId="51372045" w14:textId="62EF7125" w:rsidR="002F1C7E" w:rsidRPr="003366F6" w:rsidRDefault="002F1C7E" w:rsidP="00BC1967">
    <w:pPr>
      <w:tabs>
        <w:tab w:val="right" w:pos="9720"/>
        <w:tab w:val="right" w:pos="9810"/>
      </w:tabs>
      <w:suppressAutoHyphens/>
      <w:spacing w:line="250" w:lineRule="exact"/>
      <w:jc w:val="both"/>
      <w:rPr>
        <w:rFonts w:ascii="Century Gothic" w:hAnsi="Century Gothic"/>
      </w:rPr>
    </w:pPr>
    <w:r w:rsidRPr="003366F6">
      <w:rPr>
        <w:rFonts w:ascii="Century Gothic" w:hAnsi="Century Gothic"/>
      </w:rPr>
      <w:tab/>
    </w:r>
    <w:r w:rsidR="003366F6">
      <w:rPr>
        <w:rFonts w:ascii="Century Gothic" w:hAnsi="Century Gothic"/>
      </w:rPr>
      <w:t xml:space="preserve">Section </w:t>
    </w:r>
    <w:r w:rsidRPr="003366F6">
      <w:rPr>
        <w:rFonts w:ascii="Century Gothic" w:hAnsi="Century Gothic"/>
      </w:rPr>
      <w:t>09</w:t>
    </w:r>
    <w:r w:rsidR="005328BB" w:rsidRPr="003366F6">
      <w:rPr>
        <w:rFonts w:ascii="Century Gothic" w:hAnsi="Century Gothic"/>
      </w:rPr>
      <w:t xml:space="preserve"> </w:t>
    </w:r>
    <w:r w:rsidRPr="003366F6">
      <w:rPr>
        <w:rFonts w:ascii="Century Gothic" w:hAnsi="Century Gothic"/>
      </w:rPr>
      <w:t>30</w:t>
    </w:r>
    <w:r w:rsidR="005328BB" w:rsidRPr="003366F6">
      <w:rPr>
        <w:rFonts w:ascii="Century Gothic" w:hAnsi="Century Gothic"/>
      </w:rPr>
      <w:t xml:space="preserve"> 0</w:t>
    </w:r>
    <w:r w:rsidRPr="003366F6">
      <w:rPr>
        <w:rFonts w:ascii="Century Gothic" w:hAnsi="Century Gothic"/>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B84E7" w14:textId="77777777" w:rsidR="00577193" w:rsidRDefault="00577193">
      <w:r>
        <w:rPr>
          <w:sz w:val="24"/>
        </w:rPr>
        <w:separator/>
      </w:r>
    </w:p>
  </w:footnote>
  <w:footnote w:type="continuationSeparator" w:id="0">
    <w:p w14:paraId="329383D0" w14:textId="77777777" w:rsidR="00577193" w:rsidRDefault="00577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C4C7" w14:textId="77777777" w:rsidR="00616E00" w:rsidRPr="003366F6" w:rsidRDefault="002F1C7E" w:rsidP="003366F6">
    <w:pPr>
      <w:pStyle w:val="NoSpacing"/>
      <w:ind w:left="5040" w:firstLine="720"/>
      <w:jc w:val="right"/>
      <w:rPr>
        <w:rFonts w:ascii="Century Gothic" w:hAnsi="Century Gothic"/>
        <w:bCs/>
        <w:sz w:val="22"/>
        <w:szCs w:val="22"/>
      </w:rPr>
    </w:pPr>
    <w:r w:rsidRPr="003366F6">
      <w:rPr>
        <w:rFonts w:ascii="Century Gothic" w:hAnsi="Century Gothic"/>
        <w:bCs/>
        <w:sz w:val="22"/>
        <w:szCs w:val="22"/>
      </w:rPr>
      <w:t>Fontana Unified School District</w:t>
    </w:r>
  </w:p>
  <w:p w14:paraId="0407AC36" w14:textId="77777777" w:rsidR="00616E00" w:rsidRPr="003366F6" w:rsidRDefault="002F1C7E" w:rsidP="003366F6">
    <w:pPr>
      <w:pStyle w:val="NoSpacing"/>
      <w:ind w:left="7920" w:firstLine="720"/>
      <w:jc w:val="right"/>
      <w:rPr>
        <w:rFonts w:ascii="Century Gothic" w:hAnsi="Century Gothic"/>
        <w:bCs/>
        <w:sz w:val="22"/>
        <w:szCs w:val="22"/>
      </w:rPr>
    </w:pPr>
    <w:r w:rsidRPr="003366F6">
      <w:rPr>
        <w:rFonts w:ascii="Century Gothic" w:hAnsi="Century Gothic"/>
        <w:bCs/>
        <w:sz w:val="22"/>
        <w:szCs w:val="22"/>
      </w:rPr>
      <w:t>TILE</w:t>
    </w:r>
  </w:p>
  <w:p w14:paraId="356643A6" w14:textId="77777777" w:rsidR="002F1C7E" w:rsidRPr="003366F6" w:rsidRDefault="005328BB" w:rsidP="003366F6">
    <w:pPr>
      <w:pStyle w:val="NoSpacing"/>
      <w:ind w:left="7920"/>
      <w:jc w:val="right"/>
      <w:rPr>
        <w:rFonts w:ascii="Century Gothic" w:hAnsi="Century Gothic"/>
        <w:bCs/>
        <w:sz w:val="22"/>
        <w:szCs w:val="22"/>
      </w:rPr>
    </w:pPr>
    <w:r w:rsidRPr="003366F6">
      <w:rPr>
        <w:rFonts w:ascii="Century Gothic" w:hAnsi="Century Gothic"/>
        <w:bCs/>
        <w:sz w:val="22"/>
        <w:szCs w:val="22"/>
      </w:rPr>
      <w:t xml:space="preserve">   </w:t>
    </w:r>
    <w:r w:rsidR="002F1C7E" w:rsidRPr="003366F6">
      <w:rPr>
        <w:rFonts w:ascii="Century Gothic" w:hAnsi="Century Gothic"/>
        <w:bCs/>
        <w:sz w:val="22"/>
        <w:szCs w:val="22"/>
      </w:rPr>
      <w:t>09</w:t>
    </w:r>
    <w:r w:rsidRPr="003366F6">
      <w:rPr>
        <w:rFonts w:ascii="Century Gothic" w:hAnsi="Century Gothic"/>
        <w:bCs/>
        <w:sz w:val="22"/>
        <w:szCs w:val="22"/>
      </w:rPr>
      <w:t xml:space="preserve"> </w:t>
    </w:r>
    <w:r w:rsidR="002F1C7E" w:rsidRPr="003366F6">
      <w:rPr>
        <w:rFonts w:ascii="Century Gothic" w:hAnsi="Century Gothic"/>
        <w:bCs/>
        <w:sz w:val="22"/>
        <w:szCs w:val="22"/>
      </w:rPr>
      <w:t>30</w:t>
    </w:r>
    <w:r w:rsidRPr="003366F6">
      <w:rPr>
        <w:rFonts w:ascii="Century Gothic" w:hAnsi="Century Gothic"/>
        <w:bCs/>
        <w:sz w:val="22"/>
        <w:szCs w:val="22"/>
      </w:rPr>
      <w:t xml:space="preserve"> 0</w:t>
    </w:r>
    <w:r w:rsidR="002F1C7E" w:rsidRPr="003366F6">
      <w:rPr>
        <w:rFonts w:ascii="Century Gothic" w:hAnsi="Century Gothic"/>
        <w:bCs/>
        <w:sz w:val="22"/>
        <w:szCs w:val="2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684BBA2"/>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hint="default"/>
      </w:rPr>
    </w:lvl>
    <w:lvl w:ilvl="6">
      <w:start w:val="1"/>
      <w:numFmt w:val="decimal"/>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04B67ADC"/>
    <w:multiLevelType w:val="hybridMultilevel"/>
    <w:tmpl w:val="D87A7F90"/>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 w15:restartNumberingAfterBreak="0">
    <w:nsid w:val="11AB1159"/>
    <w:multiLevelType w:val="hybridMultilevel"/>
    <w:tmpl w:val="0C9ADD34"/>
    <w:lvl w:ilvl="0" w:tplc="7A78D22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25C08C9"/>
    <w:multiLevelType w:val="hybridMultilevel"/>
    <w:tmpl w:val="073A9058"/>
    <w:lvl w:ilvl="0">
      <w:start w:val="1"/>
      <w:numFmt w:val="upperLetter"/>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15:restartNumberingAfterBreak="0">
    <w:nsid w:val="14AB2967"/>
    <w:multiLevelType w:val="hybridMultilevel"/>
    <w:tmpl w:val="229879EE"/>
    <w:lvl w:ilvl="0">
      <w:start w:val="12"/>
      <w:numFmt w:val="decimal"/>
      <w:lvlText w:val="%1."/>
      <w:lvlJc w:val="left"/>
      <w:pPr>
        <w:tabs>
          <w:tab w:val="num" w:pos="2520"/>
        </w:tabs>
        <w:ind w:left="2520" w:hanging="36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5" w15:restartNumberingAfterBreak="0">
    <w:nsid w:val="158A79B6"/>
    <w:multiLevelType w:val="hybridMultilevel"/>
    <w:tmpl w:val="5E78A3D0"/>
    <w:lvl w:ilvl="0">
      <w:start w:val="1"/>
      <w:numFmt w:val="decimal"/>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6" w15:restartNumberingAfterBreak="0">
    <w:nsid w:val="17140629"/>
    <w:multiLevelType w:val="multilevel"/>
    <w:tmpl w:val="2A429DE8"/>
    <w:lvl w:ilvl="0">
      <w:start w:val="7"/>
      <w:numFmt w:val="decimal"/>
      <w:lvlText w:val="%1."/>
      <w:lvlJc w:val="left"/>
      <w:pPr>
        <w:tabs>
          <w:tab w:val="num" w:pos="2160"/>
        </w:tabs>
        <w:ind w:left="2160" w:hanging="720"/>
      </w:pPr>
      <w:rPr>
        <w:rFonts w:hint="default"/>
      </w:rPr>
    </w:lvl>
    <w:lvl w:ilvl="1">
      <w:start w:val="1"/>
      <w:numFmt w:val="lowerLetter"/>
      <w:lvlText w:val="%2."/>
      <w:lvlJc w:val="left"/>
      <w:pPr>
        <w:tabs>
          <w:tab w:val="num" w:pos="1440"/>
        </w:tabs>
        <w:ind w:left="1440" w:hanging="360"/>
      </w:pPr>
      <w:rPr>
        <w:rFonts w:hint="default"/>
      </w:rPr>
    </w:lvl>
    <w:lvl w:ilvl="2">
      <w:start w:val="8"/>
      <w:numFmt w:val="decimal"/>
      <w:lvlText w:val="%3."/>
      <w:lvlJc w:val="right"/>
      <w:pPr>
        <w:tabs>
          <w:tab w:val="num" w:pos="2160"/>
        </w:tabs>
        <w:ind w:left="2160" w:hanging="576"/>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02973DB"/>
    <w:multiLevelType w:val="hybridMultilevel"/>
    <w:tmpl w:val="4A9C95B6"/>
    <w:lvl w:ilvl="0">
      <w:start w:val="10"/>
      <w:numFmt w:val="decimal"/>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 w15:restartNumberingAfterBreak="0">
    <w:nsid w:val="242F6913"/>
    <w:multiLevelType w:val="hybridMultilevel"/>
    <w:tmpl w:val="76389BF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270703F3"/>
    <w:multiLevelType w:val="hybridMultilevel"/>
    <w:tmpl w:val="4708579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38DE6D71"/>
    <w:multiLevelType w:val="hybridMultilevel"/>
    <w:tmpl w:val="B928A5B8"/>
    <w:lvl w:ilvl="0" w:tplc="71C29920">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EC84434"/>
    <w:multiLevelType w:val="hybridMultilevel"/>
    <w:tmpl w:val="F9B05C0E"/>
    <w:lvl w:ilvl="0" w:tplc="71C29920">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3F555D2B"/>
    <w:multiLevelType w:val="multilevel"/>
    <w:tmpl w:val="0E1E07C0"/>
    <w:lvl w:ilvl="0">
      <w:start w:val="3"/>
      <w:numFmt w:val="decimal"/>
      <w:lvlText w:val="%1"/>
      <w:lvlJc w:val="left"/>
      <w:pPr>
        <w:tabs>
          <w:tab w:val="num" w:pos="1440"/>
        </w:tabs>
        <w:ind w:left="1440" w:hanging="1440"/>
      </w:pPr>
      <w:rPr>
        <w:rFonts w:hint="default"/>
      </w:rPr>
    </w:lvl>
    <w:lvl w:ilvl="1">
      <w:start w:val="8"/>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2630F9B"/>
    <w:multiLevelType w:val="hybridMultilevel"/>
    <w:tmpl w:val="A99EB440"/>
    <w:lvl w:ilvl="0" w:tplc="8E32C156">
      <w:start w:val="7"/>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766F31"/>
    <w:multiLevelType w:val="singleLevel"/>
    <w:tmpl w:val="18D85EBA"/>
    <w:lvl w:ilvl="0">
      <w:start w:val="1"/>
      <w:numFmt w:val="upperLetter"/>
      <w:lvlText w:val="%1."/>
      <w:lvlJc w:val="left"/>
      <w:pPr>
        <w:tabs>
          <w:tab w:val="num" w:pos="1440"/>
        </w:tabs>
        <w:ind w:left="1440" w:hanging="720"/>
      </w:pPr>
      <w:rPr>
        <w:rFonts w:hint="default"/>
      </w:rPr>
    </w:lvl>
  </w:abstractNum>
  <w:abstractNum w:abstractNumId="15" w15:restartNumberingAfterBreak="0">
    <w:nsid w:val="4D685DD7"/>
    <w:multiLevelType w:val="hybridMultilevel"/>
    <w:tmpl w:val="83DC0080"/>
    <w:lvl w:ilvl="0" w:tplc="71C29920">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4E380906"/>
    <w:multiLevelType w:val="hybridMultilevel"/>
    <w:tmpl w:val="CC765A22"/>
    <w:lvl w:ilvl="0">
      <w:start w:val="1"/>
      <w:numFmt w:val="upp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decimal"/>
      <w:lvlText w:val="%3."/>
      <w:lvlJc w:val="left"/>
      <w:pPr>
        <w:tabs>
          <w:tab w:val="num" w:pos="3060"/>
        </w:tabs>
        <w:ind w:left="3060" w:hanging="72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7" w15:restartNumberingAfterBreak="0">
    <w:nsid w:val="51282249"/>
    <w:multiLevelType w:val="multilevel"/>
    <w:tmpl w:val="06844B72"/>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60B8352B"/>
    <w:multiLevelType w:val="hybridMultilevel"/>
    <w:tmpl w:val="F01AC472"/>
    <w:lvl w:ilvl="0" w:tplc="7A78D228">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F834B2F"/>
    <w:multiLevelType w:val="multilevel"/>
    <w:tmpl w:val="06844B72"/>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7DC77DF4"/>
    <w:multiLevelType w:val="multilevel"/>
    <w:tmpl w:val="8B2C7FAA"/>
    <w:lvl w:ilvl="0">
      <w:start w:val="7"/>
      <w:numFmt w:val="decimal"/>
      <w:lvlText w:val="%1."/>
      <w:lvlJc w:val="left"/>
      <w:pPr>
        <w:tabs>
          <w:tab w:val="num" w:pos="2160"/>
        </w:tabs>
        <w:ind w:left="2160" w:hanging="720"/>
      </w:pPr>
      <w:rPr>
        <w:rFonts w:hint="default"/>
      </w:rPr>
    </w:lvl>
    <w:lvl w:ilvl="1">
      <w:start w:val="1"/>
      <w:numFmt w:val="lowerLetter"/>
      <w:lvlText w:val="%2."/>
      <w:lvlJc w:val="left"/>
      <w:pPr>
        <w:tabs>
          <w:tab w:val="num" w:pos="1440"/>
        </w:tabs>
        <w:ind w:left="1440" w:hanging="360"/>
      </w:pPr>
      <w:rPr>
        <w:rFonts w:hint="default"/>
      </w:rPr>
    </w:lvl>
    <w:lvl w:ilvl="2">
      <w:start w:val="4"/>
      <w:numFmt w:val="decimal"/>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327709353">
    <w:abstractNumId w:val="1"/>
  </w:num>
  <w:num w:numId="2" w16cid:durableId="460684561">
    <w:abstractNumId w:val="7"/>
  </w:num>
  <w:num w:numId="3" w16cid:durableId="1279488424">
    <w:abstractNumId w:val="3"/>
  </w:num>
  <w:num w:numId="4" w16cid:durableId="81072168">
    <w:abstractNumId w:val="4"/>
  </w:num>
  <w:num w:numId="5" w16cid:durableId="1896310309">
    <w:abstractNumId w:val="5"/>
  </w:num>
  <w:num w:numId="6" w16cid:durableId="1692410961">
    <w:abstractNumId w:val="14"/>
  </w:num>
  <w:num w:numId="7" w16cid:durableId="2072340032">
    <w:abstractNumId w:val="12"/>
  </w:num>
  <w:num w:numId="8" w16cid:durableId="2054184763">
    <w:abstractNumId w:val="16"/>
  </w:num>
  <w:num w:numId="9" w16cid:durableId="632951739">
    <w:abstractNumId w:val="11"/>
  </w:num>
  <w:num w:numId="10" w16cid:durableId="627005374">
    <w:abstractNumId w:val="2"/>
  </w:num>
  <w:num w:numId="11" w16cid:durableId="1444301816">
    <w:abstractNumId w:val="18"/>
  </w:num>
  <w:num w:numId="12" w16cid:durableId="614139268">
    <w:abstractNumId w:val="9"/>
  </w:num>
  <w:num w:numId="13" w16cid:durableId="1242452095">
    <w:abstractNumId w:val="0"/>
  </w:num>
  <w:num w:numId="14" w16cid:durableId="1337272982">
    <w:abstractNumId w:val="15"/>
  </w:num>
  <w:num w:numId="15" w16cid:durableId="52584217">
    <w:abstractNumId w:val="17"/>
  </w:num>
  <w:num w:numId="16" w16cid:durableId="2077311908">
    <w:abstractNumId w:val="20"/>
  </w:num>
  <w:num w:numId="17" w16cid:durableId="1043598096">
    <w:abstractNumId w:val="10"/>
  </w:num>
  <w:num w:numId="18" w16cid:durableId="398292266">
    <w:abstractNumId w:val="13"/>
  </w:num>
  <w:num w:numId="19" w16cid:durableId="280453880">
    <w:abstractNumId w:val="6"/>
  </w:num>
  <w:num w:numId="20" w16cid:durableId="123348527">
    <w:abstractNumId w:val="0"/>
    <w:lvlOverride w:ilvl="0">
      <w:startOverride w:val="1"/>
    </w:lvlOverride>
    <w:lvlOverride w:ilvl="1"/>
    <w:lvlOverride w:ilvl="2"/>
    <w:lvlOverride w:ilvl="3">
      <w:startOverride w:val="1"/>
    </w:lvlOverride>
    <w:lvlOverride w:ilvl="4">
      <w:startOverride w:val="1"/>
    </w:lvlOverride>
    <w:lvlOverride w:ilvl="5">
      <w:startOverride w:val="2"/>
    </w:lvlOverride>
    <w:lvlOverride w:ilvl="6">
      <w:startOverride w:val="3"/>
    </w:lvlOverride>
    <w:lvlOverride w:ilvl="7">
      <w:startOverride w:val="1"/>
    </w:lvlOverride>
    <w:lvlOverride w:ilvl="8">
      <w:startOverride w:val="1"/>
    </w:lvlOverride>
  </w:num>
  <w:num w:numId="21" w16cid:durableId="66809063">
    <w:abstractNumId w:val="0"/>
    <w:lvlOverride w:ilvl="0">
      <w:startOverride w:val="1"/>
    </w:lvlOverride>
    <w:lvlOverride w:ilvl="1"/>
    <w:lvlOverride w:ilvl="2"/>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22" w16cid:durableId="997731392">
    <w:abstractNumId w:val="0"/>
  </w:num>
  <w:num w:numId="23" w16cid:durableId="1573468993">
    <w:abstractNumId w:val="8"/>
  </w:num>
  <w:num w:numId="24" w16cid:durableId="15311456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63CD"/>
    <w:rsid w:val="00001361"/>
    <w:rsid w:val="00027C91"/>
    <w:rsid w:val="00047B62"/>
    <w:rsid w:val="00061FC6"/>
    <w:rsid w:val="0006224D"/>
    <w:rsid w:val="00070FA1"/>
    <w:rsid w:val="00072CAE"/>
    <w:rsid w:val="000943AA"/>
    <w:rsid w:val="00095AE3"/>
    <w:rsid w:val="000B30CA"/>
    <w:rsid w:val="000D04DB"/>
    <w:rsid w:val="0012236F"/>
    <w:rsid w:val="001335CC"/>
    <w:rsid w:val="0016340F"/>
    <w:rsid w:val="001F22CC"/>
    <w:rsid w:val="002140CE"/>
    <w:rsid w:val="0022343B"/>
    <w:rsid w:val="002261D5"/>
    <w:rsid w:val="00256B3E"/>
    <w:rsid w:val="00270CFF"/>
    <w:rsid w:val="00294B48"/>
    <w:rsid w:val="002968C2"/>
    <w:rsid w:val="002E02AB"/>
    <w:rsid w:val="002F053E"/>
    <w:rsid w:val="002F1C7E"/>
    <w:rsid w:val="002F7B1A"/>
    <w:rsid w:val="003366F6"/>
    <w:rsid w:val="0036254E"/>
    <w:rsid w:val="00363752"/>
    <w:rsid w:val="003B0707"/>
    <w:rsid w:val="004352AE"/>
    <w:rsid w:val="00443757"/>
    <w:rsid w:val="00457C65"/>
    <w:rsid w:val="00464B8D"/>
    <w:rsid w:val="004D5C7E"/>
    <w:rsid w:val="005068BC"/>
    <w:rsid w:val="00512B20"/>
    <w:rsid w:val="005155C7"/>
    <w:rsid w:val="00516B8C"/>
    <w:rsid w:val="005328BB"/>
    <w:rsid w:val="00534526"/>
    <w:rsid w:val="0056794C"/>
    <w:rsid w:val="00577193"/>
    <w:rsid w:val="0058094C"/>
    <w:rsid w:val="0058199F"/>
    <w:rsid w:val="00583BEC"/>
    <w:rsid w:val="005B4F75"/>
    <w:rsid w:val="005B5D79"/>
    <w:rsid w:val="005B5D7B"/>
    <w:rsid w:val="00616E00"/>
    <w:rsid w:val="006174C1"/>
    <w:rsid w:val="0062100D"/>
    <w:rsid w:val="006347FE"/>
    <w:rsid w:val="006B1006"/>
    <w:rsid w:val="006B26FF"/>
    <w:rsid w:val="006E10CD"/>
    <w:rsid w:val="006E66D2"/>
    <w:rsid w:val="00707E8C"/>
    <w:rsid w:val="00716744"/>
    <w:rsid w:val="007213AF"/>
    <w:rsid w:val="00721CDC"/>
    <w:rsid w:val="007544B4"/>
    <w:rsid w:val="00757084"/>
    <w:rsid w:val="00781D71"/>
    <w:rsid w:val="00782C20"/>
    <w:rsid w:val="00793C62"/>
    <w:rsid w:val="0079711A"/>
    <w:rsid w:val="007A527F"/>
    <w:rsid w:val="007A7A1F"/>
    <w:rsid w:val="007B2648"/>
    <w:rsid w:val="007C252B"/>
    <w:rsid w:val="007C63CD"/>
    <w:rsid w:val="007D342E"/>
    <w:rsid w:val="007E6B72"/>
    <w:rsid w:val="00830C2C"/>
    <w:rsid w:val="00855410"/>
    <w:rsid w:val="0085666F"/>
    <w:rsid w:val="008D6731"/>
    <w:rsid w:val="008D6F05"/>
    <w:rsid w:val="008F3EEA"/>
    <w:rsid w:val="00914C05"/>
    <w:rsid w:val="00916E71"/>
    <w:rsid w:val="00927D17"/>
    <w:rsid w:val="00966A4F"/>
    <w:rsid w:val="00985CAA"/>
    <w:rsid w:val="0098638F"/>
    <w:rsid w:val="00993E6F"/>
    <w:rsid w:val="009A3A35"/>
    <w:rsid w:val="009A4E21"/>
    <w:rsid w:val="009C1241"/>
    <w:rsid w:val="009E428F"/>
    <w:rsid w:val="009E5C85"/>
    <w:rsid w:val="00A0152D"/>
    <w:rsid w:val="00A07803"/>
    <w:rsid w:val="00A317A4"/>
    <w:rsid w:val="00A45123"/>
    <w:rsid w:val="00A732E0"/>
    <w:rsid w:val="00A928BC"/>
    <w:rsid w:val="00AC3AAD"/>
    <w:rsid w:val="00AD11D3"/>
    <w:rsid w:val="00AE1359"/>
    <w:rsid w:val="00AF6F1B"/>
    <w:rsid w:val="00B16DE1"/>
    <w:rsid w:val="00B442ED"/>
    <w:rsid w:val="00B54792"/>
    <w:rsid w:val="00B54B88"/>
    <w:rsid w:val="00B720F4"/>
    <w:rsid w:val="00B91356"/>
    <w:rsid w:val="00BC1967"/>
    <w:rsid w:val="00BF5A51"/>
    <w:rsid w:val="00C27A16"/>
    <w:rsid w:val="00C402B9"/>
    <w:rsid w:val="00C8502E"/>
    <w:rsid w:val="00CB5E6F"/>
    <w:rsid w:val="00CF235D"/>
    <w:rsid w:val="00D02BD5"/>
    <w:rsid w:val="00D10584"/>
    <w:rsid w:val="00D27F57"/>
    <w:rsid w:val="00D52F24"/>
    <w:rsid w:val="00D63A7B"/>
    <w:rsid w:val="00D75E72"/>
    <w:rsid w:val="00D833D8"/>
    <w:rsid w:val="00DA356D"/>
    <w:rsid w:val="00DB65E3"/>
    <w:rsid w:val="00DC263B"/>
    <w:rsid w:val="00DD08FB"/>
    <w:rsid w:val="00DF1A9A"/>
    <w:rsid w:val="00E415A9"/>
    <w:rsid w:val="00E67BFD"/>
    <w:rsid w:val="00E72469"/>
    <w:rsid w:val="00E81F8A"/>
    <w:rsid w:val="00EA0CDC"/>
    <w:rsid w:val="00EC3B83"/>
    <w:rsid w:val="00EC6067"/>
    <w:rsid w:val="00ED70F9"/>
    <w:rsid w:val="00EF7135"/>
    <w:rsid w:val="00EF7625"/>
    <w:rsid w:val="00F0039D"/>
    <w:rsid w:val="00F00551"/>
    <w:rsid w:val="00F020C7"/>
    <w:rsid w:val="00F05EAD"/>
    <w:rsid w:val="00F06330"/>
    <w:rsid w:val="00F1747F"/>
    <w:rsid w:val="00F374CD"/>
    <w:rsid w:val="00F771CB"/>
    <w:rsid w:val="00FB0D7D"/>
    <w:rsid w:val="00FB28C2"/>
    <w:rsid w:val="00FE017D"/>
    <w:rsid w:val="00FF1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2"/>
    </o:shapelayout>
  </w:shapeDefaults>
  <w:decimalSymbol w:val="."/>
  <w:listSeparator w:val=","/>
  <w14:docId w14:val="529B1356"/>
  <w15:chartTrackingRefBased/>
  <w15:docId w15:val="{9743337A-650E-4C14-B6BF-94F394457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tabs>
        <w:tab w:val="left" w:pos="-720"/>
      </w:tabs>
      <w:spacing w:line="250" w:lineRule="exact"/>
      <w:ind w:left="1440" w:hanging="1440"/>
      <w:jc w:val="center"/>
      <w:outlineLvl w:val="3"/>
    </w:pPr>
    <w:rPr>
      <w:rFonts w:ascii="Times New Roman" w:hAnsi="Times New Roman"/>
      <w:spacing w:val="-2"/>
      <w:sz w:val="24"/>
    </w:rPr>
  </w:style>
  <w:style w:type="paragraph" w:styleId="Heading5">
    <w:name w:val="heading 5"/>
    <w:basedOn w:val="Normal"/>
    <w:next w:val="Normal"/>
    <w:qFormat/>
    <w:pPr>
      <w:keepNext/>
      <w:tabs>
        <w:tab w:val="left" w:pos="-720"/>
      </w:tabs>
      <w:spacing w:line="250" w:lineRule="exact"/>
      <w:ind w:left="1440"/>
      <w:jc w:val="center"/>
      <w:outlineLvl w:val="4"/>
    </w:pPr>
    <w:rPr>
      <w:rFonts w:ascii="Times New Roman" w:hAnsi="Times New Roman"/>
      <w:noProof/>
      <w:spacing w:val="-2"/>
      <w:sz w:val="24"/>
    </w:rPr>
  </w:style>
  <w:style w:type="paragraph" w:styleId="Heading6">
    <w:name w:val="heading 6"/>
    <w:basedOn w:val="Normal"/>
    <w:next w:val="Normal"/>
    <w:qFormat/>
    <w:pPr>
      <w:keepNext/>
      <w:spacing w:line="250" w:lineRule="exact"/>
      <w:ind w:left="1440"/>
      <w:jc w:val="both"/>
      <w:outlineLvl w:val="5"/>
    </w:pPr>
    <w:rPr>
      <w:rFonts w:ascii="Times New Roman" w:hAnsi="Times New Roman"/>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BodyTextIndent2">
    <w:name w:val="Body Text Indent 2"/>
    <w:basedOn w:val="Normal"/>
    <w:pPr>
      <w:widowControl w:val="0"/>
      <w:spacing w:line="250" w:lineRule="exact"/>
      <w:ind w:left="2160" w:hanging="720"/>
      <w:jc w:val="both"/>
    </w:pPr>
    <w:rPr>
      <w:rFonts w:ascii="Times New Roman" w:hAnsi="Times New Roman"/>
      <w:sz w:val="24"/>
    </w:rPr>
  </w:style>
  <w:style w:type="paragraph" w:styleId="BodyTextIndent3">
    <w:name w:val="Body Text Indent 3"/>
    <w:basedOn w:val="Normal"/>
    <w:pPr>
      <w:tabs>
        <w:tab w:val="left" w:pos="1440"/>
      </w:tabs>
      <w:spacing w:line="250" w:lineRule="exact"/>
      <w:ind w:left="1440" w:hanging="720"/>
      <w:jc w:val="both"/>
    </w:pPr>
    <w:rPr>
      <w:rFonts w:ascii="Times New Roman" w:hAnsi="Times New Roman"/>
      <w:sz w:val="24"/>
    </w:rPr>
  </w:style>
  <w:style w:type="paragraph" w:customStyle="1" w:styleId="PRT">
    <w:name w:val="PRT"/>
    <w:basedOn w:val="Normal"/>
    <w:next w:val="Normal"/>
    <w:pPr>
      <w:numPr>
        <w:numId w:val="13"/>
      </w:numPr>
      <w:spacing w:before="480"/>
      <w:jc w:val="both"/>
    </w:pPr>
    <w:rPr>
      <w:rFonts w:ascii="Times New Roman" w:hAnsi="Times New Roman"/>
      <w:sz w:val="22"/>
    </w:rPr>
  </w:style>
  <w:style w:type="paragraph" w:customStyle="1" w:styleId="SUT">
    <w:name w:val="SUT"/>
    <w:basedOn w:val="Normal"/>
    <w:next w:val="PR1"/>
    <w:pPr>
      <w:numPr>
        <w:ilvl w:val="1"/>
        <w:numId w:val="13"/>
      </w:numPr>
      <w:spacing w:before="240"/>
      <w:jc w:val="both"/>
    </w:pPr>
    <w:rPr>
      <w:rFonts w:ascii="Times New Roman" w:hAnsi="Times New Roman"/>
      <w:sz w:val="22"/>
    </w:rPr>
  </w:style>
  <w:style w:type="paragraph" w:customStyle="1" w:styleId="DST">
    <w:name w:val="DST"/>
    <w:basedOn w:val="Normal"/>
    <w:next w:val="PR1"/>
    <w:pPr>
      <w:numPr>
        <w:ilvl w:val="2"/>
        <w:numId w:val="13"/>
      </w:numPr>
      <w:spacing w:before="240"/>
      <w:jc w:val="both"/>
    </w:pPr>
    <w:rPr>
      <w:rFonts w:ascii="Times New Roman" w:hAnsi="Times New Roman"/>
      <w:sz w:val="22"/>
    </w:rPr>
  </w:style>
  <w:style w:type="paragraph" w:customStyle="1" w:styleId="ART">
    <w:name w:val="ART"/>
    <w:basedOn w:val="Normal"/>
    <w:next w:val="PR1"/>
    <w:pPr>
      <w:numPr>
        <w:ilvl w:val="3"/>
        <w:numId w:val="13"/>
      </w:numPr>
      <w:spacing w:before="480"/>
      <w:jc w:val="both"/>
    </w:pPr>
    <w:rPr>
      <w:rFonts w:ascii="Times New Roman" w:hAnsi="Times New Roman"/>
      <w:sz w:val="22"/>
    </w:rPr>
  </w:style>
  <w:style w:type="paragraph" w:customStyle="1" w:styleId="PR1">
    <w:name w:val="PR1"/>
    <w:basedOn w:val="Normal"/>
    <w:pPr>
      <w:numPr>
        <w:ilvl w:val="4"/>
        <w:numId w:val="13"/>
      </w:numPr>
      <w:spacing w:before="240"/>
      <w:jc w:val="both"/>
    </w:pPr>
    <w:rPr>
      <w:rFonts w:ascii="Times New Roman" w:hAnsi="Times New Roman"/>
      <w:sz w:val="22"/>
    </w:rPr>
  </w:style>
  <w:style w:type="paragraph" w:customStyle="1" w:styleId="PR2">
    <w:name w:val="PR2"/>
    <w:basedOn w:val="Normal"/>
    <w:pPr>
      <w:numPr>
        <w:ilvl w:val="5"/>
        <w:numId w:val="13"/>
      </w:numPr>
      <w:jc w:val="both"/>
    </w:pPr>
    <w:rPr>
      <w:rFonts w:ascii="Times New Roman" w:hAnsi="Times New Roman"/>
      <w:sz w:val="22"/>
    </w:rPr>
  </w:style>
  <w:style w:type="paragraph" w:customStyle="1" w:styleId="PR3">
    <w:name w:val="PR3"/>
    <w:basedOn w:val="Normal"/>
    <w:pPr>
      <w:numPr>
        <w:ilvl w:val="6"/>
        <w:numId w:val="13"/>
      </w:numPr>
      <w:jc w:val="both"/>
    </w:pPr>
    <w:rPr>
      <w:rFonts w:ascii="Times New Roman" w:hAnsi="Times New Roman"/>
      <w:sz w:val="22"/>
    </w:rPr>
  </w:style>
  <w:style w:type="paragraph" w:customStyle="1" w:styleId="PR4">
    <w:name w:val="PR4"/>
    <w:basedOn w:val="Normal"/>
    <w:pPr>
      <w:numPr>
        <w:ilvl w:val="7"/>
        <w:numId w:val="13"/>
      </w:numPr>
      <w:jc w:val="both"/>
    </w:pPr>
    <w:rPr>
      <w:rFonts w:ascii="Times New Roman" w:hAnsi="Times New Roman"/>
      <w:sz w:val="22"/>
    </w:rPr>
  </w:style>
  <w:style w:type="paragraph" w:customStyle="1" w:styleId="PR5">
    <w:name w:val="PR5"/>
    <w:basedOn w:val="Normal"/>
    <w:pPr>
      <w:numPr>
        <w:ilvl w:val="8"/>
        <w:numId w:val="13"/>
      </w:numPr>
      <w:jc w:val="both"/>
    </w:pPr>
    <w:rPr>
      <w:rFonts w:ascii="Times New Roman" w:hAnsi="Times New Roman"/>
      <w:sz w:val="22"/>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Continue">
    <w:name w:val="List Continue"/>
    <w:basedOn w:val="Normal"/>
    <w:pPr>
      <w:spacing w:after="120"/>
      <w:ind w:left="360"/>
    </w:pPr>
  </w:style>
  <w:style w:type="paragraph" w:styleId="Title">
    <w:name w:val="Title"/>
    <w:basedOn w:val="Normal"/>
    <w:qFormat/>
    <w:pPr>
      <w:tabs>
        <w:tab w:val="center" w:pos="4680"/>
      </w:tabs>
      <w:spacing w:line="250" w:lineRule="exact"/>
      <w:jc w:val="center"/>
    </w:pPr>
    <w:rPr>
      <w:rFonts w:ascii="Arial" w:hAnsi="Arial" w:cs="Arial"/>
      <w:b/>
      <w:bCs/>
      <w:spacing w:val="-2"/>
      <w:sz w:val="28"/>
    </w:rPr>
  </w:style>
  <w:style w:type="paragraph" w:styleId="BlockText">
    <w:name w:val="Block Text"/>
    <w:basedOn w:val="Normal"/>
    <w:pPr>
      <w:spacing w:line="250" w:lineRule="exact"/>
      <w:ind w:left="2160" w:right="12" w:hanging="720"/>
      <w:jc w:val="both"/>
    </w:pPr>
    <w:rPr>
      <w:rFonts w:ascii="Times New Roman" w:hAnsi="Times New Roman"/>
      <w:sz w:val="24"/>
    </w:rPr>
  </w:style>
  <w:style w:type="paragraph" w:styleId="BalloonText">
    <w:name w:val="Balloon Text"/>
    <w:basedOn w:val="Normal"/>
    <w:semiHidden/>
    <w:rsid w:val="007C63CD"/>
    <w:rPr>
      <w:rFonts w:ascii="Tahoma" w:hAnsi="Tahoma" w:cs="Tahoma"/>
      <w:sz w:val="16"/>
      <w:szCs w:val="16"/>
    </w:rPr>
  </w:style>
  <w:style w:type="character" w:styleId="CommentReference">
    <w:name w:val="annotation reference"/>
    <w:semiHidden/>
    <w:rsid w:val="00781D71"/>
    <w:rPr>
      <w:sz w:val="16"/>
      <w:szCs w:val="16"/>
    </w:rPr>
  </w:style>
  <w:style w:type="paragraph" w:styleId="CommentText">
    <w:name w:val="annotation text"/>
    <w:basedOn w:val="Normal"/>
    <w:semiHidden/>
    <w:rsid w:val="00781D71"/>
  </w:style>
  <w:style w:type="paragraph" w:styleId="CommentSubject">
    <w:name w:val="annotation subject"/>
    <w:basedOn w:val="CommentText"/>
    <w:next w:val="CommentText"/>
    <w:semiHidden/>
    <w:rsid w:val="00781D71"/>
    <w:rPr>
      <w:b/>
      <w:bCs/>
    </w:rPr>
  </w:style>
  <w:style w:type="paragraph" w:styleId="NormalWeb">
    <w:name w:val="Normal (Web)"/>
    <w:basedOn w:val="Normal"/>
    <w:rsid w:val="00256B3E"/>
    <w:pPr>
      <w:spacing w:before="100" w:beforeAutospacing="1" w:after="100" w:afterAutospacing="1"/>
    </w:pPr>
    <w:rPr>
      <w:rFonts w:ascii="Times New Roman" w:hAnsi="Times New Roman"/>
      <w:sz w:val="24"/>
      <w:szCs w:val="24"/>
    </w:rPr>
  </w:style>
  <w:style w:type="character" w:styleId="Hyperlink">
    <w:name w:val="Hyperlink"/>
    <w:rsid w:val="005B5D79"/>
    <w:rPr>
      <w:color w:val="0000FF"/>
      <w:u w:val="single"/>
    </w:rPr>
  </w:style>
  <w:style w:type="paragraph" w:styleId="NoSpacing">
    <w:name w:val="No Spacing"/>
    <w:uiPriority w:val="1"/>
    <w:qFormat/>
    <w:rsid w:val="00616E00"/>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27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HPS.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3408</Words>
  <Characters>19431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tile</vt:lpstr>
    </vt:vector>
  </TitlesOfParts>
  <Company>FUSD</Company>
  <LinksUpToDate>false</LinksUpToDate>
  <CharactersWithSpaces>22794</CharactersWithSpaces>
  <SharedDoc>false</SharedDoc>
  <HLinks>
    <vt:vector size="6" baseType="variant">
      <vt:variant>
        <vt:i4>6029393</vt:i4>
      </vt:variant>
      <vt:variant>
        <vt:i4>0</vt:i4>
      </vt:variant>
      <vt:variant>
        <vt:i4>0</vt:i4>
      </vt:variant>
      <vt:variant>
        <vt:i4>5</vt:i4>
      </vt:variant>
      <vt:variant>
        <vt:lpwstr>http://www.chps.net/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tile</dc:title>
  <dc:subject/>
  <dc:creator>kathy</dc:creator>
  <cp:keywords/>
  <cp:lastModifiedBy>Nancy Pilkington</cp:lastModifiedBy>
  <cp:revision>2</cp:revision>
  <cp:lastPrinted>2008-03-13T13:57:00Z</cp:lastPrinted>
  <dcterms:created xsi:type="dcterms:W3CDTF">2022-05-24T16:01:00Z</dcterms:created>
  <dcterms:modified xsi:type="dcterms:W3CDTF">2022-05-24T16:01:00Z</dcterms:modified>
</cp:coreProperties>
</file>