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339FE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PART 1 - GENERAL</w:t>
      </w:r>
    </w:p>
    <w:p w14:paraId="2F847EBF" w14:textId="77777777" w:rsidR="00170940" w:rsidRPr="00996539" w:rsidRDefault="00574BFD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1.01</w:t>
      </w:r>
      <w:r w:rsidRPr="00996539">
        <w:rPr>
          <w:rFonts w:ascii="Century Gothic" w:hAnsi="Century Gothic"/>
          <w:b/>
          <w:sz w:val="22"/>
          <w:szCs w:val="22"/>
        </w:rPr>
        <w:tab/>
      </w:r>
      <w:r w:rsidR="00170940" w:rsidRPr="00996539">
        <w:rPr>
          <w:rFonts w:ascii="Century Gothic" w:hAnsi="Century Gothic"/>
          <w:b/>
          <w:sz w:val="22"/>
          <w:szCs w:val="22"/>
        </w:rPr>
        <w:t>SUMMARY</w:t>
      </w:r>
    </w:p>
    <w:p w14:paraId="08FF2514" w14:textId="77777777" w:rsidR="00320D74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320D74" w:rsidRPr="00996539">
        <w:rPr>
          <w:rFonts w:ascii="Century Gothic" w:hAnsi="Century Gothic"/>
          <w:sz w:val="22"/>
          <w:szCs w:val="22"/>
        </w:rPr>
        <w:t>Provisions of Division 01 apply to this section.</w:t>
      </w:r>
    </w:p>
    <w:p w14:paraId="3F3E32E1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B.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Section Includes:</w:t>
      </w:r>
    </w:p>
    <w:p w14:paraId="5032A792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Thermal batt insulation for exterior walls and under roof decks.</w:t>
      </w:r>
    </w:p>
    <w:p w14:paraId="425370F8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Thermal batt insulation in furring at concrete or masonry walls.</w:t>
      </w:r>
    </w:p>
    <w:p w14:paraId="1621A746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3.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Acoustical batt insulation in partitions and above acoustical ceilings where indicated.</w:t>
      </w:r>
    </w:p>
    <w:p w14:paraId="241ADF5B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C.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Related Sections:</w:t>
      </w:r>
    </w:p>
    <w:p w14:paraId="35F75F01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Section 05</w:t>
      </w:r>
      <w:r w:rsidR="007516C8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30</w:t>
      </w:r>
      <w:r w:rsidR="007516C8">
        <w:rPr>
          <w:rFonts w:ascii="Century Gothic" w:hAnsi="Century Gothic"/>
          <w:sz w:val="22"/>
          <w:szCs w:val="22"/>
        </w:rPr>
        <w:t xml:space="preserve"> 0</w:t>
      </w:r>
      <w:r w:rsidR="00170940" w:rsidRPr="00996539">
        <w:rPr>
          <w:rFonts w:ascii="Century Gothic" w:hAnsi="Century Gothic"/>
          <w:sz w:val="22"/>
          <w:szCs w:val="22"/>
        </w:rPr>
        <w:t>0:  Metal Deck</w:t>
      </w:r>
      <w:r w:rsidR="00E43CD2" w:rsidRPr="00996539">
        <w:rPr>
          <w:rFonts w:ascii="Century Gothic" w:hAnsi="Century Gothic"/>
          <w:sz w:val="22"/>
          <w:szCs w:val="22"/>
        </w:rPr>
        <w:t>.</w:t>
      </w:r>
    </w:p>
    <w:p w14:paraId="6E048500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Section 05</w:t>
      </w:r>
      <w:r w:rsidR="007516C8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41</w:t>
      </w:r>
      <w:r w:rsidR="007516C8">
        <w:rPr>
          <w:rFonts w:ascii="Century Gothic" w:hAnsi="Century Gothic"/>
          <w:sz w:val="22"/>
          <w:szCs w:val="22"/>
        </w:rPr>
        <w:t xml:space="preserve"> 0</w:t>
      </w:r>
      <w:r w:rsidR="00170940" w:rsidRPr="00996539">
        <w:rPr>
          <w:rFonts w:ascii="Century Gothic" w:hAnsi="Century Gothic"/>
          <w:sz w:val="22"/>
          <w:szCs w:val="22"/>
        </w:rPr>
        <w:t xml:space="preserve">0:  </w:t>
      </w:r>
      <w:r w:rsidR="007516C8">
        <w:rPr>
          <w:rFonts w:ascii="Century Gothic" w:hAnsi="Century Gothic"/>
          <w:sz w:val="22"/>
          <w:szCs w:val="22"/>
        </w:rPr>
        <w:t>Structural</w:t>
      </w:r>
      <w:r w:rsidR="00170940" w:rsidRPr="00996539">
        <w:rPr>
          <w:rFonts w:ascii="Century Gothic" w:hAnsi="Century Gothic"/>
          <w:sz w:val="22"/>
          <w:szCs w:val="22"/>
        </w:rPr>
        <w:t xml:space="preserve"> Metal Studs</w:t>
      </w:r>
      <w:r w:rsidR="00E43CD2" w:rsidRPr="00996539">
        <w:rPr>
          <w:rFonts w:ascii="Century Gothic" w:hAnsi="Century Gothic"/>
          <w:sz w:val="22"/>
          <w:szCs w:val="22"/>
        </w:rPr>
        <w:t>.</w:t>
      </w:r>
    </w:p>
    <w:p w14:paraId="3E6F3076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3.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Section 0</w:t>
      </w:r>
      <w:r w:rsidR="00E43CD2" w:rsidRPr="00996539">
        <w:rPr>
          <w:rFonts w:ascii="Century Gothic" w:hAnsi="Century Gothic"/>
          <w:sz w:val="22"/>
          <w:szCs w:val="22"/>
        </w:rPr>
        <w:t>9</w:t>
      </w:r>
      <w:r w:rsidR="007516C8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10</w:t>
      </w:r>
      <w:r w:rsidR="007516C8">
        <w:rPr>
          <w:rFonts w:ascii="Century Gothic" w:hAnsi="Century Gothic"/>
          <w:sz w:val="22"/>
          <w:szCs w:val="22"/>
        </w:rPr>
        <w:t xml:space="preserve"> 0</w:t>
      </w:r>
      <w:r w:rsidR="00170940" w:rsidRPr="00996539">
        <w:rPr>
          <w:rFonts w:ascii="Century Gothic" w:hAnsi="Century Gothic"/>
          <w:sz w:val="22"/>
          <w:szCs w:val="22"/>
        </w:rPr>
        <w:t xml:space="preserve">0:  </w:t>
      </w:r>
      <w:r w:rsidR="00E43CD2" w:rsidRPr="00996539">
        <w:rPr>
          <w:rFonts w:ascii="Century Gothic" w:hAnsi="Century Gothic"/>
          <w:sz w:val="22"/>
          <w:szCs w:val="22"/>
        </w:rPr>
        <w:t>Metal Support Assemblies.</w:t>
      </w:r>
    </w:p>
    <w:p w14:paraId="4AA2E23A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1.02</w:t>
      </w:r>
      <w:r w:rsidRPr="00996539">
        <w:rPr>
          <w:rFonts w:ascii="Century Gothic" w:hAnsi="Century Gothic"/>
          <w:b/>
          <w:sz w:val="22"/>
          <w:szCs w:val="22"/>
        </w:rPr>
        <w:tab/>
        <w:t>SUBMITTALS</w:t>
      </w:r>
    </w:p>
    <w:p w14:paraId="65CDB039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Product Data:</w:t>
      </w:r>
    </w:p>
    <w:p w14:paraId="1EEE5CCA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Material List: Provide a list of materials for installation under this section.</w:t>
      </w:r>
    </w:p>
    <w:p w14:paraId="396A824E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Provide manufacturer's printed Product Data for each </w:t>
      </w:r>
      <w:proofErr w:type="gramStart"/>
      <w:r w:rsidR="00170940" w:rsidRPr="00996539">
        <w:rPr>
          <w:rFonts w:ascii="Century Gothic" w:hAnsi="Century Gothic"/>
          <w:sz w:val="22"/>
          <w:szCs w:val="22"/>
        </w:rPr>
        <w:t>type</w:t>
      </w:r>
      <w:proofErr w:type="gramEnd"/>
      <w:r w:rsidR="00170940" w:rsidRPr="00996539">
        <w:rPr>
          <w:rFonts w:ascii="Century Gothic" w:hAnsi="Century Gothic"/>
          <w:sz w:val="22"/>
          <w:szCs w:val="22"/>
        </w:rPr>
        <w:t xml:space="preserve"> insulation and accessory.</w:t>
      </w:r>
    </w:p>
    <w:p w14:paraId="4615CAC5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B.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Manufacturer's Instructions: Submit manufacturer's printed installation instructions.</w:t>
      </w:r>
    </w:p>
    <w:p w14:paraId="4D10B8A3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C.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Certification: Provide certification that insulation materials conform to requirements of CBC </w:t>
      </w:r>
      <w:r w:rsidR="007516C8">
        <w:rPr>
          <w:rFonts w:ascii="Century Gothic" w:hAnsi="Century Gothic"/>
          <w:sz w:val="22"/>
          <w:szCs w:val="22"/>
        </w:rPr>
        <w:t>Chapter</w:t>
      </w:r>
      <w:r w:rsidR="00170940" w:rsidRPr="00996539">
        <w:rPr>
          <w:rFonts w:ascii="Century Gothic" w:hAnsi="Century Gothic"/>
          <w:sz w:val="22"/>
          <w:szCs w:val="22"/>
        </w:rPr>
        <w:t xml:space="preserve"> </w:t>
      </w:r>
      <w:r w:rsidR="00E43CD2" w:rsidRPr="00996539">
        <w:rPr>
          <w:rFonts w:ascii="Century Gothic" w:hAnsi="Century Gothic"/>
          <w:sz w:val="22"/>
          <w:szCs w:val="22"/>
        </w:rPr>
        <w:t>7</w:t>
      </w:r>
      <w:r w:rsidR="007516C8">
        <w:rPr>
          <w:rFonts w:ascii="Century Gothic" w:hAnsi="Century Gothic"/>
          <w:sz w:val="22"/>
          <w:szCs w:val="22"/>
        </w:rPr>
        <w:t>, CEC 120.7.</w:t>
      </w:r>
    </w:p>
    <w:p w14:paraId="15883396" w14:textId="77777777" w:rsidR="0062668C" w:rsidRPr="00996539" w:rsidRDefault="0062668C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D.</w:t>
      </w:r>
      <w:r w:rsidRPr="00996539">
        <w:rPr>
          <w:rFonts w:ascii="Century Gothic" w:hAnsi="Century Gothic"/>
          <w:sz w:val="22"/>
          <w:szCs w:val="22"/>
        </w:rPr>
        <w:tab/>
        <w:t xml:space="preserve">Recycled Content: Provide certification that insulation materials contain a minimum </w:t>
      </w:r>
      <w:r w:rsidR="00F20981" w:rsidRPr="00996539">
        <w:rPr>
          <w:rFonts w:ascii="Century Gothic" w:hAnsi="Century Gothic"/>
          <w:sz w:val="22"/>
          <w:szCs w:val="22"/>
        </w:rPr>
        <w:t>of 30</w:t>
      </w:r>
      <w:r w:rsidRPr="00996539">
        <w:rPr>
          <w:rFonts w:ascii="Century Gothic" w:hAnsi="Century Gothic"/>
          <w:sz w:val="22"/>
          <w:szCs w:val="22"/>
        </w:rPr>
        <w:t xml:space="preserve"> percent recycled materials.</w:t>
      </w:r>
    </w:p>
    <w:p w14:paraId="35719AE9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1.0</w:t>
      </w:r>
      <w:r w:rsidR="00EF24F5" w:rsidRPr="00996539">
        <w:rPr>
          <w:rFonts w:ascii="Century Gothic" w:hAnsi="Century Gothic"/>
          <w:b/>
          <w:sz w:val="22"/>
          <w:szCs w:val="22"/>
        </w:rPr>
        <w:t>3</w:t>
      </w:r>
      <w:r w:rsidRPr="00996539">
        <w:rPr>
          <w:rFonts w:ascii="Century Gothic" w:hAnsi="Century Gothic"/>
          <w:b/>
          <w:sz w:val="22"/>
          <w:szCs w:val="22"/>
        </w:rPr>
        <w:tab/>
        <w:t>QUALITY ASSURANCE</w:t>
      </w:r>
    </w:p>
    <w:p w14:paraId="62509E6E" w14:textId="77777777" w:rsidR="00EF24F5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EF24F5" w:rsidRPr="00996539">
        <w:rPr>
          <w:rFonts w:ascii="Century Gothic" w:hAnsi="Century Gothic"/>
          <w:sz w:val="22"/>
          <w:szCs w:val="22"/>
        </w:rPr>
        <w:t>Surface Burning Characteristics:  Flame spread rating shall not exceed 25 and smoke density shall not exceed 50</w:t>
      </w:r>
      <w:r w:rsidR="002C271A" w:rsidRPr="00996539">
        <w:rPr>
          <w:rFonts w:ascii="Century Gothic" w:hAnsi="Century Gothic"/>
          <w:sz w:val="22"/>
          <w:szCs w:val="22"/>
        </w:rPr>
        <w:t xml:space="preserve"> when tested in accordance with ASTM E 84.</w:t>
      </w:r>
    </w:p>
    <w:p w14:paraId="49DACE3B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B.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Comply with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following as a minimum requirement:</w:t>
      </w:r>
    </w:p>
    <w:p w14:paraId="6A269954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ASTM C 177 - </w:t>
      </w:r>
      <w:r w:rsidR="00FF436C" w:rsidRPr="00996539">
        <w:rPr>
          <w:rFonts w:ascii="Century Gothic" w:hAnsi="Century Gothic"/>
          <w:sz w:val="22"/>
          <w:szCs w:val="22"/>
        </w:rPr>
        <w:t>Standard Test Method for</w:t>
      </w:r>
      <w:r w:rsidR="00FF436C" w:rsidRPr="00996539">
        <w:rPr>
          <w:rFonts w:ascii="Century Gothic" w:hAnsi="Century Gothic" w:cs="Arial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Steady-State Heat Flux-Measurements and Thermal Transmission Properties by Means of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FF436C" w:rsidRPr="00996539">
        <w:rPr>
          <w:rFonts w:ascii="Century Gothic" w:hAnsi="Century Gothic"/>
          <w:sz w:val="22"/>
          <w:szCs w:val="22"/>
        </w:rPr>
        <w:t xml:space="preserve">the </w:t>
      </w:r>
      <w:r w:rsidR="00170940" w:rsidRPr="00996539">
        <w:rPr>
          <w:rFonts w:ascii="Century Gothic" w:hAnsi="Century Gothic"/>
          <w:sz w:val="22"/>
          <w:szCs w:val="22"/>
        </w:rPr>
        <w:t>Guarded-Heat-Plate Apparatus</w:t>
      </w:r>
      <w:r w:rsidR="00FC3FF8" w:rsidRPr="00996539">
        <w:rPr>
          <w:rFonts w:ascii="Century Gothic" w:hAnsi="Century Gothic"/>
          <w:sz w:val="22"/>
          <w:szCs w:val="22"/>
        </w:rPr>
        <w:t>.</w:t>
      </w:r>
    </w:p>
    <w:p w14:paraId="65D51AEF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ASTM C 518 - </w:t>
      </w:r>
      <w:r w:rsidR="00F80371" w:rsidRPr="00996539">
        <w:rPr>
          <w:rFonts w:ascii="Century Gothic" w:hAnsi="Century Gothic"/>
          <w:sz w:val="22"/>
          <w:szCs w:val="22"/>
        </w:rPr>
        <w:t>Standard Test Method for</w:t>
      </w:r>
      <w:r w:rsidR="00F80371" w:rsidRPr="00996539">
        <w:rPr>
          <w:rFonts w:ascii="Century Gothic" w:hAnsi="Century Gothic" w:cs="Arial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Steady-State Heat Flux-Measurements and Thermal Transmission Properties by Means of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Heat-Flow-Meter Apparatus</w:t>
      </w:r>
      <w:r w:rsidR="00FC3FF8" w:rsidRPr="00996539">
        <w:rPr>
          <w:rFonts w:ascii="Century Gothic" w:hAnsi="Century Gothic"/>
          <w:sz w:val="22"/>
          <w:szCs w:val="22"/>
        </w:rPr>
        <w:t>.</w:t>
      </w:r>
    </w:p>
    <w:p w14:paraId="3B77207C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3.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ASTM C 665 </w:t>
      </w:r>
      <w:r w:rsidR="00FC3FF8" w:rsidRPr="00996539">
        <w:rPr>
          <w:rFonts w:ascii="Century Gothic" w:hAnsi="Century Gothic"/>
          <w:sz w:val="22"/>
          <w:szCs w:val="22"/>
        </w:rPr>
        <w:t>–</w:t>
      </w:r>
      <w:r w:rsidR="00170940" w:rsidRPr="00996539">
        <w:rPr>
          <w:rFonts w:ascii="Century Gothic" w:hAnsi="Century Gothic"/>
          <w:sz w:val="22"/>
          <w:szCs w:val="22"/>
        </w:rPr>
        <w:t xml:space="preserve"> </w:t>
      </w:r>
      <w:r w:rsidR="00FC3FF8" w:rsidRPr="00996539">
        <w:rPr>
          <w:rFonts w:ascii="Century Gothic" w:hAnsi="Century Gothic"/>
          <w:sz w:val="22"/>
          <w:szCs w:val="22"/>
        </w:rPr>
        <w:t xml:space="preserve">Standard </w:t>
      </w:r>
      <w:r w:rsidR="00E43CD2" w:rsidRPr="00996539">
        <w:rPr>
          <w:rFonts w:ascii="Century Gothic" w:hAnsi="Century Gothic"/>
          <w:sz w:val="22"/>
          <w:szCs w:val="22"/>
        </w:rPr>
        <w:t>Specification</w:t>
      </w:r>
      <w:r w:rsidR="00FC3FF8" w:rsidRPr="00996539">
        <w:rPr>
          <w:rFonts w:ascii="Century Gothic" w:hAnsi="Century Gothic"/>
          <w:sz w:val="22"/>
          <w:szCs w:val="22"/>
        </w:rPr>
        <w:t xml:space="preserve"> for</w:t>
      </w:r>
      <w:r w:rsidR="00FC3FF8" w:rsidRPr="00996539">
        <w:rPr>
          <w:rFonts w:ascii="Century Gothic" w:hAnsi="Century Gothic" w:cs="Arial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Mineral</w:t>
      </w:r>
      <w:r w:rsidR="00FC3FF8" w:rsidRPr="00996539">
        <w:rPr>
          <w:rFonts w:ascii="Century Gothic" w:hAnsi="Century Gothic"/>
          <w:sz w:val="22"/>
          <w:szCs w:val="22"/>
        </w:rPr>
        <w:t>-</w:t>
      </w:r>
      <w:r w:rsidR="00170940" w:rsidRPr="00996539">
        <w:rPr>
          <w:rFonts w:ascii="Century Gothic" w:hAnsi="Century Gothic"/>
          <w:sz w:val="22"/>
          <w:szCs w:val="22"/>
        </w:rPr>
        <w:t>Fiber Blanket Thermal Insulation for Light Frame Construction and Manufactured Housing</w:t>
      </w:r>
      <w:r w:rsidR="00FC3FF8" w:rsidRPr="00996539">
        <w:rPr>
          <w:rFonts w:ascii="Century Gothic" w:hAnsi="Century Gothic"/>
          <w:sz w:val="22"/>
          <w:szCs w:val="22"/>
        </w:rPr>
        <w:t>.</w:t>
      </w:r>
    </w:p>
    <w:p w14:paraId="642610D5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lastRenderedPageBreak/>
        <w:t>4.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ASTM E 84 - </w:t>
      </w:r>
      <w:r w:rsidR="00242A41" w:rsidRPr="00996539">
        <w:rPr>
          <w:rFonts w:ascii="Century Gothic" w:hAnsi="Century Gothic"/>
          <w:sz w:val="22"/>
          <w:szCs w:val="22"/>
        </w:rPr>
        <w:t>Standard Test Method for</w:t>
      </w:r>
      <w:r w:rsidR="00242A41" w:rsidRPr="00996539">
        <w:rPr>
          <w:rFonts w:ascii="Century Gothic" w:hAnsi="Century Gothic" w:cs="Arial"/>
          <w:color w:val="003399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Surface Burning Characteristics of Building Materials</w:t>
      </w:r>
      <w:r w:rsidR="00FC3FF8" w:rsidRPr="00996539">
        <w:rPr>
          <w:rFonts w:ascii="Century Gothic" w:hAnsi="Century Gothic"/>
          <w:sz w:val="22"/>
          <w:szCs w:val="22"/>
        </w:rPr>
        <w:t>.</w:t>
      </w:r>
    </w:p>
    <w:p w14:paraId="2360A8C7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5.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ASTM E 119 - </w:t>
      </w:r>
      <w:r w:rsidR="00C6113C" w:rsidRPr="00996539">
        <w:rPr>
          <w:rFonts w:ascii="Century Gothic" w:hAnsi="Century Gothic"/>
          <w:sz w:val="22"/>
          <w:szCs w:val="22"/>
        </w:rPr>
        <w:t>Standard Test Method for</w:t>
      </w:r>
      <w:r w:rsidR="00C6113C" w:rsidRPr="00996539">
        <w:rPr>
          <w:rFonts w:ascii="Century Gothic" w:hAnsi="Century Gothic" w:cs="Arial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Fire Tests of Building Construction and Materials</w:t>
      </w:r>
      <w:r w:rsidR="00FC3FF8" w:rsidRPr="00996539">
        <w:rPr>
          <w:rFonts w:ascii="Century Gothic" w:hAnsi="Century Gothic"/>
          <w:sz w:val="22"/>
          <w:szCs w:val="22"/>
        </w:rPr>
        <w:t>.</w:t>
      </w:r>
    </w:p>
    <w:p w14:paraId="4E379543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6.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ASTM E 136 - </w:t>
      </w:r>
      <w:r w:rsidR="00D75356" w:rsidRPr="00996539">
        <w:rPr>
          <w:rFonts w:ascii="Century Gothic" w:hAnsi="Century Gothic"/>
          <w:sz w:val="22"/>
          <w:szCs w:val="22"/>
        </w:rPr>
        <w:t>Standard Test Method for</w:t>
      </w:r>
      <w:r w:rsidR="00D75356" w:rsidRPr="00996539">
        <w:rPr>
          <w:rFonts w:ascii="Century Gothic" w:hAnsi="Century Gothic" w:cs="Arial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Behavior of Materials in a Vertical Tube Furnace at 750</w:t>
      </w:r>
      <w:r w:rsidR="00A6071C" w:rsidRPr="00996539">
        <w:rPr>
          <w:rFonts w:ascii="Century Gothic" w:hAnsi="Century Gothic"/>
          <w:sz w:val="22"/>
          <w:szCs w:val="22"/>
        </w:rPr>
        <w:t>º</w:t>
      </w:r>
      <w:r w:rsidR="00170940" w:rsidRPr="00996539">
        <w:rPr>
          <w:rFonts w:ascii="Century Gothic" w:hAnsi="Century Gothic"/>
          <w:sz w:val="22"/>
          <w:szCs w:val="22"/>
        </w:rPr>
        <w:t xml:space="preserve"> C.</w:t>
      </w:r>
    </w:p>
    <w:p w14:paraId="4566034E" w14:textId="77777777" w:rsidR="00FB4A15" w:rsidRPr="00996539" w:rsidRDefault="00DA4B03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C.</w:t>
      </w:r>
      <w:r w:rsidRPr="00996539">
        <w:rPr>
          <w:rFonts w:ascii="Century Gothic" w:hAnsi="Century Gothic"/>
          <w:sz w:val="22"/>
          <w:szCs w:val="22"/>
        </w:rPr>
        <w:tab/>
        <w:t>CHP Low-</w:t>
      </w:r>
      <w:r w:rsidR="00ED362F" w:rsidRPr="00996539">
        <w:rPr>
          <w:rFonts w:ascii="Century Gothic" w:hAnsi="Century Gothic"/>
          <w:sz w:val="22"/>
          <w:szCs w:val="22"/>
        </w:rPr>
        <w:t>E</w:t>
      </w:r>
      <w:r w:rsidR="00FB4A15" w:rsidRPr="00996539">
        <w:rPr>
          <w:rFonts w:ascii="Century Gothic" w:hAnsi="Century Gothic"/>
          <w:sz w:val="22"/>
          <w:szCs w:val="22"/>
        </w:rPr>
        <w:t xml:space="preserve">mitting Materials Table: Materials submitted </w:t>
      </w:r>
      <w:r w:rsidRPr="00996539">
        <w:rPr>
          <w:rFonts w:ascii="Century Gothic" w:hAnsi="Century Gothic"/>
          <w:sz w:val="22"/>
          <w:szCs w:val="22"/>
        </w:rPr>
        <w:t xml:space="preserve">for building insulation </w:t>
      </w:r>
      <w:r w:rsidR="00FB4A15" w:rsidRPr="00996539">
        <w:rPr>
          <w:rFonts w:ascii="Century Gothic" w:hAnsi="Century Gothic"/>
          <w:sz w:val="22"/>
          <w:szCs w:val="22"/>
        </w:rPr>
        <w:t xml:space="preserve">must be listed </w:t>
      </w:r>
      <w:r w:rsidRPr="00996539">
        <w:rPr>
          <w:rFonts w:ascii="Century Gothic" w:hAnsi="Century Gothic"/>
          <w:sz w:val="22"/>
          <w:szCs w:val="22"/>
        </w:rPr>
        <w:t>as low e</w:t>
      </w:r>
      <w:r w:rsidR="005A375F" w:rsidRPr="00996539">
        <w:rPr>
          <w:rFonts w:ascii="Century Gothic" w:hAnsi="Century Gothic"/>
          <w:sz w:val="22"/>
          <w:szCs w:val="22"/>
        </w:rPr>
        <w:t>mitting on the CHPS</w:t>
      </w:r>
      <w:r w:rsidRPr="00996539">
        <w:rPr>
          <w:rFonts w:ascii="Century Gothic" w:hAnsi="Century Gothic"/>
          <w:sz w:val="22"/>
          <w:szCs w:val="22"/>
        </w:rPr>
        <w:t xml:space="preserve"> web</w:t>
      </w:r>
      <w:r w:rsidR="005A375F" w:rsidRPr="00996539">
        <w:rPr>
          <w:rFonts w:ascii="Century Gothic" w:hAnsi="Century Gothic"/>
          <w:sz w:val="22"/>
          <w:szCs w:val="22"/>
        </w:rPr>
        <w:t>site,</w:t>
      </w:r>
      <w:r w:rsidR="00FB4A15" w:rsidRPr="00996539">
        <w:rPr>
          <w:rFonts w:ascii="Century Gothic" w:hAnsi="Century Gothic"/>
          <w:sz w:val="22"/>
          <w:szCs w:val="22"/>
        </w:rPr>
        <w:t xml:space="preserve"> </w:t>
      </w:r>
      <w:hyperlink r:id="rId7" w:history="1">
        <w:r w:rsidR="005A375F" w:rsidRPr="00996539">
          <w:rPr>
            <w:rStyle w:val="Hyperlink"/>
            <w:rFonts w:ascii="Century Gothic" w:hAnsi="Century Gothic"/>
            <w:color w:val="auto"/>
            <w:sz w:val="22"/>
            <w:szCs w:val="22"/>
          </w:rPr>
          <w:t>www.CHPS.net</w:t>
        </w:r>
      </w:hyperlink>
      <w:r w:rsidR="005A375F" w:rsidRPr="00996539">
        <w:rPr>
          <w:rFonts w:ascii="Century Gothic" w:hAnsi="Century Gothic"/>
          <w:sz w:val="22"/>
          <w:szCs w:val="22"/>
        </w:rPr>
        <w:t xml:space="preserve">, or must </w:t>
      </w:r>
      <w:r w:rsidRPr="00996539">
        <w:rPr>
          <w:rFonts w:ascii="Century Gothic" w:hAnsi="Century Gothic"/>
          <w:sz w:val="22"/>
          <w:szCs w:val="22"/>
        </w:rPr>
        <w:t>be</w:t>
      </w:r>
      <w:r w:rsidR="005A375F" w:rsidRPr="00996539">
        <w:rPr>
          <w:rFonts w:ascii="Century Gothic" w:hAnsi="Century Gothic"/>
          <w:sz w:val="22"/>
          <w:szCs w:val="22"/>
        </w:rPr>
        <w:t xml:space="preserve"> tested </w:t>
      </w:r>
      <w:r w:rsidRPr="00996539">
        <w:rPr>
          <w:rFonts w:ascii="Century Gothic" w:hAnsi="Century Gothic"/>
          <w:sz w:val="22"/>
          <w:szCs w:val="22"/>
        </w:rPr>
        <w:t>by an independent labora</w:t>
      </w:r>
      <w:r w:rsidR="005A375F" w:rsidRPr="00996539">
        <w:rPr>
          <w:rFonts w:ascii="Century Gothic" w:hAnsi="Century Gothic"/>
          <w:sz w:val="22"/>
          <w:szCs w:val="22"/>
        </w:rPr>
        <w:t>to</w:t>
      </w:r>
      <w:r w:rsidRPr="00996539">
        <w:rPr>
          <w:rFonts w:ascii="Century Gothic" w:hAnsi="Century Gothic"/>
          <w:sz w:val="22"/>
          <w:szCs w:val="22"/>
        </w:rPr>
        <w:t>ry to meet CHPS S</w:t>
      </w:r>
      <w:r w:rsidR="005A375F" w:rsidRPr="00996539">
        <w:rPr>
          <w:rFonts w:ascii="Century Gothic" w:hAnsi="Century Gothic"/>
          <w:sz w:val="22"/>
          <w:szCs w:val="22"/>
        </w:rPr>
        <w:t xml:space="preserve">ection </w:t>
      </w:r>
      <w:r w:rsidR="00262A5F" w:rsidRPr="00996539">
        <w:rPr>
          <w:rFonts w:ascii="Century Gothic" w:hAnsi="Century Gothic"/>
          <w:sz w:val="22"/>
          <w:szCs w:val="22"/>
        </w:rPr>
        <w:t>0</w:t>
      </w:r>
      <w:r w:rsidR="005A375F" w:rsidRPr="00996539">
        <w:rPr>
          <w:rFonts w:ascii="Century Gothic" w:hAnsi="Century Gothic"/>
          <w:sz w:val="22"/>
          <w:szCs w:val="22"/>
        </w:rPr>
        <w:t>1</w:t>
      </w:r>
      <w:r w:rsidR="00B951C7">
        <w:rPr>
          <w:rFonts w:ascii="Century Gothic" w:hAnsi="Century Gothic"/>
          <w:sz w:val="22"/>
          <w:szCs w:val="22"/>
        </w:rPr>
        <w:t xml:space="preserve"> 81 13</w:t>
      </w:r>
      <w:r w:rsidRPr="00996539">
        <w:rPr>
          <w:rFonts w:ascii="Century Gothic" w:hAnsi="Century Gothic"/>
          <w:sz w:val="22"/>
          <w:szCs w:val="22"/>
        </w:rPr>
        <w:t>.  All components of an assembly must meet Section 0</w:t>
      </w:r>
      <w:r w:rsidR="00B951C7">
        <w:rPr>
          <w:rFonts w:ascii="Century Gothic" w:hAnsi="Century Gothic"/>
          <w:sz w:val="22"/>
          <w:szCs w:val="22"/>
        </w:rPr>
        <w:t>1 81 13</w:t>
      </w:r>
      <w:r w:rsidRPr="00996539">
        <w:rPr>
          <w:rFonts w:ascii="Century Gothic" w:hAnsi="Century Gothic"/>
          <w:sz w:val="22"/>
          <w:szCs w:val="22"/>
        </w:rPr>
        <w:t xml:space="preserve"> individually or in an assembly.</w:t>
      </w:r>
    </w:p>
    <w:p w14:paraId="7599AA9D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1.0</w:t>
      </w:r>
      <w:r w:rsidR="00EF24F5" w:rsidRPr="00996539">
        <w:rPr>
          <w:rFonts w:ascii="Century Gothic" w:hAnsi="Century Gothic"/>
          <w:b/>
          <w:sz w:val="22"/>
          <w:szCs w:val="22"/>
        </w:rPr>
        <w:t>4</w:t>
      </w:r>
      <w:r w:rsidRPr="00996539">
        <w:rPr>
          <w:rFonts w:ascii="Century Gothic" w:hAnsi="Century Gothic"/>
          <w:b/>
          <w:sz w:val="22"/>
          <w:szCs w:val="22"/>
        </w:rPr>
        <w:tab/>
        <w:t>DELIVERY, STORAGE AND HANDLING</w:t>
      </w:r>
    </w:p>
    <w:p w14:paraId="23333CBA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Deliver materials to Project site and store in a safe, dry place, with labels intact and legible at time of installation.</w:t>
      </w:r>
    </w:p>
    <w:p w14:paraId="7FAD706D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B.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Protect building insulation materials from damage. </w:t>
      </w:r>
    </w:p>
    <w:p w14:paraId="3BBF0307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1.0</w:t>
      </w:r>
      <w:r w:rsidR="00EF24F5" w:rsidRPr="00996539">
        <w:rPr>
          <w:rFonts w:ascii="Century Gothic" w:hAnsi="Century Gothic"/>
          <w:b/>
          <w:sz w:val="22"/>
          <w:szCs w:val="22"/>
        </w:rPr>
        <w:t>5</w:t>
      </w:r>
      <w:r w:rsidRPr="00996539">
        <w:rPr>
          <w:rFonts w:ascii="Century Gothic" w:hAnsi="Century Gothic"/>
          <w:b/>
          <w:sz w:val="22"/>
          <w:szCs w:val="22"/>
        </w:rPr>
        <w:tab/>
        <w:t>PROJECT CONDITIONS</w:t>
      </w:r>
    </w:p>
    <w:p w14:paraId="29E40015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Avoid exposure to humidity and moisture.  Protect from exposure to sunlight.</w:t>
      </w:r>
    </w:p>
    <w:p w14:paraId="2AE3E59F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720" w:hanging="72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PART 2 - PRODUCTS</w:t>
      </w:r>
    </w:p>
    <w:p w14:paraId="03ECBCE3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2.01</w:t>
      </w:r>
      <w:r w:rsidRPr="00996539">
        <w:rPr>
          <w:rFonts w:ascii="Century Gothic" w:hAnsi="Century Gothic"/>
          <w:b/>
          <w:sz w:val="22"/>
          <w:szCs w:val="22"/>
        </w:rPr>
        <w:tab/>
        <w:t>ACCEPTABLE MANUFACTURERS</w:t>
      </w:r>
    </w:p>
    <w:p w14:paraId="2C1705D1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</w:t>
      </w:r>
      <w:r w:rsidR="00574BFD" w:rsidRPr="00996539">
        <w:rPr>
          <w:rFonts w:ascii="Century Gothic" w:hAnsi="Century Gothic"/>
          <w:sz w:val="22"/>
          <w:szCs w:val="22"/>
        </w:rPr>
        <w:t>.</w:t>
      </w:r>
      <w:r w:rsidR="00574BFD"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Owens Corning</w:t>
      </w:r>
      <w:r w:rsidR="00BD3610" w:rsidRPr="00996539">
        <w:rPr>
          <w:rFonts w:ascii="Century Gothic" w:hAnsi="Century Gothic"/>
          <w:sz w:val="22"/>
          <w:szCs w:val="22"/>
        </w:rPr>
        <w:t>.</w:t>
      </w:r>
    </w:p>
    <w:p w14:paraId="0A46E2FE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B</w:t>
      </w:r>
      <w:r w:rsidR="00574BFD" w:rsidRPr="00996539">
        <w:rPr>
          <w:rFonts w:ascii="Century Gothic" w:hAnsi="Century Gothic"/>
          <w:sz w:val="22"/>
          <w:szCs w:val="22"/>
        </w:rPr>
        <w:t>.</w:t>
      </w:r>
      <w:r w:rsidR="00574BFD"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Johns Manville</w:t>
      </w:r>
      <w:r w:rsidR="00BD3610" w:rsidRPr="00996539">
        <w:rPr>
          <w:rFonts w:ascii="Century Gothic" w:hAnsi="Century Gothic"/>
          <w:sz w:val="22"/>
          <w:szCs w:val="22"/>
        </w:rPr>
        <w:t>.</w:t>
      </w:r>
    </w:p>
    <w:p w14:paraId="5C7EE95D" w14:textId="77777777" w:rsidR="00367666" w:rsidRPr="00996539" w:rsidRDefault="00367666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C.</w:t>
      </w:r>
      <w:r w:rsidRPr="00996539">
        <w:rPr>
          <w:rFonts w:ascii="Century Gothic" w:hAnsi="Century Gothic"/>
          <w:sz w:val="22"/>
          <w:szCs w:val="22"/>
        </w:rPr>
        <w:tab/>
        <w:t>CertainTeed Corporation.</w:t>
      </w:r>
    </w:p>
    <w:p w14:paraId="0BCB6C61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2.02</w:t>
      </w:r>
      <w:r w:rsidRPr="00996539">
        <w:rPr>
          <w:rFonts w:ascii="Century Gothic" w:hAnsi="Century Gothic"/>
          <w:b/>
          <w:sz w:val="22"/>
          <w:szCs w:val="22"/>
        </w:rPr>
        <w:tab/>
        <w:t>MATERIALS</w:t>
      </w:r>
    </w:p>
    <w:p w14:paraId="160985AE" w14:textId="77777777" w:rsidR="00E30ED9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E30ED9" w:rsidRPr="00996539">
        <w:rPr>
          <w:rFonts w:ascii="Century Gothic" w:hAnsi="Century Gothic"/>
          <w:sz w:val="22"/>
          <w:szCs w:val="22"/>
        </w:rPr>
        <w:t xml:space="preserve">General: </w:t>
      </w:r>
    </w:p>
    <w:p w14:paraId="065A1FC8" w14:textId="77777777" w:rsidR="00E30ED9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E30ED9" w:rsidRPr="00996539">
        <w:rPr>
          <w:rFonts w:ascii="Century Gothic" w:hAnsi="Century Gothic"/>
          <w:sz w:val="22"/>
          <w:szCs w:val="22"/>
        </w:rPr>
        <w:t>Provide Unfaced, friction-fit batt insulation where both sides of installation ar</w:t>
      </w:r>
      <w:r w:rsidR="00EF24F5" w:rsidRPr="00996539">
        <w:rPr>
          <w:rFonts w:ascii="Century Gothic" w:hAnsi="Century Gothic"/>
          <w:sz w:val="22"/>
          <w:szCs w:val="22"/>
        </w:rPr>
        <w:t>e</w:t>
      </w:r>
      <w:r w:rsidR="00616E30" w:rsidRPr="00996539">
        <w:rPr>
          <w:rFonts w:ascii="Century Gothic" w:hAnsi="Century Gothic"/>
          <w:sz w:val="22"/>
          <w:szCs w:val="22"/>
        </w:rPr>
        <w:t xml:space="preserve"> enclosed </w:t>
      </w:r>
    </w:p>
    <w:p w14:paraId="4A81FEA4" w14:textId="77777777" w:rsidR="00E30ED9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E30ED9" w:rsidRPr="00996539">
        <w:rPr>
          <w:rFonts w:ascii="Century Gothic" w:hAnsi="Century Gothic"/>
          <w:sz w:val="22"/>
          <w:szCs w:val="22"/>
        </w:rPr>
        <w:t xml:space="preserve">Provide </w:t>
      </w:r>
      <w:r w:rsidR="00A75D66" w:rsidRPr="00996539">
        <w:rPr>
          <w:rFonts w:ascii="Century Gothic" w:hAnsi="Century Gothic"/>
          <w:sz w:val="22"/>
          <w:szCs w:val="22"/>
        </w:rPr>
        <w:t xml:space="preserve">batt insulation with integral </w:t>
      </w:r>
      <w:r w:rsidR="00E30ED9" w:rsidRPr="00996539">
        <w:rPr>
          <w:rFonts w:ascii="Century Gothic" w:hAnsi="Century Gothic"/>
          <w:sz w:val="22"/>
          <w:szCs w:val="22"/>
        </w:rPr>
        <w:t>vapor barrier</w:t>
      </w:r>
      <w:r w:rsidR="00A75D66" w:rsidRPr="00996539">
        <w:rPr>
          <w:rFonts w:ascii="Century Gothic" w:hAnsi="Century Gothic"/>
          <w:sz w:val="22"/>
          <w:szCs w:val="22"/>
        </w:rPr>
        <w:t xml:space="preserve"> when one side of installation will be </w:t>
      </w:r>
      <w:r w:rsidR="00E420B7" w:rsidRPr="00996539">
        <w:rPr>
          <w:rFonts w:ascii="Century Gothic" w:hAnsi="Century Gothic"/>
          <w:sz w:val="22"/>
          <w:szCs w:val="22"/>
        </w:rPr>
        <w:t>unenclosed.</w:t>
      </w:r>
    </w:p>
    <w:p w14:paraId="7812C240" w14:textId="77777777" w:rsidR="00E420B7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3.</w:t>
      </w:r>
      <w:r w:rsidRPr="00996539">
        <w:rPr>
          <w:rFonts w:ascii="Century Gothic" w:hAnsi="Century Gothic"/>
          <w:sz w:val="22"/>
          <w:szCs w:val="22"/>
        </w:rPr>
        <w:tab/>
      </w:r>
      <w:r w:rsidR="00E420B7" w:rsidRPr="00996539">
        <w:rPr>
          <w:rFonts w:ascii="Century Gothic" w:hAnsi="Century Gothic"/>
          <w:sz w:val="22"/>
          <w:szCs w:val="22"/>
        </w:rPr>
        <w:t xml:space="preserve">Provide batt insulation with integral vapor barrier where at least one side of installation will be </w:t>
      </w:r>
      <w:r w:rsidR="00585F5E" w:rsidRPr="00996539">
        <w:rPr>
          <w:rFonts w:ascii="Century Gothic" w:hAnsi="Century Gothic"/>
          <w:sz w:val="22"/>
          <w:szCs w:val="22"/>
        </w:rPr>
        <w:t>exposed to high humidity,</w:t>
      </w:r>
      <w:r w:rsidR="00E420B7" w:rsidRPr="00996539">
        <w:rPr>
          <w:rFonts w:ascii="Century Gothic" w:hAnsi="Century Gothic"/>
          <w:sz w:val="22"/>
          <w:szCs w:val="22"/>
        </w:rPr>
        <w:t xml:space="preserve"> such as showers</w:t>
      </w:r>
      <w:r w:rsidR="006C7BA1" w:rsidRPr="00996539">
        <w:rPr>
          <w:rFonts w:ascii="Century Gothic" w:hAnsi="Century Gothic"/>
          <w:sz w:val="22"/>
          <w:szCs w:val="22"/>
        </w:rPr>
        <w:t>.</w:t>
      </w:r>
    </w:p>
    <w:p w14:paraId="02B307F1" w14:textId="77777777" w:rsidR="0062668C" w:rsidRPr="00996539" w:rsidRDefault="0062668C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4.</w:t>
      </w:r>
      <w:r w:rsidRPr="00996539">
        <w:rPr>
          <w:rFonts w:ascii="Century Gothic" w:hAnsi="Century Gothic"/>
          <w:sz w:val="22"/>
          <w:szCs w:val="22"/>
        </w:rPr>
        <w:tab/>
        <w:t>Recycled content shall be a minimum of 30 percent.</w:t>
      </w:r>
    </w:p>
    <w:p w14:paraId="2944513D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B.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Thermal Insulation:</w:t>
      </w:r>
      <w:r w:rsidR="000E1DB8" w:rsidRPr="00996539">
        <w:rPr>
          <w:rFonts w:ascii="Century Gothic" w:hAnsi="Century Gothic"/>
          <w:sz w:val="22"/>
          <w:szCs w:val="22"/>
        </w:rPr>
        <w:t xml:space="preserve"> </w:t>
      </w:r>
    </w:p>
    <w:p w14:paraId="3CED5CD7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Unfaced Mineral Fiber Batt Insulation: </w:t>
      </w:r>
      <w:r w:rsidR="00BB0EBD" w:rsidRPr="00996539">
        <w:rPr>
          <w:rFonts w:ascii="Century Gothic" w:hAnsi="Century Gothic"/>
          <w:sz w:val="22"/>
          <w:szCs w:val="22"/>
        </w:rPr>
        <w:t xml:space="preserve"> </w:t>
      </w:r>
      <w:r w:rsidR="00A75D66" w:rsidRPr="00996539">
        <w:rPr>
          <w:rFonts w:ascii="Century Gothic" w:hAnsi="Century Gothic"/>
          <w:sz w:val="22"/>
          <w:szCs w:val="22"/>
        </w:rPr>
        <w:t>P</w:t>
      </w:r>
      <w:r w:rsidR="00BB0EBD" w:rsidRPr="00996539">
        <w:rPr>
          <w:rFonts w:ascii="Century Gothic" w:hAnsi="Century Gothic"/>
          <w:sz w:val="22"/>
          <w:szCs w:val="22"/>
        </w:rPr>
        <w:t>rovide friction-fit, unfaced mineral fiber batts</w:t>
      </w:r>
      <w:r w:rsidR="000E1DB8" w:rsidRPr="00996539">
        <w:rPr>
          <w:rFonts w:ascii="Century Gothic" w:hAnsi="Century Gothic"/>
          <w:sz w:val="22"/>
          <w:szCs w:val="22"/>
        </w:rPr>
        <w:t>.  Insulation shall</w:t>
      </w:r>
      <w:r w:rsidR="00170940" w:rsidRPr="00996539">
        <w:rPr>
          <w:rFonts w:ascii="Century Gothic" w:hAnsi="Century Gothic"/>
          <w:sz w:val="22"/>
          <w:szCs w:val="22"/>
        </w:rPr>
        <w:t xml:space="preserve"> consist of mineral fibers, glass or slag, and thermosetting resins complying with ASTM C 665, Type I.</w:t>
      </w:r>
    </w:p>
    <w:p w14:paraId="790F801D" w14:textId="3A70923C" w:rsidR="00170940" w:rsidRPr="00996539" w:rsidRDefault="00F30B42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 w:type="page"/>
      </w:r>
      <w:r w:rsidR="003710FA" w:rsidRPr="00996539">
        <w:rPr>
          <w:rFonts w:ascii="Century Gothic" w:hAnsi="Century Gothic"/>
          <w:sz w:val="22"/>
          <w:szCs w:val="22"/>
        </w:rPr>
        <w:lastRenderedPageBreak/>
        <w:t>2.</w:t>
      </w:r>
      <w:r w:rsidR="003710FA"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Faced Mineral Fiber Batt Insulation:</w:t>
      </w:r>
      <w:r w:rsidR="00BB0EBD" w:rsidRPr="00996539">
        <w:rPr>
          <w:rFonts w:ascii="Century Gothic" w:hAnsi="Century Gothic"/>
          <w:sz w:val="22"/>
          <w:szCs w:val="22"/>
        </w:rPr>
        <w:t xml:space="preserve">  </w:t>
      </w:r>
      <w:r w:rsidR="00A75D66" w:rsidRPr="00996539">
        <w:rPr>
          <w:rFonts w:ascii="Century Gothic" w:hAnsi="Century Gothic"/>
          <w:sz w:val="22"/>
          <w:szCs w:val="22"/>
        </w:rPr>
        <w:t>P</w:t>
      </w:r>
      <w:r w:rsidR="00BB0EBD" w:rsidRPr="00996539">
        <w:rPr>
          <w:rFonts w:ascii="Century Gothic" w:hAnsi="Century Gothic"/>
          <w:sz w:val="22"/>
          <w:szCs w:val="22"/>
        </w:rPr>
        <w:t>rovide mineral fiber batts</w:t>
      </w:r>
      <w:r w:rsidR="00A75D66" w:rsidRPr="00996539">
        <w:rPr>
          <w:rFonts w:ascii="Century Gothic" w:hAnsi="Century Gothic"/>
          <w:sz w:val="22"/>
          <w:szCs w:val="22"/>
        </w:rPr>
        <w:t xml:space="preserve"> with vapor barrier</w:t>
      </w:r>
      <w:r w:rsidR="00170940" w:rsidRPr="00996539">
        <w:rPr>
          <w:rFonts w:ascii="Century Gothic" w:hAnsi="Century Gothic"/>
          <w:sz w:val="22"/>
          <w:szCs w:val="22"/>
        </w:rPr>
        <w:t xml:space="preserve"> consisting of mineral fibers, glass or slag, and thermosetting resins complying with ASTM C 665, Type III, Class A, with vapor-retardant membrane facing.</w:t>
      </w:r>
    </w:p>
    <w:p w14:paraId="62B2DAD5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C.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Acoustic Insulation: Fiberglass batts, with or without facing, friction fit, incombustible, minimum 3</w:t>
      </w:r>
      <w:r w:rsidR="00170940" w:rsidRPr="00996539">
        <w:rPr>
          <w:rFonts w:ascii="Century Gothic" w:hAnsi="Century Gothic"/>
          <w:sz w:val="22"/>
          <w:szCs w:val="22"/>
        </w:rPr>
        <w:noBreakHyphen/>
        <w:t xml:space="preserve">1/2" thickness unless otherwise indicated, nominal 0.65 to 2.50 </w:t>
      </w:r>
      <w:proofErr w:type="spellStart"/>
      <w:r w:rsidR="00170940" w:rsidRPr="00996539">
        <w:rPr>
          <w:rFonts w:ascii="Century Gothic" w:hAnsi="Century Gothic"/>
          <w:sz w:val="22"/>
          <w:szCs w:val="22"/>
        </w:rPr>
        <w:t>pcf</w:t>
      </w:r>
      <w:proofErr w:type="spellEnd"/>
      <w:r w:rsidR="00170940" w:rsidRPr="00996539">
        <w:rPr>
          <w:rFonts w:ascii="Century Gothic" w:hAnsi="Century Gothic"/>
          <w:sz w:val="22"/>
          <w:szCs w:val="22"/>
        </w:rPr>
        <w:t xml:space="preserve"> density.</w:t>
      </w:r>
    </w:p>
    <w:p w14:paraId="028218CA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D.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Fasteners for Attaching Insulation to Wood Framing:</w:t>
      </w:r>
    </w:p>
    <w:p w14:paraId="53FDB714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BB0EBD" w:rsidRPr="00996539">
        <w:rPr>
          <w:rFonts w:ascii="Century Gothic" w:hAnsi="Century Gothic"/>
          <w:sz w:val="22"/>
          <w:szCs w:val="22"/>
        </w:rPr>
        <w:t>For faced batt insulation provide one of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BB0EBD" w:rsidRPr="00996539">
        <w:rPr>
          <w:rFonts w:ascii="Century Gothic" w:hAnsi="Century Gothic"/>
          <w:sz w:val="22"/>
          <w:szCs w:val="22"/>
        </w:rPr>
        <w:t xml:space="preserve">following types of staples: </w:t>
      </w:r>
      <w:r w:rsidR="00170940" w:rsidRPr="00996539">
        <w:rPr>
          <w:rFonts w:ascii="Century Gothic" w:hAnsi="Century Gothic"/>
          <w:sz w:val="22"/>
          <w:szCs w:val="22"/>
        </w:rPr>
        <w:t xml:space="preserve">Stainless steel, </w:t>
      </w:r>
      <w:proofErr w:type="spellStart"/>
      <w:r w:rsidR="00170940" w:rsidRPr="00996539">
        <w:rPr>
          <w:rFonts w:ascii="Century Gothic" w:hAnsi="Century Gothic"/>
          <w:sz w:val="22"/>
          <w:szCs w:val="22"/>
        </w:rPr>
        <w:t>monel</w:t>
      </w:r>
      <w:proofErr w:type="spellEnd"/>
      <w:r w:rsidR="00170940" w:rsidRPr="00996539">
        <w:rPr>
          <w:rFonts w:ascii="Century Gothic" w:hAnsi="Century Gothic"/>
          <w:sz w:val="22"/>
          <w:szCs w:val="22"/>
        </w:rPr>
        <w:t xml:space="preserve">, or copper-coated steel, size as required by manufacturer or applicable code. </w:t>
      </w:r>
    </w:p>
    <w:p w14:paraId="47654EDD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BB0EBD" w:rsidRPr="00996539">
        <w:rPr>
          <w:rFonts w:ascii="Century Gothic" w:hAnsi="Century Gothic"/>
          <w:sz w:val="22"/>
          <w:szCs w:val="22"/>
        </w:rPr>
        <w:t>For un-faced batt insulation</w:t>
      </w:r>
      <w:r w:rsidR="00E30ED9" w:rsidRPr="00996539">
        <w:rPr>
          <w:rFonts w:ascii="Century Gothic" w:hAnsi="Century Gothic"/>
          <w:sz w:val="22"/>
          <w:szCs w:val="22"/>
        </w:rPr>
        <w:t xml:space="preserve"> </w:t>
      </w:r>
      <w:r w:rsidR="00BB0EBD" w:rsidRPr="00996539">
        <w:rPr>
          <w:rFonts w:ascii="Century Gothic" w:hAnsi="Century Gothic"/>
          <w:sz w:val="22"/>
          <w:szCs w:val="22"/>
        </w:rPr>
        <w:t>provide 1</w:t>
      </w:r>
      <w:r w:rsidR="00170940" w:rsidRPr="00996539">
        <w:rPr>
          <w:rFonts w:ascii="Century Gothic" w:hAnsi="Century Gothic"/>
          <w:sz w:val="22"/>
          <w:szCs w:val="22"/>
        </w:rPr>
        <w:t>8 gage</w:t>
      </w:r>
      <w:r w:rsidR="00BB0EBD" w:rsidRPr="00996539">
        <w:rPr>
          <w:rFonts w:ascii="Century Gothic" w:hAnsi="Century Gothic"/>
          <w:sz w:val="22"/>
          <w:szCs w:val="22"/>
        </w:rPr>
        <w:t>, minimum,</w:t>
      </w:r>
      <w:r w:rsidR="00170940" w:rsidRPr="00996539">
        <w:rPr>
          <w:rFonts w:ascii="Century Gothic" w:hAnsi="Century Gothic"/>
          <w:sz w:val="22"/>
          <w:szCs w:val="22"/>
        </w:rPr>
        <w:t xml:space="preserve"> galvanized steel wire</w:t>
      </w:r>
      <w:r w:rsidR="00A7694D" w:rsidRPr="00996539">
        <w:rPr>
          <w:rFonts w:ascii="Century Gothic" w:hAnsi="Century Gothic"/>
          <w:sz w:val="22"/>
          <w:szCs w:val="22"/>
        </w:rPr>
        <w:t xml:space="preserve"> </w:t>
      </w:r>
      <w:r w:rsidR="00616E30" w:rsidRPr="00996539">
        <w:rPr>
          <w:rFonts w:ascii="Century Gothic" w:hAnsi="Century Gothic"/>
          <w:sz w:val="22"/>
          <w:szCs w:val="22"/>
        </w:rPr>
        <w:t xml:space="preserve">where </w:t>
      </w:r>
      <w:r w:rsidR="00E30ED9" w:rsidRPr="00996539">
        <w:rPr>
          <w:rFonts w:ascii="Century Gothic" w:hAnsi="Century Gothic"/>
          <w:sz w:val="22"/>
          <w:szCs w:val="22"/>
        </w:rPr>
        <w:t>required to maintain proper insulation placement</w:t>
      </w:r>
      <w:r w:rsidR="00170940" w:rsidRPr="00996539">
        <w:rPr>
          <w:rFonts w:ascii="Century Gothic" w:hAnsi="Century Gothic"/>
          <w:sz w:val="22"/>
          <w:szCs w:val="22"/>
        </w:rPr>
        <w:t>.</w:t>
      </w:r>
    </w:p>
    <w:p w14:paraId="148F418A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E.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Fasteners for Attaching Insulation to Underside of Metal Roof Decks:</w:t>
      </w:r>
    </w:p>
    <w:p w14:paraId="56D20906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Spindle Anchors:  </w:t>
      </w:r>
      <w:proofErr w:type="spellStart"/>
      <w:r w:rsidR="00170940" w:rsidRPr="00996539">
        <w:rPr>
          <w:rFonts w:ascii="Century Gothic" w:hAnsi="Century Gothic"/>
          <w:sz w:val="22"/>
          <w:szCs w:val="22"/>
        </w:rPr>
        <w:t>Stic-Klip</w:t>
      </w:r>
      <w:proofErr w:type="spellEnd"/>
      <w:r w:rsidR="00170940" w:rsidRPr="00996539">
        <w:rPr>
          <w:rFonts w:ascii="Century Gothic" w:hAnsi="Century Gothic"/>
          <w:sz w:val="22"/>
          <w:szCs w:val="22"/>
        </w:rPr>
        <w:t xml:space="preserve"> Mfg. Co., Type A or B as required, with Type S adhesive; Miracle Adhesives Corp. "Miracle </w:t>
      </w:r>
      <w:proofErr w:type="spellStart"/>
      <w:r w:rsidR="00170940" w:rsidRPr="00996539">
        <w:rPr>
          <w:rFonts w:ascii="Century Gothic" w:hAnsi="Century Gothic"/>
          <w:sz w:val="22"/>
          <w:szCs w:val="22"/>
        </w:rPr>
        <w:t>StukUps</w:t>
      </w:r>
      <w:proofErr w:type="spellEnd"/>
      <w:r w:rsidR="00170940" w:rsidRPr="00996539">
        <w:rPr>
          <w:rFonts w:ascii="Century Gothic" w:hAnsi="Century Gothic"/>
          <w:sz w:val="22"/>
          <w:szCs w:val="22"/>
        </w:rPr>
        <w:t xml:space="preserve">" with Type HT994 adhesive; or Goodloe E. Moore </w:t>
      </w:r>
      <w:proofErr w:type="spellStart"/>
      <w:r w:rsidR="00170940" w:rsidRPr="00996539">
        <w:rPr>
          <w:rFonts w:ascii="Century Gothic" w:hAnsi="Century Gothic"/>
          <w:sz w:val="22"/>
          <w:szCs w:val="22"/>
        </w:rPr>
        <w:t>Gemco</w:t>
      </w:r>
      <w:proofErr w:type="spellEnd"/>
      <w:r w:rsidR="00170940" w:rsidRPr="00996539">
        <w:rPr>
          <w:rFonts w:ascii="Century Gothic" w:hAnsi="Century Gothic"/>
          <w:sz w:val="22"/>
          <w:szCs w:val="22"/>
        </w:rPr>
        <w:t xml:space="preserve"> or Tuff-Weld with G-P Improved or Tuff-Bond Quik-Set Type Adhesive as applicable; or equal.  Provide adhesives of correct type for substrates and type of anchor.</w:t>
      </w:r>
    </w:p>
    <w:p w14:paraId="52B1065E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0E1DB8" w:rsidRPr="00996539">
        <w:rPr>
          <w:rFonts w:ascii="Century Gothic" w:hAnsi="Century Gothic"/>
          <w:sz w:val="22"/>
          <w:szCs w:val="22"/>
        </w:rPr>
        <w:t>String Wires: Minimum 18 gage galvanized steel wire</w:t>
      </w:r>
      <w:r w:rsidR="00170940" w:rsidRPr="00996539">
        <w:rPr>
          <w:rFonts w:ascii="Century Gothic" w:hAnsi="Century Gothic"/>
          <w:sz w:val="22"/>
          <w:szCs w:val="22"/>
        </w:rPr>
        <w:t>.</w:t>
      </w:r>
    </w:p>
    <w:p w14:paraId="6C4E2028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720" w:hanging="72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PART 3 - EXECUTION</w:t>
      </w:r>
    </w:p>
    <w:p w14:paraId="0C34A0D6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3.01</w:t>
      </w:r>
      <w:r w:rsidRPr="00996539">
        <w:rPr>
          <w:rFonts w:ascii="Century Gothic" w:hAnsi="Century Gothic"/>
          <w:b/>
          <w:sz w:val="22"/>
          <w:szCs w:val="22"/>
        </w:rPr>
        <w:tab/>
        <w:t>EXAMINATION</w:t>
      </w:r>
    </w:p>
    <w:p w14:paraId="5A0AE06C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Examine Work to verify suitability to receive insulation.  Do not proceed until unsatisfactory conditions have been corrected.</w:t>
      </w:r>
    </w:p>
    <w:p w14:paraId="6E506F4A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3.02</w:t>
      </w:r>
      <w:r w:rsidRPr="00996539">
        <w:rPr>
          <w:rFonts w:ascii="Century Gothic" w:hAnsi="Century Gothic"/>
          <w:b/>
          <w:sz w:val="22"/>
          <w:szCs w:val="22"/>
        </w:rPr>
        <w:tab/>
        <w:t>INSTALLATION</w:t>
      </w:r>
    </w:p>
    <w:p w14:paraId="1ECA64D8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General:</w:t>
      </w:r>
    </w:p>
    <w:p w14:paraId="558B68CA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1.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Fit batt insulation, of R-value </w:t>
      </w:r>
      <w:r w:rsidR="000E1DB8" w:rsidRPr="00996539">
        <w:rPr>
          <w:rFonts w:ascii="Century Gothic" w:hAnsi="Century Gothic"/>
          <w:sz w:val="22"/>
          <w:szCs w:val="22"/>
        </w:rPr>
        <w:t>indicated</w:t>
      </w:r>
      <w:r w:rsidR="00170940" w:rsidRPr="00996539">
        <w:rPr>
          <w:rFonts w:ascii="Century Gothic" w:hAnsi="Century Gothic"/>
          <w:sz w:val="22"/>
          <w:szCs w:val="22"/>
        </w:rPr>
        <w:t xml:space="preserve"> on Drawings, snugly between framing members.</w:t>
      </w:r>
    </w:p>
    <w:p w14:paraId="604001AB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2.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Maintain total insulation integrity over entire area to be insulated, including areas between closely spaced members.</w:t>
      </w:r>
    </w:p>
    <w:p w14:paraId="128CF9BB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3.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Extend full thickness insulation over entire area to be insulated. Furnish manufacturer's recommended clips to tightly fit batts at joints.</w:t>
      </w:r>
    </w:p>
    <w:p w14:paraId="45553108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4.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Cut and fit batt insulation tightly around pipes, </w:t>
      </w:r>
      <w:proofErr w:type="gramStart"/>
      <w:r w:rsidR="00170940" w:rsidRPr="00996539">
        <w:rPr>
          <w:rFonts w:ascii="Century Gothic" w:hAnsi="Century Gothic"/>
          <w:sz w:val="22"/>
          <w:szCs w:val="22"/>
        </w:rPr>
        <w:t>conduits</w:t>
      </w:r>
      <w:proofErr w:type="gramEnd"/>
      <w:r w:rsidR="00170940" w:rsidRPr="00996539">
        <w:rPr>
          <w:rFonts w:ascii="Century Gothic" w:hAnsi="Century Gothic"/>
          <w:sz w:val="22"/>
          <w:szCs w:val="22"/>
        </w:rPr>
        <w:t xml:space="preserve"> and penetrations.</w:t>
      </w:r>
    </w:p>
    <w:p w14:paraId="7046DF4A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5.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Do not compress batt insulation </w:t>
      </w:r>
      <w:proofErr w:type="gramStart"/>
      <w:r w:rsidR="00170940" w:rsidRPr="00996539">
        <w:rPr>
          <w:rFonts w:ascii="Century Gothic" w:hAnsi="Century Gothic"/>
          <w:sz w:val="22"/>
          <w:szCs w:val="22"/>
        </w:rPr>
        <w:t>in excess of</w:t>
      </w:r>
      <w:proofErr w:type="gramEnd"/>
      <w:r w:rsidR="00170940" w:rsidRPr="00996539">
        <w:rPr>
          <w:rFonts w:ascii="Century Gothic" w:hAnsi="Century Gothic"/>
          <w:sz w:val="22"/>
          <w:szCs w:val="22"/>
        </w:rPr>
        <w:t xml:space="preserve"> 10 percent</w:t>
      </w:r>
      <w:r w:rsidR="00E30ED9" w:rsidRPr="00996539">
        <w:rPr>
          <w:rFonts w:ascii="Century Gothic" w:hAnsi="Century Gothic"/>
          <w:sz w:val="22"/>
          <w:szCs w:val="22"/>
        </w:rPr>
        <w:t xml:space="preserve"> (R-19 may be installed in 2x6 stud walls)</w:t>
      </w:r>
      <w:r w:rsidR="00170940" w:rsidRPr="00996539">
        <w:rPr>
          <w:rFonts w:ascii="Century Gothic" w:hAnsi="Century Gothic"/>
          <w:sz w:val="22"/>
          <w:szCs w:val="22"/>
        </w:rPr>
        <w:t>.</w:t>
      </w:r>
    </w:p>
    <w:p w14:paraId="69F0FC7C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6.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Prevent batt insulation from sagging during and after installation</w:t>
      </w:r>
      <w:r w:rsidR="00A75D66" w:rsidRPr="00996539">
        <w:rPr>
          <w:rFonts w:ascii="Century Gothic" w:hAnsi="Century Gothic"/>
          <w:sz w:val="22"/>
          <w:szCs w:val="22"/>
        </w:rPr>
        <w:t xml:space="preserve"> by installing adequate wire</w:t>
      </w:r>
      <w:r w:rsidR="00170940" w:rsidRPr="00996539">
        <w:rPr>
          <w:rFonts w:ascii="Century Gothic" w:hAnsi="Century Gothic"/>
          <w:sz w:val="22"/>
          <w:szCs w:val="22"/>
        </w:rPr>
        <w:t>.</w:t>
      </w:r>
    </w:p>
    <w:p w14:paraId="5D1322BF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lastRenderedPageBreak/>
        <w:t>7.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Metal door and window frames in acoustically insulated walls shall be filled with insulation, unless otherwise indicated.</w:t>
      </w:r>
    </w:p>
    <w:p w14:paraId="4228E356" w14:textId="77777777" w:rsidR="00616E3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8.</w:t>
      </w:r>
      <w:r w:rsidRPr="00996539">
        <w:rPr>
          <w:rFonts w:ascii="Century Gothic" w:hAnsi="Century Gothic"/>
          <w:sz w:val="22"/>
          <w:szCs w:val="22"/>
        </w:rPr>
        <w:tab/>
      </w:r>
      <w:r w:rsidR="00616E30" w:rsidRPr="00996539">
        <w:rPr>
          <w:rFonts w:ascii="Century Gothic" w:hAnsi="Century Gothic"/>
          <w:sz w:val="22"/>
          <w:szCs w:val="22"/>
        </w:rPr>
        <w:t>Where vapor barrier is provided, install with vapor barrier facing room.</w:t>
      </w:r>
    </w:p>
    <w:p w14:paraId="35A62DF0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</w:t>
      </w:r>
      <w:r w:rsidR="003710FA" w:rsidRPr="00996539">
        <w:rPr>
          <w:rFonts w:ascii="Century Gothic" w:hAnsi="Century Gothic"/>
          <w:sz w:val="22"/>
          <w:szCs w:val="22"/>
        </w:rPr>
        <w:t>.</w:t>
      </w:r>
      <w:r w:rsidR="003710FA"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Batts In Metal Framing:  Provide friction-fit batts tightly fitted to stud webs and to metal furring.</w:t>
      </w:r>
    </w:p>
    <w:p w14:paraId="433D25E8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b</w:t>
      </w:r>
      <w:r w:rsidR="003710FA" w:rsidRPr="00996539">
        <w:rPr>
          <w:rFonts w:ascii="Century Gothic" w:hAnsi="Century Gothic"/>
          <w:sz w:val="22"/>
          <w:szCs w:val="22"/>
        </w:rPr>
        <w:t>.</w:t>
      </w:r>
      <w:r w:rsidR="003710FA"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Batts Under Metal Roof Decks</w:t>
      </w:r>
      <w:r w:rsidR="00A75D66" w:rsidRPr="00996539">
        <w:rPr>
          <w:rFonts w:ascii="Century Gothic" w:hAnsi="Century Gothic"/>
          <w:sz w:val="22"/>
          <w:szCs w:val="22"/>
        </w:rPr>
        <w:t xml:space="preserve"> where </w:t>
      </w:r>
      <w:r w:rsidR="00EF24F5" w:rsidRPr="00996539">
        <w:rPr>
          <w:rFonts w:ascii="Century Gothic" w:hAnsi="Century Gothic"/>
          <w:sz w:val="22"/>
          <w:szCs w:val="22"/>
        </w:rPr>
        <w:t xml:space="preserve">underside of insulation will be </w:t>
      </w:r>
      <w:r w:rsidR="00E138B1" w:rsidRPr="00996539">
        <w:rPr>
          <w:rFonts w:ascii="Century Gothic" w:hAnsi="Century Gothic"/>
          <w:sz w:val="22"/>
          <w:szCs w:val="22"/>
        </w:rPr>
        <w:t>exposed</w:t>
      </w:r>
      <w:r w:rsidR="00EF24F5" w:rsidRPr="00996539">
        <w:rPr>
          <w:rFonts w:ascii="Century Gothic" w:hAnsi="Century Gothic"/>
          <w:sz w:val="22"/>
          <w:szCs w:val="22"/>
        </w:rPr>
        <w:t xml:space="preserve"> i</w:t>
      </w:r>
      <w:r w:rsidR="00170940" w:rsidRPr="00996539">
        <w:rPr>
          <w:rFonts w:ascii="Century Gothic" w:hAnsi="Century Gothic"/>
          <w:sz w:val="22"/>
          <w:szCs w:val="22"/>
        </w:rPr>
        <w:t xml:space="preserve">nstall foil-faced flanged-type insulation batts </w:t>
      </w:r>
      <w:r w:rsidR="00EF24F5" w:rsidRPr="00996539">
        <w:rPr>
          <w:rFonts w:ascii="Century Gothic" w:hAnsi="Century Gothic"/>
          <w:sz w:val="22"/>
          <w:szCs w:val="22"/>
        </w:rPr>
        <w:t>and s</w:t>
      </w:r>
      <w:r w:rsidR="00170940" w:rsidRPr="00996539">
        <w:rPr>
          <w:rFonts w:ascii="Century Gothic" w:hAnsi="Century Gothic"/>
          <w:sz w:val="22"/>
          <w:szCs w:val="22"/>
        </w:rPr>
        <w:t xml:space="preserve">taple flanges together at maximum 4" centers and seal joints at abutting vertical surfaces with a pressure-sensitive plastic tape. </w:t>
      </w:r>
      <w:r w:rsidR="00EF24F5" w:rsidRPr="00996539">
        <w:rPr>
          <w:rFonts w:ascii="Century Gothic" w:hAnsi="Century Gothic"/>
          <w:sz w:val="22"/>
          <w:szCs w:val="22"/>
        </w:rPr>
        <w:t xml:space="preserve">Where underside of insulation will be inaccessible, install secure with spindle anchors.  </w:t>
      </w:r>
      <w:r w:rsidR="00170940" w:rsidRPr="00996539">
        <w:rPr>
          <w:rFonts w:ascii="Century Gothic" w:hAnsi="Century Gothic"/>
          <w:sz w:val="22"/>
          <w:szCs w:val="22"/>
        </w:rPr>
        <w:t>Provide 18 gage galvanized string wires under batts wherever necessary to prevent sagging</w:t>
      </w:r>
      <w:r w:rsidR="00741DB8" w:rsidRPr="00996539">
        <w:rPr>
          <w:rFonts w:ascii="Century Gothic" w:hAnsi="Century Gothic"/>
          <w:sz w:val="22"/>
          <w:szCs w:val="22"/>
        </w:rPr>
        <w:t>.  S</w:t>
      </w:r>
      <w:r w:rsidR="00170940" w:rsidRPr="00996539">
        <w:rPr>
          <w:rFonts w:ascii="Century Gothic" w:hAnsi="Century Gothic"/>
          <w:sz w:val="22"/>
          <w:szCs w:val="22"/>
        </w:rPr>
        <w:t>tretch</w:t>
      </w:r>
      <w:r w:rsidR="00EF24F5" w:rsidRPr="00996539">
        <w:rPr>
          <w:rFonts w:ascii="Century Gothic" w:hAnsi="Century Gothic"/>
          <w:sz w:val="22"/>
          <w:szCs w:val="22"/>
        </w:rPr>
        <w:t xml:space="preserve"> wire</w:t>
      </w:r>
      <w:r w:rsidR="00170940" w:rsidRPr="00996539">
        <w:rPr>
          <w:rFonts w:ascii="Century Gothic" w:hAnsi="Century Gothic"/>
          <w:sz w:val="22"/>
          <w:szCs w:val="22"/>
        </w:rPr>
        <w:t xml:space="preserve"> taut.</w:t>
      </w:r>
    </w:p>
    <w:p w14:paraId="1BE40755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c</w:t>
      </w:r>
      <w:r w:rsidR="003710FA" w:rsidRPr="00996539">
        <w:rPr>
          <w:rFonts w:ascii="Century Gothic" w:hAnsi="Century Gothic"/>
          <w:sz w:val="22"/>
          <w:szCs w:val="22"/>
        </w:rPr>
        <w:t>.</w:t>
      </w:r>
      <w:r w:rsidR="003710FA"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 xml:space="preserve">Batts In </w:t>
      </w:r>
      <w:r w:rsidR="00EF24F5" w:rsidRPr="00996539">
        <w:rPr>
          <w:rFonts w:ascii="Century Gothic" w:hAnsi="Century Gothic"/>
          <w:sz w:val="22"/>
          <w:szCs w:val="22"/>
        </w:rPr>
        <w:t xml:space="preserve">Horizontal or Sloped Applications: </w:t>
      </w:r>
      <w:r w:rsidR="00170940" w:rsidRPr="00996539">
        <w:rPr>
          <w:rFonts w:ascii="Century Gothic" w:hAnsi="Century Gothic"/>
          <w:sz w:val="22"/>
          <w:szCs w:val="22"/>
        </w:rPr>
        <w:t xml:space="preserve"> Provide tightly stretched string wires along center of horizontal or sloping batts where support spacing exceed 16" on centers. </w:t>
      </w:r>
    </w:p>
    <w:p w14:paraId="15F9F763" w14:textId="77777777" w:rsidR="00170940" w:rsidRPr="00996539" w:rsidRDefault="00574BFD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88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d</w:t>
      </w:r>
      <w:r w:rsidR="003710FA" w:rsidRPr="00996539">
        <w:rPr>
          <w:rFonts w:ascii="Century Gothic" w:hAnsi="Century Gothic"/>
          <w:sz w:val="22"/>
          <w:szCs w:val="22"/>
        </w:rPr>
        <w:t>.</w:t>
      </w:r>
      <w:r w:rsidR="003710FA"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Batts in Ceiling Framing: Install batts between joists, so top of insulation is level with top of framing members. Do not install insulation over recessed lighting fixtures, speakers, or other heat producing elements in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ceilings.  At junction boxes, access panels, and other items requiring access from above or below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ceiling, cut insulation on each side to fit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item and install loosely on top.  Fit insulation snugly around ducts, conduits, pipes, and other items projecting through ceiling construction.</w:t>
      </w:r>
      <w:bookmarkStart w:id="0" w:name="QuickMark"/>
      <w:bookmarkEnd w:id="0"/>
    </w:p>
    <w:p w14:paraId="31944A96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3.03</w:t>
      </w:r>
      <w:r w:rsidRPr="00996539">
        <w:rPr>
          <w:rFonts w:ascii="Century Gothic" w:hAnsi="Century Gothic"/>
          <w:b/>
          <w:sz w:val="22"/>
          <w:szCs w:val="22"/>
        </w:rPr>
        <w:tab/>
        <w:t>PROTECTION</w:t>
      </w:r>
    </w:p>
    <w:p w14:paraId="20FE2A1F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Protect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Work of this section until Substantial Completion.</w:t>
      </w:r>
    </w:p>
    <w:p w14:paraId="51A2A1A1" w14:textId="77777777" w:rsidR="00170940" w:rsidRPr="00996539" w:rsidRDefault="00170940" w:rsidP="00F30B42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3.04</w:t>
      </w:r>
      <w:r w:rsidRPr="00996539">
        <w:rPr>
          <w:rFonts w:ascii="Century Gothic" w:hAnsi="Century Gothic"/>
          <w:b/>
          <w:sz w:val="22"/>
          <w:szCs w:val="22"/>
        </w:rPr>
        <w:tab/>
        <w:t>CLEANUP</w:t>
      </w:r>
    </w:p>
    <w:p w14:paraId="671F8A6F" w14:textId="77777777" w:rsidR="00170940" w:rsidRPr="00996539" w:rsidRDefault="003710FA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996539">
        <w:rPr>
          <w:rFonts w:ascii="Century Gothic" w:hAnsi="Century Gothic"/>
          <w:sz w:val="22"/>
          <w:szCs w:val="22"/>
        </w:rPr>
        <w:t>A.</w:t>
      </w:r>
      <w:r w:rsidRPr="00996539">
        <w:rPr>
          <w:rFonts w:ascii="Century Gothic" w:hAnsi="Century Gothic"/>
          <w:sz w:val="22"/>
          <w:szCs w:val="22"/>
        </w:rPr>
        <w:tab/>
      </w:r>
      <w:r w:rsidR="00170940" w:rsidRPr="00996539">
        <w:rPr>
          <w:rFonts w:ascii="Century Gothic" w:hAnsi="Century Gothic"/>
          <w:sz w:val="22"/>
          <w:szCs w:val="22"/>
        </w:rPr>
        <w:t>Remove rubbish, debris, and waste materials and legally dispose of off</w:t>
      </w:r>
      <w:r w:rsidR="00A6071C" w:rsidRPr="00996539">
        <w:rPr>
          <w:rFonts w:ascii="Century Gothic" w:hAnsi="Century Gothic"/>
          <w:sz w:val="22"/>
          <w:szCs w:val="22"/>
        </w:rPr>
        <w:t xml:space="preserve"> </w:t>
      </w:r>
      <w:r w:rsidR="00170940" w:rsidRPr="00996539">
        <w:rPr>
          <w:rFonts w:ascii="Century Gothic" w:hAnsi="Century Gothic"/>
          <w:sz w:val="22"/>
          <w:szCs w:val="22"/>
        </w:rPr>
        <w:t>Project site.</w:t>
      </w:r>
    </w:p>
    <w:p w14:paraId="400EA236" w14:textId="77777777" w:rsidR="00170940" w:rsidRPr="00996539" w:rsidRDefault="00170940" w:rsidP="00F30B4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240" w:after="120"/>
        <w:ind w:left="720" w:hanging="720"/>
        <w:jc w:val="center"/>
        <w:rPr>
          <w:rFonts w:ascii="Century Gothic" w:hAnsi="Century Gothic"/>
          <w:b/>
          <w:sz w:val="22"/>
          <w:szCs w:val="22"/>
        </w:rPr>
      </w:pPr>
      <w:r w:rsidRPr="00996539">
        <w:rPr>
          <w:rFonts w:ascii="Century Gothic" w:hAnsi="Century Gothic"/>
          <w:b/>
          <w:sz w:val="22"/>
          <w:szCs w:val="22"/>
        </w:rPr>
        <w:t>END OF SECTION</w:t>
      </w:r>
    </w:p>
    <w:sectPr w:rsidR="00170940" w:rsidRPr="00996539" w:rsidSect="00926C29">
      <w:headerReference w:type="default" r:id="rId8"/>
      <w:footerReference w:type="default" r:id="rId9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BCE2B" w14:textId="77777777" w:rsidR="000412F1" w:rsidRDefault="000412F1">
      <w:r>
        <w:separator/>
      </w:r>
    </w:p>
  </w:endnote>
  <w:endnote w:type="continuationSeparator" w:id="0">
    <w:p w14:paraId="6064C91F" w14:textId="77777777" w:rsidR="000412F1" w:rsidRDefault="0004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2FCFF1-A49E-4D23-81D3-7259F8F1D533}"/>
    <w:embedBold r:id="rId2" w:fontKey="{AF09A3C9-485F-4827-A082-EC4BDDC2DB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A72F8A5-42A1-420D-99DD-BE77CEDA8C1A}"/>
    <w:embedBold r:id="rId4" w:fontKey="{991C9043-FFF0-411D-A91E-974F239D8E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DB45C7A-57B8-4827-873A-0896FF28FE8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238D5FB5-803B-4F9B-8BEE-7B92CE48D147}"/>
    <w:embedBold r:id="rId7" w:fontKey="{46741E1A-5975-4DE0-AAE5-3819465830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F47127-C597-4C28-98F3-B48ACEF0F5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630AA5F-4CB5-477C-91C5-53FE5B6D9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86A3F" w14:textId="5466CF60" w:rsidR="00BE2F0D" w:rsidRPr="00323B30" w:rsidRDefault="00A03C29" w:rsidP="00A03C29">
    <w:pPr>
      <w:tabs>
        <w:tab w:val="left" w:pos="0"/>
        <w:tab w:val="right" w:pos="9360"/>
      </w:tabs>
      <w:jc w:val="both"/>
      <w:rPr>
        <w:rFonts w:ascii="Century Gothic" w:hAnsi="Century Gothic"/>
        <w:szCs w:val="20"/>
      </w:rPr>
    </w:pPr>
    <w:r w:rsidRPr="00A03C29">
      <w:rPr>
        <w:rFonts w:ascii="Century Gothic" w:hAnsi="Century Gothic"/>
        <w:szCs w:val="20"/>
      </w:rPr>
      <w:t>Revised: 01/07/2022</w:t>
    </w:r>
    <w:r w:rsidR="00BE2F0D" w:rsidRPr="00A03C29">
      <w:rPr>
        <w:rFonts w:ascii="Century Gothic" w:hAnsi="Century Gothic"/>
        <w:szCs w:val="20"/>
      </w:rPr>
      <w:tab/>
    </w:r>
    <w:r w:rsidR="0076136B" w:rsidRPr="00323B30">
      <w:rPr>
        <w:rFonts w:ascii="Century Gothic" w:hAnsi="Century Gothic"/>
        <w:szCs w:val="20"/>
      </w:rPr>
      <w:t xml:space="preserve">Page </w:t>
    </w:r>
    <w:r w:rsidR="0076136B" w:rsidRPr="00323B30">
      <w:rPr>
        <w:rFonts w:ascii="Century Gothic" w:hAnsi="Century Gothic"/>
        <w:szCs w:val="20"/>
      </w:rPr>
      <w:fldChar w:fldCharType="begin"/>
    </w:r>
    <w:r w:rsidR="0076136B" w:rsidRPr="00323B30">
      <w:rPr>
        <w:rFonts w:ascii="Century Gothic" w:hAnsi="Century Gothic"/>
        <w:szCs w:val="20"/>
      </w:rPr>
      <w:instrText xml:space="preserve"> PAGE  \* Arabic  \* MERGEFORMAT </w:instrText>
    </w:r>
    <w:r w:rsidR="0076136B" w:rsidRPr="00323B30">
      <w:rPr>
        <w:rFonts w:ascii="Century Gothic" w:hAnsi="Century Gothic"/>
        <w:szCs w:val="20"/>
      </w:rPr>
      <w:fldChar w:fldCharType="separate"/>
    </w:r>
    <w:r w:rsidR="00F20981" w:rsidRPr="00323B30">
      <w:rPr>
        <w:rFonts w:ascii="Century Gothic" w:hAnsi="Century Gothic"/>
        <w:noProof/>
        <w:szCs w:val="20"/>
      </w:rPr>
      <w:t>1</w:t>
    </w:r>
    <w:r w:rsidR="0076136B" w:rsidRPr="00323B30">
      <w:rPr>
        <w:rFonts w:ascii="Century Gothic" w:hAnsi="Century Gothic"/>
        <w:szCs w:val="20"/>
      </w:rPr>
      <w:fldChar w:fldCharType="end"/>
    </w:r>
    <w:r w:rsidR="0076136B" w:rsidRPr="00323B30">
      <w:rPr>
        <w:rFonts w:ascii="Century Gothic" w:hAnsi="Century Gothic"/>
        <w:szCs w:val="20"/>
      </w:rPr>
      <w:t xml:space="preserve"> of </w:t>
    </w:r>
    <w:r w:rsidR="0076136B" w:rsidRPr="00323B30">
      <w:rPr>
        <w:rFonts w:ascii="Century Gothic" w:hAnsi="Century Gothic"/>
        <w:szCs w:val="20"/>
      </w:rPr>
      <w:fldChar w:fldCharType="begin"/>
    </w:r>
    <w:r w:rsidR="0076136B" w:rsidRPr="00323B30">
      <w:rPr>
        <w:rFonts w:ascii="Century Gothic" w:hAnsi="Century Gothic"/>
        <w:szCs w:val="20"/>
      </w:rPr>
      <w:instrText xml:space="preserve"> NUMPAGES  \* Arabic  \* MERGEFORMAT </w:instrText>
    </w:r>
    <w:r w:rsidR="0076136B" w:rsidRPr="00323B30">
      <w:rPr>
        <w:rFonts w:ascii="Century Gothic" w:hAnsi="Century Gothic"/>
        <w:szCs w:val="20"/>
      </w:rPr>
      <w:fldChar w:fldCharType="separate"/>
    </w:r>
    <w:r w:rsidR="00F20981" w:rsidRPr="00323B30">
      <w:rPr>
        <w:rFonts w:ascii="Century Gothic" w:hAnsi="Century Gothic"/>
        <w:noProof/>
        <w:szCs w:val="20"/>
      </w:rPr>
      <w:t>5</w:t>
    </w:r>
    <w:r w:rsidR="0076136B" w:rsidRPr="00323B30">
      <w:rPr>
        <w:rFonts w:ascii="Century Gothic" w:hAnsi="Century Gothic"/>
        <w:szCs w:val="20"/>
      </w:rPr>
      <w:fldChar w:fldCharType="end"/>
    </w:r>
  </w:p>
  <w:p w14:paraId="4A10EDC5" w14:textId="6CF6D56E" w:rsidR="00BE2F0D" w:rsidRPr="00A03C29" w:rsidRDefault="00440C29" w:rsidP="00A03C29">
    <w:pPr>
      <w:pStyle w:val="Heading2"/>
      <w:tabs>
        <w:tab w:val="clear" w:pos="9792"/>
        <w:tab w:val="left" w:pos="0"/>
        <w:tab w:val="right" w:pos="9360"/>
      </w:tabs>
      <w:spacing w:line="240" w:lineRule="auto"/>
      <w:rPr>
        <w:rFonts w:ascii="Century Gothic" w:hAnsi="Century Gothic"/>
        <w:sz w:val="20"/>
        <w:szCs w:val="20"/>
      </w:rPr>
    </w:pPr>
    <w:r w:rsidRPr="00A03C29">
      <w:rPr>
        <w:rFonts w:ascii="Century Gothic" w:hAnsi="Century Gothic"/>
        <w:sz w:val="20"/>
        <w:szCs w:val="20"/>
      </w:rPr>
      <w:tab/>
      <w:t>Building Insulation</w:t>
    </w:r>
  </w:p>
  <w:p w14:paraId="067E7437" w14:textId="142DF86B" w:rsidR="00BE2F0D" w:rsidRPr="00A03C29" w:rsidRDefault="00BE2F0D" w:rsidP="00A03C29">
    <w:pPr>
      <w:tabs>
        <w:tab w:val="left" w:pos="0"/>
        <w:tab w:val="right" w:pos="9360"/>
      </w:tabs>
      <w:jc w:val="both"/>
      <w:rPr>
        <w:rFonts w:ascii="Century Gothic" w:hAnsi="Century Gothic"/>
        <w:szCs w:val="20"/>
      </w:rPr>
    </w:pPr>
    <w:r w:rsidRPr="00A03C29">
      <w:rPr>
        <w:rFonts w:ascii="Century Gothic" w:hAnsi="Century Gothic"/>
        <w:szCs w:val="20"/>
      </w:rPr>
      <w:tab/>
    </w:r>
    <w:r w:rsidR="00A03C29">
      <w:rPr>
        <w:rFonts w:ascii="Century Gothic" w:hAnsi="Century Gothic"/>
        <w:szCs w:val="20"/>
      </w:rPr>
      <w:t xml:space="preserve">Section </w:t>
    </w:r>
    <w:r w:rsidR="0076136B" w:rsidRPr="00A03C29">
      <w:rPr>
        <w:rFonts w:ascii="Century Gothic" w:hAnsi="Century Gothic"/>
        <w:szCs w:val="20"/>
      </w:rPr>
      <w:t>07</w:t>
    </w:r>
    <w:r w:rsidR="00F41278" w:rsidRPr="00A03C29">
      <w:rPr>
        <w:rFonts w:ascii="Century Gothic" w:hAnsi="Century Gothic"/>
        <w:szCs w:val="20"/>
      </w:rPr>
      <w:t xml:space="preserve"> </w:t>
    </w:r>
    <w:r w:rsidR="0076136B" w:rsidRPr="00A03C29">
      <w:rPr>
        <w:rFonts w:ascii="Century Gothic" w:hAnsi="Century Gothic"/>
        <w:szCs w:val="20"/>
      </w:rPr>
      <w:t>21</w:t>
    </w:r>
    <w:r w:rsidR="00F41278" w:rsidRPr="00A03C29">
      <w:rPr>
        <w:rFonts w:ascii="Century Gothic" w:hAnsi="Century Gothic"/>
        <w:szCs w:val="20"/>
      </w:rPr>
      <w:t xml:space="preserve"> 0</w:t>
    </w:r>
    <w:r w:rsidR="0076136B" w:rsidRPr="00A03C29">
      <w:rPr>
        <w:rFonts w:ascii="Century Gothic" w:hAnsi="Century Gothic"/>
        <w:szCs w:val="20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F61DD" w14:textId="77777777" w:rsidR="000412F1" w:rsidRDefault="000412F1">
      <w:r>
        <w:separator/>
      </w:r>
    </w:p>
  </w:footnote>
  <w:footnote w:type="continuationSeparator" w:id="0">
    <w:p w14:paraId="5AB66E63" w14:textId="77777777" w:rsidR="000412F1" w:rsidRDefault="00041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3E29" w14:textId="77777777" w:rsidR="00440C29" w:rsidRPr="00A03C29" w:rsidRDefault="0076136B" w:rsidP="00A03C29">
    <w:pPr>
      <w:pStyle w:val="NoSpacing"/>
      <w:ind w:left="5040" w:firstLine="720"/>
      <w:jc w:val="right"/>
      <w:rPr>
        <w:rFonts w:ascii="Century Gothic" w:hAnsi="Century Gothic"/>
        <w:bCs/>
        <w:sz w:val="22"/>
        <w:szCs w:val="22"/>
      </w:rPr>
    </w:pPr>
    <w:r w:rsidRPr="00A03C29">
      <w:rPr>
        <w:rFonts w:ascii="Century Gothic" w:hAnsi="Century Gothic"/>
        <w:bCs/>
        <w:sz w:val="22"/>
        <w:szCs w:val="22"/>
      </w:rPr>
      <w:t>Fontana Unified School District</w:t>
    </w:r>
  </w:p>
  <w:p w14:paraId="20D27C92" w14:textId="77777777" w:rsidR="00440C29" w:rsidRPr="00A03C29" w:rsidRDefault="00F41278" w:rsidP="00A03C29">
    <w:pPr>
      <w:pStyle w:val="NoSpacing"/>
      <w:ind w:left="6480"/>
      <w:jc w:val="right"/>
      <w:rPr>
        <w:rFonts w:ascii="Century Gothic" w:hAnsi="Century Gothic"/>
        <w:bCs/>
        <w:sz w:val="22"/>
        <w:szCs w:val="22"/>
      </w:rPr>
    </w:pPr>
    <w:r w:rsidRPr="00A03C29">
      <w:rPr>
        <w:rFonts w:ascii="Century Gothic" w:hAnsi="Century Gothic"/>
        <w:bCs/>
        <w:sz w:val="22"/>
        <w:szCs w:val="22"/>
      </w:rPr>
      <w:t xml:space="preserve">   </w:t>
    </w:r>
    <w:r w:rsidR="0076136B" w:rsidRPr="00A03C29">
      <w:rPr>
        <w:rFonts w:ascii="Century Gothic" w:hAnsi="Century Gothic"/>
        <w:bCs/>
        <w:sz w:val="22"/>
        <w:szCs w:val="22"/>
      </w:rPr>
      <w:t>BUILDING INSULATION</w:t>
    </w:r>
  </w:p>
  <w:p w14:paraId="4601A011" w14:textId="77777777" w:rsidR="0076136B" w:rsidRPr="00A03C29" w:rsidRDefault="00F41278" w:rsidP="00A03C29">
    <w:pPr>
      <w:pStyle w:val="NoSpacing"/>
      <w:ind w:left="7200" w:firstLine="720"/>
      <w:jc w:val="right"/>
      <w:rPr>
        <w:rFonts w:ascii="Century Gothic" w:hAnsi="Century Gothic"/>
        <w:bCs/>
        <w:sz w:val="22"/>
        <w:szCs w:val="22"/>
      </w:rPr>
    </w:pPr>
    <w:r w:rsidRPr="00A03C29">
      <w:rPr>
        <w:rFonts w:ascii="Century Gothic" w:hAnsi="Century Gothic"/>
        <w:bCs/>
        <w:sz w:val="22"/>
        <w:szCs w:val="22"/>
      </w:rPr>
      <w:t xml:space="preserve"> </w:t>
    </w:r>
    <w:r w:rsidR="0076136B" w:rsidRPr="00A03C29">
      <w:rPr>
        <w:rFonts w:ascii="Century Gothic" w:hAnsi="Century Gothic"/>
        <w:bCs/>
        <w:sz w:val="22"/>
        <w:szCs w:val="22"/>
      </w:rPr>
      <w:t xml:space="preserve"> 07</w:t>
    </w:r>
    <w:r w:rsidRPr="00A03C29">
      <w:rPr>
        <w:rFonts w:ascii="Century Gothic" w:hAnsi="Century Gothic"/>
        <w:bCs/>
        <w:sz w:val="22"/>
        <w:szCs w:val="22"/>
      </w:rPr>
      <w:t xml:space="preserve"> </w:t>
    </w:r>
    <w:r w:rsidR="0076136B" w:rsidRPr="00A03C29">
      <w:rPr>
        <w:rFonts w:ascii="Century Gothic" w:hAnsi="Century Gothic"/>
        <w:bCs/>
        <w:sz w:val="22"/>
        <w:szCs w:val="22"/>
      </w:rPr>
      <w:t>21</w:t>
    </w:r>
    <w:r w:rsidRPr="00A03C29">
      <w:rPr>
        <w:rFonts w:ascii="Century Gothic" w:hAnsi="Century Gothic"/>
        <w:bCs/>
        <w:sz w:val="22"/>
        <w:szCs w:val="22"/>
      </w:rPr>
      <w:t xml:space="preserve"> 0</w:t>
    </w:r>
    <w:r w:rsidR="0076136B" w:rsidRPr="00A03C29">
      <w:rPr>
        <w:rFonts w:ascii="Century Gothic" w:hAnsi="Century Gothic"/>
        <w:bCs/>
        <w:sz w:val="22"/>
        <w:szCs w:val="22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87848"/>
    <w:multiLevelType w:val="hybridMultilevel"/>
    <w:tmpl w:val="F90857E0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4D41880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E34122C"/>
    <w:multiLevelType w:val="hybridMultilevel"/>
    <w:tmpl w:val="C25A6AFE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5F4D02"/>
    <w:multiLevelType w:val="hybridMultilevel"/>
    <w:tmpl w:val="7EC02298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C477883"/>
    <w:multiLevelType w:val="hybridMultilevel"/>
    <w:tmpl w:val="DB74A7B6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870C952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0BB601B"/>
    <w:multiLevelType w:val="hybridMultilevel"/>
    <w:tmpl w:val="916A13E8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0A2ECC"/>
    <w:multiLevelType w:val="hybridMultilevel"/>
    <w:tmpl w:val="7F7655BC"/>
    <w:lvl w:ilvl="0" w:tplc="B5480958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91C83EE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85F4FFB"/>
    <w:multiLevelType w:val="hybridMultilevel"/>
    <w:tmpl w:val="3314FBCE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FF1400D"/>
    <w:multiLevelType w:val="hybridMultilevel"/>
    <w:tmpl w:val="0D1A119E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7B1619"/>
    <w:multiLevelType w:val="hybridMultilevel"/>
    <w:tmpl w:val="9AFC1E96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7B403D5"/>
    <w:multiLevelType w:val="hybridMultilevel"/>
    <w:tmpl w:val="5E5A2A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A135EC"/>
    <w:multiLevelType w:val="hybridMultilevel"/>
    <w:tmpl w:val="0E401116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6D43418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F046F12"/>
    <w:multiLevelType w:val="multilevel"/>
    <w:tmpl w:val="D04ED528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4C826FE"/>
    <w:multiLevelType w:val="hybridMultilevel"/>
    <w:tmpl w:val="34E818A0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5B777A8"/>
    <w:multiLevelType w:val="hybridMultilevel"/>
    <w:tmpl w:val="596E42EE"/>
    <w:lvl w:ilvl="0" w:tplc="FFFFFFFF">
      <w:start w:val="1"/>
      <w:numFmt w:val="upp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66ED5D32"/>
    <w:multiLevelType w:val="hybridMultilevel"/>
    <w:tmpl w:val="24E27AB8"/>
    <w:lvl w:ilvl="0" w:tplc="FFFFFFFF">
      <w:start w:val="1"/>
      <w:numFmt w:val="upp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6D0B0307"/>
    <w:multiLevelType w:val="hybridMultilevel"/>
    <w:tmpl w:val="A69EAF3A"/>
    <w:lvl w:ilvl="0" w:tplc="FFFFFFFF">
      <w:start w:val="1"/>
      <w:numFmt w:val="upp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70274CEF"/>
    <w:multiLevelType w:val="hybridMultilevel"/>
    <w:tmpl w:val="164CCBB0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33F1817"/>
    <w:multiLevelType w:val="hybridMultilevel"/>
    <w:tmpl w:val="A93AA326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EE30AE"/>
    <w:multiLevelType w:val="hybridMultilevel"/>
    <w:tmpl w:val="8EAA7DF6"/>
    <w:lvl w:ilvl="0" w:tplc="B5480958">
      <w:start w:val="1"/>
      <w:numFmt w:val="upp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7A38067C"/>
    <w:multiLevelType w:val="hybridMultilevel"/>
    <w:tmpl w:val="DBC82C60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D92FCC6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FFFFFFFF">
      <w:start w:val="1"/>
      <w:numFmt w:val="upperLetter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314329217">
    <w:abstractNumId w:val="5"/>
  </w:num>
  <w:num w:numId="2" w16cid:durableId="611522020">
    <w:abstractNumId w:val="18"/>
  </w:num>
  <w:num w:numId="3" w16cid:durableId="262229129">
    <w:abstractNumId w:val="9"/>
  </w:num>
  <w:num w:numId="4" w16cid:durableId="1813332246">
    <w:abstractNumId w:val="11"/>
  </w:num>
  <w:num w:numId="5" w16cid:durableId="503785475">
    <w:abstractNumId w:val="0"/>
  </w:num>
  <w:num w:numId="6" w16cid:durableId="1081491627">
    <w:abstractNumId w:val="4"/>
  </w:num>
  <w:num w:numId="7" w16cid:durableId="862594906">
    <w:abstractNumId w:val="19"/>
  </w:num>
  <w:num w:numId="8" w16cid:durableId="1548952368">
    <w:abstractNumId w:val="17"/>
  </w:num>
  <w:num w:numId="9" w16cid:durableId="744883241">
    <w:abstractNumId w:val="8"/>
  </w:num>
  <w:num w:numId="10" w16cid:durableId="1284461257">
    <w:abstractNumId w:val="13"/>
  </w:num>
  <w:num w:numId="11" w16cid:durableId="587202631">
    <w:abstractNumId w:val="1"/>
  </w:num>
  <w:num w:numId="12" w16cid:durableId="1441801206">
    <w:abstractNumId w:val="2"/>
  </w:num>
  <w:num w:numId="13" w16cid:durableId="1172915311">
    <w:abstractNumId w:val="7"/>
  </w:num>
  <w:num w:numId="14" w16cid:durableId="574508386">
    <w:abstractNumId w:val="3"/>
  </w:num>
  <w:num w:numId="15" w16cid:durableId="2126079115">
    <w:abstractNumId w:val="15"/>
  </w:num>
  <w:num w:numId="16" w16cid:durableId="1950160096">
    <w:abstractNumId w:val="16"/>
  </w:num>
  <w:num w:numId="17" w16cid:durableId="283656566">
    <w:abstractNumId w:val="10"/>
  </w:num>
  <w:num w:numId="18" w16cid:durableId="2142454303">
    <w:abstractNumId w:val="14"/>
  </w:num>
  <w:num w:numId="19" w16cid:durableId="1584561273">
    <w:abstractNumId w:val="6"/>
  </w:num>
  <w:num w:numId="20" w16cid:durableId="79959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7684"/>
    <w:rsid w:val="000412F1"/>
    <w:rsid w:val="00067115"/>
    <w:rsid w:val="00080E1F"/>
    <w:rsid w:val="00083E08"/>
    <w:rsid w:val="000A0DC6"/>
    <w:rsid w:val="000D7684"/>
    <w:rsid w:val="000E1DB8"/>
    <w:rsid w:val="0010620D"/>
    <w:rsid w:val="00170940"/>
    <w:rsid w:val="0017703A"/>
    <w:rsid w:val="001A7303"/>
    <w:rsid w:val="002344C3"/>
    <w:rsid w:val="00242A41"/>
    <w:rsid w:val="00262A5F"/>
    <w:rsid w:val="00265A4B"/>
    <w:rsid w:val="00281B81"/>
    <w:rsid w:val="002C271A"/>
    <w:rsid w:val="002D3AC2"/>
    <w:rsid w:val="002E4231"/>
    <w:rsid w:val="0031748D"/>
    <w:rsid w:val="00320D74"/>
    <w:rsid w:val="00323B30"/>
    <w:rsid w:val="00367666"/>
    <w:rsid w:val="003710FA"/>
    <w:rsid w:val="00397681"/>
    <w:rsid w:val="004120D9"/>
    <w:rsid w:val="00440C29"/>
    <w:rsid w:val="00445005"/>
    <w:rsid w:val="004D5E03"/>
    <w:rsid w:val="004F6609"/>
    <w:rsid w:val="0051270A"/>
    <w:rsid w:val="00515568"/>
    <w:rsid w:val="00574BFD"/>
    <w:rsid w:val="00585F5E"/>
    <w:rsid w:val="005A375F"/>
    <w:rsid w:val="005B1E55"/>
    <w:rsid w:val="00615059"/>
    <w:rsid w:val="00616E30"/>
    <w:rsid w:val="0062668C"/>
    <w:rsid w:val="006640C3"/>
    <w:rsid w:val="00695FE0"/>
    <w:rsid w:val="006C3149"/>
    <w:rsid w:val="006C7BA1"/>
    <w:rsid w:val="006E53B5"/>
    <w:rsid w:val="00723283"/>
    <w:rsid w:val="00740F33"/>
    <w:rsid w:val="00741DB8"/>
    <w:rsid w:val="007516C8"/>
    <w:rsid w:val="0076136B"/>
    <w:rsid w:val="00762736"/>
    <w:rsid w:val="007766AF"/>
    <w:rsid w:val="007B402A"/>
    <w:rsid w:val="008336F2"/>
    <w:rsid w:val="00841416"/>
    <w:rsid w:val="008535D8"/>
    <w:rsid w:val="00857C9C"/>
    <w:rsid w:val="00863965"/>
    <w:rsid w:val="008E654F"/>
    <w:rsid w:val="00902B0E"/>
    <w:rsid w:val="00926C29"/>
    <w:rsid w:val="00967362"/>
    <w:rsid w:val="00996539"/>
    <w:rsid w:val="00A03C29"/>
    <w:rsid w:val="00A34459"/>
    <w:rsid w:val="00A41BB3"/>
    <w:rsid w:val="00A4294C"/>
    <w:rsid w:val="00A45783"/>
    <w:rsid w:val="00A6071C"/>
    <w:rsid w:val="00A748FF"/>
    <w:rsid w:val="00A75D66"/>
    <w:rsid w:val="00A7694D"/>
    <w:rsid w:val="00A8151C"/>
    <w:rsid w:val="00A82267"/>
    <w:rsid w:val="00AA006B"/>
    <w:rsid w:val="00B33852"/>
    <w:rsid w:val="00B41375"/>
    <w:rsid w:val="00B951C7"/>
    <w:rsid w:val="00BA7BAA"/>
    <w:rsid w:val="00BB0EBD"/>
    <w:rsid w:val="00BB2924"/>
    <w:rsid w:val="00BD30E0"/>
    <w:rsid w:val="00BD3610"/>
    <w:rsid w:val="00BE2F0D"/>
    <w:rsid w:val="00C002EC"/>
    <w:rsid w:val="00C070E3"/>
    <w:rsid w:val="00C44A6B"/>
    <w:rsid w:val="00C6113C"/>
    <w:rsid w:val="00C64505"/>
    <w:rsid w:val="00C91412"/>
    <w:rsid w:val="00CB7166"/>
    <w:rsid w:val="00D02FDB"/>
    <w:rsid w:val="00D75356"/>
    <w:rsid w:val="00DA4B03"/>
    <w:rsid w:val="00DD1557"/>
    <w:rsid w:val="00E0011B"/>
    <w:rsid w:val="00E138B1"/>
    <w:rsid w:val="00E30ED9"/>
    <w:rsid w:val="00E420B7"/>
    <w:rsid w:val="00E43CD2"/>
    <w:rsid w:val="00EB4459"/>
    <w:rsid w:val="00EC2D25"/>
    <w:rsid w:val="00ED13E1"/>
    <w:rsid w:val="00ED362F"/>
    <w:rsid w:val="00EF24F5"/>
    <w:rsid w:val="00F20981"/>
    <w:rsid w:val="00F30B42"/>
    <w:rsid w:val="00F35A80"/>
    <w:rsid w:val="00F41278"/>
    <w:rsid w:val="00F53BDA"/>
    <w:rsid w:val="00F80371"/>
    <w:rsid w:val="00FB4A15"/>
    <w:rsid w:val="00FC3FF8"/>
    <w:rsid w:val="00FD5C56"/>
    <w:rsid w:val="00FF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D756F0"/>
  <w15:chartTrackingRefBased/>
  <w15:docId w15:val="{4B1E29B3-7A14-40E6-AE72-C8A84D670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right" w:pos="9792"/>
      </w:tabs>
      <w:spacing w:line="249" w:lineRule="exact"/>
      <w:jc w:val="both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widowControl/>
      <w:tabs>
        <w:tab w:val="left" w:pos="-432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9" w:lineRule="exact"/>
      <w:ind w:left="2160" w:hanging="720"/>
      <w:jc w:val="both"/>
    </w:pPr>
    <w:rPr>
      <w:sz w:val="24"/>
    </w:rPr>
  </w:style>
  <w:style w:type="paragraph" w:styleId="Title">
    <w:name w:val="Title"/>
    <w:basedOn w:val="Normal"/>
    <w:qFormat/>
    <w:pPr>
      <w:widowControl/>
      <w:tabs>
        <w:tab w:val="left" w:pos="0"/>
        <w:tab w:val="center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49" w:lineRule="exact"/>
      <w:jc w:val="center"/>
    </w:pPr>
    <w:rPr>
      <w:sz w:val="24"/>
    </w:rPr>
  </w:style>
  <w:style w:type="paragraph" w:styleId="BalloonText">
    <w:name w:val="Balloon Text"/>
    <w:basedOn w:val="Normal"/>
    <w:semiHidden/>
    <w:rsid w:val="000D7684"/>
    <w:rPr>
      <w:rFonts w:ascii="Tahoma" w:hAnsi="Tahoma" w:cs="Tahoma"/>
      <w:sz w:val="16"/>
      <w:szCs w:val="16"/>
    </w:rPr>
  </w:style>
  <w:style w:type="character" w:styleId="Hyperlink">
    <w:name w:val="Hyperlink"/>
    <w:rsid w:val="005A375F"/>
    <w:rPr>
      <w:color w:val="0000FF"/>
      <w:u w:val="single"/>
    </w:rPr>
  </w:style>
  <w:style w:type="paragraph" w:styleId="NoSpacing">
    <w:name w:val="No Spacing"/>
    <w:uiPriority w:val="1"/>
    <w:qFormat/>
    <w:rsid w:val="00440C29"/>
    <w:pPr>
      <w:widowControl w:val="0"/>
      <w:autoSpaceDE w:val="0"/>
      <w:autoSpaceDN w:val="0"/>
      <w:adjustRightInd w:val="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HP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Insulation</vt:lpstr>
    </vt:vector>
  </TitlesOfParts>
  <Company>FUSD</Company>
  <LinksUpToDate>false</LinksUpToDate>
  <CharactersWithSpaces>7159</CharactersWithSpaces>
  <SharedDoc>false</SharedDoc>
  <HLinks>
    <vt:vector size="6" baseType="variant">
      <vt:variant>
        <vt:i4>6029393</vt:i4>
      </vt:variant>
      <vt:variant>
        <vt:i4>0</vt:i4>
      </vt:variant>
      <vt:variant>
        <vt:i4>0</vt:i4>
      </vt:variant>
      <vt:variant>
        <vt:i4>5</vt:i4>
      </vt:variant>
      <vt:variant>
        <vt:lpwstr>http://www.chps.net/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Insulation</dc:title>
  <dc:subject/>
  <dc:creator>ktovalin</dc:creator>
  <cp:keywords/>
  <cp:lastModifiedBy>Nancy Pilkington</cp:lastModifiedBy>
  <cp:revision>6</cp:revision>
  <cp:lastPrinted>2003-07-01T16:13:00Z</cp:lastPrinted>
  <dcterms:created xsi:type="dcterms:W3CDTF">2022-04-26T04:06:00Z</dcterms:created>
  <dcterms:modified xsi:type="dcterms:W3CDTF">2022-07-06T21:35:00Z</dcterms:modified>
</cp:coreProperties>
</file>