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C4B8" w14:textId="77777777" w:rsidR="00EA7306" w:rsidRPr="00BE43D0" w:rsidRDefault="00EA7306" w:rsidP="003839D2">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BE43D0">
        <w:rPr>
          <w:rFonts w:ascii="Century Gothic" w:hAnsi="Century Gothic"/>
          <w:b/>
        </w:rPr>
        <w:t>PART 1-GENERAL</w:t>
      </w:r>
    </w:p>
    <w:p w14:paraId="17F5A063" w14:textId="77777777" w:rsidR="00EA7306" w:rsidRPr="00BE43D0" w:rsidRDefault="007D6895" w:rsidP="003839D2">
      <w:pPr>
        <w:tabs>
          <w:tab w:val="left" w:pos="720"/>
          <w:tab w:val="left" w:pos="1440"/>
          <w:tab w:val="left" w:pos="2160"/>
          <w:tab w:val="left" w:pos="2880"/>
          <w:tab w:val="left" w:pos="3600"/>
          <w:tab w:val="left" w:pos="4320"/>
        </w:tabs>
        <w:spacing w:after="120" w:line="240" w:lineRule="auto"/>
        <w:jc w:val="both"/>
        <w:rPr>
          <w:rFonts w:ascii="Century Gothic" w:hAnsi="Century Gothic"/>
          <w:b/>
        </w:rPr>
      </w:pPr>
      <w:r w:rsidRPr="00BE43D0">
        <w:rPr>
          <w:rFonts w:ascii="Century Gothic" w:hAnsi="Century Gothic"/>
          <w:b/>
        </w:rPr>
        <w:t>1.01</w:t>
      </w:r>
      <w:r w:rsidRPr="00BE43D0">
        <w:rPr>
          <w:rFonts w:ascii="Century Gothic" w:hAnsi="Century Gothic"/>
          <w:b/>
        </w:rPr>
        <w:tab/>
      </w:r>
      <w:r w:rsidR="00EA7306" w:rsidRPr="00BE43D0">
        <w:rPr>
          <w:rFonts w:ascii="Century Gothic" w:hAnsi="Century Gothic"/>
          <w:b/>
        </w:rPr>
        <w:t>SUMMARY</w:t>
      </w:r>
    </w:p>
    <w:p w14:paraId="4516B73A" w14:textId="77777777" w:rsidR="00EA7306" w:rsidRPr="00BE43D0" w:rsidRDefault="007D6895" w:rsidP="003839D2">
      <w:pPr>
        <w:tabs>
          <w:tab w:val="left" w:pos="720"/>
          <w:tab w:val="left" w:pos="1440"/>
          <w:tab w:val="left" w:pos="2160"/>
          <w:tab w:val="left" w:pos="2880"/>
          <w:tab w:val="left" w:pos="3600"/>
          <w:tab w:val="left" w:pos="4320"/>
        </w:tabs>
        <w:spacing w:after="120" w:line="240" w:lineRule="auto"/>
        <w:jc w:val="both"/>
        <w:rPr>
          <w:rFonts w:ascii="Century Gothic" w:hAnsi="Century Gothic"/>
          <w:bCs/>
        </w:rPr>
      </w:pPr>
      <w:r w:rsidRPr="00BE43D0">
        <w:rPr>
          <w:rFonts w:ascii="Century Gothic" w:hAnsi="Century Gothic"/>
          <w:b/>
        </w:rPr>
        <w:tab/>
      </w:r>
      <w:r w:rsidRPr="00BE43D0">
        <w:rPr>
          <w:rFonts w:ascii="Century Gothic" w:hAnsi="Century Gothic"/>
          <w:bCs/>
        </w:rPr>
        <w:t>A.</w:t>
      </w:r>
      <w:r w:rsidRPr="00BE43D0">
        <w:rPr>
          <w:rFonts w:ascii="Century Gothic" w:hAnsi="Century Gothic"/>
          <w:bCs/>
        </w:rPr>
        <w:tab/>
      </w:r>
      <w:r w:rsidR="00EA7306" w:rsidRPr="00BE43D0">
        <w:rPr>
          <w:rFonts w:ascii="Century Gothic" w:hAnsi="Century Gothic"/>
          <w:bCs/>
        </w:rPr>
        <w:t>Provisions of Di</w:t>
      </w:r>
      <w:r w:rsidR="007D469C" w:rsidRPr="00BE43D0">
        <w:rPr>
          <w:rFonts w:ascii="Century Gothic" w:hAnsi="Century Gothic"/>
          <w:bCs/>
        </w:rPr>
        <w:t>vision 01 apply to this section.</w:t>
      </w:r>
    </w:p>
    <w:p w14:paraId="13800DEE" w14:textId="77777777" w:rsidR="00EA7306"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bCs/>
        </w:rPr>
        <w:tab/>
      </w:r>
      <w:r w:rsidR="00EA7306" w:rsidRPr="00BE43D0">
        <w:rPr>
          <w:rFonts w:ascii="Century Gothic" w:hAnsi="Century Gothic"/>
          <w:bCs/>
        </w:rPr>
        <w:t>B.</w:t>
      </w:r>
      <w:r w:rsidR="00EA7306" w:rsidRPr="00BE43D0">
        <w:rPr>
          <w:rFonts w:ascii="Century Gothic" w:hAnsi="Century Gothic"/>
          <w:b/>
        </w:rPr>
        <w:tab/>
      </w:r>
      <w:r w:rsidR="00EA7306" w:rsidRPr="00BE43D0">
        <w:rPr>
          <w:rFonts w:ascii="Century Gothic" w:hAnsi="Century Gothic"/>
        </w:rPr>
        <w:t>Sections Includes:</w:t>
      </w:r>
    </w:p>
    <w:p w14:paraId="32A31F7B" w14:textId="390D360F" w:rsidR="00EA7306" w:rsidRPr="00BE43D0" w:rsidRDefault="007D469C"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BE43D0">
        <w:rPr>
          <w:rFonts w:ascii="Century Gothic" w:hAnsi="Century Gothic"/>
        </w:rPr>
        <w:tab/>
      </w:r>
      <w:r w:rsidRPr="00BE43D0">
        <w:rPr>
          <w:rFonts w:ascii="Century Gothic" w:hAnsi="Century Gothic"/>
        </w:rPr>
        <w:t>1.</w:t>
      </w:r>
      <w:r w:rsidR="00BE43D0">
        <w:rPr>
          <w:rFonts w:ascii="Century Gothic" w:hAnsi="Century Gothic"/>
        </w:rPr>
        <w:tab/>
      </w:r>
      <w:r w:rsidR="00EA7306" w:rsidRPr="00BE43D0">
        <w:rPr>
          <w:rFonts w:ascii="Century Gothic" w:hAnsi="Century Gothic"/>
        </w:rPr>
        <w:t>Brick masonry as indicated.</w:t>
      </w:r>
    </w:p>
    <w:p w14:paraId="36FB781E" w14:textId="4ADFAF1F" w:rsidR="00EA7306" w:rsidRPr="00BE43D0" w:rsidRDefault="008642C6"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BE43D0">
        <w:rPr>
          <w:rFonts w:ascii="Century Gothic" w:hAnsi="Century Gothic"/>
        </w:rPr>
        <w:tab/>
      </w:r>
      <w:r w:rsidRPr="00BE43D0">
        <w:rPr>
          <w:rFonts w:ascii="Century Gothic" w:hAnsi="Century Gothic"/>
        </w:rPr>
        <w:t>2.</w:t>
      </w:r>
      <w:r w:rsidRPr="00BE43D0">
        <w:rPr>
          <w:rFonts w:ascii="Century Gothic" w:hAnsi="Century Gothic"/>
        </w:rPr>
        <w:tab/>
      </w:r>
      <w:r w:rsidR="00EA7306" w:rsidRPr="00BE43D0">
        <w:rPr>
          <w:rFonts w:ascii="Century Gothic" w:hAnsi="Century Gothic"/>
        </w:rPr>
        <w:t>Reinforcing steel and dowels embedded in concrete</w:t>
      </w:r>
    </w:p>
    <w:p w14:paraId="683BE6D8" w14:textId="2C98F16F" w:rsidR="00EA7306" w:rsidRPr="00BE43D0" w:rsidRDefault="00AF4412" w:rsidP="003839D2">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00BE43D0">
        <w:rPr>
          <w:rFonts w:ascii="Century Gothic" w:hAnsi="Century Gothic"/>
        </w:rPr>
        <w:tab/>
      </w:r>
      <w:r w:rsidR="00EA7306" w:rsidRPr="00BE43D0">
        <w:rPr>
          <w:rFonts w:ascii="Century Gothic" w:hAnsi="Century Gothic"/>
        </w:rPr>
        <w:t>3.</w:t>
      </w:r>
      <w:r w:rsidR="00BE43D0">
        <w:rPr>
          <w:rFonts w:ascii="Century Gothic" w:hAnsi="Century Gothic"/>
        </w:rPr>
        <w:tab/>
      </w:r>
      <w:r w:rsidR="00EA7306" w:rsidRPr="00BE43D0">
        <w:rPr>
          <w:rFonts w:ascii="Century Gothic" w:hAnsi="Century Gothic"/>
        </w:rPr>
        <w:t>Setting of anchors, bearing plates, and other Work to be embedded into masonry.</w:t>
      </w:r>
    </w:p>
    <w:p w14:paraId="5F5480B3" w14:textId="77777777" w:rsidR="00EA7306" w:rsidRPr="00BE43D0" w:rsidRDefault="00EA7306"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3839D2">
        <w:rPr>
          <w:rFonts w:ascii="Century Gothic" w:hAnsi="Century Gothic"/>
          <w:bCs/>
        </w:rPr>
        <w:t>C.</w:t>
      </w:r>
      <w:r w:rsidRPr="00BE43D0">
        <w:rPr>
          <w:rFonts w:ascii="Century Gothic" w:hAnsi="Century Gothic"/>
          <w:b/>
        </w:rPr>
        <w:tab/>
      </w:r>
      <w:r w:rsidRPr="00BE43D0">
        <w:rPr>
          <w:rFonts w:ascii="Century Gothic" w:hAnsi="Century Gothic"/>
        </w:rPr>
        <w:t>Related Sections:</w:t>
      </w:r>
    </w:p>
    <w:p w14:paraId="47DA3C87" w14:textId="586C9B3A" w:rsidR="00EA7306" w:rsidRPr="00BE43D0" w:rsidRDefault="003839D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Pr>
          <w:rFonts w:ascii="Century Gothic" w:hAnsi="Century Gothic"/>
        </w:rPr>
        <w:tab/>
      </w:r>
      <w:r>
        <w:rPr>
          <w:rFonts w:ascii="Century Gothic" w:hAnsi="Century Gothic"/>
        </w:rPr>
        <w:tab/>
      </w:r>
      <w:r w:rsidR="007D469C" w:rsidRPr="00BE43D0">
        <w:rPr>
          <w:rFonts w:ascii="Century Gothic" w:hAnsi="Century Gothic"/>
        </w:rPr>
        <w:t xml:space="preserve">1. </w:t>
      </w:r>
      <w:r w:rsidR="00CC35B9">
        <w:rPr>
          <w:rFonts w:ascii="Century Gothic" w:hAnsi="Century Gothic"/>
        </w:rPr>
        <w:tab/>
        <w:t>S</w:t>
      </w:r>
      <w:r w:rsidR="007D469C" w:rsidRPr="00BE43D0">
        <w:rPr>
          <w:rFonts w:ascii="Century Gothic" w:hAnsi="Century Gothic"/>
        </w:rPr>
        <w:t>ection 0</w:t>
      </w:r>
      <w:r w:rsidR="00F46A1F" w:rsidRPr="00BE43D0">
        <w:rPr>
          <w:rFonts w:ascii="Century Gothic" w:hAnsi="Century Gothic"/>
        </w:rPr>
        <w:t>01 45 23</w:t>
      </w:r>
      <w:r w:rsidR="007D469C" w:rsidRPr="00BE43D0">
        <w:rPr>
          <w:rFonts w:ascii="Century Gothic" w:hAnsi="Century Gothic"/>
        </w:rPr>
        <w:t>: Testing and I</w:t>
      </w:r>
      <w:r w:rsidR="00EA7306" w:rsidRPr="00BE43D0">
        <w:rPr>
          <w:rFonts w:ascii="Century Gothic" w:hAnsi="Century Gothic"/>
        </w:rPr>
        <w:t>nspection</w:t>
      </w:r>
      <w:r w:rsidR="007D469C" w:rsidRPr="00BE43D0">
        <w:rPr>
          <w:rFonts w:ascii="Century Gothic" w:hAnsi="Century Gothic"/>
        </w:rPr>
        <w:t>.</w:t>
      </w:r>
    </w:p>
    <w:p w14:paraId="1A50D74B" w14:textId="7D555638" w:rsidR="007D469C"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3839D2">
        <w:rPr>
          <w:rFonts w:ascii="Century Gothic" w:hAnsi="Century Gothic"/>
        </w:rPr>
        <w:tab/>
      </w:r>
      <w:r w:rsidR="007D469C" w:rsidRPr="00BE43D0">
        <w:rPr>
          <w:rFonts w:ascii="Century Gothic" w:hAnsi="Century Gothic"/>
        </w:rPr>
        <w:t>2.</w:t>
      </w:r>
      <w:r w:rsidR="00CC35B9">
        <w:rPr>
          <w:rFonts w:ascii="Century Gothic" w:hAnsi="Century Gothic"/>
        </w:rPr>
        <w:tab/>
      </w:r>
      <w:r w:rsidR="007D469C" w:rsidRPr="00BE43D0">
        <w:rPr>
          <w:rFonts w:ascii="Century Gothic" w:hAnsi="Century Gothic"/>
        </w:rPr>
        <w:t>Section 03</w:t>
      </w:r>
      <w:r w:rsidR="00F46A1F" w:rsidRPr="00BE43D0">
        <w:rPr>
          <w:rFonts w:ascii="Century Gothic" w:hAnsi="Century Gothic"/>
        </w:rPr>
        <w:t xml:space="preserve"> 1</w:t>
      </w:r>
      <w:r w:rsidR="007D469C" w:rsidRPr="00BE43D0">
        <w:rPr>
          <w:rFonts w:ascii="Century Gothic" w:hAnsi="Century Gothic"/>
        </w:rPr>
        <w:t>1</w:t>
      </w:r>
      <w:r w:rsidR="00F46A1F" w:rsidRPr="00BE43D0">
        <w:rPr>
          <w:rFonts w:ascii="Century Gothic" w:hAnsi="Century Gothic"/>
        </w:rPr>
        <w:t xml:space="preserve"> </w:t>
      </w:r>
      <w:r w:rsidR="007D469C" w:rsidRPr="00BE43D0">
        <w:rPr>
          <w:rFonts w:ascii="Century Gothic" w:hAnsi="Century Gothic"/>
        </w:rPr>
        <w:t>00: Concrete Forms and Accessories.</w:t>
      </w:r>
    </w:p>
    <w:p w14:paraId="2A602054" w14:textId="033FD5CE" w:rsidR="007D469C"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3839D2">
        <w:rPr>
          <w:rFonts w:ascii="Century Gothic" w:hAnsi="Century Gothic"/>
        </w:rPr>
        <w:tab/>
      </w:r>
      <w:r w:rsidR="007D469C" w:rsidRPr="00BE43D0">
        <w:rPr>
          <w:rFonts w:ascii="Century Gothic" w:hAnsi="Century Gothic"/>
        </w:rPr>
        <w:t>3.</w:t>
      </w:r>
      <w:r w:rsidR="00CC35B9">
        <w:rPr>
          <w:rFonts w:ascii="Century Gothic" w:hAnsi="Century Gothic"/>
        </w:rPr>
        <w:tab/>
      </w:r>
      <w:r w:rsidR="007D469C" w:rsidRPr="00BE43D0">
        <w:rPr>
          <w:rFonts w:ascii="Century Gothic" w:hAnsi="Century Gothic"/>
        </w:rPr>
        <w:t>Section 03</w:t>
      </w:r>
      <w:r w:rsidR="00F46A1F" w:rsidRPr="00BE43D0">
        <w:rPr>
          <w:rFonts w:ascii="Century Gothic" w:hAnsi="Century Gothic"/>
        </w:rPr>
        <w:t xml:space="preserve"> </w:t>
      </w:r>
      <w:proofErr w:type="gramStart"/>
      <w:r w:rsidR="007D469C" w:rsidRPr="00BE43D0">
        <w:rPr>
          <w:rFonts w:ascii="Century Gothic" w:hAnsi="Century Gothic"/>
        </w:rPr>
        <w:t>2</w:t>
      </w:r>
      <w:r w:rsidR="00F46A1F" w:rsidRPr="00BE43D0">
        <w:rPr>
          <w:rFonts w:ascii="Century Gothic" w:hAnsi="Century Gothic"/>
        </w:rPr>
        <w:t xml:space="preserve">0  </w:t>
      </w:r>
      <w:r w:rsidR="007D469C" w:rsidRPr="00BE43D0">
        <w:rPr>
          <w:rFonts w:ascii="Century Gothic" w:hAnsi="Century Gothic"/>
        </w:rPr>
        <w:t>00</w:t>
      </w:r>
      <w:proofErr w:type="gramEnd"/>
      <w:r w:rsidR="007D469C" w:rsidRPr="00BE43D0">
        <w:rPr>
          <w:rFonts w:ascii="Century Gothic" w:hAnsi="Century Gothic"/>
        </w:rPr>
        <w:t>: Concrete Reinforcement.</w:t>
      </w:r>
    </w:p>
    <w:p w14:paraId="44C50650" w14:textId="363BA442" w:rsidR="007D469C"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3839D2">
        <w:rPr>
          <w:rFonts w:ascii="Century Gothic" w:hAnsi="Century Gothic"/>
        </w:rPr>
        <w:tab/>
      </w:r>
      <w:r w:rsidR="007D469C" w:rsidRPr="00BE43D0">
        <w:rPr>
          <w:rFonts w:ascii="Century Gothic" w:hAnsi="Century Gothic"/>
        </w:rPr>
        <w:t>4.</w:t>
      </w:r>
      <w:r w:rsidR="00CC35B9">
        <w:rPr>
          <w:rFonts w:ascii="Century Gothic" w:hAnsi="Century Gothic"/>
        </w:rPr>
        <w:tab/>
      </w:r>
      <w:r w:rsidR="007D469C" w:rsidRPr="00BE43D0">
        <w:rPr>
          <w:rFonts w:ascii="Century Gothic" w:hAnsi="Century Gothic"/>
        </w:rPr>
        <w:t>Section 03</w:t>
      </w:r>
      <w:r w:rsidR="00F46A1F" w:rsidRPr="00BE43D0">
        <w:rPr>
          <w:rFonts w:ascii="Century Gothic" w:hAnsi="Century Gothic"/>
        </w:rPr>
        <w:t xml:space="preserve"> </w:t>
      </w:r>
      <w:r w:rsidR="007D469C" w:rsidRPr="00BE43D0">
        <w:rPr>
          <w:rFonts w:ascii="Century Gothic" w:hAnsi="Century Gothic"/>
        </w:rPr>
        <w:t>3</w:t>
      </w:r>
      <w:r w:rsidR="00F46A1F" w:rsidRPr="00BE43D0">
        <w:rPr>
          <w:rFonts w:ascii="Century Gothic" w:hAnsi="Century Gothic"/>
        </w:rPr>
        <w:t xml:space="preserve">0 </w:t>
      </w:r>
      <w:r w:rsidR="007D469C" w:rsidRPr="00BE43D0">
        <w:rPr>
          <w:rFonts w:ascii="Century Gothic" w:hAnsi="Century Gothic"/>
        </w:rPr>
        <w:t>00: Cast-In-Place Concrete.</w:t>
      </w:r>
    </w:p>
    <w:p w14:paraId="5590160F" w14:textId="7A196252" w:rsidR="007D469C"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3839D2">
        <w:rPr>
          <w:rFonts w:ascii="Century Gothic" w:hAnsi="Century Gothic"/>
        </w:rPr>
        <w:tab/>
      </w:r>
      <w:r w:rsidR="007D469C" w:rsidRPr="00BE43D0">
        <w:rPr>
          <w:rFonts w:ascii="Century Gothic" w:hAnsi="Century Gothic"/>
        </w:rPr>
        <w:t>5.</w:t>
      </w:r>
      <w:r w:rsidR="00CC35B9">
        <w:rPr>
          <w:rFonts w:ascii="Century Gothic" w:hAnsi="Century Gothic"/>
        </w:rPr>
        <w:tab/>
      </w:r>
      <w:r w:rsidR="007D469C" w:rsidRPr="00BE43D0">
        <w:rPr>
          <w:rFonts w:ascii="Century Gothic" w:hAnsi="Century Gothic"/>
        </w:rPr>
        <w:t>Section 05</w:t>
      </w:r>
      <w:r w:rsidR="00F46A1F" w:rsidRPr="00BE43D0">
        <w:rPr>
          <w:rFonts w:ascii="Century Gothic" w:hAnsi="Century Gothic"/>
        </w:rPr>
        <w:t xml:space="preserve"> </w:t>
      </w:r>
      <w:r w:rsidR="007D469C" w:rsidRPr="00BE43D0">
        <w:rPr>
          <w:rFonts w:ascii="Century Gothic" w:hAnsi="Century Gothic"/>
        </w:rPr>
        <w:t>5</w:t>
      </w:r>
      <w:r w:rsidR="00F46A1F" w:rsidRPr="00BE43D0">
        <w:rPr>
          <w:rFonts w:ascii="Century Gothic" w:hAnsi="Century Gothic"/>
        </w:rPr>
        <w:t xml:space="preserve">0 </w:t>
      </w:r>
      <w:r w:rsidR="007D469C" w:rsidRPr="00BE43D0">
        <w:rPr>
          <w:rFonts w:ascii="Century Gothic" w:hAnsi="Century Gothic"/>
        </w:rPr>
        <w:t>00: Metal Fabrications.</w:t>
      </w:r>
    </w:p>
    <w:p w14:paraId="27DCAA35" w14:textId="77777777" w:rsidR="007D469C"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1.02</w:t>
      </w:r>
      <w:r w:rsidRPr="00BE43D0">
        <w:rPr>
          <w:rFonts w:ascii="Century Gothic" w:hAnsi="Century Gothic"/>
          <w:b/>
        </w:rPr>
        <w:tab/>
      </w:r>
      <w:r w:rsidR="007D469C" w:rsidRPr="00BE43D0">
        <w:rPr>
          <w:rFonts w:ascii="Century Gothic" w:hAnsi="Century Gothic"/>
          <w:b/>
        </w:rPr>
        <w:t>REFERENCES:</w:t>
      </w:r>
    </w:p>
    <w:p w14:paraId="1321E7CA" w14:textId="77777777" w:rsidR="007D469C" w:rsidRPr="00BE43D0" w:rsidRDefault="00AF441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b/>
        </w:rPr>
        <w:tab/>
      </w:r>
      <w:r w:rsidR="007D469C" w:rsidRPr="00BE43D0">
        <w:rPr>
          <w:rFonts w:ascii="Century Gothic" w:hAnsi="Century Gothic"/>
          <w:b/>
        </w:rPr>
        <w:t>A.</w:t>
      </w:r>
      <w:r w:rsidR="007D469C" w:rsidRPr="00BE43D0">
        <w:rPr>
          <w:rFonts w:ascii="Century Gothic" w:hAnsi="Century Gothic"/>
          <w:b/>
        </w:rPr>
        <w:tab/>
      </w:r>
      <w:r w:rsidR="007D469C" w:rsidRPr="00BE43D0">
        <w:rPr>
          <w:rFonts w:ascii="Century Gothic" w:hAnsi="Century Gothic"/>
        </w:rPr>
        <w:t>American Society for Testing and Materials (ASTM) Standards:</w:t>
      </w:r>
    </w:p>
    <w:p w14:paraId="4472162D" w14:textId="6BD284CD" w:rsidR="007D469C" w:rsidRPr="00BE43D0" w:rsidRDefault="00CC35B9"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Pr>
          <w:rFonts w:ascii="Century Gothic" w:hAnsi="Century Gothic"/>
        </w:rPr>
        <w:tab/>
      </w:r>
      <w:r w:rsidR="007D469C" w:rsidRPr="00BE43D0">
        <w:rPr>
          <w:rFonts w:ascii="Century Gothic" w:hAnsi="Century Gothic"/>
        </w:rPr>
        <w:t>1.</w:t>
      </w:r>
      <w:r w:rsidR="00F91E06" w:rsidRPr="00BE43D0">
        <w:rPr>
          <w:rFonts w:ascii="Century Gothic" w:hAnsi="Century Gothic"/>
        </w:rPr>
        <w:tab/>
      </w:r>
      <w:r w:rsidR="008642C6" w:rsidRPr="00BE43D0">
        <w:rPr>
          <w:rFonts w:ascii="Century Gothic" w:hAnsi="Century Gothic"/>
        </w:rPr>
        <w:t>ASTM C5-Standard Specification for Quicklime for Structural Purpose.</w:t>
      </w:r>
    </w:p>
    <w:p w14:paraId="67C98CBE" w14:textId="6C2407F1" w:rsidR="008642C6" w:rsidRPr="00BE43D0" w:rsidRDefault="00B34A21"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r>
      <w:r w:rsidR="008642C6" w:rsidRPr="00BE43D0">
        <w:rPr>
          <w:rFonts w:ascii="Century Gothic" w:hAnsi="Century Gothic"/>
        </w:rPr>
        <w:t xml:space="preserve">2.  </w:t>
      </w:r>
      <w:r w:rsidR="00F91E06" w:rsidRPr="00BE43D0">
        <w:rPr>
          <w:rFonts w:ascii="Century Gothic" w:hAnsi="Century Gothic"/>
        </w:rPr>
        <w:tab/>
      </w:r>
      <w:r w:rsidR="008642C6" w:rsidRPr="00BE43D0">
        <w:rPr>
          <w:rFonts w:ascii="Century Gothic" w:hAnsi="Century Gothic"/>
        </w:rPr>
        <w:t>ASTM C62-Standard Specifications for Building Brick (Solid Masonry Units Made from Clay or Shale.)</w:t>
      </w:r>
    </w:p>
    <w:p w14:paraId="3A295168" w14:textId="6D6C7A23" w:rsidR="008642C6" w:rsidRPr="00BE43D0" w:rsidRDefault="008642C6"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3. ASTM C67-Standa</w:t>
      </w:r>
      <w:r w:rsidR="007C5230" w:rsidRPr="00BE43D0">
        <w:rPr>
          <w:rFonts w:ascii="Century Gothic" w:hAnsi="Century Gothic"/>
        </w:rPr>
        <w:t>rd Test methods for Sampling an</w:t>
      </w:r>
      <w:r w:rsidRPr="00BE43D0">
        <w:rPr>
          <w:rFonts w:ascii="Century Gothic" w:hAnsi="Century Gothic"/>
        </w:rPr>
        <w:t>d Testing Brick and Structural Clay Tile.</w:t>
      </w:r>
    </w:p>
    <w:p w14:paraId="5E24CA56" w14:textId="202A8730" w:rsidR="008642C6" w:rsidRPr="00BE43D0" w:rsidRDefault="00B17938"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4.</w:t>
      </w:r>
      <w:r w:rsidRPr="00BE43D0">
        <w:rPr>
          <w:rFonts w:ascii="Century Gothic" w:hAnsi="Century Gothic"/>
        </w:rPr>
        <w:tab/>
      </w:r>
      <w:r w:rsidR="008642C6" w:rsidRPr="00BE43D0">
        <w:rPr>
          <w:rFonts w:ascii="Century Gothic" w:hAnsi="Century Gothic"/>
        </w:rPr>
        <w:t>ASTM C144- Standard Specification for Aggregate for Masonry Mortar.</w:t>
      </w:r>
    </w:p>
    <w:p w14:paraId="447330FD" w14:textId="77777777" w:rsidR="008642C6" w:rsidRPr="00BE43D0" w:rsidRDefault="00B17938"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5.</w:t>
      </w:r>
      <w:r w:rsidRPr="00BE43D0">
        <w:rPr>
          <w:rFonts w:ascii="Century Gothic" w:hAnsi="Century Gothic"/>
        </w:rPr>
        <w:tab/>
      </w:r>
      <w:r w:rsidR="008642C6" w:rsidRPr="00BE43D0">
        <w:rPr>
          <w:rFonts w:ascii="Century Gothic" w:hAnsi="Century Gothic"/>
        </w:rPr>
        <w:t>ASTM C150-Standard Specification for Portland Cement.</w:t>
      </w:r>
    </w:p>
    <w:p w14:paraId="122B3B65" w14:textId="1A90F217" w:rsidR="00577F19" w:rsidRPr="00BE43D0" w:rsidRDefault="00577F19"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 xml:space="preserve">6. </w:t>
      </w:r>
      <w:r w:rsidR="00B17938" w:rsidRPr="00BE43D0">
        <w:rPr>
          <w:rFonts w:ascii="Century Gothic" w:hAnsi="Century Gothic"/>
        </w:rPr>
        <w:tab/>
      </w:r>
      <w:r w:rsidRPr="00BE43D0">
        <w:rPr>
          <w:rFonts w:ascii="Century Gothic" w:hAnsi="Century Gothic"/>
        </w:rPr>
        <w:t xml:space="preserve">ASTM </w:t>
      </w:r>
      <w:r w:rsidR="00F91E06" w:rsidRPr="00BE43D0">
        <w:rPr>
          <w:rFonts w:ascii="Century Gothic" w:hAnsi="Century Gothic"/>
        </w:rPr>
        <w:t>C207-Standard Specification for Hydrated Lime for Masonry Purpose.</w:t>
      </w:r>
    </w:p>
    <w:p w14:paraId="1F92513C" w14:textId="14D45A94" w:rsidR="00F91E06" w:rsidRPr="00BE43D0" w:rsidRDefault="00B17938"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7.</w:t>
      </w:r>
      <w:r w:rsidRPr="00BE43D0">
        <w:rPr>
          <w:rFonts w:ascii="Century Gothic" w:hAnsi="Century Gothic"/>
        </w:rPr>
        <w:tab/>
      </w:r>
      <w:r w:rsidR="00F91E06" w:rsidRPr="00BE43D0">
        <w:rPr>
          <w:rFonts w:ascii="Century Gothic" w:hAnsi="Century Gothic"/>
        </w:rPr>
        <w:t>ASTM C216-Standard Specification for Facing Brick (Solid Masonry Units Made from Clay or Shale).</w:t>
      </w:r>
    </w:p>
    <w:p w14:paraId="4B431F79" w14:textId="77777777" w:rsidR="00F91E06" w:rsidRPr="00BE43D0" w:rsidRDefault="00B17938"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 xml:space="preserve">8. </w:t>
      </w:r>
      <w:r w:rsidRPr="00BE43D0">
        <w:rPr>
          <w:rFonts w:ascii="Century Gothic" w:hAnsi="Century Gothic"/>
        </w:rPr>
        <w:tab/>
      </w:r>
      <w:r w:rsidR="00F91E06" w:rsidRPr="00BE43D0">
        <w:rPr>
          <w:rFonts w:ascii="Century Gothic" w:hAnsi="Century Gothic"/>
        </w:rPr>
        <w:t>ASTM C270-Standard Specification for Mortar for Unit Masonry.</w:t>
      </w:r>
    </w:p>
    <w:p w14:paraId="691B3308" w14:textId="1B0D943F" w:rsidR="00F91E06" w:rsidRPr="00BE43D0" w:rsidRDefault="00F91E06"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9.</w:t>
      </w:r>
      <w:r w:rsidRPr="00BE43D0">
        <w:rPr>
          <w:rFonts w:ascii="Century Gothic" w:hAnsi="Century Gothic"/>
        </w:rPr>
        <w:tab/>
        <w:t>ASTM C404- Standard Specification for Aggregate for Masonry Grout.</w:t>
      </w:r>
    </w:p>
    <w:p w14:paraId="53819E16" w14:textId="77777777" w:rsidR="00F91E06" w:rsidRPr="00BE43D0" w:rsidRDefault="00B17938" w:rsidP="00F51118">
      <w:pPr>
        <w:pStyle w:val="NoSpacing"/>
        <w:tabs>
          <w:tab w:val="left" w:pos="720"/>
          <w:tab w:val="left" w:pos="1440"/>
          <w:tab w:val="left" w:pos="2160"/>
          <w:tab w:val="left" w:pos="2880"/>
          <w:tab w:val="left" w:pos="3600"/>
          <w:tab w:val="left" w:pos="4320"/>
        </w:tabs>
        <w:spacing w:after="120"/>
        <w:ind w:left="2160" w:hanging="1440"/>
        <w:jc w:val="both"/>
        <w:rPr>
          <w:rFonts w:ascii="Century Gothic" w:hAnsi="Century Gothic"/>
        </w:rPr>
      </w:pPr>
      <w:r w:rsidRPr="00BE43D0">
        <w:rPr>
          <w:rFonts w:ascii="Century Gothic" w:hAnsi="Century Gothic"/>
        </w:rPr>
        <w:tab/>
        <w:t xml:space="preserve">10. </w:t>
      </w:r>
      <w:r w:rsidR="00F91E06" w:rsidRPr="00BE43D0">
        <w:rPr>
          <w:rFonts w:ascii="Century Gothic" w:hAnsi="Century Gothic"/>
        </w:rPr>
        <w:t>ASTM</w:t>
      </w:r>
      <w:r w:rsidR="00B34A21" w:rsidRPr="00BE43D0">
        <w:rPr>
          <w:rFonts w:ascii="Century Gothic" w:hAnsi="Century Gothic"/>
        </w:rPr>
        <w:t xml:space="preserve"> C476-Standard Specification for Grout for Masonry.</w:t>
      </w:r>
    </w:p>
    <w:p w14:paraId="791BA5BF" w14:textId="77777777" w:rsidR="00B34A21" w:rsidRPr="00BE43D0" w:rsidRDefault="00B34A21"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B.</w:t>
      </w:r>
      <w:r w:rsidRPr="00BE43D0">
        <w:rPr>
          <w:rFonts w:ascii="Century Gothic" w:hAnsi="Century Gothic"/>
          <w:b/>
        </w:rPr>
        <w:tab/>
      </w:r>
      <w:r w:rsidRPr="00BE43D0">
        <w:rPr>
          <w:rFonts w:ascii="Century Gothic" w:hAnsi="Century Gothic"/>
        </w:rPr>
        <w:t>Masonry Standards Joint Committee (MSJC):</w:t>
      </w:r>
    </w:p>
    <w:p w14:paraId="41A3DFB4" w14:textId="7B0B2300" w:rsidR="00B34A21" w:rsidRPr="00BE43D0" w:rsidRDefault="00F5111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Pr>
          <w:rFonts w:ascii="Century Gothic" w:hAnsi="Century Gothic"/>
        </w:rPr>
        <w:tab/>
      </w:r>
      <w:r w:rsidR="00B17938" w:rsidRPr="00BE43D0">
        <w:rPr>
          <w:rFonts w:ascii="Century Gothic" w:hAnsi="Century Gothic"/>
        </w:rPr>
        <w:tab/>
        <w:t>1.</w:t>
      </w:r>
      <w:r w:rsidR="00B17938" w:rsidRPr="00BE43D0">
        <w:rPr>
          <w:rFonts w:ascii="Century Gothic" w:hAnsi="Century Gothic"/>
        </w:rPr>
        <w:tab/>
      </w:r>
      <w:r w:rsidR="00B34A21" w:rsidRPr="00BE43D0">
        <w:rPr>
          <w:rFonts w:ascii="Century Gothic" w:hAnsi="Century Gothic"/>
        </w:rPr>
        <w:t>ACI 530.1/ASCE6/TMS602</w:t>
      </w:r>
      <w:r w:rsidR="00915285" w:rsidRPr="00BE43D0">
        <w:rPr>
          <w:rFonts w:ascii="Century Gothic" w:hAnsi="Century Gothic"/>
        </w:rPr>
        <w:t>-Specification for Masonry Structures.</w:t>
      </w:r>
    </w:p>
    <w:p w14:paraId="46C9D1A9" w14:textId="2EDC8846" w:rsidR="00B34A21" w:rsidRPr="00BE43D0" w:rsidRDefault="00B17938" w:rsidP="002178D4">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lastRenderedPageBreak/>
        <w:tab/>
      </w:r>
      <w:r w:rsidR="00F51118">
        <w:rPr>
          <w:rFonts w:ascii="Century Gothic" w:hAnsi="Century Gothic"/>
        </w:rPr>
        <w:tab/>
      </w:r>
      <w:r w:rsidRPr="00BE43D0">
        <w:rPr>
          <w:rFonts w:ascii="Century Gothic" w:hAnsi="Century Gothic"/>
        </w:rPr>
        <w:t>2.</w:t>
      </w:r>
      <w:r w:rsidRPr="00BE43D0">
        <w:rPr>
          <w:rFonts w:ascii="Century Gothic" w:hAnsi="Century Gothic"/>
        </w:rPr>
        <w:tab/>
      </w:r>
      <w:r w:rsidR="00915285" w:rsidRPr="00BE43D0">
        <w:rPr>
          <w:rFonts w:ascii="Century Gothic" w:hAnsi="Century Gothic"/>
        </w:rPr>
        <w:t>ACI 530/ASCE5/</w:t>
      </w:r>
      <w:r w:rsidR="00B34A21" w:rsidRPr="00BE43D0">
        <w:rPr>
          <w:rFonts w:ascii="Century Gothic" w:hAnsi="Century Gothic"/>
        </w:rPr>
        <w:t>TMS402</w:t>
      </w:r>
      <w:r w:rsidR="00915285" w:rsidRPr="00BE43D0">
        <w:rPr>
          <w:rFonts w:ascii="Century Gothic" w:hAnsi="Century Gothic"/>
        </w:rPr>
        <w:t>-Building Code Requirements for Masonry Structures.</w:t>
      </w:r>
    </w:p>
    <w:p w14:paraId="23B514DF" w14:textId="77777777" w:rsidR="00915285" w:rsidRPr="00BE43D0" w:rsidRDefault="00393E7D"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1.03</w:t>
      </w:r>
      <w:r w:rsidRPr="00BE43D0">
        <w:rPr>
          <w:rFonts w:ascii="Century Gothic" w:hAnsi="Century Gothic"/>
          <w:b/>
        </w:rPr>
        <w:tab/>
      </w:r>
      <w:r w:rsidR="00915285" w:rsidRPr="00BE43D0">
        <w:rPr>
          <w:rFonts w:ascii="Century Gothic" w:hAnsi="Century Gothic"/>
          <w:b/>
        </w:rPr>
        <w:t>SUBMITTALS</w:t>
      </w:r>
    </w:p>
    <w:p w14:paraId="78DAA05B" w14:textId="15EDF2AF" w:rsidR="00915285" w:rsidRPr="00D921E1" w:rsidRDefault="00915285"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BE43D0">
        <w:rPr>
          <w:rFonts w:ascii="Century Gothic" w:hAnsi="Century Gothic"/>
          <w:b/>
        </w:rPr>
        <w:tab/>
      </w:r>
      <w:r w:rsidRPr="00D921E1">
        <w:rPr>
          <w:rFonts w:ascii="Century Gothic" w:hAnsi="Century Gothic"/>
          <w:bCs/>
        </w:rPr>
        <w:t>A.</w:t>
      </w:r>
      <w:r w:rsidRPr="00D921E1">
        <w:rPr>
          <w:rFonts w:ascii="Century Gothic" w:hAnsi="Century Gothic"/>
          <w:bCs/>
        </w:rPr>
        <w:tab/>
      </w:r>
      <w:r w:rsidR="00AA57EB" w:rsidRPr="00D921E1">
        <w:rPr>
          <w:rFonts w:ascii="Century Gothic" w:hAnsi="Century Gothic"/>
          <w:bCs/>
        </w:rPr>
        <w:t xml:space="preserve">Mix Design: Submit grout and mortar mix designs. Mix designs shall </w:t>
      </w:r>
      <w:r w:rsidR="00AA57EB" w:rsidRPr="00D921E1">
        <w:rPr>
          <w:rFonts w:ascii="Century Gothic" w:hAnsi="Century Gothic"/>
          <w:bCs/>
        </w:rPr>
        <w:tab/>
        <w:t>be signed and sealed by a Civil or Structural Engineer registered in the</w:t>
      </w:r>
      <w:r w:rsidR="002178D4" w:rsidRPr="00D921E1">
        <w:rPr>
          <w:rFonts w:ascii="Century Gothic" w:hAnsi="Century Gothic"/>
          <w:bCs/>
        </w:rPr>
        <w:t xml:space="preserve"> </w:t>
      </w:r>
      <w:r w:rsidR="00AA57EB" w:rsidRPr="00D921E1">
        <w:rPr>
          <w:rFonts w:ascii="Century Gothic" w:hAnsi="Century Gothic"/>
          <w:bCs/>
        </w:rPr>
        <w:t>State of California.</w:t>
      </w:r>
    </w:p>
    <w:p w14:paraId="7646AC7B" w14:textId="5ECFC3C4" w:rsidR="00AA57EB" w:rsidRPr="00D921E1" w:rsidRDefault="00AA57EB"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t>B.</w:t>
      </w:r>
      <w:r w:rsidRPr="00D921E1">
        <w:rPr>
          <w:rFonts w:ascii="Century Gothic" w:hAnsi="Century Gothic"/>
          <w:bCs/>
        </w:rPr>
        <w:tab/>
        <w:t>Product Data: Submit manufacturer’s Product Data for assembly components, materials, and accessories. Submit certificates and data assuring that the proposed materials meet the specified ASTM standards.</w:t>
      </w:r>
    </w:p>
    <w:p w14:paraId="1053DA68" w14:textId="0910E8E0" w:rsidR="00AA57EB" w:rsidRPr="00D921E1" w:rsidRDefault="00AA57EB"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t>C.</w:t>
      </w:r>
      <w:r w:rsidRPr="00D921E1">
        <w:rPr>
          <w:rFonts w:ascii="Century Gothic" w:hAnsi="Century Gothic"/>
          <w:bCs/>
        </w:rPr>
        <w:tab/>
        <w:t>Samples: Submit Samples for each type of required masonry unit, including reinforcement and accessories.</w:t>
      </w:r>
    </w:p>
    <w:p w14:paraId="7BEE74A9" w14:textId="182A22D6" w:rsidR="00AA57EB" w:rsidRPr="00D921E1" w:rsidRDefault="00AA57EB"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t>D.</w:t>
      </w:r>
      <w:r w:rsidRPr="00D921E1">
        <w:rPr>
          <w:rFonts w:ascii="Century Gothic" w:hAnsi="Century Gothic"/>
          <w:bCs/>
        </w:rPr>
        <w:tab/>
        <w:t>Shop Drawings: Indicate wall reinforcement, splice locations and bending diagrams.</w:t>
      </w:r>
    </w:p>
    <w:p w14:paraId="05FE7008" w14:textId="6CD7851A" w:rsidR="00AA57EB" w:rsidRPr="00BE43D0" w:rsidRDefault="00AA57EB"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D921E1">
        <w:rPr>
          <w:rFonts w:ascii="Century Gothic" w:hAnsi="Century Gothic"/>
          <w:bCs/>
        </w:rPr>
        <w:tab/>
        <w:t>E.</w:t>
      </w:r>
      <w:r w:rsidRPr="00D921E1">
        <w:rPr>
          <w:rFonts w:ascii="Century Gothic" w:hAnsi="Century Gothic"/>
          <w:bCs/>
        </w:rPr>
        <w:tab/>
        <w:t>Admixtures: Additives and admixtures to mortar and grout shall not be</w:t>
      </w:r>
      <w:r w:rsidRPr="00BE43D0">
        <w:rPr>
          <w:rFonts w:ascii="Century Gothic" w:hAnsi="Century Gothic"/>
        </w:rPr>
        <w:t xml:space="preserve"> used unless approved by the enforcing agency. Submit product data for any proposed admixture.</w:t>
      </w:r>
    </w:p>
    <w:p w14:paraId="1F5161CA" w14:textId="77777777" w:rsidR="00AA57EB" w:rsidRPr="00BE43D0"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1.04</w:t>
      </w:r>
      <w:r w:rsidRPr="00BE43D0">
        <w:rPr>
          <w:rFonts w:ascii="Century Gothic" w:hAnsi="Century Gothic"/>
          <w:b/>
        </w:rPr>
        <w:tab/>
      </w:r>
      <w:r w:rsidR="00AA57EB" w:rsidRPr="00BE43D0">
        <w:rPr>
          <w:rFonts w:ascii="Century Gothic" w:hAnsi="Century Gothic"/>
          <w:b/>
        </w:rPr>
        <w:t>QUALITY ASSURANCE</w:t>
      </w:r>
    </w:p>
    <w:p w14:paraId="67F629BE" w14:textId="089F192D" w:rsidR="00AA57EB" w:rsidRPr="00D921E1" w:rsidRDefault="00AA57EB"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BE43D0">
        <w:rPr>
          <w:rFonts w:ascii="Century Gothic" w:hAnsi="Century Gothic"/>
          <w:b/>
        </w:rPr>
        <w:tab/>
      </w:r>
      <w:r w:rsidRPr="00D921E1">
        <w:rPr>
          <w:rFonts w:ascii="Century Gothic" w:hAnsi="Century Gothic"/>
          <w:bCs/>
        </w:rPr>
        <w:t>A.</w:t>
      </w:r>
      <w:r w:rsidRPr="00D921E1">
        <w:rPr>
          <w:rFonts w:ascii="Century Gothic" w:hAnsi="Century Gothic"/>
          <w:bCs/>
        </w:rPr>
        <w:tab/>
        <w:t>Comply with the requirements of Specification Section 01</w:t>
      </w:r>
      <w:r w:rsidR="00336FC3" w:rsidRPr="00D921E1">
        <w:rPr>
          <w:rFonts w:ascii="Century Gothic" w:hAnsi="Century Gothic"/>
          <w:bCs/>
        </w:rPr>
        <w:t xml:space="preserve"> 45 23</w:t>
      </w:r>
      <w:r w:rsidRPr="00D921E1">
        <w:rPr>
          <w:rFonts w:ascii="Century Gothic" w:hAnsi="Century Gothic"/>
          <w:bCs/>
        </w:rPr>
        <w:t>: Testing and Inspection</w:t>
      </w:r>
      <w:r w:rsidR="004161C5" w:rsidRPr="00D921E1">
        <w:rPr>
          <w:rFonts w:ascii="Century Gothic" w:hAnsi="Century Gothic"/>
          <w:bCs/>
        </w:rPr>
        <w:t>.</w:t>
      </w:r>
    </w:p>
    <w:p w14:paraId="69AC52D6" w14:textId="12C13726" w:rsidR="00AA57EB" w:rsidRPr="00BE43D0" w:rsidRDefault="00AA57EB"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D921E1">
        <w:rPr>
          <w:rFonts w:ascii="Century Gothic" w:hAnsi="Century Gothic"/>
          <w:bCs/>
        </w:rPr>
        <w:tab/>
        <w:t>B.</w:t>
      </w:r>
      <w:r w:rsidRPr="00BE43D0">
        <w:rPr>
          <w:rFonts w:ascii="Century Gothic" w:hAnsi="Century Gothic"/>
          <w:b/>
        </w:rPr>
        <w:tab/>
      </w:r>
      <w:r w:rsidRPr="00BE43D0">
        <w:rPr>
          <w:rFonts w:ascii="Century Gothic" w:hAnsi="Century Gothic"/>
        </w:rPr>
        <w:t>Examination: Brick masonry, including brick veneer, shall be continuously inspected during installation.</w:t>
      </w:r>
    </w:p>
    <w:p w14:paraId="12F2BC67" w14:textId="77777777" w:rsidR="00AA57EB" w:rsidRPr="00BE43D0" w:rsidRDefault="004354F0"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rPr>
        <w:tab/>
        <w:t>1.</w:t>
      </w:r>
      <w:r w:rsidRPr="00BE43D0">
        <w:rPr>
          <w:rFonts w:ascii="Century Gothic" w:hAnsi="Century Gothic"/>
        </w:rPr>
        <w:tab/>
        <w:t>Test grout and mortar for compliance with Specifications.</w:t>
      </w:r>
    </w:p>
    <w:p w14:paraId="05327B09" w14:textId="77777777" w:rsidR="004354F0" w:rsidRPr="00BE43D0" w:rsidRDefault="004354F0"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rPr>
        <w:tab/>
        <w:t>2.</w:t>
      </w:r>
      <w:r w:rsidRPr="00BE43D0">
        <w:rPr>
          <w:rFonts w:ascii="Century Gothic" w:hAnsi="Century Gothic"/>
        </w:rPr>
        <w:tab/>
        <w:t>Testing and Coring:</w:t>
      </w:r>
    </w:p>
    <w:p w14:paraId="7CA6C3E9" w14:textId="71225747" w:rsidR="004354F0" w:rsidRPr="00BE43D0" w:rsidRDefault="00B17938" w:rsidP="00D921E1">
      <w:pPr>
        <w:pStyle w:val="NoSpacing"/>
        <w:tabs>
          <w:tab w:val="left" w:pos="720"/>
          <w:tab w:val="left" w:pos="1440"/>
          <w:tab w:val="left" w:pos="2160"/>
          <w:tab w:val="left" w:pos="2880"/>
          <w:tab w:val="left" w:pos="3600"/>
          <w:tab w:val="left" w:pos="4320"/>
        </w:tabs>
        <w:spacing w:after="120"/>
        <w:ind w:left="2880" w:hanging="2880"/>
        <w:jc w:val="both"/>
        <w:rPr>
          <w:rFonts w:ascii="Century Gothic" w:hAnsi="Century Gothic"/>
        </w:rPr>
      </w:pPr>
      <w:r w:rsidRPr="00BE43D0">
        <w:rPr>
          <w:rFonts w:ascii="Century Gothic" w:hAnsi="Century Gothic"/>
        </w:rPr>
        <w:tab/>
      </w:r>
      <w:r w:rsidRPr="00BE43D0">
        <w:rPr>
          <w:rFonts w:ascii="Century Gothic" w:hAnsi="Century Gothic"/>
        </w:rPr>
        <w:tab/>
      </w:r>
      <w:r w:rsidR="00D921E1">
        <w:rPr>
          <w:rFonts w:ascii="Century Gothic" w:hAnsi="Century Gothic"/>
        </w:rPr>
        <w:tab/>
      </w:r>
      <w:r w:rsidR="004354F0" w:rsidRPr="00BE43D0">
        <w:rPr>
          <w:rFonts w:ascii="Century Gothic" w:hAnsi="Century Gothic"/>
        </w:rPr>
        <w:t>a.</w:t>
      </w:r>
      <w:r w:rsidR="004354F0" w:rsidRPr="00BE43D0">
        <w:rPr>
          <w:rFonts w:ascii="Century Gothic" w:hAnsi="Century Gothic"/>
        </w:rPr>
        <w:tab/>
        <w:t xml:space="preserve">Test for compliance of brick, </w:t>
      </w:r>
      <w:proofErr w:type="gramStart"/>
      <w:r w:rsidR="004354F0" w:rsidRPr="00BE43D0">
        <w:rPr>
          <w:rFonts w:ascii="Century Gothic" w:hAnsi="Century Gothic"/>
        </w:rPr>
        <w:t>mortar</w:t>
      </w:r>
      <w:proofErr w:type="gramEnd"/>
      <w:r w:rsidR="004354F0" w:rsidRPr="00BE43D0">
        <w:rPr>
          <w:rFonts w:ascii="Century Gothic" w:hAnsi="Century Gothic"/>
        </w:rPr>
        <w:t xml:space="preserve"> and grout with 28-day strength requirements. </w:t>
      </w:r>
    </w:p>
    <w:p w14:paraId="24B6B1F7" w14:textId="3E46A0D2" w:rsidR="004354F0" w:rsidRPr="00BE43D0" w:rsidRDefault="00B17938" w:rsidP="00D921E1">
      <w:pPr>
        <w:pStyle w:val="NoSpacing"/>
        <w:tabs>
          <w:tab w:val="left" w:pos="720"/>
          <w:tab w:val="left" w:pos="1440"/>
          <w:tab w:val="left" w:pos="2160"/>
          <w:tab w:val="left" w:pos="2880"/>
          <w:tab w:val="left" w:pos="3600"/>
          <w:tab w:val="left" w:pos="4320"/>
        </w:tabs>
        <w:spacing w:after="120"/>
        <w:ind w:left="2880" w:hanging="2880"/>
        <w:jc w:val="both"/>
        <w:rPr>
          <w:rFonts w:ascii="Century Gothic" w:hAnsi="Century Gothic"/>
        </w:rPr>
      </w:pPr>
      <w:r w:rsidRPr="00BE43D0">
        <w:rPr>
          <w:rFonts w:ascii="Century Gothic" w:hAnsi="Century Gothic"/>
        </w:rPr>
        <w:tab/>
      </w:r>
      <w:r w:rsidR="00D921E1">
        <w:rPr>
          <w:rFonts w:ascii="Century Gothic" w:hAnsi="Century Gothic"/>
        </w:rPr>
        <w:tab/>
      </w:r>
      <w:r w:rsidRPr="00BE43D0">
        <w:rPr>
          <w:rFonts w:ascii="Century Gothic" w:hAnsi="Century Gothic"/>
        </w:rPr>
        <w:tab/>
        <w:t>b.</w:t>
      </w:r>
      <w:r w:rsidRPr="00BE43D0">
        <w:rPr>
          <w:rFonts w:ascii="Century Gothic" w:hAnsi="Century Gothic"/>
        </w:rPr>
        <w:tab/>
      </w:r>
      <w:r w:rsidR="004354F0" w:rsidRPr="00BE43D0">
        <w:rPr>
          <w:rFonts w:ascii="Century Gothic" w:hAnsi="Century Gothic"/>
        </w:rPr>
        <w:t xml:space="preserve">Repair brick masonry units after coring or other testing is performed. </w:t>
      </w:r>
    </w:p>
    <w:p w14:paraId="0FD60F00" w14:textId="58E14848" w:rsidR="004354F0" w:rsidRPr="00BE43D0" w:rsidRDefault="004354F0"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BE43D0">
        <w:rPr>
          <w:rFonts w:ascii="Century Gothic" w:hAnsi="Century Gothic"/>
        </w:rPr>
        <w:tab/>
      </w:r>
      <w:r w:rsidRPr="00D921E1">
        <w:rPr>
          <w:rFonts w:ascii="Century Gothic" w:hAnsi="Century Gothic"/>
          <w:bCs/>
        </w:rPr>
        <w:t>C</w:t>
      </w:r>
      <w:r w:rsidRPr="00BE43D0">
        <w:rPr>
          <w:rFonts w:ascii="Century Gothic" w:hAnsi="Century Gothic"/>
          <w:b/>
        </w:rPr>
        <w:t>.</w:t>
      </w:r>
      <w:r w:rsidRPr="00BE43D0">
        <w:rPr>
          <w:rFonts w:ascii="Century Gothic" w:hAnsi="Century Gothic"/>
          <w:b/>
        </w:rPr>
        <w:tab/>
      </w:r>
      <w:r w:rsidRPr="00BE43D0">
        <w:rPr>
          <w:rFonts w:ascii="Century Gothic" w:hAnsi="Century Gothic"/>
        </w:rPr>
        <w:t>Mock-up: Provide a minimum 100 square foot mock-up of corner condition, parapet, and window opening.</w:t>
      </w:r>
    </w:p>
    <w:p w14:paraId="7A1F8BBD" w14:textId="77777777" w:rsidR="008B6A71" w:rsidRPr="00BE43D0"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1.05</w:t>
      </w:r>
      <w:r w:rsidRPr="00BE43D0">
        <w:rPr>
          <w:rFonts w:ascii="Century Gothic" w:hAnsi="Century Gothic"/>
          <w:b/>
        </w:rPr>
        <w:tab/>
      </w:r>
      <w:r w:rsidR="008B6A71" w:rsidRPr="00BE43D0">
        <w:rPr>
          <w:rFonts w:ascii="Century Gothic" w:hAnsi="Century Gothic"/>
          <w:b/>
        </w:rPr>
        <w:t>DELIVERY, STORAGE AND HANDLING</w:t>
      </w:r>
    </w:p>
    <w:p w14:paraId="7D583619" w14:textId="79B6568D" w:rsidR="008B6A71" w:rsidRPr="00BE43D0"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BE43D0">
        <w:rPr>
          <w:rFonts w:ascii="Century Gothic" w:hAnsi="Century Gothic"/>
          <w:b/>
        </w:rPr>
        <w:tab/>
      </w:r>
      <w:r w:rsidR="008B6A71" w:rsidRPr="00BE43D0">
        <w:rPr>
          <w:rFonts w:ascii="Century Gothic" w:hAnsi="Century Gothic"/>
          <w:b/>
        </w:rPr>
        <w:t>A.</w:t>
      </w:r>
      <w:r w:rsidR="008B6A71" w:rsidRPr="00BE43D0">
        <w:rPr>
          <w:rFonts w:ascii="Century Gothic" w:hAnsi="Century Gothic"/>
          <w:b/>
        </w:rPr>
        <w:tab/>
      </w:r>
      <w:r w:rsidR="008B6A71" w:rsidRPr="00BE43D0">
        <w:rPr>
          <w:rFonts w:ascii="Century Gothic" w:hAnsi="Century Gothic"/>
        </w:rPr>
        <w:t>Store brick masonry units above grade on a level platform to provide air circulation under stacked units.</w:t>
      </w:r>
    </w:p>
    <w:p w14:paraId="3C206899" w14:textId="4D2A81E7" w:rsidR="008B6A71" w:rsidRPr="00BE43D0" w:rsidRDefault="00D921E1"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Pr>
          <w:rFonts w:ascii="Century Gothic" w:hAnsi="Century Gothic"/>
          <w:b/>
        </w:rPr>
        <w:tab/>
      </w:r>
      <w:r w:rsidR="008B6A71" w:rsidRPr="00BE43D0">
        <w:rPr>
          <w:rFonts w:ascii="Century Gothic" w:hAnsi="Century Gothic"/>
          <w:b/>
        </w:rPr>
        <w:t>B.</w:t>
      </w:r>
      <w:r w:rsidR="008B6A71" w:rsidRPr="00BE43D0">
        <w:rPr>
          <w:rFonts w:ascii="Century Gothic" w:hAnsi="Century Gothic"/>
          <w:b/>
        </w:rPr>
        <w:tab/>
      </w:r>
      <w:r w:rsidR="008B6A71" w:rsidRPr="00BE43D0">
        <w:rPr>
          <w:rFonts w:ascii="Century Gothic" w:hAnsi="Century Gothic"/>
        </w:rPr>
        <w:t>Cover and protect brick masonry units from becoming wet before installation.</w:t>
      </w:r>
    </w:p>
    <w:p w14:paraId="425997D0" w14:textId="38C4BF69" w:rsidR="008B6A71" w:rsidRPr="00BE43D0" w:rsidRDefault="008B6A71"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C.</w:t>
      </w:r>
      <w:r w:rsidRPr="00BE43D0">
        <w:rPr>
          <w:rFonts w:ascii="Century Gothic" w:hAnsi="Century Gothic"/>
          <w:b/>
        </w:rPr>
        <w:tab/>
      </w:r>
      <w:r w:rsidRPr="00BE43D0">
        <w:rPr>
          <w:rFonts w:ascii="Century Gothic" w:hAnsi="Century Gothic"/>
        </w:rPr>
        <w:t>Store cementitious ingredients in weather tight enclosures.</w:t>
      </w:r>
    </w:p>
    <w:p w14:paraId="4C65881C" w14:textId="77777777" w:rsidR="00D921E1" w:rsidRDefault="00D921E1">
      <w:pPr>
        <w:rPr>
          <w:rFonts w:ascii="Century Gothic" w:hAnsi="Century Gothic"/>
          <w:b/>
        </w:rPr>
      </w:pPr>
      <w:r>
        <w:rPr>
          <w:rFonts w:ascii="Century Gothic" w:hAnsi="Century Gothic"/>
          <w:b/>
        </w:rPr>
        <w:br w:type="page"/>
      </w:r>
    </w:p>
    <w:p w14:paraId="696B386C" w14:textId="3E40861B" w:rsidR="008B6A71" w:rsidRPr="00BE43D0" w:rsidRDefault="008B6A71"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lastRenderedPageBreak/>
        <w:t>PART 2-PRODUCTS</w:t>
      </w:r>
    </w:p>
    <w:p w14:paraId="7E052A32" w14:textId="77777777" w:rsidR="008B6A71" w:rsidRPr="00BE43D0"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2.01</w:t>
      </w:r>
      <w:r w:rsidRPr="00BE43D0">
        <w:rPr>
          <w:rFonts w:ascii="Century Gothic" w:hAnsi="Century Gothic"/>
          <w:b/>
        </w:rPr>
        <w:tab/>
      </w:r>
      <w:r w:rsidR="008B6A71" w:rsidRPr="00BE43D0">
        <w:rPr>
          <w:rFonts w:ascii="Century Gothic" w:hAnsi="Century Gothic"/>
          <w:b/>
        </w:rPr>
        <w:t>MANUFACTURERS</w:t>
      </w:r>
    </w:p>
    <w:p w14:paraId="2730C9CF" w14:textId="77777777" w:rsidR="008B6A71" w:rsidRPr="00D921E1"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Cs/>
        </w:rPr>
      </w:pPr>
      <w:r w:rsidRPr="00BE43D0">
        <w:rPr>
          <w:rFonts w:ascii="Century Gothic" w:hAnsi="Century Gothic"/>
          <w:b/>
        </w:rPr>
        <w:tab/>
      </w:r>
      <w:r w:rsidR="008B6A71" w:rsidRPr="00D921E1">
        <w:rPr>
          <w:rFonts w:ascii="Century Gothic" w:hAnsi="Century Gothic"/>
          <w:bCs/>
        </w:rPr>
        <w:t>A.</w:t>
      </w:r>
      <w:r w:rsidR="008B6A71" w:rsidRPr="00D921E1">
        <w:rPr>
          <w:rFonts w:ascii="Century Gothic" w:hAnsi="Century Gothic"/>
          <w:bCs/>
        </w:rPr>
        <w:tab/>
        <w:t>Angelus Block Co., Inc., Sun Valley, CA.</w:t>
      </w:r>
    </w:p>
    <w:p w14:paraId="15BAD79A" w14:textId="77777777" w:rsidR="008B6A71" w:rsidRPr="00D921E1"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Cs/>
        </w:rPr>
      </w:pPr>
      <w:r w:rsidRPr="00D921E1">
        <w:rPr>
          <w:rFonts w:ascii="Century Gothic" w:hAnsi="Century Gothic"/>
          <w:bCs/>
        </w:rPr>
        <w:tab/>
      </w:r>
      <w:r w:rsidR="008B6A71" w:rsidRPr="00D921E1">
        <w:rPr>
          <w:rFonts w:ascii="Century Gothic" w:hAnsi="Century Gothic"/>
          <w:bCs/>
        </w:rPr>
        <w:t>B.</w:t>
      </w:r>
      <w:r w:rsidR="008B6A71" w:rsidRPr="00D921E1">
        <w:rPr>
          <w:rFonts w:ascii="Century Gothic" w:hAnsi="Century Gothic"/>
          <w:bCs/>
        </w:rPr>
        <w:tab/>
        <w:t>Orco Block Co., Inc., Stanton, CA.</w:t>
      </w:r>
    </w:p>
    <w:p w14:paraId="3BEDFAC6" w14:textId="77777777" w:rsidR="008B6A71" w:rsidRPr="00D921E1"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Cs/>
        </w:rPr>
      </w:pPr>
      <w:r w:rsidRPr="00D921E1">
        <w:rPr>
          <w:rFonts w:ascii="Century Gothic" w:hAnsi="Century Gothic"/>
          <w:bCs/>
        </w:rPr>
        <w:tab/>
      </w:r>
      <w:r w:rsidR="008B6A71" w:rsidRPr="00D921E1">
        <w:rPr>
          <w:rFonts w:ascii="Century Gothic" w:hAnsi="Century Gothic"/>
          <w:bCs/>
        </w:rPr>
        <w:t>C.</w:t>
      </w:r>
      <w:r w:rsidR="008B6A71" w:rsidRPr="00D921E1">
        <w:rPr>
          <w:rFonts w:ascii="Century Gothic" w:hAnsi="Century Gothic"/>
          <w:bCs/>
        </w:rPr>
        <w:tab/>
        <w:t>Lindsay Concrete Products, Inc., San Bernardino, CA.</w:t>
      </w:r>
    </w:p>
    <w:p w14:paraId="33BA50E0" w14:textId="77777777" w:rsidR="008B6A71" w:rsidRPr="00BE43D0"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D921E1">
        <w:rPr>
          <w:rFonts w:ascii="Century Gothic" w:hAnsi="Century Gothic"/>
          <w:bCs/>
        </w:rPr>
        <w:tab/>
      </w:r>
      <w:r w:rsidR="008B6A71" w:rsidRPr="00D921E1">
        <w:rPr>
          <w:rFonts w:ascii="Century Gothic" w:hAnsi="Century Gothic"/>
          <w:bCs/>
        </w:rPr>
        <w:t>D</w:t>
      </w:r>
      <w:r w:rsidR="008B6A71" w:rsidRPr="00BE43D0">
        <w:rPr>
          <w:rFonts w:ascii="Century Gothic" w:hAnsi="Century Gothic"/>
          <w:b/>
        </w:rPr>
        <w:t>.</w:t>
      </w:r>
      <w:r w:rsidR="008B6A71" w:rsidRPr="00BE43D0">
        <w:rPr>
          <w:rFonts w:ascii="Century Gothic" w:hAnsi="Century Gothic"/>
          <w:b/>
        </w:rPr>
        <w:tab/>
      </w:r>
      <w:r w:rsidR="008B6A71" w:rsidRPr="00BE43D0">
        <w:rPr>
          <w:rFonts w:ascii="Century Gothic" w:hAnsi="Century Gothic"/>
        </w:rPr>
        <w:t>Elliot Precision Block Co., San Bernardino, CA.</w:t>
      </w:r>
    </w:p>
    <w:p w14:paraId="399CD99C" w14:textId="77777777" w:rsidR="00C71C5C" w:rsidRPr="00BE43D0"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2.02</w:t>
      </w:r>
      <w:r w:rsidRPr="00BE43D0">
        <w:rPr>
          <w:rFonts w:ascii="Century Gothic" w:hAnsi="Century Gothic"/>
          <w:b/>
        </w:rPr>
        <w:tab/>
      </w:r>
      <w:r w:rsidR="00C71C5C" w:rsidRPr="00BE43D0">
        <w:rPr>
          <w:rFonts w:ascii="Century Gothic" w:hAnsi="Century Gothic"/>
          <w:b/>
        </w:rPr>
        <w:t>MATERIALS</w:t>
      </w:r>
    </w:p>
    <w:p w14:paraId="515507CB" w14:textId="77777777" w:rsidR="00C71C5C" w:rsidRPr="00D921E1" w:rsidRDefault="00B17938"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Cs/>
        </w:rPr>
      </w:pPr>
      <w:r w:rsidRPr="00BE43D0">
        <w:rPr>
          <w:rFonts w:ascii="Century Gothic" w:hAnsi="Century Gothic"/>
          <w:b/>
        </w:rPr>
        <w:tab/>
      </w:r>
      <w:r w:rsidR="00C71C5C" w:rsidRPr="00D921E1">
        <w:rPr>
          <w:rFonts w:ascii="Century Gothic" w:hAnsi="Century Gothic"/>
          <w:bCs/>
        </w:rPr>
        <w:t>A.</w:t>
      </w:r>
      <w:r w:rsidR="00C71C5C" w:rsidRPr="00D921E1">
        <w:rPr>
          <w:rFonts w:ascii="Century Gothic" w:hAnsi="Century Gothic"/>
          <w:bCs/>
        </w:rPr>
        <w:tab/>
        <w:t>Common Brick: ASTM C62, Grade SW Type FBS.</w:t>
      </w:r>
    </w:p>
    <w:p w14:paraId="7A399C45" w14:textId="3F08553C"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B.</w:t>
      </w:r>
      <w:r w:rsidR="00C71C5C" w:rsidRPr="00D921E1">
        <w:rPr>
          <w:rFonts w:ascii="Century Gothic" w:hAnsi="Century Gothic"/>
          <w:bCs/>
        </w:rPr>
        <w:tab/>
        <w:t>Face Brick: ASTM C216, Grade SW Type FBS, size as indicated,</w:t>
      </w:r>
      <w:r w:rsidR="00D921E1">
        <w:rPr>
          <w:rFonts w:ascii="Century Gothic" w:hAnsi="Century Gothic"/>
          <w:bCs/>
        </w:rPr>
        <w:t xml:space="preserve"> </w:t>
      </w:r>
      <w:r w:rsidR="00C71C5C" w:rsidRPr="00D921E1">
        <w:rPr>
          <w:rFonts w:ascii="Century Gothic" w:hAnsi="Century Gothic"/>
          <w:bCs/>
        </w:rPr>
        <w:t>color and texture as selected.</w:t>
      </w:r>
    </w:p>
    <w:p w14:paraId="0F2D06A5" w14:textId="551E4B5B"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C.</w:t>
      </w:r>
      <w:r w:rsidR="00C71C5C" w:rsidRPr="00D921E1">
        <w:rPr>
          <w:rFonts w:ascii="Century Gothic" w:hAnsi="Century Gothic"/>
          <w:bCs/>
        </w:rPr>
        <w:tab/>
        <w:t>Mortar and Grout Sand: Natural sand or sand manufactured by crushing stone or gravel, conforming to ASTM C144, except that at least 3 percent shall pass a No. 100 sieve.</w:t>
      </w:r>
    </w:p>
    <w:p w14:paraId="4D6499EB" w14:textId="1C0ADC76"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D.</w:t>
      </w:r>
      <w:r w:rsidR="00C71C5C" w:rsidRPr="00D921E1">
        <w:rPr>
          <w:rFonts w:ascii="Century Gothic" w:hAnsi="Century Gothic"/>
          <w:bCs/>
        </w:rPr>
        <w:tab/>
        <w:t>Pea Gravel for Grout: ASTM C33 and ASTM C227. Maximum size of aggregate shall be 3/8 inch.</w:t>
      </w:r>
    </w:p>
    <w:p w14:paraId="2771AC22" w14:textId="77777777"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E.</w:t>
      </w:r>
      <w:r w:rsidR="00C71C5C" w:rsidRPr="00D921E1">
        <w:rPr>
          <w:rFonts w:ascii="Century Gothic" w:hAnsi="Century Gothic"/>
          <w:bCs/>
        </w:rPr>
        <w:tab/>
        <w:t>Cement: ASTM C150, Portland cement, Type I or II low alkali.</w:t>
      </w:r>
    </w:p>
    <w:p w14:paraId="4EE54D12" w14:textId="688DFF48"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F.</w:t>
      </w:r>
      <w:r w:rsidR="00C71C5C" w:rsidRPr="00D921E1">
        <w:rPr>
          <w:rFonts w:ascii="Century Gothic" w:hAnsi="Century Gothic"/>
          <w:bCs/>
        </w:rPr>
        <w:tab/>
        <w:t xml:space="preserve">Hydrated Lime: Standard brand conforming to ASTM C207, Type S; </w:t>
      </w:r>
      <w:proofErr w:type="spellStart"/>
      <w:r w:rsidR="00C71C5C" w:rsidRPr="00D921E1">
        <w:rPr>
          <w:rFonts w:ascii="Century Gothic" w:hAnsi="Century Gothic"/>
          <w:bCs/>
        </w:rPr>
        <w:t>Kel</w:t>
      </w:r>
      <w:proofErr w:type="spellEnd"/>
      <w:r w:rsidR="00C71C5C" w:rsidRPr="00D921E1">
        <w:rPr>
          <w:rFonts w:ascii="Century Gothic" w:hAnsi="Century Gothic"/>
          <w:bCs/>
        </w:rPr>
        <w:t>-Crete may be substituted for lime.</w:t>
      </w:r>
    </w:p>
    <w:p w14:paraId="4DCA98A2" w14:textId="5943AF3D"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G.</w:t>
      </w:r>
      <w:r w:rsidR="00C71C5C" w:rsidRPr="00D921E1">
        <w:rPr>
          <w:rFonts w:ascii="Century Gothic" w:hAnsi="Century Gothic"/>
          <w:bCs/>
        </w:rPr>
        <w:tab/>
        <w:t>Mortar Color: Pure mineral pigment, lime-proof, non-fading, designed for use in mortar. Color as selected by the Architect.</w:t>
      </w:r>
    </w:p>
    <w:p w14:paraId="704E6AAC" w14:textId="66527F95"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H.</w:t>
      </w:r>
      <w:r w:rsidR="00C71C5C" w:rsidRPr="00D921E1">
        <w:rPr>
          <w:rFonts w:ascii="Century Gothic" w:hAnsi="Century Gothic"/>
          <w:bCs/>
        </w:rPr>
        <w:tab/>
        <w:t xml:space="preserve">Water: Clean and potable, free from deleterious amounts of acids, alkalis, </w:t>
      </w:r>
      <w:proofErr w:type="gramStart"/>
      <w:r w:rsidR="00C71C5C" w:rsidRPr="00D921E1">
        <w:rPr>
          <w:rFonts w:ascii="Century Gothic" w:hAnsi="Century Gothic"/>
          <w:bCs/>
        </w:rPr>
        <w:t>salts</w:t>
      </w:r>
      <w:proofErr w:type="gramEnd"/>
      <w:r w:rsidR="00C71C5C" w:rsidRPr="00D921E1">
        <w:rPr>
          <w:rFonts w:ascii="Century Gothic" w:hAnsi="Century Gothic"/>
          <w:bCs/>
        </w:rPr>
        <w:t xml:space="preserve"> or organic materials.</w:t>
      </w:r>
    </w:p>
    <w:p w14:paraId="0B5F30F0" w14:textId="6EB1ADFA" w:rsidR="00C71C5C" w:rsidRPr="00D921E1" w:rsidRDefault="00B17938"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r>
      <w:r w:rsidR="00C71C5C" w:rsidRPr="00D921E1">
        <w:rPr>
          <w:rFonts w:ascii="Century Gothic" w:hAnsi="Century Gothic"/>
          <w:bCs/>
        </w:rPr>
        <w:t>I.</w:t>
      </w:r>
      <w:r w:rsidR="00C71C5C" w:rsidRPr="00D921E1">
        <w:rPr>
          <w:rFonts w:ascii="Century Gothic" w:hAnsi="Century Gothic"/>
          <w:bCs/>
        </w:rPr>
        <w:tab/>
        <w:t>Reinforcing: As specified in Section 03</w:t>
      </w:r>
      <w:r w:rsidR="00336FC3" w:rsidRPr="00D921E1">
        <w:rPr>
          <w:rFonts w:ascii="Century Gothic" w:hAnsi="Century Gothic"/>
          <w:bCs/>
        </w:rPr>
        <w:t xml:space="preserve"> </w:t>
      </w:r>
      <w:proofErr w:type="gramStart"/>
      <w:r w:rsidR="00C71C5C" w:rsidRPr="00D921E1">
        <w:rPr>
          <w:rFonts w:ascii="Century Gothic" w:hAnsi="Century Gothic"/>
          <w:bCs/>
        </w:rPr>
        <w:t>2</w:t>
      </w:r>
      <w:r w:rsidR="00336FC3" w:rsidRPr="00D921E1">
        <w:rPr>
          <w:rFonts w:ascii="Century Gothic" w:hAnsi="Century Gothic"/>
          <w:bCs/>
        </w:rPr>
        <w:t xml:space="preserve">0  </w:t>
      </w:r>
      <w:r w:rsidR="00C71C5C" w:rsidRPr="00D921E1">
        <w:rPr>
          <w:rFonts w:ascii="Century Gothic" w:hAnsi="Century Gothic"/>
          <w:bCs/>
        </w:rPr>
        <w:t>00</w:t>
      </w:r>
      <w:proofErr w:type="gramEnd"/>
      <w:r w:rsidR="00C71C5C" w:rsidRPr="00D921E1">
        <w:rPr>
          <w:rFonts w:ascii="Century Gothic" w:hAnsi="Century Gothic"/>
          <w:bCs/>
        </w:rPr>
        <w:t>: Concrete Reinforcement.</w:t>
      </w:r>
    </w:p>
    <w:p w14:paraId="3A732F77" w14:textId="77777777" w:rsidR="0089699E" w:rsidRPr="00BE43D0" w:rsidRDefault="0089699E"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PART 3-EXECUTION</w:t>
      </w:r>
    </w:p>
    <w:p w14:paraId="7ECB66D1" w14:textId="77777777" w:rsidR="0089699E" w:rsidRPr="00BE43D0" w:rsidRDefault="00147707"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3.01</w:t>
      </w:r>
      <w:r w:rsidRPr="00BE43D0">
        <w:rPr>
          <w:rFonts w:ascii="Century Gothic" w:hAnsi="Century Gothic"/>
          <w:b/>
        </w:rPr>
        <w:tab/>
      </w:r>
      <w:r w:rsidR="0089699E" w:rsidRPr="00BE43D0">
        <w:rPr>
          <w:rFonts w:ascii="Century Gothic" w:hAnsi="Century Gothic"/>
          <w:b/>
        </w:rPr>
        <w:t>EXAMINATION</w:t>
      </w:r>
    </w:p>
    <w:p w14:paraId="5C345556" w14:textId="57D782C5" w:rsidR="0089699E" w:rsidRPr="00D921E1" w:rsidRDefault="00147707"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BE43D0">
        <w:rPr>
          <w:rFonts w:ascii="Century Gothic" w:hAnsi="Century Gothic"/>
          <w:b/>
        </w:rPr>
        <w:tab/>
      </w:r>
      <w:r w:rsidR="0089699E" w:rsidRPr="00D921E1">
        <w:rPr>
          <w:rFonts w:ascii="Century Gothic" w:hAnsi="Century Gothic"/>
          <w:bCs/>
        </w:rPr>
        <w:t>A.</w:t>
      </w:r>
      <w:r w:rsidR="0089699E" w:rsidRPr="00D921E1">
        <w:rPr>
          <w:rFonts w:ascii="Century Gothic" w:hAnsi="Century Gothic"/>
          <w:bCs/>
        </w:rPr>
        <w:tab/>
        <w:t xml:space="preserve">A special inspector, approved by DSA to inspect the Work of this section, shall inspect brick masonry before and during installation. The PI shall be responsible for monitoring the work of the special inspector and </w:t>
      </w:r>
      <w:r w:rsidR="004369B0" w:rsidRPr="00D921E1">
        <w:rPr>
          <w:rFonts w:ascii="Century Gothic" w:hAnsi="Century Gothic"/>
          <w:bCs/>
        </w:rPr>
        <w:t>testing laboratories</w:t>
      </w:r>
      <w:r w:rsidR="0089699E" w:rsidRPr="00D921E1">
        <w:rPr>
          <w:rFonts w:ascii="Century Gothic" w:hAnsi="Century Gothic"/>
          <w:bCs/>
        </w:rPr>
        <w:t xml:space="preserve"> to ensure that the testing program is satisfactorily completed.</w:t>
      </w:r>
    </w:p>
    <w:p w14:paraId="5EBAB65B" w14:textId="0F24D34B" w:rsidR="0089699E" w:rsidRPr="00BE43D0" w:rsidRDefault="00147707"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D921E1">
        <w:rPr>
          <w:rFonts w:ascii="Century Gothic" w:hAnsi="Century Gothic"/>
          <w:bCs/>
        </w:rPr>
        <w:tab/>
      </w:r>
      <w:r w:rsidR="0089699E" w:rsidRPr="00D921E1">
        <w:rPr>
          <w:rFonts w:ascii="Century Gothic" w:hAnsi="Century Gothic"/>
          <w:bCs/>
        </w:rPr>
        <w:t>B.</w:t>
      </w:r>
      <w:r w:rsidR="0089699E" w:rsidRPr="00BE43D0">
        <w:rPr>
          <w:rFonts w:ascii="Century Gothic" w:hAnsi="Century Gothic"/>
          <w:b/>
        </w:rPr>
        <w:tab/>
      </w:r>
      <w:r w:rsidR="0089699E" w:rsidRPr="00BE43D0">
        <w:rPr>
          <w:rFonts w:ascii="Century Gothic" w:hAnsi="Century Gothic"/>
        </w:rPr>
        <w:t>Brick mason</w:t>
      </w:r>
      <w:r w:rsidR="004369B0" w:rsidRPr="00BE43D0">
        <w:rPr>
          <w:rFonts w:ascii="Century Gothic" w:hAnsi="Century Gothic"/>
        </w:rPr>
        <w:t>ry</w:t>
      </w:r>
      <w:r w:rsidR="0089699E" w:rsidRPr="00BE43D0">
        <w:rPr>
          <w:rFonts w:ascii="Century Gothic" w:hAnsi="Century Gothic"/>
        </w:rPr>
        <w:t xml:space="preserve"> units shall be clean and free of dirt, dust, and other deleterious substances before installation.</w:t>
      </w:r>
    </w:p>
    <w:p w14:paraId="3BF2B366" w14:textId="4C617F3A" w:rsidR="004369B0" w:rsidRPr="00BE43D0" w:rsidRDefault="00147707"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3.02</w:t>
      </w:r>
      <w:r w:rsidRPr="00BE43D0">
        <w:rPr>
          <w:rFonts w:ascii="Century Gothic" w:hAnsi="Century Gothic"/>
          <w:b/>
        </w:rPr>
        <w:tab/>
      </w:r>
      <w:r w:rsidR="00D921E1" w:rsidRPr="00BE43D0">
        <w:rPr>
          <w:rFonts w:ascii="Century Gothic" w:hAnsi="Century Gothic"/>
          <w:b/>
        </w:rPr>
        <w:t>GENERAL</w:t>
      </w:r>
    </w:p>
    <w:p w14:paraId="6F373BB4" w14:textId="3BFCED1A" w:rsidR="004369B0" w:rsidRPr="00D921E1" w:rsidRDefault="004369B0"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BE43D0">
        <w:rPr>
          <w:rFonts w:ascii="Century Gothic" w:hAnsi="Century Gothic"/>
          <w:b/>
        </w:rPr>
        <w:tab/>
      </w:r>
      <w:r w:rsidRPr="00D921E1">
        <w:rPr>
          <w:rFonts w:ascii="Century Gothic" w:hAnsi="Century Gothic"/>
          <w:bCs/>
        </w:rPr>
        <w:t>A.</w:t>
      </w:r>
      <w:r w:rsidRPr="00D921E1">
        <w:rPr>
          <w:rFonts w:ascii="Century Gothic" w:hAnsi="Century Gothic"/>
          <w:bCs/>
        </w:rPr>
        <w:tab/>
        <w:t xml:space="preserve">Install patterns and details, maintain indicated face bond. Install courses level and true to line, each tier plumb, with clean, </w:t>
      </w:r>
      <w:proofErr w:type="gramStart"/>
      <w:r w:rsidRPr="00D921E1">
        <w:rPr>
          <w:rFonts w:ascii="Century Gothic" w:hAnsi="Century Gothic"/>
          <w:bCs/>
        </w:rPr>
        <w:t>straight</w:t>
      </w:r>
      <w:proofErr w:type="gramEnd"/>
      <w:r w:rsidRPr="00D921E1">
        <w:rPr>
          <w:rFonts w:ascii="Century Gothic" w:hAnsi="Century Gothic"/>
          <w:bCs/>
        </w:rPr>
        <w:t xml:space="preserve"> and uniformly thick joints. Provide vertical joints plumb from top to bottom in corresponding courses. Toothing is prohibited; hold racking to a minimum.</w:t>
      </w:r>
    </w:p>
    <w:p w14:paraId="34FA6466" w14:textId="77777777" w:rsidR="004369B0" w:rsidRPr="00D921E1" w:rsidRDefault="004369B0"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Cs/>
        </w:rPr>
      </w:pPr>
      <w:r w:rsidRPr="00D921E1">
        <w:rPr>
          <w:rFonts w:ascii="Century Gothic" w:hAnsi="Century Gothic"/>
          <w:bCs/>
        </w:rPr>
        <w:tab/>
        <w:t>B.</w:t>
      </w:r>
      <w:r w:rsidRPr="00D921E1">
        <w:rPr>
          <w:rFonts w:ascii="Century Gothic" w:hAnsi="Century Gothic"/>
          <w:bCs/>
        </w:rPr>
        <w:tab/>
        <w:t>Set and install anchors, bolts, sleeves, and other required Work items.</w:t>
      </w:r>
    </w:p>
    <w:p w14:paraId="04EA6836" w14:textId="0902E4D5" w:rsidR="004369B0" w:rsidRPr="00D921E1" w:rsidRDefault="004369B0"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lastRenderedPageBreak/>
        <w:tab/>
        <w:t>C.</w:t>
      </w:r>
      <w:r w:rsidRPr="00D921E1">
        <w:rPr>
          <w:rFonts w:ascii="Century Gothic" w:hAnsi="Century Gothic"/>
          <w:bCs/>
        </w:rPr>
        <w:tab/>
        <w:t xml:space="preserve">Brick shall be damp when installed. Allow surface water to drain off </w:t>
      </w:r>
      <w:r w:rsidRPr="00D921E1">
        <w:rPr>
          <w:rFonts w:ascii="Century Gothic" w:hAnsi="Century Gothic"/>
          <w:bCs/>
        </w:rPr>
        <w:tab/>
        <w:t>before installing. During installation, brick shall demonstrate sufficient absorption to retain applied mortar and absorb excess grout water. Mortar shall remain plastic for leveling and plumbing without breaking</w:t>
      </w:r>
      <w:r w:rsidR="00D921E1" w:rsidRPr="00D921E1">
        <w:rPr>
          <w:rFonts w:ascii="Century Gothic" w:hAnsi="Century Gothic"/>
          <w:bCs/>
        </w:rPr>
        <w:t xml:space="preserve"> </w:t>
      </w:r>
      <w:r w:rsidRPr="00D921E1">
        <w:rPr>
          <w:rFonts w:ascii="Century Gothic" w:hAnsi="Century Gothic"/>
          <w:bCs/>
        </w:rPr>
        <w:t>mortar bond.</w:t>
      </w:r>
    </w:p>
    <w:p w14:paraId="2FAC9A36" w14:textId="4B2B9948" w:rsidR="004369B0" w:rsidRPr="00D921E1" w:rsidRDefault="004369B0"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t>D.</w:t>
      </w:r>
      <w:r w:rsidRPr="00D921E1">
        <w:rPr>
          <w:rFonts w:ascii="Century Gothic" w:hAnsi="Century Gothic"/>
          <w:bCs/>
        </w:rPr>
        <w:tab/>
        <w:t xml:space="preserve">Brick shall be installed as full units except where otherwise detailed. </w:t>
      </w:r>
      <w:r w:rsidRPr="00D921E1">
        <w:rPr>
          <w:rFonts w:ascii="Century Gothic" w:hAnsi="Century Gothic"/>
          <w:bCs/>
        </w:rPr>
        <w:tab/>
      </w:r>
      <w:r w:rsidR="00D921E1" w:rsidRPr="00D921E1">
        <w:rPr>
          <w:rFonts w:ascii="Century Gothic" w:hAnsi="Century Gothic"/>
          <w:bCs/>
        </w:rPr>
        <w:t xml:space="preserve"> </w:t>
      </w:r>
      <w:r w:rsidRPr="00D921E1">
        <w:rPr>
          <w:rFonts w:ascii="Century Gothic" w:hAnsi="Century Gothic"/>
          <w:bCs/>
        </w:rPr>
        <w:t xml:space="preserve">Install in a full bed or unfurrowed mortar. Solidly fill head joints with mortar and install brick into position. If a brick must be moved or shifted after initial installation, remove setting mortar, thoroughly clean the </w:t>
      </w:r>
      <w:proofErr w:type="gramStart"/>
      <w:r w:rsidRPr="00D921E1">
        <w:rPr>
          <w:rFonts w:ascii="Century Gothic" w:hAnsi="Century Gothic"/>
          <w:bCs/>
        </w:rPr>
        <w:t>brick</w:t>
      </w:r>
      <w:proofErr w:type="gramEnd"/>
      <w:r w:rsidRPr="00D921E1">
        <w:rPr>
          <w:rFonts w:ascii="Century Gothic" w:hAnsi="Century Gothic"/>
          <w:bCs/>
        </w:rPr>
        <w:t xml:space="preserve"> and install with fresh mortar.</w:t>
      </w:r>
    </w:p>
    <w:p w14:paraId="2D909E55" w14:textId="17826AAF" w:rsidR="000227F2" w:rsidRPr="00D921E1" w:rsidRDefault="000227F2"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D921E1">
        <w:rPr>
          <w:rFonts w:ascii="Century Gothic" w:hAnsi="Century Gothic"/>
          <w:bCs/>
        </w:rPr>
        <w:tab/>
        <w:t>E.</w:t>
      </w:r>
      <w:r w:rsidRPr="00D921E1">
        <w:rPr>
          <w:rFonts w:ascii="Century Gothic" w:hAnsi="Century Gothic"/>
          <w:bCs/>
        </w:rPr>
        <w:tab/>
        <w:t xml:space="preserve">Install brick with uniform joints, thickness as indicated; perform joint finishing while mortar is still soft. Trowel exposed exterior joints flush and tool with a round bar, or tool, to provide a dense slightly concave surface. Exposed interior joints shall be finished flush. Cut off </w:t>
      </w:r>
      <w:r w:rsidR="00336FC3" w:rsidRPr="00D921E1">
        <w:rPr>
          <w:rFonts w:ascii="Century Gothic" w:hAnsi="Century Gothic"/>
          <w:bCs/>
        </w:rPr>
        <w:t>u</w:t>
      </w:r>
      <w:r w:rsidRPr="00D921E1">
        <w:rPr>
          <w:rFonts w:ascii="Century Gothic" w:hAnsi="Century Gothic"/>
          <w:bCs/>
        </w:rPr>
        <w:t>nexpected joints flush with face of brick. Install brick in bond pattern indicated on Drawings.</w:t>
      </w:r>
    </w:p>
    <w:p w14:paraId="2016F959" w14:textId="22EB6088" w:rsidR="000227F2" w:rsidRPr="00BE43D0" w:rsidRDefault="000227F2" w:rsidP="00D921E1">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D921E1">
        <w:rPr>
          <w:rFonts w:ascii="Century Gothic" w:hAnsi="Century Gothic"/>
          <w:bCs/>
        </w:rPr>
        <w:tab/>
        <w:t>F.</w:t>
      </w:r>
      <w:r w:rsidRPr="00D921E1">
        <w:rPr>
          <w:rFonts w:ascii="Century Gothic" w:hAnsi="Century Gothic"/>
          <w:bCs/>
        </w:rPr>
        <w:tab/>
        <w:t>Top surfaces of walls shall be maintained free of mortar and grout droppings. To continue installation of brick masonry, clean brick, joints,</w:t>
      </w:r>
      <w:r w:rsidRPr="00BE43D0">
        <w:rPr>
          <w:rFonts w:ascii="Century Gothic" w:hAnsi="Century Gothic"/>
        </w:rPr>
        <w:t xml:space="preserve"> and dampen top of brick surfaces with water.</w:t>
      </w:r>
    </w:p>
    <w:p w14:paraId="435C3443" w14:textId="77777777" w:rsidR="000227F2" w:rsidRPr="00BE43D0" w:rsidRDefault="00147707"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3.03</w:t>
      </w:r>
      <w:r w:rsidRPr="00BE43D0">
        <w:rPr>
          <w:rFonts w:ascii="Century Gothic" w:hAnsi="Century Gothic"/>
          <w:b/>
        </w:rPr>
        <w:tab/>
      </w:r>
      <w:r w:rsidR="000227F2" w:rsidRPr="00BE43D0">
        <w:rPr>
          <w:rFonts w:ascii="Century Gothic" w:hAnsi="Century Gothic"/>
          <w:b/>
        </w:rPr>
        <w:t>PREPARATION</w:t>
      </w:r>
    </w:p>
    <w:p w14:paraId="1B80CD50" w14:textId="07095DC3" w:rsidR="000227F2" w:rsidRPr="00BE43D0" w:rsidRDefault="000227F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b/>
        </w:rPr>
        <w:tab/>
        <w:t>A.</w:t>
      </w:r>
      <w:r w:rsidRPr="00BE43D0">
        <w:rPr>
          <w:rFonts w:ascii="Century Gothic" w:hAnsi="Century Gothic"/>
          <w:b/>
        </w:rPr>
        <w:tab/>
      </w:r>
      <w:r w:rsidRPr="00BE43D0">
        <w:rPr>
          <w:rFonts w:ascii="Century Gothic" w:hAnsi="Century Gothic"/>
        </w:rPr>
        <w:t>Lime Putty: Manufactured from hydrated lime. Lime putty shall weigh no less than 83 pounds per cubic foot.</w:t>
      </w:r>
    </w:p>
    <w:p w14:paraId="3751488F" w14:textId="1CC93152" w:rsidR="000227F2" w:rsidRPr="00BE43D0" w:rsidRDefault="000227F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B.</w:t>
      </w:r>
      <w:r w:rsidRPr="00BE43D0">
        <w:rPr>
          <w:rFonts w:ascii="Century Gothic" w:hAnsi="Century Gothic"/>
          <w:b/>
        </w:rPr>
        <w:tab/>
      </w:r>
      <w:r w:rsidRPr="00BE43D0">
        <w:rPr>
          <w:rFonts w:ascii="Century Gothic" w:hAnsi="Century Gothic"/>
        </w:rPr>
        <w:t>Mortar: One part Portland cement, at least ¼ part but not more than ½ part lime putty or dry hydrated lime, and not more than 4 parts of</w:t>
      </w:r>
      <w:r w:rsidR="00D921E1">
        <w:rPr>
          <w:rFonts w:ascii="Century Gothic" w:hAnsi="Century Gothic"/>
        </w:rPr>
        <w:t xml:space="preserve"> </w:t>
      </w:r>
      <w:r w:rsidRPr="00BE43D0">
        <w:rPr>
          <w:rFonts w:ascii="Century Gothic" w:hAnsi="Century Gothic"/>
        </w:rPr>
        <w:t xml:space="preserve">sand based on dry loose volumes. Mortar shall provide a minimum </w:t>
      </w:r>
      <w:r w:rsidRPr="00BE43D0">
        <w:rPr>
          <w:rFonts w:ascii="Century Gothic" w:hAnsi="Century Gothic"/>
        </w:rPr>
        <w:tab/>
        <w:t>strength of 3,350 psi and shall be Type S.</w:t>
      </w:r>
    </w:p>
    <w:p w14:paraId="44596F44" w14:textId="5E73C19E" w:rsidR="000227F2" w:rsidRPr="00BE43D0" w:rsidRDefault="000227F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C.</w:t>
      </w:r>
      <w:r w:rsidRPr="00BE43D0">
        <w:rPr>
          <w:rFonts w:ascii="Century Gothic" w:hAnsi="Century Gothic"/>
          <w:b/>
        </w:rPr>
        <w:tab/>
      </w:r>
      <w:r w:rsidRPr="00BE43D0">
        <w:rPr>
          <w:rFonts w:ascii="Century Gothic" w:hAnsi="Century Gothic"/>
        </w:rPr>
        <w:t xml:space="preserve">Grout: One part Portland cement to not more than 3 parts sand and at least one part, but not more than 2 parts pea gravel, based on dry loose volumes. Add sufficient water to cause grout to </w:t>
      </w:r>
      <w:r w:rsidR="00F07F31" w:rsidRPr="00BE43D0">
        <w:rPr>
          <w:rFonts w:ascii="Century Gothic" w:hAnsi="Century Gothic"/>
        </w:rPr>
        <w:t xml:space="preserve">flow into joints of masonry. Grout shall attain a minimum strength of 2,000 psi. Use </w:t>
      </w:r>
      <w:r w:rsidR="007C5230" w:rsidRPr="00BE43D0">
        <w:rPr>
          <w:rFonts w:ascii="Century Gothic" w:hAnsi="Century Gothic"/>
        </w:rPr>
        <w:t>Sitka</w:t>
      </w:r>
      <w:r w:rsidR="00F07F31" w:rsidRPr="00BE43D0">
        <w:rPr>
          <w:rFonts w:ascii="Century Gothic" w:hAnsi="Century Gothic"/>
        </w:rPr>
        <w:t xml:space="preserve"> Chemical Corporation Grout Aid per manufacturer’s instructions.</w:t>
      </w:r>
    </w:p>
    <w:p w14:paraId="360E4AF6" w14:textId="611094E2" w:rsidR="00F07F31" w:rsidRPr="00BE43D0" w:rsidRDefault="00F07F31"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D.</w:t>
      </w:r>
      <w:r w:rsidRPr="00BE43D0">
        <w:rPr>
          <w:rFonts w:ascii="Century Gothic" w:hAnsi="Century Gothic"/>
          <w:b/>
        </w:rPr>
        <w:tab/>
      </w:r>
      <w:r w:rsidRPr="00BE43D0">
        <w:rPr>
          <w:rFonts w:ascii="Century Gothic" w:hAnsi="Century Gothic"/>
        </w:rPr>
        <w:t>Reinforcement: Clean of mill scale, loose rust, oil, and coatings which would reduce bond. Securely anchor in place.</w:t>
      </w:r>
    </w:p>
    <w:p w14:paraId="092CF508" w14:textId="6F43B8AF" w:rsidR="00F07F31" w:rsidRPr="00BE43D0" w:rsidRDefault="005605B1"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E.</w:t>
      </w:r>
      <w:r w:rsidRPr="00BE43D0">
        <w:rPr>
          <w:rFonts w:ascii="Century Gothic" w:hAnsi="Century Gothic"/>
          <w:b/>
        </w:rPr>
        <w:tab/>
      </w:r>
      <w:r w:rsidRPr="00BE43D0">
        <w:rPr>
          <w:rFonts w:ascii="Century Gothic" w:hAnsi="Century Gothic"/>
        </w:rPr>
        <w:t xml:space="preserve">Measurement: Accurately measure materials in calibrated devices. </w:t>
      </w:r>
      <w:r w:rsidR="00D921E1">
        <w:rPr>
          <w:rFonts w:ascii="Century Gothic" w:hAnsi="Century Gothic"/>
        </w:rPr>
        <w:t xml:space="preserve"> </w:t>
      </w:r>
      <w:r w:rsidRPr="00BE43D0">
        <w:rPr>
          <w:rFonts w:ascii="Century Gothic" w:hAnsi="Century Gothic"/>
        </w:rPr>
        <w:t>Shovel measurements are not permitted. Allowance for bulking of sand when measured damp loose shall not exceed 20 percent.</w:t>
      </w:r>
    </w:p>
    <w:p w14:paraId="1CC0F6AB" w14:textId="09ED9B6B" w:rsidR="005605B1" w:rsidRPr="00BE43D0" w:rsidRDefault="005605B1"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b/>
        </w:rPr>
        <w:t>F.</w:t>
      </w:r>
      <w:r w:rsidRPr="00BE43D0">
        <w:rPr>
          <w:rFonts w:ascii="Century Gothic" w:hAnsi="Century Gothic"/>
          <w:b/>
        </w:rPr>
        <w:tab/>
      </w:r>
      <w:r w:rsidRPr="00BE43D0">
        <w:rPr>
          <w:rFonts w:ascii="Century Gothic" w:hAnsi="Century Gothic"/>
        </w:rPr>
        <w:t xml:space="preserve">Mixing: Place sand, cement, and water in mixer in that order for each batch of mortar or grout and mix </w:t>
      </w:r>
      <w:proofErr w:type="gramStart"/>
      <w:r w:rsidRPr="00BE43D0">
        <w:rPr>
          <w:rFonts w:ascii="Century Gothic" w:hAnsi="Century Gothic"/>
        </w:rPr>
        <w:t>as long as</w:t>
      </w:r>
      <w:proofErr w:type="gramEnd"/>
      <w:r w:rsidRPr="00BE43D0">
        <w:rPr>
          <w:rFonts w:ascii="Century Gothic" w:hAnsi="Century Gothic"/>
        </w:rPr>
        <w:t xml:space="preserve"> needed to secure a uniform mass, but in no case less that 10 minutes. Add lime for mortar after initial 2 minutes of mixing time. </w:t>
      </w:r>
      <w:r w:rsidR="00501457" w:rsidRPr="00BE43D0">
        <w:rPr>
          <w:rFonts w:ascii="Century Gothic" w:hAnsi="Century Gothic"/>
        </w:rPr>
        <w:t>Furnish</w:t>
      </w:r>
      <w:r w:rsidRPr="00BE43D0">
        <w:rPr>
          <w:rFonts w:ascii="Century Gothic" w:hAnsi="Century Gothic"/>
        </w:rPr>
        <w:t xml:space="preserve"> paddle type mixers of as lest one-sack capacity. Batches requiring fractional sacks will not be permitted unless </w:t>
      </w:r>
      <w:r w:rsidR="00501457" w:rsidRPr="00BE43D0">
        <w:rPr>
          <w:rFonts w:ascii="Century Gothic" w:hAnsi="Century Gothic"/>
        </w:rPr>
        <w:t>cement</w:t>
      </w:r>
      <w:r w:rsidRPr="00BE43D0">
        <w:rPr>
          <w:rFonts w:ascii="Century Gothic" w:hAnsi="Century Gothic"/>
        </w:rPr>
        <w:t xml:space="preserve"> is weighed for each such batch. Mortar and grout awaiting installation shall be turned and remixed as required to maintain a work able mix. Re-tempering of grout is not permitted. Re-tempering of mortar shall be performed by adding water i</w:t>
      </w:r>
      <w:r w:rsidR="00501457" w:rsidRPr="00BE43D0">
        <w:rPr>
          <w:rFonts w:ascii="Century Gothic" w:hAnsi="Century Gothic"/>
        </w:rPr>
        <w:t xml:space="preserve">s </w:t>
      </w:r>
      <w:r w:rsidRPr="00BE43D0">
        <w:rPr>
          <w:rFonts w:ascii="Century Gothic" w:hAnsi="Century Gothic"/>
        </w:rPr>
        <w:t xml:space="preserve">not a mortar basin with additional mortar added to it. Re-tempering by dashing water over mortar is not permitted. Any mortar or grout not installed with one hour after initial mixing shall be removed from the Work. Mortar shall </w:t>
      </w:r>
      <w:r w:rsidRPr="00BE43D0">
        <w:rPr>
          <w:rFonts w:ascii="Century Gothic" w:hAnsi="Century Gothic"/>
        </w:rPr>
        <w:lastRenderedPageBreak/>
        <w:t>be mixed and maintained on boards to a slump of 2-3/4 inch, plus or minus ¼,</w:t>
      </w:r>
      <w:r w:rsidR="00501457" w:rsidRPr="00BE43D0">
        <w:rPr>
          <w:rFonts w:ascii="Century Gothic" w:hAnsi="Century Gothic"/>
        </w:rPr>
        <w:t xml:space="preserve"> u</w:t>
      </w:r>
      <w:r w:rsidRPr="00BE43D0">
        <w:rPr>
          <w:rFonts w:ascii="Century Gothic" w:hAnsi="Century Gothic"/>
        </w:rPr>
        <w:t>sing a truncated cone 4 inches to 2 inches, 6 inches high.</w:t>
      </w:r>
    </w:p>
    <w:p w14:paraId="4057F484" w14:textId="77777777" w:rsidR="00501457" w:rsidRPr="00BE43D0" w:rsidRDefault="00147707"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3.04</w:t>
      </w:r>
      <w:r w:rsidRPr="00BE43D0">
        <w:rPr>
          <w:rFonts w:ascii="Century Gothic" w:hAnsi="Century Gothic"/>
          <w:b/>
        </w:rPr>
        <w:tab/>
      </w:r>
      <w:r w:rsidR="00501457" w:rsidRPr="00BE43D0">
        <w:rPr>
          <w:rFonts w:ascii="Century Gothic" w:hAnsi="Century Gothic"/>
          <w:b/>
        </w:rPr>
        <w:t>INSTALLATION</w:t>
      </w:r>
    </w:p>
    <w:p w14:paraId="4C5542FB" w14:textId="77777777" w:rsidR="00501457" w:rsidRPr="00BE43D0" w:rsidRDefault="00501457"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b/>
        </w:rPr>
        <w:tab/>
      </w:r>
      <w:r w:rsidRPr="008619ED">
        <w:rPr>
          <w:rFonts w:ascii="Century Gothic" w:hAnsi="Century Gothic"/>
          <w:bCs/>
        </w:rPr>
        <w:t>A.</w:t>
      </w:r>
      <w:r w:rsidRPr="008619ED">
        <w:rPr>
          <w:rFonts w:ascii="Century Gothic" w:hAnsi="Century Gothic"/>
          <w:bCs/>
        </w:rPr>
        <w:tab/>
      </w:r>
      <w:r w:rsidRPr="00BE43D0">
        <w:rPr>
          <w:rFonts w:ascii="Century Gothic" w:hAnsi="Century Gothic"/>
        </w:rPr>
        <w:t>Brick Veneer:</w:t>
      </w:r>
    </w:p>
    <w:p w14:paraId="0FD4DA68" w14:textId="2B275188" w:rsidR="00501457" w:rsidRPr="00BE43D0" w:rsidRDefault="00501457" w:rsidP="008619ED">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Pr="00BE43D0">
        <w:rPr>
          <w:rFonts w:ascii="Century Gothic" w:hAnsi="Century Gothic"/>
        </w:rPr>
        <w:tab/>
        <w:t>1.</w:t>
      </w:r>
      <w:r w:rsidRPr="00BE43D0">
        <w:rPr>
          <w:rFonts w:ascii="Century Gothic" w:hAnsi="Century Gothic"/>
        </w:rPr>
        <w:tab/>
        <w:t xml:space="preserve">Frame walls to receive brick veneer shall have sheathing covered with </w:t>
      </w:r>
      <w:proofErr w:type="gramStart"/>
      <w:r w:rsidRPr="00BE43D0">
        <w:rPr>
          <w:rFonts w:ascii="Century Gothic" w:hAnsi="Century Gothic"/>
        </w:rPr>
        <w:t>15 pound</w:t>
      </w:r>
      <w:proofErr w:type="gramEnd"/>
      <w:r w:rsidRPr="00BE43D0">
        <w:rPr>
          <w:rFonts w:ascii="Century Gothic" w:hAnsi="Century Gothic"/>
        </w:rPr>
        <w:t xml:space="preserve"> asphalt saturated felt applied shingle fashion. Start</w:t>
      </w:r>
      <w:r w:rsidR="00D921E1">
        <w:rPr>
          <w:rFonts w:ascii="Century Gothic" w:hAnsi="Century Gothic"/>
        </w:rPr>
        <w:t xml:space="preserve"> </w:t>
      </w:r>
      <w:r w:rsidRPr="00BE43D0">
        <w:rPr>
          <w:rFonts w:ascii="Century Gothic" w:hAnsi="Century Gothic"/>
        </w:rPr>
        <w:t xml:space="preserve">at the bottom of area to be covered, install sheets horizontally, and secure to sheathing with nails or screws spaced 16 inches on </w:t>
      </w:r>
      <w:r w:rsidR="008619ED">
        <w:rPr>
          <w:rFonts w:ascii="Century Gothic" w:hAnsi="Century Gothic"/>
        </w:rPr>
        <w:t>c</w:t>
      </w:r>
      <w:r w:rsidRPr="00BE43D0">
        <w:rPr>
          <w:rFonts w:ascii="Century Gothic" w:hAnsi="Century Gothic"/>
        </w:rPr>
        <w:t>enter along edges. Lap each succeeding sheet 3 inches over the one below.</w:t>
      </w:r>
    </w:p>
    <w:p w14:paraId="73CB758F" w14:textId="21D1249B" w:rsidR="00501457" w:rsidRPr="00BE43D0" w:rsidRDefault="00147707" w:rsidP="008619ED">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008619ED">
        <w:rPr>
          <w:rFonts w:ascii="Century Gothic" w:hAnsi="Century Gothic"/>
        </w:rPr>
        <w:tab/>
      </w:r>
      <w:r w:rsidRPr="00BE43D0">
        <w:rPr>
          <w:rFonts w:ascii="Century Gothic" w:hAnsi="Century Gothic"/>
        </w:rPr>
        <w:t>2.</w:t>
      </w:r>
      <w:r w:rsidRPr="00BE43D0">
        <w:rPr>
          <w:rFonts w:ascii="Century Gothic" w:hAnsi="Century Gothic"/>
        </w:rPr>
        <w:tab/>
      </w:r>
      <w:r w:rsidR="00501457" w:rsidRPr="00BE43D0">
        <w:rPr>
          <w:rFonts w:ascii="Century Gothic" w:hAnsi="Century Gothic"/>
        </w:rPr>
        <w:t>Nail of screw continuous vertical galvanized anchor slots to each stud or support, as shown on the Drawings. Install continuous 10</w:t>
      </w:r>
      <w:r w:rsidR="008619ED">
        <w:rPr>
          <w:rFonts w:ascii="Century Gothic" w:hAnsi="Century Gothic"/>
        </w:rPr>
        <w:t xml:space="preserve"> </w:t>
      </w:r>
      <w:r w:rsidR="00501457" w:rsidRPr="00BE43D0">
        <w:rPr>
          <w:rFonts w:ascii="Century Gothic" w:hAnsi="Century Gothic"/>
        </w:rPr>
        <w:t>gauge straight galvanized wires as detailed.</w:t>
      </w:r>
    </w:p>
    <w:p w14:paraId="5F69EE7A" w14:textId="5F4698BF" w:rsidR="00501457" w:rsidRPr="00BE43D0" w:rsidRDefault="00147707" w:rsidP="008619ED">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008619ED">
        <w:rPr>
          <w:rFonts w:ascii="Century Gothic" w:hAnsi="Century Gothic"/>
        </w:rPr>
        <w:tab/>
      </w:r>
      <w:r w:rsidRPr="00BE43D0">
        <w:rPr>
          <w:rFonts w:ascii="Century Gothic" w:hAnsi="Century Gothic"/>
        </w:rPr>
        <w:t>3.</w:t>
      </w:r>
      <w:r w:rsidRPr="00BE43D0">
        <w:rPr>
          <w:rFonts w:ascii="Century Gothic" w:hAnsi="Century Gothic"/>
        </w:rPr>
        <w:tab/>
      </w:r>
      <w:r w:rsidR="00501457" w:rsidRPr="00BE43D0">
        <w:rPr>
          <w:rFonts w:ascii="Century Gothic" w:hAnsi="Century Gothic"/>
        </w:rPr>
        <w:t>Install brick veneer on frame construction with a 1-1/</w:t>
      </w:r>
      <w:proofErr w:type="gramStart"/>
      <w:r w:rsidR="00501457" w:rsidRPr="00BE43D0">
        <w:rPr>
          <w:rFonts w:ascii="Century Gothic" w:hAnsi="Century Gothic"/>
        </w:rPr>
        <w:t>4 inch</w:t>
      </w:r>
      <w:proofErr w:type="gramEnd"/>
      <w:r w:rsidR="00501457" w:rsidRPr="00BE43D0">
        <w:rPr>
          <w:rFonts w:ascii="Century Gothic" w:hAnsi="Century Gothic"/>
        </w:rPr>
        <w:t xml:space="preserve"> minimum space between backing and backside of brick. Remove mortar projecting into space, which obstructs flow of grout. Install grout after each course is installed and puddle to eliminate voids and to solidly fill grout space. Where it is not possible to install grout, fill space solidly with mortar.</w:t>
      </w:r>
    </w:p>
    <w:p w14:paraId="7DEE9E26" w14:textId="77777777" w:rsidR="00501457" w:rsidRPr="00BE43D0" w:rsidRDefault="00147707"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00501457" w:rsidRPr="008619ED">
        <w:rPr>
          <w:rFonts w:ascii="Century Gothic" w:hAnsi="Century Gothic"/>
          <w:bCs/>
        </w:rPr>
        <w:t>B.</w:t>
      </w:r>
      <w:r w:rsidR="00501457" w:rsidRPr="008619ED">
        <w:rPr>
          <w:rFonts w:ascii="Century Gothic" w:hAnsi="Century Gothic"/>
          <w:bCs/>
        </w:rPr>
        <w:tab/>
      </w:r>
      <w:r w:rsidR="00501457" w:rsidRPr="00BE43D0">
        <w:rPr>
          <w:rFonts w:ascii="Century Gothic" w:hAnsi="Century Gothic"/>
        </w:rPr>
        <w:t>Brick Veneer on Concrete:</w:t>
      </w:r>
    </w:p>
    <w:p w14:paraId="46362438" w14:textId="449E2290" w:rsidR="00501457" w:rsidRPr="00BE43D0" w:rsidRDefault="0060460B" w:rsidP="008619ED">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008619ED">
        <w:rPr>
          <w:rFonts w:ascii="Century Gothic" w:hAnsi="Century Gothic"/>
        </w:rPr>
        <w:tab/>
      </w:r>
      <w:r w:rsidRPr="00BE43D0">
        <w:rPr>
          <w:rFonts w:ascii="Century Gothic" w:hAnsi="Century Gothic"/>
        </w:rPr>
        <w:t>1.</w:t>
      </w:r>
      <w:r w:rsidRPr="00BE43D0">
        <w:rPr>
          <w:rFonts w:ascii="Century Gothic" w:hAnsi="Century Gothic"/>
        </w:rPr>
        <w:tab/>
      </w:r>
      <w:r w:rsidR="00501457" w:rsidRPr="00BE43D0">
        <w:rPr>
          <w:rFonts w:ascii="Century Gothic" w:hAnsi="Century Gothic"/>
        </w:rPr>
        <w:t xml:space="preserve">Anchor brick veneer to concrete walls by anchor slots spaced as shown on the Drawings and set into concrete. Install continuous </w:t>
      </w:r>
      <w:r w:rsidR="007E31A2" w:rsidRPr="00BE43D0">
        <w:rPr>
          <w:rFonts w:ascii="Century Gothic" w:hAnsi="Century Gothic"/>
        </w:rPr>
        <w:t>10 gage straight galvanized wires as detailed.</w:t>
      </w:r>
    </w:p>
    <w:p w14:paraId="26186178" w14:textId="5BD3C405" w:rsidR="007E31A2" w:rsidRPr="00BE43D0" w:rsidRDefault="0060460B" w:rsidP="008619ED">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008619ED">
        <w:rPr>
          <w:rFonts w:ascii="Century Gothic" w:hAnsi="Century Gothic"/>
        </w:rPr>
        <w:tab/>
      </w:r>
      <w:r w:rsidRPr="00BE43D0">
        <w:rPr>
          <w:rFonts w:ascii="Century Gothic" w:hAnsi="Century Gothic"/>
        </w:rPr>
        <w:t>2.</w:t>
      </w:r>
      <w:r w:rsidRPr="00BE43D0">
        <w:rPr>
          <w:rFonts w:ascii="Century Gothic" w:hAnsi="Century Gothic"/>
        </w:rPr>
        <w:tab/>
      </w:r>
      <w:r w:rsidR="007E31A2" w:rsidRPr="00BE43D0">
        <w:rPr>
          <w:rFonts w:ascii="Century Gothic" w:hAnsi="Century Gothic"/>
        </w:rPr>
        <w:t xml:space="preserve">Install brick veneer with </w:t>
      </w:r>
      <w:proofErr w:type="gramStart"/>
      <w:r w:rsidR="007E31A2" w:rsidRPr="00BE43D0">
        <w:rPr>
          <w:rFonts w:ascii="Century Gothic" w:hAnsi="Century Gothic"/>
        </w:rPr>
        <w:t>a</w:t>
      </w:r>
      <w:r w:rsidR="008619ED">
        <w:rPr>
          <w:rFonts w:ascii="Century Gothic" w:hAnsi="Century Gothic"/>
        </w:rPr>
        <w:t>n</w:t>
      </w:r>
      <w:proofErr w:type="gramEnd"/>
      <w:r w:rsidR="007E31A2" w:rsidRPr="00BE43D0">
        <w:rPr>
          <w:rFonts w:ascii="Century Gothic" w:hAnsi="Century Gothic"/>
        </w:rPr>
        <w:t xml:space="preserve"> one inch minimum grout space between concrete and backside of brick. Fill grout space as specified for frame construction.</w:t>
      </w:r>
    </w:p>
    <w:p w14:paraId="4FC72879" w14:textId="77777777" w:rsidR="007E31A2" w:rsidRPr="00BE43D0" w:rsidRDefault="0060460B"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b/>
        </w:rPr>
        <w:tab/>
      </w:r>
      <w:r w:rsidR="007E31A2" w:rsidRPr="008619ED">
        <w:rPr>
          <w:rFonts w:ascii="Century Gothic" w:hAnsi="Century Gothic"/>
          <w:bCs/>
        </w:rPr>
        <w:t>C.</w:t>
      </w:r>
      <w:r w:rsidR="007E31A2" w:rsidRPr="00BE43D0">
        <w:rPr>
          <w:rFonts w:ascii="Century Gothic" w:hAnsi="Century Gothic"/>
          <w:b/>
        </w:rPr>
        <w:tab/>
      </w:r>
      <w:r w:rsidR="007E31A2" w:rsidRPr="00BE43D0">
        <w:rPr>
          <w:rFonts w:ascii="Century Gothic" w:hAnsi="Century Gothic"/>
        </w:rPr>
        <w:t>Brick Veneer Planters:</w:t>
      </w:r>
    </w:p>
    <w:p w14:paraId="266877E2" w14:textId="1B47F2F9" w:rsidR="007E31A2" w:rsidRPr="00BE43D0" w:rsidRDefault="008619ED" w:rsidP="00E84B54">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Pr>
          <w:rFonts w:ascii="Century Gothic" w:hAnsi="Century Gothic"/>
        </w:rPr>
        <w:tab/>
      </w:r>
      <w:r w:rsidR="0060460B" w:rsidRPr="00BE43D0">
        <w:rPr>
          <w:rFonts w:ascii="Century Gothic" w:hAnsi="Century Gothic"/>
        </w:rPr>
        <w:tab/>
        <w:t>1.</w:t>
      </w:r>
      <w:r w:rsidR="0060460B" w:rsidRPr="00BE43D0">
        <w:rPr>
          <w:rFonts w:ascii="Century Gothic" w:hAnsi="Century Gothic"/>
        </w:rPr>
        <w:tab/>
      </w:r>
      <w:r w:rsidR="007E31A2" w:rsidRPr="00BE43D0">
        <w:rPr>
          <w:rFonts w:ascii="Century Gothic" w:hAnsi="Century Gothic"/>
        </w:rPr>
        <w:t>Construct brick planter boxes and curbs or walls around planting areas as detailed. Provide weep holes by omitting mortar from every third vertical joint in lowest exposed course of brick.</w:t>
      </w:r>
    </w:p>
    <w:p w14:paraId="10CBEF59" w14:textId="3E1B475E" w:rsidR="007E31A2" w:rsidRPr="00BE43D0" w:rsidRDefault="0060460B" w:rsidP="00E84B54">
      <w:pPr>
        <w:pStyle w:val="NoSpacing"/>
        <w:tabs>
          <w:tab w:val="left" w:pos="720"/>
          <w:tab w:val="left" w:pos="1440"/>
          <w:tab w:val="left" w:pos="2160"/>
          <w:tab w:val="left" w:pos="2880"/>
          <w:tab w:val="left" w:pos="3600"/>
          <w:tab w:val="left" w:pos="4320"/>
        </w:tabs>
        <w:spacing w:after="120"/>
        <w:ind w:left="2160" w:hanging="2160"/>
        <w:jc w:val="both"/>
        <w:rPr>
          <w:rFonts w:ascii="Century Gothic" w:hAnsi="Century Gothic"/>
        </w:rPr>
      </w:pPr>
      <w:r w:rsidRPr="00BE43D0">
        <w:rPr>
          <w:rFonts w:ascii="Century Gothic" w:hAnsi="Century Gothic"/>
        </w:rPr>
        <w:tab/>
      </w:r>
      <w:r w:rsidR="008619ED">
        <w:rPr>
          <w:rFonts w:ascii="Century Gothic" w:hAnsi="Century Gothic"/>
        </w:rPr>
        <w:tab/>
      </w:r>
      <w:r w:rsidRPr="00BE43D0">
        <w:rPr>
          <w:rFonts w:ascii="Century Gothic" w:hAnsi="Century Gothic"/>
        </w:rPr>
        <w:t>2.</w:t>
      </w:r>
      <w:r w:rsidRPr="00BE43D0">
        <w:rPr>
          <w:rFonts w:ascii="Century Gothic" w:hAnsi="Century Gothic"/>
        </w:rPr>
        <w:tab/>
      </w:r>
      <w:r w:rsidR="007E31A2" w:rsidRPr="00BE43D0">
        <w:rPr>
          <w:rFonts w:ascii="Century Gothic" w:hAnsi="Century Gothic"/>
        </w:rPr>
        <w:t>Before installation of waterproofing, inside surfaces of planters shall be parged from the footing to first mortar joint above finish grade of planting soil. Furnish cement mortar as specified for parging.</w:t>
      </w:r>
    </w:p>
    <w:p w14:paraId="61ED5E58" w14:textId="77777777" w:rsidR="007E31A2" w:rsidRPr="00BE43D0" w:rsidRDefault="007E31A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3.05</w:t>
      </w:r>
      <w:r w:rsidR="0060460B" w:rsidRPr="00BE43D0">
        <w:rPr>
          <w:rFonts w:ascii="Century Gothic" w:hAnsi="Century Gothic"/>
          <w:b/>
        </w:rPr>
        <w:tab/>
      </w:r>
      <w:r w:rsidRPr="00BE43D0">
        <w:rPr>
          <w:rFonts w:ascii="Century Gothic" w:hAnsi="Century Gothic"/>
          <w:b/>
        </w:rPr>
        <w:t>FINISHING</w:t>
      </w:r>
    </w:p>
    <w:p w14:paraId="160F1A9D" w14:textId="28BDC1A0" w:rsidR="007E31A2" w:rsidRPr="00BE43D0" w:rsidRDefault="0060460B"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BE43D0">
        <w:rPr>
          <w:rFonts w:ascii="Century Gothic" w:hAnsi="Century Gothic"/>
          <w:b/>
        </w:rPr>
        <w:tab/>
      </w:r>
      <w:r w:rsidR="007E31A2" w:rsidRPr="00BE43D0">
        <w:rPr>
          <w:rFonts w:ascii="Century Gothic" w:hAnsi="Century Gothic"/>
          <w:b/>
        </w:rPr>
        <w:t>A.</w:t>
      </w:r>
      <w:r w:rsidR="007E31A2" w:rsidRPr="00BE43D0">
        <w:rPr>
          <w:rFonts w:ascii="Century Gothic" w:hAnsi="Century Gothic"/>
          <w:b/>
        </w:rPr>
        <w:tab/>
      </w:r>
      <w:r w:rsidR="007E31A2" w:rsidRPr="00BE43D0">
        <w:rPr>
          <w:rFonts w:ascii="Century Gothic" w:hAnsi="Century Gothic"/>
        </w:rPr>
        <w:t>Upon completion, holes, cracks, and defects in mortar joints shall be neatly pointed with mortar and finished weather tight.</w:t>
      </w:r>
    </w:p>
    <w:p w14:paraId="5C7CB87F" w14:textId="42E8FDB9" w:rsidR="001533C2" w:rsidRPr="00BE43D0" w:rsidRDefault="0060460B"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
        </w:rPr>
      </w:pPr>
      <w:r w:rsidRPr="00BE43D0">
        <w:rPr>
          <w:rFonts w:ascii="Century Gothic" w:hAnsi="Century Gothic"/>
        </w:rPr>
        <w:tab/>
      </w:r>
      <w:r w:rsidR="007E31A2" w:rsidRPr="00BE43D0">
        <w:rPr>
          <w:rFonts w:ascii="Century Gothic" w:hAnsi="Century Gothic"/>
          <w:b/>
        </w:rPr>
        <w:t>B.</w:t>
      </w:r>
      <w:r w:rsidR="007E31A2" w:rsidRPr="00BE43D0">
        <w:rPr>
          <w:rFonts w:ascii="Century Gothic" w:hAnsi="Century Gothic"/>
          <w:b/>
        </w:rPr>
        <w:tab/>
      </w:r>
      <w:r w:rsidR="007E31A2" w:rsidRPr="00BE43D0">
        <w:rPr>
          <w:rFonts w:ascii="Century Gothic" w:hAnsi="Century Gothic"/>
        </w:rPr>
        <w:t>Maintain brick Work continuously moist with a nozzle-regulated fog spray for at least 3 days after installation.</w:t>
      </w:r>
    </w:p>
    <w:p w14:paraId="2FD3E53D" w14:textId="77777777" w:rsidR="001533C2" w:rsidRPr="00BE43D0" w:rsidRDefault="0060460B"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3.06</w:t>
      </w:r>
      <w:r w:rsidRPr="00BE43D0">
        <w:rPr>
          <w:rFonts w:ascii="Century Gothic" w:hAnsi="Century Gothic"/>
          <w:b/>
        </w:rPr>
        <w:tab/>
      </w:r>
      <w:r w:rsidR="001533C2" w:rsidRPr="00BE43D0">
        <w:rPr>
          <w:rFonts w:ascii="Century Gothic" w:hAnsi="Century Gothic"/>
          <w:b/>
        </w:rPr>
        <w:t>TESTING</w:t>
      </w:r>
    </w:p>
    <w:p w14:paraId="09EC75B1" w14:textId="30833D5E" w:rsidR="001533C2" w:rsidRPr="00E84B54" w:rsidRDefault="0060460B"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BE43D0">
        <w:rPr>
          <w:rFonts w:ascii="Century Gothic" w:hAnsi="Century Gothic"/>
          <w:b/>
        </w:rPr>
        <w:lastRenderedPageBreak/>
        <w:tab/>
      </w:r>
      <w:r w:rsidR="001533C2" w:rsidRPr="00E84B54">
        <w:rPr>
          <w:rFonts w:ascii="Century Gothic" w:hAnsi="Century Gothic"/>
          <w:bCs/>
        </w:rPr>
        <w:t>A.</w:t>
      </w:r>
      <w:r w:rsidR="001533C2" w:rsidRPr="00E84B54">
        <w:rPr>
          <w:rFonts w:ascii="Century Gothic" w:hAnsi="Century Gothic"/>
          <w:bCs/>
        </w:rPr>
        <w:tab/>
        <w:t>Samples: Mortar and grout Samples will be prepared by the special inspector. At the beginning of masonry Work, at least one test specimen each of mortar and grout shall be obtained on 3 consecutive days.</w:t>
      </w:r>
    </w:p>
    <w:p w14:paraId="4F6BAF63" w14:textId="7FCBF448" w:rsidR="001533C2" w:rsidRPr="00E84B54" w:rsidRDefault="001533C2"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Cs/>
        </w:rPr>
      </w:pPr>
      <w:r w:rsidRPr="00E84B54">
        <w:rPr>
          <w:rFonts w:ascii="Century Gothic" w:hAnsi="Century Gothic"/>
          <w:bCs/>
        </w:rPr>
        <w:tab/>
        <w:t>B.</w:t>
      </w:r>
      <w:r w:rsidRPr="00E84B54">
        <w:rPr>
          <w:rFonts w:ascii="Century Gothic" w:hAnsi="Century Gothic"/>
          <w:bCs/>
        </w:rPr>
        <w:tab/>
        <w:t>Grout test specimens shall be obtained from the mason’s containers as it is being installed. Additional test specimens shall be obtained whenever any change in a materials and conditions of the Work occur. At least 3 mortar cylinders and 3 grot prisms shall be obtained and tested for each 30 cubic yards of fraction thereof.</w:t>
      </w:r>
    </w:p>
    <w:p w14:paraId="7134499F" w14:textId="31D695D9" w:rsidR="007E31A2" w:rsidRPr="00BE43D0" w:rsidRDefault="001533C2"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b/>
        </w:rPr>
      </w:pPr>
      <w:r w:rsidRPr="00E84B54">
        <w:rPr>
          <w:rFonts w:ascii="Century Gothic" w:hAnsi="Century Gothic"/>
          <w:bCs/>
        </w:rPr>
        <w:tab/>
        <w:t>C.</w:t>
      </w:r>
      <w:r w:rsidRPr="00E84B54">
        <w:rPr>
          <w:rFonts w:ascii="Century Gothic" w:hAnsi="Century Gothic"/>
          <w:bCs/>
        </w:rPr>
        <w:tab/>
        <w:t>Test Specimens shall be stored and tested as specified for “Molded</w:t>
      </w:r>
      <w:r w:rsidRPr="00BE43D0">
        <w:rPr>
          <w:rFonts w:ascii="Century Gothic" w:hAnsi="Century Gothic"/>
        </w:rPr>
        <w:t xml:space="preserve"> Cylinder Test” for concrete as specified in Section 03</w:t>
      </w:r>
      <w:r w:rsidR="00336FC3" w:rsidRPr="00BE43D0">
        <w:rPr>
          <w:rFonts w:ascii="Century Gothic" w:hAnsi="Century Gothic"/>
        </w:rPr>
        <w:t xml:space="preserve"> </w:t>
      </w:r>
      <w:r w:rsidRPr="00BE43D0">
        <w:rPr>
          <w:rFonts w:ascii="Century Gothic" w:hAnsi="Century Gothic"/>
        </w:rPr>
        <w:t>3</w:t>
      </w:r>
      <w:r w:rsidR="00336FC3" w:rsidRPr="00BE43D0">
        <w:rPr>
          <w:rFonts w:ascii="Century Gothic" w:hAnsi="Century Gothic"/>
        </w:rPr>
        <w:t xml:space="preserve">0 </w:t>
      </w:r>
      <w:r w:rsidRPr="00BE43D0">
        <w:rPr>
          <w:rFonts w:ascii="Century Gothic" w:hAnsi="Century Gothic"/>
        </w:rPr>
        <w:t>00: Cast-In Place Concrete. Minimum compressive strength of test specimens shall be as</w:t>
      </w:r>
      <w:r w:rsidR="00E84B54">
        <w:rPr>
          <w:rFonts w:ascii="Century Gothic" w:hAnsi="Century Gothic"/>
        </w:rPr>
        <w:t xml:space="preserve"> </w:t>
      </w:r>
      <w:r w:rsidRPr="00BE43D0">
        <w:rPr>
          <w:rFonts w:ascii="Century Gothic" w:hAnsi="Century Gothic"/>
        </w:rPr>
        <w:t>follows:</w:t>
      </w:r>
      <w:r w:rsidR="007E31A2" w:rsidRPr="00BE43D0">
        <w:rPr>
          <w:rFonts w:ascii="Century Gothic" w:hAnsi="Century Gothic"/>
          <w:b/>
        </w:rPr>
        <w:tab/>
      </w:r>
    </w:p>
    <w:p w14:paraId="5DE8BABD" w14:textId="77777777" w:rsidR="001533C2" w:rsidRPr="00BE43D0" w:rsidRDefault="001533C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ab/>
      </w:r>
      <w:r w:rsidRPr="00BE43D0">
        <w:rPr>
          <w:rFonts w:ascii="Century Gothic" w:hAnsi="Century Gothic"/>
          <w:b/>
        </w:rPr>
        <w:tab/>
      </w:r>
      <w:r w:rsidRPr="00BE43D0">
        <w:rPr>
          <w:rFonts w:ascii="Century Gothic" w:hAnsi="Century Gothic"/>
          <w:b/>
        </w:rPr>
        <w:tab/>
      </w:r>
      <w:r w:rsidRPr="00BE43D0">
        <w:rPr>
          <w:rFonts w:ascii="Century Gothic" w:hAnsi="Century Gothic"/>
          <w:b/>
          <w:u w:val="single"/>
        </w:rPr>
        <w:t>ITEM</w:t>
      </w:r>
      <w:r w:rsidRPr="00BE43D0">
        <w:rPr>
          <w:rFonts w:ascii="Century Gothic" w:hAnsi="Century Gothic"/>
          <w:b/>
        </w:rPr>
        <w:tab/>
      </w:r>
      <w:r w:rsidRPr="00BE43D0">
        <w:rPr>
          <w:rFonts w:ascii="Century Gothic" w:hAnsi="Century Gothic"/>
          <w:b/>
        </w:rPr>
        <w:tab/>
      </w:r>
      <w:r w:rsidRPr="00BE43D0">
        <w:rPr>
          <w:rFonts w:ascii="Century Gothic" w:hAnsi="Century Gothic"/>
          <w:b/>
          <w:u w:val="single"/>
        </w:rPr>
        <w:t>7 DAYS</w:t>
      </w:r>
      <w:r w:rsidRPr="00BE43D0">
        <w:rPr>
          <w:rFonts w:ascii="Century Gothic" w:hAnsi="Century Gothic"/>
          <w:b/>
        </w:rPr>
        <w:tab/>
      </w:r>
      <w:r w:rsidRPr="00BE43D0">
        <w:rPr>
          <w:rFonts w:ascii="Century Gothic" w:hAnsi="Century Gothic"/>
          <w:b/>
        </w:rPr>
        <w:tab/>
      </w:r>
      <w:r w:rsidRPr="00BE43D0">
        <w:rPr>
          <w:rFonts w:ascii="Century Gothic" w:hAnsi="Century Gothic"/>
          <w:b/>
          <w:u w:val="single"/>
        </w:rPr>
        <w:t>28 DAYS</w:t>
      </w:r>
    </w:p>
    <w:p w14:paraId="4450DC05" w14:textId="103F78A2" w:rsidR="007E31A2" w:rsidRPr="00BE43D0" w:rsidRDefault="001533C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rPr>
        <w:tab/>
      </w:r>
      <w:r w:rsidRPr="00BE43D0">
        <w:rPr>
          <w:rFonts w:ascii="Century Gothic" w:hAnsi="Century Gothic"/>
        </w:rPr>
        <w:tab/>
        <w:t>Mortar</w:t>
      </w:r>
      <w:r w:rsidRPr="00BE43D0">
        <w:rPr>
          <w:rFonts w:ascii="Century Gothic" w:hAnsi="Century Gothic"/>
        </w:rPr>
        <w:tab/>
      </w:r>
      <w:r w:rsidRPr="00BE43D0">
        <w:rPr>
          <w:rFonts w:ascii="Century Gothic" w:hAnsi="Century Gothic"/>
        </w:rPr>
        <w:tab/>
        <w:t>900 psi</w:t>
      </w:r>
      <w:r w:rsidRPr="00BE43D0">
        <w:rPr>
          <w:rFonts w:ascii="Century Gothic" w:hAnsi="Century Gothic"/>
        </w:rPr>
        <w:tab/>
      </w:r>
      <w:r w:rsidRPr="00BE43D0">
        <w:rPr>
          <w:rFonts w:ascii="Century Gothic" w:hAnsi="Century Gothic"/>
        </w:rPr>
        <w:tab/>
      </w:r>
      <w:r w:rsidR="00E84B54">
        <w:rPr>
          <w:rFonts w:ascii="Century Gothic" w:hAnsi="Century Gothic"/>
        </w:rPr>
        <w:tab/>
      </w:r>
      <w:r w:rsidRPr="00BE43D0">
        <w:rPr>
          <w:rFonts w:ascii="Century Gothic" w:hAnsi="Century Gothic"/>
        </w:rPr>
        <w:t>1,900 psi</w:t>
      </w:r>
    </w:p>
    <w:p w14:paraId="6D159337" w14:textId="77777777" w:rsidR="001533C2" w:rsidRPr="00BE43D0" w:rsidRDefault="001533C2"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rPr>
        <w:tab/>
      </w:r>
      <w:r w:rsidRPr="00BE43D0">
        <w:rPr>
          <w:rFonts w:ascii="Century Gothic" w:hAnsi="Century Gothic"/>
        </w:rPr>
        <w:tab/>
      </w:r>
      <w:r w:rsidRPr="00BE43D0">
        <w:rPr>
          <w:rFonts w:ascii="Century Gothic" w:hAnsi="Century Gothic"/>
        </w:rPr>
        <w:tab/>
        <w:t>Grout</w:t>
      </w:r>
      <w:r w:rsidRPr="00BE43D0">
        <w:rPr>
          <w:rFonts w:ascii="Century Gothic" w:hAnsi="Century Gothic"/>
        </w:rPr>
        <w:tab/>
      </w:r>
      <w:r w:rsidRPr="00BE43D0">
        <w:rPr>
          <w:rFonts w:ascii="Century Gothic" w:hAnsi="Century Gothic"/>
        </w:rPr>
        <w:tab/>
        <w:t>1,200 psi</w:t>
      </w:r>
      <w:r w:rsidRPr="00BE43D0">
        <w:rPr>
          <w:rFonts w:ascii="Century Gothic" w:hAnsi="Century Gothic"/>
        </w:rPr>
        <w:tab/>
      </w:r>
      <w:r w:rsidRPr="00BE43D0">
        <w:rPr>
          <w:rFonts w:ascii="Century Gothic" w:hAnsi="Century Gothic"/>
        </w:rPr>
        <w:tab/>
        <w:t>2,000 psi</w:t>
      </w:r>
    </w:p>
    <w:p w14:paraId="57886410" w14:textId="0944D7E3" w:rsidR="001533C2" w:rsidRPr="00BE43D0" w:rsidRDefault="001533C2"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BE43D0">
        <w:rPr>
          <w:rFonts w:ascii="Century Gothic" w:hAnsi="Century Gothic"/>
        </w:rPr>
        <w:tab/>
      </w:r>
      <w:r w:rsidRPr="00E84B54">
        <w:rPr>
          <w:rFonts w:ascii="Century Gothic" w:hAnsi="Century Gothic"/>
          <w:bCs/>
        </w:rPr>
        <w:t>D.</w:t>
      </w:r>
      <w:r w:rsidRPr="00BE43D0">
        <w:rPr>
          <w:rFonts w:ascii="Century Gothic" w:hAnsi="Century Gothic"/>
          <w:b/>
        </w:rPr>
        <w:tab/>
      </w:r>
      <w:r w:rsidRPr="00BE43D0">
        <w:rPr>
          <w:rFonts w:ascii="Century Gothic" w:hAnsi="Century Gothic"/>
        </w:rPr>
        <w:t xml:space="preserve">At least 2 cores with diameter of </w:t>
      </w:r>
      <w:r w:rsidR="0090056C" w:rsidRPr="00BE43D0">
        <w:rPr>
          <w:rFonts w:ascii="Century Gothic" w:hAnsi="Century Gothic"/>
        </w:rPr>
        <w:t xml:space="preserve">approximately 2/3 of wall thickness shall be obtained from each Project by the independent testing agency.  At least once core shall be obtained from each building for each 5,000 square feet of wall area. One-half of the cores obtained shall be tested on compression normal to wall face and shall provide strength of at least 1500 psi at 28 days. Cores shall be obtained and tested as specified for concrete core test in Section 03300: Cast-In-Place Concrete. One-half of the cores shall be tested in shear, testing joint between unit and grout core, and shall provide unit shearing strength as required by CBC. Masonry cut or removed by coring operation shall be replaced with new masonry to match adjoining Work. </w:t>
      </w:r>
    </w:p>
    <w:p w14:paraId="3EAE9467" w14:textId="77777777" w:rsidR="0090056C" w:rsidRPr="00BE43D0" w:rsidRDefault="0060460B"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3.07</w:t>
      </w:r>
      <w:r w:rsidRPr="00BE43D0">
        <w:rPr>
          <w:rFonts w:ascii="Century Gothic" w:hAnsi="Century Gothic"/>
          <w:b/>
        </w:rPr>
        <w:tab/>
      </w:r>
      <w:r w:rsidR="0090056C" w:rsidRPr="00BE43D0">
        <w:rPr>
          <w:rFonts w:ascii="Century Gothic" w:hAnsi="Century Gothic"/>
          <w:b/>
        </w:rPr>
        <w:t>PROTECTION</w:t>
      </w:r>
    </w:p>
    <w:p w14:paraId="2F66992F" w14:textId="77777777" w:rsidR="0090056C" w:rsidRPr="00BE43D0" w:rsidRDefault="0090056C"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r w:rsidRPr="00BE43D0">
        <w:rPr>
          <w:rFonts w:ascii="Century Gothic" w:hAnsi="Century Gothic"/>
          <w:b/>
        </w:rPr>
        <w:tab/>
        <w:t>A.</w:t>
      </w:r>
      <w:r w:rsidRPr="00BE43D0">
        <w:rPr>
          <w:rFonts w:ascii="Century Gothic" w:hAnsi="Century Gothic"/>
          <w:b/>
        </w:rPr>
        <w:tab/>
      </w:r>
      <w:r w:rsidRPr="00BE43D0">
        <w:rPr>
          <w:rFonts w:ascii="Century Gothic" w:hAnsi="Century Gothic"/>
        </w:rPr>
        <w:t>Protect the Work of this Section until Substantial Completion.</w:t>
      </w:r>
    </w:p>
    <w:p w14:paraId="7DEB0F8C" w14:textId="77777777" w:rsidR="0090056C" w:rsidRPr="00BE43D0" w:rsidRDefault="0060460B"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b/>
        </w:rPr>
      </w:pPr>
      <w:r w:rsidRPr="00BE43D0">
        <w:rPr>
          <w:rFonts w:ascii="Century Gothic" w:hAnsi="Century Gothic"/>
          <w:b/>
        </w:rPr>
        <w:t>3.08</w:t>
      </w:r>
      <w:r w:rsidRPr="00BE43D0">
        <w:rPr>
          <w:rFonts w:ascii="Century Gothic" w:hAnsi="Century Gothic"/>
          <w:b/>
        </w:rPr>
        <w:tab/>
      </w:r>
      <w:r w:rsidR="0090056C" w:rsidRPr="00BE43D0">
        <w:rPr>
          <w:rFonts w:ascii="Century Gothic" w:hAnsi="Century Gothic"/>
          <w:b/>
        </w:rPr>
        <w:t>CLEAN UP</w:t>
      </w:r>
    </w:p>
    <w:p w14:paraId="16D015A7" w14:textId="29467F60" w:rsidR="0090056C" w:rsidRPr="00BE43D0" w:rsidRDefault="0090056C" w:rsidP="00E84B54">
      <w:pPr>
        <w:pStyle w:val="NoSpacing"/>
        <w:tabs>
          <w:tab w:val="left" w:pos="720"/>
          <w:tab w:val="left" w:pos="1440"/>
          <w:tab w:val="left" w:pos="2160"/>
          <w:tab w:val="left" w:pos="2880"/>
          <w:tab w:val="left" w:pos="3600"/>
          <w:tab w:val="left" w:pos="4320"/>
        </w:tabs>
        <w:spacing w:after="120"/>
        <w:ind w:left="1440" w:hanging="1440"/>
        <w:jc w:val="both"/>
        <w:rPr>
          <w:rFonts w:ascii="Century Gothic" w:hAnsi="Century Gothic"/>
        </w:rPr>
      </w:pPr>
      <w:r w:rsidRPr="00BE43D0">
        <w:rPr>
          <w:rFonts w:ascii="Century Gothic" w:hAnsi="Century Gothic"/>
          <w:b/>
        </w:rPr>
        <w:tab/>
        <w:t>A.</w:t>
      </w:r>
      <w:r w:rsidRPr="00BE43D0">
        <w:rPr>
          <w:rFonts w:ascii="Century Gothic" w:hAnsi="Century Gothic"/>
          <w:b/>
        </w:rPr>
        <w:tab/>
      </w:r>
      <w:r w:rsidRPr="00BE43D0">
        <w:rPr>
          <w:rFonts w:ascii="Century Gothic" w:hAnsi="Century Gothic"/>
        </w:rPr>
        <w:t>Remove rubbish, debris and waste materials and legally dispose of off the Project site.</w:t>
      </w:r>
    </w:p>
    <w:p w14:paraId="47F92CF2" w14:textId="77777777" w:rsidR="0090056C" w:rsidRPr="00BE43D0" w:rsidRDefault="0090056C" w:rsidP="003839D2">
      <w:pPr>
        <w:pStyle w:val="NoSpacing"/>
        <w:tabs>
          <w:tab w:val="left" w:pos="720"/>
          <w:tab w:val="left" w:pos="1440"/>
          <w:tab w:val="left" w:pos="2160"/>
          <w:tab w:val="left" w:pos="2880"/>
          <w:tab w:val="left" w:pos="3600"/>
          <w:tab w:val="left" w:pos="4320"/>
        </w:tabs>
        <w:spacing w:after="120"/>
        <w:jc w:val="both"/>
        <w:rPr>
          <w:rFonts w:ascii="Century Gothic" w:hAnsi="Century Gothic"/>
        </w:rPr>
      </w:pPr>
    </w:p>
    <w:p w14:paraId="3D3E1D93" w14:textId="5CEA80CA" w:rsidR="0090056C" w:rsidRPr="00BE43D0" w:rsidRDefault="0090056C" w:rsidP="00E84B54">
      <w:pPr>
        <w:pStyle w:val="NoSpacing"/>
        <w:tabs>
          <w:tab w:val="left" w:pos="720"/>
          <w:tab w:val="left" w:pos="1440"/>
          <w:tab w:val="left" w:pos="2160"/>
          <w:tab w:val="left" w:pos="2880"/>
          <w:tab w:val="left" w:pos="3600"/>
          <w:tab w:val="left" w:pos="4320"/>
        </w:tabs>
        <w:spacing w:after="120"/>
        <w:jc w:val="center"/>
        <w:rPr>
          <w:rFonts w:ascii="Century Gothic" w:hAnsi="Century Gothic"/>
          <w:b/>
        </w:rPr>
      </w:pPr>
      <w:r w:rsidRPr="00BE43D0">
        <w:rPr>
          <w:rFonts w:ascii="Century Gothic" w:hAnsi="Century Gothic"/>
          <w:b/>
        </w:rPr>
        <w:t>END OF SECTION</w:t>
      </w:r>
    </w:p>
    <w:sectPr w:rsidR="0090056C" w:rsidRPr="00BE43D0" w:rsidSect="0047136D">
      <w:headerReference w:type="default" r:id="rId7"/>
      <w:footerReference w:type="default" r:id="rId8"/>
      <w:type w:val="continuous"/>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4694" w14:textId="77777777" w:rsidR="00941966" w:rsidRDefault="00941966" w:rsidP="008642C6">
      <w:pPr>
        <w:spacing w:after="0" w:line="240" w:lineRule="auto"/>
      </w:pPr>
      <w:r>
        <w:separator/>
      </w:r>
    </w:p>
  </w:endnote>
  <w:endnote w:type="continuationSeparator" w:id="0">
    <w:p w14:paraId="583DEC64" w14:textId="77777777" w:rsidR="00941966" w:rsidRDefault="00941966" w:rsidP="00864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0808550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62DC744E" w14:textId="1F98AA62" w:rsidR="00147707" w:rsidRPr="0047136D" w:rsidRDefault="005717AA" w:rsidP="005717AA">
            <w:pPr>
              <w:pStyle w:val="Footer"/>
              <w:jc w:val="both"/>
              <w:rPr>
                <w:rFonts w:ascii="Century Gothic" w:hAnsi="Century Gothic"/>
                <w:sz w:val="20"/>
                <w:szCs w:val="20"/>
              </w:rPr>
            </w:pPr>
            <w:r w:rsidRPr="0047136D">
              <w:rPr>
                <w:rFonts w:ascii="Century Gothic" w:hAnsi="Century Gothic"/>
                <w:sz w:val="20"/>
                <w:szCs w:val="20"/>
              </w:rPr>
              <w:t xml:space="preserve">Revised </w:t>
            </w:r>
            <w:r w:rsidR="00D00B58" w:rsidRPr="0047136D">
              <w:rPr>
                <w:rFonts w:ascii="Century Gothic" w:hAnsi="Century Gothic"/>
                <w:sz w:val="20"/>
                <w:szCs w:val="20"/>
              </w:rPr>
              <w:t>01/07/2022</w:t>
            </w:r>
            <w:r w:rsidRPr="0047136D">
              <w:rPr>
                <w:rFonts w:ascii="Century Gothic" w:hAnsi="Century Gothic"/>
                <w:sz w:val="20"/>
                <w:szCs w:val="20"/>
              </w:rPr>
              <w:tab/>
            </w:r>
            <w:r w:rsidRPr="0047136D">
              <w:rPr>
                <w:rFonts w:ascii="Century Gothic" w:hAnsi="Century Gothic"/>
                <w:sz w:val="20"/>
                <w:szCs w:val="20"/>
              </w:rPr>
              <w:tab/>
            </w:r>
            <w:r w:rsidR="00147707" w:rsidRPr="0047136D">
              <w:rPr>
                <w:rFonts w:ascii="Century Gothic" w:hAnsi="Century Gothic"/>
                <w:sz w:val="20"/>
                <w:szCs w:val="20"/>
              </w:rPr>
              <w:t xml:space="preserve">Page </w:t>
            </w:r>
            <w:r w:rsidR="00147707" w:rsidRPr="0047136D">
              <w:rPr>
                <w:rFonts w:ascii="Century Gothic" w:hAnsi="Century Gothic"/>
                <w:sz w:val="20"/>
                <w:szCs w:val="20"/>
              </w:rPr>
              <w:fldChar w:fldCharType="begin"/>
            </w:r>
            <w:r w:rsidR="00147707" w:rsidRPr="0047136D">
              <w:rPr>
                <w:rFonts w:ascii="Century Gothic" w:hAnsi="Century Gothic"/>
                <w:sz w:val="20"/>
                <w:szCs w:val="20"/>
              </w:rPr>
              <w:instrText xml:space="preserve"> PAGE </w:instrText>
            </w:r>
            <w:r w:rsidR="00147707" w:rsidRPr="0047136D">
              <w:rPr>
                <w:rFonts w:ascii="Century Gothic" w:hAnsi="Century Gothic"/>
                <w:sz w:val="20"/>
                <w:szCs w:val="20"/>
              </w:rPr>
              <w:fldChar w:fldCharType="separate"/>
            </w:r>
            <w:r w:rsidR="007C5230" w:rsidRPr="0047136D">
              <w:rPr>
                <w:rFonts w:ascii="Century Gothic" w:hAnsi="Century Gothic"/>
                <w:noProof/>
                <w:sz w:val="20"/>
                <w:szCs w:val="20"/>
              </w:rPr>
              <w:t>2</w:t>
            </w:r>
            <w:r w:rsidR="00147707" w:rsidRPr="0047136D">
              <w:rPr>
                <w:rFonts w:ascii="Century Gothic" w:hAnsi="Century Gothic"/>
                <w:sz w:val="20"/>
                <w:szCs w:val="20"/>
              </w:rPr>
              <w:fldChar w:fldCharType="end"/>
            </w:r>
            <w:r w:rsidR="00147707" w:rsidRPr="0047136D">
              <w:rPr>
                <w:rFonts w:ascii="Century Gothic" w:hAnsi="Century Gothic"/>
                <w:sz w:val="20"/>
                <w:szCs w:val="20"/>
              </w:rPr>
              <w:t xml:space="preserve"> of </w:t>
            </w:r>
            <w:r w:rsidR="00147707" w:rsidRPr="0047136D">
              <w:rPr>
                <w:rFonts w:ascii="Century Gothic" w:hAnsi="Century Gothic"/>
                <w:sz w:val="20"/>
                <w:szCs w:val="20"/>
              </w:rPr>
              <w:fldChar w:fldCharType="begin"/>
            </w:r>
            <w:r w:rsidR="00147707" w:rsidRPr="0047136D">
              <w:rPr>
                <w:rFonts w:ascii="Century Gothic" w:hAnsi="Century Gothic"/>
                <w:sz w:val="20"/>
                <w:szCs w:val="20"/>
              </w:rPr>
              <w:instrText xml:space="preserve"> NUMPAGES  </w:instrText>
            </w:r>
            <w:r w:rsidR="00147707" w:rsidRPr="0047136D">
              <w:rPr>
                <w:rFonts w:ascii="Century Gothic" w:hAnsi="Century Gothic"/>
                <w:sz w:val="20"/>
                <w:szCs w:val="20"/>
              </w:rPr>
              <w:fldChar w:fldCharType="separate"/>
            </w:r>
            <w:r w:rsidR="007C5230" w:rsidRPr="0047136D">
              <w:rPr>
                <w:rFonts w:ascii="Century Gothic" w:hAnsi="Century Gothic"/>
                <w:noProof/>
                <w:sz w:val="20"/>
                <w:szCs w:val="20"/>
              </w:rPr>
              <w:t>6</w:t>
            </w:r>
            <w:r w:rsidR="00147707" w:rsidRPr="0047136D">
              <w:rPr>
                <w:rFonts w:ascii="Century Gothic" w:hAnsi="Century Gothic"/>
                <w:sz w:val="20"/>
                <w:szCs w:val="20"/>
              </w:rPr>
              <w:fldChar w:fldCharType="end"/>
            </w:r>
          </w:p>
          <w:p w14:paraId="3E66AF13" w14:textId="5B4B0F4A" w:rsidR="00147707" w:rsidRPr="0047136D" w:rsidRDefault="005717AA" w:rsidP="005717AA">
            <w:pPr>
              <w:pStyle w:val="Footer"/>
              <w:jc w:val="both"/>
              <w:rPr>
                <w:rFonts w:ascii="Century Gothic" w:hAnsi="Century Gothic"/>
                <w:b/>
                <w:bCs/>
                <w:sz w:val="20"/>
                <w:szCs w:val="20"/>
              </w:rPr>
            </w:pPr>
            <w:r w:rsidRPr="0047136D">
              <w:rPr>
                <w:rFonts w:ascii="Century Gothic" w:hAnsi="Century Gothic"/>
                <w:b/>
                <w:bCs/>
                <w:sz w:val="20"/>
                <w:szCs w:val="20"/>
              </w:rPr>
              <w:tab/>
            </w:r>
            <w:r w:rsidRPr="0047136D">
              <w:rPr>
                <w:rFonts w:ascii="Century Gothic" w:hAnsi="Century Gothic"/>
                <w:b/>
                <w:bCs/>
                <w:sz w:val="20"/>
                <w:szCs w:val="20"/>
              </w:rPr>
              <w:tab/>
            </w:r>
            <w:r w:rsidR="00147707" w:rsidRPr="0047136D">
              <w:rPr>
                <w:rFonts w:ascii="Century Gothic" w:hAnsi="Century Gothic"/>
                <w:bCs/>
                <w:sz w:val="20"/>
                <w:szCs w:val="20"/>
              </w:rPr>
              <w:t>Brick Masonry</w:t>
            </w:r>
          </w:p>
          <w:p w14:paraId="22EA7DE5" w14:textId="621CCC35" w:rsidR="00147707" w:rsidRPr="0047136D" w:rsidRDefault="0047136D">
            <w:pPr>
              <w:pStyle w:val="Footer"/>
              <w:jc w:val="right"/>
              <w:rPr>
                <w:sz w:val="20"/>
                <w:szCs w:val="20"/>
              </w:rPr>
            </w:pPr>
            <w:r>
              <w:rPr>
                <w:rFonts w:ascii="Century Gothic" w:hAnsi="Century Gothic"/>
                <w:sz w:val="20"/>
                <w:szCs w:val="20"/>
              </w:rPr>
              <w:t xml:space="preserve">Section </w:t>
            </w:r>
            <w:r w:rsidR="00D00B58" w:rsidRPr="0047136D">
              <w:rPr>
                <w:rFonts w:ascii="Century Gothic" w:hAnsi="Century Gothic"/>
                <w:sz w:val="20"/>
                <w:szCs w:val="20"/>
              </w:rPr>
              <w:t>04 70 00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F48D" w14:textId="77777777" w:rsidR="00941966" w:rsidRDefault="00941966" w:rsidP="008642C6">
      <w:pPr>
        <w:spacing w:after="0" w:line="240" w:lineRule="auto"/>
      </w:pPr>
      <w:r>
        <w:separator/>
      </w:r>
    </w:p>
  </w:footnote>
  <w:footnote w:type="continuationSeparator" w:id="0">
    <w:p w14:paraId="13B08222" w14:textId="77777777" w:rsidR="00941966" w:rsidRDefault="00941966" w:rsidP="00864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0468" w14:textId="55C81D4E" w:rsidR="00147707" w:rsidRPr="0047136D" w:rsidRDefault="00D00B58" w:rsidP="00F123BF">
    <w:pPr>
      <w:pStyle w:val="Header"/>
      <w:jc w:val="center"/>
      <w:rPr>
        <w:rFonts w:ascii="Century Gothic" w:hAnsi="Century Gothic"/>
        <w:bCs/>
      </w:rPr>
    </w:pPr>
    <w:r>
      <w:rPr>
        <w:rFonts w:ascii="Century Gothic" w:hAnsi="Century Gothic"/>
        <w:b/>
      </w:rPr>
      <w:tab/>
    </w:r>
    <w:r>
      <w:rPr>
        <w:rFonts w:ascii="Century Gothic" w:hAnsi="Century Gothic"/>
        <w:b/>
      </w:rPr>
      <w:tab/>
    </w:r>
    <w:r w:rsidR="00147707" w:rsidRPr="0047136D">
      <w:rPr>
        <w:rFonts w:ascii="Century Gothic" w:hAnsi="Century Gothic"/>
        <w:bCs/>
      </w:rPr>
      <w:t>Fontana Unified School District</w:t>
    </w:r>
  </w:p>
  <w:p w14:paraId="4777E904" w14:textId="55B8EC36" w:rsidR="00147707" w:rsidRPr="0047136D" w:rsidRDefault="00D00B58" w:rsidP="00F123BF">
    <w:pPr>
      <w:pStyle w:val="Header"/>
      <w:jc w:val="center"/>
      <w:rPr>
        <w:rFonts w:ascii="Century Gothic" w:hAnsi="Century Gothic"/>
        <w:bCs/>
      </w:rPr>
    </w:pPr>
    <w:r w:rsidRPr="0047136D">
      <w:rPr>
        <w:rFonts w:ascii="Century Gothic" w:hAnsi="Century Gothic"/>
        <w:bCs/>
      </w:rPr>
      <w:tab/>
    </w:r>
    <w:r w:rsidRPr="0047136D">
      <w:rPr>
        <w:rFonts w:ascii="Century Gothic" w:hAnsi="Century Gothic"/>
        <w:bCs/>
      </w:rPr>
      <w:tab/>
    </w:r>
    <w:r w:rsidR="00B03B0E" w:rsidRPr="0047136D">
      <w:rPr>
        <w:rFonts w:ascii="Century Gothic" w:hAnsi="Century Gothic"/>
        <w:bCs/>
      </w:rPr>
      <w:t>BRICK MASON</w:t>
    </w:r>
    <w:r w:rsidR="00147707" w:rsidRPr="0047136D">
      <w:rPr>
        <w:rFonts w:ascii="Century Gothic" w:hAnsi="Century Gothic"/>
        <w:bCs/>
      </w:rPr>
      <w:t>RY</w:t>
    </w:r>
  </w:p>
  <w:p w14:paraId="5E33131F" w14:textId="786B5676" w:rsidR="00147707" w:rsidRPr="0047136D" w:rsidRDefault="00D00B58" w:rsidP="00F123BF">
    <w:pPr>
      <w:pStyle w:val="Header"/>
      <w:jc w:val="center"/>
      <w:rPr>
        <w:rFonts w:ascii="Century Gothic" w:hAnsi="Century Gothic"/>
        <w:bCs/>
      </w:rPr>
    </w:pPr>
    <w:r w:rsidRPr="0047136D">
      <w:rPr>
        <w:rFonts w:ascii="Century Gothic" w:hAnsi="Century Gothic"/>
        <w:bCs/>
      </w:rPr>
      <w:tab/>
    </w:r>
    <w:r w:rsidRPr="0047136D">
      <w:rPr>
        <w:rFonts w:ascii="Century Gothic" w:hAnsi="Century Gothic"/>
        <w:bCs/>
      </w:rPr>
      <w:tab/>
      <w:t>04 70 00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306"/>
    <w:rsid w:val="000227F2"/>
    <w:rsid w:val="00147707"/>
    <w:rsid w:val="001533C2"/>
    <w:rsid w:val="002178D4"/>
    <w:rsid w:val="002A2EBF"/>
    <w:rsid w:val="00313F2C"/>
    <w:rsid w:val="00336FC3"/>
    <w:rsid w:val="003839D2"/>
    <w:rsid w:val="00393E7D"/>
    <w:rsid w:val="004161C5"/>
    <w:rsid w:val="004354F0"/>
    <w:rsid w:val="004369B0"/>
    <w:rsid w:val="0047136D"/>
    <w:rsid w:val="00501457"/>
    <w:rsid w:val="005605B1"/>
    <w:rsid w:val="005717AA"/>
    <w:rsid w:val="00577F19"/>
    <w:rsid w:val="005E622B"/>
    <w:rsid w:val="0060460B"/>
    <w:rsid w:val="00680509"/>
    <w:rsid w:val="007C5230"/>
    <w:rsid w:val="007D469C"/>
    <w:rsid w:val="007D6895"/>
    <w:rsid w:val="007E31A2"/>
    <w:rsid w:val="008619ED"/>
    <w:rsid w:val="008642C6"/>
    <w:rsid w:val="0089699E"/>
    <w:rsid w:val="008B6A71"/>
    <w:rsid w:val="0090056C"/>
    <w:rsid w:val="00915285"/>
    <w:rsid w:val="00941966"/>
    <w:rsid w:val="00AA57EB"/>
    <w:rsid w:val="00AF4412"/>
    <w:rsid w:val="00B03B0E"/>
    <w:rsid w:val="00B17938"/>
    <w:rsid w:val="00B34A21"/>
    <w:rsid w:val="00BE43D0"/>
    <w:rsid w:val="00C71C5C"/>
    <w:rsid w:val="00CC35B9"/>
    <w:rsid w:val="00D00B58"/>
    <w:rsid w:val="00D921E1"/>
    <w:rsid w:val="00E26661"/>
    <w:rsid w:val="00E84B54"/>
    <w:rsid w:val="00EA7306"/>
    <w:rsid w:val="00F07F31"/>
    <w:rsid w:val="00F123BF"/>
    <w:rsid w:val="00F46A1F"/>
    <w:rsid w:val="00F51118"/>
    <w:rsid w:val="00F600C5"/>
    <w:rsid w:val="00F91E06"/>
    <w:rsid w:val="00F9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752C"/>
  <w15:docId w15:val="{7200CF4C-A74E-434D-8ED2-CECD1CF4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306"/>
    <w:pPr>
      <w:spacing w:after="0" w:line="240" w:lineRule="auto"/>
    </w:pPr>
  </w:style>
  <w:style w:type="paragraph" w:styleId="Header">
    <w:name w:val="header"/>
    <w:basedOn w:val="Normal"/>
    <w:link w:val="HeaderChar"/>
    <w:uiPriority w:val="99"/>
    <w:unhideWhenUsed/>
    <w:rsid w:val="00864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2C6"/>
  </w:style>
  <w:style w:type="paragraph" w:styleId="Footer">
    <w:name w:val="footer"/>
    <w:basedOn w:val="Normal"/>
    <w:link w:val="FooterChar"/>
    <w:uiPriority w:val="99"/>
    <w:unhideWhenUsed/>
    <w:rsid w:val="00864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2C6"/>
  </w:style>
  <w:style w:type="paragraph" w:styleId="BalloonText">
    <w:name w:val="Balloon Text"/>
    <w:basedOn w:val="Normal"/>
    <w:link w:val="BalloonTextChar"/>
    <w:uiPriority w:val="99"/>
    <w:semiHidden/>
    <w:unhideWhenUsed/>
    <w:rsid w:val="008B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1A05-7736-4796-A399-78A9C50A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2</cp:revision>
  <dcterms:created xsi:type="dcterms:W3CDTF">2022-04-19T16:59:00Z</dcterms:created>
  <dcterms:modified xsi:type="dcterms:W3CDTF">2022-04-19T16:59:00Z</dcterms:modified>
</cp:coreProperties>
</file>