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C4A5" w14:textId="77777777" w:rsidR="00A4048A" w:rsidRPr="00A64B26" w:rsidRDefault="00A64B26" w:rsidP="00A64B26">
      <w:pPr>
        <w:keepNext/>
        <w:numPr>
          <w:ilvl w:val="0"/>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GENERAL</w:t>
      </w:r>
    </w:p>
    <w:p w14:paraId="48CAA9E2" w14:textId="77777777" w:rsidR="00FA12DD" w:rsidRPr="00A64B26" w:rsidRDefault="00FA12DD"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SECTION INCLUDES:</w:t>
      </w:r>
    </w:p>
    <w:p w14:paraId="21E428EF" w14:textId="77777777" w:rsidR="00FA12DD" w:rsidRPr="00A64B26" w:rsidRDefault="00FA12DD"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Liquid applied, cementitious self-leveling floor underlayment.</w:t>
      </w:r>
    </w:p>
    <w:p w14:paraId="490311FF" w14:textId="77777777" w:rsidR="00FA12DD" w:rsidRPr="00A64B26" w:rsidRDefault="00FA12DD"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Sloped application, where indicated.</w:t>
      </w:r>
    </w:p>
    <w:p w14:paraId="15D62DD2" w14:textId="77777777" w:rsidR="00FA12DD" w:rsidRPr="00A64B26" w:rsidRDefault="00FA12DD"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REFERENCES</w:t>
      </w:r>
    </w:p>
    <w:p w14:paraId="54A87E05" w14:textId="77777777" w:rsidR="00FA12DD" w:rsidRPr="00A64B26" w:rsidRDefault="00FA12DD"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ASTM C109 - Test Method for Compressive Strength of Hydraulic Cement Mortars (Using 2 in or 50 mm Cube Specimens).</w:t>
      </w:r>
    </w:p>
    <w:p w14:paraId="5EF77083" w14:textId="77777777" w:rsidR="00FA12DD" w:rsidRPr="00A64B26" w:rsidRDefault="00FA12DD"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SUBMITTALS</w:t>
      </w:r>
    </w:p>
    <w:p w14:paraId="55A4449B" w14:textId="77777777" w:rsidR="00FA12DD" w:rsidRPr="00A64B26" w:rsidRDefault="00FA12DD"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Submit Product Data:  Provide physical characteristics and product limitations.</w:t>
      </w:r>
    </w:p>
    <w:p w14:paraId="19E8C12F" w14:textId="77777777" w:rsidR="00FA12DD" w:rsidRPr="00A64B26" w:rsidRDefault="00FA12DD"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Submit Manufacturer’s Installation Instructions:  Indicate recommended mix for intended application.</w:t>
      </w:r>
    </w:p>
    <w:p w14:paraId="1147D782" w14:textId="77777777" w:rsidR="00FA12DD" w:rsidRPr="00A64B26" w:rsidRDefault="00FA12DD"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QUALIFICATIONS</w:t>
      </w:r>
    </w:p>
    <w:p w14:paraId="0C2348E2" w14:textId="77777777" w:rsidR="00FA12DD" w:rsidRPr="00A64B26" w:rsidRDefault="00FA12DD"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 xml:space="preserve">Applicator:  Company specializing in performing cementitious underlayment with minimum five </w:t>
      </w:r>
      <w:proofErr w:type="spellStart"/>
      <w:r w:rsidRPr="00A64B26">
        <w:rPr>
          <w:rFonts w:ascii="Century Gothic" w:hAnsi="Century Gothic"/>
          <w:sz w:val="22"/>
          <w:szCs w:val="22"/>
        </w:rPr>
        <w:t>years experience</w:t>
      </w:r>
      <w:proofErr w:type="spellEnd"/>
      <w:r w:rsidRPr="00A64B26">
        <w:rPr>
          <w:rFonts w:ascii="Century Gothic" w:hAnsi="Century Gothic"/>
          <w:sz w:val="22"/>
          <w:szCs w:val="22"/>
        </w:rPr>
        <w:t>.</w:t>
      </w:r>
    </w:p>
    <w:p w14:paraId="40AFB17C" w14:textId="77777777" w:rsidR="00F75E47" w:rsidRPr="00A64B26" w:rsidRDefault="00F75E47"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FIELD SAMPLES</w:t>
      </w:r>
    </w:p>
    <w:p w14:paraId="2F38C268"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Place a field sample panel of underlayment material.</w:t>
      </w:r>
    </w:p>
    <w:p w14:paraId="2F86D9E3" w14:textId="77777777" w:rsidR="00F75E47" w:rsidRPr="00A64B26" w:rsidRDefault="00F75E47" w:rsidP="00A64B26">
      <w:pPr>
        <w:numPr>
          <w:ilvl w:val="3"/>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Locate where approved.</w:t>
      </w:r>
    </w:p>
    <w:p w14:paraId="6361A597" w14:textId="77777777" w:rsidR="00F75E47" w:rsidRPr="00A64B26" w:rsidRDefault="00F75E47" w:rsidP="00A64B26">
      <w:pPr>
        <w:numPr>
          <w:ilvl w:val="3"/>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Show feather edge condition.</w:t>
      </w:r>
    </w:p>
    <w:p w14:paraId="341A80AD" w14:textId="77777777" w:rsidR="00F75E47" w:rsidRPr="00A64B26" w:rsidRDefault="00F75E47" w:rsidP="00A64B26">
      <w:pPr>
        <w:numPr>
          <w:ilvl w:val="3"/>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Accepted sample may remain as part of the Work.</w:t>
      </w:r>
    </w:p>
    <w:p w14:paraId="77C7391F" w14:textId="77777777" w:rsidR="00F75E47" w:rsidRPr="00A64B26" w:rsidRDefault="00F75E47"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ENVIRONMENTAL REQUIREMENTS</w:t>
      </w:r>
    </w:p>
    <w:p w14:paraId="30E75705"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Do not install underlayment until floor penetrations and peripheral work is complete.</w:t>
      </w:r>
    </w:p>
    <w:p w14:paraId="36021EED"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 xml:space="preserve">Maintain minimum ambient temperatures </w:t>
      </w:r>
      <w:r w:rsidR="00957F47" w:rsidRPr="00A64B26">
        <w:rPr>
          <w:rFonts w:ascii="Century Gothic" w:hAnsi="Century Gothic"/>
          <w:sz w:val="22"/>
          <w:szCs w:val="22"/>
        </w:rPr>
        <w:t>above</w:t>
      </w:r>
      <w:r w:rsidRPr="00A64B26">
        <w:rPr>
          <w:rFonts w:ascii="Century Gothic" w:hAnsi="Century Gothic"/>
          <w:sz w:val="22"/>
          <w:szCs w:val="22"/>
        </w:rPr>
        <w:t xml:space="preserve"> 50 degrees F, 24 hours before, during and 72 hours after installation of underlayment.</w:t>
      </w:r>
    </w:p>
    <w:p w14:paraId="0A694836"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During the curing process, ventilate spaces to remove excess moisture.</w:t>
      </w:r>
    </w:p>
    <w:p w14:paraId="0403F87E" w14:textId="77777777" w:rsidR="00F75E47" w:rsidRPr="00A64B26" w:rsidRDefault="00F75E47" w:rsidP="00A64B26">
      <w:pPr>
        <w:numPr>
          <w:ilvl w:val="0"/>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PRODUCTS</w:t>
      </w:r>
    </w:p>
    <w:p w14:paraId="2760A815" w14:textId="77777777" w:rsidR="00F75E47" w:rsidRPr="00A64B26" w:rsidRDefault="00F75E47"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MANUFACTURERS</w:t>
      </w:r>
    </w:p>
    <w:p w14:paraId="421CEAD8"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Products of the following manufacturers form the basis for design and quality intended:</w:t>
      </w:r>
    </w:p>
    <w:p w14:paraId="6A6A49AA" w14:textId="77777777" w:rsidR="00F75E47" w:rsidRPr="00A64B26" w:rsidRDefault="00F75E47" w:rsidP="00A64B26">
      <w:pPr>
        <w:numPr>
          <w:ilvl w:val="3"/>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proofErr w:type="spellStart"/>
      <w:r w:rsidRPr="00A64B26">
        <w:rPr>
          <w:rFonts w:ascii="Century Gothic" w:hAnsi="Century Gothic"/>
          <w:sz w:val="22"/>
          <w:szCs w:val="22"/>
        </w:rPr>
        <w:t>Ardex</w:t>
      </w:r>
      <w:proofErr w:type="spellEnd"/>
      <w:r w:rsidRPr="00A64B26">
        <w:rPr>
          <w:rFonts w:ascii="Century Gothic" w:hAnsi="Century Gothic"/>
          <w:sz w:val="22"/>
          <w:szCs w:val="22"/>
        </w:rPr>
        <w:t xml:space="preserve"> Inc., Garden Grove, CA</w:t>
      </w:r>
    </w:p>
    <w:p w14:paraId="0A98FFDD" w14:textId="77777777" w:rsidR="00F75E47" w:rsidRPr="00A64B26" w:rsidRDefault="00F75E47" w:rsidP="00A64B26">
      <w:pPr>
        <w:numPr>
          <w:ilvl w:val="3"/>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 xml:space="preserve">W. R. </w:t>
      </w:r>
      <w:proofErr w:type="spellStart"/>
      <w:r w:rsidRPr="00A64B26">
        <w:rPr>
          <w:rFonts w:ascii="Century Gothic" w:hAnsi="Century Gothic"/>
          <w:sz w:val="22"/>
          <w:szCs w:val="22"/>
        </w:rPr>
        <w:t>Bonsal</w:t>
      </w:r>
      <w:proofErr w:type="spellEnd"/>
      <w:r w:rsidRPr="00A64B26">
        <w:rPr>
          <w:rFonts w:ascii="Century Gothic" w:hAnsi="Century Gothic"/>
          <w:sz w:val="22"/>
          <w:szCs w:val="22"/>
        </w:rPr>
        <w:t xml:space="preserve"> </w:t>
      </w:r>
      <w:proofErr w:type="gramStart"/>
      <w:r w:rsidRPr="00A64B26">
        <w:rPr>
          <w:rFonts w:ascii="Century Gothic" w:hAnsi="Century Gothic"/>
          <w:sz w:val="22"/>
          <w:szCs w:val="22"/>
        </w:rPr>
        <w:t>Company,  Charlotte</w:t>
      </w:r>
      <w:proofErr w:type="gramEnd"/>
      <w:r w:rsidRPr="00A64B26">
        <w:rPr>
          <w:rFonts w:ascii="Century Gothic" w:hAnsi="Century Gothic"/>
          <w:sz w:val="22"/>
          <w:szCs w:val="22"/>
        </w:rPr>
        <w:t>, NC</w:t>
      </w:r>
    </w:p>
    <w:p w14:paraId="2A9C737D" w14:textId="77777777" w:rsidR="00F75E47" w:rsidRPr="00A64B26" w:rsidRDefault="00F75E47" w:rsidP="00A64B26">
      <w:pPr>
        <w:numPr>
          <w:ilvl w:val="3"/>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The Burke Group, Long Beach, CA</w:t>
      </w:r>
    </w:p>
    <w:p w14:paraId="4F0750B6" w14:textId="77777777" w:rsidR="00F75E47" w:rsidRPr="00A64B26" w:rsidRDefault="00F75E47" w:rsidP="00A64B26">
      <w:pPr>
        <w:numPr>
          <w:ilvl w:val="3"/>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Harris Specialty Chemicals, Inc., Jacksonville, Fl</w:t>
      </w:r>
    </w:p>
    <w:p w14:paraId="66B028D6"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Or equal, as approved i</w:t>
      </w:r>
      <w:r w:rsidR="003043B6" w:rsidRPr="00A64B26">
        <w:rPr>
          <w:rFonts w:ascii="Century Gothic" w:hAnsi="Century Gothic"/>
          <w:sz w:val="22"/>
          <w:szCs w:val="22"/>
        </w:rPr>
        <w:t>n accordance with Section 01630</w:t>
      </w:r>
      <w:r w:rsidRPr="00A64B26">
        <w:rPr>
          <w:rFonts w:ascii="Century Gothic" w:hAnsi="Century Gothic"/>
          <w:sz w:val="22"/>
          <w:szCs w:val="22"/>
        </w:rPr>
        <w:t xml:space="preserve"> for substitutions.</w:t>
      </w:r>
    </w:p>
    <w:p w14:paraId="0F1B87F7" w14:textId="77777777" w:rsidR="00F75E47" w:rsidRPr="00A64B26" w:rsidRDefault="00F75E47"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lastRenderedPageBreak/>
        <w:t>MATERIALS</w:t>
      </w:r>
    </w:p>
    <w:p w14:paraId="2E3BC9A0"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Underlayment for Level Applications:  K-15.</w:t>
      </w:r>
    </w:p>
    <w:p w14:paraId="46B2D01F"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Underlayment for Sloped Applications:  SD-P</w:t>
      </w:r>
    </w:p>
    <w:p w14:paraId="54E71CA9"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Utilize manufacturer’s recommended specifications, proportions, mix ratios, additives and proprietary components as required for specific applications, and as approved by Architect.</w:t>
      </w:r>
    </w:p>
    <w:p w14:paraId="414372B6"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No gypsum base materials permitted.</w:t>
      </w:r>
    </w:p>
    <w:p w14:paraId="5394787F"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Water:  Potable and not detrimental to underlayment mix materials.</w:t>
      </w:r>
    </w:p>
    <w:p w14:paraId="01DF8BD0"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Primer:  Manufacturer’s recommended type for surface on which underlayment is applied.</w:t>
      </w:r>
    </w:p>
    <w:p w14:paraId="78035EB6"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Joint and Crack Filler:  Latex-based.</w:t>
      </w:r>
    </w:p>
    <w:p w14:paraId="34555625" w14:textId="77777777" w:rsidR="00F75E47" w:rsidRPr="00A64B26" w:rsidRDefault="00F75E47"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MIXING</w:t>
      </w:r>
    </w:p>
    <w:p w14:paraId="48D694BE"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Site mix materials in accordance with manufacturer’s instructions.</w:t>
      </w:r>
    </w:p>
    <w:p w14:paraId="6B152BEA" w14:textId="77777777" w:rsidR="00F75E47" w:rsidRPr="00A64B26" w:rsidRDefault="00F75E47"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Mix to achieve compressive strength of 4200 psi minimum in accordance with ASTM</w:t>
      </w:r>
      <w:r w:rsidR="00471B4B" w:rsidRPr="00A64B26">
        <w:rPr>
          <w:rFonts w:ascii="Century Gothic" w:hAnsi="Century Gothic"/>
          <w:sz w:val="22"/>
          <w:szCs w:val="22"/>
        </w:rPr>
        <w:t> </w:t>
      </w:r>
      <w:r w:rsidRPr="00A64B26">
        <w:rPr>
          <w:rFonts w:ascii="Century Gothic" w:hAnsi="Century Gothic"/>
          <w:sz w:val="22"/>
          <w:szCs w:val="22"/>
        </w:rPr>
        <w:t>C-109.</w:t>
      </w:r>
    </w:p>
    <w:p w14:paraId="2642A99E" w14:textId="77777777" w:rsidR="00471B4B" w:rsidRPr="00A64B26" w:rsidRDefault="00471B4B"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Mix to self-leveling consistency.  Add aggregate as recommended by the manufacturer to achieve trowel consistency for sloped applications.</w:t>
      </w:r>
    </w:p>
    <w:p w14:paraId="6671E4BE" w14:textId="77777777" w:rsidR="00471B4B" w:rsidRPr="00A64B26" w:rsidRDefault="00471B4B" w:rsidP="00A64B26">
      <w:pPr>
        <w:numPr>
          <w:ilvl w:val="0"/>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EXECUTION</w:t>
      </w:r>
    </w:p>
    <w:p w14:paraId="3A613EC4" w14:textId="77777777" w:rsidR="00471B4B" w:rsidRPr="00A64B26" w:rsidRDefault="00471B4B"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EXAMINATION</w:t>
      </w:r>
    </w:p>
    <w:p w14:paraId="3FB1B4B4" w14:textId="77777777" w:rsidR="00471B4B" w:rsidRPr="00A64B26" w:rsidRDefault="00471B4B"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Verify substrate conditions.</w:t>
      </w:r>
    </w:p>
    <w:p w14:paraId="1F6E2C84" w14:textId="77777777" w:rsidR="00471B4B" w:rsidRPr="00A64B26" w:rsidRDefault="00471B4B"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Verify that substrate surfaces are clean, dry, unfrozen, do not contain petroleum by-products or other compounds detrimental to underlayment material bond to substrate.</w:t>
      </w:r>
    </w:p>
    <w:p w14:paraId="60AE9699" w14:textId="77777777" w:rsidR="00471B4B" w:rsidRPr="00A64B26" w:rsidRDefault="00471B4B"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Verify quantities of materials required to complete application.</w:t>
      </w:r>
    </w:p>
    <w:p w14:paraId="24D452D6" w14:textId="77777777" w:rsidR="00471B4B" w:rsidRPr="00A64B26" w:rsidRDefault="00471B4B"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PREPARATION</w:t>
      </w:r>
    </w:p>
    <w:p w14:paraId="007A9AC3" w14:textId="77777777" w:rsidR="00471B4B" w:rsidRPr="00A64B26" w:rsidRDefault="00471B4B"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Remove substrate surface irregularities.  Fill voids and deck joints with filler.  Finish smooth.</w:t>
      </w:r>
    </w:p>
    <w:p w14:paraId="7A8FD519" w14:textId="77777777" w:rsidR="00471B4B" w:rsidRPr="00A64B26" w:rsidRDefault="00471B4B"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Vacuum clean surfaces.</w:t>
      </w:r>
    </w:p>
    <w:p w14:paraId="7AEF0B01" w14:textId="77777777" w:rsidR="00471B4B" w:rsidRPr="00A64B26" w:rsidRDefault="00471B4B"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Prime substrate in accordance with manufacturer’s instructions.  Allow to dry.</w:t>
      </w:r>
    </w:p>
    <w:p w14:paraId="3F861289" w14:textId="77777777" w:rsidR="00471B4B" w:rsidRPr="00A64B26" w:rsidRDefault="00471B4B"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INSTALLATION</w:t>
      </w:r>
    </w:p>
    <w:p w14:paraId="1581DE46" w14:textId="77777777" w:rsidR="00471B4B" w:rsidRPr="00A64B26" w:rsidRDefault="00471B4B"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Install underlayment in accordance with manufacturer’s instructions.</w:t>
      </w:r>
    </w:p>
    <w:p w14:paraId="3238E85D" w14:textId="77777777" w:rsidR="00471B4B" w:rsidRPr="00A64B26" w:rsidRDefault="00471B4B"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Place to grade levels required and to conform to details on drawings.</w:t>
      </w:r>
    </w:p>
    <w:p w14:paraId="4C3715D2" w14:textId="77777777" w:rsidR="00471B4B" w:rsidRPr="00A64B26" w:rsidRDefault="00471B4B"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Pour, trowel or pump materials in place.</w:t>
      </w:r>
    </w:p>
    <w:p w14:paraId="784CF18D" w14:textId="77777777" w:rsidR="00471B4B" w:rsidRPr="00A64B26" w:rsidRDefault="00471B4B"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CURING</w:t>
      </w:r>
    </w:p>
    <w:p w14:paraId="3ADBAD60" w14:textId="77777777" w:rsidR="00471B4B" w:rsidRPr="00A64B26" w:rsidRDefault="00471B4B"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Air cure in accordance with manufacturer’s instructions.</w:t>
      </w:r>
    </w:p>
    <w:p w14:paraId="18971F28" w14:textId="77777777" w:rsidR="00471B4B" w:rsidRPr="00A64B26" w:rsidRDefault="00F23FB3"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lastRenderedPageBreak/>
        <w:t>APPLICATION TOLERANCE</w:t>
      </w:r>
    </w:p>
    <w:p w14:paraId="78930EDB" w14:textId="77777777" w:rsidR="00F23FB3" w:rsidRPr="00A64B26" w:rsidRDefault="00F23FB3"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Maintain top surface level to 1/16 inch in 10 ft.</w:t>
      </w:r>
    </w:p>
    <w:p w14:paraId="3CADD2C8" w14:textId="77777777" w:rsidR="00F23FB3" w:rsidRPr="00A64B26" w:rsidRDefault="00F23FB3"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FIELD QUALITY CONTROL</w:t>
      </w:r>
    </w:p>
    <w:p w14:paraId="737C19CC" w14:textId="77777777" w:rsidR="00F23FB3" w:rsidRPr="00A64B26" w:rsidRDefault="00F23FB3"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Placed material will be inspected under provisions of Section 01400, for conformance to specification requirements.  Defective grade levels or areas where materials indicated evidence of uneven surface finish or where additional fill is required, shall be corrected at no cost to Owner.</w:t>
      </w:r>
    </w:p>
    <w:p w14:paraId="7AF68A76" w14:textId="77777777" w:rsidR="00F23FB3" w:rsidRPr="00A64B26" w:rsidRDefault="00F23FB3" w:rsidP="00A64B26">
      <w:pPr>
        <w:numPr>
          <w:ilvl w:val="1"/>
          <w:numId w:val="17"/>
        </w:numPr>
        <w:tabs>
          <w:tab w:val="clear" w:pos="1080"/>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b/>
          <w:sz w:val="22"/>
          <w:szCs w:val="22"/>
        </w:rPr>
        <w:t>PROTECTION OF FINISHED WORK</w:t>
      </w:r>
    </w:p>
    <w:p w14:paraId="5F2ACBAC" w14:textId="77777777" w:rsidR="00F23FB3" w:rsidRPr="00A64B26" w:rsidRDefault="00F23FB3" w:rsidP="00A64B26">
      <w:pPr>
        <w:numPr>
          <w:ilvl w:val="2"/>
          <w:numId w:val="17"/>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A64B26">
        <w:rPr>
          <w:rFonts w:ascii="Century Gothic" w:hAnsi="Century Gothic"/>
          <w:sz w:val="22"/>
          <w:szCs w:val="22"/>
        </w:rPr>
        <w:t>Do not permit traffic over unprotected floor surface.</w:t>
      </w:r>
    </w:p>
    <w:p w14:paraId="07D47A9A" w14:textId="77777777" w:rsidR="00F23FB3" w:rsidRPr="00A64B26" w:rsidRDefault="00F23FB3" w:rsidP="00A64B26">
      <w:pPr>
        <w:tabs>
          <w:tab w:val="left" w:pos="720"/>
          <w:tab w:val="left" w:pos="1440"/>
          <w:tab w:val="left" w:pos="2160"/>
          <w:tab w:val="left" w:pos="2880"/>
          <w:tab w:val="left" w:pos="3600"/>
          <w:tab w:val="left" w:pos="4320"/>
        </w:tabs>
        <w:spacing w:after="120"/>
        <w:ind w:firstLine="8580"/>
        <w:jc w:val="both"/>
        <w:rPr>
          <w:rFonts w:ascii="Century Gothic" w:hAnsi="Century Gothic"/>
          <w:sz w:val="22"/>
          <w:szCs w:val="22"/>
        </w:rPr>
      </w:pPr>
    </w:p>
    <w:p w14:paraId="7D7015BF" w14:textId="77777777" w:rsidR="00F23FB3" w:rsidRPr="00A64B26" w:rsidRDefault="00F23FB3" w:rsidP="00A64B26">
      <w:pPr>
        <w:tabs>
          <w:tab w:val="left" w:pos="720"/>
          <w:tab w:val="left" w:pos="1440"/>
          <w:tab w:val="left" w:pos="2160"/>
          <w:tab w:val="left" w:pos="2880"/>
          <w:tab w:val="left" w:pos="3600"/>
          <w:tab w:val="left" w:pos="4320"/>
        </w:tabs>
        <w:spacing w:after="120"/>
        <w:ind w:left="2160" w:firstLine="720"/>
        <w:jc w:val="both"/>
        <w:rPr>
          <w:rFonts w:ascii="Century Gothic" w:hAnsi="Century Gothic"/>
          <w:b/>
          <w:sz w:val="22"/>
          <w:szCs w:val="22"/>
        </w:rPr>
      </w:pPr>
      <w:r w:rsidRPr="00A64B26">
        <w:rPr>
          <w:rFonts w:ascii="Century Gothic" w:hAnsi="Century Gothic"/>
          <w:b/>
          <w:sz w:val="22"/>
          <w:szCs w:val="22"/>
        </w:rPr>
        <w:t>END OF SECTION</w:t>
      </w:r>
    </w:p>
    <w:sectPr w:rsidR="00F23FB3" w:rsidRPr="00A64B26" w:rsidSect="00A64B26">
      <w:headerReference w:type="default" r:id="rId7"/>
      <w:footerReference w:type="default" r:id="rId8"/>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4FC7" w14:textId="77777777" w:rsidR="006706E2" w:rsidRDefault="006706E2">
      <w:r>
        <w:separator/>
      </w:r>
    </w:p>
  </w:endnote>
  <w:endnote w:type="continuationSeparator" w:id="0">
    <w:p w14:paraId="2860C0F1" w14:textId="77777777" w:rsidR="006706E2" w:rsidRDefault="0067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7309" w14:textId="77777777" w:rsidR="00957F47" w:rsidRPr="00A64B26" w:rsidRDefault="00957F47" w:rsidP="00A64B26">
    <w:pPr>
      <w:pStyle w:val="Footer"/>
      <w:tabs>
        <w:tab w:val="clear" w:pos="8640"/>
        <w:tab w:val="right" w:pos="9360"/>
      </w:tabs>
      <w:rPr>
        <w:rFonts w:ascii="Century Gothic" w:hAnsi="Century Gothic"/>
        <w:sz w:val="20"/>
        <w:szCs w:val="20"/>
      </w:rPr>
    </w:pPr>
    <w:r w:rsidRPr="00A64B26">
      <w:rPr>
        <w:rFonts w:ascii="Century Gothic" w:hAnsi="Century Gothic"/>
        <w:sz w:val="20"/>
        <w:szCs w:val="20"/>
      </w:rPr>
      <w:t xml:space="preserve">Revised:  </w:t>
    </w:r>
    <w:r w:rsidR="003043B6" w:rsidRPr="00A64B26">
      <w:rPr>
        <w:rFonts w:ascii="Century Gothic" w:hAnsi="Century Gothic"/>
        <w:sz w:val="20"/>
        <w:szCs w:val="20"/>
      </w:rPr>
      <w:t>0</w:t>
    </w:r>
    <w:r w:rsidR="00735F28" w:rsidRPr="00A64B26">
      <w:rPr>
        <w:rFonts w:ascii="Century Gothic" w:hAnsi="Century Gothic"/>
        <w:sz w:val="20"/>
        <w:szCs w:val="20"/>
      </w:rPr>
      <w:t>1/07/2022</w:t>
    </w:r>
    <w:r w:rsidRPr="00A64B26">
      <w:rPr>
        <w:rFonts w:ascii="Century Gothic" w:hAnsi="Century Gothic"/>
        <w:sz w:val="20"/>
        <w:szCs w:val="20"/>
      </w:rPr>
      <w:tab/>
    </w:r>
    <w:r w:rsidRPr="00A64B26">
      <w:rPr>
        <w:rFonts w:ascii="Century Gothic" w:hAnsi="Century Gothic"/>
        <w:sz w:val="20"/>
        <w:szCs w:val="20"/>
      </w:rPr>
      <w:tab/>
      <w:t xml:space="preserve">Page </w:t>
    </w:r>
    <w:r w:rsidRPr="00A64B26">
      <w:rPr>
        <w:rFonts w:ascii="Century Gothic" w:hAnsi="Century Gothic"/>
        <w:sz w:val="20"/>
        <w:szCs w:val="20"/>
      </w:rPr>
      <w:fldChar w:fldCharType="begin"/>
    </w:r>
    <w:r w:rsidRPr="00A64B26">
      <w:rPr>
        <w:rFonts w:ascii="Century Gothic" w:hAnsi="Century Gothic"/>
        <w:sz w:val="20"/>
        <w:szCs w:val="20"/>
      </w:rPr>
      <w:instrText xml:space="preserve"> PAGE  \* MERGEFORMAT </w:instrText>
    </w:r>
    <w:r w:rsidRPr="00A64B26">
      <w:rPr>
        <w:rFonts w:ascii="Century Gothic" w:hAnsi="Century Gothic"/>
        <w:sz w:val="20"/>
        <w:szCs w:val="20"/>
      </w:rPr>
      <w:fldChar w:fldCharType="separate"/>
    </w:r>
    <w:r w:rsidR="00A512D2" w:rsidRPr="00A64B26">
      <w:rPr>
        <w:rFonts w:ascii="Century Gothic" w:hAnsi="Century Gothic"/>
        <w:noProof/>
        <w:sz w:val="20"/>
        <w:szCs w:val="20"/>
      </w:rPr>
      <w:t>1</w:t>
    </w:r>
    <w:r w:rsidRPr="00A64B26">
      <w:rPr>
        <w:rFonts w:ascii="Century Gothic" w:hAnsi="Century Gothic"/>
        <w:sz w:val="20"/>
        <w:szCs w:val="20"/>
      </w:rPr>
      <w:fldChar w:fldCharType="end"/>
    </w:r>
    <w:r w:rsidRPr="00A64B26">
      <w:rPr>
        <w:rFonts w:ascii="Century Gothic" w:hAnsi="Century Gothic"/>
        <w:sz w:val="20"/>
        <w:szCs w:val="20"/>
      </w:rPr>
      <w:t xml:space="preserve"> of </w:t>
    </w:r>
    <w:r w:rsidRPr="00A64B26">
      <w:rPr>
        <w:rFonts w:ascii="Century Gothic" w:hAnsi="Century Gothic"/>
        <w:sz w:val="20"/>
        <w:szCs w:val="20"/>
      </w:rPr>
      <w:fldChar w:fldCharType="begin"/>
    </w:r>
    <w:r w:rsidRPr="00A64B26">
      <w:rPr>
        <w:rFonts w:ascii="Century Gothic" w:hAnsi="Century Gothic"/>
        <w:sz w:val="20"/>
        <w:szCs w:val="20"/>
      </w:rPr>
      <w:instrText xml:space="preserve"> NUMPAGES  \* MERGEFORMAT </w:instrText>
    </w:r>
    <w:r w:rsidRPr="00A64B26">
      <w:rPr>
        <w:rFonts w:ascii="Century Gothic" w:hAnsi="Century Gothic"/>
        <w:sz w:val="20"/>
        <w:szCs w:val="20"/>
      </w:rPr>
      <w:fldChar w:fldCharType="separate"/>
    </w:r>
    <w:r w:rsidR="00A512D2" w:rsidRPr="00A64B26">
      <w:rPr>
        <w:rFonts w:ascii="Century Gothic" w:hAnsi="Century Gothic"/>
        <w:noProof/>
        <w:sz w:val="20"/>
        <w:szCs w:val="20"/>
      </w:rPr>
      <w:t>4</w:t>
    </w:r>
    <w:r w:rsidRPr="00A64B26">
      <w:rPr>
        <w:rFonts w:ascii="Century Gothic" w:hAnsi="Century Gothic"/>
        <w:sz w:val="20"/>
        <w:szCs w:val="20"/>
      </w:rPr>
      <w:fldChar w:fldCharType="end"/>
    </w:r>
  </w:p>
  <w:p w14:paraId="1B4C0BF2" w14:textId="77777777" w:rsidR="00A64B26" w:rsidRDefault="00D05638" w:rsidP="00A64B26">
    <w:pPr>
      <w:pStyle w:val="Footer"/>
      <w:tabs>
        <w:tab w:val="clear" w:pos="8640"/>
        <w:tab w:val="right" w:pos="9360"/>
      </w:tabs>
      <w:rPr>
        <w:rFonts w:ascii="Century Gothic" w:hAnsi="Century Gothic"/>
        <w:sz w:val="20"/>
        <w:szCs w:val="20"/>
      </w:rPr>
    </w:pPr>
    <w:r w:rsidRPr="00A64B26">
      <w:rPr>
        <w:rFonts w:ascii="Century Gothic" w:hAnsi="Century Gothic"/>
        <w:sz w:val="20"/>
        <w:szCs w:val="20"/>
      </w:rPr>
      <w:tab/>
    </w:r>
    <w:r w:rsidRPr="00A64B26">
      <w:rPr>
        <w:rFonts w:ascii="Century Gothic" w:hAnsi="Century Gothic"/>
        <w:sz w:val="20"/>
        <w:szCs w:val="20"/>
      </w:rPr>
      <w:tab/>
      <w:t>Self-Leveling Underlayment</w:t>
    </w:r>
  </w:p>
  <w:p w14:paraId="4F72F723" w14:textId="77777777" w:rsidR="00957F47" w:rsidRPr="00A64B26" w:rsidRDefault="00957F47" w:rsidP="00A64B26">
    <w:pPr>
      <w:pStyle w:val="Footer"/>
      <w:tabs>
        <w:tab w:val="clear" w:pos="8640"/>
        <w:tab w:val="right" w:pos="9360"/>
      </w:tabs>
      <w:rPr>
        <w:rFonts w:ascii="Century Gothic" w:hAnsi="Century Gothic"/>
        <w:sz w:val="20"/>
        <w:szCs w:val="20"/>
      </w:rPr>
    </w:pPr>
    <w:r w:rsidRPr="00A64B26">
      <w:rPr>
        <w:rFonts w:ascii="Century Gothic" w:hAnsi="Century Gothic"/>
        <w:sz w:val="20"/>
        <w:szCs w:val="20"/>
      </w:rPr>
      <w:tab/>
    </w:r>
    <w:r w:rsidR="00D05638" w:rsidRPr="00A64B26">
      <w:rPr>
        <w:rFonts w:ascii="Century Gothic" w:hAnsi="Century Gothic"/>
        <w:sz w:val="20"/>
        <w:szCs w:val="20"/>
      </w:rPr>
      <w:tab/>
    </w:r>
    <w:r w:rsidR="00A64B26">
      <w:rPr>
        <w:rFonts w:ascii="Century Gothic" w:hAnsi="Century Gothic"/>
        <w:sz w:val="20"/>
        <w:szCs w:val="20"/>
      </w:rPr>
      <w:t>Section</w:t>
    </w:r>
    <w:r w:rsidRPr="00A64B26">
      <w:rPr>
        <w:rFonts w:ascii="Century Gothic" w:hAnsi="Century Gothic"/>
        <w:sz w:val="20"/>
        <w:szCs w:val="20"/>
      </w:rPr>
      <w:t xml:space="preserve"> 03</w:t>
    </w:r>
    <w:r w:rsidR="00735F28" w:rsidRPr="00A64B26">
      <w:rPr>
        <w:rFonts w:ascii="Century Gothic" w:hAnsi="Century Gothic"/>
        <w:sz w:val="20"/>
        <w:szCs w:val="20"/>
      </w:rPr>
      <w:t xml:space="preserve"> </w:t>
    </w:r>
    <w:r w:rsidRPr="00A64B26">
      <w:rPr>
        <w:rFonts w:ascii="Century Gothic" w:hAnsi="Century Gothic"/>
        <w:sz w:val="20"/>
        <w:szCs w:val="20"/>
      </w:rPr>
      <w:t>54</w:t>
    </w:r>
    <w:r w:rsidR="00735F28" w:rsidRPr="00A64B26">
      <w:rPr>
        <w:rFonts w:ascii="Century Gothic" w:hAnsi="Century Gothic"/>
        <w:sz w:val="20"/>
        <w:szCs w:val="20"/>
      </w:rPr>
      <w:t xml:space="preserve"> 0</w:t>
    </w:r>
    <w:r w:rsidRPr="00A64B26">
      <w:rPr>
        <w:rFonts w:ascii="Century Gothic" w:hAnsi="Century Gothic"/>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3C3E" w14:textId="77777777" w:rsidR="006706E2" w:rsidRDefault="006706E2">
      <w:r>
        <w:separator/>
      </w:r>
    </w:p>
  </w:footnote>
  <w:footnote w:type="continuationSeparator" w:id="0">
    <w:p w14:paraId="3FA5A0A5" w14:textId="77777777" w:rsidR="006706E2" w:rsidRDefault="00670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680A" w14:textId="77777777" w:rsidR="00957F47" w:rsidRPr="00A64B26" w:rsidRDefault="00735F28" w:rsidP="00A64B26">
    <w:pPr>
      <w:pStyle w:val="Header"/>
      <w:tabs>
        <w:tab w:val="clear" w:pos="8640"/>
      </w:tabs>
      <w:jc w:val="right"/>
      <w:rPr>
        <w:rFonts w:ascii="Century Gothic" w:hAnsi="Century Gothic"/>
        <w:bCs/>
        <w:sz w:val="22"/>
        <w:szCs w:val="22"/>
      </w:rPr>
    </w:pPr>
    <w:r>
      <w:rPr>
        <w:rFonts w:ascii="Century Gothic" w:hAnsi="Century Gothic"/>
        <w:b/>
        <w:sz w:val="22"/>
        <w:szCs w:val="22"/>
      </w:rPr>
      <w:tab/>
    </w:r>
    <w:r>
      <w:rPr>
        <w:rFonts w:ascii="Century Gothic" w:hAnsi="Century Gothic"/>
        <w:b/>
        <w:sz w:val="22"/>
        <w:szCs w:val="22"/>
      </w:rPr>
      <w:tab/>
    </w:r>
    <w:r w:rsidR="00957F47" w:rsidRPr="00A64B26">
      <w:rPr>
        <w:rFonts w:ascii="Century Gothic" w:hAnsi="Century Gothic"/>
        <w:bCs/>
        <w:sz w:val="22"/>
        <w:szCs w:val="22"/>
      </w:rPr>
      <w:t>Fontana Unified School District</w:t>
    </w:r>
  </w:p>
  <w:p w14:paraId="1B6818A2" w14:textId="77777777" w:rsidR="00957F47" w:rsidRPr="00A64B26" w:rsidRDefault="00735F28" w:rsidP="00A64B26">
    <w:pPr>
      <w:pStyle w:val="Header"/>
      <w:tabs>
        <w:tab w:val="clear" w:pos="8640"/>
      </w:tabs>
      <w:jc w:val="right"/>
      <w:rPr>
        <w:rFonts w:ascii="Century Gothic" w:hAnsi="Century Gothic"/>
        <w:bCs/>
        <w:sz w:val="22"/>
        <w:szCs w:val="22"/>
      </w:rPr>
    </w:pPr>
    <w:r w:rsidRPr="00A64B26">
      <w:rPr>
        <w:rFonts w:ascii="Century Gothic" w:hAnsi="Century Gothic"/>
        <w:bCs/>
        <w:sz w:val="22"/>
        <w:szCs w:val="22"/>
      </w:rPr>
      <w:tab/>
    </w:r>
    <w:r w:rsidRPr="00A64B26">
      <w:rPr>
        <w:rFonts w:ascii="Century Gothic" w:hAnsi="Century Gothic"/>
        <w:bCs/>
        <w:sz w:val="22"/>
        <w:szCs w:val="22"/>
      </w:rPr>
      <w:tab/>
    </w:r>
    <w:r w:rsidR="00957F47" w:rsidRPr="00A64B26">
      <w:rPr>
        <w:rFonts w:ascii="Century Gothic" w:hAnsi="Century Gothic"/>
        <w:bCs/>
        <w:sz w:val="22"/>
        <w:szCs w:val="22"/>
      </w:rPr>
      <w:t>SELF-LEVELING UNDERLAYMENT</w:t>
    </w:r>
  </w:p>
  <w:p w14:paraId="0385BFE5" w14:textId="77777777" w:rsidR="00957F47" w:rsidRPr="00A64B26" w:rsidRDefault="00735F28" w:rsidP="00A64B26">
    <w:pPr>
      <w:pStyle w:val="Header"/>
      <w:tabs>
        <w:tab w:val="clear" w:pos="8640"/>
      </w:tabs>
      <w:jc w:val="right"/>
      <w:rPr>
        <w:rFonts w:ascii="Century Gothic" w:hAnsi="Century Gothic"/>
        <w:bCs/>
        <w:sz w:val="22"/>
        <w:szCs w:val="22"/>
      </w:rPr>
    </w:pPr>
    <w:r w:rsidRPr="00A64B26">
      <w:rPr>
        <w:rFonts w:ascii="Century Gothic" w:hAnsi="Century Gothic"/>
        <w:bCs/>
        <w:sz w:val="22"/>
        <w:szCs w:val="22"/>
      </w:rPr>
      <w:tab/>
    </w:r>
    <w:r w:rsidRPr="00A64B26">
      <w:rPr>
        <w:rFonts w:ascii="Century Gothic" w:hAnsi="Century Gothic"/>
        <w:bCs/>
        <w:sz w:val="22"/>
        <w:szCs w:val="22"/>
      </w:rPr>
      <w:tab/>
    </w:r>
    <w:r w:rsidR="00957F47" w:rsidRPr="00A64B26">
      <w:rPr>
        <w:rFonts w:ascii="Century Gothic" w:hAnsi="Century Gothic"/>
        <w:bCs/>
        <w:sz w:val="22"/>
        <w:szCs w:val="22"/>
      </w:rPr>
      <w:t>03</w:t>
    </w:r>
    <w:r w:rsidRPr="00A64B26">
      <w:rPr>
        <w:rFonts w:ascii="Century Gothic" w:hAnsi="Century Gothic"/>
        <w:bCs/>
        <w:sz w:val="22"/>
        <w:szCs w:val="22"/>
      </w:rPr>
      <w:t xml:space="preserve"> </w:t>
    </w:r>
    <w:r w:rsidR="00957F47" w:rsidRPr="00A64B26">
      <w:rPr>
        <w:rFonts w:ascii="Century Gothic" w:hAnsi="Century Gothic"/>
        <w:bCs/>
        <w:sz w:val="22"/>
        <w:szCs w:val="22"/>
      </w:rPr>
      <w:t>54</w:t>
    </w:r>
    <w:r w:rsidRPr="00A64B26">
      <w:rPr>
        <w:rFonts w:ascii="Century Gothic" w:hAnsi="Century Gothic"/>
        <w:bCs/>
        <w:sz w:val="22"/>
        <w:szCs w:val="22"/>
      </w:rPr>
      <w:t xml:space="preserve"> </w:t>
    </w:r>
    <w:r w:rsidR="00957F47" w:rsidRPr="00A64B26">
      <w:rPr>
        <w:rFonts w:ascii="Century Gothic" w:hAnsi="Century Gothic"/>
        <w:bCs/>
        <w:sz w:val="22"/>
        <w:szCs w:val="22"/>
      </w:rPr>
      <w:t>0</w:t>
    </w:r>
    <w:r w:rsidRPr="00A64B26">
      <w:rPr>
        <w:rFonts w:ascii="Century Gothic" w:hAnsi="Century Gothic"/>
        <w:bCs/>
        <w:sz w:val="22"/>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1B87"/>
    <w:multiLevelType w:val="multilevel"/>
    <w:tmpl w:val="0409001D"/>
    <w:styleLink w:val="Part"/>
    <w:lvl w:ilvl="0">
      <w:start w:val="1"/>
      <w:numFmt w:val="decimal"/>
      <w:lvlText w:val="%1)"/>
      <w:lvlJc w:val="left"/>
      <w:pPr>
        <w:tabs>
          <w:tab w:val="num" w:pos="360"/>
        </w:tabs>
        <w:ind w:left="360" w:hanging="360"/>
      </w:pPr>
      <w:rPr>
        <w:rFonts w:ascii="Verdana" w:hAnsi="Verdana"/>
        <w:b/>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94309DF"/>
    <w:multiLevelType w:val="multilevel"/>
    <w:tmpl w:val="F46A288A"/>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720"/>
        </w:tabs>
        <w:ind w:left="1368" w:hanging="648"/>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961612"/>
    <w:multiLevelType w:val="multilevel"/>
    <w:tmpl w:val="44CA7614"/>
    <w:name w:val="Specs2"/>
    <w:lvl w:ilvl="0">
      <w:start w:val="1"/>
      <w:numFmt w:val="decimal"/>
      <w:lvlText w:val="PART %1"/>
      <w:lvlJc w:val="left"/>
      <w:pPr>
        <w:tabs>
          <w:tab w:val="num" w:pos="1080"/>
        </w:tabs>
        <w:ind w:left="1440" w:hanging="1440"/>
      </w:pPr>
      <w:rPr>
        <w:rFonts w:ascii="Verdana" w:hAnsi="Verdana" w:hint="default"/>
        <w:b/>
        <w:i w:val="0"/>
        <w:sz w:val="20"/>
        <w:szCs w:val="20"/>
      </w:rPr>
    </w:lvl>
    <w:lvl w:ilvl="1">
      <w:start w:val="1"/>
      <w:numFmt w:val="decimalZero"/>
      <w:isLgl/>
      <w:lvlText w:val="%1.%2"/>
      <w:lvlJc w:val="left"/>
      <w:pPr>
        <w:tabs>
          <w:tab w:val="num" w:pos="720"/>
        </w:tabs>
        <w:ind w:left="720" w:hanging="648"/>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1800"/>
        </w:tabs>
        <w:ind w:left="1800" w:hanging="360"/>
      </w:pPr>
      <w:rPr>
        <w:rFonts w:ascii="Verdana" w:hAnsi="Verdana" w:hint="default"/>
        <w:b/>
        <w:i w:val="0"/>
        <w:sz w:val="20"/>
        <w:szCs w:val="20"/>
      </w:rPr>
    </w:lvl>
    <w:lvl w:ilvl="5">
      <w:start w:val="1"/>
      <w:numFmt w:val="decimal"/>
      <w:lvlText w:val="%6)"/>
      <w:lvlJc w:val="right"/>
      <w:pPr>
        <w:tabs>
          <w:tab w:val="num" w:pos="2160"/>
        </w:tabs>
        <w:ind w:left="2160" w:hanging="144"/>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58DD671E"/>
    <w:multiLevelType w:val="hybridMultilevel"/>
    <w:tmpl w:val="ACD28270"/>
    <w:lvl w:ilvl="0" w:tplc="C4BC1B0A">
      <w:start w:val="1"/>
      <w:numFmt w:val="bullet"/>
      <w:pStyle w:val="Q"/>
      <w:lvlText w:val="Q"/>
      <w:lvlJc w:val="left"/>
      <w:pPr>
        <w:tabs>
          <w:tab w:val="num" w:pos="720"/>
        </w:tabs>
        <w:ind w:left="720" w:hanging="360"/>
      </w:pPr>
      <w:rPr>
        <w:rFonts w:ascii="Rockwell" w:hAnsi="Rockwell"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7B36FE"/>
    <w:multiLevelType w:val="multilevel"/>
    <w:tmpl w:val="CC64D66E"/>
    <w:lvl w:ilvl="0">
      <w:start w:val="1"/>
      <w:numFmt w:val="decimal"/>
      <w:lvlText w:val="PART %1"/>
      <w:lvlJc w:val="left"/>
      <w:pPr>
        <w:tabs>
          <w:tab w:val="num" w:pos="1080"/>
        </w:tabs>
        <w:ind w:left="1440" w:hanging="1440"/>
      </w:pPr>
      <w:rPr>
        <w:rFonts w:ascii="Verdana" w:hAnsi="Verdana" w:hint="default"/>
        <w:b/>
        <w:i/>
        <w:sz w:val="20"/>
        <w:szCs w:val="20"/>
      </w:rPr>
    </w:lvl>
    <w:lvl w:ilvl="1">
      <w:start w:val="1"/>
      <w:numFmt w:val="decimalZero"/>
      <w:isLgl/>
      <w:lvlText w:val="%1.%2"/>
      <w:lvlJc w:val="left"/>
      <w:pPr>
        <w:tabs>
          <w:tab w:val="num" w:pos="720"/>
        </w:tabs>
        <w:ind w:left="720" w:hanging="648"/>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720"/>
        </w:tabs>
        <w:ind w:left="1440" w:hanging="720"/>
      </w:pPr>
      <w:rPr>
        <w:rFonts w:ascii="Verdana" w:hAnsi="Verdana" w:hint="default"/>
        <w:b/>
        <w:i w:val="0"/>
        <w:sz w:val="20"/>
        <w:szCs w:val="20"/>
      </w:rPr>
    </w:lvl>
    <w:lvl w:ilvl="4">
      <w:start w:val="1"/>
      <w:numFmt w:val="lowerLetter"/>
      <w:lvlText w:val="%5."/>
      <w:lvlJc w:val="left"/>
      <w:pPr>
        <w:tabs>
          <w:tab w:val="num" w:pos="1440"/>
        </w:tabs>
        <w:ind w:left="1800" w:hanging="360"/>
      </w:pPr>
      <w:rPr>
        <w:rFonts w:ascii="Verdana" w:hAnsi="Verdana" w:hint="default"/>
        <w:b/>
        <w:i w:val="0"/>
        <w:sz w:val="20"/>
        <w:szCs w:val="20"/>
      </w:rPr>
    </w:lvl>
    <w:lvl w:ilvl="5">
      <w:start w:val="1"/>
      <w:numFmt w:val="decimal"/>
      <w:lvlText w:val="%6)"/>
      <w:lvlJc w:val="left"/>
      <w:pPr>
        <w:tabs>
          <w:tab w:val="num" w:pos="1152"/>
        </w:tabs>
        <w:ind w:left="2880" w:hanging="79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71B910E6"/>
    <w:multiLevelType w:val="multilevel"/>
    <w:tmpl w:val="1466E9D8"/>
    <w:lvl w:ilvl="0">
      <w:start w:val="1"/>
      <w:numFmt w:val="decimal"/>
      <w:pStyle w:val="Heading1"/>
      <w:lvlText w:val="PART %1"/>
      <w:lvlJc w:val="left"/>
      <w:pPr>
        <w:tabs>
          <w:tab w:val="num" w:pos="1080"/>
        </w:tabs>
        <w:ind w:left="1440" w:hanging="1440"/>
      </w:pPr>
      <w:rPr>
        <w:rFonts w:ascii="Verdana" w:hAnsi="Verdana" w:hint="default"/>
        <w:b/>
        <w:i w:val="0"/>
        <w:sz w:val="20"/>
        <w:szCs w:val="20"/>
      </w:rPr>
    </w:lvl>
    <w:lvl w:ilvl="1">
      <w:start w:val="1"/>
      <w:numFmt w:val="decimalZero"/>
      <w:pStyle w:val="Heading2"/>
      <w:isLgl/>
      <w:lvlText w:val="%1.%2"/>
      <w:lvlJc w:val="left"/>
      <w:pPr>
        <w:tabs>
          <w:tab w:val="num" w:pos="720"/>
        </w:tabs>
        <w:ind w:left="720" w:hanging="648"/>
      </w:pPr>
      <w:rPr>
        <w:rFonts w:ascii="Verdana" w:hAnsi="Verdana" w:hint="default"/>
        <w:b/>
        <w:i w:val="0"/>
        <w:sz w:val="20"/>
        <w:szCs w:val="20"/>
      </w:rPr>
    </w:lvl>
    <w:lvl w:ilvl="2">
      <w:start w:val="1"/>
      <w:numFmt w:val="upperLetter"/>
      <w:pStyle w:val="Heading3"/>
      <w:lvlText w:val="%3."/>
      <w:lvlJc w:val="left"/>
      <w:pPr>
        <w:tabs>
          <w:tab w:val="num" w:pos="360"/>
        </w:tabs>
        <w:ind w:left="720" w:hanging="360"/>
      </w:pPr>
      <w:rPr>
        <w:rFonts w:ascii="Verdana" w:hAnsi="Verdana" w:hint="default"/>
        <w:b/>
        <w:i w:val="0"/>
        <w:sz w:val="20"/>
        <w:szCs w:val="20"/>
      </w:rPr>
    </w:lvl>
    <w:lvl w:ilvl="3">
      <w:start w:val="1"/>
      <w:numFmt w:val="decimal"/>
      <w:pStyle w:val="Heading4"/>
      <w:lvlText w:val="(%4)"/>
      <w:lvlJc w:val="left"/>
      <w:pPr>
        <w:tabs>
          <w:tab w:val="num" w:pos="1224"/>
        </w:tabs>
        <w:ind w:left="1224" w:hanging="504"/>
      </w:pPr>
      <w:rPr>
        <w:rFonts w:ascii="Verdana" w:hAnsi="Verdana" w:hint="default"/>
        <w:b/>
        <w:i w:val="0"/>
        <w:sz w:val="20"/>
        <w:szCs w:val="20"/>
      </w:rPr>
    </w:lvl>
    <w:lvl w:ilvl="4">
      <w:start w:val="1"/>
      <w:numFmt w:val="lowerLetter"/>
      <w:pStyle w:val="Heading5"/>
      <w:lvlText w:val="%5."/>
      <w:lvlJc w:val="left"/>
      <w:pPr>
        <w:tabs>
          <w:tab w:val="num" w:pos="1440"/>
        </w:tabs>
        <w:ind w:left="1440" w:firstLine="0"/>
      </w:pPr>
      <w:rPr>
        <w:rFonts w:ascii="Verdana" w:hAnsi="Verdana" w:hint="default"/>
        <w:b/>
        <w:i w:val="0"/>
        <w:sz w:val="20"/>
        <w:szCs w:val="20"/>
      </w:rPr>
    </w:lvl>
    <w:lvl w:ilvl="5">
      <w:start w:val="1"/>
      <w:numFmt w:val="decimal"/>
      <w:pStyle w:val="Heading6"/>
      <w:lvlText w:val="%6)"/>
      <w:lvlJc w:val="right"/>
      <w:pPr>
        <w:tabs>
          <w:tab w:val="num" w:pos="1728"/>
        </w:tabs>
        <w:ind w:left="1728" w:firstLine="288"/>
      </w:pPr>
      <w:rPr>
        <w:rFonts w:ascii="Verdana" w:hAnsi="Verdana" w:hint="default"/>
        <w:b/>
        <w:i w:val="0"/>
        <w:sz w:val="20"/>
        <w:szCs w:val="20"/>
      </w:rPr>
    </w:lvl>
    <w:lvl w:ilvl="6">
      <w:start w:val="1"/>
      <w:numFmt w:val="lowerLetter"/>
      <w:pStyle w:val="Heading7"/>
      <w:lvlText w:val="%7)"/>
      <w:lvlJc w:val="right"/>
      <w:pPr>
        <w:tabs>
          <w:tab w:val="num" w:pos="2520"/>
        </w:tabs>
        <w:ind w:left="2664" w:hanging="288"/>
      </w:pPr>
      <w:rPr>
        <w:rFonts w:ascii="Verdana" w:hAnsi="Verdana" w:hint="default"/>
        <w:b/>
        <w:i w:val="0"/>
        <w:sz w:val="20"/>
        <w:szCs w:val="20"/>
      </w:rPr>
    </w:lvl>
    <w:lvl w:ilvl="7">
      <w:start w:val="1"/>
      <w:numFmt w:val="decimal"/>
      <w:pStyle w:val="Heading8"/>
      <w:lvlText w:val="%8.)"/>
      <w:lvlJc w:val="right"/>
      <w:pPr>
        <w:tabs>
          <w:tab w:val="num" w:pos="1440"/>
        </w:tabs>
        <w:ind w:left="1440" w:firstLine="504"/>
      </w:pPr>
      <w:rPr>
        <w:rFonts w:hint="default"/>
      </w:rPr>
    </w:lvl>
    <w:lvl w:ilvl="8">
      <w:start w:val="1"/>
      <w:numFmt w:val="lowerRoman"/>
      <w:pStyle w:val="Heading9"/>
      <w:lvlText w:val="%9."/>
      <w:lvlJc w:val="right"/>
      <w:pPr>
        <w:tabs>
          <w:tab w:val="num" w:pos="1584"/>
        </w:tabs>
        <w:ind w:left="1584" w:hanging="144"/>
      </w:pPr>
      <w:rPr>
        <w:rFonts w:hint="default"/>
      </w:rPr>
    </w:lvl>
  </w:abstractNum>
  <w:num w:numId="1" w16cid:durableId="212038198">
    <w:abstractNumId w:val="4"/>
  </w:num>
  <w:num w:numId="2" w16cid:durableId="1065883814">
    <w:abstractNumId w:val="3"/>
  </w:num>
  <w:num w:numId="3" w16cid:durableId="1123227359">
    <w:abstractNumId w:val="3"/>
  </w:num>
  <w:num w:numId="4" w16cid:durableId="715086144">
    <w:abstractNumId w:val="0"/>
  </w:num>
  <w:num w:numId="5" w16cid:durableId="681517413">
    <w:abstractNumId w:val="5"/>
  </w:num>
  <w:num w:numId="6" w16cid:durableId="1681808612">
    <w:abstractNumId w:val="5"/>
  </w:num>
  <w:num w:numId="7" w16cid:durableId="1431854498">
    <w:abstractNumId w:val="5"/>
  </w:num>
  <w:num w:numId="8" w16cid:durableId="1809978491">
    <w:abstractNumId w:val="5"/>
  </w:num>
  <w:num w:numId="9" w16cid:durableId="1523935349">
    <w:abstractNumId w:val="5"/>
  </w:num>
  <w:num w:numId="10" w16cid:durableId="422578847">
    <w:abstractNumId w:val="5"/>
  </w:num>
  <w:num w:numId="11" w16cid:durableId="561984414">
    <w:abstractNumId w:val="5"/>
  </w:num>
  <w:num w:numId="12" w16cid:durableId="1662781298">
    <w:abstractNumId w:val="5"/>
  </w:num>
  <w:num w:numId="13" w16cid:durableId="1579364519">
    <w:abstractNumId w:val="5"/>
  </w:num>
  <w:num w:numId="14" w16cid:durableId="605501350">
    <w:abstractNumId w:val="5"/>
  </w:num>
  <w:num w:numId="15" w16cid:durableId="485704187">
    <w:abstractNumId w:val="5"/>
  </w:num>
  <w:num w:numId="16" w16cid:durableId="1770999994">
    <w:abstractNumId w:val="2"/>
  </w:num>
  <w:num w:numId="17" w16cid:durableId="787506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5"/>
  <w:drawingGridVerticalSpacing w:val="18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51D"/>
    <w:rsid w:val="00095B4C"/>
    <w:rsid w:val="001876A8"/>
    <w:rsid w:val="001A19CC"/>
    <w:rsid w:val="0024179D"/>
    <w:rsid w:val="002753A6"/>
    <w:rsid w:val="003043B6"/>
    <w:rsid w:val="00322E38"/>
    <w:rsid w:val="003D1741"/>
    <w:rsid w:val="00437E67"/>
    <w:rsid w:val="00471B4B"/>
    <w:rsid w:val="004C45F2"/>
    <w:rsid w:val="00510C12"/>
    <w:rsid w:val="005E6BA4"/>
    <w:rsid w:val="00665469"/>
    <w:rsid w:val="006706E2"/>
    <w:rsid w:val="006A38EE"/>
    <w:rsid w:val="00735F28"/>
    <w:rsid w:val="00757FDD"/>
    <w:rsid w:val="007E10A6"/>
    <w:rsid w:val="007E6678"/>
    <w:rsid w:val="00823B81"/>
    <w:rsid w:val="008774E7"/>
    <w:rsid w:val="0092162B"/>
    <w:rsid w:val="009352D0"/>
    <w:rsid w:val="00957F47"/>
    <w:rsid w:val="009605B2"/>
    <w:rsid w:val="00A4048A"/>
    <w:rsid w:val="00A512D2"/>
    <w:rsid w:val="00A64B26"/>
    <w:rsid w:val="00A93EBE"/>
    <w:rsid w:val="00B91C8B"/>
    <w:rsid w:val="00BA76E4"/>
    <w:rsid w:val="00BF1064"/>
    <w:rsid w:val="00C538DC"/>
    <w:rsid w:val="00C70BC4"/>
    <w:rsid w:val="00CB57F1"/>
    <w:rsid w:val="00CB6746"/>
    <w:rsid w:val="00CF3697"/>
    <w:rsid w:val="00D05638"/>
    <w:rsid w:val="00D23E78"/>
    <w:rsid w:val="00D60E97"/>
    <w:rsid w:val="00D879F1"/>
    <w:rsid w:val="00DD414F"/>
    <w:rsid w:val="00E61D39"/>
    <w:rsid w:val="00E70AC5"/>
    <w:rsid w:val="00E8047D"/>
    <w:rsid w:val="00EA051D"/>
    <w:rsid w:val="00F16FFD"/>
    <w:rsid w:val="00F23FB3"/>
    <w:rsid w:val="00F75E47"/>
    <w:rsid w:val="00FA12DD"/>
    <w:rsid w:val="00FC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A1C07"/>
  <w15:chartTrackingRefBased/>
  <w15:docId w15:val="{F65EF852-AE43-4D3F-B1DC-8D385122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064"/>
    <w:rPr>
      <w:rFonts w:ascii="Verdana" w:hAnsi="Verdana"/>
      <w:sz w:val="24"/>
      <w:szCs w:val="24"/>
    </w:rPr>
  </w:style>
  <w:style w:type="paragraph" w:styleId="Heading1">
    <w:name w:val="heading 1"/>
    <w:basedOn w:val="Normal"/>
    <w:next w:val="Normal"/>
    <w:qFormat/>
    <w:rsid w:val="001A19CC"/>
    <w:pPr>
      <w:keepNext/>
      <w:numPr>
        <w:numId w:val="15"/>
      </w:numPr>
      <w:spacing w:before="40" w:after="40"/>
      <w:outlineLvl w:val="0"/>
    </w:pPr>
    <w:rPr>
      <w:rFonts w:cs="Arial"/>
      <w:b/>
      <w:bCs/>
      <w:kern w:val="32"/>
      <w:sz w:val="20"/>
      <w:szCs w:val="20"/>
    </w:rPr>
  </w:style>
  <w:style w:type="paragraph" w:styleId="Heading2">
    <w:name w:val="heading 2"/>
    <w:basedOn w:val="Normal"/>
    <w:next w:val="Normal"/>
    <w:qFormat/>
    <w:rsid w:val="001A19CC"/>
    <w:pPr>
      <w:keepNext/>
      <w:numPr>
        <w:ilvl w:val="1"/>
        <w:numId w:val="15"/>
      </w:numPr>
      <w:spacing w:before="40" w:after="40"/>
      <w:outlineLvl w:val="1"/>
    </w:pPr>
    <w:rPr>
      <w:rFonts w:cs="Arial"/>
      <w:b/>
      <w:bCs/>
      <w:iCs/>
      <w:sz w:val="20"/>
      <w:szCs w:val="20"/>
    </w:rPr>
  </w:style>
  <w:style w:type="paragraph" w:styleId="Heading3">
    <w:name w:val="heading 3"/>
    <w:basedOn w:val="Normal"/>
    <w:next w:val="Normal"/>
    <w:qFormat/>
    <w:rsid w:val="001A19CC"/>
    <w:pPr>
      <w:keepNext/>
      <w:numPr>
        <w:ilvl w:val="2"/>
        <w:numId w:val="15"/>
      </w:numPr>
      <w:spacing w:before="40" w:after="40"/>
      <w:outlineLvl w:val="2"/>
    </w:pPr>
    <w:rPr>
      <w:rFonts w:cs="Arial"/>
      <w:b/>
      <w:bCs/>
      <w:sz w:val="20"/>
      <w:szCs w:val="20"/>
    </w:rPr>
  </w:style>
  <w:style w:type="paragraph" w:styleId="Heading4">
    <w:name w:val="heading 4"/>
    <w:basedOn w:val="Normal"/>
    <w:next w:val="Normal"/>
    <w:qFormat/>
    <w:rsid w:val="001A19CC"/>
    <w:pPr>
      <w:keepNext/>
      <w:numPr>
        <w:ilvl w:val="3"/>
        <w:numId w:val="15"/>
      </w:numPr>
      <w:spacing w:before="40" w:after="40"/>
      <w:outlineLvl w:val="3"/>
    </w:pPr>
    <w:rPr>
      <w:b/>
      <w:bCs/>
      <w:sz w:val="20"/>
      <w:szCs w:val="20"/>
    </w:rPr>
  </w:style>
  <w:style w:type="paragraph" w:styleId="Heading5">
    <w:name w:val="heading 5"/>
    <w:basedOn w:val="Normal"/>
    <w:next w:val="Normal"/>
    <w:qFormat/>
    <w:rsid w:val="001A19CC"/>
    <w:pPr>
      <w:numPr>
        <w:ilvl w:val="4"/>
        <w:numId w:val="15"/>
      </w:numPr>
      <w:spacing w:before="40" w:after="40"/>
      <w:outlineLvl w:val="4"/>
    </w:pPr>
    <w:rPr>
      <w:b/>
      <w:bCs/>
      <w:iCs/>
      <w:sz w:val="20"/>
      <w:szCs w:val="26"/>
    </w:rPr>
  </w:style>
  <w:style w:type="paragraph" w:styleId="Heading6">
    <w:name w:val="heading 6"/>
    <w:basedOn w:val="Normal"/>
    <w:next w:val="Normal"/>
    <w:qFormat/>
    <w:rsid w:val="001A19CC"/>
    <w:pPr>
      <w:numPr>
        <w:ilvl w:val="5"/>
        <w:numId w:val="15"/>
      </w:numPr>
      <w:spacing w:before="40" w:after="40"/>
      <w:outlineLvl w:val="5"/>
    </w:pPr>
    <w:rPr>
      <w:b/>
      <w:bCs/>
      <w:sz w:val="20"/>
      <w:szCs w:val="22"/>
    </w:rPr>
  </w:style>
  <w:style w:type="paragraph" w:styleId="Heading7">
    <w:name w:val="heading 7"/>
    <w:basedOn w:val="Normal"/>
    <w:next w:val="Normal"/>
    <w:qFormat/>
    <w:rsid w:val="001A19CC"/>
    <w:pPr>
      <w:numPr>
        <w:ilvl w:val="6"/>
        <w:numId w:val="15"/>
      </w:numPr>
      <w:spacing w:before="40" w:after="40"/>
      <w:outlineLvl w:val="6"/>
    </w:pPr>
    <w:rPr>
      <w:b/>
      <w:sz w:val="20"/>
    </w:rPr>
  </w:style>
  <w:style w:type="paragraph" w:styleId="Heading8">
    <w:name w:val="heading 8"/>
    <w:basedOn w:val="Normal"/>
    <w:next w:val="Normal"/>
    <w:qFormat/>
    <w:rsid w:val="001A19CC"/>
    <w:pPr>
      <w:numPr>
        <w:ilvl w:val="7"/>
        <w:numId w:val="15"/>
      </w:numPr>
      <w:spacing w:before="40" w:after="40"/>
      <w:outlineLvl w:val="7"/>
    </w:pPr>
    <w:rPr>
      <w:b/>
      <w:iCs/>
      <w:sz w:val="20"/>
    </w:rPr>
  </w:style>
  <w:style w:type="paragraph" w:styleId="Heading9">
    <w:name w:val="heading 9"/>
    <w:basedOn w:val="Normal"/>
    <w:next w:val="Normal"/>
    <w:qFormat/>
    <w:rsid w:val="001A19CC"/>
    <w:pPr>
      <w:numPr>
        <w:ilvl w:val="8"/>
        <w:numId w:val="15"/>
      </w:numPr>
      <w:spacing w:before="40" w:after="40"/>
      <w:outlineLvl w:val="8"/>
    </w:pPr>
    <w:rPr>
      <w:rFonts w:cs="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0">
    <w:name w:val="PART"/>
    <w:basedOn w:val="TOC1"/>
    <w:rsid w:val="008774E7"/>
    <w:pPr>
      <w:spacing w:before="80" w:after="80"/>
      <w:outlineLvl w:val="0"/>
    </w:pPr>
    <w:rPr>
      <w:b/>
      <w:color w:val="000000"/>
      <w:sz w:val="20"/>
    </w:rPr>
  </w:style>
  <w:style w:type="paragraph" w:styleId="TOC1">
    <w:name w:val="toc 1"/>
    <w:basedOn w:val="Normal"/>
    <w:next w:val="Normal"/>
    <w:autoRedefine/>
    <w:semiHidden/>
    <w:rsid w:val="00510C12"/>
  </w:style>
  <w:style w:type="paragraph" w:customStyle="1" w:styleId="Section">
    <w:name w:val="Section"/>
    <w:basedOn w:val="TOC2"/>
    <w:next w:val="BodyText"/>
    <w:autoRedefine/>
    <w:rsid w:val="00510C12"/>
    <w:pPr>
      <w:spacing w:before="80" w:after="80"/>
      <w:ind w:left="720"/>
      <w:outlineLvl w:val="1"/>
    </w:pPr>
    <w:rPr>
      <w:b/>
      <w:sz w:val="20"/>
    </w:rPr>
  </w:style>
  <w:style w:type="paragraph" w:styleId="TOC2">
    <w:name w:val="toc 2"/>
    <w:basedOn w:val="Normal"/>
    <w:next w:val="Normal"/>
    <w:autoRedefine/>
    <w:semiHidden/>
    <w:rsid w:val="00510C12"/>
    <w:pPr>
      <w:ind w:left="240"/>
    </w:pPr>
  </w:style>
  <w:style w:type="paragraph" w:styleId="BodyText">
    <w:name w:val="Body Text"/>
    <w:basedOn w:val="Normal"/>
    <w:rsid w:val="00510C12"/>
    <w:pPr>
      <w:spacing w:after="120"/>
    </w:pPr>
  </w:style>
  <w:style w:type="paragraph" w:styleId="Header">
    <w:name w:val="header"/>
    <w:basedOn w:val="Normal"/>
    <w:rsid w:val="002753A6"/>
    <w:pPr>
      <w:tabs>
        <w:tab w:val="center" w:pos="4320"/>
        <w:tab w:val="right" w:pos="8640"/>
      </w:tabs>
    </w:pPr>
  </w:style>
  <w:style w:type="paragraph" w:styleId="Footer">
    <w:name w:val="footer"/>
    <w:basedOn w:val="Normal"/>
    <w:rsid w:val="002753A6"/>
    <w:pPr>
      <w:tabs>
        <w:tab w:val="center" w:pos="4320"/>
        <w:tab w:val="right" w:pos="8640"/>
      </w:tabs>
    </w:pPr>
  </w:style>
  <w:style w:type="paragraph" w:customStyle="1" w:styleId="A">
    <w:name w:val="A"/>
    <w:basedOn w:val="Normal"/>
    <w:next w:val="Normal"/>
    <w:rsid w:val="00D60E97"/>
  </w:style>
  <w:style w:type="paragraph" w:customStyle="1" w:styleId="Q">
    <w:name w:val="Q"/>
    <w:basedOn w:val="A"/>
    <w:next w:val="A"/>
    <w:rsid w:val="00D60E97"/>
    <w:pPr>
      <w:numPr>
        <w:numId w:val="3"/>
      </w:numPr>
    </w:pPr>
  </w:style>
  <w:style w:type="numbering" w:customStyle="1" w:styleId="Part">
    <w:name w:val="Part"/>
    <w:basedOn w:val="NoList"/>
    <w:rsid w:val="008774E7"/>
    <w:pPr>
      <w:numPr>
        <w:numId w:val="4"/>
      </w:numPr>
    </w:pPr>
  </w:style>
  <w:style w:type="paragraph" w:styleId="Caption">
    <w:name w:val="caption"/>
    <w:basedOn w:val="Normal"/>
    <w:next w:val="Normal"/>
    <w:qFormat/>
    <w:rsid w:val="00471B4B"/>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PART 1</vt:lpstr>
    </vt:vector>
  </TitlesOfParts>
  <Company>Fontana USD</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HallLA</dc:creator>
  <cp:keywords/>
  <dc:description/>
  <cp:lastModifiedBy>Nancy Pilkington</cp:lastModifiedBy>
  <cp:revision>3</cp:revision>
  <cp:lastPrinted>2005-09-26T16:11:00Z</cp:lastPrinted>
  <dcterms:created xsi:type="dcterms:W3CDTF">2022-04-19T16:57:00Z</dcterms:created>
  <dcterms:modified xsi:type="dcterms:W3CDTF">2022-07-18T21:10:00Z</dcterms:modified>
</cp:coreProperties>
</file>