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9FC" w:rsidRDefault="001E39FC">
      <w:pPr>
        <w:pBdr>
          <w:top w:val="nil"/>
          <w:left w:val="nil"/>
          <w:bottom w:val="nil"/>
          <w:right w:val="nil"/>
          <w:between w:val="nil"/>
        </w:pBdr>
        <w:spacing w:line="240" w:lineRule="auto"/>
        <w:rPr>
          <w:color w:val="000000"/>
        </w:rPr>
      </w:pPr>
      <w:bookmarkStart w:id="0" w:name="_GoBack"/>
      <w:bookmarkEnd w:id="0"/>
    </w:p>
    <w:p w:rsidR="001E39FC" w:rsidRDefault="001E39FC">
      <w:pPr>
        <w:pBdr>
          <w:top w:val="nil"/>
          <w:left w:val="nil"/>
          <w:bottom w:val="nil"/>
          <w:right w:val="nil"/>
          <w:between w:val="nil"/>
        </w:pBdr>
        <w:spacing w:line="240" w:lineRule="auto"/>
        <w:rPr>
          <w:color w:val="000000"/>
        </w:rPr>
      </w:pPr>
    </w:p>
    <w:p w:rsidR="001E39FC" w:rsidRDefault="00375549">
      <w:pPr>
        <w:pBdr>
          <w:top w:val="nil"/>
          <w:left w:val="nil"/>
          <w:bottom w:val="nil"/>
          <w:right w:val="nil"/>
          <w:between w:val="nil"/>
        </w:pBdr>
        <w:spacing w:line="240" w:lineRule="auto"/>
        <w:rPr>
          <w:color w:val="000000"/>
        </w:rPr>
      </w:pPr>
      <w:r>
        <w:rPr>
          <w:color w:val="000000"/>
        </w:rPr>
        <w:t>Clint Independent School District and Horizon High School, in partnership with El Paso Community College, are affording students the opportunity to earn up to 60 college hours, industry certifications and an Associates in Applied Science Degree in Cyber Se</w:t>
      </w:r>
      <w:r>
        <w:rPr>
          <w:color w:val="000000"/>
        </w:rPr>
        <w:t>curity. Students will also learn the skills needed to be successful high school/college students through the participation in the P-TECH program, AVID and a variety of internships with our business partners.</w:t>
      </w:r>
    </w:p>
    <w:p w:rsidR="001E39FC" w:rsidRDefault="001E39FC">
      <w:pPr>
        <w:pBdr>
          <w:top w:val="nil"/>
          <w:left w:val="nil"/>
          <w:bottom w:val="nil"/>
          <w:right w:val="nil"/>
          <w:between w:val="nil"/>
        </w:pBdr>
        <w:spacing w:line="240" w:lineRule="auto"/>
        <w:rPr>
          <w:color w:val="000000"/>
        </w:rPr>
      </w:pPr>
    </w:p>
    <w:p w:rsidR="001E39FC" w:rsidRDefault="00375549">
      <w:pPr>
        <w:pBdr>
          <w:top w:val="nil"/>
          <w:left w:val="nil"/>
          <w:bottom w:val="nil"/>
          <w:right w:val="nil"/>
          <w:between w:val="nil"/>
        </w:pBdr>
        <w:spacing w:line="240" w:lineRule="auto"/>
        <w:rPr>
          <w:color w:val="000000"/>
        </w:rPr>
      </w:pPr>
      <w:r>
        <w:rPr>
          <w:color w:val="000000"/>
        </w:rPr>
        <w:t>Horizon High School P-TECH in Cyber Security Ac</w:t>
      </w:r>
      <w:r>
        <w:rPr>
          <w:color w:val="000000"/>
        </w:rPr>
        <w:t>ademy is available to all Clint ISD and students from the surrounding area. Students in the 8</w:t>
      </w:r>
      <w:r>
        <w:rPr>
          <w:color w:val="000000"/>
          <w:vertAlign w:val="superscript"/>
        </w:rPr>
        <w:t>th</w:t>
      </w:r>
      <w:r>
        <w:rPr>
          <w:color w:val="000000"/>
        </w:rPr>
        <w:t xml:space="preserve"> grade must meet the following criteria:</w:t>
      </w:r>
    </w:p>
    <w:p w:rsidR="001E39FC" w:rsidRDefault="00375549">
      <w:pPr>
        <w:numPr>
          <w:ilvl w:val="0"/>
          <w:numId w:val="1"/>
        </w:numPr>
        <w:pBdr>
          <w:top w:val="nil"/>
          <w:left w:val="nil"/>
          <w:bottom w:val="nil"/>
          <w:right w:val="nil"/>
          <w:between w:val="nil"/>
        </w:pBdr>
        <w:spacing w:after="0" w:line="240" w:lineRule="auto"/>
        <w:rPr>
          <w:color w:val="000000"/>
        </w:rPr>
      </w:pPr>
      <w:r>
        <w:rPr>
          <w:color w:val="000000"/>
        </w:rPr>
        <w:t>The student must live in either the Clint ISD district or surrounding area.</w:t>
      </w:r>
    </w:p>
    <w:p w:rsidR="001E39FC" w:rsidRDefault="00375549">
      <w:pPr>
        <w:numPr>
          <w:ilvl w:val="0"/>
          <w:numId w:val="1"/>
        </w:numPr>
        <w:pBdr>
          <w:top w:val="nil"/>
          <w:left w:val="nil"/>
          <w:bottom w:val="nil"/>
          <w:right w:val="nil"/>
          <w:between w:val="nil"/>
        </w:pBdr>
        <w:spacing w:after="0" w:line="240" w:lineRule="auto"/>
        <w:rPr>
          <w:color w:val="000000"/>
        </w:rPr>
      </w:pPr>
      <w:r>
        <w:rPr>
          <w:color w:val="000000"/>
        </w:rPr>
        <w:t>The student must complete the application fo</w:t>
      </w:r>
      <w:r>
        <w:rPr>
          <w:color w:val="000000"/>
        </w:rPr>
        <w:t>rm located on the campus website.</w:t>
      </w:r>
    </w:p>
    <w:p w:rsidR="001E39FC" w:rsidRDefault="00375549">
      <w:pPr>
        <w:numPr>
          <w:ilvl w:val="0"/>
          <w:numId w:val="1"/>
        </w:numPr>
        <w:pBdr>
          <w:top w:val="nil"/>
          <w:left w:val="nil"/>
          <w:bottom w:val="nil"/>
          <w:right w:val="nil"/>
          <w:between w:val="nil"/>
        </w:pBdr>
        <w:spacing w:after="0" w:line="240" w:lineRule="auto"/>
        <w:rPr>
          <w:color w:val="000000"/>
        </w:rPr>
      </w:pPr>
      <w:bookmarkStart w:id="1" w:name="_gjdgxs" w:colFirst="0" w:colLast="0"/>
      <w:bookmarkEnd w:id="1"/>
      <w:r>
        <w:rPr>
          <w:color w:val="000000"/>
        </w:rPr>
        <w:t>A lottery system will be used to admit students identified by the admission committee.</w:t>
      </w:r>
    </w:p>
    <w:p w:rsidR="001E39FC" w:rsidRDefault="00375549">
      <w:pPr>
        <w:numPr>
          <w:ilvl w:val="0"/>
          <w:numId w:val="1"/>
        </w:numPr>
        <w:pBdr>
          <w:top w:val="nil"/>
          <w:left w:val="nil"/>
          <w:bottom w:val="nil"/>
          <w:right w:val="nil"/>
          <w:between w:val="nil"/>
        </w:pBdr>
        <w:spacing w:after="0" w:line="240" w:lineRule="auto"/>
        <w:rPr>
          <w:color w:val="000000"/>
        </w:rPr>
      </w:pPr>
      <w:r>
        <w:rPr>
          <w:color w:val="000000"/>
        </w:rPr>
        <w:t>Both the student and the parent/guardian must agree to abide by the standards of academic and behavioral expectations of Horizon High S</w:t>
      </w:r>
      <w:r>
        <w:rPr>
          <w:color w:val="000000"/>
        </w:rPr>
        <w:t>chool and Clint ISD.</w:t>
      </w:r>
    </w:p>
    <w:p w:rsidR="001E39FC" w:rsidRDefault="00375549">
      <w:pPr>
        <w:numPr>
          <w:ilvl w:val="0"/>
          <w:numId w:val="1"/>
        </w:numPr>
        <w:pBdr>
          <w:top w:val="nil"/>
          <w:left w:val="nil"/>
          <w:bottom w:val="nil"/>
          <w:right w:val="nil"/>
          <w:between w:val="nil"/>
        </w:pBdr>
        <w:spacing w:after="0" w:line="240" w:lineRule="auto"/>
        <w:rPr>
          <w:color w:val="000000"/>
        </w:rPr>
      </w:pPr>
      <w:r>
        <w:rPr>
          <w:color w:val="000000"/>
        </w:rPr>
        <w:t xml:space="preserve">Both the student and the parent/guardian must agree to comply with all of the policies of the program including the </w:t>
      </w:r>
      <w:r>
        <w:rPr>
          <w:color w:val="000000"/>
          <w:highlight w:val="yellow"/>
        </w:rPr>
        <w:t>Electronic Student Acknowledgement Agreement</w:t>
      </w:r>
      <w:r>
        <w:rPr>
          <w:color w:val="000000"/>
        </w:rPr>
        <w:t xml:space="preserve"> for issued electronic devices.</w:t>
      </w:r>
    </w:p>
    <w:p w:rsidR="001E39FC" w:rsidRDefault="00375549">
      <w:pPr>
        <w:numPr>
          <w:ilvl w:val="0"/>
          <w:numId w:val="1"/>
        </w:numPr>
        <w:pBdr>
          <w:top w:val="nil"/>
          <w:left w:val="nil"/>
          <w:bottom w:val="nil"/>
          <w:right w:val="nil"/>
          <w:between w:val="nil"/>
        </w:pBdr>
        <w:spacing w:line="240" w:lineRule="auto"/>
        <w:rPr>
          <w:color w:val="000000"/>
        </w:rPr>
      </w:pPr>
      <w:r>
        <w:rPr>
          <w:color w:val="000000"/>
        </w:rPr>
        <w:t>Both the student and the parent/guardian mu</w:t>
      </w:r>
      <w:r>
        <w:rPr>
          <w:color w:val="000000"/>
        </w:rPr>
        <w:t>st agree the ultimate goal is to graduate from the Horizon High School P-TECH in Cyber Security Academy with college credit(s), industry certification and Associates in Applied Science Degree according to each student’s individual graduation plan.</w:t>
      </w:r>
    </w:p>
    <w:p w:rsidR="001E39FC" w:rsidRDefault="0037554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i/>
          <w:color w:val="000000"/>
          <w:sz w:val="18"/>
          <w:szCs w:val="18"/>
        </w:rPr>
        <w:t>Note: In</w:t>
      </w:r>
      <w:r>
        <w:rPr>
          <w:i/>
          <w:color w:val="000000"/>
          <w:sz w:val="18"/>
          <w:szCs w:val="18"/>
        </w:rPr>
        <w:t xml:space="preserve"> accordance with the Texas Education Agency rules for P-TECH/ICIA Blueprint Benchmark 2, academics, discipline, state assessments, disabilities, LEP status, grade point average, and/or teacher recommendations cannot be considered in the selection process.</w:t>
      </w:r>
    </w:p>
    <w:p w:rsidR="001E39FC" w:rsidRDefault="001E39FC"/>
    <w:sectPr w:rsidR="001E39F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549" w:rsidRDefault="00375549">
      <w:pPr>
        <w:spacing w:after="0" w:line="240" w:lineRule="auto"/>
      </w:pPr>
      <w:r>
        <w:separator/>
      </w:r>
    </w:p>
  </w:endnote>
  <w:endnote w:type="continuationSeparator" w:id="0">
    <w:p w:rsidR="00375549" w:rsidRDefault="00375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549" w:rsidRDefault="00375549">
      <w:pPr>
        <w:spacing w:after="0" w:line="240" w:lineRule="auto"/>
      </w:pPr>
      <w:r>
        <w:separator/>
      </w:r>
    </w:p>
  </w:footnote>
  <w:footnote w:type="continuationSeparator" w:id="0">
    <w:p w:rsidR="00375549" w:rsidRDefault="00375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9FC" w:rsidRDefault="00375549">
    <w:pPr>
      <w:jc w:val="center"/>
      <w:rPr>
        <w:b/>
        <w:sz w:val="36"/>
        <w:szCs w:val="36"/>
      </w:rPr>
    </w:pPr>
    <w:r>
      <w:rPr>
        <w:b/>
        <w:sz w:val="36"/>
        <w:szCs w:val="36"/>
      </w:rPr>
      <w:t xml:space="preserve">           Admission Plan</w:t>
    </w:r>
    <w:r>
      <w:rPr>
        <w:noProof/>
      </w:rPr>
      <w:drawing>
        <wp:anchor distT="0" distB="0" distL="114300" distR="114300" simplePos="0" relativeHeight="251658240" behindDoc="0" locked="0" layoutInCell="1" hidden="0" allowOverlap="1">
          <wp:simplePos x="0" y="0"/>
          <wp:positionH relativeFrom="column">
            <wp:posOffset>5308600</wp:posOffset>
          </wp:positionH>
          <wp:positionV relativeFrom="paragraph">
            <wp:posOffset>-276859</wp:posOffset>
          </wp:positionV>
          <wp:extent cx="783590" cy="76962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3590" cy="76962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-247649</wp:posOffset>
          </wp:positionH>
          <wp:positionV relativeFrom="paragraph">
            <wp:posOffset>-276224</wp:posOffset>
          </wp:positionV>
          <wp:extent cx="804672" cy="731520"/>
          <wp:effectExtent l="0" t="0" r="0" b="0"/>
          <wp:wrapNone/>
          <wp:docPr id="2" name="image2.png" descr="epcc logo.gif.png"/>
          <wp:cNvGraphicFramePr/>
          <a:graphic xmlns:a="http://schemas.openxmlformats.org/drawingml/2006/main">
            <a:graphicData uri="http://schemas.openxmlformats.org/drawingml/2006/picture">
              <pic:pic xmlns:pic="http://schemas.openxmlformats.org/drawingml/2006/picture">
                <pic:nvPicPr>
                  <pic:cNvPr id="0" name="image2.png" descr="epcc logo.gif.png"/>
                  <pic:cNvPicPr preferRelativeResize="0"/>
                </pic:nvPicPr>
                <pic:blipFill>
                  <a:blip r:embed="rId2"/>
                  <a:srcRect/>
                  <a:stretch>
                    <a:fillRect/>
                  </a:stretch>
                </pic:blipFill>
                <pic:spPr>
                  <a:xfrm>
                    <a:off x="0" y="0"/>
                    <a:ext cx="804672" cy="731520"/>
                  </a:xfrm>
                  <a:prstGeom prst="rect">
                    <a:avLst/>
                  </a:prstGeom>
                  <a:ln/>
                </pic:spPr>
              </pic:pic>
            </a:graphicData>
          </a:graphic>
        </wp:anchor>
      </w:drawing>
    </w:r>
  </w:p>
  <w:p w:rsidR="001E39FC" w:rsidRDefault="001E39FC">
    <w:pPr>
      <w:pBdr>
        <w:top w:val="nil"/>
        <w:left w:val="nil"/>
        <w:bottom w:val="nil"/>
        <w:right w:val="nil"/>
        <w:between w:val="nil"/>
      </w:pBdr>
      <w:tabs>
        <w:tab w:val="center" w:pos="4680"/>
        <w:tab w:val="right" w:pos="9360"/>
      </w:tabs>
      <w:spacing w:after="0" w:line="240" w:lineRule="auto"/>
      <w:rPr>
        <w:color w:val="000000"/>
      </w:rPr>
    </w:pPr>
  </w:p>
  <w:p w:rsidR="001E39FC" w:rsidRDefault="001E39F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8522E"/>
    <w:multiLevelType w:val="multilevel"/>
    <w:tmpl w:val="D51AE60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9FC"/>
    <w:rsid w:val="001E39FC"/>
    <w:rsid w:val="00375549"/>
    <w:rsid w:val="009D3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2256F-0F48-41C8-88F4-A875BBCF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Clint Independent School District</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 Alvarado</dc:creator>
  <cp:lastModifiedBy>Yvette Alvarado</cp:lastModifiedBy>
  <cp:revision>2</cp:revision>
  <dcterms:created xsi:type="dcterms:W3CDTF">2021-01-06T21:47:00Z</dcterms:created>
  <dcterms:modified xsi:type="dcterms:W3CDTF">2021-01-06T21:47:00Z</dcterms:modified>
</cp:coreProperties>
</file>