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7FD" w:rsidRPr="00A05B02" w:rsidRDefault="002B47FD">
      <w:pPr>
        <w:rPr>
          <w:rFonts w:ascii="Kristen ITC" w:hAnsi="Kristen ITC"/>
          <w:sz w:val="28"/>
          <w:szCs w:val="28"/>
        </w:rPr>
      </w:pPr>
      <w:bookmarkStart w:id="0" w:name="_GoBack"/>
      <w:bookmarkEnd w:id="0"/>
    </w:p>
    <w:p w:rsidR="00114FE7" w:rsidRPr="00722970" w:rsidRDefault="002B47FD">
      <w:pPr>
        <w:rPr>
          <w:rFonts w:ascii="Arial" w:hAnsi="Arial" w:cs="Arial"/>
          <w:b/>
          <w:sz w:val="28"/>
          <w:szCs w:val="28"/>
        </w:rPr>
      </w:pPr>
      <w:r w:rsidRPr="00722970">
        <w:rPr>
          <w:rFonts w:ascii="Arial" w:hAnsi="Arial" w:cs="Arial"/>
          <w:b/>
          <w:sz w:val="28"/>
          <w:szCs w:val="28"/>
        </w:rPr>
        <w:t>Mrs. Conner</w:t>
      </w:r>
      <w:r w:rsidR="00114FE7" w:rsidRPr="00722970">
        <w:rPr>
          <w:rFonts w:ascii="Arial" w:hAnsi="Arial" w:cs="Arial"/>
          <w:b/>
          <w:sz w:val="28"/>
          <w:szCs w:val="28"/>
        </w:rPr>
        <w:t xml:space="preserve">                      </w:t>
      </w:r>
      <w:r w:rsidR="00AB7908">
        <w:rPr>
          <w:rFonts w:ascii="Arial" w:hAnsi="Arial" w:cs="Arial"/>
          <w:b/>
          <w:noProof/>
          <w:sz w:val="28"/>
          <w:szCs w:val="28"/>
        </w:rPr>
        <w:drawing>
          <wp:inline distT="0" distB="0" distL="0" distR="0">
            <wp:extent cx="1885950" cy="1714500"/>
            <wp:effectExtent l="0" t="0" r="0" b="0"/>
            <wp:docPr id="1" name="Picture 1" descr="PSYCHOL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YCHOLOGY"/>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85950" cy="1714500"/>
                    </a:xfrm>
                    <a:prstGeom prst="rect">
                      <a:avLst/>
                    </a:prstGeom>
                    <a:noFill/>
                    <a:ln>
                      <a:noFill/>
                    </a:ln>
                  </pic:spPr>
                </pic:pic>
              </a:graphicData>
            </a:graphic>
          </wp:inline>
        </w:drawing>
      </w:r>
      <w:r w:rsidR="00114FE7" w:rsidRPr="00722970">
        <w:rPr>
          <w:rFonts w:ascii="Arial" w:hAnsi="Arial" w:cs="Arial"/>
          <w:b/>
          <w:sz w:val="28"/>
          <w:szCs w:val="28"/>
        </w:rPr>
        <w:t xml:space="preserve">                                          </w:t>
      </w:r>
    </w:p>
    <w:p w:rsidR="00114FE7" w:rsidRPr="00722970" w:rsidRDefault="00114FE7">
      <w:pPr>
        <w:rPr>
          <w:rFonts w:ascii="Arial" w:hAnsi="Arial" w:cs="Arial"/>
          <w:b/>
          <w:sz w:val="28"/>
          <w:szCs w:val="28"/>
        </w:rPr>
      </w:pPr>
      <w:r w:rsidRPr="00722970">
        <w:rPr>
          <w:rFonts w:ascii="Arial" w:hAnsi="Arial" w:cs="Arial"/>
          <w:b/>
          <w:sz w:val="28"/>
          <w:szCs w:val="28"/>
        </w:rPr>
        <w:t>Psychology</w:t>
      </w:r>
    </w:p>
    <w:p w:rsidR="00114FE7" w:rsidRPr="00722970" w:rsidRDefault="00540F8D">
      <w:pPr>
        <w:rPr>
          <w:rFonts w:ascii="Arial" w:hAnsi="Arial" w:cs="Arial"/>
          <w:b/>
          <w:sz w:val="28"/>
          <w:szCs w:val="28"/>
        </w:rPr>
      </w:pPr>
      <w:r w:rsidRPr="00722970">
        <w:rPr>
          <w:rFonts w:ascii="Arial" w:hAnsi="Arial" w:cs="Arial"/>
          <w:b/>
          <w:sz w:val="28"/>
          <w:szCs w:val="28"/>
        </w:rPr>
        <w:t>Galileo High School</w:t>
      </w:r>
    </w:p>
    <w:p w:rsidR="00AE5810" w:rsidRPr="00722970" w:rsidRDefault="00540F8D">
      <w:pPr>
        <w:rPr>
          <w:rFonts w:ascii="Arial" w:hAnsi="Arial" w:cs="Arial"/>
          <w:b/>
          <w:color w:val="000000"/>
        </w:rPr>
      </w:pPr>
      <w:hyperlink r:id="rId7" w:history="1">
        <w:r w:rsidRPr="00722970">
          <w:rPr>
            <w:rStyle w:val="Hyperlink"/>
            <w:rFonts w:ascii="Arial" w:hAnsi="Arial" w:cs="Arial"/>
            <w:b/>
          </w:rPr>
          <w:t>kbconner@mail.dps.k12.va.us</w:t>
        </w:r>
      </w:hyperlink>
    </w:p>
    <w:p w:rsidR="00C47AF5" w:rsidRPr="00A05B02" w:rsidRDefault="00C47AF5">
      <w:pPr>
        <w:rPr>
          <w:rFonts w:ascii="Arial Narrow" w:hAnsi="Arial Narrow"/>
          <w:b/>
          <w:sz w:val="28"/>
          <w:szCs w:val="28"/>
        </w:rPr>
      </w:pPr>
    </w:p>
    <w:tbl>
      <w:tblPr>
        <w:tblW w:w="4950" w:type="pct"/>
        <w:jc w:val="center"/>
        <w:tblCellSpacing w:w="0" w:type="dxa"/>
        <w:tblCellMar>
          <w:left w:w="0" w:type="dxa"/>
          <w:right w:w="0" w:type="dxa"/>
        </w:tblCellMar>
        <w:tblLook w:val="04A0" w:firstRow="1" w:lastRow="0" w:firstColumn="1" w:lastColumn="0" w:noHBand="0" w:noVBand="1"/>
      </w:tblPr>
      <w:tblGrid>
        <w:gridCol w:w="9266"/>
      </w:tblGrid>
      <w:tr w:rsidR="00AE5810">
        <w:trPr>
          <w:tblCellSpacing w:w="0" w:type="dxa"/>
          <w:jc w:val="center"/>
        </w:trPr>
        <w:tc>
          <w:tcPr>
            <w:tcW w:w="0" w:type="auto"/>
            <w:shd w:val="clear" w:color="auto" w:fill="FFFFFF"/>
            <w:vAlign w:val="center"/>
          </w:tcPr>
          <w:p w:rsidR="00AE5810" w:rsidRPr="00AE5810" w:rsidRDefault="00AE5810">
            <w:pPr>
              <w:rPr>
                <w:b/>
                <w:color w:val="000000"/>
              </w:rPr>
            </w:pPr>
            <w:r w:rsidRPr="00AE5810">
              <w:rPr>
                <w:rFonts w:ascii="Verdana" w:hAnsi="Verdana"/>
                <w:b/>
                <w:sz w:val="20"/>
                <w:szCs w:val="20"/>
              </w:rPr>
              <w:t>“We are what we repeatedly do. Excellence, then, is not an act but a habit.”</w:t>
            </w:r>
          </w:p>
        </w:tc>
      </w:tr>
      <w:tr w:rsidR="00AE5810">
        <w:trPr>
          <w:tblCellSpacing w:w="0" w:type="dxa"/>
          <w:jc w:val="center"/>
        </w:trPr>
        <w:tc>
          <w:tcPr>
            <w:tcW w:w="0" w:type="auto"/>
            <w:shd w:val="clear" w:color="auto" w:fill="F0F0EC"/>
            <w:vAlign w:val="center"/>
          </w:tcPr>
          <w:tbl>
            <w:tblPr>
              <w:tblW w:w="4900" w:type="pct"/>
              <w:jc w:val="center"/>
              <w:tblCellSpacing w:w="0" w:type="dxa"/>
              <w:tblCellMar>
                <w:left w:w="0" w:type="dxa"/>
                <w:right w:w="0" w:type="dxa"/>
              </w:tblCellMar>
              <w:tblLook w:val="04A0" w:firstRow="1" w:lastRow="0" w:firstColumn="1" w:lastColumn="0" w:noHBand="0" w:noVBand="1"/>
            </w:tblPr>
            <w:tblGrid>
              <w:gridCol w:w="9081"/>
            </w:tblGrid>
            <w:tr w:rsidR="00AE5810">
              <w:trPr>
                <w:tblCellSpacing w:w="0" w:type="dxa"/>
                <w:jc w:val="center"/>
              </w:trPr>
              <w:tc>
                <w:tcPr>
                  <w:tcW w:w="2900" w:type="pct"/>
                  <w:vAlign w:val="center"/>
                </w:tcPr>
                <w:p w:rsidR="00AE5810" w:rsidRDefault="00AE5810">
                  <w:pPr>
                    <w:rPr>
                      <w:color w:val="000000"/>
                    </w:rPr>
                  </w:pPr>
                  <w:r w:rsidRPr="00AE5810">
                    <w:t>* Jane Austen</w:t>
                  </w:r>
                </w:p>
              </w:tc>
            </w:tr>
          </w:tbl>
          <w:p w:rsidR="00AE5810" w:rsidRDefault="00AE5810">
            <w:pPr>
              <w:rPr>
                <w:color w:val="000000"/>
              </w:rPr>
            </w:pPr>
          </w:p>
        </w:tc>
      </w:tr>
    </w:tbl>
    <w:p w:rsidR="00114FE7" w:rsidRDefault="00114FE7">
      <w:pPr>
        <w:rPr>
          <w:rFonts w:ascii="Arial Narrow" w:hAnsi="Arial Narrow"/>
          <w:sz w:val="28"/>
          <w:szCs w:val="28"/>
        </w:rPr>
      </w:pPr>
    </w:p>
    <w:p w:rsidR="00AE5810" w:rsidRDefault="00AE5810">
      <w:pPr>
        <w:rPr>
          <w:rFonts w:ascii="Arial Narrow" w:hAnsi="Arial Narrow"/>
          <w:sz w:val="28"/>
          <w:szCs w:val="28"/>
        </w:rPr>
      </w:pPr>
      <w:r w:rsidRPr="00FB2F46">
        <w:rPr>
          <w:rFonts w:ascii="Trebuchet MS" w:hAnsi="Trebuchet MS"/>
          <w:b/>
          <w:color w:val="000000"/>
          <w:sz w:val="26"/>
          <w:szCs w:val="26"/>
        </w:rPr>
        <w:t>"Thought is action in rehearsal."</w:t>
      </w:r>
      <w:r>
        <w:rPr>
          <w:rFonts w:ascii="Trebuchet MS" w:hAnsi="Trebuchet MS"/>
          <w:color w:val="000000"/>
          <w:sz w:val="26"/>
          <w:szCs w:val="26"/>
        </w:rPr>
        <w:br/>
        <w:t xml:space="preserve">~ </w:t>
      </w:r>
      <w:hyperlink r:id="rId8" w:history="1">
        <w:r w:rsidRPr="00AE5810">
          <w:rPr>
            <w:rStyle w:val="Hyperlink"/>
            <w:rFonts w:ascii="Trebuchet MS" w:hAnsi="Trebuchet MS"/>
            <w:color w:val="0D0D0D"/>
            <w:sz w:val="26"/>
            <w:szCs w:val="26"/>
          </w:rPr>
          <w:t>Sigmund Freud</w:t>
        </w:r>
      </w:hyperlink>
    </w:p>
    <w:p w:rsidR="00AE5810" w:rsidRPr="000E3332" w:rsidRDefault="00AE5810">
      <w:pPr>
        <w:rPr>
          <w:rFonts w:ascii="Arial Narrow" w:hAnsi="Arial Narrow"/>
          <w:sz w:val="28"/>
          <w:szCs w:val="28"/>
        </w:rPr>
      </w:pPr>
    </w:p>
    <w:p w:rsidR="00114FE7" w:rsidRPr="00C47AF5" w:rsidRDefault="00114FE7">
      <w:pPr>
        <w:rPr>
          <w:rFonts w:ascii="Arial Narrow" w:hAnsi="Arial Narrow"/>
          <w:szCs w:val="28"/>
        </w:rPr>
      </w:pPr>
      <w:r w:rsidRPr="00C47AF5">
        <w:rPr>
          <w:rFonts w:ascii="Arial Narrow" w:hAnsi="Arial Narrow"/>
          <w:b/>
          <w:szCs w:val="28"/>
          <w:u w:val="single"/>
        </w:rPr>
        <w:t>Purpose</w:t>
      </w:r>
      <w:r w:rsidRPr="00C47AF5">
        <w:rPr>
          <w:rFonts w:ascii="Arial Narrow" w:hAnsi="Arial Narrow"/>
          <w:szCs w:val="28"/>
        </w:rPr>
        <w:t xml:space="preserve">:  This course is designed to expose students to the fundamental theories and principles of </w:t>
      </w:r>
      <w:r w:rsidR="00BD3DB4" w:rsidRPr="00C47AF5">
        <w:rPr>
          <w:rFonts w:ascii="Arial Narrow" w:hAnsi="Arial Narrow"/>
          <w:szCs w:val="28"/>
        </w:rPr>
        <w:t xml:space="preserve"> general </w:t>
      </w:r>
      <w:r w:rsidRPr="00C47AF5">
        <w:rPr>
          <w:rFonts w:ascii="Arial Narrow" w:hAnsi="Arial Narrow"/>
          <w:szCs w:val="28"/>
        </w:rPr>
        <w:t>Psychology.</w:t>
      </w:r>
    </w:p>
    <w:p w:rsidR="00114FE7" w:rsidRPr="00C47AF5" w:rsidRDefault="00114FE7">
      <w:pPr>
        <w:rPr>
          <w:rFonts w:ascii="Arial Narrow" w:hAnsi="Arial Narrow"/>
          <w:szCs w:val="28"/>
        </w:rPr>
      </w:pPr>
    </w:p>
    <w:p w:rsidR="000E3332" w:rsidRPr="00C47AF5" w:rsidRDefault="00114FE7" w:rsidP="000E3332">
      <w:pPr>
        <w:rPr>
          <w:rFonts w:ascii="Arial Narrow" w:hAnsi="Arial Narrow" w:cs="Arial"/>
          <w:szCs w:val="28"/>
        </w:rPr>
      </w:pPr>
      <w:r w:rsidRPr="00C47AF5">
        <w:rPr>
          <w:rFonts w:ascii="Arial Narrow" w:hAnsi="Arial Narrow"/>
          <w:b/>
          <w:szCs w:val="28"/>
          <w:u w:val="single"/>
        </w:rPr>
        <w:t>Content</w:t>
      </w:r>
      <w:r w:rsidRPr="00C47AF5">
        <w:rPr>
          <w:rFonts w:ascii="Arial Narrow" w:hAnsi="Arial Narrow"/>
          <w:szCs w:val="28"/>
        </w:rPr>
        <w:t>:  In Psychology, students will study topics such as problem solving techniques, perception and learning, and the hereditary and environmental factors that shape who we are as individuals.  Students will develop a better understanding of themselves and others.</w:t>
      </w:r>
      <w:r w:rsidR="000E3332" w:rsidRPr="00C47AF5">
        <w:rPr>
          <w:rStyle w:val="Strong"/>
          <w:rFonts w:ascii="Arial Narrow" w:hAnsi="Arial Narrow" w:cs="Arial"/>
          <w:b w:val="0"/>
          <w:bCs w:val="0"/>
          <w:szCs w:val="28"/>
        </w:rPr>
        <w:t xml:space="preserve"> </w:t>
      </w:r>
      <w:r w:rsidR="000E3332" w:rsidRPr="00C47AF5">
        <w:rPr>
          <w:rFonts w:ascii="Arial Narrow" w:hAnsi="Arial Narrow" w:cs="Arial"/>
          <w:szCs w:val="28"/>
        </w:rPr>
        <w:t>The curriculum is based upon the American Psychological Association (APA) recommended scope and sequence standards for a high school psychology class.</w:t>
      </w:r>
    </w:p>
    <w:p w:rsidR="00114FE7" w:rsidRPr="00C47AF5" w:rsidRDefault="00114FE7">
      <w:pPr>
        <w:rPr>
          <w:rFonts w:ascii="Arial Narrow" w:hAnsi="Arial Narrow"/>
          <w:szCs w:val="28"/>
        </w:rPr>
      </w:pPr>
    </w:p>
    <w:p w:rsidR="000E3332" w:rsidRPr="00C47AF5" w:rsidRDefault="000E3332" w:rsidP="000E3332">
      <w:pPr>
        <w:autoSpaceDE w:val="0"/>
        <w:autoSpaceDN w:val="0"/>
        <w:adjustRightInd w:val="0"/>
        <w:rPr>
          <w:rFonts w:ascii="Arial Narrow" w:hAnsi="Arial Narrow" w:cs="Arial"/>
          <w:b/>
          <w:szCs w:val="28"/>
          <w:u w:val="single"/>
        </w:rPr>
      </w:pPr>
      <w:r w:rsidRPr="00C47AF5">
        <w:rPr>
          <w:rFonts w:ascii="Arial Narrow" w:hAnsi="Arial Narrow" w:cs="Arial"/>
          <w:b/>
          <w:szCs w:val="28"/>
          <w:u w:val="single"/>
        </w:rPr>
        <w:t>Materials/Supplies Needed</w:t>
      </w:r>
    </w:p>
    <w:p w:rsidR="000E3332" w:rsidRPr="00C47AF5" w:rsidRDefault="000E3332" w:rsidP="000E3332">
      <w:pPr>
        <w:numPr>
          <w:ilvl w:val="0"/>
          <w:numId w:val="6"/>
        </w:numPr>
        <w:autoSpaceDE w:val="0"/>
        <w:autoSpaceDN w:val="0"/>
        <w:adjustRightInd w:val="0"/>
        <w:rPr>
          <w:rFonts w:ascii="Arial Narrow" w:hAnsi="Arial Narrow" w:cs="Arial"/>
          <w:szCs w:val="28"/>
        </w:rPr>
      </w:pPr>
      <w:r w:rsidRPr="00C47AF5">
        <w:rPr>
          <w:rFonts w:ascii="Arial Narrow" w:hAnsi="Arial Narrow" w:cs="Arial"/>
          <w:szCs w:val="28"/>
        </w:rPr>
        <w:t>3-ring binder</w:t>
      </w:r>
    </w:p>
    <w:p w:rsidR="000E3332" w:rsidRPr="00C47AF5" w:rsidRDefault="0096092C" w:rsidP="000E3332">
      <w:pPr>
        <w:numPr>
          <w:ilvl w:val="0"/>
          <w:numId w:val="6"/>
        </w:numPr>
        <w:autoSpaceDE w:val="0"/>
        <w:autoSpaceDN w:val="0"/>
        <w:adjustRightInd w:val="0"/>
        <w:rPr>
          <w:rFonts w:ascii="Arial Narrow" w:hAnsi="Arial Narrow" w:cs="Arial"/>
          <w:szCs w:val="28"/>
        </w:rPr>
      </w:pPr>
      <w:r>
        <w:rPr>
          <w:rFonts w:ascii="Arial Narrow" w:hAnsi="Arial Narrow" w:cs="Arial"/>
          <w:szCs w:val="28"/>
        </w:rPr>
        <w:t>paper</w:t>
      </w:r>
    </w:p>
    <w:p w:rsidR="000E3332" w:rsidRPr="00C47AF5" w:rsidRDefault="000E3332" w:rsidP="000E3332">
      <w:pPr>
        <w:numPr>
          <w:ilvl w:val="0"/>
          <w:numId w:val="6"/>
        </w:numPr>
        <w:autoSpaceDE w:val="0"/>
        <w:autoSpaceDN w:val="0"/>
        <w:adjustRightInd w:val="0"/>
        <w:rPr>
          <w:rFonts w:ascii="Arial Narrow" w:hAnsi="Arial Narrow" w:cs="Arial"/>
          <w:szCs w:val="28"/>
        </w:rPr>
      </w:pPr>
      <w:r w:rsidRPr="00C47AF5">
        <w:rPr>
          <w:rFonts w:ascii="Arial Narrow" w:hAnsi="Arial Narrow" w:cs="Arial"/>
          <w:szCs w:val="28"/>
        </w:rPr>
        <w:t>pen &amp; #2 pencil for tests</w:t>
      </w:r>
    </w:p>
    <w:p w:rsidR="000E3332" w:rsidRPr="00C47AF5" w:rsidRDefault="000E3332">
      <w:pPr>
        <w:rPr>
          <w:rFonts w:ascii="Arial Narrow" w:hAnsi="Arial Narrow"/>
          <w:szCs w:val="28"/>
        </w:rPr>
      </w:pPr>
    </w:p>
    <w:p w:rsidR="00C47AF5" w:rsidRPr="00C47AF5" w:rsidRDefault="00C47AF5" w:rsidP="00C47AF5">
      <w:pPr>
        <w:outlineLvl w:val="0"/>
        <w:rPr>
          <w:rFonts w:ascii="Arial Narrow" w:hAnsi="Arial Narrow"/>
          <w:b/>
          <w:u w:val="single"/>
        </w:rPr>
      </w:pPr>
      <w:r w:rsidRPr="00C47AF5">
        <w:rPr>
          <w:rFonts w:ascii="Arial Narrow" w:hAnsi="Arial Narrow"/>
          <w:b/>
          <w:u w:val="single"/>
        </w:rPr>
        <w:t>Classroom Rules:</w:t>
      </w:r>
    </w:p>
    <w:p w:rsidR="00C47AF5" w:rsidRPr="00C47AF5" w:rsidRDefault="00C47AF5" w:rsidP="00C47AF5">
      <w:pPr>
        <w:numPr>
          <w:ilvl w:val="0"/>
          <w:numId w:val="7"/>
        </w:numPr>
        <w:rPr>
          <w:rFonts w:ascii="Arial Narrow" w:hAnsi="Arial Narrow"/>
        </w:rPr>
      </w:pPr>
      <w:r w:rsidRPr="00C47AF5">
        <w:rPr>
          <w:rFonts w:ascii="Arial Narrow" w:hAnsi="Arial Narrow"/>
        </w:rPr>
        <w:t xml:space="preserve">Arrive in class on time with writing utensil, textbook, </w:t>
      </w:r>
      <w:r w:rsidRPr="00C47AF5">
        <w:rPr>
          <w:rFonts w:ascii="Arial Narrow" w:hAnsi="Arial Narrow"/>
          <w:i/>
        </w:rPr>
        <w:t>notebook,</w:t>
      </w:r>
      <w:r w:rsidRPr="00C47AF5">
        <w:rPr>
          <w:rFonts w:ascii="Arial Narrow" w:hAnsi="Arial Narrow"/>
        </w:rPr>
        <w:t xml:space="preserve"> and any previously designated </w:t>
      </w:r>
      <w:r>
        <w:rPr>
          <w:rFonts w:ascii="Arial Narrow" w:hAnsi="Arial Narrow"/>
        </w:rPr>
        <w:tab/>
      </w:r>
      <w:r w:rsidRPr="00C47AF5">
        <w:rPr>
          <w:rFonts w:ascii="Arial Narrow" w:hAnsi="Arial Narrow"/>
        </w:rPr>
        <w:t>materials.</w:t>
      </w:r>
    </w:p>
    <w:p w:rsidR="00C47AF5" w:rsidRDefault="00C47AF5" w:rsidP="00AB27FB">
      <w:pPr>
        <w:numPr>
          <w:ilvl w:val="0"/>
          <w:numId w:val="7"/>
        </w:numPr>
        <w:rPr>
          <w:rFonts w:ascii="Arial Narrow" w:hAnsi="Arial Narrow"/>
        </w:rPr>
      </w:pPr>
      <w:r w:rsidRPr="00C47AF5">
        <w:rPr>
          <w:rFonts w:ascii="Arial Narrow" w:hAnsi="Arial Narrow"/>
        </w:rPr>
        <w:t>No random walking about the classroom without permission.  D</w:t>
      </w:r>
      <w:r w:rsidR="00AB27FB">
        <w:rPr>
          <w:rFonts w:ascii="Arial Narrow" w:hAnsi="Arial Narrow"/>
        </w:rPr>
        <w:t xml:space="preserve">O NOT get up to go to the trash </w:t>
      </w:r>
      <w:r w:rsidRPr="00C47AF5">
        <w:rPr>
          <w:rFonts w:ascii="Arial Narrow" w:hAnsi="Arial Narrow"/>
        </w:rPr>
        <w:t>can or sharpen pencils during class lecture and/or discussion.</w:t>
      </w:r>
      <w:r w:rsidR="00AB27FB">
        <w:rPr>
          <w:rFonts w:ascii="Arial Narrow" w:hAnsi="Arial Narrow"/>
        </w:rPr>
        <w:t xml:space="preserve">  There will be other times during class that this will be permitted.</w:t>
      </w:r>
    </w:p>
    <w:p w:rsidR="00C47AF5" w:rsidRDefault="00C47AF5" w:rsidP="00722970">
      <w:pPr>
        <w:numPr>
          <w:ilvl w:val="0"/>
          <w:numId w:val="7"/>
        </w:numPr>
        <w:rPr>
          <w:rFonts w:ascii="Arial Narrow" w:hAnsi="Arial Narrow"/>
        </w:rPr>
      </w:pPr>
      <w:r w:rsidRPr="00722970">
        <w:rPr>
          <w:rFonts w:ascii="Arial Narrow" w:hAnsi="Arial Narrow"/>
        </w:rPr>
        <w:t>All purses, book bags, and jackets/coats must be plac</w:t>
      </w:r>
      <w:r w:rsidR="00722970">
        <w:rPr>
          <w:rFonts w:ascii="Arial Narrow" w:hAnsi="Arial Narrow"/>
        </w:rPr>
        <w:t xml:space="preserve">ed either on the floor or in a </w:t>
      </w:r>
      <w:r w:rsidRPr="00722970">
        <w:rPr>
          <w:rFonts w:ascii="Arial Narrow" w:hAnsi="Arial Narrow"/>
        </w:rPr>
        <w:t>designated</w:t>
      </w:r>
      <w:r w:rsidR="00722970">
        <w:rPr>
          <w:rFonts w:ascii="Arial Narrow" w:hAnsi="Arial Narrow"/>
        </w:rPr>
        <w:t xml:space="preserve">   </w:t>
      </w:r>
    </w:p>
    <w:p w:rsidR="00722970" w:rsidRDefault="00722970" w:rsidP="00722970">
      <w:pPr>
        <w:ind w:left="1080"/>
        <w:rPr>
          <w:rFonts w:ascii="Arial Narrow" w:hAnsi="Arial Narrow"/>
        </w:rPr>
      </w:pPr>
      <w:r w:rsidRPr="00722970">
        <w:rPr>
          <w:rFonts w:ascii="Arial Narrow" w:hAnsi="Arial Narrow"/>
        </w:rPr>
        <w:t>area in the classroom.  They will not be allowed to lie on top of the desks or in laps during tests and quizzes.</w:t>
      </w:r>
    </w:p>
    <w:p w:rsidR="00017449" w:rsidRPr="0096092C" w:rsidRDefault="00017449" w:rsidP="0096092C">
      <w:pPr>
        <w:pStyle w:val="NormalWeb"/>
        <w:spacing w:before="0" w:beforeAutospacing="0" w:after="0" w:afterAutospacing="0"/>
        <w:ind w:left="720"/>
        <w:textAlignment w:val="baseline"/>
        <w:rPr>
          <w:rFonts w:ascii="Maiandra GD" w:hAnsi="Maiandra GD" w:cs="Arial"/>
          <w:color w:val="000000"/>
        </w:rPr>
      </w:pPr>
      <w:r>
        <w:rPr>
          <w:rFonts w:ascii="Arial Narrow" w:hAnsi="Arial Narrow"/>
        </w:rPr>
        <w:t>4.</w:t>
      </w:r>
      <w:r w:rsidRPr="00017449">
        <w:rPr>
          <w:rFonts w:ascii="Maiandra GD" w:hAnsi="Maiandra GD" w:cs="Arial"/>
          <w:b/>
          <w:bCs/>
          <w:color w:val="000000"/>
          <w:sz w:val="28"/>
          <w:szCs w:val="28"/>
          <w:u w:val="single"/>
        </w:rPr>
        <w:t xml:space="preserve"> </w:t>
      </w:r>
      <w:r>
        <w:rPr>
          <w:rFonts w:ascii="Maiandra GD" w:hAnsi="Maiandra GD" w:cs="Arial"/>
          <w:b/>
          <w:bCs/>
          <w:color w:val="000000"/>
          <w:sz w:val="28"/>
          <w:szCs w:val="28"/>
          <w:u w:val="single"/>
        </w:rPr>
        <w:t>Cell phone policy this year has changed!</w:t>
      </w:r>
      <w:r>
        <w:rPr>
          <w:rFonts w:ascii="Maiandra GD" w:hAnsi="Maiandra GD" w:cs="Arial"/>
          <w:b/>
          <w:bCs/>
          <w:color w:val="000000"/>
        </w:rPr>
        <w:t xml:space="preserve"> </w:t>
      </w:r>
      <w:r>
        <w:rPr>
          <w:rFonts w:ascii="Maiandra GD" w:hAnsi="Maiandra GD" w:cs="Arial"/>
          <w:color w:val="000000"/>
        </w:rPr>
        <w:t> Ce</w:t>
      </w:r>
      <w:r w:rsidR="0096092C">
        <w:rPr>
          <w:rFonts w:ascii="Maiandra GD" w:hAnsi="Maiandra GD" w:cs="Arial"/>
          <w:color w:val="000000"/>
        </w:rPr>
        <w:t>ll phones are to be secured every morning in the pouches.  Violations will receive an office referral.</w:t>
      </w:r>
    </w:p>
    <w:p w:rsidR="00722970" w:rsidRDefault="00C47AF5" w:rsidP="00C47AF5">
      <w:pPr>
        <w:ind w:left="720"/>
        <w:rPr>
          <w:rFonts w:ascii="Arial Narrow" w:hAnsi="Arial Narrow"/>
        </w:rPr>
      </w:pPr>
      <w:r w:rsidRPr="00722970">
        <w:rPr>
          <w:rFonts w:ascii="Arial Narrow" w:hAnsi="Arial Narrow"/>
        </w:rPr>
        <w:t>5.  Swearing and derogatory remarks have no place in the classroom and will not be</w:t>
      </w:r>
      <w:r w:rsidR="00722970">
        <w:rPr>
          <w:rFonts w:ascii="Arial Narrow" w:hAnsi="Arial Narrow"/>
        </w:rPr>
        <w:t xml:space="preserve"> </w:t>
      </w:r>
    </w:p>
    <w:p w:rsidR="00C47AF5" w:rsidRDefault="00722970" w:rsidP="00722970">
      <w:pPr>
        <w:ind w:left="720"/>
        <w:rPr>
          <w:rFonts w:ascii="Arial Narrow" w:hAnsi="Arial Narrow"/>
        </w:rPr>
      </w:pPr>
      <w:r>
        <w:rPr>
          <w:rFonts w:ascii="Arial Narrow" w:hAnsi="Arial Narrow"/>
        </w:rPr>
        <w:t xml:space="preserve">     </w:t>
      </w:r>
      <w:r w:rsidR="00C47AF5" w:rsidRPr="00C47AF5">
        <w:rPr>
          <w:rFonts w:ascii="Arial Narrow" w:hAnsi="Arial Narrow"/>
        </w:rPr>
        <w:t>tolerated.</w:t>
      </w:r>
    </w:p>
    <w:p w:rsidR="00017449" w:rsidRPr="00C47AF5" w:rsidRDefault="00017449" w:rsidP="00722970">
      <w:pPr>
        <w:ind w:left="720"/>
        <w:rPr>
          <w:rFonts w:ascii="Arial Narrow" w:hAnsi="Arial Narrow"/>
        </w:rPr>
      </w:pPr>
    </w:p>
    <w:p w:rsidR="00722970" w:rsidRDefault="00C47AF5" w:rsidP="00017449">
      <w:pPr>
        <w:numPr>
          <w:ilvl w:val="0"/>
          <w:numId w:val="11"/>
        </w:numPr>
        <w:rPr>
          <w:rFonts w:ascii="Arial Narrow" w:hAnsi="Arial Narrow"/>
        </w:rPr>
      </w:pPr>
      <w:r w:rsidRPr="00C47AF5">
        <w:rPr>
          <w:rFonts w:ascii="Arial Narrow" w:hAnsi="Arial Narrow"/>
        </w:rPr>
        <w:lastRenderedPageBreak/>
        <w:t>Cheating and plagiarism are not acceptable and will result in an au</w:t>
      </w:r>
      <w:r w:rsidR="00722970">
        <w:rPr>
          <w:rFonts w:ascii="Arial Narrow" w:hAnsi="Arial Narrow"/>
        </w:rPr>
        <w:t>tomatic “0” on the</w:t>
      </w:r>
    </w:p>
    <w:p w:rsidR="00C47AF5" w:rsidRPr="00C47AF5" w:rsidRDefault="00722970" w:rsidP="00722970">
      <w:pPr>
        <w:ind w:left="1080"/>
        <w:rPr>
          <w:rFonts w:ascii="Arial Narrow" w:hAnsi="Arial Narrow"/>
        </w:rPr>
      </w:pPr>
      <w:r>
        <w:rPr>
          <w:rFonts w:ascii="Arial Narrow" w:hAnsi="Arial Narrow"/>
        </w:rPr>
        <w:t>assignment for all students involved</w:t>
      </w:r>
      <w:r w:rsidR="00AB27FB">
        <w:rPr>
          <w:rFonts w:ascii="Arial Narrow" w:hAnsi="Arial Narrow"/>
        </w:rPr>
        <w:t>.</w:t>
      </w:r>
    </w:p>
    <w:p w:rsidR="00C47AF5" w:rsidRPr="00C47AF5" w:rsidRDefault="00C47AF5" w:rsidP="00C47AF5">
      <w:pPr>
        <w:outlineLvl w:val="0"/>
        <w:rPr>
          <w:rFonts w:ascii="Arial Narrow" w:hAnsi="Arial Narrow"/>
          <w:b/>
          <w:u w:val="single"/>
        </w:rPr>
      </w:pPr>
    </w:p>
    <w:p w:rsidR="00C47AF5" w:rsidRPr="00C47AF5" w:rsidRDefault="00C47AF5" w:rsidP="00C47AF5">
      <w:pPr>
        <w:outlineLvl w:val="0"/>
        <w:rPr>
          <w:rFonts w:ascii="Arial Narrow" w:hAnsi="Arial Narrow"/>
          <w:b/>
          <w:u w:val="single"/>
        </w:rPr>
      </w:pPr>
      <w:r w:rsidRPr="00C47AF5">
        <w:rPr>
          <w:rFonts w:ascii="Arial Narrow" w:hAnsi="Arial Narrow"/>
          <w:b/>
          <w:u w:val="single"/>
        </w:rPr>
        <w:t>Penalty for Breaking Classroom Rules or Discipline Policy:</w:t>
      </w:r>
      <w:r w:rsidR="0096092C">
        <w:rPr>
          <w:rFonts w:ascii="Arial Narrow" w:hAnsi="Arial Narrow"/>
          <w:b/>
          <w:u w:val="single"/>
        </w:rPr>
        <w:t xml:space="preserve"> **Exception for Cell phones-penalty stated above.</w:t>
      </w:r>
    </w:p>
    <w:p w:rsidR="00C47AF5" w:rsidRPr="00540F8D" w:rsidRDefault="00C47AF5" w:rsidP="00540F8D">
      <w:pPr>
        <w:numPr>
          <w:ilvl w:val="0"/>
          <w:numId w:val="8"/>
        </w:numPr>
        <w:rPr>
          <w:rFonts w:ascii="Arial Narrow" w:hAnsi="Arial Narrow"/>
        </w:rPr>
      </w:pPr>
      <w:r w:rsidRPr="00C47AF5">
        <w:rPr>
          <w:rFonts w:ascii="Arial Narrow" w:hAnsi="Arial Narrow"/>
        </w:rPr>
        <w:t xml:space="preserve">A warning in the classroom from Mrs. Conner. </w:t>
      </w:r>
    </w:p>
    <w:p w:rsidR="00C47AF5" w:rsidRPr="00C47AF5" w:rsidRDefault="00C47AF5" w:rsidP="00C47AF5">
      <w:pPr>
        <w:numPr>
          <w:ilvl w:val="0"/>
          <w:numId w:val="8"/>
        </w:numPr>
        <w:rPr>
          <w:rFonts w:ascii="Arial Narrow" w:hAnsi="Arial Narrow"/>
        </w:rPr>
      </w:pPr>
      <w:r w:rsidRPr="00C47AF5">
        <w:rPr>
          <w:rFonts w:ascii="Arial Narrow" w:hAnsi="Arial Narrow"/>
        </w:rPr>
        <w:t>A phone call to your parents or guardian</w:t>
      </w:r>
    </w:p>
    <w:p w:rsidR="00C47AF5" w:rsidRPr="00C47AF5" w:rsidRDefault="00C47AF5" w:rsidP="00C47AF5">
      <w:pPr>
        <w:numPr>
          <w:ilvl w:val="0"/>
          <w:numId w:val="8"/>
        </w:numPr>
        <w:rPr>
          <w:rFonts w:ascii="Arial Narrow" w:hAnsi="Arial Narrow"/>
        </w:rPr>
      </w:pPr>
      <w:r w:rsidRPr="00C47AF5">
        <w:rPr>
          <w:rFonts w:ascii="Arial Narrow" w:hAnsi="Arial Narrow"/>
        </w:rPr>
        <w:t>A visit to the office</w:t>
      </w:r>
    </w:p>
    <w:p w:rsidR="00C47AF5" w:rsidRPr="00C47AF5" w:rsidRDefault="00C47AF5" w:rsidP="00BD3DB4">
      <w:pPr>
        <w:rPr>
          <w:rFonts w:ascii="Arial Narrow" w:hAnsi="Arial Narrow"/>
          <w:b/>
          <w:szCs w:val="28"/>
          <w:u w:val="single"/>
        </w:rPr>
      </w:pPr>
    </w:p>
    <w:p w:rsidR="00114FE7" w:rsidRPr="00C47AF5" w:rsidRDefault="00114FE7" w:rsidP="00BD3DB4">
      <w:pPr>
        <w:rPr>
          <w:rFonts w:ascii="Arial Narrow" w:hAnsi="Arial Narrow"/>
          <w:szCs w:val="28"/>
        </w:rPr>
      </w:pPr>
      <w:r w:rsidRPr="00C47AF5">
        <w:rPr>
          <w:rFonts w:ascii="Arial Narrow" w:hAnsi="Arial Narrow"/>
          <w:b/>
          <w:szCs w:val="28"/>
          <w:u w:val="single"/>
        </w:rPr>
        <w:t>Grading</w:t>
      </w:r>
      <w:r w:rsidRPr="00C47AF5">
        <w:rPr>
          <w:rFonts w:ascii="Arial Narrow" w:hAnsi="Arial Narrow"/>
          <w:szCs w:val="28"/>
        </w:rPr>
        <w:t xml:space="preserve">:     </w:t>
      </w:r>
    </w:p>
    <w:p w:rsidR="00114FE7" w:rsidRPr="00C47AF5" w:rsidRDefault="00114FE7">
      <w:pPr>
        <w:rPr>
          <w:rFonts w:ascii="Arial Narrow" w:hAnsi="Arial Narrow"/>
          <w:szCs w:val="28"/>
        </w:rPr>
      </w:pPr>
      <w:r w:rsidRPr="00C47AF5">
        <w:rPr>
          <w:rFonts w:ascii="Arial Narrow" w:hAnsi="Arial Narrow"/>
          <w:szCs w:val="28"/>
        </w:rPr>
        <w:t xml:space="preserve">Grades will be determined by factoring in many different assignments and assessments.  Students will be graded on tests, quizzes, projects, papers, </w:t>
      </w:r>
      <w:r w:rsidR="002B47FD" w:rsidRPr="00C47AF5">
        <w:rPr>
          <w:rFonts w:ascii="Arial Narrow" w:hAnsi="Arial Narrow"/>
          <w:szCs w:val="28"/>
        </w:rPr>
        <w:t xml:space="preserve">and </w:t>
      </w:r>
      <w:r w:rsidRPr="00C47AF5">
        <w:rPr>
          <w:rFonts w:ascii="Arial Narrow" w:hAnsi="Arial Narrow"/>
          <w:szCs w:val="28"/>
        </w:rPr>
        <w:t>homework.  All work will be given a point value with major tests and assignments given a higher total</w:t>
      </w:r>
    </w:p>
    <w:p w:rsidR="002B47FD" w:rsidRPr="00C47AF5" w:rsidRDefault="002B47FD">
      <w:pPr>
        <w:rPr>
          <w:rFonts w:ascii="Arial Narrow" w:hAnsi="Arial Narrow"/>
          <w:b/>
          <w:szCs w:val="28"/>
          <w:u w:val="single"/>
        </w:rPr>
      </w:pPr>
    </w:p>
    <w:p w:rsidR="00114FE7" w:rsidRPr="00C47AF5" w:rsidRDefault="00114FE7">
      <w:pPr>
        <w:rPr>
          <w:rFonts w:ascii="Arial Narrow" w:hAnsi="Arial Narrow"/>
          <w:szCs w:val="28"/>
        </w:rPr>
      </w:pPr>
      <w:r w:rsidRPr="00C47AF5">
        <w:rPr>
          <w:rFonts w:ascii="Arial Narrow" w:hAnsi="Arial Narrow"/>
          <w:b/>
          <w:szCs w:val="28"/>
          <w:u w:val="single"/>
        </w:rPr>
        <w:t>Tests</w:t>
      </w:r>
      <w:r w:rsidRPr="00C47AF5">
        <w:rPr>
          <w:rFonts w:ascii="Arial Narrow" w:hAnsi="Arial Narrow"/>
          <w:szCs w:val="28"/>
        </w:rPr>
        <w:t xml:space="preserve">:  Tests may consist of multiple choice questions, true or false, vocabulary; fill in the blank, short answers, and/or </w:t>
      </w:r>
      <w:r w:rsidR="00AB27FB">
        <w:rPr>
          <w:rFonts w:ascii="Arial Narrow" w:hAnsi="Arial Narrow"/>
          <w:szCs w:val="28"/>
        </w:rPr>
        <w:t xml:space="preserve">essay questions. </w:t>
      </w:r>
      <w:r w:rsidRPr="00C47AF5">
        <w:rPr>
          <w:rFonts w:ascii="Arial Narrow" w:hAnsi="Arial Narrow"/>
          <w:szCs w:val="28"/>
        </w:rPr>
        <w:t xml:space="preserve"> Notice for tests will be given at least three days in advance.</w:t>
      </w:r>
    </w:p>
    <w:p w:rsidR="00114FE7" w:rsidRPr="00C47AF5" w:rsidRDefault="00114FE7">
      <w:pPr>
        <w:rPr>
          <w:rFonts w:ascii="Arial Narrow" w:hAnsi="Arial Narrow"/>
          <w:b/>
          <w:szCs w:val="28"/>
          <w:u w:val="single"/>
        </w:rPr>
      </w:pPr>
    </w:p>
    <w:p w:rsidR="00114FE7" w:rsidRPr="00C47AF5" w:rsidRDefault="00114FE7">
      <w:pPr>
        <w:rPr>
          <w:rFonts w:ascii="Arial Narrow" w:hAnsi="Arial Narrow"/>
          <w:szCs w:val="28"/>
        </w:rPr>
      </w:pPr>
      <w:r w:rsidRPr="00C47AF5">
        <w:rPr>
          <w:rFonts w:ascii="Arial Narrow" w:hAnsi="Arial Narrow"/>
          <w:b/>
          <w:szCs w:val="28"/>
          <w:u w:val="single"/>
        </w:rPr>
        <w:t>Quizzes</w:t>
      </w:r>
      <w:r w:rsidRPr="00C47AF5">
        <w:rPr>
          <w:rFonts w:ascii="Arial Narrow" w:hAnsi="Arial Narrow"/>
          <w:szCs w:val="28"/>
        </w:rPr>
        <w:t>:  Quizzes will be given to make sure students understand small portions of information.  Some quizzes will be announced</w:t>
      </w:r>
      <w:r w:rsidR="00AB27FB">
        <w:rPr>
          <w:rFonts w:ascii="Arial Narrow" w:hAnsi="Arial Narrow"/>
          <w:szCs w:val="28"/>
        </w:rPr>
        <w:t xml:space="preserve">, </w:t>
      </w:r>
      <w:r w:rsidRPr="00C47AF5">
        <w:rPr>
          <w:rFonts w:ascii="Arial Narrow" w:hAnsi="Arial Narrow"/>
          <w:szCs w:val="28"/>
        </w:rPr>
        <w:t>but there is also a possibility that there will be some “pop” quizzes.  Additionally a quiz may be in the form of an essay in which students demonstrate their knowledge of the material through written expression.</w:t>
      </w:r>
    </w:p>
    <w:p w:rsidR="00114FE7" w:rsidRPr="00C47AF5" w:rsidRDefault="00114FE7">
      <w:pPr>
        <w:rPr>
          <w:rFonts w:ascii="Arial Narrow" w:hAnsi="Arial Narrow"/>
          <w:szCs w:val="28"/>
        </w:rPr>
      </w:pPr>
    </w:p>
    <w:p w:rsidR="00114FE7" w:rsidRPr="00C47AF5" w:rsidRDefault="00114FE7">
      <w:pPr>
        <w:rPr>
          <w:rFonts w:ascii="Arial Narrow" w:hAnsi="Arial Narrow"/>
          <w:szCs w:val="28"/>
        </w:rPr>
      </w:pPr>
      <w:r w:rsidRPr="00C47AF5">
        <w:rPr>
          <w:rFonts w:ascii="Arial Narrow" w:hAnsi="Arial Narrow"/>
          <w:b/>
          <w:szCs w:val="28"/>
          <w:u w:val="single"/>
        </w:rPr>
        <w:t>Homework</w:t>
      </w:r>
      <w:r w:rsidRPr="00C47AF5">
        <w:rPr>
          <w:rFonts w:ascii="Arial Narrow" w:hAnsi="Arial Narrow"/>
          <w:szCs w:val="28"/>
        </w:rPr>
        <w:t>:  These assignments could be reading, worksheets, written assignments, questions, or other projects.  They could range in value and difficulty.  Some homework assignments will be as simple as bringing something in for class.  They will be collected or checked the day that they are due.</w:t>
      </w:r>
    </w:p>
    <w:p w:rsidR="00114FE7" w:rsidRPr="00C47AF5" w:rsidRDefault="00114FE7">
      <w:pPr>
        <w:rPr>
          <w:rFonts w:ascii="Arial Narrow" w:hAnsi="Arial Narrow"/>
          <w:szCs w:val="28"/>
        </w:rPr>
      </w:pPr>
    </w:p>
    <w:p w:rsidR="00114FE7" w:rsidRPr="00C47AF5" w:rsidRDefault="00114FE7">
      <w:pPr>
        <w:rPr>
          <w:rFonts w:ascii="Arial Narrow" w:hAnsi="Arial Narrow"/>
          <w:szCs w:val="28"/>
        </w:rPr>
      </w:pPr>
      <w:r w:rsidRPr="00C47AF5">
        <w:rPr>
          <w:rFonts w:ascii="Arial Narrow" w:hAnsi="Arial Narrow"/>
          <w:b/>
          <w:szCs w:val="28"/>
          <w:u w:val="single"/>
        </w:rPr>
        <w:t>Binder/Notebook</w:t>
      </w:r>
      <w:r w:rsidRPr="00C47AF5">
        <w:rPr>
          <w:rFonts w:ascii="Arial Narrow" w:hAnsi="Arial Narrow"/>
          <w:szCs w:val="28"/>
        </w:rPr>
        <w:t>:  Students will be expected to keep all information and assignments in a binder or a notebook.  The binder may be checked periodically.  All grading of binders will be announced.</w:t>
      </w:r>
      <w:r w:rsidR="00540F8D">
        <w:rPr>
          <w:rFonts w:ascii="Arial Narrow" w:hAnsi="Arial Narrow"/>
          <w:szCs w:val="28"/>
        </w:rPr>
        <w:t xml:space="preserve"> It is encouraged for students to keep up with notes and material for class.  There will be weekly quizzes which students will be allowed to use their notes..</w:t>
      </w:r>
    </w:p>
    <w:p w:rsidR="00114FE7" w:rsidRPr="00C47AF5" w:rsidRDefault="00114FE7">
      <w:pPr>
        <w:rPr>
          <w:rFonts w:ascii="Arial Narrow" w:hAnsi="Arial Narrow"/>
          <w:szCs w:val="28"/>
        </w:rPr>
      </w:pPr>
    </w:p>
    <w:p w:rsidR="00114FE7" w:rsidRPr="00C47AF5" w:rsidRDefault="00114FE7">
      <w:pPr>
        <w:rPr>
          <w:rFonts w:ascii="Arial Narrow" w:hAnsi="Arial Narrow"/>
          <w:b/>
          <w:szCs w:val="28"/>
          <w:u w:val="single"/>
        </w:rPr>
      </w:pPr>
      <w:r w:rsidRPr="00C47AF5">
        <w:rPr>
          <w:rFonts w:ascii="Arial Narrow" w:hAnsi="Arial Narrow"/>
          <w:b/>
          <w:szCs w:val="28"/>
          <w:u w:val="single"/>
        </w:rPr>
        <w:t>Absenteeism/Make-up work</w:t>
      </w:r>
      <w:r w:rsidRPr="00C47AF5">
        <w:rPr>
          <w:rFonts w:ascii="Arial Narrow" w:hAnsi="Arial Narrow"/>
          <w:szCs w:val="28"/>
        </w:rPr>
        <w:t>:  It is the students’ responsibility for all notes and assignments that are missed due to an absence.  If possible, students should notify teacher of a planned absence.  Missing assignments should be turned in wi</w:t>
      </w:r>
      <w:r w:rsidR="00F21A5E">
        <w:rPr>
          <w:rFonts w:ascii="Arial Narrow" w:hAnsi="Arial Narrow"/>
          <w:szCs w:val="28"/>
        </w:rPr>
        <w:t>thin the allotted amount of ti</w:t>
      </w:r>
      <w:r w:rsidR="00AB27FB">
        <w:rPr>
          <w:rFonts w:ascii="Arial Narrow" w:hAnsi="Arial Narrow"/>
          <w:szCs w:val="28"/>
        </w:rPr>
        <w:t>me due to number of days absent.</w:t>
      </w:r>
      <w:r w:rsidRPr="00C47AF5">
        <w:rPr>
          <w:rFonts w:ascii="Arial Narrow" w:hAnsi="Arial Narrow"/>
          <w:szCs w:val="28"/>
        </w:rPr>
        <w:t>.</w:t>
      </w:r>
      <w:r w:rsidR="002B47FD" w:rsidRPr="00C47AF5">
        <w:rPr>
          <w:rFonts w:ascii="Arial Narrow" w:hAnsi="Arial Narrow"/>
          <w:szCs w:val="28"/>
        </w:rPr>
        <w:t xml:space="preserve">  </w:t>
      </w:r>
      <w:r w:rsidR="002B47FD" w:rsidRPr="00C47AF5">
        <w:rPr>
          <w:rFonts w:ascii="Arial Narrow" w:hAnsi="Arial Narrow"/>
          <w:b/>
          <w:szCs w:val="28"/>
          <w:u w:val="single"/>
        </w:rPr>
        <w:t>Unexcused absences will receive</w:t>
      </w:r>
      <w:r w:rsidR="00F21A5E">
        <w:rPr>
          <w:rFonts w:ascii="Arial Narrow" w:hAnsi="Arial Narrow"/>
          <w:b/>
          <w:szCs w:val="28"/>
          <w:u w:val="single"/>
        </w:rPr>
        <w:t xml:space="preserve"> a “0” on ALL assignments for that day, including quizzes, tests, and daily work</w:t>
      </w:r>
      <w:r w:rsidR="002B47FD" w:rsidRPr="00C47AF5">
        <w:rPr>
          <w:rFonts w:ascii="Arial Narrow" w:hAnsi="Arial Narrow"/>
          <w:b/>
          <w:szCs w:val="28"/>
          <w:u w:val="single"/>
        </w:rPr>
        <w:t>.</w:t>
      </w:r>
    </w:p>
    <w:p w:rsidR="009D79DD" w:rsidRPr="00C47AF5" w:rsidRDefault="009D79DD">
      <w:pPr>
        <w:rPr>
          <w:rFonts w:ascii="Arial Narrow" w:hAnsi="Arial Narrow"/>
          <w:b/>
          <w:szCs w:val="28"/>
          <w:u w:val="single"/>
        </w:rPr>
      </w:pPr>
    </w:p>
    <w:p w:rsidR="009D79DD" w:rsidRPr="00C47AF5" w:rsidRDefault="009D79DD" w:rsidP="009D79DD">
      <w:pPr>
        <w:rPr>
          <w:rFonts w:ascii="Arial Narrow" w:hAnsi="Arial Narrow" w:cs="Arial"/>
          <w:b/>
          <w:szCs w:val="28"/>
          <w:u w:val="single"/>
        </w:rPr>
      </w:pPr>
      <w:r w:rsidRPr="00C47AF5">
        <w:rPr>
          <w:rFonts w:ascii="Arial Narrow" w:hAnsi="Arial Narrow" w:cs="Arial"/>
          <w:b/>
          <w:szCs w:val="28"/>
          <w:u w:val="single"/>
        </w:rPr>
        <w:t>Final Exam</w:t>
      </w:r>
      <w:r w:rsidR="0064394D" w:rsidRPr="00C47AF5">
        <w:rPr>
          <w:rFonts w:ascii="Arial Narrow" w:hAnsi="Arial Narrow" w:cs="Arial"/>
          <w:b/>
          <w:szCs w:val="28"/>
          <w:u w:val="single"/>
        </w:rPr>
        <w:t>:</w:t>
      </w:r>
    </w:p>
    <w:p w:rsidR="009D79DD" w:rsidRPr="00C47AF5" w:rsidRDefault="009D79DD" w:rsidP="009D79DD">
      <w:pPr>
        <w:rPr>
          <w:rFonts w:ascii="Arial Narrow" w:hAnsi="Arial Narrow" w:cs="Arial"/>
          <w:szCs w:val="28"/>
        </w:rPr>
      </w:pPr>
      <w:r w:rsidRPr="00C47AF5">
        <w:rPr>
          <w:rFonts w:ascii="Arial Narrow" w:hAnsi="Arial Narrow" w:cs="Arial"/>
          <w:szCs w:val="28"/>
        </w:rPr>
        <w:t xml:space="preserve">The Final Exam will be </w:t>
      </w:r>
      <w:r w:rsidRPr="00C47AF5">
        <w:rPr>
          <w:rFonts w:ascii="Arial Narrow" w:hAnsi="Arial Narrow" w:cs="Arial"/>
          <w:i/>
          <w:szCs w:val="28"/>
        </w:rPr>
        <w:t>cumulative</w:t>
      </w:r>
      <w:r w:rsidR="00AB27FB">
        <w:rPr>
          <w:rFonts w:ascii="Arial Narrow" w:hAnsi="Arial Narrow" w:cs="Arial"/>
          <w:szCs w:val="28"/>
        </w:rPr>
        <w:t xml:space="preserve">.  Any student </w:t>
      </w:r>
      <w:r w:rsidRPr="00C47AF5">
        <w:rPr>
          <w:rFonts w:ascii="Arial Narrow" w:hAnsi="Arial Narrow" w:cs="Arial"/>
          <w:szCs w:val="28"/>
        </w:rPr>
        <w:t>with an “A” average for the course will be exempt from the final exam.</w:t>
      </w:r>
    </w:p>
    <w:p w:rsidR="009D79DD" w:rsidRPr="000E3332" w:rsidRDefault="009D79DD">
      <w:pPr>
        <w:rPr>
          <w:rFonts w:ascii="Arial Narrow" w:hAnsi="Arial Narrow"/>
          <w:b/>
          <w:sz w:val="28"/>
          <w:szCs w:val="28"/>
          <w:u w:val="single"/>
        </w:rPr>
      </w:pPr>
    </w:p>
    <w:p w:rsidR="00FB2F46" w:rsidRDefault="00FB2F46" w:rsidP="00C47AF5">
      <w:pPr>
        <w:autoSpaceDE w:val="0"/>
        <w:autoSpaceDN w:val="0"/>
        <w:adjustRightInd w:val="0"/>
        <w:rPr>
          <w:rFonts w:ascii="Arial Narrow" w:hAnsi="Arial Narrow"/>
          <w:sz w:val="28"/>
          <w:szCs w:val="28"/>
        </w:rPr>
      </w:pPr>
    </w:p>
    <w:sectPr w:rsidR="00FB2F46" w:rsidSect="00FB2F46">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hats Super">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1799C"/>
    <w:multiLevelType w:val="hybridMultilevel"/>
    <w:tmpl w:val="38F6B5A8"/>
    <w:lvl w:ilvl="0" w:tplc="FFFFFFFF">
      <w:start w:val="1"/>
      <w:numFmt w:val="decimal"/>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216D1C31"/>
    <w:multiLevelType w:val="hybridMultilevel"/>
    <w:tmpl w:val="555CFB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7121B09"/>
    <w:multiLevelType w:val="hybridMultilevel"/>
    <w:tmpl w:val="C8AE3EF8"/>
    <w:lvl w:ilvl="0" w:tplc="FFFFFFFF">
      <w:start w:val="1"/>
      <w:numFmt w:val="decimal"/>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nsid w:val="29B8345E"/>
    <w:multiLevelType w:val="hybridMultilevel"/>
    <w:tmpl w:val="51E08E4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07817F4"/>
    <w:multiLevelType w:val="hybridMultilevel"/>
    <w:tmpl w:val="22186340"/>
    <w:lvl w:ilvl="0" w:tplc="F1CA6D6E">
      <w:start w:val="2007"/>
      <w:numFmt w:val="bullet"/>
      <w:lvlText w:val="–"/>
      <w:lvlJc w:val="left"/>
      <w:pPr>
        <w:tabs>
          <w:tab w:val="num" w:pos="420"/>
        </w:tabs>
        <w:ind w:left="4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4F64379"/>
    <w:multiLevelType w:val="hybridMultilevel"/>
    <w:tmpl w:val="E7D440BA"/>
    <w:lvl w:ilvl="0" w:tplc="04090005">
      <w:start w:val="1"/>
      <w:numFmt w:val="bullet"/>
      <w:lvlText w:val=""/>
      <w:lvlJc w:val="left"/>
      <w:pPr>
        <w:tabs>
          <w:tab w:val="num" w:pos="720"/>
        </w:tabs>
        <w:ind w:left="720" w:hanging="360"/>
      </w:pPr>
      <w:rPr>
        <w:rFonts w:ascii="Wingdings" w:hAnsi="Wingdings" w:hint="default"/>
      </w:rPr>
    </w:lvl>
    <w:lvl w:ilvl="1" w:tplc="F1CA6D6E">
      <w:start w:val="2007"/>
      <w:numFmt w:val="bullet"/>
      <w:lvlText w:val="–"/>
      <w:lvlJc w:val="left"/>
      <w:pPr>
        <w:tabs>
          <w:tab w:val="num" w:pos="1440"/>
        </w:tabs>
        <w:ind w:left="1440" w:hanging="360"/>
      </w:pPr>
      <w:rPr>
        <w:rFonts w:ascii="Arial" w:eastAsia="Times New Roman" w:hAnsi="Arial"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84C49C4"/>
    <w:multiLevelType w:val="hybridMultilevel"/>
    <w:tmpl w:val="3EFCB0E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806CF0"/>
    <w:multiLevelType w:val="hybridMultilevel"/>
    <w:tmpl w:val="69B4BF24"/>
    <w:lvl w:ilvl="0" w:tplc="32F68930">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59C7C2C"/>
    <w:multiLevelType w:val="singleLevel"/>
    <w:tmpl w:val="0409000F"/>
    <w:lvl w:ilvl="0">
      <w:start w:val="1"/>
      <w:numFmt w:val="decimal"/>
      <w:lvlText w:val="%1."/>
      <w:lvlJc w:val="left"/>
      <w:pPr>
        <w:tabs>
          <w:tab w:val="num" w:pos="360"/>
        </w:tabs>
        <w:ind w:left="360" w:hanging="360"/>
      </w:pPr>
      <w:rPr>
        <w:rFonts w:hint="default"/>
      </w:rPr>
    </w:lvl>
  </w:abstractNum>
  <w:abstractNum w:abstractNumId="9">
    <w:nsid w:val="57D12B7A"/>
    <w:multiLevelType w:val="hybridMultilevel"/>
    <w:tmpl w:val="D3E6A10E"/>
    <w:lvl w:ilvl="0" w:tplc="FFFFFFFF">
      <w:start w:val="1"/>
      <w:numFmt w:val="decimal"/>
      <w:lvlText w:val="%1."/>
      <w:lvlJc w:val="left"/>
      <w:pPr>
        <w:tabs>
          <w:tab w:val="num" w:pos="720"/>
        </w:tabs>
        <w:ind w:left="720" w:hanging="360"/>
      </w:pPr>
    </w:lvl>
    <w:lvl w:ilvl="1" w:tplc="FF82D6C0">
      <w:start w:val="1"/>
      <w:numFmt w:val="upperLetter"/>
      <w:lvlText w:val="%2."/>
      <w:lvlJc w:val="left"/>
      <w:pPr>
        <w:tabs>
          <w:tab w:val="num" w:pos="1440"/>
        </w:tabs>
        <w:ind w:left="1440" w:hanging="360"/>
      </w:pPr>
      <w:rPr>
        <w:rFonts w:ascii="Maiandra GD" w:eastAsia="Times New Roman" w:hAnsi="Maiandra GD" w:cs="Times New Roman"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nsid w:val="5CE7652F"/>
    <w:multiLevelType w:val="hybridMultilevel"/>
    <w:tmpl w:val="1292D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5"/>
  </w:num>
  <w:num w:numId="5">
    <w:abstractNumId w:val="8"/>
  </w:num>
  <w:num w:numId="6">
    <w:abstractNumId w:val="4"/>
  </w:num>
  <w:num w:numId="7">
    <w:abstractNumId w:val="2"/>
  </w:num>
  <w:num w:numId="8">
    <w:abstractNumId w:val="0"/>
  </w:num>
  <w:num w:numId="9">
    <w:abstractNumId w:val="10"/>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87"/>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DB4"/>
    <w:rsid w:val="00017449"/>
    <w:rsid w:val="000E3332"/>
    <w:rsid w:val="00114FE7"/>
    <w:rsid w:val="002B47FD"/>
    <w:rsid w:val="00540F8D"/>
    <w:rsid w:val="0064394D"/>
    <w:rsid w:val="00722970"/>
    <w:rsid w:val="008F2805"/>
    <w:rsid w:val="0096092C"/>
    <w:rsid w:val="009D79DD"/>
    <w:rsid w:val="00A05B02"/>
    <w:rsid w:val="00AB27FB"/>
    <w:rsid w:val="00AB7908"/>
    <w:rsid w:val="00AE5810"/>
    <w:rsid w:val="00BD3DB4"/>
    <w:rsid w:val="00C47AF5"/>
    <w:rsid w:val="00F11A03"/>
    <w:rsid w:val="00F21A5E"/>
    <w:rsid w:val="00FB2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Thats Super" w:hAnsi="Thats Super"/>
      <w:sz w:val="40"/>
      <w:szCs w:val="4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Default">
    <w:name w:val="Default"/>
    <w:rsid w:val="009D79DD"/>
    <w:pPr>
      <w:autoSpaceDE w:val="0"/>
      <w:autoSpaceDN w:val="0"/>
      <w:adjustRightInd w:val="0"/>
    </w:pPr>
    <w:rPr>
      <w:color w:val="000000"/>
      <w:sz w:val="24"/>
      <w:szCs w:val="24"/>
    </w:rPr>
  </w:style>
  <w:style w:type="character" w:styleId="Strong">
    <w:name w:val="Strong"/>
    <w:qFormat/>
    <w:rsid w:val="009D79DD"/>
    <w:rPr>
      <w:b/>
      <w:bCs/>
    </w:rPr>
  </w:style>
  <w:style w:type="character" w:styleId="Emphasis">
    <w:name w:val="Emphasis"/>
    <w:qFormat/>
    <w:rsid w:val="000E3332"/>
    <w:rPr>
      <w:i/>
      <w:iCs/>
    </w:rPr>
  </w:style>
  <w:style w:type="paragraph" w:styleId="BalloonText">
    <w:name w:val="Balloon Text"/>
    <w:basedOn w:val="Normal"/>
    <w:semiHidden/>
    <w:rsid w:val="00FB2F46"/>
    <w:rPr>
      <w:rFonts w:ascii="Tahoma" w:hAnsi="Tahoma" w:cs="Tahoma"/>
      <w:sz w:val="16"/>
      <w:szCs w:val="16"/>
    </w:rPr>
  </w:style>
  <w:style w:type="paragraph" w:styleId="NormalWeb">
    <w:name w:val="Normal (Web)"/>
    <w:basedOn w:val="Normal"/>
    <w:uiPriority w:val="99"/>
    <w:unhideWhenUsed/>
    <w:rsid w:val="0001744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rFonts w:ascii="Thats Super" w:hAnsi="Thats Super"/>
      <w:sz w:val="40"/>
      <w:szCs w:val="4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paragraph" w:customStyle="1" w:styleId="Default">
    <w:name w:val="Default"/>
    <w:rsid w:val="009D79DD"/>
    <w:pPr>
      <w:autoSpaceDE w:val="0"/>
      <w:autoSpaceDN w:val="0"/>
      <w:adjustRightInd w:val="0"/>
    </w:pPr>
    <w:rPr>
      <w:color w:val="000000"/>
      <w:sz w:val="24"/>
      <w:szCs w:val="24"/>
    </w:rPr>
  </w:style>
  <w:style w:type="character" w:styleId="Strong">
    <w:name w:val="Strong"/>
    <w:qFormat/>
    <w:rsid w:val="009D79DD"/>
    <w:rPr>
      <w:b/>
      <w:bCs/>
    </w:rPr>
  </w:style>
  <w:style w:type="character" w:styleId="Emphasis">
    <w:name w:val="Emphasis"/>
    <w:qFormat/>
    <w:rsid w:val="000E3332"/>
    <w:rPr>
      <w:i/>
      <w:iCs/>
    </w:rPr>
  </w:style>
  <w:style w:type="paragraph" w:styleId="BalloonText">
    <w:name w:val="Balloon Text"/>
    <w:basedOn w:val="Normal"/>
    <w:semiHidden/>
    <w:rsid w:val="00FB2F46"/>
    <w:rPr>
      <w:rFonts w:ascii="Tahoma" w:hAnsi="Tahoma" w:cs="Tahoma"/>
      <w:sz w:val="16"/>
      <w:szCs w:val="16"/>
    </w:rPr>
  </w:style>
  <w:style w:type="paragraph" w:styleId="NormalWeb">
    <w:name w:val="Normal (Web)"/>
    <w:basedOn w:val="Normal"/>
    <w:uiPriority w:val="99"/>
    <w:unhideWhenUsed/>
    <w:rsid w:val="0001744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581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zaadz.com/quotes/authors/sigmund_freud/" TargetMode="External"/><Relationship Id="rId3" Type="http://schemas.microsoft.com/office/2007/relationships/stylesWithEffects" Target="stylesWithEffects.xml"/><Relationship Id="rId7" Type="http://schemas.openxmlformats.org/officeDocument/2006/relationships/hyperlink" Target="mailto:kbconner@mail.dps.k12.v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Miss Smith</vt:lpstr>
    </vt:vector>
  </TitlesOfParts>
  <Company>psu</Company>
  <LinksUpToDate>false</LinksUpToDate>
  <CharactersWithSpaces>4182</CharactersWithSpaces>
  <SharedDoc>false</SharedDoc>
  <HLinks>
    <vt:vector size="12" baseType="variant">
      <vt:variant>
        <vt:i4>5046306</vt:i4>
      </vt:variant>
      <vt:variant>
        <vt:i4>3</vt:i4>
      </vt:variant>
      <vt:variant>
        <vt:i4>0</vt:i4>
      </vt:variant>
      <vt:variant>
        <vt:i4>5</vt:i4>
      </vt:variant>
      <vt:variant>
        <vt:lpwstr>http://www.zaadz.com/quotes/authors/sigmund_freud/</vt:lpwstr>
      </vt:variant>
      <vt:variant>
        <vt:lpwstr/>
      </vt:variant>
      <vt:variant>
        <vt:i4>4784164</vt:i4>
      </vt:variant>
      <vt:variant>
        <vt:i4>0</vt:i4>
      </vt:variant>
      <vt:variant>
        <vt:i4>0</vt:i4>
      </vt:variant>
      <vt:variant>
        <vt:i4>5</vt:i4>
      </vt:variant>
      <vt:variant>
        <vt:lpwstr>mailto:kbconner@mail.dps.k12.va.us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 Smith</dc:title>
  <dc:creator>Preferred Customer</dc:creator>
  <cp:lastModifiedBy>Karen B. Conner</cp:lastModifiedBy>
  <cp:revision>2</cp:revision>
  <cp:lastPrinted>2023-08-01T18:56:00Z</cp:lastPrinted>
  <dcterms:created xsi:type="dcterms:W3CDTF">2024-08-02T18:33:00Z</dcterms:created>
  <dcterms:modified xsi:type="dcterms:W3CDTF">2024-08-02T18:33:00Z</dcterms:modified>
</cp:coreProperties>
</file>