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941" w:type="dxa"/>
        <w:tblCellMar>
          <w:top w:w="15" w:type="dxa"/>
        </w:tblCellMar>
        <w:tblLook w:val="04A0" w:firstRow="1" w:lastRow="0" w:firstColumn="1" w:lastColumn="0" w:noHBand="0" w:noVBand="1"/>
      </w:tblPr>
      <w:tblGrid>
        <w:gridCol w:w="3336"/>
        <w:gridCol w:w="3864"/>
        <w:gridCol w:w="3501"/>
        <w:gridCol w:w="240"/>
      </w:tblGrid>
      <w:tr w:rsidR="00BA5FB3" w:rsidRPr="00BA5FB3" w14:paraId="0EBF9A74" w14:textId="77777777" w:rsidTr="00172D2B">
        <w:trPr>
          <w:gridAfter w:val="1"/>
          <w:wAfter w:w="240" w:type="dxa"/>
          <w:trHeight w:val="586"/>
        </w:trPr>
        <w:tc>
          <w:tcPr>
            <w:tcW w:w="3336" w:type="dxa"/>
            <w:vMerge w:val="restart"/>
            <w:tcBorders>
              <w:top w:val="nil"/>
              <w:left w:val="nil"/>
              <w:bottom w:val="nil"/>
              <w:right w:val="nil"/>
            </w:tcBorders>
            <w:shd w:val="clear" w:color="000000" w:fill="14602A"/>
            <w:noWrap/>
            <w:vAlign w:val="center"/>
            <w:hideMark/>
          </w:tcPr>
          <w:p w14:paraId="51B88316" w14:textId="264161B5" w:rsidR="00BA5FB3" w:rsidRPr="00BA5FB3" w:rsidRDefault="00BA5FB3" w:rsidP="00BA5FB3">
            <w:pPr>
              <w:spacing w:after="0" w:line="240" w:lineRule="auto"/>
              <w:jc w:val="center"/>
              <w:rPr>
                <w:rFonts w:ascii="Calibri" w:eastAsia="Times New Roman" w:hAnsi="Calibri" w:cs="Calibri"/>
                <w:color w:val="FFFFFF"/>
                <w:sz w:val="48"/>
                <w:szCs w:val="48"/>
              </w:rPr>
            </w:pPr>
            <w:r w:rsidRPr="00BA5FB3">
              <w:rPr>
                <w:rFonts w:ascii="Calibri" w:eastAsia="Times New Roman" w:hAnsi="Calibri" w:cs="Calibri"/>
                <w:color w:val="FFFFFF"/>
                <w:sz w:val="48"/>
                <w:szCs w:val="48"/>
              </w:rPr>
              <w:t>20</w:t>
            </w:r>
            <w:r w:rsidR="009240AB">
              <w:rPr>
                <w:rFonts w:ascii="Calibri" w:eastAsia="Times New Roman" w:hAnsi="Calibri" w:cs="Calibri"/>
                <w:color w:val="FFFFFF"/>
                <w:sz w:val="48"/>
                <w:szCs w:val="48"/>
              </w:rPr>
              <w:t>24</w:t>
            </w:r>
          </w:p>
        </w:tc>
        <w:tc>
          <w:tcPr>
            <w:tcW w:w="3864" w:type="dxa"/>
            <w:vMerge w:val="restart"/>
            <w:tcBorders>
              <w:top w:val="nil"/>
              <w:left w:val="nil"/>
              <w:bottom w:val="nil"/>
              <w:right w:val="nil"/>
            </w:tcBorders>
            <w:shd w:val="clear" w:color="000000" w:fill="14602A"/>
            <w:noWrap/>
            <w:vAlign w:val="center"/>
            <w:hideMark/>
          </w:tcPr>
          <w:p w14:paraId="2E89B3B1" w14:textId="1AD450A3" w:rsidR="00BA5FB3" w:rsidRPr="00BA5FB3" w:rsidRDefault="00BA5FB3" w:rsidP="00BA5FB3">
            <w:pPr>
              <w:spacing w:after="0" w:line="240" w:lineRule="auto"/>
              <w:jc w:val="center"/>
              <w:rPr>
                <w:rFonts w:ascii="AvenirNext LT Pro Bold" w:eastAsia="Times New Roman" w:hAnsi="AvenirNext LT Pro Bold" w:cs="Calibri"/>
                <w:b/>
                <w:bCs/>
                <w:color w:val="FFFFFF"/>
                <w:sz w:val="52"/>
                <w:szCs w:val="52"/>
              </w:rPr>
            </w:pPr>
            <w:r w:rsidRPr="00BA5FB3">
              <w:rPr>
                <w:rFonts w:ascii="AvenirNext LT Pro Bold" w:eastAsia="Times New Roman" w:hAnsi="AvenirNext LT Pro Bold" w:cs="Calibri"/>
                <w:b/>
                <w:bCs/>
                <w:color w:val="FFFFFF"/>
                <w:sz w:val="52"/>
                <w:szCs w:val="52"/>
              </w:rPr>
              <w:t xml:space="preserve">Algebra </w:t>
            </w:r>
            <w:r w:rsidR="00ED23B1">
              <w:rPr>
                <w:rFonts w:ascii="AvenirNext LT Pro Bold" w:eastAsia="Times New Roman" w:hAnsi="AvenirNext LT Pro Bold" w:cs="Calibri"/>
                <w:b/>
                <w:bCs/>
                <w:color w:val="FFFFFF"/>
                <w:sz w:val="52"/>
                <w:szCs w:val="52"/>
              </w:rPr>
              <w:t>Readiness</w:t>
            </w:r>
          </w:p>
        </w:tc>
        <w:tc>
          <w:tcPr>
            <w:tcW w:w="3501" w:type="dxa"/>
            <w:vMerge w:val="restart"/>
            <w:tcBorders>
              <w:top w:val="nil"/>
              <w:left w:val="nil"/>
              <w:bottom w:val="nil"/>
              <w:right w:val="nil"/>
            </w:tcBorders>
            <w:shd w:val="clear" w:color="000000" w:fill="14602A"/>
            <w:noWrap/>
            <w:vAlign w:val="center"/>
            <w:hideMark/>
          </w:tcPr>
          <w:p w14:paraId="73BF58D3" w14:textId="13B6C0B9" w:rsidR="00BA5FB3" w:rsidRPr="00BA5FB3" w:rsidRDefault="00BA5FB3" w:rsidP="00BA5FB3">
            <w:pPr>
              <w:spacing w:after="0" w:line="240" w:lineRule="auto"/>
              <w:jc w:val="center"/>
              <w:rPr>
                <w:rFonts w:ascii="Calibri" w:eastAsia="Times New Roman" w:hAnsi="Calibri" w:cs="Calibri"/>
                <w:color w:val="FFFFFF"/>
                <w:sz w:val="48"/>
                <w:szCs w:val="48"/>
              </w:rPr>
            </w:pPr>
            <w:r w:rsidRPr="00BA5FB3">
              <w:rPr>
                <w:rFonts w:ascii="Calibri" w:eastAsia="Times New Roman" w:hAnsi="Calibri" w:cs="Calibri"/>
                <w:color w:val="FFFFFF"/>
                <w:sz w:val="48"/>
                <w:szCs w:val="48"/>
              </w:rPr>
              <w:t>202</w:t>
            </w:r>
            <w:r w:rsidR="009240AB">
              <w:rPr>
                <w:rFonts w:ascii="Calibri" w:eastAsia="Times New Roman" w:hAnsi="Calibri" w:cs="Calibri"/>
                <w:color w:val="FFFFFF"/>
                <w:sz w:val="48"/>
                <w:szCs w:val="48"/>
              </w:rPr>
              <w:t>5</w:t>
            </w:r>
          </w:p>
        </w:tc>
      </w:tr>
      <w:tr w:rsidR="00BA5FB3" w:rsidRPr="00BA5FB3" w14:paraId="752AD4A0" w14:textId="77777777" w:rsidTr="00172D2B">
        <w:trPr>
          <w:trHeight w:val="231"/>
        </w:trPr>
        <w:tc>
          <w:tcPr>
            <w:tcW w:w="3336" w:type="dxa"/>
            <w:vMerge/>
            <w:tcBorders>
              <w:top w:val="nil"/>
              <w:left w:val="nil"/>
              <w:bottom w:val="nil"/>
              <w:right w:val="nil"/>
            </w:tcBorders>
            <w:vAlign w:val="center"/>
            <w:hideMark/>
          </w:tcPr>
          <w:p w14:paraId="67951B18" w14:textId="77777777" w:rsidR="00BA5FB3" w:rsidRPr="00BA5FB3" w:rsidRDefault="00BA5FB3" w:rsidP="00BA5FB3">
            <w:pPr>
              <w:spacing w:after="0" w:line="240" w:lineRule="auto"/>
              <w:rPr>
                <w:rFonts w:ascii="Calibri" w:eastAsia="Times New Roman" w:hAnsi="Calibri" w:cs="Calibri"/>
                <w:color w:val="FFFFFF"/>
                <w:sz w:val="48"/>
                <w:szCs w:val="48"/>
              </w:rPr>
            </w:pPr>
          </w:p>
        </w:tc>
        <w:tc>
          <w:tcPr>
            <w:tcW w:w="3864" w:type="dxa"/>
            <w:vMerge/>
            <w:tcBorders>
              <w:top w:val="nil"/>
              <w:left w:val="nil"/>
              <w:bottom w:val="nil"/>
              <w:right w:val="nil"/>
            </w:tcBorders>
            <w:vAlign w:val="center"/>
            <w:hideMark/>
          </w:tcPr>
          <w:p w14:paraId="5E3D6872" w14:textId="77777777" w:rsidR="00BA5FB3" w:rsidRPr="00BA5FB3" w:rsidRDefault="00BA5FB3" w:rsidP="00BA5FB3">
            <w:pPr>
              <w:spacing w:after="0" w:line="240" w:lineRule="auto"/>
              <w:rPr>
                <w:rFonts w:ascii="AvenirNext LT Pro Bold" w:eastAsia="Times New Roman" w:hAnsi="AvenirNext LT Pro Bold" w:cs="Calibri"/>
                <w:b/>
                <w:bCs/>
                <w:color w:val="FFFFFF"/>
                <w:sz w:val="52"/>
                <w:szCs w:val="52"/>
              </w:rPr>
            </w:pPr>
          </w:p>
        </w:tc>
        <w:tc>
          <w:tcPr>
            <w:tcW w:w="3501" w:type="dxa"/>
            <w:vMerge/>
            <w:tcBorders>
              <w:top w:val="nil"/>
              <w:left w:val="nil"/>
              <w:bottom w:val="nil"/>
              <w:right w:val="nil"/>
            </w:tcBorders>
            <w:vAlign w:val="center"/>
            <w:hideMark/>
          </w:tcPr>
          <w:p w14:paraId="74DCB97F" w14:textId="77777777" w:rsidR="00BA5FB3" w:rsidRPr="00BA5FB3" w:rsidRDefault="00BA5FB3" w:rsidP="00BA5FB3">
            <w:pPr>
              <w:spacing w:after="0" w:line="240" w:lineRule="auto"/>
              <w:rPr>
                <w:rFonts w:ascii="Calibri" w:eastAsia="Times New Roman" w:hAnsi="Calibri" w:cs="Calibri"/>
                <w:color w:val="FFFFFF"/>
                <w:sz w:val="48"/>
                <w:szCs w:val="48"/>
              </w:rPr>
            </w:pPr>
          </w:p>
        </w:tc>
        <w:tc>
          <w:tcPr>
            <w:tcW w:w="240" w:type="dxa"/>
            <w:tcBorders>
              <w:top w:val="nil"/>
              <w:left w:val="nil"/>
              <w:bottom w:val="nil"/>
              <w:right w:val="nil"/>
            </w:tcBorders>
            <w:shd w:val="clear" w:color="auto" w:fill="auto"/>
            <w:noWrap/>
            <w:vAlign w:val="bottom"/>
            <w:hideMark/>
          </w:tcPr>
          <w:p w14:paraId="52C54668" w14:textId="77777777" w:rsidR="00BA5FB3" w:rsidRPr="00BA5FB3" w:rsidRDefault="00BA5FB3" w:rsidP="00BA5FB3">
            <w:pPr>
              <w:spacing w:after="0" w:line="240" w:lineRule="auto"/>
              <w:jc w:val="center"/>
              <w:rPr>
                <w:rFonts w:ascii="Calibri" w:eastAsia="Times New Roman" w:hAnsi="Calibri" w:cs="Calibri"/>
                <w:color w:val="FFFFFF"/>
                <w:sz w:val="48"/>
                <w:szCs w:val="48"/>
              </w:rPr>
            </w:pPr>
          </w:p>
        </w:tc>
      </w:tr>
      <w:tr w:rsidR="00BA5FB3" w:rsidRPr="00BA5FB3" w14:paraId="688728D6" w14:textId="77777777" w:rsidTr="00172D2B">
        <w:trPr>
          <w:trHeight w:val="231"/>
        </w:trPr>
        <w:tc>
          <w:tcPr>
            <w:tcW w:w="3336" w:type="dxa"/>
            <w:vMerge/>
            <w:tcBorders>
              <w:top w:val="nil"/>
              <w:left w:val="nil"/>
              <w:bottom w:val="nil"/>
              <w:right w:val="nil"/>
            </w:tcBorders>
            <w:vAlign w:val="center"/>
            <w:hideMark/>
          </w:tcPr>
          <w:p w14:paraId="072BFDF5" w14:textId="77777777" w:rsidR="00BA5FB3" w:rsidRPr="00BA5FB3" w:rsidRDefault="00BA5FB3" w:rsidP="00BA5FB3">
            <w:pPr>
              <w:spacing w:after="0" w:line="240" w:lineRule="auto"/>
              <w:rPr>
                <w:rFonts w:ascii="Calibri" w:eastAsia="Times New Roman" w:hAnsi="Calibri" w:cs="Calibri"/>
                <w:color w:val="FFFFFF"/>
                <w:sz w:val="48"/>
                <w:szCs w:val="48"/>
              </w:rPr>
            </w:pPr>
          </w:p>
        </w:tc>
        <w:tc>
          <w:tcPr>
            <w:tcW w:w="3864" w:type="dxa"/>
            <w:vMerge/>
            <w:tcBorders>
              <w:top w:val="nil"/>
              <w:left w:val="nil"/>
              <w:bottom w:val="nil"/>
              <w:right w:val="nil"/>
            </w:tcBorders>
            <w:vAlign w:val="center"/>
            <w:hideMark/>
          </w:tcPr>
          <w:p w14:paraId="3DBA4EFC" w14:textId="77777777" w:rsidR="00BA5FB3" w:rsidRPr="00BA5FB3" w:rsidRDefault="00BA5FB3" w:rsidP="00BA5FB3">
            <w:pPr>
              <w:spacing w:after="0" w:line="240" w:lineRule="auto"/>
              <w:rPr>
                <w:rFonts w:ascii="AvenirNext LT Pro Bold" w:eastAsia="Times New Roman" w:hAnsi="AvenirNext LT Pro Bold" w:cs="Calibri"/>
                <w:b/>
                <w:bCs/>
                <w:color w:val="FFFFFF"/>
                <w:sz w:val="52"/>
                <w:szCs w:val="52"/>
              </w:rPr>
            </w:pPr>
          </w:p>
        </w:tc>
        <w:tc>
          <w:tcPr>
            <w:tcW w:w="3501" w:type="dxa"/>
            <w:vMerge/>
            <w:tcBorders>
              <w:top w:val="nil"/>
              <w:left w:val="nil"/>
              <w:bottom w:val="nil"/>
              <w:right w:val="nil"/>
            </w:tcBorders>
            <w:vAlign w:val="center"/>
            <w:hideMark/>
          </w:tcPr>
          <w:p w14:paraId="2F74EF1E" w14:textId="77777777" w:rsidR="00BA5FB3" w:rsidRPr="00BA5FB3" w:rsidRDefault="00BA5FB3" w:rsidP="00BA5FB3">
            <w:pPr>
              <w:spacing w:after="0" w:line="240" w:lineRule="auto"/>
              <w:rPr>
                <w:rFonts w:ascii="Calibri" w:eastAsia="Times New Roman" w:hAnsi="Calibri" w:cs="Calibri"/>
                <w:color w:val="FFFFFF"/>
                <w:sz w:val="48"/>
                <w:szCs w:val="48"/>
              </w:rPr>
            </w:pPr>
          </w:p>
        </w:tc>
        <w:tc>
          <w:tcPr>
            <w:tcW w:w="240" w:type="dxa"/>
            <w:tcBorders>
              <w:top w:val="nil"/>
              <w:left w:val="nil"/>
              <w:bottom w:val="nil"/>
              <w:right w:val="nil"/>
            </w:tcBorders>
            <w:shd w:val="clear" w:color="auto" w:fill="auto"/>
            <w:noWrap/>
            <w:vAlign w:val="bottom"/>
            <w:hideMark/>
          </w:tcPr>
          <w:p w14:paraId="34061602" w14:textId="77777777" w:rsidR="00BA5FB3" w:rsidRPr="00BA5FB3" w:rsidRDefault="00BA5FB3" w:rsidP="00BA5FB3">
            <w:pPr>
              <w:spacing w:after="0" w:line="240" w:lineRule="auto"/>
              <w:rPr>
                <w:rFonts w:ascii="Times New Roman" w:eastAsia="Times New Roman" w:hAnsi="Times New Roman" w:cs="Times New Roman"/>
                <w:sz w:val="20"/>
                <w:szCs w:val="20"/>
              </w:rPr>
            </w:pPr>
          </w:p>
        </w:tc>
      </w:tr>
      <w:tr w:rsidR="00BA5FB3" w:rsidRPr="00BA5FB3" w14:paraId="2BA630E9" w14:textId="77777777" w:rsidTr="005601A5">
        <w:trPr>
          <w:trHeight w:val="231"/>
        </w:trPr>
        <w:tc>
          <w:tcPr>
            <w:tcW w:w="3336" w:type="dxa"/>
            <w:vMerge w:val="restart"/>
            <w:tcBorders>
              <w:top w:val="nil"/>
              <w:left w:val="nil"/>
              <w:bottom w:val="nil"/>
              <w:right w:val="nil"/>
            </w:tcBorders>
            <w:shd w:val="clear" w:color="000000" w:fill="14602A"/>
            <w:noWrap/>
            <w:vAlign w:val="center"/>
            <w:hideMark/>
          </w:tcPr>
          <w:p w14:paraId="53DE6595" w14:textId="5AE4BEBB" w:rsidR="00BA5FB3" w:rsidRDefault="00F739A3" w:rsidP="00BA5FB3">
            <w:pPr>
              <w:spacing w:after="0" w:line="240" w:lineRule="auto"/>
              <w:jc w:val="center"/>
              <w:rPr>
                <w:rFonts w:ascii="Century Gothic" w:eastAsia="Times New Roman" w:hAnsi="Century Gothic" w:cs="Calibri"/>
                <w:color w:val="FFFFFF"/>
              </w:rPr>
            </w:pPr>
            <w:r>
              <w:rPr>
                <w:rFonts w:ascii="Century Gothic" w:eastAsia="Times New Roman" w:hAnsi="Century Gothic" w:cs="Calibri"/>
                <w:color w:val="FFFFFF"/>
              </w:rPr>
              <w:t>Room</w:t>
            </w:r>
            <w:r w:rsidR="00BA5FB3" w:rsidRPr="00BA5FB3">
              <w:rPr>
                <w:rFonts w:ascii="Century Gothic" w:eastAsia="Times New Roman" w:hAnsi="Century Gothic" w:cs="Calibri"/>
                <w:color w:val="FFFFFF"/>
              </w:rPr>
              <w:t>: 2</w:t>
            </w:r>
            <w:r>
              <w:rPr>
                <w:rFonts w:ascii="Century Gothic" w:eastAsia="Times New Roman" w:hAnsi="Century Gothic" w:cs="Calibri"/>
                <w:color w:val="FFFFFF"/>
              </w:rPr>
              <w:t>0</w:t>
            </w:r>
            <w:r w:rsidR="00FC7028">
              <w:rPr>
                <w:rFonts w:ascii="Century Gothic" w:eastAsia="Times New Roman" w:hAnsi="Century Gothic" w:cs="Calibri"/>
                <w:color w:val="FFFFFF"/>
              </w:rPr>
              <w:t>2 H</w:t>
            </w:r>
          </w:p>
          <w:p w14:paraId="243678FA" w14:textId="039EA166" w:rsidR="005601A5" w:rsidRPr="00BA5FB3" w:rsidRDefault="005601A5" w:rsidP="00BA5FB3">
            <w:pPr>
              <w:spacing w:after="0" w:line="240" w:lineRule="auto"/>
              <w:jc w:val="center"/>
              <w:rPr>
                <w:rFonts w:ascii="Century Gothic" w:eastAsia="Times New Roman" w:hAnsi="Century Gothic" w:cs="Calibri"/>
                <w:color w:val="FFFFFF"/>
              </w:rPr>
            </w:pPr>
            <w:r>
              <w:rPr>
                <w:rFonts w:ascii="Century Gothic" w:eastAsia="Times New Roman" w:hAnsi="Century Gothic" w:cs="Calibri"/>
                <w:color w:val="FFFFFF"/>
              </w:rPr>
              <w:t>Office Phone: (701)356-9345</w:t>
            </w:r>
          </w:p>
        </w:tc>
        <w:tc>
          <w:tcPr>
            <w:tcW w:w="3864" w:type="dxa"/>
            <w:vMerge w:val="restart"/>
            <w:tcBorders>
              <w:top w:val="nil"/>
              <w:left w:val="nil"/>
              <w:bottom w:val="nil"/>
              <w:right w:val="nil"/>
            </w:tcBorders>
            <w:shd w:val="clear" w:color="000000" w:fill="14602A"/>
            <w:noWrap/>
            <w:hideMark/>
          </w:tcPr>
          <w:p w14:paraId="58CBE37D" w14:textId="7BFE7970" w:rsidR="00BA5FB3" w:rsidRPr="00BA5FB3" w:rsidRDefault="00FC7028" w:rsidP="005601A5">
            <w:pPr>
              <w:spacing w:after="0" w:line="240" w:lineRule="auto"/>
              <w:jc w:val="center"/>
              <w:rPr>
                <w:rFonts w:ascii="Century Gothic" w:eastAsia="Times New Roman" w:hAnsi="Century Gothic" w:cs="Calibri"/>
                <w:color w:val="FFFFFF"/>
                <w:sz w:val="32"/>
                <w:szCs w:val="32"/>
              </w:rPr>
            </w:pPr>
            <w:r>
              <w:rPr>
                <w:rFonts w:ascii="Century Gothic" w:eastAsia="Times New Roman" w:hAnsi="Century Gothic" w:cs="Calibri"/>
                <w:color w:val="FFFFFF"/>
                <w:sz w:val="32"/>
                <w:szCs w:val="32"/>
              </w:rPr>
              <w:t>Mr. Page</w:t>
            </w:r>
          </w:p>
        </w:tc>
        <w:tc>
          <w:tcPr>
            <w:tcW w:w="3501" w:type="dxa"/>
            <w:vMerge w:val="restart"/>
            <w:tcBorders>
              <w:top w:val="nil"/>
              <w:left w:val="nil"/>
              <w:bottom w:val="nil"/>
              <w:right w:val="nil"/>
            </w:tcBorders>
            <w:shd w:val="clear" w:color="000000" w:fill="14602A"/>
            <w:noWrap/>
            <w:vAlign w:val="center"/>
            <w:hideMark/>
          </w:tcPr>
          <w:p w14:paraId="20E315FE" w14:textId="5C888540" w:rsidR="00BA5FB3" w:rsidRPr="00BA5FB3" w:rsidRDefault="005601A5" w:rsidP="00BA5FB3">
            <w:pPr>
              <w:spacing w:after="0" w:line="240" w:lineRule="auto"/>
              <w:jc w:val="center"/>
              <w:rPr>
                <w:rFonts w:ascii="Century Gothic" w:eastAsia="Times New Roman" w:hAnsi="Century Gothic" w:cs="Calibri"/>
                <w:color w:val="FFFFFF" w:themeColor="background1"/>
                <w:sz w:val="20"/>
                <w:szCs w:val="20"/>
              </w:rPr>
            </w:pPr>
            <w:r w:rsidRPr="005601A5">
              <w:rPr>
                <w:rFonts w:ascii="Century Gothic" w:eastAsia="Times New Roman" w:hAnsi="Century Gothic" w:cs="Calibri"/>
                <w:color w:val="FFFFFF" w:themeColor="background1"/>
                <w:sz w:val="20"/>
                <w:szCs w:val="20"/>
              </w:rPr>
              <w:t>Email:</w:t>
            </w:r>
            <w:r w:rsidRPr="005601A5">
              <w:rPr>
                <w:rFonts w:ascii="Century Gothic" w:eastAsia="Times New Roman" w:hAnsi="Century Gothic" w:cs="Calibri"/>
                <w:color w:val="FFFFFF" w:themeColor="background1"/>
                <w:sz w:val="20"/>
                <w:szCs w:val="20"/>
              </w:rPr>
              <w:br/>
            </w:r>
            <w:hyperlink r:id="rId6" w:history="1">
              <w:r w:rsidR="00FC7028">
                <w:rPr>
                  <w:color w:val="FFFFFF" w:themeColor="background1"/>
                </w:rPr>
                <w:t>zpage</w:t>
              </w:r>
              <w:r w:rsidRPr="00BA5FB3">
                <w:rPr>
                  <w:rStyle w:val="Hyperlink"/>
                  <w:rFonts w:ascii="Century Gothic" w:eastAsia="Times New Roman" w:hAnsi="Century Gothic" w:cs="Calibri"/>
                  <w:color w:val="FFFFFF" w:themeColor="background1"/>
                  <w:sz w:val="20"/>
                  <w:szCs w:val="20"/>
                  <w:u w:val="none"/>
                </w:rPr>
                <w:t>@west-fargo.k12.nd.us</w:t>
              </w:r>
            </w:hyperlink>
          </w:p>
        </w:tc>
        <w:tc>
          <w:tcPr>
            <w:tcW w:w="240" w:type="dxa"/>
            <w:vAlign w:val="center"/>
            <w:hideMark/>
          </w:tcPr>
          <w:p w14:paraId="42CF741C" w14:textId="77777777" w:rsidR="00BA5FB3" w:rsidRPr="00BA5FB3" w:rsidRDefault="00BA5FB3" w:rsidP="00BA5FB3">
            <w:pPr>
              <w:spacing w:after="0" w:line="240" w:lineRule="auto"/>
              <w:rPr>
                <w:rFonts w:ascii="Times New Roman" w:eastAsia="Times New Roman" w:hAnsi="Times New Roman" w:cs="Times New Roman"/>
                <w:sz w:val="20"/>
                <w:szCs w:val="20"/>
              </w:rPr>
            </w:pPr>
          </w:p>
        </w:tc>
      </w:tr>
      <w:tr w:rsidR="00BA5FB3" w:rsidRPr="00BA5FB3" w14:paraId="1B4DBEA9" w14:textId="77777777" w:rsidTr="00172D2B">
        <w:trPr>
          <w:trHeight w:val="231"/>
        </w:trPr>
        <w:tc>
          <w:tcPr>
            <w:tcW w:w="3336" w:type="dxa"/>
            <w:vMerge/>
            <w:tcBorders>
              <w:top w:val="nil"/>
              <w:left w:val="nil"/>
              <w:bottom w:val="nil"/>
              <w:right w:val="nil"/>
            </w:tcBorders>
            <w:vAlign w:val="center"/>
            <w:hideMark/>
          </w:tcPr>
          <w:p w14:paraId="21AF3336" w14:textId="77777777" w:rsidR="00BA5FB3" w:rsidRPr="00BA5FB3" w:rsidRDefault="00BA5FB3" w:rsidP="00BA5FB3">
            <w:pPr>
              <w:spacing w:after="0" w:line="240" w:lineRule="auto"/>
              <w:rPr>
                <w:rFonts w:ascii="Calibri" w:eastAsia="Times New Roman" w:hAnsi="Calibri" w:cs="Calibri"/>
                <w:color w:val="FFFFFF"/>
              </w:rPr>
            </w:pPr>
          </w:p>
        </w:tc>
        <w:tc>
          <w:tcPr>
            <w:tcW w:w="3864" w:type="dxa"/>
            <w:vMerge/>
            <w:tcBorders>
              <w:top w:val="nil"/>
              <w:left w:val="nil"/>
              <w:bottom w:val="nil"/>
              <w:right w:val="nil"/>
            </w:tcBorders>
            <w:vAlign w:val="center"/>
            <w:hideMark/>
          </w:tcPr>
          <w:p w14:paraId="594C6CEB" w14:textId="77777777" w:rsidR="00BA5FB3" w:rsidRPr="00BA5FB3" w:rsidRDefault="00BA5FB3" w:rsidP="00BA5FB3">
            <w:pPr>
              <w:spacing w:after="0" w:line="240" w:lineRule="auto"/>
              <w:rPr>
                <w:rFonts w:ascii="Calibri" w:eastAsia="Times New Roman" w:hAnsi="Calibri" w:cs="Calibri"/>
                <w:color w:val="FFFFFF"/>
              </w:rPr>
            </w:pPr>
          </w:p>
        </w:tc>
        <w:tc>
          <w:tcPr>
            <w:tcW w:w="3501" w:type="dxa"/>
            <w:vMerge/>
            <w:tcBorders>
              <w:top w:val="nil"/>
              <w:left w:val="nil"/>
              <w:bottom w:val="nil"/>
              <w:right w:val="nil"/>
            </w:tcBorders>
            <w:vAlign w:val="center"/>
            <w:hideMark/>
          </w:tcPr>
          <w:p w14:paraId="63FB4617" w14:textId="77777777" w:rsidR="00BA5FB3" w:rsidRPr="00BA5FB3" w:rsidRDefault="00BA5FB3" w:rsidP="00BA5FB3">
            <w:pPr>
              <w:spacing w:after="0" w:line="240" w:lineRule="auto"/>
              <w:rPr>
                <w:rFonts w:ascii="Calibri" w:eastAsia="Times New Roman" w:hAnsi="Calibri" w:cs="Calibri"/>
                <w:color w:val="FFFFFF"/>
                <w:sz w:val="20"/>
                <w:szCs w:val="20"/>
              </w:rPr>
            </w:pPr>
          </w:p>
        </w:tc>
        <w:tc>
          <w:tcPr>
            <w:tcW w:w="240" w:type="dxa"/>
            <w:tcBorders>
              <w:top w:val="nil"/>
              <w:left w:val="nil"/>
              <w:bottom w:val="nil"/>
              <w:right w:val="nil"/>
            </w:tcBorders>
            <w:shd w:val="clear" w:color="auto" w:fill="auto"/>
            <w:noWrap/>
            <w:vAlign w:val="bottom"/>
            <w:hideMark/>
          </w:tcPr>
          <w:p w14:paraId="39BCCE93" w14:textId="77777777" w:rsidR="00BA5FB3" w:rsidRPr="00BA5FB3" w:rsidRDefault="00BA5FB3" w:rsidP="00BA5FB3">
            <w:pPr>
              <w:spacing w:after="0" w:line="240" w:lineRule="auto"/>
              <w:jc w:val="center"/>
              <w:rPr>
                <w:rFonts w:ascii="Calibri" w:eastAsia="Times New Roman" w:hAnsi="Calibri" w:cs="Calibri"/>
                <w:color w:val="FFFFFF"/>
                <w:sz w:val="20"/>
                <w:szCs w:val="20"/>
              </w:rPr>
            </w:pPr>
          </w:p>
        </w:tc>
      </w:tr>
    </w:tbl>
    <w:p w14:paraId="5550DDAE" w14:textId="77777777" w:rsidR="00BA5FB3" w:rsidRDefault="00BA5FB3">
      <w:pPr>
        <w:rPr>
          <w:rFonts w:ascii="Century Gothic" w:hAnsi="Century Gothic"/>
        </w:rPr>
      </w:pPr>
    </w:p>
    <w:p w14:paraId="3273BC53" w14:textId="252B47EA" w:rsidR="00BA5FB3" w:rsidRPr="00613511" w:rsidRDefault="000E43CB" w:rsidP="00613511">
      <w:pPr>
        <w:jc w:val="center"/>
        <w:rPr>
          <w:rFonts w:ascii="Century Gothic" w:hAnsi="Century Gothic"/>
          <w:b/>
          <w:bCs/>
          <w:sz w:val="32"/>
          <w:szCs w:val="32"/>
        </w:rPr>
      </w:pPr>
      <w:r>
        <w:rPr>
          <w:noProof/>
        </w:rPr>
        <w:drawing>
          <wp:anchor distT="0" distB="0" distL="114300" distR="114300" simplePos="0" relativeHeight="251695104" behindDoc="1" locked="0" layoutInCell="1" allowOverlap="1" wp14:anchorId="56825E8C" wp14:editId="42D8094D">
            <wp:simplePos x="0" y="0"/>
            <wp:positionH relativeFrom="column">
              <wp:posOffset>4202637</wp:posOffset>
            </wp:positionH>
            <wp:positionV relativeFrom="paragraph">
              <wp:posOffset>88929</wp:posOffset>
            </wp:positionV>
            <wp:extent cx="2630805" cy="3944620"/>
            <wp:effectExtent l="0" t="0" r="0" b="0"/>
            <wp:wrapTight wrapText="bothSides">
              <wp:wrapPolygon edited="0">
                <wp:start x="0" y="0"/>
                <wp:lineTo x="0" y="21489"/>
                <wp:lineTo x="21428" y="21489"/>
                <wp:lineTo x="21428"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805" cy="3944620"/>
                    </a:xfrm>
                    <a:prstGeom prst="rect">
                      <a:avLst/>
                    </a:prstGeom>
                    <a:noFill/>
                    <a:ln>
                      <a:noFill/>
                    </a:ln>
                  </pic:spPr>
                </pic:pic>
              </a:graphicData>
            </a:graphic>
          </wp:anchor>
        </w:drawing>
      </w:r>
      <w:r w:rsidR="00613511">
        <w:rPr>
          <w:rFonts w:ascii="Century Gothic" w:hAnsi="Century Gothic"/>
          <w:b/>
          <w:bCs/>
          <w:sz w:val="32"/>
          <w:szCs w:val="32"/>
        </w:rPr>
        <w:t xml:space="preserve">What do I need to bring to class </w:t>
      </w:r>
      <w:r w:rsidR="003B5E87">
        <w:rPr>
          <w:rFonts w:ascii="Century Gothic" w:hAnsi="Century Gothic"/>
          <w:b/>
          <w:bCs/>
          <w:sz w:val="32"/>
          <w:szCs w:val="32"/>
        </w:rPr>
        <w:t>every day</w:t>
      </w:r>
      <w:r w:rsidR="00613511">
        <w:rPr>
          <w:rFonts w:ascii="Century Gothic" w:hAnsi="Century Gothic"/>
          <w:b/>
          <w:bCs/>
          <w:sz w:val="32"/>
          <w:szCs w:val="32"/>
        </w:rPr>
        <w:t>?</w:t>
      </w:r>
    </w:p>
    <w:p w14:paraId="4C769C19" w14:textId="5511E9A8" w:rsidR="00E21BE4" w:rsidRPr="0040301C" w:rsidRDefault="00E21BE4" w:rsidP="0040301C">
      <w:pPr>
        <w:pStyle w:val="ListParagraph"/>
        <w:numPr>
          <w:ilvl w:val="0"/>
          <w:numId w:val="17"/>
        </w:numPr>
        <w:rPr>
          <w:rFonts w:ascii="Century Gothic" w:hAnsi="Century Gothic"/>
        </w:rPr>
      </w:pPr>
      <w:r>
        <w:rPr>
          <w:rFonts w:ascii="Century Gothic" w:hAnsi="Century Gothic"/>
        </w:rPr>
        <w:t>iPad</w:t>
      </w:r>
    </w:p>
    <w:p w14:paraId="68DECB72" w14:textId="325C641C" w:rsidR="00E21BE4" w:rsidRDefault="00E21BE4" w:rsidP="00E21BE4">
      <w:pPr>
        <w:pStyle w:val="ListParagraph"/>
        <w:numPr>
          <w:ilvl w:val="0"/>
          <w:numId w:val="17"/>
        </w:numPr>
        <w:rPr>
          <w:rFonts w:ascii="Century Gothic" w:hAnsi="Century Gothic"/>
        </w:rPr>
      </w:pPr>
      <w:r>
        <w:rPr>
          <w:rFonts w:ascii="Century Gothic" w:hAnsi="Century Gothic"/>
        </w:rPr>
        <w:t>Pencil</w:t>
      </w:r>
    </w:p>
    <w:p w14:paraId="3377A1B1" w14:textId="40C000D5" w:rsidR="00613511" w:rsidRPr="00E21BE4" w:rsidRDefault="00E21BE4" w:rsidP="00E21BE4">
      <w:pPr>
        <w:pStyle w:val="ListParagraph"/>
        <w:numPr>
          <w:ilvl w:val="0"/>
          <w:numId w:val="17"/>
        </w:numPr>
        <w:rPr>
          <w:rFonts w:ascii="Century Gothic" w:hAnsi="Century Gothic"/>
        </w:rPr>
      </w:pPr>
      <w:r>
        <w:rPr>
          <w:rFonts w:ascii="Century Gothic" w:hAnsi="Century Gothic"/>
        </w:rPr>
        <w:t>Positivity</w:t>
      </w:r>
    </w:p>
    <w:p w14:paraId="290B2ADA" w14:textId="753FA1B3" w:rsidR="00613511" w:rsidRDefault="00613511" w:rsidP="00613511">
      <w:pPr>
        <w:pBdr>
          <w:top w:val="single" w:sz="4" w:space="1" w:color="auto"/>
        </w:pBdr>
        <w:rPr>
          <w:rFonts w:ascii="Century Gothic" w:hAnsi="Century Gothic"/>
        </w:rPr>
      </w:pPr>
    </w:p>
    <w:p w14:paraId="696E8BC7" w14:textId="2BD76E8C" w:rsidR="00AA6529" w:rsidRPr="00AA6529" w:rsidRDefault="00AA6529" w:rsidP="00D238B9">
      <w:pPr>
        <w:rPr>
          <w:rFonts w:ascii="Century Gothic" w:hAnsi="Century Gothic"/>
          <w:b/>
          <w:bCs/>
          <w:sz w:val="32"/>
          <w:szCs w:val="32"/>
        </w:rPr>
      </w:pPr>
      <w:r>
        <w:rPr>
          <w:rFonts w:ascii="Century Gothic" w:hAnsi="Century Gothic"/>
          <w:b/>
          <w:bCs/>
          <w:sz w:val="32"/>
          <w:szCs w:val="32"/>
        </w:rPr>
        <w:t>Course Objectives</w:t>
      </w:r>
    </w:p>
    <w:p w14:paraId="60C09A0F" w14:textId="26DC8B64" w:rsidR="00AA6529" w:rsidRPr="00172D2B" w:rsidRDefault="00AA6529" w:rsidP="00AA6529">
      <w:pPr>
        <w:rPr>
          <w:rFonts w:ascii="Century Gothic" w:hAnsi="Century Gothic" w:cs="Times New Roman"/>
          <w:sz w:val="24"/>
          <w:szCs w:val="24"/>
        </w:rPr>
      </w:pPr>
      <w:r w:rsidRPr="00172D2B">
        <w:rPr>
          <w:rFonts w:ascii="Century Gothic" w:hAnsi="Century Gothic" w:cs="Times New Roman"/>
          <w:sz w:val="24"/>
          <w:szCs w:val="24"/>
        </w:rPr>
        <w:t xml:space="preserve">Upon completion of </w:t>
      </w:r>
      <w:r w:rsidRPr="00172D2B">
        <w:rPr>
          <w:rFonts w:ascii="Century Gothic" w:hAnsi="Century Gothic" w:cs="Times New Roman"/>
          <w:color w:val="C00000"/>
          <w:sz w:val="24"/>
          <w:szCs w:val="24"/>
        </w:rPr>
        <w:t xml:space="preserve">Semester 1 of </w:t>
      </w:r>
      <w:r w:rsidRPr="00172D2B">
        <w:rPr>
          <w:rFonts w:ascii="Century Gothic" w:hAnsi="Century Gothic" w:cs="Times New Roman"/>
          <w:sz w:val="24"/>
          <w:szCs w:val="24"/>
        </w:rPr>
        <w:t xml:space="preserve">Algebra </w:t>
      </w:r>
      <w:r w:rsidR="00ED23B1">
        <w:rPr>
          <w:rFonts w:ascii="Century Gothic" w:hAnsi="Century Gothic" w:cs="Times New Roman"/>
          <w:sz w:val="24"/>
          <w:szCs w:val="24"/>
        </w:rPr>
        <w:t>Readiness</w:t>
      </w:r>
      <w:r w:rsidRPr="00172D2B">
        <w:rPr>
          <w:rFonts w:ascii="Century Gothic" w:hAnsi="Century Gothic" w:cs="Times New Roman"/>
          <w:sz w:val="24"/>
          <w:szCs w:val="24"/>
        </w:rPr>
        <w:t>, students will have a working understanding of the following concepts:</w:t>
      </w:r>
    </w:p>
    <w:p w14:paraId="51B65798" w14:textId="3AAD78F6" w:rsidR="0040301C" w:rsidRDefault="00ED23B1" w:rsidP="0040301C">
      <w:pPr>
        <w:pStyle w:val="ListParagraph"/>
        <w:numPr>
          <w:ilvl w:val="0"/>
          <w:numId w:val="5"/>
        </w:numPr>
        <w:rPr>
          <w:rFonts w:ascii="Century Gothic" w:hAnsi="Century Gothic" w:cs="Times New Roman"/>
          <w:sz w:val="24"/>
          <w:szCs w:val="24"/>
        </w:rPr>
      </w:pPr>
      <w:r>
        <w:rPr>
          <w:rFonts w:ascii="Century Gothic" w:hAnsi="Century Gothic" w:cs="Times New Roman"/>
          <w:sz w:val="24"/>
          <w:szCs w:val="24"/>
        </w:rPr>
        <w:t>Adding, subtracting, multiplying, and dividing rational numbers</w:t>
      </w:r>
    </w:p>
    <w:p w14:paraId="08DA38C6" w14:textId="68FB9EB0" w:rsidR="0040301C" w:rsidRPr="0040301C" w:rsidRDefault="0040301C" w:rsidP="0040301C">
      <w:pPr>
        <w:pStyle w:val="ListParagraph"/>
        <w:numPr>
          <w:ilvl w:val="0"/>
          <w:numId w:val="5"/>
        </w:numPr>
        <w:rPr>
          <w:rFonts w:ascii="Century Gothic" w:hAnsi="Century Gothic" w:cs="Times New Roman"/>
          <w:sz w:val="24"/>
          <w:szCs w:val="24"/>
        </w:rPr>
      </w:pPr>
      <w:r>
        <w:rPr>
          <w:rFonts w:ascii="Century Gothic" w:hAnsi="Century Gothic" w:cs="Times New Roman"/>
          <w:sz w:val="24"/>
          <w:szCs w:val="24"/>
        </w:rPr>
        <w:t>Fractions</w:t>
      </w:r>
    </w:p>
    <w:p w14:paraId="0693A3AA" w14:textId="63ECFD5D" w:rsidR="00ED23B1" w:rsidRDefault="00ED23B1" w:rsidP="00AA6529">
      <w:pPr>
        <w:pStyle w:val="ListParagraph"/>
        <w:numPr>
          <w:ilvl w:val="0"/>
          <w:numId w:val="5"/>
        </w:numPr>
        <w:rPr>
          <w:rFonts w:ascii="Century Gothic" w:hAnsi="Century Gothic" w:cs="Times New Roman"/>
          <w:sz w:val="24"/>
          <w:szCs w:val="24"/>
        </w:rPr>
      </w:pPr>
      <w:r>
        <w:rPr>
          <w:rFonts w:ascii="Century Gothic" w:hAnsi="Century Gothic" w:cs="Times New Roman"/>
          <w:sz w:val="24"/>
          <w:szCs w:val="24"/>
        </w:rPr>
        <w:t>Solving real-world problems with operations of rational numbers</w:t>
      </w:r>
    </w:p>
    <w:p w14:paraId="2B317A3F" w14:textId="2862DBA1" w:rsidR="00560158" w:rsidRPr="00172D2B" w:rsidRDefault="00560158" w:rsidP="00AA6529">
      <w:pPr>
        <w:pStyle w:val="ListParagraph"/>
        <w:numPr>
          <w:ilvl w:val="0"/>
          <w:numId w:val="5"/>
        </w:numPr>
        <w:rPr>
          <w:rFonts w:ascii="Century Gothic" w:hAnsi="Century Gothic" w:cs="Times New Roman"/>
          <w:sz w:val="24"/>
          <w:szCs w:val="24"/>
        </w:rPr>
      </w:pPr>
      <w:r>
        <w:rPr>
          <w:rFonts w:ascii="Century Gothic" w:hAnsi="Century Gothic" w:cs="Times New Roman"/>
          <w:sz w:val="24"/>
          <w:szCs w:val="24"/>
        </w:rPr>
        <w:t>Place Value</w:t>
      </w:r>
    </w:p>
    <w:p w14:paraId="4CDFD972" w14:textId="62AE38F7" w:rsidR="00343FC6" w:rsidRDefault="00343FC6" w:rsidP="00343FC6">
      <w:pPr>
        <w:pBdr>
          <w:top w:val="single" w:sz="2" w:space="1" w:color="auto"/>
        </w:pBdr>
        <w:jc w:val="center"/>
        <w:rPr>
          <w:rFonts w:ascii="Century Gothic" w:hAnsi="Century Gothic"/>
          <w:b/>
          <w:bCs/>
          <w:sz w:val="32"/>
          <w:szCs w:val="32"/>
        </w:rPr>
      </w:pPr>
      <w:r>
        <w:rPr>
          <w:rFonts w:ascii="Century Gothic" w:hAnsi="Century Gothic"/>
          <w:b/>
          <w:bCs/>
          <w:sz w:val="32"/>
          <w:szCs w:val="32"/>
        </w:rPr>
        <w:br/>
        <w:t>Textbook?</w:t>
      </w:r>
    </w:p>
    <w:p w14:paraId="153273BF" w14:textId="63307305" w:rsidR="00343FC6" w:rsidRPr="00343FC6" w:rsidRDefault="00343FC6" w:rsidP="00343FC6">
      <w:pPr>
        <w:pBdr>
          <w:top w:val="single" w:sz="2" w:space="1" w:color="auto"/>
        </w:pBdr>
        <w:rPr>
          <w:rFonts w:ascii="Century Gothic" w:hAnsi="Century Gothic"/>
          <w:sz w:val="24"/>
          <w:szCs w:val="24"/>
        </w:rPr>
      </w:pPr>
      <w:r w:rsidRPr="00343FC6">
        <w:rPr>
          <w:rFonts w:ascii="Century Gothic" w:hAnsi="Century Gothic"/>
          <w:sz w:val="24"/>
          <w:szCs w:val="24"/>
        </w:rPr>
        <w:t>We will not be using a textbook</w:t>
      </w:r>
      <w:r>
        <w:rPr>
          <w:rFonts w:ascii="Century Gothic" w:hAnsi="Century Gothic"/>
          <w:sz w:val="24"/>
          <w:szCs w:val="24"/>
        </w:rPr>
        <w:t xml:space="preserve">. </w:t>
      </w:r>
      <w:r w:rsidR="00ED23B1">
        <w:rPr>
          <w:rFonts w:ascii="Century Gothic" w:hAnsi="Century Gothic"/>
          <w:sz w:val="24"/>
          <w:szCs w:val="24"/>
        </w:rPr>
        <w:t>It will be very important for you to take notes in class or to reference the completed notes on One Note.</w:t>
      </w:r>
    </w:p>
    <w:p w14:paraId="53E93F2C" w14:textId="3C97B392" w:rsidR="00AA6529" w:rsidRDefault="00343FC6" w:rsidP="00343FC6">
      <w:pPr>
        <w:pBdr>
          <w:top w:val="single" w:sz="6" w:space="1" w:color="auto"/>
        </w:pBdr>
        <w:jc w:val="center"/>
        <w:rPr>
          <w:rFonts w:ascii="Century Gothic" w:hAnsi="Century Gothic"/>
          <w:b/>
          <w:bCs/>
          <w:sz w:val="32"/>
          <w:szCs w:val="32"/>
        </w:rPr>
      </w:pPr>
      <w:r>
        <w:rPr>
          <w:rFonts w:ascii="Century Gothic" w:hAnsi="Century Gothic"/>
          <w:b/>
          <w:bCs/>
          <w:sz w:val="32"/>
          <w:szCs w:val="32"/>
        </w:rPr>
        <w:br/>
      </w:r>
      <w:r w:rsidR="00AA6529">
        <w:rPr>
          <w:rFonts w:ascii="Century Gothic" w:hAnsi="Century Gothic"/>
          <w:b/>
          <w:bCs/>
          <w:sz w:val="32"/>
          <w:szCs w:val="32"/>
        </w:rPr>
        <w:t>What are the expectations for ALL?</w:t>
      </w:r>
    </w:p>
    <w:p w14:paraId="220B97D5" w14:textId="300BE7EC" w:rsidR="00874F8E" w:rsidRDefault="00874F8E" w:rsidP="00874F8E">
      <w:pPr>
        <w:pStyle w:val="ListParagraph"/>
        <w:numPr>
          <w:ilvl w:val="0"/>
          <w:numId w:val="12"/>
        </w:numPr>
        <w:rPr>
          <w:rFonts w:ascii="Century Gothic" w:hAnsi="Century Gothic"/>
          <w:sz w:val="24"/>
          <w:szCs w:val="24"/>
        </w:rPr>
      </w:pPr>
      <w:r>
        <w:rPr>
          <w:rFonts w:ascii="Century Gothic" w:hAnsi="Century Gothic"/>
          <w:sz w:val="24"/>
          <w:szCs w:val="24"/>
        </w:rPr>
        <w:t>Be</w:t>
      </w:r>
      <w:r w:rsidRPr="00101908">
        <w:rPr>
          <w:rFonts w:ascii="Century Gothic" w:hAnsi="Century Gothic"/>
          <w:b/>
          <w:bCs/>
          <w:sz w:val="24"/>
          <w:szCs w:val="24"/>
        </w:rPr>
        <w:t xml:space="preserve"> respect</w:t>
      </w:r>
      <w:r>
        <w:rPr>
          <w:rFonts w:ascii="Century Gothic" w:hAnsi="Century Gothic"/>
          <w:sz w:val="24"/>
          <w:szCs w:val="24"/>
        </w:rPr>
        <w:t>ful. Treat yourself, your classmates, the teacher and the school with respect.</w:t>
      </w:r>
    </w:p>
    <w:p w14:paraId="7ABD2A5F" w14:textId="2E5DF70D" w:rsidR="00874F8E" w:rsidRDefault="00874F8E" w:rsidP="00874F8E">
      <w:pPr>
        <w:pStyle w:val="ListParagraph"/>
        <w:numPr>
          <w:ilvl w:val="0"/>
          <w:numId w:val="12"/>
        </w:numPr>
        <w:rPr>
          <w:rFonts w:ascii="Century Gothic" w:hAnsi="Century Gothic"/>
          <w:sz w:val="24"/>
          <w:szCs w:val="24"/>
        </w:rPr>
      </w:pPr>
      <w:r>
        <w:rPr>
          <w:rFonts w:ascii="Century Gothic" w:hAnsi="Century Gothic"/>
          <w:sz w:val="24"/>
          <w:szCs w:val="24"/>
        </w:rPr>
        <w:t>Show</w:t>
      </w:r>
      <w:r w:rsidRPr="00101908">
        <w:rPr>
          <w:rFonts w:ascii="Century Gothic" w:hAnsi="Century Gothic"/>
          <w:b/>
          <w:bCs/>
          <w:sz w:val="24"/>
          <w:szCs w:val="24"/>
        </w:rPr>
        <w:t xml:space="preserve"> responsibility</w:t>
      </w:r>
      <w:r>
        <w:rPr>
          <w:rFonts w:ascii="Century Gothic" w:hAnsi="Century Gothic"/>
          <w:sz w:val="24"/>
          <w:szCs w:val="24"/>
        </w:rPr>
        <w:t>. Come to class on time, homework completed, ready with all materials and a positive attitude.</w:t>
      </w:r>
    </w:p>
    <w:p w14:paraId="65DB8576" w14:textId="511EF9DB" w:rsidR="00874F8E" w:rsidRDefault="00874F8E" w:rsidP="00874F8E">
      <w:pPr>
        <w:pStyle w:val="ListParagraph"/>
        <w:numPr>
          <w:ilvl w:val="0"/>
          <w:numId w:val="12"/>
        </w:numPr>
        <w:rPr>
          <w:rFonts w:ascii="Century Gothic" w:hAnsi="Century Gothic"/>
          <w:sz w:val="24"/>
          <w:szCs w:val="24"/>
        </w:rPr>
      </w:pPr>
      <w:r>
        <w:rPr>
          <w:rFonts w:ascii="Century Gothic" w:hAnsi="Century Gothic"/>
          <w:sz w:val="24"/>
          <w:szCs w:val="24"/>
        </w:rPr>
        <w:t xml:space="preserve">Accept the challenge of </w:t>
      </w:r>
      <w:r w:rsidRPr="00101908">
        <w:rPr>
          <w:rFonts w:ascii="Century Gothic" w:hAnsi="Century Gothic"/>
          <w:b/>
          <w:bCs/>
          <w:sz w:val="24"/>
          <w:szCs w:val="24"/>
        </w:rPr>
        <w:t>rigor</w:t>
      </w:r>
      <w:r>
        <w:rPr>
          <w:rFonts w:ascii="Century Gothic" w:hAnsi="Century Gothic"/>
          <w:sz w:val="24"/>
          <w:szCs w:val="24"/>
        </w:rPr>
        <w:t>. Be an active learner even if the work is difficult. It’s ok to not know, it is not ok to not try.</w:t>
      </w:r>
    </w:p>
    <w:p w14:paraId="2C643215" w14:textId="65317F49" w:rsidR="00874F8E" w:rsidRPr="00874F8E" w:rsidRDefault="00874F8E" w:rsidP="00874F8E">
      <w:pPr>
        <w:pStyle w:val="ListParagraph"/>
        <w:numPr>
          <w:ilvl w:val="0"/>
          <w:numId w:val="12"/>
        </w:numPr>
        <w:rPr>
          <w:rFonts w:ascii="Century Gothic" w:hAnsi="Century Gothic"/>
          <w:sz w:val="24"/>
          <w:szCs w:val="24"/>
        </w:rPr>
      </w:pPr>
      <w:r>
        <w:rPr>
          <w:rFonts w:ascii="Century Gothic" w:hAnsi="Century Gothic"/>
          <w:sz w:val="24"/>
          <w:szCs w:val="24"/>
        </w:rPr>
        <w:t xml:space="preserve">Build </w:t>
      </w:r>
      <w:r w:rsidRPr="00101908">
        <w:rPr>
          <w:rFonts w:ascii="Century Gothic" w:hAnsi="Century Gothic"/>
          <w:b/>
          <w:bCs/>
          <w:sz w:val="24"/>
          <w:szCs w:val="24"/>
        </w:rPr>
        <w:t>relationships</w:t>
      </w:r>
      <w:r>
        <w:rPr>
          <w:rFonts w:ascii="Century Gothic" w:hAnsi="Century Gothic"/>
          <w:sz w:val="24"/>
          <w:szCs w:val="24"/>
        </w:rPr>
        <w:t>. We are a classroom community. We will struggle together and celebrate together. Be kind and helpful to each other.</w:t>
      </w:r>
    </w:p>
    <w:p w14:paraId="1195DCBE" w14:textId="77777777" w:rsidR="00874F8E" w:rsidRDefault="00874F8E" w:rsidP="00AA6529">
      <w:pPr>
        <w:rPr>
          <w:rFonts w:ascii="Century Gothic" w:hAnsi="Century Gothic"/>
          <w:sz w:val="24"/>
          <w:szCs w:val="24"/>
        </w:rPr>
      </w:pPr>
    </w:p>
    <w:p w14:paraId="681BDE3D" w14:textId="0B8BC29D" w:rsidR="00AA6529" w:rsidRPr="00101908" w:rsidRDefault="00AA6529" w:rsidP="00AA6529">
      <w:pPr>
        <w:rPr>
          <w:rFonts w:ascii="Century Gothic" w:hAnsi="Century Gothic"/>
          <w:sz w:val="24"/>
          <w:szCs w:val="24"/>
        </w:rPr>
      </w:pPr>
      <w:r w:rsidRPr="00ED3414">
        <w:rPr>
          <w:rFonts w:ascii="Century Gothic" w:hAnsi="Century Gothic"/>
          <w:b/>
          <w:bCs/>
          <w:sz w:val="24"/>
          <w:szCs w:val="24"/>
        </w:rPr>
        <w:lastRenderedPageBreak/>
        <w:t>Cheating</w:t>
      </w:r>
      <w:r>
        <w:rPr>
          <w:rFonts w:ascii="Century Gothic" w:hAnsi="Century Gothic"/>
          <w:sz w:val="24"/>
          <w:szCs w:val="24"/>
        </w:rPr>
        <w:t xml:space="preserve">: </w:t>
      </w:r>
      <w:r w:rsidRPr="00B63650">
        <w:rPr>
          <w:rFonts w:ascii="Century Gothic" w:hAnsi="Century Gothic" w:cs="Times New Roman"/>
          <w:sz w:val="24"/>
          <w:szCs w:val="24"/>
        </w:rPr>
        <w:t xml:space="preserve">Any violation of the Integrity Policy outlined in your Packer Planner will result in a 0 grade for that assignment or test. You will </w:t>
      </w:r>
      <w:r w:rsidRPr="00B63650">
        <w:rPr>
          <w:rFonts w:ascii="Century Gothic" w:hAnsi="Century Gothic" w:cs="Times New Roman"/>
          <w:b/>
          <w:sz w:val="24"/>
          <w:szCs w:val="24"/>
          <w:u w:val="single"/>
        </w:rPr>
        <w:t>not</w:t>
      </w:r>
      <w:r w:rsidRPr="00B63650">
        <w:rPr>
          <w:rFonts w:ascii="Century Gothic" w:hAnsi="Century Gothic" w:cs="Times New Roman"/>
          <w:sz w:val="24"/>
          <w:szCs w:val="24"/>
        </w:rPr>
        <w:t xml:space="preserve"> have an opportunity to earn those points back.</w:t>
      </w:r>
      <w:r w:rsidRPr="00B63650">
        <w:rPr>
          <w:rFonts w:ascii="Century Gothic" w:hAnsi="Century Gothic"/>
          <w:sz w:val="24"/>
          <w:szCs w:val="24"/>
        </w:rPr>
        <w:t xml:space="preserve"> </w:t>
      </w:r>
      <w:r w:rsidRPr="00101908">
        <w:rPr>
          <w:rFonts w:ascii="Century Gothic" w:hAnsi="Century Gothic"/>
          <w:sz w:val="24"/>
          <w:szCs w:val="24"/>
          <w:u w:val="single"/>
        </w:rPr>
        <w:t>If you feel too stressed about an upcoming test and begin to think about cheating, please come talk to me and we will work together to get you caught up.</w:t>
      </w:r>
      <w:r w:rsidR="00101908">
        <w:rPr>
          <w:rFonts w:ascii="Century Gothic" w:hAnsi="Century Gothic"/>
          <w:sz w:val="24"/>
          <w:szCs w:val="24"/>
        </w:rPr>
        <w:t xml:space="preserve"> </w:t>
      </w:r>
    </w:p>
    <w:p w14:paraId="365C86C2" w14:textId="77777777" w:rsidR="00E21BE4" w:rsidRDefault="00E21BE4" w:rsidP="00AA6529">
      <w:pPr>
        <w:rPr>
          <w:rFonts w:ascii="Century Gothic" w:hAnsi="Century Gothic"/>
          <w:b/>
          <w:bCs/>
          <w:sz w:val="24"/>
          <w:szCs w:val="24"/>
        </w:rPr>
      </w:pPr>
    </w:p>
    <w:p w14:paraId="3E76C4C3" w14:textId="39D928C4" w:rsidR="00874F8E" w:rsidRDefault="00874F8E" w:rsidP="00AA6529">
      <w:pPr>
        <w:rPr>
          <w:rFonts w:ascii="Century Gothic" w:hAnsi="Century Gothic"/>
          <w:b/>
          <w:bCs/>
          <w:sz w:val="24"/>
          <w:szCs w:val="24"/>
        </w:rPr>
      </w:pPr>
      <w:r>
        <w:rPr>
          <w:rFonts w:ascii="Century Gothic" w:hAnsi="Century Gothic"/>
          <w:b/>
          <w:bCs/>
          <w:sz w:val="24"/>
          <w:szCs w:val="24"/>
        </w:rPr>
        <w:t>Cell Phone and Earbud Use:</w:t>
      </w:r>
      <w:r w:rsidR="008579AE">
        <w:rPr>
          <w:rFonts w:ascii="Century Gothic" w:hAnsi="Century Gothic"/>
          <w:b/>
          <w:bCs/>
          <w:sz w:val="24"/>
          <w:szCs w:val="24"/>
        </w:rPr>
        <w:t xml:space="preserve"> Out of sight, out of use</w:t>
      </w:r>
    </w:p>
    <w:p w14:paraId="297C6E18" w14:textId="58C1CC67" w:rsidR="00874F8E" w:rsidRPr="00BF5FE3" w:rsidRDefault="00BF5FE3" w:rsidP="00874F8E">
      <w:pPr>
        <w:pStyle w:val="ListParagraph"/>
        <w:numPr>
          <w:ilvl w:val="0"/>
          <w:numId w:val="13"/>
        </w:numPr>
        <w:rPr>
          <w:rFonts w:ascii="Century Gothic" w:hAnsi="Century Gothic"/>
          <w:b/>
          <w:bCs/>
          <w:sz w:val="24"/>
          <w:szCs w:val="24"/>
        </w:rPr>
      </w:pPr>
      <w:r>
        <w:rPr>
          <w:rFonts w:ascii="Century Gothic" w:hAnsi="Century Gothic"/>
          <w:sz w:val="24"/>
          <w:szCs w:val="24"/>
        </w:rPr>
        <w:t xml:space="preserve">Cell phones </w:t>
      </w:r>
      <w:r w:rsidRPr="00E62AE5">
        <w:rPr>
          <w:rFonts w:ascii="Century Gothic" w:hAnsi="Century Gothic"/>
          <w:b/>
          <w:bCs/>
          <w:sz w:val="24"/>
          <w:szCs w:val="24"/>
          <w:u w:val="single"/>
        </w:rPr>
        <w:t>must</w:t>
      </w:r>
      <w:r>
        <w:rPr>
          <w:rFonts w:ascii="Century Gothic" w:hAnsi="Century Gothic"/>
          <w:sz w:val="24"/>
          <w:szCs w:val="24"/>
        </w:rPr>
        <w:t xml:space="preserve"> be put away while in the classroom. No exceptions.</w:t>
      </w:r>
    </w:p>
    <w:p w14:paraId="0C3AD240" w14:textId="2C776AA6" w:rsidR="00BF5FE3" w:rsidRPr="00BF5FE3"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1</w:t>
      </w:r>
      <w:r w:rsidRPr="00BF5FE3">
        <w:rPr>
          <w:rFonts w:ascii="Century Gothic" w:hAnsi="Century Gothic"/>
          <w:sz w:val="24"/>
          <w:szCs w:val="24"/>
          <w:vertAlign w:val="superscript"/>
        </w:rPr>
        <w:t>st</w:t>
      </w:r>
      <w:r>
        <w:rPr>
          <w:rFonts w:ascii="Century Gothic" w:hAnsi="Century Gothic"/>
          <w:sz w:val="24"/>
          <w:szCs w:val="24"/>
        </w:rPr>
        <w:t xml:space="preserve"> offense: I will deliver your phone to the main </w:t>
      </w:r>
      <w:proofErr w:type="gramStart"/>
      <w:r>
        <w:rPr>
          <w:rFonts w:ascii="Century Gothic" w:hAnsi="Century Gothic"/>
          <w:sz w:val="24"/>
          <w:szCs w:val="24"/>
        </w:rPr>
        <w:t>office</w:t>
      </w:r>
      <w:proofErr w:type="gramEnd"/>
      <w:r>
        <w:rPr>
          <w:rFonts w:ascii="Century Gothic" w:hAnsi="Century Gothic"/>
          <w:sz w:val="24"/>
          <w:szCs w:val="24"/>
        </w:rPr>
        <w:t xml:space="preserve"> and you may pick it up at the end of the day.</w:t>
      </w:r>
    </w:p>
    <w:p w14:paraId="7C433386" w14:textId="6481FF01" w:rsidR="00BF5FE3" w:rsidRPr="00BF5FE3"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2</w:t>
      </w:r>
      <w:r w:rsidRPr="00BF5FE3">
        <w:rPr>
          <w:rFonts w:ascii="Century Gothic" w:hAnsi="Century Gothic"/>
          <w:sz w:val="24"/>
          <w:szCs w:val="24"/>
          <w:vertAlign w:val="superscript"/>
        </w:rPr>
        <w:t>nd</w:t>
      </w:r>
      <w:r>
        <w:rPr>
          <w:rFonts w:ascii="Century Gothic" w:hAnsi="Century Gothic"/>
          <w:sz w:val="24"/>
          <w:szCs w:val="24"/>
        </w:rPr>
        <w:t xml:space="preserve"> offense: I will deliver your phone to the main office, and you will need to check in with the office </w:t>
      </w:r>
      <w:r w:rsidR="00E62AE5">
        <w:rPr>
          <w:rFonts w:ascii="Century Gothic" w:hAnsi="Century Gothic"/>
          <w:sz w:val="24"/>
          <w:szCs w:val="24"/>
        </w:rPr>
        <w:t xml:space="preserve">when you arrive at school </w:t>
      </w:r>
      <w:r>
        <w:rPr>
          <w:rFonts w:ascii="Century Gothic" w:hAnsi="Century Gothic"/>
          <w:sz w:val="24"/>
          <w:szCs w:val="24"/>
        </w:rPr>
        <w:t xml:space="preserve">and drop your phone </w:t>
      </w:r>
      <w:r w:rsidR="00E62AE5">
        <w:rPr>
          <w:rFonts w:ascii="Century Gothic" w:hAnsi="Century Gothic"/>
          <w:sz w:val="24"/>
          <w:szCs w:val="24"/>
        </w:rPr>
        <w:t>off</w:t>
      </w:r>
      <w:r>
        <w:rPr>
          <w:rFonts w:ascii="Century Gothic" w:hAnsi="Century Gothic"/>
          <w:sz w:val="24"/>
          <w:szCs w:val="24"/>
        </w:rPr>
        <w:t xml:space="preserve"> for the next five days. </w:t>
      </w:r>
    </w:p>
    <w:p w14:paraId="7EEE2272" w14:textId="4A4CFD12" w:rsidR="00BF5FE3" w:rsidRPr="00BF5FE3"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3</w:t>
      </w:r>
      <w:r w:rsidRPr="00BF5FE3">
        <w:rPr>
          <w:rFonts w:ascii="Century Gothic" w:hAnsi="Century Gothic"/>
          <w:sz w:val="24"/>
          <w:szCs w:val="24"/>
          <w:vertAlign w:val="superscript"/>
        </w:rPr>
        <w:t>rd</w:t>
      </w:r>
      <w:r>
        <w:rPr>
          <w:rFonts w:ascii="Century Gothic" w:hAnsi="Century Gothic"/>
          <w:sz w:val="24"/>
          <w:szCs w:val="24"/>
        </w:rPr>
        <w:t xml:space="preserve"> offense: I will deliver your phone to the main office and </w:t>
      </w:r>
      <w:proofErr w:type="gramStart"/>
      <w:r>
        <w:rPr>
          <w:rFonts w:ascii="Century Gothic" w:hAnsi="Century Gothic"/>
          <w:sz w:val="24"/>
          <w:szCs w:val="24"/>
        </w:rPr>
        <w:t>administration</w:t>
      </w:r>
      <w:proofErr w:type="gramEnd"/>
      <w:r>
        <w:rPr>
          <w:rFonts w:ascii="Century Gothic" w:hAnsi="Century Gothic"/>
          <w:sz w:val="24"/>
          <w:szCs w:val="24"/>
        </w:rPr>
        <w:t xml:space="preserve"> will schedule a family meeting.</w:t>
      </w:r>
    </w:p>
    <w:p w14:paraId="7FCECB6D" w14:textId="1DCB7764" w:rsidR="00BF5FE3" w:rsidRPr="00BF5FE3" w:rsidRDefault="00BF5FE3" w:rsidP="00874F8E">
      <w:pPr>
        <w:pStyle w:val="ListParagraph"/>
        <w:numPr>
          <w:ilvl w:val="0"/>
          <w:numId w:val="13"/>
        </w:numPr>
        <w:rPr>
          <w:rFonts w:ascii="Century Gothic" w:hAnsi="Century Gothic"/>
          <w:b/>
          <w:bCs/>
          <w:sz w:val="24"/>
          <w:szCs w:val="24"/>
        </w:rPr>
      </w:pPr>
      <w:r>
        <w:rPr>
          <w:rFonts w:ascii="Century Gothic" w:hAnsi="Century Gothic"/>
          <w:sz w:val="24"/>
          <w:szCs w:val="24"/>
        </w:rPr>
        <w:t>Earbuds are allowed ONLY during independent work time.</w:t>
      </w:r>
    </w:p>
    <w:p w14:paraId="21B0075B" w14:textId="58FA0A67" w:rsidR="00BF5FE3" w:rsidRPr="00BF5FE3"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Do not use your phone to listen to music- you may use your iPad.</w:t>
      </w:r>
    </w:p>
    <w:p w14:paraId="2DBBB405" w14:textId="78659A85" w:rsidR="00BF5FE3" w:rsidRPr="00BF5FE3"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1</w:t>
      </w:r>
      <w:r w:rsidRPr="00BF5FE3">
        <w:rPr>
          <w:rFonts w:ascii="Century Gothic" w:hAnsi="Century Gothic"/>
          <w:sz w:val="24"/>
          <w:szCs w:val="24"/>
          <w:vertAlign w:val="superscript"/>
        </w:rPr>
        <w:t>st</w:t>
      </w:r>
      <w:r>
        <w:rPr>
          <w:rFonts w:ascii="Century Gothic" w:hAnsi="Century Gothic"/>
          <w:sz w:val="24"/>
          <w:szCs w:val="24"/>
        </w:rPr>
        <w:t xml:space="preserve"> offense: I will remind you to put your earbuds away.</w:t>
      </w:r>
    </w:p>
    <w:p w14:paraId="06957E26" w14:textId="4634F346" w:rsidR="00BF5FE3" w:rsidRPr="00874F8E" w:rsidRDefault="00BF5FE3" w:rsidP="00BF5FE3">
      <w:pPr>
        <w:pStyle w:val="ListParagraph"/>
        <w:numPr>
          <w:ilvl w:val="1"/>
          <w:numId w:val="13"/>
        </w:numPr>
        <w:rPr>
          <w:rFonts w:ascii="Century Gothic" w:hAnsi="Century Gothic"/>
          <w:b/>
          <w:bCs/>
          <w:sz w:val="24"/>
          <w:szCs w:val="24"/>
        </w:rPr>
      </w:pPr>
      <w:r>
        <w:rPr>
          <w:rFonts w:ascii="Century Gothic" w:hAnsi="Century Gothic"/>
          <w:sz w:val="24"/>
          <w:szCs w:val="24"/>
        </w:rPr>
        <w:t>2</w:t>
      </w:r>
      <w:r w:rsidRPr="00BF5FE3">
        <w:rPr>
          <w:rFonts w:ascii="Century Gothic" w:hAnsi="Century Gothic"/>
          <w:sz w:val="24"/>
          <w:szCs w:val="24"/>
          <w:vertAlign w:val="superscript"/>
        </w:rPr>
        <w:t>nd</w:t>
      </w:r>
      <w:r>
        <w:rPr>
          <w:rFonts w:ascii="Century Gothic" w:hAnsi="Century Gothic"/>
          <w:sz w:val="24"/>
          <w:szCs w:val="24"/>
        </w:rPr>
        <w:t xml:space="preserve"> offense: I will deliver your earbuds to the main </w:t>
      </w:r>
      <w:proofErr w:type="gramStart"/>
      <w:r>
        <w:rPr>
          <w:rFonts w:ascii="Century Gothic" w:hAnsi="Century Gothic"/>
          <w:sz w:val="24"/>
          <w:szCs w:val="24"/>
        </w:rPr>
        <w:t>office</w:t>
      </w:r>
      <w:proofErr w:type="gramEnd"/>
      <w:r>
        <w:rPr>
          <w:rFonts w:ascii="Century Gothic" w:hAnsi="Century Gothic"/>
          <w:sz w:val="24"/>
          <w:szCs w:val="24"/>
        </w:rPr>
        <w:t xml:space="preserve"> and you may pick them up at the end of the day. </w:t>
      </w:r>
    </w:p>
    <w:p w14:paraId="28A1761A" w14:textId="77777777" w:rsidR="00E21BE4" w:rsidRDefault="00E21BE4" w:rsidP="00874F8E">
      <w:pPr>
        <w:rPr>
          <w:rFonts w:ascii="Century Gothic" w:hAnsi="Century Gothic"/>
          <w:b/>
          <w:bCs/>
          <w:sz w:val="24"/>
          <w:szCs w:val="24"/>
        </w:rPr>
      </w:pPr>
    </w:p>
    <w:p w14:paraId="540DDF9D" w14:textId="6244FAE7" w:rsidR="00874F8E" w:rsidRDefault="00874F8E" w:rsidP="00874F8E">
      <w:pPr>
        <w:rPr>
          <w:rFonts w:ascii="Century Gothic" w:hAnsi="Century Gothic"/>
          <w:sz w:val="24"/>
          <w:szCs w:val="24"/>
        </w:rPr>
      </w:pPr>
      <w:r>
        <w:rPr>
          <w:rFonts w:ascii="Century Gothic" w:hAnsi="Century Gothic"/>
          <w:b/>
          <w:bCs/>
          <w:sz w:val="24"/>
          <w:szCs w:val="24"/>
        </w:rPr>
        <w:t xml:space="preserve">Late Work: </w:t>
      </w:r>
      <w:r>
        <w:rPr>
          <w:rFonts w:ascii="Century Gothic" w:hAnsi="Century Gothic"/>
          <w:sz w:val="24"/>
          <w:szCs w:val="24"/>
        </w:rPr>
        <w:t xml:space="preserve">Assignments </w:t>
      </w:r>
      <w:r w:rsidR="00901669">
        <w:rPr>
          <w:rFonts w:ascii="Century Gothic" w:hAnsi="Century Gothic"/>
          <w:sz w:val="24"/>
          <w:szCs w:val="24"/>
        </w:rPr>
        <w:t xml:space="preserve">can be turned in until the </w:t>
      </w:r>
      <w:r w:rsidR="00DB6F06">
        <w:rPr>
          <w:rFonts w:ascii="Century Gothic" w:hAnsi="Century Gothic"/>
          <w:sz w:val="24"/>
          <w:szCs w:val="24"/>
        </w:rPr>
        <w:t xml:space="preserve">corresponding </w:t>
      </w:r>
      <w:r w:rsidR="00901669">
        <w:rPr>
          <w:rFonts w:ascii="Century Gothic" w:hAnsi="Century Gothic"/>
          <w:sz w:val="24"/>
          <w:szCs w:val="24"/>
        </w:rPr>
        <w:t>unit test</w:t>
      </w:r>
      <w:r w:rsidR="00DB6F06">
        <w:rPr>
          <w:rFonts w:ascii="Century Gothic" w:hAnsi="Century Gothic"/>
          <w:sz w:val="24"/>
          <w:szCs w:val="24"/>
        </w:rPr>
        <w:t xml:space="preserve"> for full credit</w:t>
      </w:r>
      <w:r w:rsidR="00901669">
        <w:rPr>
          <w:rFonts w:ascii="Century Gothic" w:hAnsi="Century Gothic"/>
          <w:sz w:val="24"/>
          <w:szCs w:val="24"/>
        </w:rPr>
        <w:t xml:space="preserve">. </w:t>
      </w:r>
      <w:r w:rsidR="00DB6F06">
        <w:rPr>
          <w:rFonts w:ascii="Century Gothic" w:hAnsi="Century Gothic"/>
          <w:sz w:val="24"/>
          <w:szCs w:val="24"/>
        </w:rPr>
        <w:t>Anything turned in after the corresponding unit test will receive zero credit.</w:t>
      </w:r>
    </w:p>
    <w:p w14:paraId="0E402FAA" w14:textId="77777777" w:rsidR="00E21BE4" w:rsidRDefault="00E21BE4" w:rsidP="00874F8E">
      <w:pPr>
        <w:rPr>
          <w:rFonts w:ascii="Century Gothic" w:hAnsi="Century Gothic"/>
          <w:b/>
          <w:bCs/>
          <w:sz w:val="24"/>
          <w:szCs w:val="24"/>
        </w:rPr>
      </w:pPr>
    </w:p>
    <w:p w14:paraId="65E059C7" w14:textId="553C8827" w:rsidR="00CB6E73" w:rsidRDefault="00CB6E73" w:rsidP="00874F8E">
      <w:pPr>
        <w:rPr>
          <w:rFonts w:ascii="Century Gothic" w:hAnsi="Century Gothic"/>
          <w:sz w:val="24"/>
          <w:szCs w:val="24"/>
        </w:rPr>
      </w:pPr>
      <w:r>
        <w:rPr>
          <w:rFonts w:ascii="Century Gothic" w:hAnsi="Century Gothic"/>
          <w:b/>
          <w:bCs/>
          <w:sz w:val="24"/>
          <w:szCs w:val="24"/>
        </w:rPr>
        <w:t xml:space="preserve">Missed Work/Makeup Work: </w:t>
      </w:r>
      <w:r>
        <w:rPr>
          <w:rFonts w:ascii="Century Gothic" w:hAnsi="Century Gothic"/>
          <w:sz w:val="24"/>
          <w:szCs w:val="24"/>
        </w:rPr>
        <w:t xml:space="preserve">You are responsible for completing any work that you were absent for. All completed class notes can be found on One Note. If you are struggling to learn the material on your own, </w:t>
      </w:r>
      <w:r w:rsidRPr="00101908">
        <w:rPr>
          <w:rFonts w:ascii="Century Gothic" w:hAnsi="Century Gothic"/>
          <w:sz w:val="24"/>
          <w:szCs w:val="24"/>
          <w:u w:val="single"/>
        </w:rPr>
        <w:t xml:space="preserve">you need to </w:t>
      </w:r>
      <w:proofErr w:type="gramStart"/>
      <w:r w:rsidRPr="00101908">
        <w:rPr>
          <w:rFonts w:ascii="Century Gothic" w:hAnsi="Century Gothic"/>
          <w:sz w:val="24"/>
          <w:szCs w:val="24"/>
          <w:u w:val="single"/>
        </w:rPr>
        <w:t>make arrangements</w:t>
      </w:r>
      <w:proofErr w:type="gramEnd"/>
      <w:r w:rsidRPr="00101908">
        <w:rPr>
          <w:rFonts w:ascii="Century Gothic" w:hAnsi="Century Gothic"/>
          <w:sz w:val="24"/>
          <w:szCs w:val="24"/>
          <w:u w:val="single"/>
        </w:rPr>
        <w:t xml:space="preserve"> with me</w:t>
      </w:r>
      <w:r>
        <w:rPr>
          <w:rFonts w:ascii="Century Gothic" w:hAnsi="Century Gothic"/>
          <w:sz w:val="24"/>
          <w:szCs w:val="24"/>
        </w:rPr>
        <w:t xml:space="preserve"> to get caught up. </w:t>
      </w:r>
    </w:p>
    <w:p w14:paraId="5104ECA4" w14:textId="577F9369" w:rsidR="00CB6E73" w:rsidRDefault="00CB6E73" w:rsidP="00CB6E73">
      <w:pPr>
        <w:pStyle w:val="ListParagraph"/>
        <w:numPr>
          <w:ilvl w:val="0"/>
          <w:numId w:val="15"/>
        </w:numPr>
        <w:rPr>
          <w:rFonts w:ascii="Century Gothic" w:hAnsi="Century Gothic"/>
          <w:sz w:val="24"/>
          <w:szCs w:val="24"/>
        </w:rPr>
      </w:pPr>
      <w:r w:rsidRPr="00CB6E73">
        <w:rPr>
          <w:rFonts w:ascii="Century Gothic" w:hAnsi="Century Gothic"/>
          <w:i/>
          <w:iCs/>
          <w:sz w:val="24"/>
          <w:szCs w:val="24"/>
        </w:rPr>
        <w:t xml:space="preserve">Excused absences: </w:t>
      </w:r>
      <w:r>
        <w:rPr>
          <w:rFonts w:ascii="Century Gothic" w:hAnsi="Century Gothic"/>
          <w:sz w:val="24"/>
          <w:szCs w:val="24"/>
        </w:rPr>
        <w:t xml:space="preserve">If you are not present in class due to an excused absence (illness or family emergency) on the day of a test or when an assignment is due, you need to be prepared to turn the work in on the day you return to school. If you know you will be gone in advance, </w:t>
      </w:r>
      <w:proofErr w:type="gramStart"/>
      <w:r>
        <w:rPr>
          <w:rFonts w:ascii="Century Gothic" w:hAnsi="Century Gothic"/>
          <w:sz w:val="24"/>
          <w:szCs w:val="24"/>
        </w:rPr>
        <w:t>make arrangements</w:t>
      </w:r>
      <w:proofErr w:type="gramEnd"/>
      <w:r>
        <w:rPr>
          <w:rFonts w:ascii="Century Gothic" w:hAnsi="Century Gothic"/>
          <w:sz w:val="24"/>
          <w:szCs w:val="24"/>
        </w:rPr>
        <w:t xml:space="preserve"> with me prior to your absence.</w:t>
      </w:r>
    </w:p>
    <w:p w14:paraId="54470C91" w14:textId="77777777" w:rsidR="00131F9C" w:rsidRDefault="00131F9C" w:rsidP="00131F9C">
      <w:pPr>
        <w:pStyle w:val="ListParagraph"/>
        <w:rPr>
          <w:rFonts w:ascii="Century Gothic" w:hAnsi="Century Gothic"/>
          <w:sz w:val="24"/>
          <w:szCs w:val="24"/>
        </w:rPr>
      </w:pPr>
    </w:p>
    <w:p w14:paraId="2F9143FE" w14:textId="23F8FB71" w:rsidR="00131F9C" w:rsidRDefault="00CB6E73" w:rsidP="00131F9C">
      <w:pPr>
        <w:pStyle w:val="ListParagraph"/>
        <w:numPr>
          <w:ilvl w:val="0"/>
          <w:numId w:val="15"/>
        </w:numPr>
        <w:rPr>
          <w:rFonts w:ascii="Century Gothic" w:hAnsi="Century Gothic"/>
          <w:sz w:val="24"/>
          <w:szCs w:val="24"/>
        </w:rPr>
      </w:pPr>
      <w:r w:rsidRPr="00CB6E73">
        <w:rPr>
          <w:rFonts w:ascii="Century Gothic" w:hAnsi="Century Gothic"/>
          <w:i/>
          <w:iCs/>
          <w:sz w:val="24"/>
          <w:szCs w:val="24"/>
        </w:rPr>
        <w:t>Unexcused absences:</w:t>
      </w:r>
      <w:r w:rsidRPr="00CB6E73">
        <w:rPr>
          <w:rFonts w:ascii="Century Gothic" w:hAnsi="Century Gothic"/>
          <w:sz w:val="24"/>
          <w:szCs w:val="24"/>
        </w:rPr>
        <w:t xml:space="preserve"> Missed</w:t>
      </w:r>
      <w:r>
        <w:rPr>
          <w:rFonts w:ascii="Century Gothic" w:hAnsi="Century Gothic"/>
          <w:sz w:val="24"/>
          <w:szCs w:val="24"/>
        </w:rPr>
        <w:t xml:space="preserve"> work, as the result of an unexcused absence will result in a 0. Absences on test days may result in taking the test before or after school, or during your study hall.</w:t>
      </w:r>
    </w:p>
    <w:p w14:paraId="34DBBEBE" w14:textId="77777777" w:rsidR="00131F9C" w:rsidRPr="00131F9C" w:rsidRDefault="00131F9C" w:rsidP="00131F9C">
      <w:pPr>
        <w:pStyle w:val="ListParagraph"/>
        <w:rPr>
          <w:rFonts w:ascii="Century Gothic" w:hAnsi="Century Gothic"/>
          <w:sz w:val="24"/>
          <w:szCs w:val="24"/>
        </w:rPr>
      </w:pPr>
    </w:p>
    <w:p w14:paraId="21D2F3B2" w14:textId="42D30A79" w:rsidR="00131F9C" w:rsidRPr="00131F9C" w:rsidRDefault="00131F9C" w:rsidP="00131F9C">
      <w:pPr>
        <w:pStyle w:val="ListParagraph"/>
        <w:numPr>
          <w:ilvl w:val="0"/>
          <w:numId w:val="15"/>
        </w:numPr>
        <w:rPr>
          <w:rFonts w:ascii="Century Gothic" w:hAnsi="Century Gothic"/>
          <w:sz w:val="24"/>
          <w:szCs w:val="24"/>
        </w:rPr>
      </w:pPr>
      <w:r>
        <w:rPr>
          <w:rFonts w:ascii="Century Gothic" w:hAnsi="Century Gothic"/>
          <w:sz w:val="24"/>
          <w:szCs w:val="24"/>
        </w:rPr>
        <w:t xml:space="preserve">If you miss 10 class periods, you might not receive credit for this class. </w:t>
      </w:r>
      <w:r w:rsidR="00E62AE5">
        <w:rPr>
          <w:rFonts w:ascii="Century Gothic" w:hAnsi="Century Gothic"/>
          <w:sz w:val="24"/>
          <w:szCs w:val="24"/>
        </w:rPr>
        <w:t>See the WFHS student handbook for details.</w:t>
      </w:r>
    </w:p>
    <w:p w14:paraId="20221238" w14:textId="5E3FFAA6" w:rsidR="00CB6E73" w:rsidRDefault="00B945EE" w:rsidP="00CB6E73">
      <w:pPr>
        <w:rPr>
          <w:rFonts w:ascii="Century Gothic" w:hAnsi="Century Gothic"/>
          <w:sz w:val="24"/>
          <w:szCs w:val="24"/>
        </w:rPr>
      </w:pPr>
      <w:r>
        <w:rPr>
          <w:noProof/>
        </w:rPr>
        <w:lastRenderedPageBreak/>
        <w:drawing>
          <wp:anchor distT="0" distB="0" distL="114300" distR="114300" simplePos="0" relativeHeight="251694080" behindDoc="1" locked="0" layoutInCell="1" allowOverlap="1" wp14:anchorId="5620273A" wp14:editId="67480789">
            <wp:simplePos x="0" y="0"/>
            <wp:positionH relativeFrom="column">
              <wp:posOffset>4404995</wp:posOffset>
            </wp:positionH>
            <wp:positionV relativeFrom="paragraph">
              <wp:posOffset>-64568</wp:posOffset>
            </wp:positionV>
            <wp:extent cx="2283460" cy="3049905"/>
            <wp:effectExtent l="0" t="0" r="2540" b="0"/>
            <wp:wrapTight wrapText="bothSides">
              <wp:wrapPolygon edited="0">
                <wp:start x="0" y="0"/>
                <wp:lineTo x="0" y="21452"/>
                <wp:lineTo x="21444" y="21452"/>
                <wp:lineTo x="21444"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3460" cy="3049905"/>
                    </a:xfrm>
                    <a:prstGeom prst="rect">
                      <a:avLst/>
                    </a:prstGeom>
                    <a:noFill/>
                    <a:ln>
                      <a:noFill/>
                    </a:ln>
                  </pic:spPr>
                </pic:pic>
              </a:graphicData>
            </a:graphic>
          </wp:anchor>
        </w:drawing>
      </w:r>
      <w:r w:rsidR="00CB6E73">
        <w:rPr>
          <w:rFonts w:ascii="Century Gothic" w:hAnsi="Century Gothic"/>
          <w:b/>
          <w:bCs/>
          <w:sz w:val="24"/>
          <w:szCs w:val="24"/>
        </w:rPr>
        <w:t xml:space="preserve">Tardiness: </w:t>
      </w:r>
      <w:r w:rsidR="00CB6E73">
        <w:rPr>
          <w:rFonts w:ascii="Century Gothic" w:hAnsi="Century Gothic"/>
          <w:sz w:val="24"/>
          <w:szCs w:val="24"/>
        </w:rPr>
        <w:t xml:space="preserve">A tardy is any situation in which you arrive to class late or unprepared. 5 unexcused tardies will result in a Pack Referral and </w:t>
      </w:r>
      <w:r w:rsidR="00131F9C">
        <w:rPr>
          <w:rFonts w:ascii="Century Gothic" w:hAnsi="Century Gothic"/>
          <w:sz w:val="24"/>
          <w:szCs w:val="24"/>
        </w:rPr>
        <w:t xml:space="preserve">one hour of </w:t>
      </w:r>
      <w:r w:rsidR="00CB6E73">
        <w:rPr>
          <w:rFonts w:ascii="Century Gothic" w:hAnsi="Century Gothic"/>
          <w:sz w:val="24"/>
          <w:szCs w:val="24"/>
        </w:rPr>
        <w:t>detention.</w:t>
      </w:r>
    </w:p>
    <w:p w14:paraId="40EEBF12" w14:textId="719578C3" w:rsidR="00CB6E73" w:rsidRDefault="00CB6E73" w:rsidP="00CB6E73">
      <w:pPr>
        <w:rPr>
          <w:rFonts w:ascii="Century Gothic" w:hAnsi="Century Gothic"/>
          <w:sz w:val="24"/>
          <w:szCs w:val="24"/>
        </w:rPr>
      </w:pPr>
      <w:r>
        <w:rPr>
          <w:rFonts w:ascii="Century Gothic" w:hAnsi="Century Gothic"/>
          <w:b/>
          <w:bCs/>
          <w:sz w:val="24"/>
          <w:szCs w:val="24"/>
        </w:rPr>
        <w:t xml:space="preserve">Oppressive Language: </w:t>
      </w:r>
      <w:r>
        <w:rPr>
          <w:rFonts w:ascii="Century Gothic" w:hAnsi="Century Gothic"/>
          <w:sz w:val="24"/>
          <w:szCs w:val="24"/>
        </w:rPr>
        <w:t xml:space="preserve">The words we use are powerful. We must choose them wisely and make sure they are not used to </w:t>
      </w:r>
      <w:proofErr w:type="gramStart"/>
      <w:r>
        <w:rPr>
          <w:rFonts w:ascii="Century Gothic" w:hAnsi="Century Gothic"/>
          <w:sz w:val="24"/>
          <w:szCs w:val="24"/>
        </w:rPr>
        <w:t>put</w:t>
      </w:r>
      <w:proofErr w:type="gramEnd"/>
      <w:r>
        <w:rPr>
          <w:rFonts w:ascii="Century Gothic" w:hAnsi="Century Gothic"/>
          <w:sz w:val="24"/>
          <w:szCs w:val="24"/>
        </w:rPr>
        <w:t xml:space="preserve"> one another down or turn someone’s identity into an insult. Inappropriate language will not be tolerated and can result in a Pack Referral, detention and meeting with a principal. </w:t>
      </w:r>
    </w:p>
    <w:p w14:paraId="0E46BC5E" w14:textId="0F275C90" w:rsidR="00CB6E73" w:rsidRDefault="00CB6E73" w:rsidP="00CB6E73">
      <w:pPr>
        <w:rPr>
          <w:rFonts w:ascii="Century Gothic" w:hAnsi="Century Gothic"/>
          <w:sz w:val="24"/>
          <w:szCs w:val="24"/>
        </w:rPr>
      </w:pPr>
      <w:r>
        <w:rPr>
          <w:rFonts w:ascii="Century Gothic" w:hAnsi="Century Gothic"/>
          <w:b/>
          <w:bCs/>
          <w:sz w:val="24"/>
          <w:szCs w:val="24"/>
        </w:rPr>
        <w:t xml:space="preserve">Start of Class: </w:t>
      </w:r>
      <w:r>
        <w:rPr>
          <w:rFonts w:ascii="Century Gothic" w:hAnsi="Century Gothic"/>
          <w:sz w:val="24"/>
          <w:szCs w:val="24"/>
        </w:rPr>
        <w:t>Enter class quickly and quietly. If you are not focused OR distract your classmates while starting class, you will be asked to reenter the classroom. The bell does not start class. You start class; don’t waste our important time together.</w:t>
      </w:r>
    </w:p>
    <w:p w14:paraId="78AAD45B" w14:textId="62E40FA1" w:rsidR="00CB6E73" w:rsidRDefault="00CB6E73" w:rsidP="00CB6E73">
      <w:pPr>
        <w:rPr>
          <w:rFonts w:ascii="Century Gothic" w:hAnsi="Century Gothic"/>
          <w:sz w:val="24"/>
          <w:szCs w:val="24"/>
        </w:rPr>
      </w:pPr>
      <w:r>
        <w:rPr>
          <w:rFonts w:ascii="Century Gothic" w:hAnsi="Century Gothic"/>
          <w:b/>
          <w:bCs/>
          <w:sz w:val="24"/>
          <w:szCs w:val="24"/>
        </w:rPr>
        <w:t xml:space="preserve">Food and Drink: </w:t>
      </w:r>
      <w:r w:rsidR="00131F9C">
        <w:rPr>
          <w:rFonts w:ascii="Century Gothic" w:hAnsi="Century Gothic"/>
          <w:sz w:val="24"/>
          <w:szCs w:val="24"/>
        </w:rPr>
        <w:t>Drinks with a non-spill lid are allowed in class</w:t>
      </w:r>
      <w:r>
        <w:rPr>
          <w:rFonts w:ascii="Century Gothic" w:hAnsi="Century Gothic"/>
          <w:sz w:val="24"/>
          <w:szCs w:val="24"/>
        </w:rPr>
        <w:t>. Other beverages and food are not allowed</w:t>
      </w:r>
      <w:r w:rsidR="0017661B">
        <w:rPr>
          <w:rFonts w:ascii="Century Gothic" w:hAnsi="Century Gothic"/>
          <w:sz w:val="24"/>
          <w:szCs w:val="24"/>
        </w:rPr>
        <w:t xml:space="preserve">. </w:t>
      </w:r>
      <w:r>
        <w:rPr>
          <w:rFonts w:ascii="Century Gothic" w:hAnsi="Century Gothic"/>
          <w:sz w:val="24"/>
          <w:szCs w:val="24"/>
        </w:rPr>
        <w:t>Do not make a mess!</w:t>
      </w:r>
      <w:r w:rsidR="005460F0">
        <w:rPr>
          <w:rFonts w:ascii="Century Gothic" w:hAnsi="Century Gothic"/>
          <w:sz w:val="24"/>
          <w:szCs w:val="24"/>
        </w:rPr>
        <w:t xml:space="preserve"> I do not have time to clean up after you. Be respectful of this shared space.</w:t>
      </w:r>
    </w:p>
    <w:p w14:paraId="7EA62667" w14:textId="307B146B" w:rsidR="005460F0" w:rsidRDefault="005460F0" w:rsidP="00CB6E73">
      <w:pPr>
        <w:rPr>
          <w:rFonts w:ascii="Century Gothic" w:hAnsi="Century Gothic"/>
          <w:sz w:val="24"/>
          <w:szCs w:val="24"/>
        </w:rPr>
      </w:pPr>
      <w:r>
        <w:rPr>
          <w:rFonts w:ascii="Century Gothic" w:hAnsi="Century Gothic"/>
          <w:b/>
          <w:bCs/>
          <w:sz w:val="24"/>
          <w:szCs w:val="24"/>
        </w:rPr>
        <w:t xml:space="preserve">End of Class: </w:t>
      </w:r>
      <w:r>
        <w:rPr>
          <w:rFonts w:ascii="Century Gothic" w:hAnsi="Century Gothic"/>
          <w:sz w:val="24"/>
          <w:szCs w:val="24"/>
        </w:rPr>
        <w:t xml:space="preserve">Just like the bell doesn’t start class, the bell does not end class. I will give you permission to </w:t>
      </w:r>
      <w:proofErr w:type="gramStart"/>
      <w:r>
        <w:rPr>
          <w:rFonts w:ascii="Century Gothic" w:hAnsi="Century Gothic"/>
          <w:sz w:val="24"/>
          <w:szCs w:val="24"/>
        </w:rPr>
        <w:t>pack up</w:t>
      </w:r>
      <w:proofErr w:type="gramEnd"/>
      <w:r>
        <w:rPr>
          <w:rFonts w:ascii="Century Gothic" w:hAnsi="Century Gothic"/>
          <w:sz w:val="24"/>
          <w:szCs w:val="24"/>
        </w:rPr>
        <w:t xml:space="preserve"> your belongings and materials. Desk space and any mess made must be cleaned. If you borrowed something from me, RETURN IT. </w:t>
      </w:r>
      <w:r w:rsidR="00886DA5">
        <w:rPr>
          <w:rFonts w:ascii="Century Gothic" w:hAnsi="Century Gothic"/>
          <w:sz w:val="24"/>
          <w:szCs w:val="24"/>
        </w:rPr>
        <w:t>Thank you.</w:t>
      </w:r>
    </w:p>
    <w:p w14:paraId="5657A194" w14:textId="6585B0EA" w:rsidR="009171B7" w:rsidRDefault="00886DA5" w:rsidP="009171B7">
      <w:pPr>
        <w:rPr>
          <w:rFonts w:ascii="Century Gothic" w:hAnsi="Century Gothic"/>
          <w:sz w:val="24"/>
          <w:szCs w:val="24"/>
        </w:rPr>
      </w:pPr>
      <w:r>
        <w:rPr>
          <w:rFonts w:ascii="Century Gothic" w:hAnsi="Century Gothic"/>
          <w:b/>
          <w:bCs/>
          <w:sz w:val="24"/>
          <w:szCs w:val="24"/>
        </w:rPr>
        <w:t xml:space="preserve">Leaving the Room: </w:t>
      </w:r>
      <w:r>
        <w:rPr>
          <w:rFonts w:ascii="Century Gothic" w:hAnsi="Century Gothic"/>
          <w:sz w:val="24"/>
          <w:szCs w:val="24"/>
        </w:rPr>
        <w:t xml:space="preserve">If you need to leave the room for ANY reason, </w:t>
      </w:r>
      <w:r w:rsidR="009240AB">
        <w:rPr>
          <w:rFonts w:ascii="Century Gothic" w:hAnsi="Century Gothic"/>
          <w:sz w:val="24"/>
          <w:szCs w:val="24"/>
        </w:rPr>
        <w:t>make an e-hall pass</w:t>
      </w:r>
      <w:r w:rsidR="00101908">
        <w:rPr>
          <w:rFonts w:ascii="Century Gothic" w:hAnsi="Century Gothic"/>
          <w:sz w:val="24"/>
          <w:szCs w:val="24"/>
        </w:rPr>
        <w:t xml:space="preserve">. Only one person is allowed to leave the room at a time. </w:t>
      </w:r>
    </w:p>
    <w:p w14:paraId="0874719C" w14:textId="77777777" w:rsidR="009171B7" w:rsidRPr="009171B7" w:rsidRDefault="009171B7" w:rsidP="009171B7">
      <w:pPr>
        <w:rPr>
          <w:rFonts w:ascii="Century Gothic" w:hAnsi="Century Gothic"/>
          <w:sz w:val="24"/>
          <w:szCs w:val="24"/>
        </w:rPr>
      </w:pPr>
    </w:p>
    <w:p w14:paraId="7B06E280" w14:textId="77777777" w:rsidR="00164B40" w:rsidRPr="00613511" w:rsidRDefault="00164B40" w:rsidP="00164B40">
      <w:pPr>
        <w:pBdr>
          <w:top w:val="single" w:sz="4" w:space="1" w:color="auto"/>
        </w:pBdr>
        <w:rPr>
          <w:rFonts w:ascii="Century Gothic" w:hAnsi="Century Gothic"/>
          <w:sz w:val="32"/>
          <w:szCs w:val="32"/>
        </w:rPr>
      </w:pPr>
    </w:p>
    <w:p w14:paraId="2800D751" w14:textId="77777777" w:rsidR="00613511" w:rsidRDefault="00613511" w:rsidP="00613511">
      <w:pPr>
        <w:jc w:val="center"/>
        <w:rPr>
          <w:rFonts w:ascii="Century Gothic" w:hAnsi="Century Gothic"/>
          <w:b/>
          <w:bCs/>
          <w:sz w:val="32"/>
          <w:szCs w:val="32"/>
        </w:rPr>
      </w:pPr>
      <w:r>
        <w:rPr>
          <w:rFonts w:ascii="Century Gothic" w:hAnsi="Century Gothic"/>
          <w:b/>
          <w:bCs/>
          <w:sz w:val="32"/>
          <w:szCs w:val="32"/>
        </w:rPr>
        <w:t>How do I check my grades or get missed work?</w:t>
      </w:r>
    </w:p>
    <w:p w14:paraId="2B5FBD97" w14:textId="3452AD5C" w:rsidR="00613511" w:rsidRDefault="00613511" w:rsidP="00613511">
      <w:pPr>
        <w:rPr>
          <w:rFonts w:ascii="Century Gothic" w:hAnsi="Century Gothic"/>
          <w:sz w:val="24"/>
          <w:szCs w:val="24"/>
        </w:rPr>
      </w:pPr>
      <w:r>
        <w:rPr>
          <w:rFonts w:ascii="Century Gothic" w:hAnsi="Century Gothic"/>
          <w:sz w:val="24"/>
          <w:szCs w:val="24"/>
        </w:rPr>
        <w:t xml:space="preserve">All lesson plans and materials (notes, homework, etc.) can be found on </w:t>
      </w:r>
      <w:r w:rsidRPr="00613511">
        <w:rPr>
          <w:rFonts w:ascii="Century Gothic" w:hAnsi="Century Gothic"/>
          <w:b/>
          <w:bCs/>
          <w:sz w:val="24"/>
          <w:szCs w:val="24"/>
        </w:rPr>
        <w:t>Schoology</w:t>
      </w:r>
      <w:r>
        <w:rPr>
          <w:rFonts w:ascii="Century Gothic" w:hAnsi="Century Gothic"/>
          <w:sz w:val="24"/>
          <w:szCs w:val="24"/>
        </w:rPr>
        <w:t xml:space="preserve">. You will log into Schoology regularly to check lesson plans, get missed assignments, </w:t>
      </w:r>
      <w:r w:rsidR="0093367F">
        <w:rPr>
          <w:rFonts w:ascii="Century Gothic" w:hAnsi="Century Gothic"/>
          <w:sz w:val="24"/>
          <w:szCs w:val="24"/>
        </w:rPr>
        <w:t>watch videos, participate in class discussions, and much more. We will discuss using Schoology more in class.</w:t>
      </w:r>
    </w:p>
    <w:p w14:paraId="79CD017D" w14:textId="77777777" w:rsidR="00613511" w:rsidRDefault="00613511" w:rsidP="00613511">
      <w:pPr>
        <w:rPr>
          <w:rFonts w:ascii="Century Gothic" w:hAnsi="Century Gothic"/>
          <w:sz w:val="24"/>
          <w:szCs w:val="24"/>
        </w:rPr>
      </w:pPr>
    </w:p>
    <w:p w14:paraId="5BDC795E" w14:textId="12F91CA8" w:rsidR="00613511" w:rsidRDefault="00613511" w:rsidP="00613511">
      <w:pPr>
        <w:rPr>
          <w:rFonts w:ascii="Century Gothic" w:hAnsi="Century Gothic"/>
          <w:sz w:val="24"/>
          <w:szCs w:val="24"/>
        </w:rPr>
      </w:pPr>
      <w:r>
        <w:rPr>
          <w:rFonts w:ascii="Century Gothic" w:hAnsi="Century Gothic"/>
          <w:sz w:val="24"/>
          <w:szCs w:val="24"/>
        </w:rPr>
        <w:t xml:space="preserve">Grades can be found in </w:t>
      </w:r>
      <w:r w:rsidRPr="00613511">
        <w:rPr>
          <w:rFonts w:ascii="Century Gothic" w:hAnsi="Century Gothic"/>
          <w:b/>
          <w:bCs/>
          <w:sz w:val="24"/>
          <w:szCs w:val="24"/>
        </w:rPr>
        <w:t>PowerSchool</w:t>
      </w:r>
      <w:r>
        <w:rPr>
          <w:rFonts w:ascii="Century Gothic" w:hAnsi="Century Gothic"/>
          <w:sz w:val="24"/>
          <w:szCs w:val="24"/>
        </w:rPr>
        <w:t xml:space="preserve">. Visit the following </w:t>
      </w:r>
      <w:proofErr w:type="gramStart"/>
      <w:r>
        <w:rPr>
          <w:rFonts w:ascii="Century Gothic" w:hAnsi="Century Gothic"/>
          <w:sz w:val="24"/>
          <w:szCs w:val="24"/>
        </w:rPr>
        <w:t>web-site</w:t>
      </w:r>
      <w:proofErr w:type="gramEnd"/>
      <w:r>
        <w:rPr>
          <w:rFonts w:ascii="Century Gothic" w:hAnsi="Century Gothic"/>
          <w:sz w:val="24"/>
          <w:szCs w:val="24"/>
        </w:rPr>
        <w:t xml:space="preserve"> to check your grades:</w:t>
      </w:r>
    </w:p>
    <w:p w14:paraId="5AE6DC7C" w14:textId="62D162EF" w:rsidR="00613511" w:rsidRPr="0093367F" w:rsidRDefault="00FC7028" w:rsidP="0093367F">
      <w:pPr>
        <w:jc w:val="center"/>
        <w:rPr>
          <w:rFonts w:ascii="Century Gothic" w:hAnsi="Century Gothic"/>
          <w:sz w:val="24"/>
          <w:szCs w:val="24"/>
        </w:rPr>
      </w:pPr>
      <w:hyperlink r:id="rId9" w:history="1">
        <w:r w:rsidR="00613511" w:rsidRPr="003D246D">
          <w:rPr>
            <w:rStyle w:val="Hyperlink"/>
            <w:rFonts w:ascii="Century Gothic" w:hAnsi="Century Gothic"/>
            <w:sz w:val="24"/>
            <w:szCs w:val="24"/>
          </w:rPr>
          <w:t>https://west-fargo.ps.state.nd.us/public/home.html</w:t>
        </w:r>
      </w:hyperlink>
    </w:p>
    <w:p w14:paraId="0A34BFB0" w14:textId="1AAF4D0B" w:rsidR="00613511" w:rsidRDefault="00613511" w:rsidP="00613511">
      <w:pPr>
        <w:jc w:val="center"/>
        <w:rPr>
          <w:rFonts w:ascii="Century Gothic" w:hAnsi="Century Gothic"/>
          <w:b/>
          <w:bCs/>
          <w:sz w:val="32"/>
          <w:szCs w:val="32"/>
        </w:rPr>
      </w:pPr>
    </w:p>
    <w:p w14:paraId="522B4DD3" w14:textId="77777777" w:rsidR="00613511" w:rsidRDefault="00613511" w:rsidP="00613511">
      <w:pPr>
        <w:pBdr>
          <w:top w:val="single" w:sz="4" w:space="1" w:color="auto"/>
        </w:pBdr>
        <w:jc w:val="center"/>
        <w:rPr>
          <w:rFonts w:ascii="Century Gothic" w:hAnsi="Century Gothic"/>
          <w:b/>
          <w:bCs/>
          <w:sz w:val="32"/>
          <w:szCs w:val="32"/>
        </w:rPr>
      </w:pPr>
    </w:p>
    <w:p w14:paraId="53C7EB04" w14:textId="77777777" w:rsidR="00F714E8" w:rsidRDefault="00F714E8" w:rsidP="00613511">
      <w:pPr>
        <w:pBdr>
          <w:top w:val="single" w:sz="4" w:space="1" w:color="auto"/>
        </w:pBdr>
        <w:jc w:val="center"/>
        <w:rPr>
          <w:rFonts w:ascii="Century Gothic" w:hAnsi="Century Gothic"/>
          <w:b/>
          <w:bCs/>
          <w:sz w:val="32"/>
          <w:szCs w:val="32"/>
        </w:rPr>
      </w:pPr>
    </w:p>
    <w:p w14:paraId="48B2921F" w14:textId="10CBB374" w:rsidR="00613511" w:rsidRDefault="00613511" w:rsidP="00613511">
      <w:pPr>
        <w:jc w:val="center"/>
        <w:rPr>
          <w:rFonts w:ascii="Century Gothic" w:hAnsi="Century Gothic"/>
          <w:b/>
          <w:bCs/>
          <w:sz w:val="32"/>
          <w:szCs w:val="32"/>
        </w:rPr>
      </w:pPr>
      <w:r>
        <w:rPr>
          <w:rFonts w:ascii="Century Gothic" w:hAnsi="Century Gothic"/>
          <w:b/>
          <w:bCs/>
          <w:sz w:val="32"/>
          <w:szCs w:val="32"/>
        </w:rPr>
        <w:lastRenderedPageBreak/>
        <w:t>How is my grade calculated?</w:t>
      </w:r>
    </w:p>
    <w:tbl>
      <w:tblPr>
        <w:tblStyle w:val="TableGrid"/>
        <w:tblpPr w:leftFromText="180" w:rightFromText="180" w:vertAnchor="text" w:horzAnchor="page" w:tblpX="7011" w:tblpY="1309"/>
        <w:tblW w:w="0" w:type="auto"/>
        <w:tblLook w:val="04A0" w:firstRow="1" w:lastRow="0" w:firstColumn="1" w:lastColumn="0" w:noHBand="0" w:noVBand="1"/>
      </w:tblPr>
      <w:tblGrid>
        <w:gridCol w:w="578"/>
        <w:gridCol w:w="2281"/>
      </w:tblGrid>
      <w:tr w:rsidR="001357D8" w14:paraId="52BF9711" w14:textId="77777777" w:rsidTr="001357D8">
        <w:trPr>
          <w:trHeight w:val="336"/>
        </w:trPr>
        <w:tc>
          <w:tcPr>
            <w:tcW w:w="578" w:type="dxa"/>
            <w:vAlign w:val="center"/>
          </w:tcPr>
          <w:p w14:paraId="7584B682" w14:textId="77777777" w:rsidR="001357D8" w:rsidRPr="00886CBE" w:rsidRDefault="001357D8" w:rsidP="001357D8">
            <w:pPr>
              <w:jc w:val="center"/>
              <w:rPr>
                <w:rFonts w:ascii="Century Gothic" w:hAnsi="Century Gothic"/>
                <w:b/>
                <w:bCs/>
                <w:sz w:val="24"/>
                <w:szCs w:val="24"/>
              </w:rPr>
            </w:pPr>
            <w:r w:rsidRPr="00886CBE">
              <w:rPr>
                <w:rFonts w:ascii="Century Gothic" w:hAnsi="Century Gothic"/>
                <w:b/>
                <w:bCs/>
                <w:sz w:val="24"/>
                <w:szCs w:val="24"/>
              </w:rPr>
              <w:t>A</w:t>
            </w:r>
          </w:p>
        </w:tc>
        <w:tc>
          <w:tcPr>
            <w:tcW w:w="2281" w:type="dxa"/>
            <w:vAlign w:val="center"/>
          </w:tcPr>
          <w:p w14:paraId="7F5AA02B" w14:textId="77777777" w:rsidR="001357D8" w:rsidRPr="00886CBE" w:rsidRDefault="001357D8" w:rsidP="001357D8">
            <w:pPr>
              <w:jc w:val="center"/>
              <w:rPr>
                <w:rFonts w:ascii="Cambria" w:hAnsi="Cambria"/>
                <w:sz w:val="24"/>
                <w:szCs w:val="24"/>
              </w:rPr>
            </w:pPr>
            <w:r w:rsidRPr="00886CBE">
              <w:rPr>
                <w:rFonts w:ascii="Cambria" w:hAnsi="Cambria"/>
                <w:sz w:val="24"/>
                <w:szCs w:val="24"/>
              </w:rPr>
              <w:t>90% - 100%</w:t>
            </w:r>
          </w:p>
        </w:tc>
      </w:tr>
      <w:tr w:rsidR="001357D8" w14:paraId="07E544CF" w14:textId="77777777" w:rsidTr="001357D8">
        <w:trPr>
          <w:trHeight w:val="336"/>
        </w:trPr>
        <w:tc>
          <w:tcPr>
            <w:tcW w:w="578" w:type="dxa"/>
            <w:vAlign w:val="center"/>
          </w:tcPr>
          <w:p w14:paraId="1B135459" w14:textId="77777777" w:rsidR="001357D8" w:rsidRPr="00886CBE" w:rsidRDefault="001357D8" w:rsidP="001357D8">
            <w:pPr>
              <w:jc w:val="center"/>
              <w:rPr>
                <w:rFonts w:ascii="Century Gothic" w:hAnsi="Century Gothic"/>
                <w:b/>
                <w:bCs/>
                <w:sz w:val="24"/>
                <w:szCs w:val="24"/>
              </w:rPr>
            </w:pPr>
            <w:r w:rsidRPr="00886CBE">
              <w:rPr>
                <w:rFonts w:ascii="Century Gothic" w:hAnsi="Century Gothic"/>
                <w:b/>
                <w:bCs/>
                <w:sz w:val="24"/>
                <w:szCs w:val="24"/>
              </w:rPr>
              <w:t>B</w:t>
            </w:r>
          </w:p>
        </w:tc>
        <w:tc>
          <w:tcPr>
            <w:tcW w:w="2281" w:type="dxa"/>
            <w:vAlign w:val="center"/>
          </w:tcPr>
          <w:p w14:paraId="4F97A6C2" w14:textId="77777777" w:rsidR="001357D8" w:rsidRPr="00886CBE" w:rsidRDefault="001357D8" w:rsidP="001357D8">
            <w:pPr>
              <w:jc w:val="center"/>
              <w:rPr>
                <w:rFonts w:ascii="Cambria" w:hAnsi="Cambria"/>
                <w:sz w:val="24"/>
                <w:szCs w:val="24"/>
              </w:rPr>
            </w:pPr>
            <w:r w:rsidRPr="00886CBE">
              <w:rPr>
                <w:rFonts w:ascii="Cambria" w:hAnsi="Cambria"/>
                <w:sz w:val="24"/>
                <w:szCs w:val="24"/>
              </w:rPr>
              <w:t>80% - 89%</w:t>
            </w:r>
          </w:p>
        </w:tc>
      </w:tr>
      <w:tr w:rsidR="001357D8" w14:paraId="3DB58392" w14:textId="77777777" w:rsidTr="001357D8">
        <w:trPr>
          <w:trHeight w:val="336"/>
        </w:trPr>
        <w:tc>
          <w:tcPr>
            <w:tcW w:w="578" w:type="dxa"/>
            <w:vAlign w:val="center"/>
          </w:tcPr>
          <w:p w14:paraId="018D74FF" w14:textId="77777777" w:rsidR="001357D8" w:rsidRPr="00886CBE" w:rsidRDefault="001357D8" w:rsidP="001357D8">
            <w:pPr>
              <w:jc w:val="center"/>
              <w:rPr>
                <w:rFonts w:ascii="Century Gothic" w:hAnsi="Century Gothic"/>
                <w:b/>
                <w:bCs/>
                <w:sz w:val="24"/>
                <w:szCs w:val="24"/>
              </w:rPr>
            </w:pPr>
            <w:r w:rsidRPr="00886CBE">
              <w:rPr>
                <w:rFonts w:ascii="Century Gothic" w:hAnsi="Century Gothic"/>
                <w:b/>
                <w:bCs/>
                <w:sz w:val="24"/>
                <w:szCs w:val="24"/>
              </w:rPr>
              <w:t>C</w:t>
            </w:r>
          </w:p>
        </w:tc>
        <w:tc>
          <w:tcPr>
            <w:tcW w:w="2281" w:type="dxa"/>
            <w:vAlign w:val="center"/>
          </w:tcPr>
          <w:p w14:paraId="2ACE0C2A" w14:textId="77777777" w:rsidR="001357D8" w:rsidRPr="00886CBE" w:rsidRDefault="001357D8" w:rsidP="001357D8">
            <w:pPr>
              <w:jc w:val="center"/>
              <w:rPr>
                <w:rFonts w:ascii="Cambria" w:hAnsi="Cambria"/>
                <w:sz w:val="24"/>
                <w:szCs w:val="24"/>
              </w:rPr>
            </w:pPr>
            <w:r w:rsidRPr="00886CBE">
              <w:rPr>
                <w:rFonts w:ascii="Cambria" w:hAnsi="Cambria"/>
                <w:sz w:val="24"/>
                <w:szCs w:val="24"/>
              </w:rPr>
              <w:t>70% - 79%</w:t>
            </w:r>
          </w:p>
        </w:tc>
      </w:tr>
      <w:tr w:rsidR="001357D8" w14:paraId="773F8E14" w14:textId="77777777" w:rsidTr="001357D8">
        <w:trPr>
          <w:trHeight w:val="348"/>
        </w:trPr>
        <w:tc>
          <w:tcPr>
            <w:tcW w:w="578" w:type="dxa"/>
            <w:vAlign w:val="center"/>
          </w:tcPr>
          <w:p w14:paraId="778554FC" w14:textId="77777777" w:rsidR="001357D8" w:rsidRPr="00886CBE" w:rsidRDefault="001357D8" w:rsidP="001357D8">
            <w:pPr>
              <w:jc w:val="center"/>
              <w:rPr>
                <w:rFonts w:ascii="Century Gothic" w:hAnsi="Century Gothic"/>
                <w:b/>
                <w:bCs/>
                <w:sz w:val="24"/>
                <w:szCs w:val="24"/>
              </w:rPr>
            </w:pPr>
            <w:r w:rsidRPr="00886CBE">
              <w:rPr>
                <w:rFonts w:ascii="Century Gothic" w:hAnsi="Century Gothic"/>
                <w:b/>
                <w:bCs/>
                <w:sz w:val="24"/>
                <w:szCs w:val="24"/>
              </w:rPr>
              <w:t>D</w:t>
            </w:r>
          </w:p>
        </w:tc>
        <w:tc>
          <w:tcPr>
            <w:tcW w:w="2281" w:type="dxa"/>
            <w:vAlign w:val="center"/>
          </w:tcPr>
          <w:p w14:paraId="511A4114" w14:textId="77777777" w:rsidR="001357D8" w:rsidRPr="00886CBE" w:rsidRDefault="001357D8" w:rsidP="001357D8">
            <w:pPr>
              <w:jc w:val="center"/>
              <w:rPr>
                <w:rFonts w:ascii="Cambria" w:hAnsi="Cambria"/>
                <w:sz w:val="24"/>
                <w:szCs w:val="24"/>
              </w:rPr>
            </w:pPr>
            <w:r w:rsidRPr="00886CBE">
              <w:rPr>
                <w:rFonts w:ascii="Cambria" w:hAnsi="Cambria"/>
                <w:sz w:val="24"/>
                <w:szCs w:val="24"/>
              </w:rPr>
              <w:t>60% - 69%</w:t>
            </w:r>
          </w:p>
        </w:tc>
      </w:tr>
      <w:tr w:rsidR="001357D8" w14:paraId="7A5AA2C0" w14:textId="77777777" w:rsidTr="001357D8">
        <w:trPr>
          <w:trHeight w:val="348"/>
        </w:trPr>
        <w:tc>
          <w:tcPr>
            <w:tcW w:w="578" w:type="dxa"/>
            <w:vAlign w:val="center"/>
          </w:tcPr>
          <w:p w14:paraId="5C3A9218" w14:textId="77777777" w:rsidR="001357D8" w:rsidRPr="00886CBE" w:rsidRDefault="001357D8" w:rsidP="001357D8">
            <w:pPr>
              <w:jc w:val="center"/>
              <w:rPr>
                <w:rFonts w:ascii="Century Gothic" w:hAnsi="Century Gothic"/>
                <w:b/>
                <w:bCs/>
                <w:sz w:val="24"/>
                <w:szCs w:val="24"/>
              </w:rPr>
            </w:pPr>
            <w:r w:rsidRPr="00886CBE">
              <w:rPr>
                <w:rFonts w:ascii="Century Gothic" w:hAnsi="Century Gothic"/>
                <w:b/>
                <w:bCs/>
                <w:sz w:val="24"/>
                <w:szCs w:val="24"/>
              </w:rPr>
              <w:t>F</w:t>
            </w:r>
          </w:p>
        </w:tc>
        <w:tc>
          <w:tcPr>
            <w:tcW w:w="2281" w:type="dxa"/>
            <w:vAlign w:val="center"/>
          </w:tcPr>
          <w:p w14:paraId="4E03943C" w14:textId="77777777" w:rsidR="001357D8" w:rsidRPr="00886CBE" w:rsidRDefault="001357D8" w:rsidP="001357D8">
            <w:pPr>
              <w:jc w:val="center"/>
              <w:rPr>
                <w:rFonts w:ascii="Cambria" w:hAnsi="Cambria"/>
                <w:sz w:val="24"/>
                <w:szCs w:val="24"/>
              </w:rPr>
            </w:pPr>
            <w:r w:rsidRPr="00886CBE">
              <w:rPr>
                <w:rFonts w:ascii="Cambria" w:hAnsi="Cambria"/>
                <w:sz w:val="24"/>
                <w:szCs w:val="24"/>
              </w:rPr>
              <w:t>0% - 59%</w:t>
            </w:r>
          </w:p>
        </w:tc>
      </w:tr>
    </w:tbl>
    <w:p w14:paraId="4603C4BD" w14:textId="19EB7E7E" w:rsidR="00886CBE" w:rsidRDefault="00886CBE" w:rsidP="00886CBE">
      <w:pPr>
        <w:rPr>
          <w:rFonts w:ascii="Century Gothic" w:hAnsi="Century Gothic"/>
          <w:sz w:val="24"/>
          <w:szCs w:val="24"/>
        </w:rPr>
      </w:pPr>
      <w:r>
        <w:rPr>
          <w:rFonts w:ascii="Century Gothic" w:hAnsi="Century Gothic"/>
          <w:noProof/>
          <w:sz w:val="24"/>
          <w:szCs w:val="24"/>
        </w:rPr>
        <w:drawing>
          <wp:anchor distT="0" distB="0" distL="114300" distR="114300" simplePos="0" relativeHeight="251670528" behindDoc="1" locked="0" layoutInCell="1" allowOverlap="1" wp14:anchorId="3E72600B" wp14:editId="0740A413">
            <wp:simplePos x="0" y="0"/>
            <wp:positionH relativeFrom="margin">
              <wp:posOffset>114300</wp:posOffset>
            </wp:positionH>
            <wp:positionV relativeFrom="paragraph">
              <wp:posOffset>8890</wp:posOffset>
            </wp:positionV>
            <wp:extent cx="2546350" cy="1924050"/>
            <wp:effectExtent l="0" t="0" r="6350" b="0"/>
            <wp:wrapTight wrapText="bothSides">
              <wp:wrapPolygon edited="0">
                <wp:start x="0" y="0"/>
                <wp:lineTo x="0" y="21386"/>
                <wp:lineTo x="21492" y="21386"/>
                <wp:lineTo x="21492"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3367F">
        <w:rPr>
          <w:rFonts w:ascii="Century Gothic" w:hAnsi="Century Gothic"/>
          <w:sz w:val="24"/>
          <w:szCs w:val="24"/>
        </w:rPr>
        <w:t xml:space="preserve">Grades are </w:t>
      </w:r>
      <w:r w:rsidR="0093367F">
        <w:rPr>
          <w:rFonts w:ascii="Century Gothic" w:hAnsi="Century Gothic"/>
          <w:b/>
          <w:bCs/>
          <w:sz w:val="24"/>
          <w:szCs w:val="24"/>
        </w:rPr>
        <w:t>weighted by category</w:t>
      </w:r>
      <w:r>
        <w:rPr>
          <w:rFonts w:ascii="Century Gothic" w:hAnsi="Century Gothic"/>
          <w:b/>
          <w:bCs/>
          <w:sz w:val="24"/>
          <w:szCs w:val="24"/>
        </w:rPr>
        <w:t xml:space="preserve">, </w:t>
      </w:r>
      <w:r>
        <w:rPr>
          <w:rFonts w:ascii="Century Gothic" w:hAnsi="Century Gothic"/>
          <w:sz w:val="24"/>
          <w:szCs w:val="24"/>
        </w:rPr>
        <w:t>meaning some points are worth more than others.</w:t>
      </w:r>
      <w:r>
        <w:rPr>
          <w:rFonts w:ascii="Century Gothic" w:hAnsi="Century Gothic"/>
          <w:b/>
          <w:bCs/>
          <w:sz w:val="24"/>
          <w:szCs w:val="24"/>
        </w:rPr>
        <w:t xml:space="preserve"> Tests </w:t>
      </w:r>
      <w:r>
        <w:rPr>
          <w:rFonts w:ascii="Century Gothic" w:hAnsi="Century Gothic"/>
          <w:sz w:val="24"/>
          <w:szCs w:val="24"/>
        </w:rPr>
        <w:t xml:space="preserve">are a large part of your grade. </w:t>
      </w:r>
      <w:r w:rsidR="001357D8">
        <w:rPr>
          <w:rFonts w:ascii="Century Gothic" w:hAnsi="Century Gothic"/>
          <w:sz w:val="24"/>
          <w:szCs w:val="24"/>
        </w:rPr>
        <w:t>This is a math department polic</w:t>
      </w:r>
      <w:r w:rsidR="00971533">
        <w:rPr>
          <w:rFonts w:ascii="Century Gothic" w:hAnsi="Century Gothic"/>
          <w:sz w:val="24"/>
          <w:szCs w:val="24"/>
        </w:rPr>
        <w:t>y</w:t>
      </w:r>
      <w:r w:rsidR="001357D8">
        <w:rPr>
          <w:rFonts w:ascii="Century Gothic" w:hAnsi="Century Gothic"/>
          <w:sz w:val="24"/>
          <w:szCs w:val="24"/>
        </w:rPr>
        <w:t>.</w:t>
      </w:r>
    </w:p>
    <w:p w14:paraId="24DC4F4D" w14:textId="32DB0A86" w:rsidR="00886CBE" w:rsidRDefault="00886CBE" w:rsidP="00886CBE">
      <w:pPr>
        <w:rPr>
          <w:rFonts w:ascii="Century Gothic" w:hAnsi="Century Gothic"/>
          <w:sz w:val="24"/>
          <w:szCs w:val="24"/>
        </w:rPr>
      </w:pPr>
    </w:p>
    <w:p w14:paraId="090EDD90" w14:textId="77777777" w:rsidR="002951FE" w:rsidRDefault="002951FE" w:rsidP="001357D8">
      <w:pPr>
        <w:rPr>
          <w:rFonts w:ascii="Century Gothic" w:hAnsi="Century Gothic"/>
          <w:sz w:val="24"/>
          <w:szCs w:val="24"/>
        </w:rPr>
      </w:pPr>
    </w:p>
    <w:p w14:paraId="03F7FE56" w14:textId="77777777" w:rsidR="002951FE" w:rsidRDefault="002951FE" w:rsidP="001357D8">
      <w:pPr>
        <w:rPr>
          <w:rFonts w:ascii="Century Gothic" w:hAnsi="Century Gothic"/>
          <w:sz w:val="24"/>
          <w:szCs w:val="24"/>
        </w:rPr>
      </w:pPr>
    </w:p>
    <w:p w14:paraId="77D17B0B" w14:textId="77777777" w:rsidR="002951FE" w:rsidRDefault="002951FE" w:rsidP="001357D8">
      <w:pPr>
        <w:rPr>
          <w:rFonts w:ascii="Century Gothic" w:hAnsi="Century Gothic"/>
          <w:sz w:val="24"/>
          <w:szCs w:val="24"/>
        </w:rPr>
      </w:pPr>
    </w:p>
    <w:p w14:paraId="5F5FA37D" w14:textId="77777777" w:rsidR="00971533" w:rsidRDefault="00971533" w:rsidP="00A4460A">
      <w:pPr>
        <w:rPr>
          <w:rFonts w:ascii="Century Gothic" w:hAnsi="Century Gothic"/>
          <w:b/>
          <w:bCs/>
          <w:sz w:val="24"/>
          <w:szCs w:val="24"/>
        </w:rPr>
      </w:pPr>
    </w:p>
    <w:p w14:paraId="04E33952" w14:textId="42A40251" w:rsidR="00101908" w:rsidRDefault="00101908" w:rsidP="00A4460A">
      <w:pPr>
        <w:rPr>
          <w:rFonts w:ascii="Century Gothic" w:hAnsi="Century Gothic"/>
          <w:sz w:val="24"/>
          <w:szCs w:val="24"/>
        </w:rPr>
      </w:pPr>
      <w:r>
        <w:rPr>
          <w:rFonts w:ascii="Century Gothic" w:hAnsi="Century Gothic"/>
          <w:b/>
          <w:bCs/>
          <w:sz w:val="24"/>
          <w:szCs w:val="24"/>
        </w:rPr>
        <w:t>Tests:</w:t>
      </w:r>
      <w:r w:rsidR="009171B7">
        <w:rPr>
          <w:rFonts w:ascii="Century Gothic" w:hAnsi="Century Gothic"/>
          <w:b/>
          <w:bCs/>
          <w:sz w:val="24"/>
          <w:szCs w:val="24"/>
        </w:rPr>
        <w:t xml:space="preserve"> </w:t>
      </w:r>
      <w:r w:rsidR="009171B7">
        <w:rPr>
          <w:rFonts w:ascii="Century Gothic" w:hAnsi="Century Gothic"/>
          <w:sz w:val="24"/>
          <w:szCs w:val="24"/>
        </w:rPr>
        <w:t xml:space="preserve">Tests are </w:t>
      </w:r>
      <w:proofErr w:type="gramStart"/>
      <w:r w:rsidR="009171B7">
        <w:rPr>
          <w:rFonts w:ascii="Century Gothic" w:hAnsi="Century Gothic"/>
          <w:sz w:val="24"/>
          <w:szCs w:val="24"/>
        </w:rPr>
        <w:t>LARGE</w:t>
      </w:r>
      <w:proofErr w:type="gramEnd"/>
      <w:r w:rsidR="009171B7">
        <w:rPr>
          <w:rFonts w:ascii="Century Gothic" w:hAnsi="Century Gothic"/>
          <w:sz w:val="24"/>
          <w:szCs w:val="24"/>
        </w:rPr>
        <w:t xml:space="preserve"> part of your grade. It is important that you do your best to prepare. </w:t>
      </w:r>
    </w:p>
    <w:p w14:paraId="35B03228" w14:textId="5EEB97B1" w:rsidR="00E20546" w:rsidRPr="009240AB" w:rsidRDefault="00E20546" w:rsidP="00A4460A">
      <w:pPr>
        <w:rPr>
          <w:rFonts w:ascii="Century Gothic" w:hAnsi="Century Gothic"/>
          <w:sz w:val="24"/>
          <w:szCs w:val="24"/>
        </w:rPr>
      </w:pPr>
      <w:r>
        <w:rPr>
          <w:rFonts w:ascii="Century Gothic" w:hAnsi="Century Gothic"/>
          <w:b/>
          <w:bCs/>
          <w:sz w:val="24"/>
          <w:szCs w:val="24"/>
        </w:rPr>
        <w:t xml:space="preserve">Homework: </w:t>
      </w:r>
      <w:r w:rsidR="009240AB">
        <w:rPr>
          <w:rFonts w:ascii="Century Gothic" w:hAnsi="Century Gothic"/>
          <w:sz w:val="24"/>
          <w:szCs w:val="24"/>
        </w:rPr>
        <w:t>Homework will be completed on paper and via IXL.</w:t>
      </w:r>
    </w:p>
    <w:p w14:paraId="5191EE5E" w14:textId="77777777" w:rsidR="009171B7" w:rsidRPr="009171B7" w:rsidRDefault="009171B7" w:rsidP="00A4460A">
      <w:pPr>
        <w:rPr>
          <w:rFonts w:ascii="Century Gothic" w:hAnsi="Century Gothic"/>
          <w:sz w:val="24"/>
          <w:szCs w:val="24"/>
        </w:rPr>
      </w:pPr>
    </w:p>
    <w:p w14:paraId="4DC80C32" w14:textId="77777777" w:rsidR="009171B7" w:rsidRDefault="009171B7" w:rsidP="00E21BE4">
      <w:pPr>
        <w:rPr>
          <w:rFonts w:ascii="Century Gothic" w:hAnsi="Century Gothic"/>
          <w:b/>
          <w:bCs/>
          <w:sz w:val="32"/>
          <w:szCs w:val="32"/>
        </w:rPr>
      </w:pPr>
    </w:p>
    <w:p w14:paraId="4DF9D26C" w14:textId="0BE67680" w:rsidR="00613511" w:rsidRDefault="00613511" w:rsidP="00613511">
      <w:pPr>
        <w:jc w:val="center"/>
        <w:rPr>
          <w:rFonts w:ascii="Century Gothic" w:hAnsi="Century Gothic"/>
          <w:b/>
          <w:bCs/>
          <w:sz w:val="32"/>
          <w:szCs w:val="32"/>
        </w:rPr>
      </w:pPr>
      <w:r>
        <w:rPr>
          <w:rFonts w:ascii="Century Gothic" w:hAnsi="Century Gothic"/>
          <w:b/>
          <w:bCs/>
          <w:sz w:val="32"/>
          <w:szCs w:val="32"/>
        </w:rPr>
        <w:t>What if I have questions or need help?</w:t>
      </w:r>
    </w:p>
    <w:p w14:paraId="15FEFE35" w14:textId="37E91814" w:rsidR="00613511" w:rsidRDefault="0093367F" w:rsidP="0093367F">
      <w:pPr>
        <w:jc w:val="center"/>
        <w:rPr>
          <w:rFonts w:ascii="Century Gothic" w:hAnsi="Century Gothic"/>
          <w:sz w:val="24"/>
          <w:szCs w:val="24"/>
        </w:rPr>
      </w:pPr>
      <w:r>
        <w:rPr>
          <w:rFonts w:ascii="Century Gothic" w:hAnsi="Century Gothic"/>
          <w:sz w:val="24"/>
          <w:szCs w:val="24"/>
        </w:rPr>
        <w:t xml:space="preserve">Please contact me! I am here to help. </w:t>
      </w:r>
      <w:r>
        <w:rPr>
          <w:rFonts w:ascii="Century Gothic" w:hAnsi="Century Gothic"/>
          <w:sz w:val="24"/>
          <w:szCs w:val="24"/>
        </w:rPr>
        <w:br/>
        <w:t xml:space="preserve">You may reach me by email at </w:t>
      </w:r>
      <w:hyperlink r:id="rId11" w:history="1">
        <w:r w:rsidR="00FC7028" w:rsidRPr="00052B8F">
          <w:rPr>
            <w:rStyle w:val="Hyperlink"/>
            <w:rFonts w:ascii="Century Gothic" w:hAnsi="Century Gothic"/>
            <w:sz w:val="24"/>
            <w:szCs w:val="24"/>
          </w:rPr>
          <w:t>zpage@west-fargo.k12.nd.us</w:t>
        </w:r>
      </w:hyperlink>
      <w:r w:rsidR="00FC7028">
        <w:rPr>
          <w:rFonts w:ascii="Century Gothic" w:hAnsi="Century Gothic"/>
          <w:sz w:val="24"/>
          <w:szCs w:val="24"/>
        </w:rPr>
        <w:t xml:space="preserve"> </w:t>
      </w:r>
      <w:r>
        <w:rPr>
          <w:rFonts w:ascii="Century Gothic" w:hAnsi="Century Gothic"/>
          <w:sz w:val="24"/>
          <w:szCs w:val="24"/>
        </w:rPr>
        <w:t>or you may send me a message through Schoology.</w:t>
      </w:r>
      <w:r w:rsidR="00E62AE5">
        <w:rPr>
          <w:rFonts w:ascii="Century Gothic" w:hAnsi="Century Gothic"/>
          <w:sz w:val="24"/>
          <w:szCs w:val="24"/>
        </w:rPr>
        <w:t xml:space="preserve"> You can expect me to respond to emails Monday-Friday from 8:00am - 4:00pm.</w:t>
      </w:r>
    </w:p>
    <w:p w14:paraId="61705C0B" w14:textId="11239746" w:rsidR="00C42052" w:rsidRDefault="00C42052" w:rsidP="0093367F">
      <w:pPr>
        <w:jc w:val="center"/>
        <w:rPr>
          <w:rFonts w:ascii="Century Gothic" w:hAnsi="Century Gothic"/>
          <w:sz w:val="24"/>
          <w:szCs w:val="24"/>
        </w:rPr>
      </w:pPr>
    </w:p>
    <w:p w14:paraId="3326C313" w14:textId="10686CD3" w:rsidR="00C42052" w:rsidRDefault="00C42052" w:rsidP="0093367F">
      <w:pPr>
        <w:jc w:val="center"/>
        <w:rPr>
          <w:rFonts w:ascii="Century Gothic" w:hAnsi="Century Gothic"/>
          <w:sz w:val="24"/>
          <w:szCs w:val="24"/>
        </w:rPr>
      </w:pPr>
    </w:p>
    <w:p w14:paraId="40BABECA" w14:textId="6AE3AF20" w:rsidR="00C42052" w:rsidRPr="0093367F" w:rsidRDefault="00E21BE4" w:rsidP="00C42052">
      <w:pPr>
        <w:rPr>
          <w:rFonts w:ascii="Century Gothic" w:hAnsi="Century Gothic"/>
          <w:sz w:val="24"/>
          <w:szCs w:val="24"/>
        </w:rPr>
      </w:pPr>
      <w:r>
        <w:rPr>
          <w:rFonts w:ascii="Century Gothic" w:hAnsi="Century Gothic"/>
          <w:sz w:val="24"/>
          <w:szCs w:val="24"/>
        </w:rPr>
        <w:br/>
      </w:r>
    </w:p>
    <w:p w14:paraId="66C84A82" w14:textId="28F9C0DB" w:rsidR="00172D2B" w:rsidRPr="00C42052" w:rsidRDefault="00172D2B" w:rsidP="00C42052">
      <w:pPr>
        <w:jc w:val="center"/>
        <w:rPr>
          <w:rFonts w:ascii="Times New Roman" w:hAnsi="Times New Roman" w:cs="Times New Roman"/>
          <w:b/>
          <w:sz w:val="24"/>
          <w:szCs w:val="24"/>
        </w:rPr>
      </w:pPr>
    </w:p>
    <w:sectPr w:rsidR="00172D2B" w:rsidRPr="00C42052" w:rsidSect="00BA5F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122D3"/>
    <w:multiLevelType w:val="hybridMultilevel"/>
    <w:tmpl w:val="7598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E66E8"/>
    <w:multiLevelType w:val="hybridMultilevel"/>
    <w:tmpl w:val="192AD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F3009"/>
    <w:multiLevelType w:val="hybridMultilevel"/>
    <w:tmpl w:val="1742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C5C49"/>
    <w:multiLevelType w:val="hybridMultilevel"/>
    <w:tmpl w:val="60AAB2BA"/>
    <w:lvl w:ilvl="0" w:tplc="172A219A">
      <w:start w:val="1"/>
      <w:numFmt w:val="bullet"/>
      <w:lvlText w:val="•"/>
      <w:lvlJc w:val="left"/>
      <w:pPr>
        <w:tabs>
          <w:tab w:val="num" w:pos="720"/>
        </w:tabs>
        <w:ind w:left="720" w:hanging="360"/>
      </w:pPr>
      <w:rPr>
        <w:rFonts w:ascii="Times New Roman" w:hAnsi="Times New Roman" w:hint="default"/>
      </w:rPr>
    </w:lvl>
    <w:lvl w:ilvl="1" w:tplc="514C5440" w:tentative="1">
      <w:start w:val="1"/>
      <w:numFmt w:val="bullet"/>
      <w:lvlText w:val="•"/>
      <w:lvlJc w:val="left"/>
      <w:pPr>
        <w:tabs>
          <w:tab w:val="num" w:pos="1440"/>
        </w:tabs>
        <w:ind w:left="1440" w:hanging="360"/>
      </w:pPr>
      <w:rPr>
        <w:rFonts w:ascii="Times New Roman" w:hAnsi="Times New Roman" w:hint="default"/>
      </w:rPr>
    </w:lvl>
    <w:lvl w:ilvl="2" w:tplc="805A79E8" w:tentative="1">
      <w:start w:val="1"/>
      <w:numFmt w:val="bullet"/>
      <w:lvlText w:val="•"/>
      <w:lvlJc w:val="left"/>
      <w:pPr>
        <w:tabs>
          <w:tab w:val="num" w:pos="2160"/>
        </w:tabs>
        <w:ind w:left="2160" w:hanging="360"/>
      </w:pPr>
      <w:rPr>
        <w:rFonts w:ascii="Times New Roman" w:hAnsi="Times New Roman" w:hint="default"/>
      </w:rPr>
    </w:lvl>
    <w:lvl w:ilvl="3" w:tplc="5CBABCA4" w:tentative="1">
      <w:start w:val="1"/>
      <w:numFmt w:val="bullet"/>
      <w:lvlText w:val="•"/>
      <w:lvlJc w:val="left"/>
      <w:pPr>
        <w:tabs>
          <w:tab w:val="num" w:pos="2880"/>
        </w:tabs>
        <w:ind w:left="2880" w:hanging="360"/>
      </w:pPr>
      <w:rPr>
        <w:rFonts w:ascii="Times New Roman" w:hAnsi="Times New Roman" w:hint="default"/>
      </w:rPr>
    </w:lvl>
    <w:lvl w:ilvl="4" w:tplc="62D85046" w:tentative="1">
      <w:start w:val="1"/>
      <w:numFmt w:val="bullet"/>
      <w:lvlText w:val="•"/>
      <w:lvlJc w:val="left"/>
      <w:pPr>
        <w:tabs>
          <w:tab w:val="num" w:pos="3600"/>
        </w:tabs>
        <w:ind w:left="3600" w:hanging="360"/>
      </w:pPr>
      <w:rPr>
        <w:rFonts w:ascii="Times New Roman" w:hAnsi="Times New Roman" w:hint="default"/>
      </w:rPr>
    </w:lvl>
    <w:lvl w:ilvl="5" w:tplc="F9248A00" w:tentative="1">
      <w:start w:val="1"/>
      <w:numFmt w:val="bullet"/>
      <w:lvlText w:val="•"/>
      <w:lvlJc w:val="left"/>
      <w:pPr>
        <w:tabs>
          <w:tab w:val="num" w:pos="4320"/>
        </w:tabs>
        <w:ind w:left="4320" w:hanging="360"/>
      </w:pPr>
      <w:rPr>
        <w:rFonts w:ascii="Times New Roman" w:hAnsi="Times New Roman" w:hint="default"/>
      </w:rPr>
    </w:lvl>
    <w:lvl w:ilvl="6" w:tplc="BF166984" w:tentative="1">
      <w:start w:val="1"/>
      <w:numFmt w:val="bullet"/>
      <w:lvlText w:val="•"/>
      <w:lvlJc w:val="left"/>
      <w:pPr>
        <w:tabs>
          <w:tab w:val="num" w:pos="5040"/>
        </w:tabs>
        <w:ind w:left="5040" w:hanging="360"/>
      </w:pPr>
      <w:rPr>
        <w:rFonts w:ascii="Times New Roman" w:hAnsi="Times New Roman" w:hint="default"/>
      </w:rPr>
    </w:lvl>
    <w:lvl w:ilvl="7" w:tplc="4E4C2126" w:tentative="1">
      <w:start w:val="1"/>
      <w:numFmt w:val="bullet"/>
      <w:lvlText w:val="•"/>
      <w:lvlJc w:val="left"/>
      <w:pPr>
        <w:tabs>
          <w:tab w:val="num" w:pos="5760"/>
        </w:tabs>
        <w:ind w:left="5760" w:hanging="360"/>
      </w:pPr>
      <w:rPr>
        <w:rFonts w:ascii="Times New Roman" w:hAnsi="Times New Roman" w:hint="default"/>
      </w:rPr>
    </w:lvl>
    <w:lvl w:ilvl="8" w:tplc="27647BA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FD2350"/>
    <w:multiLevelType w:val="hybridMultilevel"/>
    <w:tmpl w:val="CEC4D2B4"/>
    <w:lvl w:ilvl="0" w:tplc="D3DAE110">
      <w:start w:val="1"/>
      <w:numFmt w:val="bullet"/>
      <w:lvlText w:val="•"/>
      <w:lvlJc w:val="left"/>
      <w:pPr>
        <w:tabs>
          <w:tab w:val="num" w:pos="720"/>
        </w:tabs>
        <w:ind w:left="720" w:hanging="360"/>
      </w:pPr>
      <w:rPr>
        <w:rFonts w:ascii="Times New Roman" w:hAnsi="Times New Roman" w:hint="default"/>
      </w:rPr>
    </w:lvl>
    <w:lvl w:ilvl="1" w:tplc="A5F2B76E" w:tentative="1">
      <w:start w:val="1"/>
      <w:numFmt w:val="bullet"/>
      <w:lvlText w:val="•"/>
      <w:lvlJc w:val="left"/>
      <w:pPr>
        <w:tabs>
          <w:tab w:val="num" w:pos="1440"/>
        </w:tabs>
        <w:ind w:left="1440" w:hanging="360"/>
      </w:pPr>
      <w:rPr>
        <w:rFonts w:ascii="Times New Roman" w:hAnsi="Times New Roman" w:hint="default"/>
      </w:rPr>
    </w:lvl>
    <w:lvl w:ilvl="2" w:tplc="A64A0858" w:tentative="1">
      <w:start w:val="1"/>
      <w:numFmt w:val="bullet"/>
      <w:lvlText w:val="•"/>
      <w:lvlJc w:val="left"/>
      <w:pPr>
        <w:tabs>
          <w:tab w:val="num" w:pos="2160"/>
        </w:tabs>
        <w:ind w:left="2160" w:hanging="360"/>
      </w:pPr>
      <w:rPr>
        <w:rFonts w:ascii="Times New Roman" w:hAnsi="Times New Roman" w:hint="default"/>
      </w:rPr>
    </w:lvl>
    <w:lvl w:ilvl="3" w:tplc="9B6E322C" w:tentative="1">
      <w:start w:val="1"/>
      <w:numFmt w:val="bullet"/>
      <w:lvlText w:val="•"/>
      <w:lvlJc w:val="left"/>
      <w:pPr>
        <w:tabs>
          <w:tab w:val="num" w:pos="2880"/>
        </w:tabs>
        <w:ind w:left="2880" w:hanging="360"/>
      </w:pPr>
      <w:rPr>
        <w:rFonts w:ascii="Times New Roman" w:hAnsi="Times New Roman" w:hint="default"/>
      </w:rPr>
    </w:lvl>
    <w:lvl w:ilvl="4" w:tplc="2462472A" w:tentative="1">
      <w:start w:val="1"/>
      <w:numFmt w:val="bullet"/>
      <w:lvlText w:val="•"/>
      <w:lvlJc w:val="left"/>
      <w:pPr>
        <w:tabs>
          <w:tab w:val="num" w:pos="3600"/>
        </w:tabs>
        <w:ind w:left="3600" w:hanging="360"/>
      </w:pPr>
      <w:rPr>
        <w:rFonts w:ascii="Times New Roman" w:hAnsi="Times New Roman" w:hint="default"/>
      </w:rPr>
    </w:lvl>
    <w:lvl w:ilvl="5" w:tplc="A0E291A0" w:tentative="1">
      <w:start w:val="1"/>
      <w:numFmt w:val="bullet"/>
      <w:lvlText w:val="•"/>
      <w:lvlJc w:val="left"/>
      <w:pPr>
        <w:tabs>
          <w:tab w:val="num" w:pos="4320"/>
        </w:tabs>
        <w:ind w:left="4320" w:hanging="360"/>
      </w:pPr>
      <w:rPr>
        <w:rFonts w:ascii="Times New Roman" w:hAnsi="Times New Roman" w:hint="default"/>
      </w:rPr>
    </w:lvl>
    <w:lvl w:ilvl="6" w:tplc="44409BAE" w:tentative="1">
      <w:start w:val="1"/>
      <w:numFmt w:val="bullet"/>
      <w:lvlText w:val="•"/>
      <w:lvlJc w:val="left"/>
      <w:pPr>
        <w:tabs>
          <w:tab w:val="num" w:pos="5040"/>
        </w:tabs>
        <w:ind w:left="5040" w:hanging="360"/>
      </w:pPr>
      <w:rPr>
        <w:rFonts w:ascii="Times New Roman" w:hAnsi="Times New Roman" w:hint="default"/>
      </w:rPr>
    </w:lvl>
    <w:lvl w:ilvl="7" w:tplc="07302D2E" w:tentative="1">
      <w:start w:val="1"/>
      <w:numFmt w:val="bullet"/>
      <w:lvlText w:val="•"/>
      <w:lvlJc w:val="left"/>
      <w:pPr>
        <w:tabs>
          <w:tab w:val="num" w:pos="5760"/>
        </w:tabs>
        <w:ind w:left="5760" w:hanging="360"/>
      </w:pPr>
      <w:rPr>
        <w:rFonts w:ascii="Times New Roman" w:hAnsi="Times New Roman" w:hint="default"/>
      </w:rPr>
    </w:lvl>
    <w:lvl w:ilvl="8" w:tplc="B47EBC1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30114D7"/>
    <w:multiLevelType w:val="hybridMultilevel"/>
    <w:tmpl w:val="50D2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F020F"/>
    <w:multiLevelType w:val="hybridMultilevel"/>
    <w:tmpl w:val="3E2E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64CDA"/>
    <w:multiLevelType w:val="hybridMultilevel"/>
    <w:tmpl w:val="37C4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95988"/>
    <w:multiLevelType w:val="hybridMultilevel"/>
    <w:tmpl w:val="0192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108D2"/>
    <w:multiLevelType w:val="hybridMultilevel"/>
    <w:tmpl w:val="428C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E4B97"/>
    <w:multiLevelType w:val="hybridMultilevel"/>
    <w:tmpl w:val="53CE861A"/>
    <w:lvl w:ilvl="0" w:tplc="1F7405F4">
      <w:start w:val="1"/>
      <w:numFmt w:val="bullet"/>
      <w:lvlText w:val="•"/>
      <w:lvlJc w:val="left"/>
      <w:pPr>
        <w:tabs>
          <w:tab w:val="num" w:pos="720"/>
        </w:tabs>
        <w:ind w:left="720" w:hanging="360"/>
      </w:pPr>
      <w:rPr>
        <w:rFonts w:ascii="Times New Roman" w:hAnsi="Times New Roman" w:hint="default"/>
      </w:rPr>
    </w:lvl>
    <w:lvl w:ilvl="1" w:tplc="E31C4AC0" w:tentative="1">
      <w:start w:val="1"/>
      <w:numFmt w:val="bullet"/>
      <w:lvlText w:val="•"/>
      <w:lvlJc w:val="left"/>
      <w:pPr>
        <w:tabs>
          <w:tab w:val="num" w:pos="1440"/>
        </w:tabs>
        <w:ind w:left="1440" w:hanging="360"/>
      </w:pPr>
      <w:rPr>
        <w:rFonts w:ascii="Times New Roman" w:hAnsi="Times New Roman" w:hint="default"/>
      </w:rPr>
    </w:lvl>
    <w:lvl w:ilvl="2" w:tplc="0F348CEA" w:tentative="1">
      <w:start w:val="1"/>
      <w:numFmt w:val="bullet"/>
      <w:lvlText w:val="•"/>
      <w:lvlJc w:val="left"/>
      <w:pPr>
        <w:tabs>
          <w:tab w:val="num" w:pos="2160"/>
        </w:tabs>
        <w:ind w:left="2160" w:hanging="360"/>
      </w:pPr>
      <w:rPr>
        <w:rFonts w:ascii="Times New Roman" w:hAnsi="Times New Roman" w:hint="default"/>
      </w:rPr>
    </w:lvl>
    <w:lvl w:ilvl="3" w:tplc="918E9094" w:tentative="1">
      <w:start w:val="1"/>
      <w:numFmt w:val="bullet"/>
      <w:lvlText w:val="•"/>
      <w:lvlJc w:val="left"/>
      <w:pPr>
        <w:tabs>
          <w:tab w:val="num" w:pos="2880"/>
        </w:tabs>
        <w:ind w:left="2880" w:hanging="360"/>
      </w:pPr>
      <w:rPr>
        <w:rFonts w:ascii="Times New Roman" w:hAnsi="Times New Roman" w:hint="default"/>
      </w:rPr>
    </w:lvl>
    <w:lvl w:ilvl="4" w:tplc="0E009B10" w:tentative="1">
      <w:start w:val="1"/>
      <w:numFmt w:val="bullet"/>
      <w:lvlText w:val="•"/>
      <w:lvlJc w:val="left"/>
      <w:pPr>
        <w:tabs>
          <w:tab w:val="num" w:pos="3600"/>
        </w:tabs>
        <w:ind w:left="3600" w:hanging="360"/>
      </w:pPr>
      <w:rPr>
        <w:rFonts w:ascii="Times New Roman" w:hAnsi="Times New Roman" w:hint="default"/>
      </w:rPr>
    </w:lvl>
    <w:lvl w:ilvl="5" w:tplc="39D2A2EA" w:tentative="1">
      <w:start w:val="1"/>
      <w:numFmt w:val="bullet"/>
      <w:lvlText w:val="•"/>
      <w:lvlJc w:val="left"/>
      <w:pPr>
        <w:tabs>
          <w:tab w:val="num" w:pos="4320"/>
        </w:tabs>
        <w:ind w:left="4320" w:hanging="360"/>
      </w:pPr>
      <w:rPr>
        <w:rFonts w:ascii="Times New Roman" w:hAnsi="Times New Roman" w:hint="default"/>
      </w:rPr>
    </w:lvl>
    <w:lvl w:ilvl="6" w:tplc="8B0E4410" w:tentative="1">
      <w:start w:val="1"/>
      <w:numFmt w:val="bullet"/>
      <w:lvlText w:val="•"/>
      <w:lvlJc w:val="left"/>
      <w:pPr>
        <w:tabs>
          <w:tab w:val="num" w:pos="5040"/>
        </w:tabs>
        <w:ind w:left="5040" w:hanging="360"/>
      </w:pPr>
      <w:rPr>
        <w:rFonts w:ascii="Times New Roman" w:hAnsi="Times New Roman" w:hint="default"/>
      </w:rPr>
    </w:lvl>
    <w:lvl w:ilvl="7" w:tplc="AEF09F58" w:tentative="1">
      <w:start w:val="1"/>
      <w:numFmt w:val="bullet"/>
      <w:lvlText w:val="•"/>
      <w:lvlJc w:val="left"/>
      <w:pPr>
        <w:tabs>
          <w:tab w:val="num" w:pos="5760"/>
        </w:tabs>
        <w:ind w:left="5760" w:hanging="360"/>
      </w:pPr>
      <w:rPr>
        <w:rFonts w:ascii="Times New Roman" w:hAnsi="Times New Roman" w:hint="default"/>
      </w:rPr>
    </w:lvl>
    <w:lvl w:ilvl="8" w:tplc="877E53C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02239A"/>
    <w:multiLevelType w:val="hybridMultilevel"/>
    <w:tmpl w:val="0C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12EFF"/>
    <w:multiLevelType w:val="hybridMultilevel"/>
    <w:tmpl w:val="4E5A4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B2084"/>
    <w:multiLevelType w:val="hybridMultilevel"/>
    <w:tmpl w:val="6CC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2122E"/>
    <w:multiLevelType w:val="hybridMultilevel"/>
    <w:tmpl w:val="26EC7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95272B"/>
    <w:multiLevelType w:val="hybridMultilevel"/>
    <w:tmpl w:val="818A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BE6A18"/>
    <w:multiLevelType w:val="hybridMultilevel"/>
    <w:tmpl w:val="B9B868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32800435">
    <w:abstractNumId w:val="13"/>
  </w:num>
  <w:num w:numId="2" w16cid:durableId="1509827624">
    <w:abstractNumId w:val="3"/>
  </w:num>
  <w:num w:numId="3" w16cid:durableId="1490094413">
    <w:abstractNumId w:val="10"/>
  </w:num>
  <w:num w:numId="4" w16cid:durableId="1609776339">
    <w:abstractNumId w:val="4"/>
  </w:num>
  <w:num w:numId="5" w16cid:durableId="725954581">
    <w:abstractNumId w:val="5"/>
  </w:num>
  <w:num w:numId="6" w16cid:durableId="658850370">
    <w:abstractNumId w:val="8"/>
  </w:num>
  <w:num w:numId="7" w16cid:durableId="1091585427">
    <w:abstractNumId w:val="6"/>
  </w:num>
  <w:num w:numId="8" w16cid:durableId="2128117740">
    <w:abstractNumId w:val="2"/>
  </w:num>
  <w:num w:numId="9" w16cid:durableId="1083914974">
    <w:abstractNumId w:val="0"/>
  </w:num>
  <w:num w:numId="10" w16cid:durableId="1798134249">
    <w:abstractNumId w:val="7"/>
  </w:num>
  <w:num w:numId="11" w16cid:durableId="1531727136">
    <w:abstractNumId w:val="15"/>
  </w:num>
  <w:num w:numId="12" w16cid:durableId="148600330">
    <w:abstractNumId w:val="12"/>
  </w:num>
  <w:num w:numId="13" w16cid:durableId="1242061206">
    <w:abstractNumId w:val="1"/>
  </w:num>
  <w:num w:numId="14" w16cid:durableId="523323679">
    <w:abstractNumId w:val="11"/>
  </w:num>
  <w:num w:numId="15" w16cid:durableId="2059163024">
    <w:abstractNumId w:val="14"/>
  </w:num>
  <w:num w:numId="16" w16cid:durableId="1596160577">
    <w:abstractNumId w:val="9"/>
  </w:num>
  <w:num w:numId="17" w16cid:durableId="19617153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B3"/>
    <w:rsid w:val="000E43CB"/>
    <w:rsid w:val="00101908"/>
    <w:rsid w:val="001121F9"/>
    <w:rsid w:val="00131F9C"/>
    <w:rsid w:val="001357D8"/>
    <w:rsid w:val="00164B40"/>
    <w:rsid w:val="00172D2B"/>
    <w:rsid w:val="0017661B"/>
    <w:rsid w:val="001A1318"/>
    <w:rsid w:val="00221393"/>
    <w:rsid w:val="00264A09"/>
    <w:rsid w:val="002951FE"/>
    <w:rsid w:val="00343FC6"/>
    <w:rsid w:val="00380D88"/>
    <w:rsid w:val="003A3DCD"/>
    <w:rsid w:val="003B5E87"/>
    <w:rsid w:val="0040301C"/>
    <w:rsid w:val="00472345"/>
    <w:rsid w:val="004B3C80"/>
    <w:rsid w:val="005460F0"/>
    <w:rsid w:val="00560158"/>
    <w:rsid w:val="005601A5"/>
    <w:rsid w:val="005640EE"/>
    <w:rsid w:val="00577100"/>
    <w:rsid w:val="0059348B"/>
    <w:rsid w:val="005F5F93"/>
    <w:rsid w:val="00613511"/>
    <w:rsid w:val="0067041E"/>
    <w:rsid w:val="00677F62"/>
    <w:rsid w:val="00682E20"/>
    <w:rsid w:val="006E06B2"/>
    <w:rsid w:val="007A0DA9"/>
    <w:rsid w:val="007F3554"/>
    <w:rsid w:val="0080764F"/>
    <w:rsid w:val="008579AE"/>
    <w:rsid w:val="00874F8E"/>
    <w:rsid w:val="00886CBE"/>
    <w:rsid w:val="00886DA5"/>
    <w:rsid w:val="008C0704"/>
    <w:rsid w:val="008F7E54"/>
    <w:rsid w:val="00901669"/>
    <w:rsid w:val="009171B7"/>
    <w:rsid w:val="009240AB"/>
    <w:rsid w:val="0093367F"/>
    <w:rsid w:val="00971533"/>
    <w:rsid w:val="00976C9B"/>
    <w:rsid w:val="009E7498"/>
    <w:rsid w:val="00A10376"/>
    <w:rsid w:val="00A25911"/>
    <w:rsid w:val="00A27D93"/>
    <w:rsid w:val="00A4460A"/>
    <w:rsid w:val="00AA6529"/>
    <w:rsid w:val="00AF6CA0"/>
    <w:rsid w:val="00B030B8"/>
    <w:rsid w:val="00B1229E"/>
    <w:rsid w:val="00B53BED"/>
    <w:rsid w:val="00B63650"/>
    <w:rsid w:val="00B8553C"/>
    <w:rsid w:val="00B945EE"/>
    <w:rsid w:val="00BA5FB3"/>
    <w:rsid w:val="00BF5FE3"/>
    <w:rsid w:val="00C42052"/>
    <w:rsid w:val="00C85599"/>
    <w:rsid w:val="00CB6E73"/>
    <w:rsid w:val="00D238B9"/>
    <w:rsid w:val="00D5014B"/>
    <w:rsid w:val="00DB6F06"/>
    <w:rsid w:val="00E20546"/>
    <w:rsid w:val="00E21BE4"/>
    <w:rsid w:val="00E62AE5"/>
    <w:rsid w:val="00ED04D7"/>
    <w:rsid w:val="00ED23B1"/>
    <w:rsid w:val="00ED3414"/>
    <w:rsid w:val="00F714E8"/>
    <w:rsid w:val="00F739A3"/>
    <w:rsid w:val="00F96974"/>
    <w:rsid w:val="00FC7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761B"/>
  <w15:docId w15:val="{65D6BD4E-EF58-4C01-99A5-CDCB0248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FB3"/>
    <w:rPr>
      <w:color w:val="0563C1"/>
      <w:u w:val="single"/>
    </w:rPr>
  </w:style>
  <w:style w:type="character" w:styleId="UnresolvedMention">
    <w:name w:val="Unresolved Mention"/>
    <w:basedOn w:val="DefaultParagraphFont"/>
    <w:uiPriority w:val="99"/>
    <w:semiHidden/>
    <w:unhideWhenUsed/>
    <w:rsid w:val="00613511"/>
    <w:rPr>
      <w:color w:val="605E5C"/>
      <w:shd w:val="clear" w:color="auto" w:fill="E1DFDD"/>
    </w:rPr>
  </w:style>
  <w:style w:type="character" w:styleId="FollowedHyperlink">
    <w:name w:val="FollowedHyperlink"/>
    <w:basedOn w:val="DefaultParagraphFont"/>
    <w:uiPriority w:val="99"/>
    <w:semiHidden/>
    <w:unhideWhenUsed/>
    <w:rsid w:val="00613511"/>
    <w:rPr>
      <w:color w:val="954F72" w:themeColor="followedHyperlink"/>
      <w:u w:val="single"/>
    </w:rPr>
  </w:style>
  <w:style w:type="table" w:styleId="TableGrid">
    <w:name w:val="Table Grid"/>
    <w:basedOn w:val="TableNormal"/>
    <w:uiPriority w:val="39"/>
    <w:rsid w:val="00886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414"/>
    <w:pPr>
      <w:ind w:left="720"/>
      <w:contextualSpacing/>
    </w:pPr>
  </w:style>
  <w:style w:type="character" w:styleId="PlaceholderText">
    <w:name w:val="Placeholder Text"/>
    <w:basedOn w:val="DefaultParagraphFont"/>
    <w:uiPriority w:val="99"/>
    <w:semiHidden/>
    <w:rsid w:val="00ED3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770761">
      <w:bodyDiv w:val="1"/>
      <w:marLeft w:val="0"/>
      <w:marRight w:val="0"/>
      <w:marTop w:val="0"/>
      <w:marBottom w:val="0"/>
      <w:divBdr>
        <w:top w:val="none" w:sz="0" w:space="0" w:color="auto"/>
        <w:left w:val="none" w:sz="0" w:space="0" w:color="auto"/>
        <w:bottom w:val="none" w:sz="0" w:space="0" w:color="auto"/>
        <w:right w:val="none" w:sz="0" w:space="0" w:color="auto"/>
      </w:divBdr>
      <w:divsChild>
        <w:div w:id="1410956244">
          <w:marLeft w:val="547"/>
          <w:marRight w:val="0"/>
          <w:marTop w:val="0"/>
          <w:marBottom w:val="0"/>
          <w:divBdr>
            <w:top w:val="none" w:sz="0" w:space="0" w:color="auto"/>
            <w:left w:val="none" w:sz="0" w:space="0" w:color="auto"/>
            <w:bottom w:val="none" w:sz="0" w:space="0" w:color="auto"/>
            <w:right w:val="none" w:sz="0" w:space="0" w:color="auto"/>
          </w:divBdr>
        </w:div>
      </w:divsChild>
    </w:div>
    <w:div w:id="281353067">
      <w:bodyDiv w:val="1"/>
      <w:marLeft w:val="0"/>
      <w:marRight w:val="0"/>
      <w:marTop w:val="0"/>
      <w:marBottom w:val="0"/>
      <w:divBdr>
        <w:top w:val="none" w:sz="0" w:space="0" w:color="auto"/>
        <w:left w:val="none" w:sz="0" w:space="0" w:color="auto"/>
        <w:bottom w:val="none" w:sz="0" w:space="0" w:color="auto"/>
        <w:right w:val="none" w:sz="0" w:space="0" w:color="auto"/>
      </w:divBdr>
      <w:divsChild>
        <w:div w:id="2044478436">
          <w:marLeft w:val="547"/>
          <w:marRight w:val="0"/>
          <w:marTop w:val="0"/>
          <w:marBottom w:val="0"/>
          <w:divBdr>
            <w:top w:val="none" w:sz="0" w:space="0" w:color="auto"/>
            <w:left w:val="none" w:sz="0" w:space="0" w:color="auto"/>
            <w:bottom w:val="none" w:sz="0" w:space="0" w:color="auto"/>
            <w:right w:val="none" w:sz="0" w:space="0" w:color="auto"/>
          </w:divBdr>
        </w:div>
      </w:divsChild>
    </w:div>
    <w:div w:id="1557818695">
      <w:bodyDiv w:val="1"/>
      <w:marLeft w:val="0"/>
      <w:marRight w:val="0"/>
      <w:marTop w:val="0"/>
      <w:marBottom w:val="0"/>
      <w:divBdr>
        <w:top w:val="none" w:sz="0" w:space="0" w:color="auto"/>
        <w:left w:val="none" w:sz="0" w:space="0" w:color="auto"/>
        <w:bottom w:val="none" w:sz="0" w:space="0" w:color="auto"/>
        <w:right w:val="none" w:sz="0" w:space="0" w:color="auto"/>
      </w:divBdr>
    </w:div>
    <w:div w:id="1849782371">
      <w:bodyDiv w:val="1"/>
      <w:marLeft w:val="0"/>
      <w:marRight w:val="0"/>
      <w:marTop w:val="0"/>
      <w:marBottom w:val="0"/>
      <w:divBdr>
        <w:top w:val="none" w:sz="0" w:space="0" w:color="auto"/>
        <w:left w:val="none" w:sz="0" w:space="0" w:color="auto"/>
        <w:bottom w:val="none" w:sz="0" w:space="0" w:color="auto"/>
        <w:right w:val="none" w:sz="0" w:space="0" w:color="auto"/>
      </w:divBdr>
    </w:div>
    <w:div w:id="1890994683">
      <w:bodyDiv w:val="1"/>
      <w:marLeft w:val="0"/>
      <w:marRight w:val="0"/>
      <w:marTop w:val="0"/>
      <w:marBottom w:val="0"/>
      <w:divBdr>
        <w:top w:val="none" w:sz="0" w:space="0" w:color="auto"/>
        <w:left w:val="none" w:sz="0" w:space="0" w:color="auto"/>
        <w:bottom w:val="none" w:sz="0" w:space="0" w:color="auto"/>
        <w:right w:val="none" w:sz="0" w:space="0" w:color="auto"/>
      </w:divBdr>
      <w:divsChild>
        <w:div w:id="72941992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eJohnson@west-fargo.k12.nd.us" TargetMode="External"/><Relationship Id="rId11" Type="http://schemas.openxmlformats.org/officeDocument/2006/relationships/hyperlink" Target="mailto:zpage@west-fargo.k12.nd.us" TargetMode="Externa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est-fargo.ps.state.nd.us/public/home.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Grades</c:v>
                </c:pt>
              </c:strCache>
            </c:strRef>
          </c:tx>
          <c:dPt>
            <c:idx val="0"/>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E55-482D-BDB9-106B62F48C39}"/>
              </c:ext>
            </c:extLst>
          </c:dPt>
          <c:dPt>
            <c:idx val="1"/>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1E55-482D-BDB9-106B62F48C39}"/>
              </c:ext>
            </c:extLst>
          </c:dPt>
          <c:dPt>
            <c:idx val="2"/>
            <c:bubble3D val="0"/>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F4-4B58-9492-D8062DA6325E}"/>
              </c:ext>
            </c:extLst>
          </c:dPt>
          <c:dLbls>
            <c:dLbl>
              <c:idx val="0"/>
              <c:layout>
                <c:manualLayout>
                  <c:x val="-0.18262297013372092"/>
                  <c:y val="-0.21086042462513974"/>
                </c:manualLayout>
              </c:layout>
              <c:tx>
                <c:rich>
                  <a:bodyPr/>
                  <a:lstStyle/>
                  <a:p>
                    <a:r>
                      <a:rPr lang="en-US"/>
                      <a:t>Unit Tests
</a:t>
                    </a:r>
                    <a:fld id="{96D34411-4A26-4DC8-8CFB-759682F23E40}" type="PERCENTAGE">
                      <a:rPr lang="en-US"/>
                      <a:pPr/>
                      <a:t>[PERCENTAGE]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55-482D-BDB9-106B62F48C39}"/>
                </c:ext>
              </c:extLst>
            </c:dLbl>
            <c:dLbl>
              <c:idx val="1"/>
              <c:layout>
                <c:manualLayout>
                  <c:x val="0.1120503858464076"/>
                  <c:y val="8.4158415841584164E-2"/>
                </c:manualLayout>
              </c:layout>
              <c:tx>
                <c:rich>
                  <a:bodyPr/>
                  <a:lstStyle/>
                  <a:p>
                    <a:r>
                      <a:rPr lang="en-US"/>
                      <a:t>Homework&amp;</a:t>
                    </a:r>
                    <a:r>
                      <a:rPr lang="en-US" baseline="0"/>
                      <a:t> </a:t>
                    </a:r>
                    <a:r>
                      <a:rPr lang="en-US"/>
                      <a:t>Quizzes
</a:t>
                    </a:r>
                    <a:fld id="{ADBD3918-C5B0-451B-9FC4-425BA453A810}" type="PERCENTAGE">
                      <a:rPr lang="en-US"/>
                      <a:pPr/>
                      <a:t>[PERCENTAGE]</a:t>
                    </a:fld>
                    <a:endParaRPr lang="en-US"/>
                  </a:p>
                </c:rich>
              </c:tx>
              <c:showLegendKey val="0"/>
              <c:showVal val="0"/>
              <c:showCatName val="1"/>
              <c:showSerName val="0"/>
              <c:showPercent val="0"/>
              <c:showBubbleSize val="0"/>
              <c:extLst>
                <c:ext xmlns:c15="http://schemas.microsoft.com/office/drawing/2012/chart" uri="{CE6537A1-D6FC-4f65-9D91-7224C49458BB}">
                  <c15:layout>
                    <c:manualLayout>
                      <c:w val="0.31827515400410678"/>
                      <c:h val="0.37623762376237624"/>
                    </c:manualLayout>
                  </c15:layout>
                  <c15:dlblFieldTable/>
                  <c15:showDataLabelsRange val="0"/>
                </c:ext>
                <c:ext xmlns:c16="http://schemas.microsoft.com/office/drawing/2014/chart" uri="{C3380CC4-5D6E-409C-BE32-E72D297353CC}">
                  <c16:uniqueId val="{00000002-1E55-482D-BDB9-106B62F48C39}"/>
                </c:ext>
              </c:extLst>
            </c:dLbl>
            <c:dLbl>
              <c:idx val="2"/>
              <c:layout>
                <c:manualLayout>
                  <c:x val="0.12967581047381546"/>
                  <c:y val="4.6204620462046202E-2"/>
                </c:manualLayout>
              </c:layout>
              <c:tx>
                <c:rich>
                  <a:bodyPr/>
                  <a:lstStyle/>
                  <a:p>
                    <a:r>
                      <a:rPr lang="en-US"/>
                      <a:t>Cumulative Tests</a:t>
                    </a:r>
                    <a:br>
                      <a:rPr lang="en-US"/>
                    </a:br>
                    <a:r>
                      <a:rPr lang="en-US"/>
                      <a:t>10%</a:t>
                    </a:r>
                  </a:p>
                </c:rich>
              </c:tx>
              <c:showLegendKey val="0"/>
              <c:showVal val="0"/>
              <c:showCatName val="1"/>
              <c:showSerName val="0"/>
              <c:showPercent val="0"/>
              <c:showBubbleSize val="0"/>
              <c:extLst>
                <c:ext xmlns:c15="http://schemas.microsoft.com/office/drawing/2012/chart" uri="{CE6537A1-D6FC-4f65-9D91-7224C49458BB}">
                  <c15:layout>
                    <c:manualLayout>
                      <c:w val="0.59102244389027436"/>
                      <c:h val="0.28217821782178215"/>
                    </c:manualLayout>
                  </c15:layout>
                  <c15:showDataLabelsRange val="0"/>
                </c:ext>
                <c:ext xmlns:c16="http://schemas.microsoft.com/office/drawing/2014/chart" uri="{C3380CC4-5D6E-409C-BE32-E72D297353CC}">
                  <c16:uniqueId val="{00000005-3BF4-4B58-9492-D8062DA6325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lumMod val="95000"/>
                      </a:schemeClr>
                    </a:solidFill>
                    <a:latin typeface="Century Gothic" panose="020B0502020202020204" pitchFamily="34" charset="0"/>
                    <a:ea typeface="+mn-ea"/>
                    <a:cs typeface="+mn-cs"/>
                  </a:defRPr>
                </a:pPr>
                <a:endParaRPr lang="en-US"/>
              </a:p>
            </c:txPr>
            <c:showLegendKey val="0"/>
            <c:showVal val="0"/>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Sheet1!$A$2:$A$4</c:f>
              <c:strCache>
                <c:ptCount val="2"/>
                <c:pt idx="0">
                  <c:v>Tests</c:v>
                </c:pt>
                <c:pt idx="1">
                  <c:v>Homework and Quizzes</c:v>
                </c:pt>
              </c:strCache>
            </c:strRef>
          </c:cat>
          <c:val>
            <c:numRef>
              <c:f>Sheet1!$B$2:$B$4</c:f>
              <c:numCache>
                <c:formatCode>General</c:formatCode>
                <c:ptCount val="3"/>
                <c:pt idx="0">
                  <c:v>70</c:v>
                </c:pt>
                <c:pt idx="1">
                  <c:v>30</c:v>
                </c:pt>
              </c:numCache>
            </c:numRef>
          </c:val>
          <c:extLst>
            <c:ext xmlns:c16="http://schemas.microsoft.com/office/drawing/2014/chart" uri="{C3380CC4-5D6E-409C-BE32-E72D297353CC}">
              <c16:uniqueId val="{00000000-1E55-482D-BDB9-106B62F48C39}"/>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7B813-B7B0-4A7D-A543-6C598697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893</Words>
  <Characters>5095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West Fargo Public Schools</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Johnson,Alexa</dc:creator>
  <cp:keywords/>
  <dc:description/>
  <cp:lastModifiedBy>Page, Zachary</cp:lastModifiedBy>
  <cp:revision>2</cp:revision>
  <cp:lastPrinted>2022-08-20T21:21:00Z</cp:lastPrinted>
  <dcterms:created xsi:type="dcterms:W3CDTF">2024-08-20T14:17:00Z</dcterms:created>
  <dcterms:modified xsi:type="dcterms:W3CDTF">2024-08-20T14:17:00Z</dcterms:modified>
</cp:coreProperties>
</file>