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color w:val="000000"/>
          <w:sz w:val="22"/>
          <w:szCs w:val="22"/>
        </w:rPr>
        <mc:AlternateContent>
          <mc:Choice Requires="wpg">
            <w:drawing>
              <wp:anchor allowOverlap="1" behindDoc="0" distB="114300" distT="114300" distL="114300" distR="114300" hidden="0" layoutInCell="1" locked="0" relativeHeight="0" simplePos="0">
                <wp:simplePos x="0" y="0"/>
                <wp:positionH relativeFrom="page">
                  <wp:posOffset>3636645</wp:posOffset>
                </wp:positionH>
                <wp:positionV relativeFrom="page">
                  <wp:posOffset>4000500</wp:posOffset>
                </wp:positionV>
                <wp:extent cx="2124075" cy="666750"/>
                <wp:effectExtent b="0" l="0" r="0" t="0"/>
                <wp:wrapSquare wrapText="bothSides" distB="114300" distT="114300" distL="114300" distR="114300"/>
                <wp:docPr id="3" name=""/>
                <a:graphic>
                  <a:graphicData uri="http://schemas.microsoft.com/office/word/2010/wordprocessingShape">
                    <wps:wsp>
                      <wps:cNvSpPr txBox="1"/>
                      <wps:cNvPr id="4" name="Shape 4"/>
                      <wps:spPr>
                        <a:xfrm>
                          <a:off x="4179700" y="885125"/>
                          <a:ext cx="2104500" cy="649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Impact" w:cs="Impact" w:eastAsia="Impact" w:hAnsi="Impact"/>
                                <w:b w:val="0"/>
                                <w:i w:val="0"/>
                                <w:smallCaps w:val="0"/>
                                <w:strike w:val="0"/>
                                <w:color w:val="ffffff"/>
                                <w:sz w:val="48"/>
                                <w:vertAlign w:val="baseline"/>
                              </w:rPr>
                              <w:t xml:space="preserve">2023</w:t>
                            </w:r>
                            <w:r w:rsidDel="00000000" w:rsidR="00000000" w:rsidRPr="00000000">
                              <w:rPr>
                                <w:rFonts w:ascii="Impact" w:cs="Impact" w:eastAsia="Impact" w:hAnsi="Impact"/>
                                <w:b w:val="0"/>
                                <w:i w:val="0"/>
                                <w:smallCaps w:val="0"/>
                                <w:strike w:val="0"/>
                                <w:color w:val="000000"/>
                                <w:sz w:val="48"/>
                                <w:vertAlign w:val="baseline"/>
                              </w:rPr>
                              <w:t xml:space="preserve">-   2024</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page">
                  <wp:posOffset>3636645</wp:posOffset>
                </wp:positionH>
                <wp:positionV relativeFrom="page">
                  <wp:posOffset>4000500</wp:posOffset>
                </wp:positionV>
                <wp:extent cx="2124075" cy="666750"/>
                <wp:effectExtent b="0" l="0" r="0" t="0"/>
                <wp:wrapSquare wrapText="bothSides" distB="114300" distT="114300" distL="114300" distR="114300"/>
                <wp:docPr id="3" name="image15.png"/>
                <a:graphic>
                  <a:graphicData uri="http://schemas.openxmlformats.org/drawingml/2006/picture">
                    <pic:pic>
                      <pic:nvPicPr>
                        <pic:cNvPr id="0" name="image15.png"/>
                        <pic:cNvPicPr preferRelativeResize="0"/>
                      </pic:nvPicPr>
                      <pic:blipFill>
                        <a:blip r:embed="rId6"/>
                        <a:srcRect/>
                        <a:stretch>
                          <a:fillRect/>
                        </a:stretch>
                      </pic:blipFill>
                      <pic:spPr>
                        <a:xfrm>
                          <a:off x="0" y="0"/>
                          <a:ext cx="2124075" cy="666750"/>
                        </a:xfrm>
                        <a:prstGeom prst="rect"/>
                        <a:ln/>
                      </pic:spPr>
                    </pic:pic>
                  </a:graphicData>
                </a:graphic>
              </wp:anchor>
            </w:drawing>
          </mc:Fallback>
        </mc:AlternateContent>
      </w:r>
      <w:r w:rsidDel="00000000" w:rsidR="00000000" w:rsidRPr="00000000">
        <w:rPr>
          <w:rtl w:val="0"/>
        </w:rPr>
      </w:r>
    </w:p>
    <w:tbl>
      <w:tblPr>
        <w:tblStyle w:val="Table1"/>
        <w:tblW w:w="9936.0" w:type="dxa"/>
        <w:jc w:val="left"/>
        <w:tblLayout w:type="fixed"/>
        <w:tblLook w:val="0000"/>
      </w:tblPr>
      <w:tblGrid>
        <w:gridCol w:w="9936"/>
        <w:tblGridChange w:id="0">
          <w:tblGrid>
            <w:gridCol w:w="993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2">
            <w:pPr>
              <w:pStyle w:val="Title"/>
              <w:pageBreakBefore w:val="0"/>
              <w:rPr>
                <w:color w:val="000000"/>
                <w:sz w:val="56"/>
                <w:szCs w:val="56"/>
              </w:rPr>
            </w:pPr>
            <w:r w:rsidDel="00000000" w:rsidR="00000000" w:rsidRPr="00000000">
              <w:rPr>
                <w:color w:val="000000"/>
                <w:sz w:val="56"/>
                <w:szCs w:val="56"/>
                <w:rtl w:val="0"/>
              </w:rPr>
              <w:t xml:space="preserve">Title I, Part A </w:t>
            </w:r>
          </w:p>
          <w:p w:rsidR="00000000" w:rsidDel="00000000" w:rsidP="00000000" w:rsidRDefault="00000000" w:rsidRPr="00000000" w14:paraId="00000003">
            <w:pPr>
              <w:pageBreakBefore w:val="0"/>
              <w:spacing w:line="240" w:lineRule="auto"/>
              <w:rPr/>
            </w:pPr>
            <w:r w:rsidDel="00000000" w:rsidR="00000000" w:rsidRPr="00000000">
              <w:rPr>
                <w:rtl w:val="0"/>
              </w:rPr>
            </w:r>
          </w:p>
          <w:p w:rsidR="00000000" w:rsidDel="00000000" w:rsidP="00000000" w:rsidRDefault="00000000" w:rsidRPr="00000000" w14:paraId="00000004">
            <w:pPr>
              <w:pageBreakBefore w:val="0"/>
              <w:spacing w:line="240" w:lineRule="auto"/>
              <w:rPr/>
            </w:pPr>
            <w:r w:rsidDel="00000000" w:rsidR="00000000" w:rsidRPr="00000000">
              <w:rPr>
                <w:rtl w:val="0"/>
              </w:rPr>
            </w:r>
          </w:p>
          <w:p w:rsidR="00000000" w:rsidDel="00000000" w:rsidP="00000000" w:rsidRDefault="00000000" w:rsidRPr="00000000" w14:paraId="00000005">
            <w:pPr>
              <w:pageBreakBefore w:val="0"/>
              <w:spacing w:line="240" w:lineRule="auto"/>
              <w:rPr/>
            </w:pPr>
            <w:r w:rsidDel="00000000" w:rsidR="00000000" w:rsidRPr="00000000">
              <w:rPr>
                <w:rtl w:val="0"/>
              </w:rPr>
            </w:r>
          </w:p>
          <w:p w:rsidR="00000000" w:rsidDel="00000000" w:rsidP="00000000" w:rsidRDefault="00000000" w:rsidRPr="00000000" w14:paraId="00000006">
            <w:pPr>
              <w:pStyle w:val="Title"/>
              <w:pageBreakBefore w:val="0"/>
              <w:rPr>
                <w:color w:val="ff0000"/>
                <w:sz w:val="56"/>
                <w:szCs w:val="56"/>
              </w:rPr>
            </w:pPr>
            <w:r w:rsidDel="00000000" w:rsidR="00000000" w:rsidRPr="00000000">
              <w:rPr>
                <w:i w:val="1"/>
                <w:color w:val="000000"/>
                <w:sz w:val="56"/>
                <w:szCs w:val="56"/>
                <w:rtl w:val="0"/>
              </w:rPr>
              <w:t xml:space="preserve">         </w:t>
            </w:r>
            <w:r w:rsidDel="00000000" w:rsidR="00000000" w:rsidRPr="00000000">
              <w:rPr>
                <w:i w:val="1"/>
                <w:color w:val="ff0000"/>
                <w:sz w:val="56"/>
                <w:szCs w:val="56"/>
                <w:rtl w:val="0"/>
              </w:rPr>
              <w:t xml:space="preserve">Starke Elementary School</w:t>
            </w:r>
            <w:r w:rsidDel="00000000" w:rsidR="00000000" w:rsidRPr="00000000">
              <w:rPr>
                <w:rtl w:val="0"/>
              </w:rPr>
            </w:r>
          </w:p>
          <w:p w:rsidR="00000000" w:rsidDel="00000000" w:rsidP="00000000" w:rsidRDefault="00000000" w:rsidRPr="00000000" w14:paraId="00000007">
            <w:pPr>
              <w:pStyle w:val="Title"/>
              <w:pageBreakBefore w:val="0"/>
              <w:rPr>
                <w:color w:val="ff0000"/>
                <w:sz w:val="56"/>
                <w:szCs w:val="56"/>
              </w:rPr>
            </w:pPr>
            <w:r w:rsidDel="00000000" w:rsidR="00000000" w:rsidRPr="00000000">
              <w:rPr>
                <w:color w:val="ff0000"/>
                <w:sz w:val="56"/>
                <w:szCs w:val="56"/>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1181100</wp:posOffset>
                  </wp:positionH>
                  <wp:positionV relativeFrom="paragraph">
                    <wp:posOffset>114300</wp:posOffset>
                  </wp:positionV>
                  <wp:extent cx="2643188" cy="2643188"/>
                  <wp:effectExtent b="0" l="0" r="0" t="0"/>
                  <wp:wrapSquare wrapText="bothSides" distB="0" distT="0" distL="0" distR="0"/>
                  <wp:docPr id="6" name="image18.png"/>
                  <a:graphic>
                    <a:graphicData uri="http://schemas.openxmlformats.org/drawingml/2006/picture">
                      <pic:pic>
                        <pic:nvPicPr>
                          <pic:cNvPr id="0" name="image18.png"/>
                          <pic:cNvPicPr preferRelativeResize="0"/>
                        </pic:nvPicPr>
                        <pic:blipFill>
                          <a:blip r:embed="rId7"/>
                          <a:srcRect b="0" l="0" r="0" t="0"/>
                          <a:stretch>
                            <a:fillRect/>
                          </a:stretch>
                        </pic:blipFill>
                        <pic:spPr>
                          <a:xfrm>
                            <a:off x="0" y="0"/>
                            <a:ext cx="2643188" cy="2643188"/>
                          </a:xfrm>
                          <a:prstGeom prst="rect"/>
                          <a:ln/>
                        </pic:spPr>
                      </pic:pic>
                    </a:graphicData>
                  </a:graphic>
                </wp:anchor>
              </w:drawing>
            </w:r>
          </w:p>
          <w:p w:rsidR="00000000" w:rsidDel="00000000" w:rsidP="00000000" w:rsidRDefault="00000000" w:rsidRPr="00000000" w14:paraId="00000008">
            <w:pPr>
              <w:pStyle w:val="Title"/>
              <w:pageBreakBefore w:val="0"/>
              <w:rPr>
                <w:color w:val="000000"/>
                <w:sz w:val="56"/>
                <w:szCs w:val="56"/>
              </w:rPr>
            </w:pPr>
            <w:r w:rsidDel="00000000" w:rsidR="00000000" w:rsidRPr="00000000">
              <w:rPr>
                <w:rtl w:val="0"/>
              </w:rPr>
            </w:r>
          </w:p>
          <w:p w:rsidR="00000000" w:rsidDel="00000000" w:rsidP="00000000" w:rsidRDefault="00000000" w:rsidRPr="00000000" w14:paraId="00000009">
            <w:pPr>
              <w:pStyle w:val="Title"/>
              <w:pageBreakBefore w:val="0"/>
              <w:rPr>
                <w:color w:val="000000"/>
                <w:sz w:val="56"/>
                <w:szCs w:val="56"/>
              </w:rPr>
            </w:pPr>
            <w:r w:rsidDel="00000000" w:rsidR="00000000" w:rsidRPr="00000000">
              <w:rPr>
                <w:rtl w:val="0"/>
              </w:rPr>
            </w:r>
          </w:p>
          <w:p w:rsidR="00000000" w:rsidDel="00000000" w:rsidP="00000000" w:rsidRDefault="00000000" w:rsidRPr="00000000" w14:paraId="0000000A">
            <w:pPr>
              <w:pStyle w:val="Title"/>
              <w:pageBreakBefore w:val="0"/>
              <w:rPr>
                <w:color w:val="000000"/>
                <w:sz w:val="56"/>
                <w:szCs w:val="56"/>
              </w:rPr>
            </w:pPr>
            <w:r w:rsidDel="00000000" w:rsidR="00000000" w:rsidRPr="00000000">
              <w:rPr>
                <w:rtl w:val="0"/>
              </w:rPr>
            </w:r>
          </w:p>
          <w:p w:rsidR="00000000" w:rsidDel="00000000" w:rsidP="00000000" w:rsidRDefault="00000000" w:rsidRPr="00000000" w14:paraId="0000000B">
            <w:pPr>
              <w:pStyle w:val="Title"/>
              <w:pageBreakBefore w:val="0"/>
              <w:rPr>
                <w:color w:val="000000"/>
                <w:sz w:val="56"/>
                <w:szCs w:val="56"/>
              </w:rPr>
            </w:pPr>
            <w:r w:rsidDel="00000000" w:rsidR="00000000" w:rsidRPr="00000000">
              <w:rPr>
                <w:rtl w:val="0"/>
              </w:rPr>
            </w:r>
          </w:p>
          <w:p w:rsidR="00000000" w:rsidDel="00000000" w:rsidP="00000000" w:rsidRDefault="00000000" w:rsidRPr="00000000" w14:paraId="0000000C">
            <w:pPr>
              <w:pStyle w:val="Title"/>
              <w:pageBreakBefore w:val="0"/>
              <w:rPr>
                <w:color w:val="000000"/>
                <w:sz w:val="56"/>
                <w:szCs w:val="56"/>
              </w:rPr>
            </w:pPr>
            <w:r w:rsidDel="00000000" w:rsidR="00000000" w:rsidRPr="00000000">
              <w:rPr>
                <w:rtl w:val="0"/>
              </w:rPr>
            </w:r>
          </w:p>
          <w:p w:rsidR="00000000" w:rsidDel="00000000" w:rsidP="00000000" w:rsidRDefault="00000000" w:rsidRPr="00000000" w14:paraId="0000000D">
            <w:pPr>
              <w:pStyle w:val="Title"/>
              <w:pageBreakBefore w:val="0"/>
              <w:rPr>
                <w:color w:val="000000"/>
                <w:sz w:val="56"/>
                <w:szCs w:val="56"/>
              </w:rPr>
            </w:pPr>
            <w:r w:rsidDel="00000000" w:rsidR="00000000" w:rsidRPr="00000000">
              <w:rPr>
                <w:rtl w:val="0"/>
              </w:rPr>
            </w:r>
          </w:p>
          <w:p w:rsidR="00000000" w:rsidDel="00000000" w:rsidP="00000000" w:rsidRDefault="00000000" w:rsidRPr="00000000" w14:paraId="0000000E">
            <w:pPr>
              <w:pStyle w:val="Title"/>
              <w:pageBreakBefore w:val="0"/>
              <w:rPr>
                <w:color w:val="000000"/>
                <w:sz w:val="56"/>
                <w:szCs w:val="56"/>
              </w:rPr>
            </w:pPr>
            <w:r w:rsidDel="00000000" w:rsidR="00000000" w:rsidRPr="00000000">
              <w:rPr>
                <w:rtl w:val="0"/>
              </w:rPr>
            </w:r>
          </w:p>
          <w:p w:rsidR="00000000" w:rsidDel="00000000" w:rsidP="00000000" w:rsidRDefault="00000000" w:rsidRPr="00000000" w14:paraId="0000000F">
            <w:pPr>
              <w:pStyle w:val="Title"/>
              <w:pageBreakBefore w:val="0"/>
              <w:ind w:right="-4410"/>
              <w:rPr>
                <w:color w:val="ff0000"/>
                <w:sz w:val="56"/>
                <w:szCs w:val="56"/>
              </w:rPr>
            </w:pPr>
            <w:r w:rsidDel="00000000" w:rsidR="00000000" w:rsidRPr="00000000">
              <w:rPr>
                <w:color w:val="000000"/>
                <w:sz w:val="56"/>
                <w:szCs w:val="56"/>
                <w:rtl w:val="0"/>
              </w:rPr>
              <w:t xml:space="preserve">           </w:t>
            </w:r>
            <w:r w:rsidDel="00000000" w:rsidR="00000000" w:rsidRPr="00000000">
              <w:rPr>
                <w:color w:val="ff0000"/>
                <w:sz w:val="56"/>
                <w:szCs w:val="56"/>
                <w:rtl w:val="0"/>
              </w:rPr>
              <w:t xml:space="preserve">Family Engagement Plan</w:t>
            </w:r>
          </w:p>
        </w:tc>
      </w:tr>
    </w:tbl>
    <w:p w:rsidR="00000000" w:rsidDel="00000000" w:rsidP="00000000" w:rsidRDefault="00000000" w:rsidRPr="00000000" w14:paraId="00000010">
      <w:pPr>
        <w:pageBreakBefore w:val="0"/>
        <w:spacing w:after="360" w:line="240" w:lineRule="auto"/>
        <w:rPr>
          <w:rFonts w:ascii="Century Gothic" w:cs="Century Gothic" w:eastAsia="Century Gothic" w:hAnsi="Century Gothic"/>
          <w:b w:val="1"/>
          <w:smallCaps w:val="1"/>
          <w:color w:val="000000"/>
          <w:sz w:val="44"/>
          <w:szCs w:val="44"/>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tbl>
      <w:tblPr>
        <w:tblStyle w:val="Table2"/>
        <w:tblW w:w="10192.0" w:type="dxa"/>
        <w:jc w:val="left"/>
        <w:tblBorders>
          <w:insideH w:color="262140" w:space="0" w:sz="24" w:val="single"/>
        </w:tblBorders>
        <w:tblLayout w:type="fixed"/>
        <w:tblLook w:val="0000"/>
      </w:tblPr>
      <w:tblGrid>
        <w:gridCol w:w="10180"/>
        <w:gridCol w:w="6"/>
        <w:gridCol w:w="6"/>
        <w:tblGridChange w:id="0">
          <w:tblGrid>
            <w:gridCol w:w="10180"/>
            <w:gridCol w:w="6"/>
            <w:gridCol w:w="6"/>
          </w:tblGrid>
        </w:tblGridChange>
      </w:tblGrid>
      <w:tr>
        <w:trPr>
          <w:cantSplit w:val="0"/>
          <w:trHeight w:val="340" w:hRule="atLeast"/>
          <w:tblHeader w:val="0"/>
        </w:trPr>
        <w:tc>
          <w:tcPr/>
          <w:p w:rsidR="00000000" w:rsidDel="00000000" w:rsidP="00000000" w:rsidRDefault="00000000" w:rsidRPr="00000000" w14:paraId="00000015">
            <w:pPr>
              <w:pageBreakBefore w:val="0"/>
              <w:rPr/>
            </w:pPr>
            <w:r w:rsidDel="00000000" w:rsidR="00000000" w:rsidRPr="00000000">
              <w:rPr/>
              <mc:AlternateContent>
                <mc:Choice Requires="wpg">
                  <w:drawing>
                    <wp:inline distB="0" distT="0" distL="0" distR="0">
                      <wp:extent cx="6321743" cy="476250"/>
                      <wp:effectExtent b="25400" l="25400" r="25400" t="25400"/>
                      <wp:docPr id="2" name=""/>
                      <a:graphic>
                        <a:graphicData uri="http://schemas.microsoft.com/office/word/2010/wordprocessingShape">
                          <wps:wsp>
                            <wps:cNvSpPr/>
                            <wps:cNvPr id="3" name="Shape 3"/>
                            <wps:spPr>
                              <a:xfrm>
                                <a:off x="2113850" y="3625454"/>
                                <a:ext cx="6464300" cy="309093"/>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3a3363"/>
                                      <w:sz w:val="36"/>
                                      <w:vertAlign w:val="baseline"/>
                                    </w:rPr>
                                    <w:t xml:space="preserve">School Name:   Starke Elementary        School #: 04-0051 </w:t>
                                  </w:r>
                                </w:p>
                              </w:txbxContent>
                            </wps:txbx>
                            <wps:bodyPr anchorCtr="0" anchor="t" bIns="0" lIns="91425" spcFirstLastPara="1" rIns="91425" wrap="square" tIns="45700">
                              <a:noAutofit/>
                            </wps:bodyPr>
                          </wps:wsp>
                        </a:graphicData>
                      </a:graphic>
                    </wp:inline>
                  </w:drawing>
                </mc:Choice>
                <mc:Fallback>
                  <w:drawing>
                    <wp:inline distB="0" distT="0" distL="0" distR="0">
                      <wp:extent cx="6321743" cy="476250"/>
                      <wp:effectExtent b="25400" l="25400" r="25400" t="25400"/>
                      <wp:docPr id="2"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6321743" cy="476250"/>
                              </a:xfrm>
                              <a:prstGeom prst="rect"/>
                              <a:ln w="25400">
                                <a:solidFill>
                                  <a:srgbClr val="FF0000"/>
                                </a:solidFill>
                                <a:prstDash val="solid"/>
                              </a:ln>
                            </pic:spPr>
                          </pic:pic>
                        </a:graphicData>
                      </a:graphic>
                    </wp:inline>
                  </w:drawing>
                </mc:Fallback>
              </mc:AlternateContent>
            </w:r>
            <w:r w:rsidDel="00000000" w:rsidR="00000000" w:rsidRPr="00000000">
              <w:rPr>
                <w:rtl w:val="0"/>
              </w:rPr>
            </w:r>
          </w:p>
        </w:tc>
        <w:tc>
          <w:tcPr>
            <w:vAlign w:val="bottom"/>
          </w:tcPr>
          <w:p w:rsidR="00000000" w:rsidDel="00000000" w:rsidP="00000000" w:rsidRDefault="00000000" w:rsidRPr="00000000" w14:paraId="00000016">
            <w:pPr>
              <w:pageBreakBefore w:val="0"/>
              <w:rPr/>
            </w:pPr>
            <w:r w:rsidDel="00000000" w:rsidR="00000000" w:rsidRPr="00000000">
              <w:rPr>
                <w:rtl w:val="0"/>
              </w:rPr>
            </w:r>
          </w:p>
        </w:tc>
        <w:tc>
          <w:tcPr>
            <w:vAlign w:val="bottom"/>
          </w:tcPr>
          <w:p w:rsidR="00000000" w:rsidDel="00000000" w:rsidP="00000000" w:rsidRDefault="00000000" w:rsidRPr="00000000" w14:paraId="00000017">
            <w:pPr>
              <w:pageBreakBefore w:val="0"/>
              <w:jc w:val="right"/>
              <w:rPr/>
            </w:pPr>
            <w:r w:rsidDel="00000000" w:rsidR="00000000" w:rsidRPr="00000000">
              <w:rPr>
                <w:rtl w:val="0"/>
              </w:rPr>
            </w:r>
          </w:p>
        </w:tc>
      </w:tr>
      <w:tr>
        <w:trPr>
          <w:cantSplit w:val="0"/>
          <w:trHeight w:val="1180" w:hRule="atLeast"/>
          <w:tblHeader w:val="0"/>
        </w:trPr>
        <w:tc>
          <w:tcPr/>
          <w:p w:rsidR="00000000" w:rsidDel="00000000" w:rsidP="00000000" w:rsidRDefault="00000000" w:rsidRPr="00000000" w14:paraId="00000018">
            <w:pPr>
              <w:pageBreakBefore w:val="0"/>
              <w:rPr/>
            </w:pPr>
            <w:r w:rsidDel="00000000" w:rsidR="00000000" w:rsidRPr="00000000">
              <w:rPr/>
              <mc:AlternateContent>
                <mc:Choice Requires="wpg">
                  <w:drawing>
                    <wp:inline distB="0" distT="0" distL="0" distR="0">
                      <wp:extent cx="6617018" cy="959876"/>
                      <wp:effectExtent b="0" l="0" r="0" t="0"/>
                      <wp:docPr id="1" name=""/>
                      <a:graphic>
                        <a:graphicData uri="http://schemas.microsoft.com/office/word/2010/wordprocessingShape">
                          <wps:wsp>
                            <wps:cNvSpPr/>
                            <wps:cNvPr id="2" name="Shape 2"/>
                            <wps:spPr>
                              <a:xfrm>
                                <a:off x="2869500" y="3496675"/>
                                <a:ext cx="6156600" cy="566700"/>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262140"/>
                                      <w:sz w:val="24"/>
                                      <w:vertAlign w:val="baseline"/>
                                    </w:rPr>
                                    <w:t xml:space="preserve">Principal Name: </w:t>
                                  </w:r>
                                  <w:r w:rsidDel="00000000" w:rsidR="00000000" w:rsidRPr="00000000">
                                    <w:rPr>
                                      <w:rFonts w:ascii="Helvetica Neue" w:cs="Helvetica Neue" w:eastAsia="Helvetica Neue" w:hAnsi="Helvetica Neue"/>
                                      <w:b w:val="0"/>
                                      <w:i w:val="0"/>
                                      <w:smallCaps w:val="0"/>
                                      <w:strike w:val="0"/>
                                      <w:color w:val="262140"/>
                                      <w:sz w:val="24"/>
                                      <w:vertAlign w:val="baseline"/>
                                    </w:rPr>
                                    <w:t xml:space="preserve">Ray Schaefer            Asst. Principal:  Heidi Keegan</w:t>
                                  </w:r>
                                  <w:r w:rsidDel="00000000" w:rsidR="00000000" w:rsidRPr="00000000">
                                    <w:rPr>
                                      <w:rFonts w:ascii="Helvetica Neue" w:cs="Helvetica Neue" w:eastAsia="Helvetica Neue" w:hAnsi="Helvetica Neue"/>
                                      <w:b w:val="0"/>
                                      <w:i w:val="0"/>
                                      <w:smallCaps w:val="0"/>
                                      <w:strike w:val="0"/>
                                      <w:color w:val="262140"/>
                                      <w:sz w:val="24"/>
                                      <w:vertAlign w:val="baseline"/>
                                    </w:rPr>
                                    <w:t xml:space="preserve">	                 	 </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262140"/>
                                      <w:sz w:val="24"/>
                                      <w:vertAlign w:val="baseline"/>
                                    </w:rPr>
                                  </w:r>
                                  <w:r w:rsidDel="00000000" w:rsidR="00000000" w:rsidRPr="00000000">
                                    <w:rPr>
                                      <w:rFonts w:ascii="Helvetica Neue" w:cs="Helvetica Neue" w:eastAsia="Helvetica Neue" w:hAnsi="Helvetica Neue"/>
                                      <w:b w:val="0"/>
                                      <w:i w:val="0"/>
                                      <w:smallCaps w:val="0"/>
                                      <w:strike w:val="0"/>
                                      <w:color w:val="262140"/>
                                      <w:sz w:val="24"/>
                                      <w:vertAlign w:val="baseline"/>
                                    </w:rPr>
                                    <w:t xml:space="preserve">School Website: </w:t>
                                  </w:r>
                                  <w:r w:rsidDel="00000000" w:rsidR="00000000" w:rsidRPr="00000000">
                                    <w:rPr>
                                      <w:rFonts w:ascii="Helvetica Neue" w:cs="Helvetica Neue" w:eastAsia="Helvetica Neue" w:hAnsi="Helvetica Neue"/>
                                      <w:b w:val="0"/>
                                      <w:i w:val="0"/>
                                      <w:smallCaps w:val="0"/>
                                      <w:strike w:val="0"/>
                                      <w:color w:val="262140"/>
                                      <w:sz w:val="24"/>
                                      <w:vertAlign w:val="baseline"/>
                                    </w:rPr>
                                    <w:t xml:space="preserve">www.bradfordschools.org/Schools/Starke</w:t>
                                  </w:r>
                                  <w:r w:rsidDel="00000000" w:rsidR="00000000" w:rsidRPr="00000000">
                                    <w:rPr>
                                      <w:rFonts w:ascii="Helvetica Neue" w:cs="Helvetica Neue" w:eastAsia="Helvetica Neue" w:hAnsi="Helvetica Neue"/>
                                      <w:b w:val="0"/>
                                      <w:i w:val="0"/>
                                      <w:smallCaps w:val="0"/>
                                      <w:strike w:val="0"/>
                                      <w:color w:val="262140"/>
                                      <w:sz w:val="24"/>
                                      <w:vertAlign w:val="baseline"/>
                                    </w:rPr>
                                    <w:t xml:space="preserve">	</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262140"/>
                                      <w:sz w:val="24"/>
                                      <w:vertAlign w:val="baseline"/>
                                    </w:rPr>
                                  </w:r>
                                </w:p>
                              </w:txbxContent>
                            </wps:txbx>
                            <wps:bodyPr anchorCtr="0" anchor="t" bIns="45700" lIns="91425" spcFirstLastPara="1" rIns="91425" wrap="square" tIns="45700">
                              <a:noAutofit/>
                            </wps:bodyPr>
                          </wps:wsp>
                        </a:graphicData>
                      </a:graphic>
                    </wp:inline>
                  </w:drawing>
                </mc:Choice>
                <mc:Fallback>
                  <w:drawing>
                    <wp:inline distB="0" distT="0" distL="0" distR="0">
                      <wp:extent cx="6617018" cy="959876"/>
                      <wp:effectExtent b="0" l="0" r="0" t="0"/>
                      <wp:docPr id="1" name="image13.png"/>
                      <a:graphic>
                        <a:graphicData uri="http://schemas.openxmlformats.org/drawingml/2006/picture">
                          <pic:pic>
                            <pic:nvPicPr>
                              <pic:cNvPr id="0" name="image13.png"/>
                              <pic:cNvPicPr preferRelativeResize="0"/>
                            </pic:nvPicPr>
                            <pic:blipFill>
                              <a:blip r:embed="rId9"/>
                              <a:srcRect/>
                              <a:stretch>
                                <a:fillRect/>
                              </a:stretch>
                            </pic:blipFill>
                            <pic:spPr>
                              <a:xfrm>
                                <a:off x="0" y="0"/>
                                <a:ext cx="6617018" cy="959876"/>
                              </a:xfrm>
                              <a:prstGeom prst="rect"/>
                              <a:ln/>
                            </pic:spPr>
                          </pic:pic>
                        </a:graphicData>
                      </a:graphic>
                    </wp:inline>
                  </w:drawing>
                </mc:Fallback>
              </mc:AlternateContent>
            </w:r>
            <w:r w:rsidDel="00000000" w:rsidR="00000000" w:rsidRPr="00000000">
              <w:rPr>
                <w:rtl w:val="0"/>
              </w:rPr>
            </w:r>
          </w:p>
        </w:tc>
        <w:tc>
          <w:tcPr>
            <w:vAlign w:val="bottom"/>
          </w:tcPr>
          <w:p w:rsidR="00000000" w:rsidDel="00000000" w:rsidP="00000000" w:rsidRDefault="00000000" w:rsidRPr="00000000" w14:paraId="00000019">
            <w:pPr>
              <w:pageBreakBefore w:val="0"/>
              <w:rPr/>
            </w:pPr>
            <w:r w:rsidDel="00000000" w:rsidR="00000000" w:rsidRPr="00000000">
              <w:rPr>
                <w:rtl w:val="0"/>
              </w:rPr>
            </w:r>
          </w:p>
        </w:tc>
        <w:tc>
          <w:tcPr>
            <w:vAlign w:val="bottom"/>
          </w:tcPr>
          <w:p w:rsidR="00000000" w:rsidDel="00000000" w:rsidP="00000000" w:rsidRDefault="00000000" w:rsidRPr="00000000" w14:paraId="0000001A">
            <w:pPr>
              <w:pageBreakBefore w:val="0"/>
              <w:spacing w:after="0" w:lineRule="auto"/>
              <w:jc w:val="right"/>
              <w:rPr/>
            </w:pPr>
            <w:r w:rsidDel="00000000" w:rsidR="00000000" w:rsidRPr="00000000">
              <w:rPr>
                <w:rtl w:val="0"/>
              </w:rPr>
            </w:r>
          </w:p>
          <w:p w:rsidR="00000000" w:rsidDel="00000000" w:rsidP="00000000" w:rsidRDefault="00000000" w:rsidRPr="00000000" w14:paraId="0000001B">
            <w:pPr>
              <w:pageBreakBefore w:val="0"/>
              <w:spacing w:before="0" w:lineRule="auto"/>
              <w:jc w:val="right"/>
              <w:rPr/>
            </w:pP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Century Gothic" w:cs="Century Gothic" w:eastAsia="Century Gothic" w:hAnsi="Century Gothic"/>
          <w:b w:val="1"/>
          <w:i w:val="0"/>
          <w:smallCaps w:val="1"/>
          <w:strike w:val="0"/>
          <w:color w:val="262140"/>
          <w:sz w:val="44"/>
          <w:szCs w:val="44"/>
          <w:u w:val="non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right" w:leader="none" w:pos="8424"/>
            </w:tabs>
            <w:spacing w:after="0" w:before="40" w:line="288"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gjdgxs">
            <w:r w:rsidDel="00000000" w:rsidR="00000000" w:rsidRPr="00000000">
              <w:rPr>
                <w:rFonts w:ascii="Helvetica Neue" w:cs="Helvetica Neue" w:eastAsia="Helvetica Neue" w:hAnsi="Helvetica Neue"/>
                <w:b w:val="0"/>
                <w:i w:val="0"/>
                <w:smallCaps w:val="0"/>
                <w:strike w:val="0"/>
                <w:color w:val="262140"/>
                <w:sz w:val="24"/>
                <w:szCs w:val="24"/>
                <w:u w:val="none"/>
                <w:shd w:fill="auto" w:val="clear"/>
                <w:vertAlign w:val="baseline"/>
                <w:rtl w:val="0"/>
              </w:rPr>
              <w:t xml:space="preserve">OVERVIEW</w:t>
              <w:tab/>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right" w:leader="none" w:pos="8424"/>
            </w:tabs>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hyperlink w:anchor="_30j0zll">
            <w:r w:rsidDel="00000000" w:rsidR="00000000" w:rsidRPr="00000000">
              <w:rPr>
                <w:rFonts w:ascii="Helvetica Neue" w:cs="Helvetica Neue" w:eastAsia="Helvetica Neue" w:hAnsi="Helvetica Neue"/>
                <w:b w:val="0"/>
                <w:i w:val="0"/>
                <w:smallCaps w:val="0"/>
                <w:strike w:val="0"/>
                <w:color w:val="262140"/>
                <w:sz w:val="24"/>
                <w:szCs w:val="24"/>
                <w:u w:val="none"/>
                <w:shd w:fill="auto" w:val="clear"/>
                <w:vertAlign w:val="baseline"/>
                <w:rtl w:val="0"/>
              </w:rPr>
              <w:t xml:space="preserve">ASSURANCES</w:t>
              <w:tab/>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right" w:leader="none" w:pos="8424"/>
            </w:tabs>
            <w:spacing w:after="100" w:before="0" w:line="288"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hyperlink w:anchor="_1fob9te">
            <w:r w:rsidDel="00000000" w:rsidR="00000000" w:rsidRPr="00000000">
              <w:rPr>
                <w:rFonts w:ascii="Helvetica Neue" w:cs="Helvetica Neue" w:eastAsia="Helvetica Neue" w:hAnsi="Helvetica Neue"/>
                <w:b w:val="0"/>
                <w:i w:val="0"/>
                <w:smallCaps w:val="0"/>
                <w:strike w:val="0"/>
                <w:color w:val="262140"/>
                <w:sz w:val="24"/>
                <w:szCs w:val="24"/>
                <w:u w:val="none"/>
                <w:shd w:fill="auto" w:val="clear"/>
                <w:vertAlign w:val="baseline"/>
                <w:rtl w:val="0"/>
              </w:rPr>
              <w:t xml:space="preserve">NEEDS ASSESSMEN</w:t>
            </w:r>
          </w:hyperlink>
          <w:hyperlink w:anchor="_1fob9te">
            <w:r w:rsidDel="00000000" w:rsidR="00000000" w:rsidRPr="00000000">
              <w:rPr>
                <w:rtl w:val="0"/>
              </w:rPr>
              <w:t xml:space="preserve">T</w:t>
            </w:r>
          </w:hyperlink>
          <w:hyperlink w:anchor="_1fob9te">
            <w:r w:rsidDel="00000000" w:rsidR="00000000" w:rsidRPr="00000000">
              <w:rPr>
                <w:rFonts w:ascii="Helvetica Neue" w:cs="Helvetica Neue" w:eastAsia="Helvetica Neue" w:hAnsi="Helvetica Neue"/>
                <w:b w:val="0"/>
                <w:i w:val="0"/>
                <w:smallCaps w:val="0"/>
                <w:strike w:val="0"/>
                <w:color w:val="262140"/>
                <w:sz w:val="24"/>
                <w:szCs w:val="24"/>
                <w:u w:val="none"/>
                <w:shd w:fill="auto" w:val="clear"/>
                <w:vertAlign w:val="baseline"/>
                <w:rtl w:val="0"/>
              </w:rPr>
              <w:tab/>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0" w:before="0" w:line="360" w:lineRule="auto"/>
            <w:ind w:left="240" w:right="0" w:hanging="240"/>
            <w:jc w:val="left"/>
            <w:rPr>
              <w:rFonts w:ascii="Helvetica Neue" w:cs="Helvetica Neue" w:eastAsia="Helvetica Neue" w:hAnsi="Helvetica Neue"/>
              <w:b w:val="0"/>
              <w:i w:val="0"/>
              <w:smallCaps w:val="0"/>
              <w:strike w:val="0"/>
              <w:color w:val="000000"/>
              <w:sz w:val="22"/>
              <w:szCs w:val="22"/>
              <w:u w:val="none"/>
              <w:shd w:fill="auto" w:val="clear"/>
              <w:vertAlign w:val="baseline"/>
            </w:rPr>
          </w:pPr>
          <w:hyperlink w:anchor="_3znysh7">
            <w:r w:rsidDel="00000000" w:rsidR="00000000" w:rsidRPr="00000000">
              <w:rPr>
                <w:rFonts w:ascii="Helvetica Neue" w:cs="Helvetica Neue" w:eastAsia="Helvetica Neue" w:hAnsi="Helvetica Neue"/>
                <w:b w:val="0"/>
                <w:i w:val="0"/>
                <w:smallCaps w:val="0"/>
                <w:strike w:val="0"/>
                <w:color w:val="262140"/>
                <w:sz w:val="24"/>
                <w:szCs w:val="24"/>
                <w:u w:val="none"/>
                <w:shd w:fill="auto" w:val="clear"/>
                <w:vertAlign w:val="baseline"/>
                <w:rtl w:val="0"/>
              </w:rPr>
              <w:t xml:space="preserve">Previous Year Financial and Programmatic Outcomes</w:t>
              <w:tab/>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0" w:before="0" w:line="360" w:lineRule="auto"/>
            <w:ind w:left="240" w:right="0" w:hanging="240"/>
            <w:jc w:val="left"/>
            <w:rPr>
              <w:rFonts w:ascii="Helvetica Neue" w:cs="Helvetica Neue" w:eastAsia="Helvetica Neue" w:hAnsi="Helvetica Neue"/>
              <w:b w:val="0"/>
              <w:i w:val="0"/>
              <w:smallCaps w:val="0"/>
              <w:strike w:val="0"/>
              <w:color w:val="000000"/>
              <w:sz w:val="22"/>
              <w:szCs w:val="22"/>
              <w:u w:val="none"/>
              <w:shd w:fill="auto" w:val="clear"/>
              <w:vertAlign w:val="baseline"/>
            </w:rPr>
          </w:pPr>
          <w:hyperlink w:anchor="_2et92p0">
            <w:r w:rsidDel="00000000" w:rsidR="00000000" w:rsidRPr="00000000">
              <w:rPr>
                <w:rFonts w:ascii="Helvetica Neue" w:cs="Helvetica Neue" w:eastAsia="Helvetica Neue" w:hAnsi="Helvetica Neue"/>
                <w:b w:val="0"/>
                <w:i w:val="0"/>
                <w:smallCaps w:val="0"/>
                <w:strike w:val="0"/>
                <w:color w:val="262140"/>
                <w:sz w:val="24"/>
                <w:szCs w:val="24"/>
                <w:u w:val="none"/>
                <w:shd w:fill="auto" w:val="clear"/>
                <w:vertAlign w:val="baseline"/>
                <w:rtl w:val="0"/>
              </w:rPr>
              <w:t xml:space="preserve">Fiscal Overview from the Previous Fiscal Year</w:t>
              <w:tab/>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0" w:before="0" w:line="360" w:lineRule="auto"/>
            <w:ind w:left="240" w:right="0" w:hanging="240"/>
            <w:jc w:val="left"/>
            <w:rPr>
              <w:rFonts w:ascii="Helvetica Neue" w:cs="Helvetica Neue" w:eastAsia="Helvetica Neue" w:hAnsi="Helvetica Neue"/>
              <w:b w:val="0"/>
              <w:i w:val="0"/>
              <w:smallCaps w:val="0"/>
              <w:strike w:val="0"/>
              <w:color w:val="000000"/>
              <w:sz w:val="22"/>
              <w:szCs w:val="22"/>
              <w:u w:val="none"/>
              <w:shd w:fill="auto" w:val="clear"/>
              <w:vertAlign w:val="baseline"/>
            </w:rPr>
          </w:pPr>
          <w:hyperlink w:anchor="_tyjcwt">
            <w:r w:rsidDel="00000000" w:rsidR="00000000" w:rsidRPr="00000000">
              <w:rPr>
                <w:rFonts w:ascii="Helvetica Neue" w:cs="Helvetica Neue" w:eastAsia="Helvetica Neue" w:hAnsi="Helvetica Neue"/>
                <w:b w:val="0"/>
                <w:i w:val="0"/>
                <w:smallCaps w:val="0"/>
                <w:strike w:val="0"/>
                <w:color w:val="262140"/>
                <w:sz w:val="24"/>
                <w:szCs w:val="24"/>
                <w:u w:val="none"/>
                <w:shd w:fill="auto" w:val="clear"/>
                <w:vertAlign w:val="baseline"/>
                <w:rtl w:val="0"/>
              </w:rPr>
              <w:t xml:space="preserve">Programmatic Overview from the Previous Fiscal Year</w:t>
              <w:tab/>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100" w:before="0" w:line="360" w:lineRule="auto"/>
            <w:ind w:left="240" w:right="0" w:hanging="240"/>
            <w:jc w:val="left"/>
            <w:rPr>
              <w:rFonts w:ascii="Helvetica Neue" w:cs="Helvetica Neue" w:eastAsia="Helvetica Neue" w:hAnsi="Helvetica Neue"/>
              <w:b w:val="0"/>
              <w:i w:val="0"/>
              <w:smallCaps w:val="0"/>
              <w:strike w:val="0"/>
              <w:color w:val="000000"/>
              <w:sz w:val="22"/>
              <w:szCs w:val="22"/>
              <w:u w:val="none"/>
              <w:shd w:fill="auto" w:val="clear"/>
              <w:vertAlign w:val="baseline"/>
            </w:rPr>
          </w:pPr>
          <w:hyperlink w:anchor="_3dy6vkm">
            <w:r w:rsidDel="00000000" w:rsidR="00000000" w:rsidRPr="00000000">
              <w:rPr>
                <w:rFonts w:ascii="Helvetica Neue" w:cs="Helvetica Neue" w:eastAsia="Helvetica Neue" w:hAnsi="Helvetica Neue"/>
                <w:b w:val="0"/>
                <w:i w:val="0"/>
                <w:smallCaps w:val="0"/>
                <w:strike w:val="0"/>
                <w:color w:val="262140"/>
                <w:sz w:val="24"/>
                <w:szCs w:val="24"/>
                <w:u w:val="none"/>
                <w:shd w:fill="auto" w:val="clear"/>
                <w:vertAlign w:val="baseline"/>
                <w:rtl w:val="0"/>
              </w:rPr>
              <w:t xml:space="preserve">Barriers</w:t>
              <w:tab/>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right" w:leader="none" w:pos="8424"/>
            </w:tabs>
            <w:spacing w:after="0" w:before="40" w:line="288"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hyperlink w:anchor="_1t3h5sf">
            <w:r w:rsidDel="00000000" w:rsidR="00000000" w:rsidRPr="00000000">
              <w:rPr>
                <w:rFonts w:ascii="Helvetica Neue" w:cs="Helvetica Neue" w:eastAsia="Helvetica Neue" w:hAnsi="Helvetica Neue"/>
                <w:b w:val="0"/>
                <w:i w:val="0"/>
                <w:smallCaps w:val="0"/>
                <w:strike w:val="0"/>
                <w:color w:val="262140"/>
                <w:sz w:val="24"/>
                <w:szCs w:val="24"/>
                <w:u w:val="none"/>
                <w:shd w:fill="auto" w:val="clear"/>
                <w:vertAlign w:val="baseline"/>
                <w:rtl w:val="0"/>
              </w:rPr>
              <w:t xml:space="preserve">COMMUNICATION AND ACCESSIBILITY</w:t>
              <w:tab/>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right" w:leader="none" w:pos="8424"/>
            </w:tabs>
            <w:spacing w:after="100" w:before="0" w:line="288"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hyperlink w:anchor="_4d34og8">
            <w:r w:rsidDel="00000000" w:rsidR="00000000" w:rsidRPr="00000000">
              <w:rPr>
                <w:rFonts w:ascii="Helvetica Neue" w:cs="Helvetica Neue" w:eastAsia="Helvetica Neue" w:hAnsi="Helvetica Neue"/>
                <w:b w:val="0"/>
                <w:i w:val="0"/>
                <w:smallCaps w:val="0"/>
                <w:strike w:val="0"/>
                <w:color w:val="262140"/>
                <w:sz w:val="24"/>
                <w:szCs w:val="24"/>
                <w:u w:val="none"/>
                <w:shd w:fill="auto" w:val="clear"/>
                <w:vertAlign w:val="baseline"/>
                <w:rtl w:val="0"/>
              </w:rPr>
              <w:t xml:space="preserve">FLEXIBLE PARENT AND FAMILY MEETINGS</w:t>
              <w:tab/>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0" w:before="0" w:line="360" w:lineRule="auto"/>
            <w:ind w:left="240" w:right="0" w:hanging="240"/>
            <w:jc w:val="left"/>
            <w:rPr>
              <w:rFonts w:ascii="Helvetica Neue" w:cs="Helvetica Neue" w:eastAsia="Helvetica Neue" w:hAnsi="Helvetica Neue"/>
              <w:b w:val="0"/>
              <w:i w:val="0"/>
              <w:smallCaps w:val="0"/>
              <w:strike w:val="0"/>
              <w:color w:val="000000"/>
              <w:sz w:val="22"/>
              <w:szCs w:val="22"/>
              <w:u w:val="none"/>
              <w:shd w:fill="auto" w:val="clear"/>
              <w:vertAlign w:val="baseline"/>
            </w:rPr>
          </w:pPr>
          <w:hyperlink w:anchor="_2s8eyo1">
            <w:r w:rsidDel="00000000" w:rsidR="00000000" w:rsidRPr="00000000">
              <w:rPr>
                <w:rFonts w:ascii="Helvetica Neue" w:cs="Helvetica Neue" w:eastAsia="Helvetica Neue" w:hAnsi="Helvetica Neue"/>
                <w:b w:val="0"/>
                <w:i w:val="0"/>
                <w:smallCaps w:val="0"/>
                <w:strike w:val="0"/>
                <w:color w:val="262140"/>
                <w:sz w:val="24"/>
                <w:szCs w:val="24"/>
                <w:u w:val="none"/>
                <w:shd w:fill="auto" w:val="clear"/>
                <w:vertAlign w:val="baseline"/>
                <w:rtl w:val="0"/>
              </w:rPr>
              <w:t xml:space="preserve">INVOLVEMENT OF FAMILY</w:t>
              <w:tab/>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0" w:before="0" w:line="360" w:lineRule="auto"/>
            <w:ind w:left="240" w:right="0" w:hanging="240"/>
            <w:jc w:val="left"/>
            <w:rPr>
              <w:rFonts w:ascii="Helvetica Neue" w:cs="Helvetica Neue" w:eastAsia="Helvetica Neue" w:hAnsi="Helvetica Neue"/>
              <w:b w:val="0"/>
              <w:i w:val="0"/>
              <w:smallCaps w:val="0"/>
              <w:strike w:val="0"/>
              <w:color w:val="000000"/>
              <w:sz w:val="22"/>
              <w:szCs w:val="22"/>
              <w:u w:val="none"/>
              <w:shd w:fill="auto" w:val="clear"/>
              <w:vertAlign w:val="baseline"/>
            </w:rPr>
          </w:pPr>
          <w:hyperlink w:anchor="_17dp8vu">
            <w:r w:rsidDel="00000000" w:rsidR="00000000" w:rsidRPr="00000000">
              <w:rPr>
                <w:rFonts w:ascii="Helvetica Neue" w:cs="Helvetica Neue" w:eastAsia="Helvetica Neue" w:hAnsi="Helvetica Neue"/>
                <w:b w:val="0"/>
                <w:i w:val="0"/>
                <w:smallCaps w:val="0"/>
                <w:strike w:val="0"/>
                <w:color w:val="262140"/>
                <w:sz w:val="24"/>
                <w:szCs w:val="24"/>
                <w:u w:val="none"/>
                <w:shd w:fill="auto" w:val="clear"/>
                <w:vertAlign w:val="baseline"/>
                <w:rtl w:val="0"/>
              </w:rPr>
              <w:t xml:space="preserve">FLEXIBLE FAMILY MEETINGS</w:t>
              <w:tab/>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100" w:before="0" w:line="360" w:lineRule="auto"/>
            <w:ind w:left="240" w:right="0" w:hanging="240"/>
            <w:jc w:val="left"/>
            <w:rPr>
              <w:rFonts w:ascii="Helvetica Neue" w:cs="Helvetica Neue" w:eastAsia="Helvetica Neue" w:hAnsi="Helvetica Neue"/>
              <w:b w:val="0"/>
              <w:i w:val="0"/>
              <w:smallCaps w:val="0"/>
              <w:strike w:val="0"/>
              <w:color w:val="000000"/>
              <w:sz w:val="22"/>
              <w:szCs w:val="22"/>
              <w:u w:val="none"/>
              <w:shd w:fill="auto" w:val="clear"/>
              <w:vertAlign w:val="baseline"/>
            </w:rPr>
          </w:pPr>
          <w:hyperlink w:anchor="_3rdcrjn">
            <w:r w:rsidDel="00000000" w:rsidR="00000000" w:rsidRPr="00000000">
              <w:rPr>
                <w:rFonts w:ascii="Helvetica Neue" w:cs="Helvetica Neue" w:eastAsia="Helvetica Neue" w:hAnsi="Helvetica Neue"/>
                <w:b w:val="0"/>
                <w:i w:val="0"/>
                <w:smallCaps w:val="0"/>
                <w:strike w:val="0"/>
                <w:color w:val="262140"/>
                <w:sz w:val="24"/>
                <w:szCs w:val="24"/>
                <w:u w:val="none"/>
                <w:shd w:fill="auto" w:val="clear"/>
                <w:vertAlign w:val="baseline"/>
                <w:rtl w:val="0"/>
              </w:rPr>
              <w:t xml:space="preserve">REQUIRED ANNUAL MEETING</w:t>
              <w:tab/>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right" w:leader="none" w:pos="8424"/>
            </w:tabs>
            <w:spacing w:after="100" w:before="40" w:line="288"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hyperlink w:anchor="_26in1rg">
            <w:r w:rsidDel="00000000" w:rsidR="00000000" w:rsidRPr="00000000">
              <w:rPr>
                <w:rFonts w:ascii="Helvetica Neue" w:cs="Helvetica Neue" w:eastAsia="Helvetica Neue" w:hAnsi="Helvetica Neue"/>
                <w:b w:val="0"/>
                <w:i w:val="0"/>
                <w:smallCaps w:val="0"/>
                <w:strike w:val="0"/>
                <w:color w:val="262140"/>
                <w:sz w:val="24"/>
                <w:szCs w:val="24"/>
                <w:u w:val="none"/>
                <w:shd w:fill="auto" w:val="clear"/>
                <w:vertAlign w:val="baseline"/>
                <w:rtl w:val="0"/>
              </w:rPr>
              <w:t xml:space="preserve">BUILDING CAPACITY</w:t>
              <w:tab/>
              <w:tab/>
              <w:tab/>
            </w:r>
          </w:hyperlink>
          <w:r w:rsidDel="00000000" w:rsidR="00000000" w:rsidRPr="00000000">
            <w:fldChar w:fldCharType="begin"/>
            <w:instrText xml:space="preserve"> PAGEREF _26in1rg \h </w:instrText>
            <w:fldChar w:fldCharType="separate"/>
          </w:r>
          <w:r w:rsidDel="00000000" w:rsidR="00000000" w:rsidRPr="00000000">
            <w:rPr>
              <w:rtl w:val="0"/>
            </w:rPr>
            <w:t xml:space="preserve">    </w:t>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0" w:before="0" w:line="360" w:lineRule="auto"/>
            <w:ind w:left="240" w:right="0" w:hanging="240"/>
            <w:jc w:val="left"/>
            <w:rPr>
              <w:rFonts w:ascii="Helvetica Neue" w:cs="Helvetica Neue" w:eastAsia="Helvetica Neue" w:hAnsi="Helvetica Neue"/>
              <w:b w:val="0"/>
              <w:i w:val="0"/>
              <w:smallCaps w:val="0"/>
              <w:strike w:val="0"/>
              <w:color w:val="000000"/>
              <w:sz w:val="22"/>
              <w:szCs w:val="22"/>
              <w:u w:val="none"/>
              <w:shd w:fill="auto" w:val="clear"/>
              <w:vertAlign w:val="baseline"/>
            </w:rPr>
          </w:pPr>
          <w:hyperlink w:anchor="_lnxbz9">
            <w:r w:rsidDel="00000000" w:rsidR="00000000" w:rsidRPr="00000000">
              <w:rPr>
                <w:rFonts w:ascii="Helvetica Neue" w:cs="Helvetica Neue" w:eastAsia="Helvetica Neue" w:hAnsi="Helvetica Neue"/>
                <w:b w:val="0"/>
                <w:i w:val="0"/>
                <w:smallCaps w:val="0"/>
                <w:strike w:val="0"/>
                <w:color w:val="262140"/>
                <w:sz w:val="24"/>
                <w:szCs w:val="24"/>
                <w:u w:val="none"/>
                <w:shd w:fill="auto" w:val="clear"/>
                <w:vertAlign w:val="baseline"/>
                <w:rtl w:val="0"/>
              </w:rPr>
              <w:t xml:space="preserve">BUILDING THE CAPACITY OF PARENTS AND FAMILY MEMBERS</w:t>
              <w:tab/>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0" w:before="0" w:line="360" w:lineRule="auto"/>
            <w:ind w:left="240" w:right="0" w:hanging="240"/>
            <w:jc w:val="left"/>
            <w:rPr>
              <w:rFonts w:ascii="Helvetica Neue" w:cs="Helvetica Neue" w:eastAsia="Helvetica Neue" w:hAnsi="Helvetica Neue"/>
              <w:b w:val="0"/>
              <w:i w:val="0"/>
              <w:smallCaps w:val="0"/>
              <w:strike w:val="0"/>
              <w:color w:val="000000"/>
              <w:sz w:val="22"/>
              <w:szCs w:val="22"/>
              <w:u w:val="none"/>
              <w:shd w:fill="auto" w:val="clear"/>
              <w:vertAlign w:val="baseline"/>
            </w:rPr>
          </w:pPr>
          <w:hyperlink w:anchor="_35nkun2">
            <w:r w:rsidDel="00000000" w:rsidR="00000000" w:rsidRPr="00000000">
              <w:rPr>
                <w:rFonts w:ascii="Helvetica Neue" w:cs="Helvetica Neue" w:eastAsia="Helvetica Neue" w:hAnsi="Helvetica Neue"/>
                <w:b w:val="0"/>
                <w:i w:val="0"/>
                <w:smallCaps w:val="0"/>
                <w:strike w:val="0"/>
                <w:color w:val="262140"/>
                <w:sz w:val="24"/>
                <w:szCs w:val="24"/>
                <w:u w:val="none"/>
                <w:shd w:fill="auto" w:val="clear"/>
                <w:vertAlign w:val="baseline"/>
                <w:rtl w:val="0"/>
              </w:rPr>
              <w:t xml:space="preserve">PARENT AND FAMILY ENGAGEMENT EVENTS</w:t>
              <w:tab/>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6"/>
            </w:tabs>
            <w:spacing w:after="100" w:before="0" w:line="360" w:lineRule="auto"/>
            <w:ind w:left="240" w:right="0" w:hanging="240"/>
            <w:jc w:val="left"/>
            <w:rPr>
              <w:rFonts w:ascii="Helvetica Neue" w:cs="Helvetica Neue" w:eastAsia="Helvetica Neue" w:hAnsi="Helvetica Neue"/>
              <w:b w:val="0"/>
              <w:i w:val="0"/>
              <w:smallCaps w:val="0"/>
              <w:strike w:val="0"/>
              <w:color w:val="000000"/>
              <w:sz w:val="22"/>
              <w:szCs w:val="22"/>
              <w:u w:val="none"/>
              <w:shd w:fill="auto" w:val="clear"/>
              <w:vertAlign w:val="baseline"/>
            </w:rPr>
          </w:pPr>
          <w:hyperlink w:anchor="_44sinio">
            <w:r w:rsidDel="00000000" w:rsidR="00000000" w:rsidRPr="00000000">
              <w:rPr>
                <w:rFonts w:ascii="Helvetica Neue" w:cs="Helvetica Neue" w:eastAsia="Helvetica Neue" w:hAnsi="Helvetica Neue"/>
                <w:b w:val="0"/>
                <w:i w:val="0"/>
                <w:smallCaps w:val="0"/>
                <w:strike w:val="0"/>
                <w:color w:val="262140"/>
                <w:sz w:val="24"/>
                <w:szCs w:val="24"/>
                <w:u w:val="none"/>
                <w:shd w:fill="auto" w:val="clear"/>
                <w:vertAlign w:val="baseline"/>
                <w:rtl w:val="0"/>
              </w:rPr>
              <w:t xml:space="preserve">BUILDING THE CAPACITY OF TEACHERS AND STAFF MEMBERS</w:t>
              <w:tab/>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right" w:leader="none" w:pos="8424"/>
            </w:tabs>
            <w:spacing w:after="100" w:before="40" w:line="288"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hyperlink w:anchor="_2jxsxqh">
            <w:r w:rsidDel="00000000" w:rsidR="00000000" w:rsidRPr="00000000">
              <w:rPr>
                <w:rFonts w:ascii="Helvetica Neue" w:cs="Helvetica Neue" w:eastAsia="Helvetica Neue" w:hAnsi="Helvetica Neue"/>
                <w:b w:val="0"/>
                <w:i w:val="0"/>
                <w:smallCaps w:val="0"/>
                <w:strike w:val="0"/>
                <w:color w:val="262140"/>
                <w:sz w:val="24"/>
                <w:szCs w:val="24"/>
                <w:u w:val="none"/>
                <w:shd w:fill="auto" w:val="clear"/>
                <w:vertAlign w:val="baseline"/>
                <w:rtl w:val="0"/>
              </w:rPr>
              <w:t xml:space="preserve">COLLABORATION OF FUNDS</w:t>
              <w:tab/>
            </w:r>
          </w:hyperlink>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F">
      <w:pPr>
        <w:pStyle w:val="Heading1"/>
        <w:pageBreakBefore w:val="0"/>
        <w:rPr/>
      </w:pPr>
      <w:bookmarkStart w:colFirst="0" w:colLast="0" w:name="_gjdgxs" w:id="0"/>
      <w:bookmarkEnd w:id="0"/>
      <w:r w:rsidDel="00000000" w:rsidR="00000000" w:rsidRPr="00000000">
        <w:br w:type="page"/>
      </w:r>
      <w:r w:rsidDel="00000000" w:rsidR="00000000" w:rsidRPr="00000000">
        <w:rPr>
          <w:rtl w:val="0"/>
        </w:rPr>
        <w:t xml:space="preserve">OVERVIEW</w:t>
      </w:r>
    </w:p>
    <w:p w:rsidR="00000000" w:rsidDel="00000000" w:rsidP="00000000" w:rsidRDefault="00000000" w:rsidRPr="00000000" w14:paraId="00000030">
      <w:pPr>
        <w:pageBreakBefore w:val="0"/>
        <w:spacing w:after="0" w:line="240" w:lineRule="auto"/>
        <w:rPr>
          <w:sz w:val="22"/>
          <w:szCs w:val="22"/>
        </w:rPr>
      </w:pPr>
      <w:r w:rsidDel="00000000" w:rsidR="00000000" w:rsidRPr="00000000">
        <w:rPr>
          <w:sz w:val="22"/>
          <w:szCs w:val="22"/>
          <w:rtl w:val="0"/>
        </w:rPr>
        <w:t xml:space="preserve">The Bradford County Public School District Local Education Agency (LEA) can only receive Title I, Part A funds if it conducts outreach to all parents and family members and implements programs, activities, and procedures for the involvement of parents and families consistent with Section 1116 of the Elementary and Secondary Education Act (ESEA) as amended by the Every Student Succeeds Act (ESSA) of 1965.  The programs, activities, and procedures shall be planned and implemented with meaningful consultation with parents of participating children.</w:t>
        <w:br w:type="textWrapping"/>
        <w:t xml:space="preserve">  </w:t>
      </w:r>
    </w:p>
    <w:p w:rsidR="00000000" w:rsidDel="00000000" w:rsidP="00000000" w:rsidRDefault="00000000" w:rsidRPr="00000000" w14:paraId="00000031">
      <w:pPr>
        <w:pageBreakBefore w:val="0"/>
        <w:spacing w:after="0" w:before="0" w:line="240" w:lineRule="auto"/>
        <w:rPr>
          <w:sz w:val="22"/>
          <w:szCs w:val="22"/>
        </w:rPr>
      </w:pPr>
      <w:r w:rsidDel="00000000" w:rsidR="00000000" w:rsidRPr="00000000">
        <w:rPr>
          <w:sz w:val="22"/>
          <w:szCs w:val="22"/>
          <w:rtl w:val="0"/>
        </w:rPr>
        <w:t xml:space="preserve">School level plans are required to be developed with the input of parents and families to improve student achievement and performance.  The planning process can also include meaningful consultation with employers, business leaders, and philanthropic organizations.  This template will assist schools with the best practices aligned to federal, state, and local expectations for compliance. </w:t>
      </w:r>
    </w:p>
    <w:p w:rsidR="00000000" w:rsidDel="00000000" w:rsidP="00000000" w:rsidRDefault="00000000" w:rsidRPr="00000000" w14:paraId="00000032">
      <w:pPr>
        <w:pageBreakBefore w:val="0"/>
        <w:spacing w:after="0" w:before="0" w:line="240" w:lineRule="auto"/>
        <w:rPr>
          <w:b w:val="1"/>
          <w:sz w:val="32"/>
          <w:szCs w:val="32"/>
        </w:rPr>
      </w:pPr>
      <w:r w:rsidDel="00000000" w:rsidR="00000000" w:rsidRPr="00000000">
        <w:rPr>
          <w:b w:val="1"/>
          <w:sz w:val="28"/>
          <w:szCs w:val="28"/>
          <w:rtl w:val="0"/>
        </w:rPr>
        <w:br w:type="textWrapping"/>
        <w:t xml:space="preserve">Below is an approach that can be used for Parent and Family Engagement. </w:t>
      </w:r>
      <w:r w:rsidDel="00000000" w:rsidR="00000000" w:rsidRPr="00000000">
        <w:rPr>
          <w:b w:val="1"/>
          <w:sz w:val="32"/>
          <w:szCs w:val="32"/>
          <w:rtl w:val="0"/>
        </w:rPr>
        <w:br w:type="textWrapping"/>
      </w:r>
      <w:r w:rsidDel="00000000" w:rsidR="00000000" w:rsidRPr="00000000">
        <w:rPr/>
        <mc:AlternateContent>
          <mc:Choice Requires="wpg">
            <w:drawing>
              <wp:inline distB="0" distT="0" distL="0" distR="0">
                <wp:extent cx="5483543" cy="4394682"/>
                <wp:effectExtent b="0" l="0" r="0" t="0"/>
                <wp:docPr id="5" name=""/>
                <a:graphic>
                  <a:graphicData uri="http://schemas.microsoft.com/office/word/2010/wordprocessingGroup">
                    <wpg:wgp>
                      <wpg:cNvGrpSpPr/>
                      <wpg:grpSpPr>
                        <a:xfrm>
                          <a:off x="0" y="0"/>
                          <a:ext cx="5483543" cy="4394682"/>
                          <a:chOff x="0" y="0"/>
                          <a:chExt cx="6318900" cy="5064975"/>
                        </a:xfrm>
                      </wpg:grpSpPr>
                      <wpg:grpSp>
                        <wpg:cNvGrpSpPr/>
                        <wpg:grpSpPr>
                          <a:xfrm>
                            <a:off x="0" y="0"/>
                            <a:ext cx="6309350" cy="5064975"/>
                            <a:chOff x="0" y="0"/>
                            <a:chExt cx="6309350" cy="5064975"/>
                          </a:xfrm>
                        </wpg:grpSpPr>
                        <wps:wsp>
                          <wps:cNvSpPr/>
                          <wps:cNvPr id="7" name="Shape 7"/>
                          <wps:spPr>
                            <a:xfrm>
                              <a:off x="0" y="0"/>
                              <a:ext cx="6309350" cy="5064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rot="5400000">
                              <a:off x="-288374" y="901375"/>
                              <a:ext cx="1281774" cy="154992"/>
                            </a:xfrm>
                            <a:prstGeom prst="rect">
                              <a:avLst/>
                            </a:prstGeom>
                            <a:solidFill>
                              <a:srgbClr val="00206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3173" y="78448"/>
                              <a:ext cx="1722134" cy="1033280"/>
                            </a:xfrm>
                            <a:prstGeom prst="roundRect">
                              <a:avLst>
                                <a:gd fmla="val 10000" name="adj"/>
                              </a:avLst>
                            </a:prstGeom>
                            <a:solidFill>
                              <a:srgbClr val="002060"/>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0" name="Shape 10"/>
                          <wps:spPr>
                            <a:xfrm>
                              <a:off x="33437" y="108712"/>
                              <a:ext cx="1661606" cy="97275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000000"/>
                                    <w:sz w:val="26"/>
                                    <w:vertAlign w:val="baseline"/>
                                  </w:rPr>
                                  <w:t xml:space="preserve">Conduct a Comprehensive Needs Assesment</w:t>
                                </w:r>
                              </w:p>
                            </w:txbxContent>
                          </wps:txbx>
                          <wps:bodyPr anchorCtr="0" anchor="ctr" bIns="49525" lIns="49525" spcFirstLastPara="1" rIns="49525" wrap="square" tIns="49525">
                            <a:noAutofit/>
                          </wps:bodyPr>
                        </wps:wsp>
                        <wps:wsp>
                          <wps:cNvSpPr/>
                          <wps:cNvPr id="11" name="Shape 11"/>
                          <wps:spPr>
                            <a:xfrm rot="5400000">
                              <a:off x="-288374" y="2192976"/>
                              <a:ext cx="1281774" cy="154992"/>
                            </a:xfrm>
                            <a:prstGeom prst="rect">
                              <a:avLst/>
                            </a:prstGeom>
                            <a:solidFill>
                              <a:srgbClr val="00206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3173" y="1370049"/>
                              <a:ext cx="1722134" cy="1033280"/>
                            </a:xfrm>
                            <a:prstGeom prst="roundRect">
                              <a:avLst>
                                <a:gd fmla="val 10000" name="adj"/>
                              </a:avLst>
                            </a:prstGeom>
                            <a:solidFill>
                              <a:srgbClr val="002060"/>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3" name="Shape 13"/>
                          <wps:spPr>
                            <a:xfrm>
                              <a:off x="33437" y="1400313"/>
                              <a:ext cx="1661606" cy="97275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000000"/>
                                    <w:sz w:val="26"/>
                                    <w:vertAlign w:val="baseline"/>
                                  </w:rPr>
                                  <w:t xml:space="preserve">Identify Barriers to Parent and Family Engagement</w:t>
                                </w:r>
                              </w:p>
                            </w:txbxContent>
                          </wps:txbx>
                          <wps:bodyPr anchorCtr="0" anchor="ctr" bIns="49525" lIns="49525" spcFirstLastPara="1" rIns="49525" wrap="square" tIns="49525">
                            <a:noAutofit/>
                          </wps:bodyPr>
                        </wps:wsp>
                        <wps:wsp>
                          <wps:cNvSpPr/>
                          <wps:cNvPr id="14" name="Shape 14"/>
                          <wps:spPr>
                            <a:xfrm rot="5400000">
                              <a:off x="-288374" y="3484577"/>
                              <a:ext cx="1281774" cy="154992"/>
                            </a:xfrm>
                            <a:prstGeom prst="rect">
                              <a:avLst/>
                            </a:prstGeom>
                            <a:solidFill>
                              <a:srgbClr val="00206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3173" y="2661650"/>
                              <a:ext cx="1722134" cy="1033280"/>
                            </a:xfrm>
                            <a:prstGeom prst="roundRect">
                              <a:avLst>
                                <a:gd fmla="val 10000" name="adj"/>
                              </a:avLst>
                            </a:prstGeom>
                            <a:solidFill>
                              <a:srgbClr val="002060"/>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6" name="Shape 16"/>
                          <wps:spPr>
                            <a:xfrm>
                              <a:off x="33437" y="2691914"/>
                              <a:ext cx="1661606" cy="97275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000000"/>
                                    <w:sz w:val="26"/>
                                    <w:vertAlign w:val="baseline"/>
                                  </w:rPr>
                                  <w:t xml:space="preserve">Prioritize Barriers</w:t>
                                </w:r>
                              </w:p>
                            </w:txbxContent>
                          </wps:txbx>
                          <wps:bodyPr anchorCtr="0" anchor="ctr" bIns="49525" lIns="49525" spcFirstLastPara="1" rIns="49525" wrap="square" tIns="49525">
                            <a:noAutofit/>
                          </wps:bodyPr>
                        </wps:wsp>
                        <wps:wsp>
                          <wps:cNvSpPr/>
                          <wps:cNvPr id="17" name="Shape 17"/>
                          <wps:spPr>
                            <a:xfrm>
                              <a:off x="357426" y="4130378"/>
                              <a:ext cx="2280613" cy="154992"/>
                            </a:xfrm>
                            <a:prstGeom prst="rect">
                              <a:avLst/>
                            </a:prstGeom>
                            <a:solidFill>
                              <a:srgbClr val="C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3173" y="3953251"/>
                              <a:ext cx="1722134" cy="1033280"/>
                            </a:xfrm>
                            <a:prstGeom prst="roundRect">
                              <a:avLst>
                                <a:gd fmla="val 10000" name="adj"/>
                              </a:avLst>
                            </a:prstGeom>
                            <a:solidFill>
                              <a:srgbClr val="002060"/>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9" name="Shape 19"/>
                          <wps:spPr>
                            <a:xfrm>
                              <a:off x="33437" y="3983515"/>
                              <a:ext cx="1661606" cy="97275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000000"/>
                                    <w:sz w:val="26"/>
                                    <w:vertAlign w:val="baseline"/>
                                  </w:rPr>
                                  <w:t xml:space="preserve">Identify Strategies to Overcome Barriers to Parent and Family Engagement </w:t>
                                </w:r>
                              </w:p>
                            </w:txbxContent>
                          </wps:txbx>
                          <wps:bodyPr anchorCtr="0" anchor="ctr" bIns="49525" lIns="49525" spcFirstLastPara="1" rIns="49525" wrap="square" tIns="49525">
                            <a:noAutofit/>
                          </wps:bodyPr>
                        </wps:wsp>
                        <wps:wsp>
                          <wps:cNvSpPr/>
                          <wps:cNvPr id="20" name="Shape 20"/>
                          <wps:spPr>
                            <a:xfrm rot="-5400000">
                              <a:off x="2002065" y="3484577"/>
                              <a:ext cx="1281774" cy="154992"/>
                            </a:xfrm>
                            <a:prstGeom prst="rect">
                              <a:avLst/>
                            </a:prstGeom>
                            <a:solidFill>
                              <a:srgbClr val="C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2293612" y="3953251"/>
                              <a:ext cx="1722134" cy="1033280"/>
                            </a:xfrm>
                            <a:prstGeom prst="roundRect">
                              <a:avLst>
                                <a:gd fmla="val 10000" name="adj"/>
                              </a:avLst>
                            </a:prstGeom>
                            <a:solidFill>
                              <a:srgbClr val="C00000"/>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2" name="Shape 22"/>
                          <wps:spPr>
                            <a:xfrm>
                              <a:off x="2323876" y="3983515"/>
                              <a:ext cx="1661606" cy="97275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000000"/>
                                    <w:sz w:val="26"/>
                                    <w:vertAlign w:val="baseline"/>
                                  </w:rPr>
                                  <w:t xml:space="preserve">Develop a </w:t>
                                </w:r>
                                <w:r w:rsidDel="00000000" w:rsidR="00000000" w:rsidRPr="00000000">
                                  <w:rPr>
                                    <w:rFonts w:ascii="Helvetica Neue" w:cs="Helvetica Neue" w:eastAsia="Helvetica Neue" w:hAnsi="Helvetica Neue"/>
                                    <w:b w:val="0"/>
                                    <w:i w:val="0"/>
                                    <w:smallCaps w:val="0"/>
                                    <w:strike w:val="0"/>
                                    <w:color w:val="000000"/>
                                    <w:sz w:val="26"/>
                                    <w:vertAlign w:val="baseline"/>
                                  </w:rPr>
                                  <w:br w:type="textWrapping"/>
                                </w:r>
                                <w:r w:rsidDel="00000000" w:rsidR="00000000" w:rsidRPr="00000000">
                                  <w:rPr>
                                    <w:rFonts w:ascii="Helvetica Neue" w:cs="Helvetica Neue" w:eastAsia="Helvetica Neue" w:hAnsi="Helvetica Neue"/>
                                    <w:b w:val="0"/>
                                    <w:i w:val="0"/>
                                    <w:smallCaps w:val="0"/>
                                    <w:strike w:val="0"/>
                                    <w:color w:val="000000"/>
                                    <w:sz w:val="26"/>
                                    <w:vertAlign w:val="baseline"/>
                                  </w:rPr>
                                  <w:t xml:space="preserve">Parent and Family Communication Plan</w:t>
                                </w:r>
                              </w:p>
                            </w:txbxContent>
                          </wps:txbx>
                          <wps:bodyPr anchorCtr="0" anchor="ctr" bIns="49525" lIns="49525" spcFirstLastPara="1" rIns="49525" wrap="square" tIns="49525">
                            <a:noAutofit/>
                          </wps:bodyPr>
                        </wps:wsp>
                        <wps:wsp>
                          <wps:cNvSpPr/>
                          <wps:cNvPr id="23" name="Shape 23"/>
                          <wps:spPr>
                            <a:xfrm rot="-5400000">
                              <a:off x="2002065" y="2192976"/>
                              <a:ext cx="1281774" cy="154992"/>
                            </a:xfrm>
                            <a:prstGeom prst="rect">
                              <a:avLst/>
                            </a:prstGeom>
                            <a:solidFill>
                              <a:srgbClr val="C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2293612" y="2661650"/>
                              <a:ext cx="1722134" cy="1033280"/>
                            </a:xfrm>
                            <a:prstGeom prst="roundRect">
                              <a:avLst>
                                <a:gd fmla="val 10000" name="adj"/>
                              </a:avLst>
                            </a:prstGeom>
                            <a:solidFill>
                              <a:srgbClr val="C00000"/>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5" name="Shape 25"/>
                          <wps:spPr>
                            <a:xfrm>
                              <a:off x="2323876" y="2691914"/>
                              <a:ext cx="1661606" cy="97275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000000"/>
                                    <w:sz w:val="26"/>
                                    <w:vertAlign w:val="baseline"/>
                                  </w:rPr>
                                  <w:t xml:space="preserve">Develop an Accessibility Plan to Include ALL Caregivers</w:t>
                                </w:r>
                              </w:p>
                            </w:txbxContent>
                          </wps:txbx>
                          <wps:bodyPr anchorCtr="0" anchor="ctr" bIns="49525" lIns="49525" spcFirstLastPara="1" rIns="49525" wrap="square" tIns="49525">
                            <a:noAutofit/>
                          </wps:bodyPr>
                        </wps:wsp>
                        <wps:wsp>
                          <wps:cNvSpPr/>
                          <wps:cNvPr id="26" name="Shape 26"/>
                          <wps:spPr>
                            <a:xfrm rot="-5400000">
                              <a:off x="2002065" y="901375"/>
                              <a:ext cx="1281774" cy="154992"/>
                            </a:xfrm>
                            <a:prstGeom prst="rect">
                              <a:avLst/>
                            </a:prstGeom>
                            <a:solidFill>
                              <a:srgbClr val="FFC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2293612" y="1370049"/>
                              <a:ext cx="1722134" cy="1033280"/>
                            </a:xfrm>
                            <a:prstGeom prst="roundRect">
                              <a:avLst>
                                <a:gd fmla="val 10000" name="adj"/>
                              </a:avLst>
                            </a:prstGeom>
                            <a:solidFill>
                              <a:srgbClr val="FFC000"/>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8" name="Shape 28"/>
                          <wps:spPr>
                            <a:xfrm>
                              <a:off x="2323876" y="1400313"/>
                              <a:ext cx="1661606" cy="97275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000000"/>
                                    <w:sz w:val="26"/>
                                    <w:vertAlign w:val="baseline"/>
                                  </w:rPr>
                                  <w:t xml:space="preserve">Plan to Build the Capacity of Parents for Student Achievement</w:t>
                                </w:r>
                              </w:p>
                            </w:txbxContent>
                          </wps:txbx>
                          <wps:bodyPr anchorCtr="0" anchor="ctr" bIns="49525" lIns="49525" spcFirstLastPara="1" rIns="49525" wrap="square" tIns="49525">
                            <a:noAutofit/>
                          </wps:bodyPr>
                        </wps:wsp>
                        <wps:wsp>
                          <wps:cNvSpPr/>
                          <wps:cNvPr id="29" name="Shape 29"/>
                          <wps:spPr>
                            <a:xfrm>
                              <a:off x="2647865" y="255574"/>
                              <a:ext cx="2280613" cy="154992"/>
                            </a:xfrm>
                            <a:prstGeom prst="rect">
                              <a:avLst/>
                            </a:prstGeom>
                            <a:solidFill>
                              <a:srgbClr val="FFC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2293612" y="78448"/>
                              <a:ext cx="1722134" cy="1033280"/>
                            </a:xfrm>
                            <a:prstGeom prst="roundRect">
                              <a:avLst>
                                <a:gd fmla="val 10000" name="adj"/>
                              </a:avLst>
                            </a:prstGeom>
                            <a:solidFill>
                              <a:srgbClr val="FFC000"/>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1" name="Shape 31"/>
                          <wps:spPr>
                            <a:xfrm>
                              <a:off x="2323876" y="108712"/>
                              <a:ext cx="1661606" cy="97275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000000"/>
                                    <w:sz w:val="26"/>
                                    <w:vertAlign w:val="baseline"/>
                                  </w:rPr>
                                  <w:t xml:space="preserve">Plan to Develop Staff so they know how to Partner with Parents and Families </w:t>
                                </w:r>
                              </w:p>
                            </w:txbxContent>
                          </wps:txbx>
                          <wps:bodyPr anchorCtr="0" anchor="ctr" bIns="49525" lIns="49525" spcFirstLastPara="1" rIns="49525" wrap="square" tIns="49525">
                            <a:noAutofit/>
                          </wps:bodyPr>
                        </wps:wsp>
                        <wps:wsp>
                          <wps:cNvSpPr/>
                          <wps:cNvPr id="32" name="Shape 32"/>
                          <wps:spPr>
                            <a:xfrm rot="5400000">
                              <a:off x="4292504" y="901375"/>
                              <a:ext cx="1281774" cy="154992"/>
                            </a:xfrm>
                            <a:prstGeom prst="rect">
                              <a:avLst/>
                            </a:prstGeom>
                            <a:solidFill>
                              <a:srgbClr val="00B05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4584051" y="78448"/>
                              <a:ext cx="1722134" cy="1033280"/>
                            </a:xfrm>
                            <a:prstGeom prst="roundRect">
                              <a:avLst>
                                <a:gd fmla="val 10000" name="adj"/>
                              </a:avLst>
                            </a:prstGeom>
                            <a:solidFill>
                              <a:srgbClr val="00B050"/>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4" name="Shape 34"/>
                          <wps:spPr>
                            <a:xfrm>
                              <a:off x="4614315" y="108712"/>
                              <a:ext cx="1661606" cy="97275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000000"/>
                                    <w:sz w:val="26"/>
                                    <w:vertAlign w:val="baseline"/>
                                  </w:rPr>
                                  <w:t xml:space="preserve">Align Funding Sources and Collaborate Funding Sources</w:t>
                                </w:r>
                              </w:p>
                            </w:txbxContent>
                          </wps:txbx>
                          <wps:bodyPr anchorCtr="0" anchor="ctr" bIns="49525" lIns="49525" spcFirstLastPara="1" rIns="49525" wrap="square" tIns="49525">
                            <a:noAutofit/>
                          </wps:bodyPr>
                        </wps:wsp>
                        <wps:wsp>
                          <wps:cNvSpPr/>
                          <wps:cNvPr id="35" name="Shape 35"/>
                          <wps:spPr>
                            <a:xfrm rot="5400000">
                              <a:off x="4292504" y="2192976"/>
                              <a:ext cx="1281774" cy="154992"/>
                            </a:xfrm>
                            <a:prstGeom prst="rect">
                              <a:avLst/>
                            </a:prstGeom>
                            <a:solidFill>
                              <a:srgbClr val="7030A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4584051" y="1370049"/>
                              <a:ext cx="1722134" cy="1033280"/>
                            </a:xfrm>
                            <a:prstGeom prst="roundRect">
                              <a:avLst>
                                <a:gd fmla="val 10000" name="adj"/>
                              </a:avLst>
                            </a:prstGeom>
                            <a:solidFill>
                              <a:srgbClr val="7030A0"/>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7" name="Shape 37"/>
                          <wps:spPr>
                            <a:xfrm>
                              <a:off x="4614315" y="1400313"/>
                              <a:ext cx="1661606" cy="97275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000000"/>
                                    <w:sz w:val="26"/>
                                    <w:vertAlign w:val="baseline"/>
                                  </w:rPr>
                                  <w:t xml:space="preserve">Partner with Community Partners, Business Partners, and Faith Based Partners</w:t>
                                </w:r>
                              </w:p>
                            </w:txbxContent>
                          </wps:txbx>
                          <wps:bodyPr anchorCtr="0" anchor="ctr" bIns="49525" lIns="49525" spcFirstLastPara="1" rIns="49525" wrap="square" tIns="49525">
                            <a:noAutofit/>
                          </wps:bodyPr>
                        </wps:wsp>
                        <wps:wsp>
                          <wps:cNvSpPr/>
                          <wps:cNvPr id="38" name="Shape 38"/>
                          <wps:spPr>
                            <a:xfrm rot="5400000">
                              <a:off x="4292504" y="3484577"/>
                              <a:ext cx="1281774" cy="154992"/>
                            </a:xfrm>
                            <a:prstGeom prst="rect">
                              <a:avLst/>
                            </a:prstGeom>
                            <a:solidFill>
                              <a:srgbClr val="7030A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4584051" y="2661650"/>
                              <a:ext cx="1722134" cy="1033280"/>
                            </a:xfrm>
                            <a:prstGeom prst="roundRect">
                              <a:avLst>
                                <a:gd fmla="val 10000" name="adj"/>
                              </a:avLst>
                            </a:prstGeom>
                            <a:solidFill>
                              <a:srgbClr val="7030A0"/>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0" name="Shape 40"/>
                          <wps:spPr>
                            <a:xfrm>
                              <a:off x="4614315" y="2691914"/>
                              <a:ext cx="1661606" cy="97275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000000"/>
                                    <w:sz w:val="26"/>
                                    <w:vertAlign w:val="baseline"/>
                                  </w:rPr>
                                  <w:t xml:space="preserve">Implement Communication, Parent Engagement, and Staff Development Plans</w:t>
                                </w:r>
                              </w:p>
                            </w:txbxContent>
                          </wps:txbx>
                          <wps:bodyPr anchorCtr="0" anchor="ctr" bIns="49525" lIns="49525" spcFirstLastPara="1" rIns="49525" wrap="square" tIns="49525">
                            <a:noAutofit/>
                          </wps:bodyPr>
                        </wps:wsp>
                        <wps:wsp>
                          <wps:cNvSpPr/>
                          <wps:cNvPr id="41" name="Shape 41"/>
                          <wps:spPr>
                            <a:xfrm>
                              <a:off x="4584051" y="3953251"/>
                              <a:ext cx="1722134" cy="1033280"/>
                            </a:xfrm>
                            <a:prstGeom prst="roundRect">
                              <a:avLst>
                                <a:gd fmla="val 10000" name="adj"/>
                              </a:avLst>
                            </a:prstGeom>
                            <a:solidFill>
                              <a:srgbClr val="7030A0"/>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2" name="Shape 42"/>
                          <wps:spPr>
                            <a:xfrm>
                              <a:off x="4614315" y="3983515"/>
                              <a:ext cx="1661606" cy="97275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000000"/>
                                    <w:sz w:val="26"/>
                                    <w:vertAlign w:val="baseline"/>
                                  </w:rPr>
                                  <w:t xml:space="preserve">Conduct Formative and Summative Evalautions and Amend as Needed</w:t>
                                </w:r>
                              </w:p>
                            </w:txbxContent>
                          </wps:txbx>
                          <wps:bodyPr anchorCtr="0" anchor="ctr" bIns="49525" lIns="49525" spcFirstLastPara="1" rIns="49525" wrap="square" tIns="49525">
                            <a:noAutofit/>
                          </wps:bodyPr>
                        </wps:wsp>
                      </wpg:grpSp>
                    </wpg:wgp>
                  </a:graphicData>
                </a:graphic>
              </wp:inline>
            </w:drawing>
          </mc:Choice>
          <mc:Fallback>
            <w:drawing>
              <wp:inline distB="0" distT="0" distL="0" distR="0">
                <wp:extent cx="5483543" cy="4394682"/>
                <wp:effectExtent b="0" l="0" r="0" t="0"/>
                <wp:docPr id="5" name="image17.png"/>
                <a:graphic>
                  <a:graphicData uri="http://schemas.openxmlformats.org/drawingml/2006/picture">
                    <pic:pic>
                      <pic:nvPicPr>
                        <pic:cNvPr id="0" name="image17.png"/>
                        <pic:cNvPicPr preferRelativeResize="0"/>
                      </pic:nvPicPr>
                      <pic:blipFill>
                        <a:blip r:embed="rId10"/>
                        <a:srcRect/>
                        <a:stretch>
                          <a:fillRect/>
                        </a:stretch>
                      </pic:blipFill>
                      <pic:spPr>
                        <a:xfrm>
                          <a:off x="0" y="0"/>
                          <a:ext cx="5483543" cy="439468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r>
    </w:p>
    <w:tbl>
      <w:tblPr>
        <w:tblStyle w:val="Table3"/>
        <w:tblW w:w="10961.000000000002"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142"/>
        <w:gridCol w:w="1819"/>
        <w:tblGridChange w:id="0">
          <w:tblGrid>
            <w:gridCol w:w="9142"/>
            <w:gridCol w:w="1819"/>
          </w:tblGrid>
        </w:tblGridChange>
      </w:tblGrid>
      <w:tr>
        <w:trPr>
          <w:cantSplit w:val="0"/>
          <w:trHeight w:val="820" w:hRule="atLeast"/>
          <w:tblHeader w:val="0"/>
        </w:trPr>
        <w:tc>
          <w:tcPr>
            <w:tcBorders>
              <w:top w:color="000000" w:space="0" w:sz="0" w:val="nil"/>
              <w:left w:color="000000" w:space="0" w:sz="0" w:val="nil"/>
              <w:bottom w:color="000000" w:space="0" w:sz="0" w:val="nil"/>
              <w:right w:color="000000" w:space="0" w:sz="0" w:val="nil"/>
            </w:tcBorders>
            <w:shd w:fill="262140" w:val="clear"/>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Helvetica Neue" w:cs="Helvetica Neue" w:eastAsia="Helvetica Neue" w:hAnsi="Helvetica Neue"/>
                <w:b w:val="1"/>
                <w:i w:val="0"/>
                <w:smallCaps w:val="0"/>
                <w:strike w:val="0"/>
                <w:color w:val="26214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62140"/>
                <w:sz w:val="24"/>
                <w:szCs w:val="24"/>
                <w:u w:val="none"/>
                <w:shd w:fill="auto" w:val="clear"/>
                <w:vertAlign w:val="baseline"/>
              </w:rPr>
              <mc:AlternateContent>
                <mc:Choice Requires="wpg">
                  <w:drawing>
                    <wp:inline distB="0" distT="0" distL="0" distR="0">
                      <wp:extent cx="5677763" cy="335528"/>
                      <wp:effectExtent b="0" l="0" r="0" t="0"/>
                      <wp:docPr descr="Sidebar" id="4" name=""/>
                      <a:graphic>
                        <a:graphicData uri="http://schemas.microsoft.com/office/word/2010/wordprocessingShape">
                          <wps:wsp>
                            <wps:cNvSpPr/>
                            <wps:cNvPr id="5" name="Shape 5"/>
                            <wps:spPr>
                              <a:xfrm>
                                <a:off x="2511881" y="3616999"/>
                                <a:ext cx="5668238" cy="326003"/>
                              </a:xfrm>
                              <a:prstGeom prst="rect">
                                <a:avLst/>
                              </a:prstGeom>
                              <a:noFill/>
                              <a:ln>
                                <a:noFill/>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Helvetica Neue" w:cs="Helvetica Neue" w:eastAsia="Helvetica Neue" w:hAnsi="Helvetica Neue"/>
                                      <w:b w:val="0"/>
                                      <w:i w:val="1"/>
                                      <w:smallCaps w:val="0"/>
                                      <w:strike w:val="0"/>
                                      <w:color w:val="ffc000"/>
                                      <w:sz w:val="32"/>
                                      <w:vertAlign w:val="baseline"/>
                                    </w:rPr>
                                    <w:t xml:space="preserve">“Treat children like they make a difference and they will.”</w:t>
                                  </w:r>
                                </w:p>
                              </w:txbxContent>
                            </wps:txbx>
                            <wps:bodyPr anchorCtr="0" anchor="t" bIns="0" lIns="45700" spcFirstLastPara="1" rIns="45700" wrap="square" tIns="0">
                              <a:noAutofit/>
                            </wps:bodyPr>
                          </wps:wsp>
                        </a:graphicData>
                      </a:graphic>
                    </wp:inline>
                  </w:drawing>
                </mc:Choice>
                <mc:Fallback>
                  <w:drawing>
                    <wp:inline distB="0" distT="0" distL="0" distR="0">
                      <wp:extent cx="5677763" cy="335528"/>
                      <wp:effectExtent b="0" l="0" r="0" t="0"/>
                      <wp:docPr descr="Sidebar" id="4" name="image16.png"/>
                      <a:graphic>
                        <a:graphicData uri="http://schemas.openxmlformats.org/drawingml/2006/picture">
                          <pic:pic>
                            <pic:nvPicPr>
                              <pic:cNvPr descr="Sidebar" id="0" name="image16.png"/>
                              <pic:cNvPicPr preferRelativeResize="0"/>
                            </pic:nvPicPr>
                            <pic:blipFill>
                              <a:blip r:embed="rId11"/>
                              <a:srcRect/>
                              <a:stretch>
                                <a:fillRect/>
                              </a:stretch>
                            </pic:blipFill>
                            <pic:spPr>
                              <a:xfrm>
                                <a:off x="0" y="0"/>
                                <a:ext cx="5677763" cy="335528"/>
                              </a:xfrm>
                              <a:prstGeom prst="rect"/>
                              <a:ln/>
                            </pic:spPr>
                          </pic:pic>
                        </a:graphicData>
                      </a:graphic>
                    </wp:inline>
                  </w:drawing>
                </mc:Fallback>
              </mc:AlternateConten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3f3f75" w:val="clear"/>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Helvetica Neue" w:cs="Helvetica Neue" w:eastAsia="Helvetica Neue" w:hAnsi="Helvetica Neue"/>
                <w:b w:val="1"/>
                <w:i w:val="0"/>
                <w:smallCaps w:val="0"/>
                <w:strike w:val="0"/>
                <w:color w:val="26214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62140"/>
                <w:sz w:val="24"/>
                <w:szCs w:val="24"/>
                <w:u w:val="none"/>
                <w:shd w:fill="auto" w:val="clear"/>
                <w:vertAlign w:val="baseline"/>
              </w:rPr>
              <w:drawing>
                <wp:inline distB="0" distT="0" distL="0" distR="0">
                  <wp:extent cx="1060948" cy="612992"/>
                  <wp:effectExtent b="0" l="0" r="0" t="0"/>
                  <wp:docPr id="8" name="image11.jpg"/>
                  <a:graphic>
                    <a:graphicData uri="http://schemas.openxmlformats.org/drawingml/2006/picture">
                      <pic:pic>
                        <pic:nvPicPr>
                          <pic:cNvPr id="0" name="image11.jpg"/>
                          <pic:cNvPicPr preferRelativeResize="0"/>
                        </pic:nvPicPr>
                        <pic:blipFill>
                          <a:blip r:embed="rId12"/>
                          <a:srcRect b="12071" l="0" r="0" t="12158"/>
                          <a:stretch>
                            <a:fillRect/>
                          </a:stretch>
                        </pic:blipFill>
                        <pic:spPr>
                          <a:xfrm>
                            <a:off x="0" y="0"/>
                            <a:ext cx="1060948" cy="612992"/>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6">
      <w:pPr>
        <w:pageBreakBefore w:val="0"/>
        <w:spacing w:after="180" w:line="336" w:lineRule="auto"/>
        <w:rPr/>
      </w:pPr>
      <w:r w:rsidDel="00000000" w:rsidR="00000000" w:rsidRPr="00000000">
        <w:rPr>
          <w:rtl w:val="0"/>
        </w:rPr>
        <w:t xml:space="preserve">ASSURANCES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 </w:t>
      </w:r>
      <w:r w:rsidDel="00000000" w:rsidR="00000000" w:rsidRPr="00000000">
        <w:rPr>
          <w:color w:val="808080"/>
          <w:u w:val="single"/>
          <w:rtl w:val="0"/>
        </w:rPr>
        <w:t xml:space="preserve">Raymond Schaefer</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do hereby certify that all facts, figures, and representations made in this Federal Parent and Family Engagement Plan are true, correct, and consistent with the statement of assurances for these waivers.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local,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tbl>
      <w:tblPr>
        <w:tblStyle w:val="Table4"/>
        <w:tblW w:w="9930.0" w:type="dxa"/>
        <w:jc w:val="left"/>
        <w:tblInd w:w="-120.0" w:type="dxa"/>
        <w:tblBorders>
          <w:top w:color="ffffff" w:space="0" w:sz="4" w:val="single"/>
          <w:left w:color="000000" w:space="0" w:sz="0" w:val="nil"/>
          <w:bottom w:color="ffffff" w:space="0" w:sz="4" w:val="single"/>
          <w:right w:color="000000" w:space="0" w:sz="0" w:val="nil"/>
          <w:insideH w:color="ffffff" w:space="0" w:sz="4" w:val="single"/>
          <w:insideV w:color="000000" w:space="0" w:sz="0" w:val="nil"/>
        </w:tblBorders>
        <w:tblLayout w:type="fixed"/>
        <w:tblLook w:val="0420"/>
      </w:tblPr>
      <w:tblGrid>
        <w:gridCol w:w="600"/>
        <w:gridCol w:w="9330"/>
        <w:tblGridChange w:id="0">
          <w:tblGrid>
            <w:gridCol w:w="600"/>
            <w:gridCol w:w="9330"/>
          </w:tblGrid>
        </w:tblGridChange>
      </w:tblGrid>
      <w:tr>
        <w:trPr>
          <w:cantSplit w:val="0"/>
          <w:tblHeader w:val="0"/>
        </w:trPr>
        <w:tc>
          <w:tcP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69"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color w:val="000000"/>
                <w:rtl w:val="0"/>
              </w:rPr>
              <w:t xml:space="preserve">☑</w:t>
            </w:r>
            <w:r w:rsidDel="00000000" w:rsidR="00000000" w:rsidRPr="00000000">
              <w:rPr>
                <w:rtl w:val="0"/>
              </w:rPr>
            </w:r>
          </w:p>
        </w:tc>
        <w:tc>
          <w:tcPr/>
          <w:p w:rsidR="00000000" w:rsidDel="00000000" w:rsidP="00000000" w:rsidRDefault="00000000" w:rsidRPr="00000000" w14:paraId="00000039">
            <w:pPr>
              <w:pageBreakBefore w:val="0"/>
              <w:spacing w:after="100" w:before="100" w:line="269" w:lineRule="auto"/>
              <w:ind w:left="360"/>
              <w:jc w:val="left"/>
              <w:rPr>
                <w:b w:val="0"/>
                <w:sz w:val="22"/>
                <w:szCs w:val="22"/>
              </w:rPr>
            </w:pPr>
            <w:r w:rsidDel="00000000" w:rsidR="00000000" w:rsidRPr="00000000">
              <w:rPr>
                <w:b w:val="0"/>
                <w:sz w:val="22"/>
                <w:szCs w:val="22"/>
                <w:rtl w:val="0"/>
              </w:rPr>
              <w:t xml:space="preserve">The school will be governed by the statutory definition of parent and family engagement, and will carry out programs, activities, and procedures in accordance with the </w:t>
            </w:r>
            <w:r w:rsidDel="00000000" w:rsidR="00000000" w:rsidRPr="00000000">
              <w:rPr>
                <w:b w:val="0"/>
                <w:sz w:val="22"/>
                <w:szCs w:val="22"/>
                <w:rtl w:val="0"/>
              </w:rPr>
              <w:t xml:space="preserve">definition</w:t>
            </w:r>
            <w:r w:rsidDel="00000000" w:rsidR="00000000" w:rsidRPr="00000000">
              <w:rPr>
                <w:b w:val="0"/>
                <w:sz w:val="22"/>
                <w:szCs w:val="22"/>
                <w:rtl w:val="0"/>
              </w:rPr>
              <w:t xml:space="preserve"> outlined in ESEA Section 8101;</w:t>
            </w:r>
          </w:p>
        </w:tc>
      </w:tr>
      <w:tr>
        <w:trPr>
          <w:cantSplit w:val="0"/>
          <w:tblHeader w:val="0"/>
        </w:trPr>
        <w:tc>
          <w:tcPr/>
          <w:p w:rsidR="00000000" w:rsidDel="00000000" w:rsidP="00000000" w:rsidRDefault="00000000" w:rsidRPr="00000000" w14:paraId="0000003A">
            <w:pPr>
              <w:pageBreakBefore w:val="0"/>
              <w:spacing w:after="100" w:before="100" w:line="269" w:lineRule="auto"/>
              <w:ind w:left="0" w:right="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color w:val="000000"/>
                <w:sz w:val="22"/>
                <w:szCs w:val="22"/>
                <w:rtl w:val="0"/>
              </w:rPr>
              <w:t xml:space="preserve">☑</w:t>
            </w:r>
            <w:r w:rsidDel="00000000" w:rsidR="00000000" w:rsidRPr="00000000">
              <w:rPr>
                <w:rtl w:val="0"/>
              </w:rPr>
            </w:r>
          </w:p>
        </w:tc>
        <w:tc>
          <w:tcPr/>
          <w:p w:rsidR="00000000" w:rsidDel="00000000" w:rsidP="00000000" w:rsidRDefault="00000000" w:rsidRPr="00000000" w14:paraId="0000003B">
            <w:pPr>
              <w:pageBreakBefore w:val="0"/>
              <w:spacing w:after="100" w:before="100" w:line="269" w:lineRule="auto"/>
              <w:ind w:left="360"/>
              <w:rPr>
                <w:sz w:val="22"/>
                <w:szCs w:val="22"/>
              </w:rPr>
            </w:pPr>
            <w:r w:rsidDel="00000000" w:rsidR="00000000" w:rsidRPr="00000000">
              <w:rPr>
                <w:sz w:val="22"/>
                <w:szCs w:val="22"/>
                <w:rtl w:val="0"/>
              </w:rPr>
              <w:t xml:space="preserve">Engage the parents and family of children served in Title I, Part A in decisions about how Title I, Part A funds reserved for family engagement are spent [Section 1116(b)(1) and (c)(3)];</w:t>
            </w:r>
          </w:p>
        </w:tc>
      </w:tr>
      <w:tr>
        <w:trPr>
          <w:cantSplit w:val="0"/>
          <w:tblHeader w:val="0"/>
        </w:trPr>
        <w:tc>
          <w:tcPr/>
          <w:p w:rsidR="00000000" w:rsidDel="00000000" w:rsidP="00000000" w:rsidRDefault="00000000" w:rsidRPr="00000000" w14:paraId="0000003C">
            <w:pPr>
              <w:pageBreakBefore w:val="0"/>
              <w:spacing w:after="100" w:before="100" w:line="269" w:lineRule="auto"/>
              <w:ind w:left="0" w:right="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color w:val="000000"/>
                <w:sz w:val="22"/>
                <w:szCs w:val="22"/>
                <w:rtl w:val="0"/>
              </w:rPr>
              <w:t xml:space="preserve">☑</w:t>
            </w:r>
            <w:r w:rsidDel="00000000" w:rsidR="00000000" w:rsidRPr="00000000">
              <w:rPr>
                <w:rtl w:val="0"/>
              </w:rPr>
            </w:r>
          </w:p>
        </w:tc>
        <w:tc>
          <w:tcPr/>
          <w:p w:rsidR="00000000" w:rsidDel="00000000" w:rsidP="00000000" w:rsidRDefault="00000000" w:rsidRPr="00000000" w14:paraId="0000003D">
            <w:pPr>
              <w:pageBreakBefore w:val="0"/>
              <w:spacing w:after="100" w:before="100" w:line="269" w:lineRule="auto"/>
              <w:ind w:left="360"/>
              <w:rPr>
                <w:sz w:val="22"/>
                <w:szCs w:val="22"/>
              </w:rPr>
            </w:pPr>
            <w:r w:rsidDel="00000000" w:rsidR="00000000" w:rsidRPr="00000000">
              <w:rPr>
                <w:sz w:val="22"/>
                <w:szCs w:val="22"/>
                <w:rtl w:val="0"/>
              </w:rPr>
              <w:t xml:space="preserve">Jointly develop/revise with the family that has custodianship of the student the school parent and family engagement policy and distribute it to parents of participating children and make available the parent and family engagement plan to the local community [Section 1116(b)(1)];</w:t>
            </w:r>
          </w:p>
        </w:tc>
      </w:tr>
      <w:tr>
        <w:trPr>
          <w:cantSplit w:val="0"/>
          <w:tblHeader w:val="0"/>
        </w:trPr>
        <w:tc>
          <w:tcPr/>
          <w:p w:rsidR="00000000" w:rsidDel="00000000" w:rsidP="00000000" w:rsidRDefault="00000000" w:rsidRPr="00000000" w14:paraId="0000003E">
            <w:pPr>
              <w:pageBreakBefore w:val="0"/>
              <w:spacing w:after="100" w:before="100" w:line="269" w:lineRule="auto"/>
              <w:ind w:left="0" w:right="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color w:val="000000"/>
                <w:sz w:val="22"/>
                <w:szCs w:val="22"/>
                <w:rtl w:val="0"/>
              </w:rPr>
              <w:t xml:space="preserve">☑</w:t>
            </w:r>
            <w:r w:rsidDel="00000000" w:rsidR="00000000" w:rsidRPr="00000000">
              <w:rPr>
                <w:rtl w:val="0"/>
              </w:rPr>
            </w:r>
          </w:p>
        </w:tc>
        <w:tc>
          <w:tcPr/>
          <w:p w:rsidR="00000000" w:rsidDel="00000000" w:rsidP="00000000" w:rsidRDefault="00000000" w:rsidRPr="00000000" w14:paraId="0000003F">
            <w:pPr>
              <w:pageBreakBefore w:val="0"/>
              <w:spacing w:after="100" w:before="100" w:line="269" w:lineRule="auto"/>
              <w:ind w:left="360"/>
              <w:rPr>
                <w:sz w:val="22"/>
                <w:szCs w:val="22"/>
              </w:rPr>
            </w:pPr>
            <w:r w:rsidDel="00000000" w:rsidR="00000000" w:rsidRPr="00000000">
              <w:rPr>
                <w:sz w:val="22"/>
                <w:szCs w:val="22"/>
                <w:rtl w:val="0"/>
              </w:rPr>
              <w:t xml:space="preserve">Engage parents and family, in an organized, ongoing, and timely way, in the planning, review, and improvement of programs under this part, including the planning, review, and improvement of the school parent and family engagement policy and the joint development of the school wide program plan under section 1114(b)(2) [Section 1116(c)(3)];</w:t>
            </w:r>
          </w:p>
        </w:tc>
      </w:tr>
      <w:tr>
        <w:trPr>
          <w:cantSplit w:val="0"/>
          <w:tblHeader w:val="0"/>
        </w:trPr>
        <w:tc>
          <w:tcPr/>
          <w:p w:rsidR="00000000" w:rsidDel="00000000" w:rsidP="00000000" w:rsidRDefault="00000000" w:rsidRPr="00000000" w14:paraId="00000040">
            <w:pPr>
              <w:pageBreakBefore w:val="0"/>
              <w:spacing w:after="100" w:before="100" w:line="269" w:lineRule="auto"/>
              <w:ind w:left="0" w:right="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color w:val="000000"/>
                <w:sz w:val="22"/>
                <w:szCs w:val="22"/>
                <w:rtl w:val="0"/>
              </w:rPr>
              <w:t xml:space="preserve">☑</w:t>
            </w:r>
            <w:r w:rsidDel="00000000" w:rsidR="00000000" w:rsidRPr="00000000">
              <w:rPr>
                <w:rtl w:val="0"/>
              </w:rPr>
            </w:r>
          </w:p>
        </w:tc>
        <w:tc>
          <w:tcPr/>
          <w:p w:rsidR="00000000" w:rsidDel="00000000" w:rsidP="00000000" w:rsidRDefault="00000000" w:rsidRPr="00000000" w14:paraId="00000041">
            <w:pPr>
              <w:pageBreakBefore w:val="0"/>
              <w:spacing w:after="100" w:before="100" w:line="269" w:lineRule="auto"/>
              <w:ind w:left="360"/>
              <w:rPr>
                <w:sz w:val="22"/>
                <w:szCs w:val="22"/>
              </w:rPr>
            </w:pPr>
            <w:r w:rsidDel="00000000" w:rsidR="00000000" w:rsidRPr="00000000">
              <w:rPr>
                <w:sz w:val="22"/>
                <w:szCs w:val="22"/>
                <w:rtl w:val="0"/>
              </w:rPr>
              <w:t xml:space="preserve">Use the findings of the parent and family engagement policy review to design strategies for more effective parent and family engagement, and to revise, if necessary, the school’s parent and family engagement policy [Section 1116(a)(2)(C)];</w:t>
            </w:r>
          </w:p>
        </w:tc>
      </w:tr>
      <w:tr>
        <w:trPr>
          <w:cantSplit w:val="0"/>
          <w:tblHeader w:val="0"/>
        </w:trPr>
        <w:tc>
          <w:tcPr/>
          <w:p w:rsidR="00000000" w:rsidDel="00000000" w:rsidP="00000000" w:rsidRDefault="00000000" w:rsidRPr="00000000" w14:paraId="00000042">
            <w:pPr>
              <w:pageBreakBefore w:val="0"/>
              <w:spacing w:after="100" w:before="100" w:line="269" w:lineRule="auto"/>
              <w:ind w:left="0" w:right="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color w:val="000000"/>
                <w:sz w:val="22"/>
                <w:szCs w:val="22"/>
                <w:rtl w:val="0"/>
              </w:rPr>
              <w:t xml:space="preserve">☑</w:t>
            </w:r>
            <w:r w:rsidDel="00000000" w:rsidR="00000000" w:rsidRPr="00000000">
              <w:rPr>
                <w:rtl w:val="0"/>
              </w:rPr>
            </w:r>
          </w:p>
        </w:tc>
        <w:tc>
          <w:tcPr/>
          <w:p w:rsidR="00000000" w:rsidDel="00000000" w:rsidP="00000000" w:rsidRDefault="00000000" w:rsidRPr="00000000" w14:paraId="00000043">
            <w:pPr>
              <w:pageBreakBefore w:val="0"/>
              <w:spacing w:after="100" w:before="100" w:line="269" w:lineRule="auto"/>
              <w:ind w:left="360"/>
              <w:rPr>
                <w:sz w:val="22"/>
                <w:szCs w:val="22"/>
              </w:rPr>
            </w:pPr>
            <w:r w:rsidDel="00000000" w:rsidR="00000000" w:rsidRPr="00000000">
              <w:rPr>
                <w:sz w:val="22"/>
                <w:szCs w:val="22"/>
                <w:rtl w:val="0"/>
              </w:rPr>
              <w:t xml:space="preserve">If the plan for Title I, Part A, developed under Section 1112, is not satisfactory to the parents and family of participating children, the school will submit parent and family comments with the plan when the school submits the plan to the local educational agency [Section 1116(b)(4)];</w:t>
            </w:r>
          </w:p>
        </w:tc>
      </w:tr>
      <w:tr>
        <w:trPr>
          <w:cantSplit w:val="0"/>
          <w:tblHeader w:val="0"/>
        </w:trPr>
        <w:tc>
          <w:tcPr/>
          <w:p w:rsidR="00000000" w:rsidDel="00000000" w:rsidP="00000000" w:rsidRDefault="00000000" w:rsidRPr="00000000" w14:paraId="00000044">
            <w:pPr>
              <w:pageBreakBefore w:val="0"/>
              <w:spacing w:after="100" w:before="100" w:line="269" w:lineRule="auto"/>
              <w:ind w:left="0" w:right="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color w:val="000000"/>
                <w:sz w:val="22"/>
                <w:szCs w:val="22"/>
                <w:rtl w:val="0"/>
              </w:rPr>
              <w:t xml:space="preserve">☑</w:t>
            </w:r>
            <w:r w:rsidDel="00000000" w:rsidR="00000000" w:rsidRPr="00000000">
              <w:rPr>
                <w:rtl w:val="0"/>
              </w:rPr>
            </w:r>
          </w:p>
        </w:tc>
        <w:tc>
          <w:tcPr/>
          <w:p w:rsidR="00000000" w:rsidDel="00000000" w:rsidP="00000000" w:rsidRDefault="00000000" w:rsidRPr="00000000" w14:paraId="00000045">
            <w:pPr>
              <w:pageBreakBefore w:val="0"/>
              <w:spacing w:after="100" w:before="100" w:line="269" w:lineRule="auto"/>
              <w:ind w:left="360"/>
              <w:rPr>
                <w:sz w:val="22"/>
                <w:szCs w:val="22"/>
              </w:rPr>
            </w:pPr>
            <w:r w:rsidDel="00000000" w:rsidR="00000000" w:rsidRPr="00000000">
              <w:rPr>
                <w:sz w:val="22"/>
                <w:szCs w:val="22"/>
                <w:rtl w:val="0"/>
              </w:rPr>
              <w:t xml:space="preserve">Provide to each parent and family an individual student report about the performance of their child on the state assessment in at least mathematics, language arts, and reading [Section 1111(h)(6)(B)(i)];</w:t>
            </w:r>
          </w:p>
        </w:tc>
      </w:tr>
      <w:tr>
        <w:trPr>
          <w:cantSplit w:val="0"/>
          <w:tblHeader w:val="0"/>
        </w:trPr>
        <w:tc>
          <w:tcPr/>
          <w:p w:rsidR="00000000" w:rsidDel="00000000" w:rsidP="00000000" w:rsidRDefault="00000000" w:rsidRPr="00000000" w14:paraId="00000046">
            <w:pPr>
              <w:pageBreakBefore w:val="0"/>
              <w:spacing w:after="100" w:before="100" w:line="269" w:lineRule="auto"/>
              <w:ind w:left="0" w:right="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color w:val="000000"/>
                <w:sz w:val="22"/>
                <w:szCs w:val="22"/>
                <w:rtl w:val="0"/>
              </w:rPr>
              <w:t xml:space="preserve">☑</w:t>
            </w:r>
            <w:r w:rsidDel="00000000" w:rsidR="00000000" w:rsidRPr="00000000">
              <w:rPr>
                <w:rtl w:val="0"/>
              </w:rPr>
            </w:r>
          </w:p>
        </w:tc>
        <w:tc>
          <w:tcPr/>
          <w:p w:rsidR="00000000" w:rsidDel="00000000" w:rsidP="00000000" w:rsidRDefault="00000000" w:rsidRPr="00000000" w14:paraId="00000047">
            <w:pPr>
              <w:pageBreakBefore w:val="0"/>
              <w:spacing w:after="100" w:before="100" w:line="269" w:lineRule="auto"/>
              <w:ind w:left="360"/>
              <w:rPr>
                <w:sz w:val="22"/>
                <w:szCs w:val="22"/>
              </w:rPr>
            </w:pPr>
            <w:r w:rsidDel="00000000" w:rsidR="00000000" w:rsidRPr="00000000">
              <w:rPr>
                <w:sz w:val="22"/>
                <w:szCs w:val="22"/>
                <w:rtl w:val="0"/>
              </w:rPr>
              <w:t xml:space="preserve">Provide each parent and family timely notice when their child has been assigned or has been taught for four (4) or more consecutive weeks by a teacher who is not certified within the meaning of the term in 34 CFR Section 200.56 [Section 1112(e)(1)(B)(ii)]; and</w:t>
            </w:r>
          </w:p>
        </w:tc>
      </w:tr>
      <w:tr>
        <w:trPr>
          <w:cantSplit w:val="0"/>
          <w:tblHeader w:val="0"/>
        </w:trPr>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69" w:lineRule="auto"/>
              <w:ind w:left="0" w:right="0" w:firstLine="0"/>
              <w:jc w:val="left"/>
              <w:rPr>
                <w:rFonts w:ascii="Helvetica Neue" w:cs="Helvetica Neue" w:eastAsia="Helvetica Neue" w:hAnsi="Helvetica Neue"/>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w:t>
            </w:r>
            <w:r w:rsidDel="00000000" w:rsidR="00000000" w:rsidRPr="00000000">
              <w:rPr>
                <w:rFonts w:ascii="Arial Unicode MS" w:cs="Arial Unicode MS" w:eastAsia="Arial Unicode MS" w:hAnsi="Arial Unicode MS"/>
                <w:color w:val="000000"/>
                <w:sz w:val="22"/>
                <w:szCs w:val="22"/>
                <w:rtl w:val="0"/>
              </w:rPr>
              <w:t xml:space="preserve">☑</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69" w:lineRule="auto"/>
              <w:ind w:left="36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Provide each parent and family timely notice information regarding their right to request information on the professional qualifications of the student's classroom teachers and paraprofessionals [Section 1112(e)(1)(A)(i)(I)and Section1112(c)(1)(A)(ii)].</w:t>
            </w:r>
          </w:p>
        </w:tc>
      </w:tr>
    </w:tbl>
    <w:p w:rsidR="00000000" w:rsidDel="00000000" w:rsidP="00000000" w:rsidRDefault="00000000" w:rsidRPr="00000000" w14:paraId="0000004A">
      <w:pPr>
        <w:pageBreakBefore w:val="0"/>
        <w:spacing w:after="280" w:before="100" w:line="240" w:lineRule="auto"/>
        <w:rPr>
          <w:sz w:val="20"/>
          <w:szCs w:val="20"/>
        </w:rPr>
      </w:pPr>
      <w:r w:rsidDel="00000000" w:rsidR="00000000" w:rsidRPr="00000000">
        <w:rPr>
          <w:sz w:val="20"/>
          <w:szCs w:val="20"/>
          <w:rtl w:val="0"/>
        </w:rPr>
        <w:t xml:space="preserve">*click to select each assurance, this page will require an original signature and submission to the District.</w:t>
        <w:br w:type="textWrapping"/>
      </w:r>
    </w:p>
    <w:p w:rsidR="00000000" w:rsidDel="00000000" w:rsidP="00000000" w:rsidRDefault="00000000" w:rsidRPr="00000000" w14:paraId="0000004B">
      <w:pPr>
        <w:pageBreakBefore w:val="0"/>
        <w:spacing w:after="280" w:before="100" w:line="240" w:lineRule="auto"/>
        <w:rPr>
          <w:sz w:val="20"/>
          <w:szCs w:val="20"/>
        </w:rPr>
      </w:pPr>
      <w:r w:rsidDel="00000000" w:rsidR="00000000" w:rsidRPr="00000000">
        <w:rPr>
          <w:sz w:val="20"/>
          <w:szCs w:val="20"/>
          <w:rtl w:val="0"/>
        </w:rPr>
        <w:t xml:space="preserve">________________________________________</w:t>
        <w:tab/>
        <w:tab/>
        <w:tab/>
        <w:tab/>
        <w:t xml:space="preserve">_______________________________</w:t>
      </w:r>
      <w:r w:rsidDel="00000000" w:rsidR="00000000" w:rsidRPr="00000000">
        <w:rPr>
          <w:rtl w:val="0"/>
        </w:rPr>
      </w:r>
    </w:p>
    <w:p w:rsidR="00000000" w:rsidDel="00000000" w:rsidP="00000000" w:rsidRDefault="00000000" w:rsidRPr="00000000" w14:paraId="0000004C">
      <w:pPr>
        <w:pageBreakBefore w:val="0"/>
        <w:spacing w:after="280" w:before="100" w:line="240" w:lineRule="auto"/>
        <w:rPr>
          <w:sz w:val="20"/>
          <w:szCs w:val="20"/>
        </w:rPr>
      </w:pPr>
      <w:r w:rsidDel="00000000" w:rsidR="00000000" w:rsidRPr="00000000">
        <w:rPr>
          <w:sz w:val="20"/>
          <w:szCs w:val="20"/>
          <w:rtl w:val="0"/>
        </w:rPr>
        <w:t xml:space="preserve">Signature of Principal/School Administrator</w:t>
        <w:tab/>
        <w:tab/>
        <w:tab/>
        <w:tab/>
        <w:t xml:space="preserve">        Date</w:t>
      </w:r>
    </w:p>
    <w:p w:rsidR="00000000" w:rsidDel="00000000" w:rsidP="00000000" w:rsidRDefault="00000000" w:rsidRPr="00000000" w14:paraId="0000004D">
      <w:pPr>
        <w:pStyle w:val="Heading1"/>
        <w:pageBreakBefore w:val="0"/>
        <w:rPr/>
      </w:pPr>
      <w:bookmarkStart w:colFirst="0" w:colLast="0" w:name="_1fob9te" w:id="1"/>
      <w:bookmarkEnd w:id="1"/>
      <w:r w:rsidDel="00000000" w:rsidR="00000000" w:rsidRPr="00000000">
        <w:br w:type="page"/>
      </w:r>
      <w:r w:rsidDel="00000000" w:rsidR="00000000" w:rsidRPr="00000000">
        <w:rPr>
          <w:rtl w:val="0"/>
        </w:rPr>
      </w:r>
    </w:p>
    <w:p w:rsidR="00000000" w:rsidDel="00000000" w:rsidP="00000000" w:rsidRDefault="00000000" w:rsidRPr="00000000" w14:paraId="0000004E">
      <w:pPr>
        <w:pStyle w:val="Heading1"/>
        <w:pageBreakBefore w:val="0"/>
        <w:rPr/>
      </w:pPr>
      <w:bookmarkStart w:colFirst="0" w:colLast="0" w:name="_ctoiqtpddxav" w:id="2"/>
      <w:bookmarkEnd w:id="2"/>
      <w:r w:rsidDel="00000000" w:rsidR="00000000" w:rsidRPr="00000000">
        <w:rPr>
          <w:rtl w:val="0"/>
        </w:rPr>
        <w:t xml:space="preserve">NEEDS ASSESSMENT</w:t>
      </w:r>
    </w:p>
    <w:p w:rsidR="00000000" w:rsidDel="00000000" w:rsidP="00000000" w:rsidRDefault="00000000" w:rsidRPr="00000000" w14:paraId="0000004F">
      <w:pPr>
        <w:pageBreakBefore w:val="0"/>
        <w:spacing w:line="240" w:lineRule="auto"/>
        <w:rPr/>
      </w:pPr>
      <w:r w:rsidDel="00000000" w:rsidR="00000000" w:rsidRPr="00000000">
        <w:rPr>
          <w:rtl w:val="0"/>
        </w:rPr>
        <w:t xml:space="preserve">The Needs Assessment is the foundation of the Parent and Family Engagement plan.  When meeting with parents and stakeholders, data from the needs assessment process provides previous year and trend data that can be used to make decisions about plan implementation for the upcoming year.  That way decisions are not arbitrary but data-driven and purposeful.   </w:t>
      </w:r>
    </w:p>
    <w:p w:rsidR="00000000" w:rsidDel="00000000" w:rsidP="00000000" w:rsidRDefault="00000000" w:rsidRPr="00000000" w14:paraId="00000050">
      <w:pPr>
        <w:pStyle w:val="Heading2"/>
        <w:pageBreakBefore w:val="0"/>
        <w:spacing w:after="0" w:lineRule="auto"/>
        <w:rPr/>
      </w:pPr>
      <w:bookmarkStart w:colFirst="0" w:colLast="0" w:name="_3znysh7" w:id="3"/>
      <w:bookmarkEnd w:id="3"/>
      <w:r w:rsidDel="00000000" w:rsidR="00000000" w:rsidRPr="00000000">
        <w:rPr>
          <w:rtl w:val="0"/>
        </w:rPr>
        <w:t xml:space="preserve">Previous Year Financial and Programmatic Outcomes</w:t>
      </w:r>
    </w:p>
    <w:p w:rsidR="00000000" w:rsidDel="00000000" w:rsidP="00000000" w:rsidRDefault="00000000" w:rsidRPr="00000000" w14:paraId="00000051">
      <w:pPr>
        <w:pStyle w:val="Heading2"/>
        <w:pageBreakBefore w:val="0"/>
        <w:spacing w:before="0" w:line="240" w:lineRule="auto"/>
        <w:rPr>
          <w:rFonts w:ascii="Helvetica Neue" w:cs="Helvetica Neue" w:eastAsia="Helvetica Neue" w:hAnsi="Helvetica Neue"/>
          <w:sz w:val="22"/>
          <w:szCs w:val="22"/>
        </w:rPr>
      </w:pPr>
      <w:bookmarkStart w:colFirst="0" w:colLast="0" w:name="_2et92p0" w:id="4"/>
      <w:bookmarkEnd w:id="4"/>
      <w:r w:rsidDel="00000000" w:rsidR="00000000" w:rsidRPr="00000000">
        <w:rPr>
          <w:rFonts w:ascii="Helvetica Neue" w:cs="Helvetica Neue" w:eastAsia="Helvetica Neue" w:hAnsi="Helvetica Neue"/>
          <w:sz w:val="22"/>
          <w:szCs w:val="22"/>
          <w:rtl w:val="0"/>
        </w:rPr>
        <w:t xml:space="preserve">Fiscal Overview from the Previous Fiscal Year</w:t>
      </w:r>
    </w:p>
    <w:p w:rsidR="00000000" w:rsidDel="00000000" w:rsidP="00000000" w:rsidRDefault="00000000" w:rsidRPr="00000000" w14:paraId="00000052">
      <w:pPr>
        <w:pageBreakBefore w:val="0"/>
        <w:rPr>
          <w:i w:val="1"/>
          <w:sz w:val="20"/>
          <w:szCs w:val="20"/>
        </w:rPr>
      </w:pPr>
      <w:r w:rsidDel="00000000" w:rsidR="00000000" w:rsidRPr="00000000">
        <w:rPr>
          <w:i w:val="1"/>
          <w:sz w:val="20"/>
          <w:szCs w:val="20"/>
          <w:rtl w:val="0"/>
        </w:rPr>
        <w:t xml:space="preserve">(this section is not required for new Title I Schools)</w:t>
      </w:r>
    </w:p>
    <w:tbl>
      <w:tblPr>
        <w:tblStyle w:val="Table5"/>
        <w:tblW w:w="9985.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20"/>
      </w:tblPr>
      <w:tblGrid>
        <w:gridCol w:w="3383"/>
        <w:gridCol w:w="3384"/>
        <w:gridCol w:w="3218"/>
        <w:tblGridChange w:id="0">
          <w:tblGrid>
            <w:gridCol w:w="3383"/>
            <w:gridCol w:w="3384"/>
            <w:gridCol w:w="3218"/>
          </w:tblGrid>
        </w:tblGridChange>
      </w:tblGrid>
      <w:tr>
        <w:trPr>
          <w:cantSplit w:val="0"/>
          <w:trHeight w:val="200" w:hRule="atLeast"/>
          <w:tblHeader w:val="0"/>
        </w:trPr>
        <w:tc>
          <w:tcPr>
            <w:shd w:fill="ccc8e3" w:val="clear"/>
            <w:vAlign w:val="center"/>
          </w:tcPr>
          <w:p w:rsidR="00000000" w:rsidDel="00000000" w:rsidP="00000000" w:rsidRDefault="00000000" w:rsidRPr="00000000" w14:paraId="00000053">
            <w:pPr>
              <w:pageBreakBefore w:val="0"/>
              <w:spacing w:line="240" w:lineRule="auto"/>
              <w:rPr>
                <w:sz w:val="22"/>
                <w:szCs w:val="22"/>
              </w:rPr>
            </w:pPr>
            <w:r w:rsidDel="00000000" w:rsidR="00000000" w:rsidRPr="00000000">
              <w:rPr>
                <w:sz w:val="22"/>
                <w:szCs w:val="22"/>
                <w:rtl w:val="0"/>
              </w:rPr>
              <w:t xml:space="preserve">Total Parent and Family Allocation from the Previous Year </w:t>
            </w:r>
          </w:p>
        </w:tc>
        <w:tc>
          <w:tcPr>
            <w:shd w:fill="ccc8e3" w:val="clear"/>
          </w:tcPr>
          <w:p w:rsidR="00000000" w:rsidDel="00000000" w:rsidP="00000000" w:rsidRDefault="00000000" w:rsidRPr="00000000" w14:paraId="00000054">
            <w:pPr>
              <w:pageBreakBefore w:val="0"/>
              <w:spacing w:line="240" w:lineRule="auto"/>
              <w:rPr>
                <w:sz w:val="22"/>
                <w:szCs w:val="22"/>
              </w:rPr>
            </w:pPr>
            <w:r w:rsidDel="00000000" w:rsidR="00000000" w:rsidRPr="00000000">
              <w:rPr>
                <w:sz w:val="22"/>
                <w:szCs w:val="22"/>
                <w:rtl w:val="0"/>
              </w:rPr>
              <w:t xml:space="preserve">Total Funds Expended </w:t>
            </w:r>
          </w:p>
        </w:tc>
        <w:tc>
          <w:tcPr>
            <w:shd w:fill="ccc8e3" w:val="clear"/>
          </w:tcPr>
          <w:p w:rsidR="00000000" w:rsidDel="00000000" w:rsidP="00000000" w:rsidRDefault="00000000" w:rsidRPr="00000000" w14:paraId="00000055">
            <w:pPr>
              <w:pageBreakBefore w:val="0"/>
              <w:spacing w:line="240" w:lineRule="auto"/>
              <w:rPr>
                <w:sz w:val="22"/>
                <w:szCs w:val="22"/>
              </w:rPr>
            </w:pPr>
            <w:r w:rsidDel="00000000" w:rsidR="00000000" w:rsidRPr="00000000">
              <w:rPr>
                <w:sz w:val="22"/>
                <w:szCs w:val="22"/>
                <w:rtl w:val="0"/>
              </w:rPr>
              <w:t xml:space="preserve">Total Funds Remaining</w:t>
            </w:r>
          </w:p>
        </w:tc>
      </w:tr>
      <w:tr>
        <w:trPr>
          <w:cantSplit w:val="0"/>
          <w:trHeight w:val="100" w:hRule="atLeast"/>
          <w:tblHeader w:val="0"/>
        </w:trPr>
        <w:tc>
          <w:tcPr/>
          <w:p w:rsidR="00000000" w:rsidDel="00000000" w:rsidP="00000000" w:rsidRDefault="00000000" w:rsidRPr="00000000" w14:paraId="00000056">
            <w:pPr>
              <w:pageBreakBefore w:val="0"/>
              <w:rPr/>
            </w:pPr>
            <w:r w:rsidDel="00000000" w:rsidR="00000000" w:rsidRPr="00000000">
              <w:rPr>
                <w:rtl w:val="0"/>
              </w:rPr>
              <w:t xml:space="preserve">$3,269.00</w:t>
            </w:r>
          </w:p>
        </w:tc>
        <w:tc>
          <w:tcPr/>
          <w:p w:rsidR="00000000" w:rsidDel="00000000" w:rsidP="00000000" w:rsidRDefault="00000000" w:rsidRPr="00000000" w14:paraId="00000057">
            <w:pPr>
              <w:pageBreakBefore w:val="0"/>
              <w:rPr/>
            </w:pPr>
            <w:r w:rsidDel="00000000" w:rsidR="00000000" w:rsidRPr="00000000">
              <w:rPr>
                <w:rtl w:val="0"/>
              </w:rPr>
              <w:t xml:space="preserve">$659.00</w:t>
            </w:r>
          </w:p>
        </w:tc>
        <w:tc>
          <w:tcPr/>
          <w:p w:rsidR="00000000" w:rsidDel="00000000" w:rsidP="00000000" w:rsidRDefault="00000000" w:rsidRPr="00000000" w14:paraId="00000058">
            <w:pPr>
              <w:pageBreakBefore w:val="0"/>
              <w:jc w:val="center"/>
              <w:rPr/>
            </w:pPr>
            <w:r w:rsidDel="00000000" w:rsidR="00000000" w:rsidRPr="00000000">
              <w:rPr>
                <w:rtl w:val="0"/>
              </w:rPr>
              <w:t xml:space="preserve">$2,610.00 as of 4.11.23</w:t>
            </w:r>
          </w:p>
        </w:tc>
      </w:tr>
      <w:tr>
        <w:trPr>
          <w:cantSplit w:val="0"/>
          <w:trHeight w:val="600" w:hRule="atLeast"/>
          <w:tblHeader w:val="0"/>
        </w:trPr>
        <w:tc>
          <w:tcPr>
            <w:gridSpan w:val="3"/>
            <w:shd w:fill="ccc8e3" w:val="clear"/>
            <w:vAlign w:val="top"/>
          </w:tcPr>
          <w:p w:rsidR="00000000" w:rsidDel="00000000" w:rsidP="00000000" w:rsidRDefault="00000000" w:rsidRPr="00000000" w14:paraId="00000059">
            <w:pPr>
              <w:pageBreakBefore w:val="0"/>
              <w:spacing w:line="240" w:lineRule="auto"/>
              <w:rPr>
                <w:b w:val="1"/>
                <w:sz w:val="22"/>
                <w:szCs w:val="22"/>
              </w:rPr>
            </w:pPr>
            <w:r w:rsidDel="00000000" w:rsidR="00000000" w:rsidRPr="00000000">
              <w:rPr>
                <w:b w:val="1"/>
                <w:sz w:val="22"/>
                <w:szCs w:val="22"/>
                <w:rtl w:val="0"/>
              </w:rPr>
              <w:t xml:space="preserve">If funds remained at the end of the year, explain why funds weren’t fully expended and how parents will be engaged to plan for funds to be fully expended during the current plan year</w:t>
            </w:r>
          </w:p>
        </w:tc>
      </w:tr>
      <w:tr>
        <w:trPr>
          <w:cantSplit w:val="0"/>
          <w:trHeight w:val="980" w:hRule="atLeast"/>
          <w:tblHeader w:val="0"/>
        </w:trPr>
        <w:tc>
          <w:tcPr>
            <w:gridSpan w:val="3"/>
          </w:tcPr>
          <w:p w:rsidR="00000000" w:rsidDel="00000000" w:rsidP="00000000" w:rsidRDefault="00000000" w:rsidRPr="00000000" w14:paraId="0000005C">
            <w:pPr>
              <w:pageBreakBefore w:val="0"/>
              <w:jc w:val="left"/>
              <w:rPr/>
            </w:pPr>
            <w:r w:rsidDel="00000000" w:rsidR="00000000" w:rsidRPr="00000000">
              <w:rPr>
                <w:rtl w:val="0"/>
              </w:rPr>
              <w:t xml:space="preserve">N/A</w:t>
              <w:br w:type="textWrapping"/>
            </w:r>
          </w:p>
        </w:tc>
      </w:tr>
    </w:tbl>
    <w:p w:rsidR="00000000" w:rsidDel="00000000" w:rsidP="00000000" w:rsidRDefault="00000000" w:rsidRPr="00000000" w14:paraId="0000005F">
      <w:pPr>
        <w:pStyle w:val="Heading2"/>
        <w:pageBreakBefore w:val="0"/>
        <w:spacing w:line="240" w:lineRule="auto"/>
        <w:rPr>
          <w:rFonts w:ascii="Helvetica Neue" w:cs="Helvetica Neue" w:eastAsia="Helvetica Neue" w:hAnsi="Helvetica Neue"/>
          <w:sz w:val="22"/>
          <w:szCs w:val="22"/>
        </w:rPr>
      </w:pPr>
      <w:bookmarkStart w:colFirst="0" w:colLast="0" w:name="_tyjcwt" w:id="5"/>
      <w:bookmarkEnd w:id="5"/>
      <w:r w:rsidDel="00000000" w:rsidR="00000000" w:rsidRPr="00000000">
        <w:rPr>
          <w:rFonts w:ascii="Helvetica Neue" w:cs="Helvetica Neue" w:eastAsia="Helvetica Neue" w:hAnsi="Helvetica Neue"/>
          <w:sz w:val="22"/>
          <w:szCs w:val="22"/>
          <w:rtl w:val="0"/>
        </w:rPr>
        <w:t xml:space="preserve">Programmatic Overview from the Previous Fiscal Year (2022-2023)</w:t>
      </w:r>
    </w:p>
    <w:p w:rsidR="00000000" w:rsidDel="00000000" w:rsidP="00000000" w:rsidRDefault="00000000" w:rsidRPr="00000000" w14:paraId="00000060">
      <w:pPr>
        <w:pageBreakBefore w:val="0"/>
        <w:rPr>
          <w:i w:val="1"/>
          <w:sz w:val="20"/>
          <w:szCs w:val="20"/>
        </w:rPr>
      </w:pPr>
      <w:r w:rsidDel="00000000" w:rsidR="00000000" w:rsidRPr="00000000">
        <w:rPr>
          <w:i w:val="1"/>
          <w:sz w:val="20"/>
          <w:szCs w:val="20"/>
          <w:rtl w:val="0"/>
        </w:rPr>
        <w:t xml:space="preserve">(this section is not required for new Title I Schools)</w:t>
      </w:r>
    </w:p>
    <w:tbl>
      <w:tblPr>
        <w:tblStyle w:val="Table6"/>
        <w:tblW w:w="9985.0" w:type="dxa"/>
        <w:jc w:val="left"/>
        <w:tblInd w:w="-115.0" w:type="dxa"/>
        <w:tblBorders>
          <w:top w:color="262140" w:space="0" w:sz="4" w:val="single"/>
          <w:left w:color="262140" w:space="0" w:sz="4" w:val="single"/>
          <w:bottom w:color="262140" w:space="0" w:sz="4" w:val="single"/>
          <w:right w:color="262140" w:space="0" w:sz="4" w:val="single"/>
          <w:insideH w:color="262140" w:space="0" w:sz="4" w:val="single"/>
          <w:insideV w:color="262140" w:space="0" w:sz="4" w:val="single"/>
        </w:tblBorders>
        <w:tblLayout w:type="fixed"/>
        <w:tblLook w:val="04A0"/>
      </w:tblPr>
      <w:tblGrid>
        <w:gridCol w:w="3383"/>
        <w:gridCol w:w="1742"/>
        <w:gridCol w:w="4860"/>
        <w:tblGridChange w:id="0">
          <w:tblGrid>
            <w:gridCol w:w="3383"/>
            <w:gridCol w:w="1742"/>
            <w:gridCol w:w="4860"/>
          </w:tblGrid>
        </w:tblGridChange>
      </w:tblGrid>
      <w:tr>
        <w:trPr>
          <w:cantSplit w:val="0"/>
          <w:trHeight w:val="200" w:hRule="atLeast"/>
          <w:tblHeader w:val="0"/>
        </w:trPr>
        <w:tc>
          <w:tcPr>
            <w:gridSpan w:val="3"/>
            <w:vAlign w:val="center"/>
          </w:tcPr>
          <w:p w:rsidR="00000000" w:rsidDel="00000000" w:rsidP="00000000" w:rsidRDefault="00000000" w:rsidRPr="00000000" w14:paraId="00000061">
            <w:pPr>
              <w:pageBreakBefore w:val="0"/>
              <w:spacing w:line="240" w:lineRule="auto"/>
              <w:rPr>
                <w:color w:val="ffffff"/>
                <w:sz w:val="20"/>
                <w:szCs w:val="20"/>
              </w:rPr>
            </w:pPr>
            <w:r w:rsidDel="00000000" w:rsidR="00000000" w:rsidRPr="00000000">
              <w:rPr>
                <w:color w:val="ffffff"/>
                <w:sz w:val="20"/>
                <w:szCs w:val="20"/>
                <w:rtl w:val="0"/>
              </w:rPr>
              <w:t xml:space="preserve">Summative Overview of the Parent Resource Room</w:t>
            </w:r>
          </w:p>
        </w:tc>
      </w:tr>
      <w:tr>
        <w:trPr>
          <w:cantSplit w:val="0"/>
          <w:trHeight w:val="200" w:hRule="atLeast"/>
          <w:tblHeader w:val="0"/>
        </w:trPr>
        <w:tc>
          <w:tcPr/>
          <w:p w:rsidR="00000000" w:rsidDel="00000000" w:rsidP="00000000" w:rsidRDefault="00000000" w:rsidRPr="00000000" w14:paraId="00000064">
            <w:pPr>
              <w:pageBreakBefore w:val="0"/>
              <w:spacing w:line="240" w:lineRule="auto"/>
              <w:jc w:val="center"/>
              <w:rPr>
                <w:sz w:val="20"/>
                <w:szCs w:val="20"/>
              </w:rPr>
            </w:pPr>
            <w:r w:rsidDel="00000000" w:rsidR="00000000" w:rsidRPr="00000000">
              <w:rPr>
                <w:sz w:val="20"/>
                <w:szCs w:val="20"/>
                <w:rtl w:val="0"/>
              </w:rPr>
              <w:t xml:space="preserve">Total Visits </w:t>
              <w:br w:type="textWrapping"/>
              <w:t xml:space="preserve">to the Parent Resource Room (Must be documented on the Resource Room Sign in Sheet)</w:t>
            </w:r>
          </w:p>
        </w:tc>
        <w:tc>
          <w:tcPr/>
          <w:p w:rsidR="00000000" w:rsidDel="00000000" w:rsidP="00000000" w:rsidRDefault="00000000" w:rsidRPr="00000000" w14:paraId="00000065">
            <w:pPr>
              <w:pageBreakBefore w:val="0"/>
              <w:spacing w:line="240" w:lineRule="auto"/>
              <w:jc w:val="center"/>
              <w:rPr>
                <w:b w:val="1"/>
                <w:sz w:val="20"/>
                <w:szCs w:val="20"/>
              </w:rPr>
            </w:pPr>
            <w:r w:rsidDel="00000000" w:rsidR="00000000" w:rsidRPr="00000000">
              <w:rPr>
                <w:b w:val="1"/>
                <w:sz w:val="20"/>
                <w:szCs w:val="20"/>
                <w:rtl w:val="0"/>
              </w:rPr>
              <w:t xml:space="preserve">Total Resources Checked Out from the Parent Resource Room</w:t>
            </w:r>
          </w:p>
        </w:tc>
        <w:tc>
          <w:tcPr/>
          <w:p w:rsidR="00000000" w:rsidDel="00000000" w:rsidP="00000000" w:rsidRDefault="00000000" w:rsidRPr="00000000" w14:paraId="00000066">
            <w:pPr>
              <w:pageBreakBefore w:val="0"/>
              <w:spacing w:line="240" w:lineRule="auto"/>
              <w:jc w:val="center"/>
              <w:rPr>
                <w:b w:val="1"/>
                <w:sz w:val="20"/>
                <w:szCs w:val="20"/>
              </w:rPr>
            </w:pPr>
            <w:r w:rsidDel="00000000" w:rsidR="00000000" w:rsidRPr="00000000">
              <w:rPr>
                <w:b w:val="1"/>
                <w:sz w:val="20"/>
                <w:szCs w:val="20"/>
                <w:rtl w:val="0"/>
              </w:rPr>
              <w:t xml:space="preserve">Comments</w:t>
              <w:br w:type="textWrapping"/>
              <w:t xml:space="preserve">(include inventory that was not returned or any other information pertaining to parent involvement resource room)</w:t>
            </w:r>
          </w:p>
        </w:tc>
      </w:tr>
      <w:tr>
        <w:trPr>
          <w:cantSplit w:val="0"/>
          <w:trHeight w:val="1340" w:hRule="atLeast"/>
          <w:tblHeader w:val="0"/>
        </w:trPr>
        <w:tc>
          <w:tcPr/>
          <w:p w:rsidR="00000000" w:rsidDel="00000000" w:rsidP="00000000" w:rsidRDefault="00000000" w:rsidRPr="00000000" w14:paraId="00000067">
            <w:pPr>
              <w:pageBreakBefore w:val="0"/>
              <w:spacing w:after="0" w:line="240" w:lineRule="auto"/>
              <w:rPr>
                <w:b w:val="0"/>
                <w:sz w:val="20"/>
                <w:szCs w:val="20"/>
              </w:rPr>
            </w:pPr>
            <w:r w:rsidDel="00000000" w:rsidR="00000000" w:rsidRPr="00000000">
              <w:rPr>
                <w:rtl w:val="0"/>
              </w:rPr>
            </w:r>
          </w:p>
          <w:p w:rsidR="00000000" w:rsidDel="00000000" w:rsidP="00000000" w:rsidRDefault="00000000" w:rsidRPr="00000000" w14:paraId="00000068">
            <w:pPr>
              <w:pageBreakBefore w:val="0"/>
              <w:spacing w:after="0" w:before="0" w:line="240" w:lineRule="auto"/>
              <w:rPr>
                <w:b w:val="0"/>
                <w:sz w:val="20"/>
                <w:szCs w:val="20"/>
              </w:rPr>
            </w:pPr>
            <w:r w:rsidDel="00000000" w:rsidR="00000000" w:rsidRPr="00000000">
              <w:rPr>
                <w:b w:val="0"/>
                <w:sz w:val="20"/>
                <w:szCs w:val="20"/>
                <w:rtl w:val="0"/>
              </w:rPr>
              <w:t xml:space="preserve">Starke Elementary has no Parent Resource Room</w:t>
            </w:r>
          </w:p>
          <w:p w:rsidR="00000000" w:rsidDel="00000000" w:rsidP="00000000" w:rsidRDefault="00000000" w:rsidRPr="00000000" w14:paraId="00000069">
            <w:pPr>
              <w:pageBreakBefore w:val="0"/>
              <w:spacing w:after="0" w:before="0" w:line="240" w:lineRule="auto"/>
              <w:rPr>
                <w:b w:val="0"/>
                <w:sz w:val="20"/>
                <w:szCs w:val="20"/>
              </w:rPr>
            </w:pPr>
            <w:r w:rsidDel="00000000" w:rsidR="00000000" w:rsidRPr="00000000">
              <w:rPr>
                <w:rtl w:val="0"/>
              </w:rPr>
            </w:r>
          </w:p>
          <w:p w:rsidR="00000000" w:rsidDel="00000000" w:rsidP="00000000" w:rsidRDefault="00000000" w:rsidRPr="00000000" w14:paraId="0000006A">
            <w:pPr>
              <w:pageBreakBefore w:val="0"/>
              <w:spacing w:after="0" w:before="0" w:line="240" w:lineRule="auto"/>
              <w:rPr>
                <w:b w:val="0"/>
                <w:sz w:val="20"/>
                <w:szCs w:val="20"/>
              </w:rPr>
            </w:pPr>
            <w:r w:rsidDel="00000000" w:rsidR="00000000" w:rsidRPr="00000000">
              <w:rPr>
                <w:rtl w:val="0"/>
              </w:rPr>
            </w:r>
          </w:p>
          <w:p w:rsidR="00000000" w:rsidDel="00000000" w:rsidP="00000000" w:rsidRDefault="00000000" w:rsidRPr="00000000" w14:paraId="0000006B">
            <w:pPr>
              <w:pageBreakBefore w:val="0"/>
              <w:spacing w:after="0" w:before="0" w:line="240" w:lineRule="auto"/>
              <w:rPr>
                <w:b w:val="0"/>
                <w:sz w:val="20"/>
                <w:szCs w:val="20"/>
              </w:rPr>
            </w:pPr>
            <w:r w:rsidDel="00000000" w:rsidR="00000000" w:rsidRPr="00000000">
              <w:rPr>
                <w:rtl w:val="0"/>
              </w:rPr>
            </w:r>
          </w:p>
          <w:p w:rsidR="00000000" w:rsidDel="00000000" w:rsidP="00000000" w:rsidRDefault="00000000" w:rsidRPr="00000000" w14:paraId="0000006C">
            <w:pPr>
              <w:pageBreakBefore w:val="0"/>
              <w:spacing w:after="0" w:before="0" w:line="240" w:lineRule="auto"/>
              <w:rPr>
                <w:b w:val="0"/>
                <w:sz w:val="20"/>
                <w:szCs w:val="20"/>
              </w:rPr>
            </w:pPr>
            <w:r w:rsidDel="00000000" w:rsidR="00000000" w:rsidRPr="00000000">
              <w:rPr>
                <w:rtl w:val="0"/>
              </w:rPr>
            </w:r>
          </w:p>
          <w:p w:rsidR="00000000" w:rsidDel="00000000" w:rsidP="00000000" w:rsidRDefault="00000000" w:rsidRPr="00000000" w14:paraId="0000006D">
            <w:pPr>
              <w:pageBreakBefore w:val="0"/>
              <w:spacing w:before="0" w:line="240" w:lineRule="auto"/>
              <w:rPr>
                <w:b w:val="0"/>
                <w:sz w:val="20"/>
                <w:szCs w:val="20"/>
              </w:rPr>
            </w:pPr>
            <w:r w:rsidDel="00000000" w:rsidR="00000000" w:rsidRPr="00000000">
              <w:rPr>
                <w:rtl w:val="0"/>
              </w:rPr>
            </w:r>
          </w:p>
        </w:tc>
        <w:tc>
          <w:tcPr/>
          <w:p w:rsidR="00000000" w:rsidDel="00000000" w:rsidP="00000000" w:rsidRDefault="00000000" w:rsidRPr="00000000" w14:paraId="0000006E">
            <w:pPr>
              <w:pageBreakBefore w:val="0"/>
              <w:rPr/>
            </w:pPr>
            <w:r w:rsidDel="00000000" w:rsidR="00000000" w:rsidRPr="00000000">
              <w:rPr>
                <w:rtl w:val="0"/>
              </w:rPr>
            </w:r>
          </w:p>
        </w:tc>
        <w:tc>
          <w:tcPr/>
          <w:p w:rsidR="00000000" w:rsidDel="00000000" w:rsidP="00000000" w:rsidRDefault="00000000" w:rsidRPr="00000000" w14:paraId="0000006F">
            <w:pPr>
              <w:pageBreakBefore w:val="0"/>
              <w:spacing w:line="240" w:lineRule="auto"/>
              <w:rPr>
                <w:b w:val="1"/>
              </w:rPr>
            </w:pPr>
            <w:r w:rsidDel="00000000" w:rsidR="00000000" w:rsidRPr="00000000">
              <w:rPr>
                <w:rtl w:val="0"/>
              </w:rPr>
            </w:r>
          </w:p>
        </w:tc>
      </w:tr>
      <w:tr>
        <w:trPr>
          <w:cantSplit w:val="0"/>
          <w:trHeight w:val="100" w:hRule="atLeast"/>
          <w:tblHeader w:val="0"/>
        </w:trPr>
        <w:tc>
          <w:tcPr>
            <w:gridSpan w:val="3"/>
            <w:shd w:fill="262140" w:val="clear"/>
          </w:tcPr>
          <w:p w:rsidR="00000000" w:rsidDel="00000000" w:rsidP="00000000" w:rsidRDefault="00000000" w:rsidRPr="00000000" w14:paraId="00000070">
            <w:pPr>
              <w:pageBreakBefore w:val="0"/>
              <w:spacing w:line="240" w:lineRule="auto"/>
              <w:rPr>
                <w:b w:val="0"/>
                <w:color w:val="ffffff"/>
              </w:rPr>
            </w:pPr>
            <w:r w:rsidDel="00000000" w:rsidR="00000000" w:rsidRPr="00000000">
              <w:rPr>
                <w:b w:val="0"/>
                <w:color w:val="ffffff"/>
                <w:rtl w:val="0"/>
              </w:rPr>
              <w:t xml:space="preserve">Summary of Parent Engagement Events from the Previous </w:t>
            </w:r>
            <w:r w:rsidDel="00000000" w:rsidR="00000000" w:rsidRPr="00000000">
              <w:rPr>
                <w:b w:val="0"/>
                <w:color w:val="ffffff"/>
                <w:rtl w:val="0"/>
              </w:rPr>
              <w:t xml:space="preserve">Year</w:t>
            </w:r>
            <w:r w:rsidDel="00000000" w:rsidR="00000000" w:rsidRPr="00000000">
              <w:rPr>
                <w:b w:val="0"/>
                <w:color w:val="ffffff"/>
                <w:rtl w:val="0"/>
              </w:rPr>
              <w:t xml:space="preserve"> 2021-2022</w:t>
            </w:r>
          </w:p>
        </w:tc>
      </w:tr>
      <w:tr>
        <w:trPr>
          <w:cantSplit w:val="0"/>
          <w:trHeight w:val="100" w:hRule="atLeast"/>
          <w:tblHeader w:val="0"/>
        </w:trPr>
        <w:tc>
          <w:tcPr/>
          <w:p w:rsidR="00000000" w:rsidDel="00000000" w:rsidP="00000000" w:rsidRDefault="00000000" w:rsidRPr="00000000" w14:paraId="00000073">
            <w:pPr>
              <w:pageBreakBefore w:val="0"/>
              <w:spacing w:line="240" w:lineRule="auto"/>
              <w:rPr>
                <w:b w:val="0"/>
                <w:sz w:val="22"/>
                <w:szCs w:val="22"/>
              </w:rPr>
            </w:pPr>
            <w:r w:rsidDel="00000000" w:rsidR="00000000" w:rsidRPr="00000000">
              <w:rPr>
                <w:sz w:val="22"/>
                <w:szCs w:val="22"/>
                <w:rtl w:val="0"/>
              </w:rPr>
              <w:t xml:space="preserve">Name of Activity</w:t>
            </w:r>
            <w:r w:rsidDel="00000000" w:rsidR="00000000" w:rsidRPr="00000000">
              <w:rPr>
                <w:rtl w:val="0"/>
              </w:rPr>
            </w:r>
          </w:p>
        </w:tc>
        <w:tc>
          <w:tcPr/>
          <w:p w:rsidR="00000000" w:rsidDel="00000000" w:rsidP="00000000" w:rsidRDefault="00000000" w:rsidRPr="00000000" w14:paraId="00000074">
            <w:pPr>
              <w:pageBreakBefore w:val="0"/>
              <w:spacing w:line="240" w:lineRule="auto"/>
              <w:rPr>
                <w:b w:val="1"/>
                <w:sz w:val="22"/>
                <w:szCs w:val="22"/>
              </w:rPr>
            </w:pPr>
            <w:r w:rsidDel="00000000" w:rsidR="00000000" w:rsidRPr="00000000">
              <w:rPr>
                <w:b w:val="1"/>
                <w:sz w:val="22"/>
                <w:szCs w:val="22"/>
                <w:rtl w:val="0"/>
              </w:rPr>
              <w:t xml:space="preserve">Number of Participants</w:t>
            </w:r>
          </w:p>
        </w:tc>
        <w:tc>
          <w:tcPr/>
          <w:p w:rsidR="00000000" w:rsidDel="00000000" w:rsidP="00000000" w:rsidRDefault="00000000" w:rsidRPr="00000000" w14:paraId="00000075">
            <w:pPr>
              <w:pageBreakBefore w:val="0"/>
              <w:spacing w:line="240" w:lineRule="auto"/>
              <w:rPr>
                <w:b w:val="1"/>
                <w:sz w:val="22"/>
                <w:szCs w:val="22"/>
              </w:rPr>
            </w:pPr>
            <w:r w:rsidDel="00000000" w:rsidR="00000000" w:rsidRPr="00000000">
              <w:rPr>
                <w:b w:val="1"/>
                <w:sz w:val="22"/>
                <w:szCs w:val="22"/>
                <w:rtl w:val="0"/>
              </w:rPr>
              <w:t xml:space="preserve">Results of Evidence of Effectiveness</w:t>
            </w:r>
          </w:p>
        </w:tc>
      </w:tr>
      <w:tr>
        <w:trPr>
          <w:cantSplit w:val="0"/>
          <w:trHeight w:val="100" w:hRule="atLeast"/>
          <w:tblHeader w:val="0"/>
        </w:trPr>
        <w:tc>
          <w:tcPr/>
          <w:p w:rsidR="00000000" w:rsidDel="00000000" w:rsidP="00000000" w:rsidRDefault="00000000" w:rsidRPr="00000000" w14:paraId="00000076">
            <w:pPr>
              <w:pageBreakBefore w:val="0"/>
              <w:rPr>
                <w:b w:val="0"/>
                <w:sz w:val="20"/>
                <w:szCs w:val="20"/>
              </w:rPr>
            </w:pPr>
            <w:r w:rsidDel="00000000" w:rsidR="00000000" w:rsidRPr="00000000">
              <w:rPr>
                <w:b w:val="0"/>
                <w:sz w:val="20"/>
                <w:szCs w:val="20"/>
                <w:rtl w:val="0"/>
              </w:rPr>
              <w:t xml:space="preserve">Annual Title 1 Meeting &amp; Meet &amp; Greet</w:t>
            </w:r>
          </w:p>
        </w:tc>
        <w:tc>
          <w:tcPr/>
          <w:p w:rsidR="00000000" w:rsidDel="00000000" w:rsidP="00000000" w:rsidRDefault="00000000" w:rsidRPr="00000000" w14:paraId="00000077">
            <w:pPr>
              <w:pageBreakBefore w:val="0"/>
              <w:rPr>
                <w:sz w:val="20"/>
                <w:szCs w:val="20"/>
              </w:rPr>
            </w:pPr>
            <w:r w:rsidDel="00000000" w:rsidR="00000000" w:rsidRPr="00000000">
              <w:rPr>
                <w:sz w:val="20"/>
                <w:szCs w:val="20"/>
                <w:rtl w:val="0"/>
              </w:rPr>
              <w:t xml:space="preserve">230</w:t>
            </w:r>
          </w:p>
        </w:tc>
        <w:tc>
          <w:tcPr/>
          <w:p w:rsidR="00000000" w:rsidDel="00000000" w:rsidP="00000000" w:rsidRDefault="00000000" w:rsidRPr="00000000" w14:paraId="00000078">
            <w:pPr>
              <w:pageBreakBefore w:val="0"/>
              <w:jc w:val="left"/>
              <w:rPr>
                <w:sz w:val="20"/>
                <w:szCs w:val="20"/>
              </w:rPr>
            </w:pPr>
            <w:r w:rsidDel="00000000" w:rsidR="00000000" w:rsidRPr="00000000">
              <w:rPr>
                <w:sz w:val="20"/>
                <w:szCs w:val="20"/>
                <w:rtl w:val="0"/>
              </w:rPr>
              <w:t xml:space="preserve">Parents felt welcome and confident about the school.  What it means to be a Title 1 school </w:t>
            </w:r>
            <w:r w:rsidDel="00000000" w:rsidR="00000000" w:rsidRPr="00000000">
              <w:rPr>
                <w:sz w:val="20"/>
                <w:szCs w:val="20"/>
                <w:rtl w:val="0"/>
              </w:rPr>
              <w:t xml:space="preserve">conveyed</w:t>
            </w:r>
            <w:r w:rsidDel="00000000" w:rsidR="00000000" w:rsidRPr="00000000">
              <w:rPr>
                <w:sz w:val="20"/>
                <w:szCs w:val="20"/>
                <w:rtl w:val="0"/>
              </w:rPr>
              <w:t xml:space="preserve"> to parents.</w:t>
            </w:r>
          </w:p>
        </w:tc>
      </w:tr>
      <w:tr>
        <w:trPr>
          <w:cantSplit w:val="0"/>
          <w:trHeight w:val="100" w:hRule="atLeast"/>
          <w:tblHeader w:val="0"/>
        </w:trPr>
        <w:tc>
          <w:tcPr/>
          <w:p w:rsidR="00000000" w:rsidDel="00000000" w:rsidP="00000000" w:rsidRDefault="00000000" w:rsidRPr="00000000" w14:paraId="00000079">
            <w:pPr>
              <w:pageBreakBefore w:val="0"/>
              <w:spacing w:line="240" w:lineRule="auto"/>
              <w:rPr>
                <w:b w:val="0"/>
                <w:sz w:val="20"/>
                <w:szCs w:val="20"/>
              </w:rPr>
            </w:pPr>
            <w:r w:rsidDel="00000000" w:rsidR="00000000" w:rsidRPr="00000000">
              <w:rPr>
                <w:b w:val="0"/>
                <w:sz w:val="20"/>
                <w:szCs w:val="20"/>
                <w:rtl w:val="0"/>
              </w:rPr>
              <w:t xml:space="preserve">Drinks with Dads</w:t>
            </w:r>
          </w:p>
        </w:tc>
        <w:tc>
          <w:tcPr/>
          <w:p w:rsidR="00000000" w:rsidDel="00000000" w:rsidP="00000000" w:rsidRDefault="00000000" w:rsidRPr="00000000" w14:paraId="0000007A">
            <w:pPr>
              <w:pageBreakBefore w:val="0"/>
              <w:rPr/>
            </w:pPr>
            <w:r w:rsidDel="00000000" w:rsidR="00000000" w:rsidRPr="00000000">
              <w:rPr>
                <w:rtl w:val="0"/>
              </w:rPr>
              <w:t xml:space="preserve">200</w:t>
            </w:r>
          </w:p>
        </w:tc>
        <w:tc>
          <w:tcPr/>
          <w:p w:rsidR="00000000" w:rsidDel="00000000" w:rsidP="00000000" w:rsidRDefault="00000000" w:rsidRPr="00000000" w14:paraId="0000007B">
            <w:pPr>
              <w:pageBreakBefore w:val="0"/>
              <w:spacing w:line="240" w:lineRule="auto"/>
              <w:rPr>
                <w:b w:val="1"/>
              </w:rPr>
            </w:pPr>
            <w:r w:rsidDel="00000000" w:rsidR="00000000" w:rsidRPr="00000000">
              <w:rPr>
                <w:b w:val="1"/>
                <w:rtl w:val="0"/>
              </w:rPr>
              <w:t xml:space="preserve">Dads enjoyed having a complimentary sonic drink with a coupon.</w:t>
            </w:r>
          </w:p>
        </w:tc>
      </w:tr>
      <w:tr>
        <w:trPr>
          <w:cantSplit w:val="0"/>
          <w:trHeight w:val="100" w:hRule="atLeast"/>
          <w:tblHeader w:val="0"/>
        </w:trPr>
        <w:tc>
          <w:tcPr/>
          <w:p w:rsidR="00000000" w:rsidDel="00000000" w:rsidP="00000000" w:rsidRDefault="00000000" w:rsidRPr="00000000" w14:paraId="0000007C">
            <w:pPr>
              <w:pageBreakBefore w:val="0"/>
              <w:spacing w:line="240" w:lineRule="auto"/>
              <w:rPr>
                <w:b w:val="0"/>
                <w:sz w:val="20"/>
                <w:szCs w:val="20"/>
              </w:rPr>
            </w:pPr>
            <w:r w:rsidDel="00000000" w:rsidR="00000000" w:rsidRPr="00000000">
              <w:rPr>
                <w:b w:val="0"/>
                <w:sz w:val="20"/>
                <w:szCs w:val="20"/>
                <w:rtl w:val="0"/>
              </w:rPr>
              <w:t xml:space="preserve">Book Bingo, January</w:t>
            </w:r>
          </w:p>
        </w:tc>
        <w:tc>
          <w:tcPr/>
          <w:p w:rsidR="00000000" w:rsidDel="00000000" w:rsidP="00000000" w:rsidRDefault="00000000" w:rsidRPr="00000000" w14:paraId="0000007D">
            <w:pPr>
              <w:pageBreakBefore w:val="0"/>
              <w:rPr/>
            </w:pPr>
            <w:r w:rsidDel="00000000" w:rsidR="00000000" w:rsidRPr="00000000">
              <w:rPr>
                <w:rtl w:val="0"/>
              </w:rPr>
              <w:t xml:space="preserve">480</w:t>
            </w:r>
          </w:p>
        </w:tc>
        <w:tc>
          <w:tcPr/>
          <w:p w:rsidR="00000000" w:rsidDel="00000000" w:rsidP="00000000" w:rsidRDefault="00000000" w:rsidRPr="00000000" w14:paraId="0000007E">
            <w:pPr>
              <w:pageBreakBefore w:val="0"/>
              <w:spacing w:line="240" w:lineRule="auto"/>
              <w:rPr/>
            </w:pPr>
            <w:r w:rsidDel="00000000" w:rsidR="00000000" w:rsidRPr="00000000">
              <w:rPr>
                <w:rtl w:val="0"/>
              </w:rPr>
              <w:t xml:space="preserve">Students enjoyed an in classroom opportunity with the CRT and Reading Coach playing Book Bingo.</w:t>
            </w:r>
          </w:p>
        </w:tc>
      </w:tr>
      <w:tr>
        <w:trPr>
          <w:cantSplit w:val="0"/>
          <w:trHeight w:val="100" w:hRule="atLeast"/>
          <w:tblHeader w:val="0"/>
        </w:trPr>
        <w:tc>
          <w:tcPr/>
          <w:p w:rsidR="00000000" w:rsidDel="00000000" w:rsidP="00000000" w:rsidRDefault="00000000" w:rsidRPr="00000000" w14:paraId="0000007F">
            <w:pPr>
              <w:pageBreakBefore w:val="0"/>
              <w:spacing w:line="240" w:lineRule="auto"/>
              <w:jc w:val="center"/>
              <w:rPr>
                <w:b w:val="0"/>
                <w:sz w:val="20"/>
                <w:szCs w:val="20"/>
              </w:rPr>
            </w:pPr>
            <w:r w:rsidDel="00000000" w:rsidR="00000000" w:rsidRPr="00000000">
              <w:rPr>
                <w:b w:val="0"/>
                <w:sz w:val="20"/>
                <w:szCs w:val="20"/>
                <w:rtl w:val="0"/>
              </w:rPr>
              <w:t xml:space="preserve">Drive Thru Movie Night, May</w:t>
            </w:r>
          </w:p>
        </w:tc>
        <w:tc>
          <w:tcPr/>
          <w:p w:rsidR="00000000" w:rsidDel="00000000" w:rsidP="00000000" w:rsidRDefault="00000000" w:rsidRPr="00000000" w14:paraId="00000080">
            <w:pPr>
              <w:pageBreakBefore w:val="0"/>
              <w:rPr/>
            </w:pPr>
            <w:r w:rsidDel="00000000" w:rsidR="00000000" w:rsidRPr="00000000">
              <w:rPr>
                <w:rtl w:val="0"/>
              </w:rPr>
              <w:t xml:space="preserve">75</w:t>
            </w:r>
          </w:p>
        </w:tc>
        <w:tc>
          <w:tcPr/>
          <w:p w:rsidR="00000000" w:rsidDel="00000000" w:rsidP="00000000" w:rsidRDefault="00000000" w:rsidRPr="00000000" w14:paraId="00000081">
            <w:pPr>
              <w:pageBreakBefore w:val="0"/>
              <w:rPr/>
            </w:pPr>
            <w:r w:rsidDel="00000000" w:rsidR="00000000" w:rsidRPr="00000000">
              <w:rPr>
                <w:rtl w:val="0"/>
              </w:rPr>
              <w:t xml:space="preserve">Parents were given a redbox coupon for a free movie rental, along with a bag of movie night snacks. Students were also given a free book.</w:t>
            </w:r>
          </w:p>
        </w:tc>
      </w:tr>
      <w:tr>
        <w:trPr>
          <w:cantSplit w:val="0"/>
          <w:trHeight w:val="100" w:hRule="atLeast"/>
          <w:tblHeader w:val="0"/>
        </w:trPr>
        <w:tc>
          <w:tcPr/>
          <w:p w:rsidR="00000000" w:rsidDel="00000000" w:rsidP="00000000" w:rsidRDefault="00000000" w:rsidRPr="00000000" w14:paraId="00000082">
            <w:pPr>
              <w:pageBreakBefore w:val="0"/>
              <w:spacing w:line="240" w:lineRule="auto"/>
              <w:rPr>
                <w:b w:val="0"/>
                <w:sz w:val="20"/>
                <w:szCs w:val="20"/>
              </w:rPr>
            </w:pPr>
            <w:r w:rsidDel="00000000" w:rsidR="00000000" w:rsidRPr="00000000">
              <w:rPr>
                <w:b w:val="0"/>
                <w:sz w:val="20"/>
                <w:szCs w:val="20"/>
                <w:rtl w:val="0"/>
              </w:rPr>
              <w:t xml:space="preserve">Kindergarten Round Up, May</w:t>
            </w:r>
          </w:p>
        </w:tc>
        <w:tc>
          <w:tcPr/>
          <w:p w:rsidR="00000000" w:rsidDel="00000000" w:rsidP="00000000" w:rsidRDefault="00000000" w:rsidRPr="00000000" w14:paraId="00000083">
            <w:pPr>
              <w:pageBreakBefore w:val="0"/>
              <w:rPr/>
            </w:pPr>
            <w:r w:rsidDel="00000000" w:rsidR="00000000" w:rsidRPr="00000000">
              <w:rPr>
                <w:rtl w:val="0"/>
              </w:rPr>
              <w:t xml:space="preserve">50</w:t>
            </w:r>
          </w:p>
        </w:tc>
        <w:tc>
          <w:tcPr/>
          <w:p w:rsidR="00000000" w:rsidDel="00000000" w:rsidP="00000000" w:rsidRDefault="00000000" w:rsidRPr="00000000" w14:paraId="00000084">
            <w:pPr>
              <w:pageBreakBefore w:val="0"/>
              <w:spacing w:line="240" w:lineRule="auto"/>
              <w:rPr>
                <w:b w:val="1"/>
              </w:rPr>
            </w:pPr>
            <w:r w:rsidDel="00000000" w:rsidR="00000000" w:rsidRPr="00000000">
              <w:rPr>
                <w:b w:val="1"/>
                <w:rtl w:val="0"/>
              </w:rPr>
              <w:t xml:space="preserve">Parents were informed about Kindergarten, given information about online registration, met kindergarten teachers, and toured kindergarten classrooms.</w:t>
            </w:r>
          </w:p>
        </w:tc>
      </w:tr>
      <w:tr>
        <w:trPr>
          <w:cantSplit w:val="0"/>
          <w:trHeight w:val="100" w:hRule="atLeast"/>
          <w:tblHeader w:val="0"/>
        </w:trPr>
        <w:tc>
          <w:tcPr/>
          <w:p w:rsidR="00000000" w:rsidDel="00000000" w:rsidP="00000000" w:rsidRDefault="00000000" w:rsidRPr="00000000" w14:paraId="00000085">
            <w:pPr>
              <w:pageBreakBefore w:val="0"/>
              <w:rPr>
                <w:b w:val="0"/>
                <w:sz w:val="20"/>
                <w:szCs w:val="20"/>
              </w:rPr>
            </w:pPr>
            <w:r w:rsidDel="00000000" w:rsidR="00000000" w:rsidRPr="00000000">
              <w:rPr>
                <w:b w:val="0"/>
                <w:sz w:val="20"/>
                <w:szCs w:val="20"/>
                <w:rtl w:val="0"/>
              </w:rPr>
              <w:t xml:space="preserve"> SAC/ TItle 1 Developmental Meeting</w:t>
            </w:r>
          </w:p>
        </w:tc>
        <w:tc>
          <w:tcPr/>
          <w:p w:rsidR="00000000" w:rsidDel="00000000" w:rsidP="00000000" w:rsidRDefault="00000000" w:rsidRPr="00000000" w14:paraId="00000086">
            <w:pPr>
              <w:pageBreakBefore w:val="0"/>
              <w:rPr/>
            </w:pPr>
            <w:r w:rsidDel="00000000" w:rsidR="00000000" w:rsidRPr="00000000">
              <w:rPr>
                <w:rtl w:val="0"/>
              </w:rPr>
              <w:t xml:space="preserve">08</w:t>
            </w:r>
          </w:p>
        </w:tc>
        <w:tc>
          <w:tcPr/>
          <w:p w:rsidR="00000000" w:rsidDel="00000000" w:rsidP="00000000" w:rsidRDefault="00000000" w:rsidRPr="00000000" w14:paraId="00000087">
            <w:pPr>
              <w:pageBreakBefore w:val="0"/>
              <w:jc w:val="left"/>
              <w:rPr>
                <w:b w:val="1"/>
              </w:rPr>
            </w:pPr>
            <w:r w:rsidDel="00000000" w:rsidR="00000000" w:rsidRPr="00000000">
              <w:rPr>
                <w:sz w:val="20"/>
                <w:szCs w:val="20"/>
                <w:rtl w:val="0"/>
              </w:rPr>
              <w:t xml:space="preserve">Feedback on the Compact and 2022-2023 planning and analysis of TIPA funds and planning for next school year budget. </w:t>
            </w:r>
            <w:r w:rsidDel="00000000" w:rsidR="00000000" w:rsidRPr="00000000">
              <w:rPr>
                <w:rtl w:val="0"/>
              </w:rPr>
            </w:r>
          </w:p>
        </w:tc>
      </w:tr>
    </w:tbl>
    <w:p w:rsidR="00000000" w:rsidDel="00000000" w:rsidP="00000000" w:rsidRDefault="00000000" w:rsidRPr="00000000" w14:paraId="00000088">
      <w:pPr>
        <w:pageBreakBefore w:val="0"/>
        <w:spacing w:after="0" w:line="240" w:lineRule="auto"/>
        <w:rPr>
          <w:i w:val="1"/>
          <w:sz w:val="20"/>
          <w:szCs w:val="20"/>
        </w:rPr>
      </w:pPr>
      <w:r w:rsidDel="00000000" w:rsidR="00000000" w:rsidRPr="00000000">
        <w:rPr>
          <w:i w:val="1"/>
          <w:sz w:val="20"/>
          <w:szCs w:val="20"/>
          <w:rtl w:val="0"/>
        </w:rPr>
        <w:t xml:space="preserve">Schools may add additional lines as it is aligned to the Parent and Family Engagement Plan from the previous fiscal year – activities must match activities included on the Parent and Family Engagement Plan from the previous school year.  If an activity wasn’t held, a 0 should be included for the “Number of Participants” column with an </w:t>
      </w:r>
      <w:r w:rsidDel="00000000" w:rsidR="00000000" w:rsidRPr="00000000">
        <w:rPr>
          <w:i w:val="1"/>
          <w:sz w:val="20"/>
          <w:szCs w:val="20"/>
          <w:rtl w:val="0"/>
        </w:rPr>
        <w:t xml:space="preserve">explanation why</w:t>
      </w:r>
      <w:r w:rsidDel="00000000" w:rsidR="00000000" w:rsidRPr="00000000">
        <w:rPr>
          <w:i w:val="1"/>
          <w:sz w:val="20"/>
          <w:szCs w:val="20"/>
          <w:rtl w:val="0"/>
        </w:rPr>
        <w:t xml:space="preserve"> the event wasn’t held in the “Results” column.</w:t>
      </w:r>
    </w:p>
    <w:p w:rsidR="00000000" w:rsidDel="00000000" w:rsidP="00000000" w:rsidRDefault="00000000" w:rsidRPr="00000000" w14:paraId="00000089">
      <w:pPr>
        <w:pageBreakBefore w:val="0"/>
        <w:rPr/>
      </w:pPr>
      <w:r w:rsidDel="00000000" w:rsidR="00000000" w:rsidRPr="00000000">
        <w:rPr>
          <w:rtl w:val="0"/>
        </w:rPr>
      </w:r>
    </w:p>
    <w:p w:rsidR="00000000" w:rsidDel="00000000" w:rsidP="00000000" w:rsidRDefault="00000000" w:rsidRPr="00000000" w14:paraId="0000008A">
      <w:pPr>
        <w:pStyle w:val="Heading2"/>
        <w:pageBreakBefore w:val="0"/>
        <w:spacing w:line="240" w:lineRule="auto"/>
        <w:rPr/>
      </w:pPr>
      <w:bookmarkStart w:colFirst="0" w:colLast="0" w:name="_3dy6vkm" w:id="6"/>
      <w:bookmarkEnd w:id="6"/>
      <w:r w:rsidDel="00000000" w:rsidR="00000000" w:rsidRPr="00000000">
        <w:rPr>
          <w:rtl w:val="0"/>
        </w:rPr>
      </w:r>
    </w:p>
    <w:tbl>
      <w:tblPr>
        <w:tblStyle w:val="Table7"/>
        <w:tblW w:w="9985.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20"/>
      </w:tblPr>
      <w:tblGrid>
        <w:gridCol w:w="9985"/>
        <w:tblGridChange w:id="0">
          <w:tblGrid>
            <w:gridCol w:w="9985"/>
          </w:tblGrid>
        </w:tblGridChange>
      </w:tblGrid>
      <w:tr>
        <w:trPr>
          <w:cantSplit w:val="0"/>
          <w:trHeight w:val="560" w:hRule="atLeast"/>
          <w:tblHeader w:val="0"/>
        </w:trPr>
        <w:tc>
          <w:tcPr>
            <w:shd w:fill="ccc8e3" w:val="clear"/>
            <w:vAlign w:val="top"/>
          </w:tcPr>
          <w:p w:rsidR="00000000" w:rsidDel="00000000" w:rsidP="00000000" w:rsidRDefault="00000000" w:rsidRPr="00000000" w14:paraId="0000008B">
            <w:pPr>
              <w:pageBreakBefore w:val="0"/>
              <w:spacing w:line="240" w:lineRule="auto"/>
              <w:jc w:val="left"/>
              <w:rPr>
                <w:b w:val="0"/>
                <w:sz w:val="22"/>
                <w:szCs w:val="22"/>
              </w:rPr>
            </w:pPr>
            <w:r w:rsidDel="00000000" w:rsidR="00000000" w:rsidRPr="00000000">
              <w:rPr>
                <w:sz w:val="22"/>
                <w:szCs w:val="22"/>
                <w:rtl w:val="0"/>
              </w:rPr>
              <w:t xml:space="preserve">Summary of the evaluation information and parent feedback collected from the Developmental Meeting held during the previous year (not applicable to new Title I, Part A schools).</w:t>
            </w:r>
            <w:r w:rsidDel="00000000" w:rsidR="00000000" w:rsidRPr="00000000">
              <w:rPr>
                <w:rtl w:val="0"/>
              </w:rPr>
            </w:r>
          </w:p>
        </w:tc>
      </w:tr>
      <w:tr>
        <w:trPr>
          <w:cantSplit w:val="0"/>
          <w:trHeight w:val="980" w:hRule="atLeast"/>
          <w:tblHeader w:val="0"/>
        </w:trPr>
        <w:tc>
          <w:tcPr/>
          <w:p w:rsidR="00000000" w:rsidDel="00000000" w:rsidP="00000000" w:rsidRDefault="00000000" w:rsidRPr="00000000" w14:paraId="0000008C">
            <w:pPr>
              <w:pageBreakBefore w:val="0"/>
              <w:jc w:val="left"/>
              <w:rPr/>
            </w:pPr>
            <w:r w:rsidDel="00000000" w:rsidR="00000000" w:rsidRPr="00000000">
              <w:rPr>
                <w:rtl w:val="0"/>
              </w:rPr>
              <w:t xml:space="preserve">Based on the results of the School Climate </w:t>
            </w:r>
            <w:r w:rsidDel="00000000" w:rsidR="00000000" w:rsidRPr="00000000">
              <w:rPr>
                <w:rtl w:val="0"/>
              </w:rPr>
              <w:t xml:space="preserve">Survey</w:t>
            </w:r>
            <w:r w:rsidDel="00000000" w:rsidR="00000000" w:rsidRPr="00000000">
              <w:rPr>
                <w:rtl w:val="0"/>
              </w:rPr>
              <w:t xml:space="preserve"> and minutes from the SAC/Developmental Meeting parents believe they are welcome at SES.  They also believe our faculty and staff believe their child can learn.</w:t>
              <w:br w:type="textWrapping"/>
            </w:r>
          </w:p>
        </w:tc>
      </w:tr>
    </w:tbl>
    <w:p w:rsidR="00000000" w:rsidDel="00000000" w:rsidP="00000000" w:rsidRDefault="00000000" w:rsidRPr="00000000" w14:paraId="0000008D">
      <w:pPr>
        <w:pStyle w:val="Heading2"/>
        <w:pageBreakBefore w:val="0"/>
        <w:spacing w:line="240" w:lineRule="auto"/>
        <w:rPr/>
      </w:pPr>
      <w:r w:rsidDel="00000000" w:rsidR="00000000" w:rsidRPr="00000000">
        <w:rPr>
          <w:rtl w:val="0"/>
        </w:rPr>
        <w:t xml:space="preserve">Barriers</w:t>
      </w:r>
    </w:p>
    <w:tbl>
      <w:tblPr>
        <w:tblStyle w:val="Table8"/>
        <w:tblW w:w="9975.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20"/>
      </w:tblPr>
      <w:tblGrid>
        <w:gridCol w:w="9975"/>
        <w:tblGridChange w:id="0">
          <w:tblGrid>
            <w:gridCol w:w="9975"/>
          </w:tblGrid>
        </w:tblGridChange>
      </w:tblGrid>
      <w:tr>
        <w:trPr>
          <w:cantSplit w:val="0"/>
          <w:tblHeader w:val="0"/>
        </w:trPr>
        <w:tc>
          <w:tcPr>
            <w:shd w:fill="ccc8e3" w:val="clear"/>
            <w:vAlign w:val="center"/>
          </w:tcPr>
          <w:p w:rsidR="00000000" w:rsidDel="00000000" w:rsidP="00000000" w:rsidRDefault="00000000" w:rsidRPr="00000000" w14:paraId="0000008E">
            <w:pPr>
              <w:pageBreakBefore w:val="0"/>
              <w:spacing w:line="240" w:lineRule="auto"/>
              <w:jc w:val="left"/>
              <w:rPr>
                <w:sz w:val="22"/>
                <w:szCs w:val="22"/>
              </w:rPr>
            </w:pPr>
            <w:r w:rsidDel="00000000" w:rsidR="00000000" w:rsidRPr="00000000">
              <w:rPr>
                <w:sz w:val="22"/>
                <w:szCs w:val="22"/>
                <w:rtl w:val="0"/>
              </w:rPr>
              <w:t xml:space="preserve">Using previous year financial and programmatic outcomes; district and school climate data; parent perception data; data from SAC meetings; parent attendance data; observational data; parent survey data; data from the Title I Developmental meeting; parent interviews and focus groups; teacher and administrator feedback; other forms of needs assessment data; and carry out a needs assessment process.  Then, describe the barriers that hindered the participation and involvement of parents and family members during previous school years.</w:t>
            </w:r>
          </w:p>
        </w:tc>
      </w:tr>
      <w:tr>
        <w:trPr>
          <w:cantSplit w:val="0"/>
          <w:trHeight w:val="2560" w:hRule="atLeast"/>
          <w:tblHeader w:val="0"/>
        </w:trPr>
        <w:tc>
          <w:tcPr>
            <w:shd w:fill="auto" w:val="clear"/>
            <w:vAlign w:val="top"/>
          </w:tcPr>
          <w:p w:rsidR="00000000" w:rsidDel="00000000" w:rsidP="00000000" w:rsidRDefault="00000000" w:rsidRPr="00000000" w14:paraId="0000008F">
            <w:pPr>
              <w:pageBreakBefore w:val="0"/>
              <w:numPr>
                <w:ilvl w:val="0"/>
                <w:numId w:val="1"/>
              </w:numPr>
              <w:spacing w:before="0" w:lineRule="auto"/>
              <w:ind w:left="720" w:right="0" w:hanging="360"/>
              <w:jc w:val="left"/>
              <w:rPr>
                <w:sz w:val="22"/>
                <w:szCs w:val="22"/>
              </w:rPr>
            </w:pPr>
            <w:r w:rsidDel="00000000" w:rsidR="00000000" w:rsidRPr="00000000">
              <w:rPr>
                <w:sz w:val="22"/>
                <w:szCs w:val="22"/>
                <w:rtl w:val="0"/>
              </w:rPr>
              <w:t xml:space="preserve">Parents work long hours.  </w:t>
            </w:r>
          </w:p>
          <w:p w:rsidR="00000000" w:rsidDel="00000000" w:rsidP="00000000" w:rsidRDefault="00000000" w:rsidRPr="00000000" w14:paraId="00000090">
            <w:pPr>
              <w:pageBreakBefore w:val="0"/>
              <w:numPr>
                <w:ilvl w:val="0"/>
                <w:numId w:val="1"/>
              </w:numPr>
              <w:spacing w:before="0" w:lineRule="auto"/>
              <w:ind w:left="720" w:right="0" w:hanging="360"/>
              <w:jc w:val="left"/>
              <w:rPr>
                <w:sz w:val="22"/>
                <w:szCs w:val="22"/>
              </w:rPr>
            </w:pPr>
            <w:r w:rsidDel="00000000" w:rsidR="00000000" w:rsidRPr="00000000">
              <w:rPr>
                <w:sz w:val="22"/>
                <w:szCs w:val="22"/>
                <w:rtl w:val="0"/>
              </w:rPr>
              <w:t xml:space="preserve">Limited financial resources which results in prioritization of financial expenditures.  While </w:t>
            </w:r>
            <w:r w:rsidDel="00000000" w:rsidR="00000000" w:rsidRPr="00000000">
              <w:rPr>
                <w:sz w:val="22"/>
                <w:szCs w:val="22"/>
                <w:rtl w:val="0"/>
              </w:rPr>
              <w:t xml:space="preserve">most</w:t>
            </w:r>
            <w:r w:rsidDel="00000000" w:rsidR="00000000" w:rsidRPr="00000000">
              <w:rPr>
                <w:sz w:val="22"/>
                <w:szCs w:val="22"/>
                <w:rtl w:val="0"/>
              </w:rPr>
              <w:t xml:space="preserve"> families have a vehicle, the cost of gasoline causes them to determine the necessity of the trip.</w:t>
            </w:r>
            <w:r w:rsidDel="00000000" w:rsidR="00000000" w:rsidRPr="00000000">
              <w:rPr>
                <w:rtl w:val="0"/>
              </w:rPr>
            </w:r>
          </w:p>
          <w:p w:rsidR="00000000" w:rsidDel="00000000" w:rsidP="00000000" w:rsidRDefault="00000000" w:rsidRPr="00000000" w14:paraId="00000091">
            <w:pPr>
              <w:pageBreakBefore w:val="0"/>
              <w:numPr>
                <w:ilvl w:val="0"/>
                <w:numId w:val="1"/>
              </w:numPr>
              <w:spacing w:before="0" w:lineRule="auto"/>
              <w:ind w:left="720" w:right="0" w:hanging="360"/>
              <w:jc w:val="left"/>
              <w:rPr/>
            </w:pPr>
            <w:r w:rsidDel="00000000" w:rsidR="00000000" w:rsidRPr="00000000">
              <w:rPr>
                <w:sz w:val="22"/>
                <w:szCs w:val="22"/>
                <w:rtl w:val="0"/>
              </w:rPr>
              <w:t xml:space="preserve">Parents from low socio-economic levels can be uncomfortable in a school setting.</w:t>
            </w:r>
          </w:p>
          <w:p w:rsidR="00000000" w:rsidDel="00000000" w:rsidP="00000000" w:rsidRDefault="00000000" w:rsidRPr="00000000" w14:paraId="00000092">
            <w:pPr>
              <w:pageBreakBefore w:val="0"/>
              <w:numPr>
                <w:ilvl w:val="0"/>
                <w:numId w:val="1"/>
              </w:numPr>
              <w:spacing w:before="0" w:lineRule="auto"/>
              <w:ind w:left="720" w:right="0" w:hanging="360"/>
              <w:jc w:val="left"/>
              <w:rPr>
                <w:sz w:val="22"/>
                <w:szCs w:val="22"/>
                <w:u w:val="none"/>
              </w:rPr>
            </w:pPr>
            <w:r w:rsidDel="00000000" w:rsidR="00000000" w:rsidRPr="00000000">
              <w:rPr>
                <w:sz w:val="22"/>
                <w:szCs w:val="22"/>
                <w:rtl w:val="0"/>
              </w:rPr>
              <w:t xml:space="preserve">In home internet connect activity to participate with online resources and events in the home setting. </w:t>
            </w:r>
          </w:p>
          <w:p w:rsidR="00000000" w:rsidDel="00000000" w:rsidP="00000000" w:rsidRDefault="00000000" w:rsidRPr="00000000" w14:paraId="00000093">
            <w:pPr>
              <w:pageBreakBefore w:val="0"/>
              <w:spacing w:before="0" w:lineRule="auto"/>
              <w:ind w:left="0" w:right="0"/>
              <w:jc w:val="left"/>
              <w:rPr>
                <w:u w:val="singl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262140"/>
                <w:sz w:val="24"/>
                <w:szCs w:val="24"/>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262140"/>
                <w:sz w:val="24"/>
                <w:szCs w:val="24"/>
                <w:u w:val="single"/>
                <w:shd w:fill="auto" w:val="clear"/>
                <w:vertAlign w:val="baseline"/>
                <w:rtl w:val="0"/>
              </w:rPr>
              <w:br w:type="textWrapping"/>
            </w:r>
          </w:p>
        </w:tc>
      </w:tr>
      <w:tr>
        <w:trPr>
          <w:cantSplit w:val="0"/>
          <w:trHeight w:val="520" w:hRule="atLeast"/>
          <w:tblHeader w:val="0"/>
        </w:trPr>
        <w:tc>
          <w:tcPr>
            <w:shd w:fill="ccc8e3" w:val="clear"/>
            <w:vAlign w:val="top"/>
          </w:tcPr>
          <w:p w:rsidR="00000000" w:rsidDel="00000000" w:rsidP="00000000" w:rsidRDefault="00000000" w:rsidRPr="00000000" w14:paraId="00000095">
            <w:pPr>
              <w:pageBreakBefore w:val="0"/>
              <w:spacing w:line="240" w:lineRule="auto"/>
              <w:ind w:left="0"/>
              <w:rPr>
                <w:b w:val="1"/>
                <w:sz w:val="22"/>
                <w:szCs w:val="22"/>
              </w:rPr>
            </w:pPr>
            <w:r w:rsidDel="00000000" w:rsidR="00000000" w:rsidRPr="00000000">
              <w:rPr>
                <w:b w:val="1"/>
                <w:sz w:val="22"/>
                <w:szCs w:val="22"/>
                <w:rtl w:val="0"/>
              </w:rPr>
              <w:t xml:space="preserve">(1) Prioritize the Top 3 barriers (it may be possible to combine some) and (2) describe the steps that will be taken during the upcoming school year to overcome the parent and family engagement barriers (required*include how the school will overcome barriers for students with family members who have limited English proficiency, parents and family members with disabilities, and parents and family members who are migrants in accordance to ESSA Section 1116 (f)). </w:t>
            </w:r>
          </w:p>
        </w:tc>
      </w:tr>
      <w:tr>
        <w:trPr>
          <w:cantSplit w:val="0"/>
          <w:trHeight w:val="1500" w:hRule="atLeast"/>
          <w:tblHeader w:val="0"/>
        </w:trPr>
        <w:tc>
          <w:tcPr>
            <w:shd w:fill="auto" w:val="clear"/>
            <w:vAlign w:val="top"/>
          </w:tcPr>
          <w:p w:rsidR="00000000" w:rsidDel="00000000" w:rsidP="00000000" w:rsidRDefault="00000000" w:rsidRPr="00000000" w14:paraId="00000096">
            <w:pPr>
              <w:pageBreakBefore w:val="0"/>
              <w:numPr>
                <w:ilvl w:val="0"/>
                <w:numId w:val="6"/>
              </w:numPr>
              <w:spacing w:before="0" w:lineRule="auto"/>
              <w:ind w:left="720" w:right="0" w:hanging="360"/>
              <w:jc w:val="left"/>
              <w:rPr>
                <w:sz w:val="22"/>
                <w:szCs w:val="22"/>
              </w:rPr>
            </w:pPr>
            <w:r w:rsidDel="00000000" w:rsidR="00000000" w:rsidRPr="00000000">
              <w:rPr>
                <w:sz w:val="22"/>
                <w:szCs w:val="22"/>
                <w:rtl w:val="0"/>
              </w:rPr>
              <w:t xml:space="preserve">Barrier 1 – Serve refreshments or light meals to encourage participation.</w:t>
            </w:r>
          </w:p>
          <w:p w:rsidR="00000000" w:rsidDel="00000000" w:rsidP="00000000" w:rsidRDefault="00000000" w:rsidRPr="00000000" w14:paraId="00000097">
            <w:pPr>
              <w:pageBreakBefore w:val="0"/>
              <w:numPr>
                <w:ilvl w:val="0"/>
                <w:numId w:val="6"/>
              </w:numPr>
              <w:spacing w:before="0" w:lineRule="auto"/>
              <w:ind w:left="720" w:right="0" w:hanging="360"/>
              <w:jc w:val="left"/>
              <w:rPr>
                <w:sz w:val="22"/>
                <w:szCs w:val="22"/>
              </w:rPr>
            </w:pPr>
            <w:r w:rsidDel="00000000" w:rsidR="00000000" w:rsidRPr="00000000">
              <w:rPr>
                <w:sz w:val="22"/>
                <w:szCs w:val="22"/>
                <w:rtl w:val="0"/>
              </w:rPr>
              <w:t xml:space="preserve">Barrier 2 – Send important communications via FaceBook, web site and sign out front.</w:t>
            </w:r>
          </w:p>
          <w:p w:rsidR="00000000" w:rsidDel="00000000" w:rsidP="00000000" w:rsidRDefault="00000000" w:rsidRPr="00000000" w14:paraId="00000098">
            <w:pPr>
              <w:pageBreakBefore w:val="0"/>
              <w:numPr>
                <w:ilvl w:val="0"/>
                <w:numId w:val="6"/>
              </w:numPr>
              <w:spacing w:before="0" w:lineRule="auto"/>
              <w:ind w:left="720" w:right="0" w:hanging="360"/>
              <w:jc w:val="left"/>
              <w:rPr>
                <w:sz w:val="22"/>
                <w:szCs w:val="22"/>
              </w:rPr>
            </w:pPr>
            <w:r w:rsidDel="00000000" w:rsidR="00000000" w:rsidRPr="00000000">
              <w:rPr>
                <w:sz w:val="22"/>
                <w:szCs w:val="22"/>
                <w:rtl w:val="0"/>
              </w:rPr>
              <w:t xml:space="preserve">Barrier 3 – In addition to backpack fliers, use Smore Newsletter, Remind App, FaceBook, DoJo and FOCUS Parent Portal to push the invites and important information out to parents.  </w:t>
            </w:r>
            <w:r w:rsidDel="00000000" w:rsidR="00000000" w:rsidRPr="00000000">
              <w:rPr>
                <w:rtl w:val="0"/>
              </w:rPr>
            </w:r>
          </w:p>
        </w:tc>
      </w:tr>
      <w:tr>
        <w:trPr>
          <w:cantSplit w:val="0"/>
          <w:trHeight w:val="800" w:hRule="atLeast"/>
          <w:tblHeader w:val="0"/>
        </w:trPr>
        <w:tc>
          <w:tcPr>
            <w:shd w:fill="f4cccc" w:val="clear"/>
            <w:vAlign w:val="top"/>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 w:right="0" w:hanging="720"/>
              <w:jc w:val="left"/>
              <w:rPr>
                <w:rFonts w:ascii="Helvetica Neue" w:cs="Helvetica Neue" w:eastAsia="Helvetica Neue" w:hAnsi="Helvetica Neue"/>
                <w:b w:val="1"/>
                <w:i w:val="0"/>
                <w:smallCaps w:val="0"/>
                <w:strike w:val="0"/>
                <w:color w:val="26214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62140"/>
                <w:sz w:val="22"/>
                <w:szCs w:val="22"/>
                <w:u w:val="none"/>
                <w:shd w:fill="auto" w:val="clear"/>
                <w:vertAlign w:val="baseline"/>
                <w:rtl w:val="0"/>
              </w:rPr>
              <w:t xml:space="preserve">What What are the overarching outcomes/goals for the current school year for parent and family engagement?</w:t>
            </w:r>
          </w:p>
        </w:tc>
      </w:tr>
      <w:tr>
        <w:trPr>
          <w:cantSplit w:val="0"/>
          <w:trHeight w:val="1420" w:hRule="atLeast"/>
          <w:tblHeader w:val="0"/>
        </w:trPr>
        <w:tc>
          <w:tcPr>
            <w:shd w:fill="auto" w:val="clear"/>
            <w:vAlign w:val="top"/>
          </w:tcPr>
          <w:p w:rsidR="00000000" w:rsidDel="00000000" w:rsidP="00000000" w:rsidRDefault="00000000" w:rsidRPr="00000000" w14:paraId="0000009A">
            <w:pPr>
              <w:pageBreakBefore w:val="0"/>
              <w:spacing w:before="0" w:lineRule="auto"/>
              <w:ind w:left="720" w:right="0"/>
              <w:jc w:val="left"/>
              <w:rPr>
                <w:sz w:val="22"/>
                <w:szCs w:val="22"/>
              </w:rPr>
            </w:pPr>
            <w:r w:rsidDel="00000000" w:rsidR="00000000" w:rsidRPr="00000000">
              <w:rPr>
                <w:sz w:val="22"/>
                <w:szCs w:val="22"/>
                <w:rtl w:val="0"/>
              </w:rPr>
              <w:t xml:space="preserve">Our school and district believe that a quality relationship between home and school is vital to a student’s motivation, achievement, and well-being, and is committed to developing strong family partnerships that are supportive, informed, and effective.</w:t>
            </w:r>
          </w:p>
          <w:p w:rsidR="00000000" w:rsidDel="00000000" w:rsidP="00000000" w:rsidRDefault="00000000" w:rsidRPr="00000000" w14:paraId="0000009B">
            <w:pPr>
              <w:pageBreakBefore w:val="0"/>
              <w:spacing w:before="0" w:lineRule="auto"/>
              <w:ind w:left="720" w:right="0"/>
              <w:jc w:val="left"/>
              <w:rPr>
                <w:sz w:val="22"/>
                <w:szCs w:val="22"/>
              </w:rPr>
            </w:pPr>
            <w:r w:rsidDel="00000000" w:rsidR="00000000" w:rsidRPr="00000000">
              <w:rPr>
                <w:rtl w:val="0"/>
              </w:rPr>
            </w:r>
          </w:p>
          <w:p w:rsidR="00000000" w:rsidDel="00000000" w:rsidP="00000000" w:rsidRDefault="00000000" w:rsidRPr="00000000" w14:paraId="0000009C">
            <w:pPr>
              <w:pageBreakBefore w:val="0"/>
              <w:spacing w:before="0" w:lineRule="auto"/>
              <w:ind w:left="720" w:right="0"/>
              <w:jc w:val="left"/>
              <w:rPr>
                <w:sz w:val="22"/>
                <w:szCs w:val="22"/>
              </w:rPr>
            </w:pPr>
            <w:r w:rsidDel="00000000" w:rsidR="00000000" w:rsidRPr="00000000">
              <w:rPr>
                <w:sz w:val="22"/>
                <w:szCs w:val="22"/>
                <w:rtl w:val="0"/>
              </w:rPr>
              <w:t xml:space="preserve">An overall goal is to increase the number of students with verified FOCUS Parent Portal accounts which allow parents to monitor the grades, attendance, and discipline of their student.  In addition, the FOCUS Parent Portal allows for open communication between the school and home thru robo calls and emails to parents.</w:t>
            </w:r>
          </w:p>
          <w:p w:rsidR="00000000" w:rsidDel="00000000" w:rsidP="00000000" w:rsidRDefault="00000000" w:rsidRPr="00000000" w14:paraId="0000009D">
            <w:pPr>
              <w:pageBreakBefore w:val="0"/>
              <w:spacing w:before="0" w:lineRule="auto"/>
              <w:ind w:left="720" w:right="0"/>
              <w:jc w:val="left"/>
              <w:rPr>
                <w:sz w:val="22"/>
                <w:szCs w:val="22"/>
              </w:rPr>
            </w:pPr>
            <w:r w:rsidDel="00000000" w:rsidR="00000000" w:rsidRPr="00000000">
              <w:rPr>
                <w:rtl w:val="0"/>
              </w:rPr>
            </w:r>
          </w:p>
          <w:p w:rsidR="00000000" w:rsidDel="00000000" w:rsidP="00000000" w:rsidRDefault="00000000" w:rsidRPr="00000000" w14:paraId="0000009E">
            <w:pPr>
              <w:pageBreakBefore w:val="0"/>
              <w:spacing w:before="0" w:lineRule="auto"/>
              <w:ind w:left="720" w:right="0"/>
              <w:jc w:val="left"/>
              <w:rPr>
                <w:sz w:val="22"/>
                <w:szCs w:val="22"/>
              </w:rPr>
            </w:pPr>
            <w:r w:rsidDel="00000000" w:rsidR="00000000" w:rsidRPr="00000000">
              <w:rPr>
                <w:sz w:val="22"/>
                <w:szCs w:val="22"/>
                <w:rtl w:val="0"/>
              </w:rPr>
              <w:t xml:space="preserve">The verified parent portal accounts on September 1, 2018 was 174.  On October 15, 2019, 190 parent portal accounts were verified.  On October, 4, 2020 </w:t>
            </w:r>
            <w:r w:rsidDel="00000000" w:rsidR="00000000" w:rsidRPr="00000000">
              <w:rPr>
                <w:sz w:val="22"/>
                <w:szCs w:val="22"/>
                <w:rtl w:val="0"/>
              </w:rPr>
              <w:t xml:space="preserve">375 out of 470 (82%) students have verified </w:t>
            </w:r>
            <w:r w:rsidDel="00000000" w:rsidR="00000000" w:rsidRPr="00000000">
              <w:rPr>
                <w:sz w:val="22"/>
                <w:szCs w:val="22"/>
                <w:rtl w:val="0"/>
              </w:rPr>
              <w:t xml:space="preserve">parent portal accounts. In October 2021 we had 89% of students' accounts verified via the parent portal. On October 11, 2022 we had 92% of students accounts verified via the parent portal. By the end of 2022-2023 school year, we hope to be at 95%.</w:t>
            </w:r>
          </w:p>
          <w:p w:rsidR="00000000" w:rsidDel="00000000" w:rsidP="00000000" w:rsidRDefault="00000000" w:rsidRPr="00000000" w14:paraId="0000009F">
            <w:pPr>
              <w:pageBreakBefore w:val="0"/>
              <w:spacing w:before="0" w:lineRule="auto"/>
              <w:ind w:left="720" w:right="0"/>
              <w:jc w:val="left"/>
              <w:rPr>
                <w:sz w:val="22"/>
                <w:szCs w:val="22"/>
              </w:rPr>
            </w:pPr>
            <w:r w:rsidDel="00000000" w:rsidR="00000000" w:rsidRPr="00000000">
              <w:rPr>
                <w:rtl w:val="0"/>
              </w:rPr>
            </w:r>
          </w:p>
          <w:p w:rsidR="00000000" w:rsidDel="00000000" w:rsidP="00000000" w:rsidRDefault="00000000" w:rsidRPr="00000000" w14:paraId="000000A0">
            <w:pPr>
              <w:pageBreakBefore w:val="0"/>
              <w:spacing w:before="0" w:lineRule="auto"/>
              <w:ind w:left="720" w:right="0"/>
              <w:jc w:val="left"/>
              <w:rPr>
                <w:sz w:val="22"/>
                <w:szCs w:val="22"/>
              </w:rPr>
            </w:pPr>
            <w:r w:rsidDel="00000000" w:rsidR="00000000" w:rsidRPr="00000000">
              <w:rPr>
                <w:rtl w:val="0"/>
              </w:rPr>
            </w:r>
          </w:p>
          <w:p w:rsidR="00000000" w:rsidDel="00000000" w:rsidP="00000000" w:rsidRDefault="00000000" w:rsidRPr="00000000" w14:paraId="000000A1">
            <w:pPr>
              <w:pageBreakBefore w:val="0"/>
              <w:spacing w:before="0" w:lineRule="auto"/>
              <w:ind w:left="720" w:right="0"/>
              <w:jc w:val="left"/>
              <w:rPr>
                <w:sz w:val="22"/>
                <w:szCs w:val="22"/>
              </w:rPr>
            </w:pPr>
            <w:r w:rsidDel="00000000" w:rsidR="00000000" w:rsidRPr="00000000">
              <w:rPr>
                <w:rtl w:val="0"/>
              </w:rPr>
            </w:r>
          </w:p>
          <w:p w:rsidR="00000000" w:rsidDel="00000000" w:rsidP="00000000" w:rsidRDefault="00000000" w:rsidRPr="00000000" w14:paraId="000000A2">
            <w:pPr>
              <w:pageBreakBefore w:val="0"/>
              <w:spacing w:before="0" w:lineRule="auto"/>
              <w:ind w:left="720" w:right="0"/>
              <w:jc w:val="left"/>
              <w:rPr>
                <w:sz w:val="22"/>
                <w:szCs w:val="22"/>
                <w:highlight w:val="yellow"/>
              </w:rPr>
            </w:pPr>
            <w:r w:rsidDel="00000000" w:rsidR="00000000" w:rsidRPr="00000000">
              <w:rPr>
                <w:rtl w:val="0"/>
              </w:rPr>
            </w:r>
          </w:p>
          <w:p w:rsidR="00000000" w:rsidDel="00000000" w:rsidP="00000000" w:rsidRDefault="00000000" w:rsidRPr="00000000" w14:paraId="000000A3">
            <w:pPr>
              <w:pageBreakBefore w:val="0"/>
              <w:spacing w:before="0" w:lineRule="auto"/>
              <w:ind w:left="720" w:right="0"/>
              <w:jc w:val="left"/>
              <w:rPr>
                <w:sz w:val="22"/>
                <w:szCs w:val="22"/>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sz w:val="22"/>
                <w:szCs w:val="22"/>
              </w:rPr>
            </w:pPr>
            <w:r w:rsidDel="00000000" w:rsidR="00000000" w:rsidRPr="00000000">
              <w:rPr>
                <w:rtl w:val="0"/>
              </w:rPr>
            </w:r>
          </w:p>
        </w:tc>
      </w:tr>
    </w:tbl>
    <w:p w:rsidR="00000000" w:rsidDel="00000000" w:rsidP="00000000" w:rsidRDefault="00000000" w:rsidRPr="00000000" w14:paraId="000000A5">
      <w:pPr>
        <w:pageBreakBefore w:val="0"/>
        <w:spacing w:after="180" w:line="336" w:lineRule="auto"/>
        <w:rPr/>
      </w:pPr>
      <w:r w:rsidDel="00000000" w:rsidR="00000000" w:rsidRPr="00000000">
        <w:br w:type="page"/>
      </w:r>
      <w:r w:rsidDel="00000000" w:rsidR="00000000" w:rsidRPr="00000000">
        <w:rPr>
          <w:rtl w:val="0"/>
        </w:rPr>
        <w:t xml:space="preserve">COMMUNICATION AND ACCESSIBILITY</w:t>
      </w:r>
    </w:p>
    <w:tbl>
      <w:tblPr>
        <w:tblStyle w:val="Table9"/>
        <w:tblW w:w="9900.0" w:type="dxa"/>
        <w:jc w:val="left"/>
        <w:tblInd w:w="-115.0" w:type="dxa"/>
        <w:tblLayout w:type="fixed"/>
        <w:tblLook w:val="0000"/>
      </w:tblPr>
      <w:tblGrid>
        <w:gridCol w:w="1980"/>
        <w:gridCol w:w="1980"/>
        <w:gridCol w:w="1980"/>
        <w:gridCol w:w="1980"/>
        <w:gridCol w:w="1980"/>
        <w:tblGridChange w:id="0">
          <w:tblGrid>
            <w:gridCol w:w="1980"/>
            <w:gridCol w:w="1980"/>
            <w:gridCol w:w="1980"/>
            <w:gridCol w:w="1980"/>
            <w:gridCol w:w="1980"/>
          </w:tblGrid>
        </w:tblGridChange>
      </w:tblGrid>
      <w:tr>
        <w:trPr>
          <w:cantSplit w:val="0"/>
          <w:trHeight w:val="1300" w:hRule="atLeast"/>
          <w:tblHeader w:val="0"/>
        </w:trPr>
        <w:tc>
          <w:tcPr>
            <w:shd w:fill="262140" w:val="clear"/>
            <w:vAlign w:val="cente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Helvetica Neue" w:cs="Helvetica Neue" w:eastAsia="Helvetica Neue" w:hAnsi="Helvetica Neue"/>
                <w:b w:val="1"/>
                <w:i w:val="0"/>
                <w:smallCaps w:val="0"/>
                <w:strike w:val="0"/>
                <w:color w:val="26214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62140"/>
                <w:sz w:val="24"/>
                <w:szCs w:val="24"/>
                <w:u w:val="none"/>
                <w:shd w:fill="auto" w:val="clear"/>
                <w:vertAlign w:val="baseline"/>
              </w:rPr>
              <w:drawing>
                <wp:inline distB="0" distT="0" distL="0" distR="0">
                  <wp:extent cx="914400" cy="914400"/>
                  <wp:effectExtent b="0" l="0" r="0" t="0"/>
                  <wp:docPr descr="Telephone" id="7" name="image3.png"/>
                  <a:graphic>
                    <a:graphicData uri="http://schemas.openxmlformats.org/drawingml/2006/picture">
                      <pic:pic>
                        <pic:nvPicPr>
                          <pic:cNvPr descr="Telephone" id="0" name="image3.png"/>
                          <pic:cNvPicPr preferRelativeResize="0"/>
                        </pic:nvPicPr>
                        <pic:blipFill>
                          <a:blip r:embed="rId13"/>
                          <a:srcRect b="0" l="0" r="0" t="0"/>
                          <a:stretch>
                            <a:fillRect/>
                          </a:stretch>
                        </pic:blipFill>
                        <pic:spPr>
                          <a:xfrm>
                            <a:off x="0" y="0"/>
                            <a:ext cx="914400" cy="914400"/>
                          </a:xfrm>
                          <a:prstGeom prst="rect"/>
                          <a:ln/>
                        </pic:spPr>
                      </pic:pic>
                    </a:graphicData>
                  </a:graphic>
                </wp:inline>
              </w:drawing>
            </w:r>
            <w:r w:rsidDel="00000000" w:rsidR="00000000" w:rsidRPr="00000000">
              <w:rPr>
                <w:rtl w:val="0"/>
              </w:rPr>
            </w:r>
          </w:p>
        </w:tc>
        <w:tc>
          <w:tcPr>
            <w:shd w:fill="352e5a" w:val="clear"/>
            <w:vAlign w:val="cente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Helvetica Neue" w:cs="Helvetica Neue" w:eastAsia="Helvetica Neue" w:hAnsi="Helvetica Neue"/>
                <w:b w:val="1"/>
                <w:i w:val="0"/>
                <w:smallCaps w:val="0"/>
                <w:strike w:val="0"/>
                <w:color w:val="26214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62140"/>
                <w:sz w:val="24"/>
                <w:szCs w:val="24"/>
                <w:u w:val="none"/>
                <w:shd w:fill="auto" w:val="clear"/>
                <w:vertAlign w:val="baseline"/>
              </w:rPr>
              <w:drawing>
                <wp:inline distB="0" distT="0" distL="0" distR="0">
                  <wp:extent cx="914400" cy="914400"/>
                  <wp:effectExtent b="0" l="0" r="0" t="0"/>
                  <wp:docPr descr="Envelope" id="10" name="image4.png"/>
                  <a:graphic>
                    <a:graphicData uri="http://schemas.openxmlformats.org/drawingml/2006/picture">
                      <pic:pic>
                        <pic:nvPicPr>
                          <pic:cNvPr descr="Envelope" id="0" name="image4.png"/>
                          <pic:cNvPicPr preferRelativeResize="0"/>
                        </pic:nvPicPr>
                        <pic:blipFill>
                          <a:blip r:embed="rId14"/>
                          <a:srcRect b="0" l="0" r="0" t="0"/>
                          <a:stretch>
                            <a:fillRect/>
                          </a:stretch>
                        </pic:blipFill>
                        <pic:spPr>
                          <a:xfrm>
                            <a:off x="0" y="0"/>
                            <a:ext cx="914400" cy="914400"/>
                          </a:xfrm>
                          <a:prstGeom prst="rect"/>
                          <a:ln/>
                        </pic:spPr>
                      </pic:pic>
                    </a:graphicData>
                  </a:graphic>
                </wp:inline>
              </w:drawing>
            </w:r>
            <w:r w:rsidDel="00000000" w:rsidR="00000000" w:rsidRPr="00000000">
              <w:rPr>
                <w:rtl w:val="0"/>
              </w:rPr>
            </w:r>
          </w:p>
        </w:tc>
        <w:tc>
          <w:tcPr>
            <w:shd w:fill="262140" w:val="clear"/>
            <w:vAlign w:val="cente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Helvetica Neue" w:cs="Helvetica Neue" w:eastAsia="Helvetica Neue" w:hAnsi="Helvetica Neue"/>
                <w:b w:val="1"/>
                <w:i w:val="0"/>
                <w:smallCaps w:val="0"/>
                <w:strike w:val="0"/>
                <w:color w:val="26214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62140"/>
                <w:sz w:val="24"/>
                <w:szCs w:val="24"/>
                <w:u w:val="none"/>
                <w:shd w:fill="auto" w:val="clear"/>
                <w:vertAlign w:val="baseline"/>
              </w:rPr>
              <w:drawing>
                <wp:inline distB="0" distT="0" distL="0" distR="0">
                  <wp:extent cx="914400" cy="914400"/>
                  <wp:effectExtent b="0" l="0" r="0" t="0"/>
                  <wp:docPr descr="Email" id="9" name="image8.png"/>
                  <a:graphic>
                    <a:graphicData uri="http://schemas.openxmlformats.org/drawingml/2006/picture">
                      <pic:pic>
                        <pic:nvPicPr>
                          <pic:cNvPr descr="Email" id="0" name="image8.png"/>
                          <pic:cNvPicPr preferRelativeResize="0"/>
                        </pic:nvPicPr>
                        <pic:blipFill>
                          <a:blip r:embed="rId15"/>
                          <a:srcRect b="0" l="0" r="0" t="0"/>
                          <a:stretch>
                            <a:fillRect/>
                          </a:stretch>
                        </pic:blipFill>
                        <pic:spPr>
                          <a:xfrm>
                            <a:off x="0" y="0"/>
                            <a:ext cx="914400" cy="914400"/>
                          </a:xfrm>
                          <a:prstGeom prst="rect"/>
                          <a:ln/>
                        </pic:spPr>
                      </pic:pic>
                    </a:graphicData>
                  </a:graphic>
                </wp:inline>
              </w:drawing>
            </w:r>
            <w:r w:rsidDel="00000000" w:rsidR="00000000" w:rsidRPr="00000000">
              <w:rPr>
                <w:rtl w:val="0"/>
              </w:rPr>
            </w:r>
          </w:p>
        </w:tc>
        <w:tc>
          <w:tcPr>
            <w:shd w:fill="352e5a" w:val="clear"/>
            <w:vAlign w:val="cente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Helvetica Neue" w:cs="Helvetica Neue" w:eastAsia="Helvetica Neue" w:hAnsi="Helvetica Neue"/>
                <w:b w:val="1"/>
                <w:i w:val="0"/>
                <w:smallCaps w:val="0"/>
                <w:strike w:val="0"/>
                <w:color w:val="26214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62140"/>
                <w:sz w:val="24"/>
                <w:szCs w:val="24"/>
                <w:u w:val="none"/>
                <w:shd w:fill="auto" w:val="clear"/>
                <w:vertAlign w:val="baseline"/>
              </w:rPr>
              <w:drawing>
                <wp:inline distB="0" distT="0" distL="0" distR="0">
                  <wp:extent cx="914400" cy="914400"/>
                  <wp:effectExtent b="0" l="0" r="0" t="0"/>
                  <wp:docPr descr="Laptop" id="12" name="image6.png"/>
                  <a:graphic>
                    <a:graphicData uri="http://schemas.openxmlformats.org/drawingml/2006/picture">
                      <pic:pic>
                        <pic:nvPicPr>
                          <pic:cNvPr descr="Laptop" id="0" name="image6.png"/>
                          <pic:cNvPicPr preferRelativeResize="0"/>
                        </pic:nvPicPr>
                        <pic:blipFill>
                          <a:blip r:embed="rId16"/>
                          <a:srcRect b="0" l="0" r="0" t="0"/>
                          <a:stretch>
                            <a:fillRect/>
                          </a:stretch>
                        </pic:blipFill>
                        <pic:spPr>
                          <a:xfrm>
                            <a:off x="0" y="0"/>
                            <a:ext cx="914400" cy="914400"/>
                          </a:xfrm>
                          <a:prstGeom prst="rect"/>
                          <a:ln/>
                        </pic:spPr>
                      </pic:pic>
                    </a:graphicData>
                  </a:graphic>
                </wp:inline>
              </w:drawing>
            </w:r>
            <w:r w:rsidDel="00000000" w:rsidR="00000000" w:rsidRPr="00000000">
              <w:rPr>
                <w:rtl w:val="0"/>
              </w:rPr>
            </w:r>
          </w:p>
        </w:tc>
        <w:tc>
          <w:tcPr>
            <w:shd w:fill="262140" w:val="clear"/>
            <w:vAlign w:val="cente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Helvetica Neue" w:cs="Helvetica Neue" w:eastAsia="Helvetica Neue" w:hAnsi="Helvetica Neue"/>
                <w:b w:val="1"/>
                <w:i w:val="0"/>
                <w:smallCaps w:val="0"/>
                <w:strike w:val="0"/>
                <w:color w:val="26214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62140"/>
                <w:sz w:val="24"/>
                <w:szCs w:val="24"/>
                <w:u w:val="none"/>
                <w:shd w:fill="auto" w:val="clear"/>
                <w:vertAlign w:val="baseline"/>
              </w:rPr>
              <w:drawing>
                <wp:inline distB="0" distT="0" distL="0" distR="0">
                  <wp:extent cx="914400" cy="914400"/>
                  <wp:effectExtent b="0" l="0" r="0" t="0"/>
                  <wp:docPr descr="Chat" id="11" name="image7.png"/>
                  <a:graphic>
                    <a:graphicData uri="http://schemas.openxmlformats.org/drawingml/2006/picture">
                      <pic:pic>
                        <pic:nvPicPr>
                          <pic:cNvPr descr="Chat" id="0" name="image7.png"/>
                          <pic:cNvPicPr preferRelativeResize="0"/>
                        </pic:nvPicPr>
                        <pic:blipFill>
                          <a:blip r:embed="rId17"/>
                          <a:srcRect b="0" l="0" r="0" t="0"/>
                          <a:stretch>
                            <a:fillRect/>
                          </a:stretch>
                        </pic:blipFill>
                        <pic:spPr>
                          <a:xfrm>
                            <a:off x="0" y="0"/>
                            <a:ext cx="914400" cy="9144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AB">
      <w:pPr>
        <w:pageBreakBefore w:val="0"/>
        <w:spacing w:before="0" w:line="240" w:lineRule="auto"/>
        <w:rPr/>
      </w:pPr>
      <w:r w:rsidDel="00000000" w:rsidR="00000000" w:rsidRPr="00000000">
        <w:rPr>
          <w:rtl w:val="0"/>
        </w:rPr>
        <w:br w:type="textWrapping"/>
        <w:t xml:space="preserve">Communication is an extension of Needs Assessment as trend data has shown that parents comment that communication processes should be improved so they are fully engaged. </w:t>
        <w:br w:type="textWrapping"/>
      </w:r>
    </w:p>
    <w:tbl>
      <w:tblPr>
        <w:tblStyle w:val="Table10"/>
        <w:tblW w:w="9895.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20"/>
      </w:tblPr>
      <w:tblGrid>
        <w:gridCol w:w="9895"/>
        <w:tblGridChange w:id="0">
          <w:tblGrid>
            <w:gridCol w:w="9895"/>
          </w:tblGrid>
        </w:tblGridChange>
      </w:tblGrid>
      <w:tr>
        <w:trPr>
          <w:cantSplit w:val="0"/>
          <w:tblHeader w:val="0"/>
        </w:trPr>
        <w:tc>
          <w:tcPr>
            <w:shd w:fill="c00000" w:val="clear"/>
            <w:vAlign w:val="top"/>
          </w:tcPr>
          <w:p w:rsidR="00000000" w:rsidDel="00000000" w:rsidP="00000000" w:rsidRDefault="00000000" w:rsidRPr="00000000" w14:paraId="000000AC">
            <w:pPr>
              <w:pageBreakBefore w:val="0"/>
              <w:spacing w:before="0" w:line="240" w:lineRule="auto"/>
              <w:ind w:left="0"/>
              <w:jc w:val="left"/>
              <w:rPr>
                <w:b w:val="0"/>
                <w:sz w:val="22"/>
                <w:szCs w:val="22"/>
              </w:rPr>
            </w:pPr>
            <w:r w:rsidDel="00000000" w:rsidR="00000000" w:rsidRPr="00000000">
              <w:rPr>
                <w:color w:val="ffffff"/>
                <w:sz w:val="22"/>
                <w:szCs w:val="22"/>
                <w:rtl w:val="0"/>
              </w:rPr>
              <w:t xml:space="preserve">Accessibility</w:t>
            </w:r>
            <w:r w:rsidDel="00000000" w:rsidR="00000000" w:rsidRPr="00000000">
              <w:rPr>
                <w:rtl w:val="0"/>
              </w:rPr>
            </w:r>
          </w:p>
        </w:tc>
      </w:tr>
      <w:tr>
        <w:trPr>
          <w:cantSplit w:val="0"/>
          <w:trHeight w:val="560" w:hRule="atLeast"/>
          <w:tblHeader w:val="0"/>
        </w:trPr>
        <w:tc>
          <w:tcPr>
            <w:shd w:fill="ffa7a7" w:val="clear"/>
            <w:vAlign w:val="top"/>
          </w:tcPr>
          <w:p w:rsidR="00000000" w:rsidDel="00000000" w:rsidP="00000000" w:rsidRDefault="00000000" w:rsidRPr="00000000" w14:paraId="000000AD">
            <w:pPr>
              <w:pageBreakBefore w:val="0"/>
              <w:spacing w:before="0" w:line="240" w:lineRule="auto"/>
              <w:rPr>
                <w:sz w:val="22"/>
                <w:szCs w:val="22"/>
              </w:rPr>
            </w:pPr>
            <w:r w:rsidDel="00000000" w:rsidR="00000000" w:rsidRPr="00000000">
              <w:rPr>
                <w:b w:val="1"/>
                <w:sz w:val="22"/>
                <w:szCs w:val="22"/>
                <w:rtl w:val="0"/>
              </w:rPr>
              <w:t xml:space="preserve">Describe how the school will provide full opportunities for </w:t>
            </w:r>
            <w:r w:rsidDel="00000000" w:rsidR="00000000" w:rsidRPr="00000000">
              <w:rPr>
                <w:b w:val="1"/>
                <w:sz w:val="22"/>
                <w:szCs w:val="22"/>
                <w:u w:val="single"/>
                <w:rtl w:val="0"/>
              </w:rPr>
              <w:t xml:space="preserve">all</w:t>
            </w:r>
            <w:r w:rsidDel="00000000" w:rsidR="00000000" w:rsidRPr="00000000">
              <w:rPr>
                <w:b w:val="1"/>
                <w:sz w:val="22"/>
                <w:szCs w:val="22"/>
                <w:rtl w:val="0"/>
              </w:rPr>
              <w:t xml:space="preserve"> parents and families (keeping in mind the diverse makeup of 21</w:t>
            </w:r>
            <w:r w:rsidDel="00000000" w:rsidR="00000000" w:rsidRPr="00000000">
              <w:rPr>
                <w:b w:val="1"/>
                <w:sz w:val="22"/>
                <w:szCs w:val="22"/>
                <w:vertAlign w:val="superscript"/>
                <w:rtl w:val="0"/>
              </w:rPr>
              <w:t xml:space="preserve">st</w:t>
            </w:r>
            <w:r w:rsidDel="00000000" w:rsidR="00000000" w:rsidRPr="00000000">
              <w:rPr>
                <w:b w:val="1"/>
                <w:sz w:val="22"/>
                <w:szCs w:val="22"/>
                <w:rtl w:val="0"/>
              </w:rPr>
              <w:t xml:space="preserve"> Century families) to participate in all parent and family engagement activities.  This includes strategies for parents who have specific needs such as parents with special transportation needs, parents who work multiple jobs, court appointed parents, parents who are disabled, parents who speak English as a second language, migrant parents, parents with multiple children in multiple schools, guardians, guardians with multiple students in a home, etc.  How will barriers be removed to ensure parents/guardians/family units are a part of their child’s education?    </w:t>
            </w:r>
            <w:r w:rsidDel="00000000" w:rsidR="00000000" w:rsidRPr="00000000">
              <w:rPr>
                <w:rtl w:val="0"/>
              </w:rPr>
            </w:r>
          </w:p>
        </w:tc>
      </w:tr>
      <w:tr>
        <w:trPr>
          <w:cantSplit w:val="0"/>
          <w:trHeight w:val="2320" w:hRule="atLeast"/>
          <w:tblHeader w:val="0"/>
        </w:trPr>
        <w:tc>
          <w:tcPr>
            <w:vAlign w:val="top"/>
          </w:tcPr>
          <w:p w:rsidR="00000000" w:rsidDel="00000000" w:rsidP="00000000" w:rsidRDefault="00000000" w:rsidRPr="00000000" w14:paraId="000000AE">
            <w:pPr>
              <w:pageBreakBefore w:val="0"/>
              <w:spacing w:before="0" w:lineRule="auto"/>
              <w:jc w:val="left"/>
              <w:rPr>
                <w:sz w:val="22"/>
                <w:szCs w:val="22"/>
              </w:rPr>
            </w:pPr>
            <w:r w:rsidDel="00000000" w:rsidR="00000000" w:rsidRPr="00000000">
              <w:rPr>
                <w:sz w:val="22"/>
                <w:szCs w:val="22"/>
                <w:rtl w:val="0"/>
              </w:rPr>
              <w:t xml:space="preserve">A variety of parental involvement activities/virtual events at a variety of times during the day will be planned to ensure that each parent has ample opportunity to participate.  Multiple sources will be used to communicate events for parents to be involved in.  Migrant partnership with Alachua County provides support and interpreters for migrant students with adequate scheduling.  The Title 3 district office will provide information in other languages as needed.  The ESE department provides support for needs related to students with disabilities to ensure that all students and parents can participate.</w:t>
            </w:r>
          </w:p>
          <w:p w:rsidR="00000000" w:rsidDel="00000000" w:rsidP="00000000" w:rsidRDefault="00000000" w:rsidRPr="00000000" w14:paraId="000000AF">
            <w:pPr>
              <w:pageBreakBefore w:val="0"/>
              <w:spacing w:before="0" w:lineRule="auto"/>
              <w:jc w:val="left"/>
              <w:rPr>
                <w:sz w:val="22"/>
                <w:szCs w:val="22"/>
              </w:rPr>
            </w:pPr>
            <w:r w:rsidDel="00000000" w:rsidR="00000000" w:rsidRPr="00000000">
              <w:rPr>
                <w:rtl w:val="0"/>
              </w:rPr>
            </w:r>
          </w:p>
          <w:p w:rsidR="00000000" w:rsidDel="00000000" w:rsidP="00000000" w:rsidRDefault="00000000" w:rsidRPr="00000000" w14:paraId="000000B0">
            <w:pPr>
              <w:pageBreakBefore w:val="0"/>
              <w:spacing w:before="0" w:lineRule="auto"/>
              <w:jc w:val="left"/>
              <w:rPr>
                <w:sz w:val="22"/>
                <w:szCs w:val="22"/>
              </w:rPr>
            </w:pPr>
            <w:r w:rsidDel="00000000" w:rsidR="00000000" w:rsidRPr="00000000">
              <w:rPr>
                <w:sz w:val="22"/>
                <w:szCs w:val="22"/>
                <w:rtl w:val="0"/>
              </w:rPr>
              <w:t xml:space="preserve">A Tuesday Folder is sent home weekly with completed assignments and items of interest/information.</w:t>
            </w:r>
          </w:p>
        </w:tc>
      </w:tr>
      <w:tr>
        <w:trPr>
          <w:cantSplit w:val="0"/>
          <w:tblHeader w:val="0"/>
        </w:trPr>
        <w:tc>
          <w:tcPr>
            <w:shd w:fill="ffa7a7" w:val="clear"/>
            <w:vAlign w:val="top"/>
          </w:tcPr>
          <w:p w:rsidR="00000000" w:rsidDel="00000000" w:rsidP="00000000" w:rsidRDefault="00000000" w:rsidRPr="00000000" w14:paraId="000000B1">
            <w:pPr>
              <w:pageBreakBefore w:val="0"/>
              <w:spacing w:before="0" w:line="240" w:lineRule="auto"/>
              <w:rPr>
                <w:b w:val="1"/>
                <w:sz w:val="22"/>
                <w:szCs w:val="22"/>
              </w:rPr>
            </w:pPr>
            <w:r w:rsidDel="00000000" w:rsidR="00000000" w:rsidRPr="00000000">
              <w:rPr>
                <w:b w:val="1"/>
                <w:sz w:val="22"/>
                <w:szCs w:val="22"/>
                <w:rtl w:val="0"/>
              </w:rPr>
              <w:t xml:space="preserve">Describe how the school will share information related to school and parent and family programs, meetings, school reports, and other activities in an understandable, uniform format and in languages that the parents and families can understand? </w:t>
            </w:r>
          </w:p>
        </w:tc>
      </w:tr>
      <w:tr>
        <w:trPr>
          <w:cantSplit w:val="0"/>
          <w:trHeight w:val="2000" w:hRule="atLeast"/>
          <w:tblHeader w:val="0"/>
        </w:trPr>
        <w:tc>
          <w:tcPr>
            <w:vAlign w:val="top"/>
          </w:tcPr>
          <w:p w:rsidR="00000000" w:rsidDel="00000000" w:rsidP="00000000" w:rsidRDefault="00000000" w:rsidRPr="00000000" w14:paraId="000000B2">
            <w:pPr>
              <w:pageBreakBefore w:val="0"/>
              <w:spacing w:before="0" w:lineRule="auto"/>
              <w:jc w:val="left"/>
              <w:rPr>
                <w:sz w:val="22"/>
                <w:szCs w:val="22"/>
              </w:rPr>
            </w:pPr>
            <w:r w:rsidDel="00000000" w:rsidR="00000000" w:rsidRPr="00000000">
              <w:rPr>
                <w:sz w:val="22"/>
                <w:szCs w:val="22"/>
                <w:rtl w:val="0"/>
              </w:rPr>
              <w:t xml:space="preserve">English is the primary language spoken by parents and families at Starke Elementary School. When a non-English speaking child enrolls, the district ELL contact supports formatting communications in languages that the parents and families can understand.  The parents of the students with a primary language of Spanish/Mexican will be targeted on an individual basis.</w:t>
            </w:r>
          </w:p>
        </w:tc>
      </w:tr>
      <w:tr>
        <w:trPr>
          <w:cantSplit w:val="0"/>
          <w:trHeight w:val="360" w:hRule="atLeast"/>
          <w:tblHeader w:val="0"/>
        </w:trPr>
        <w:tc>
          <w:tcPr>
            <w:shd w:fill="ffa7a7" w:val="clear"/>
            <w:vAlign w:val="top"/>
          </w:tcPr>
          <w:p w:rsidR="00000000" w:rsidDel="00000000" w:rsidP="00000000" w:rsidRDefault="00000000" w:rsidRPr="00000000" w14:paraId="000000B3">
            <w:pPr>
              <w:pageBreakBefore w:val="0"/>
              <w:spacing w:before="0" w:line="240" w:lineRule="auto"/>
              <w:rPr>
                <w:b w:val="1"/>
                <w:sz w:val="22"/>
                <w:szCs w:val="22"/>
              </w:rPr>
            </w:pPr>
            <w:r w:rsidDel="00000000" w:rsidR="00000000" w:rsidRPr="00000000">
              <w:rPr>
                <w:b w:val="1"/>
                <w:sz w:val="22"/>
                <w:szCs w:val="22"/>
                <w:rtl w:val="0"/>
              </w:rPr>
              <w:t xml:space="preserve">What are the different languages spoken by students, parents and families at your school?</w:t>
            </w:r>
          </w:p>
        </w:tc>
      </w:tr>
      <w:tr>
        <w:trPr>
          <w:cantSplit w:val="0"/>
          <w:trHeight w:val="800" w:hRule="atLeast"/>
          <w:tblHeader w:val="0"/>
        </w:trPr>
        <w:tc>
          <w:tcPr>
            <w:vAlign w:val="top"/>
          </w:tcPr>
          <w:p w:rsidR="00000000" w:rsidDel="00000000" w:rsidP="00000000" w:rsidRDefault="00000000" w:rsidRPr="00000000" w14:paraId="000000B4">
            <w:pPr>
              <w:pageBreakBefore w:val="0"/>
              <w:spacing w:before="0" w:lineRule="auto"/>
              <w:jc w:val="left"/>
              <w:rPr>
                <w:sz w:val="22"/>
                <w:szCs w:val="22"/>
              </w:rPr>
            </w:pPr>
            <w:r w:rsidDel="00000000" w:rsidR="00000000" w:rsidRPr="00000000">
              <w:rPr>
                <w:sz w:val="22"/>
                <w:szCs w:val="22"/>
                <w:rtl w:val="0"/>
              </w:rPr>
              <w:t xml:space="preserve">English is the language spoken by SES students, parents and families at our school.  We have </w:t>
            </w:r>
            <w:r w:rsidDel="00000000" w:rsidR="00000000" w:rsidRPr="00000000">
              <w:rPr>
                <w:sz w:val="22"/>
                <w:szCs w:val="22"/>
                <w:rtl w:val="0"/>
              </w:rPr>
              <w:t xml:space="preserve">several families with </w:t>
            </w:r>
            <w:r w:rsidDel="00000000" w:rsidR="00000000" w:rsidRPr="00000000">
              <w:rPr>
                <w:sz w:val="22"/>
                <w:szCs w:val="22"/>
                <w:rtl w:val="0"/>
              </w:rPr>
              <w:t xml:space="preserve">Spanish/Mexican as their home language and one family with a home language of Gujarati.  Planned ESOL parent liaison position is receiving applicants for part time position to assist ELL students and families and this position will be housed at SES.</w:t>
            </w:r>
          </w:p>
          <w:p w:rsidR="00000000" w:rsidDel="00000000" w:rsidP="00000000" w:rsidRDefault="00000000" w:rsidRPr="00000000" w14:paraId="000000B5">
            <w:pPr>
              <w:pageBreakBefore w:val="0"/>
              <w:spacing w:after="0" w:before="0" w:line="240" w:lineRule="auto"/>
              <w:rPr>
                <w:sz w:val="22"/>
                <w:szCs w:val="22"/>
              </w:rPr>
            </w:pPr>
            <w:r w:rsidDel="00000000" w:rsidR="00000000" w:rsidRPr="00000000">
              <w:rPr>
                <w:rtl w:val="0"/>
              </w:rPr>
            </w:r>
          </w:p>
          <w:p w:rsidR="00000000" w:rsidDel="00000000" w:rsidP="00000000" w:rsidRDefault="00000000" w:rsidRPr="00000000" w14:paraId="000000B6">
            <w:pPr>
              <w:pageBreakBefore w:val="0"/>
              <w:spacing w:after="0" w:before="0" w:line="240" w:lineRule="auto"/>
              <w:rPr>
                <w:sz w:val="22"/>
                <w:szCs w:val="22"/>
              </w:rPr>
            </w:pPr>
            <w:r w:rsidDel="00000000" w:rsidR="00000000" w:rsidRPr="00000000">
              <w:rPr>
                <w:rtl w:val="0"/>
              </w:rPr>
            </w:r>
          </w:p>
          <w:p w:rsidR="00000000" w:rsidDel="00000000" w:rsidP="00000000" w:rsidRDefault="00000000" w:rsidRPr="00000000" w14:paraId="000000B7">
            <w:pPr>
              <w:pageBreakBefore w:val="0"/>
              <w:spacing w:after="0" w:before="0" w:line="240" w:lineRule="auto"/>
              <w:rPr>
                <w:sz w:val="22"/>
                <w:szCs w:val="22"/>
              </w:rPr>
            </w:pPr>
            <w:r w:rsidDel="00000000" w:rsidR="00000000" w:rsidRPr="00000000">
              <w:rPr>
                <w:rtl w:val="0"/>
              </w:rPr>
            </w:r>
          </w:p>
          <w:p w:rsidR="00000000" w:rsidDel="00000000" w:rsidP="00000000" w:rsidRDefault="00000000" w:rsidRPr="00000000" w14:paraId="000000B8">
            <w:pPr>
              <w:pageBreakBefore w:val="0"/>
              <w:spacing w:after="0" w:before="0" w:line="240" w:lineRule="auto"/>
              <w:rPr>
                <w:sz w:val="22"/>
                <w:szCs w:val="22"/>
              </w:rPr>
            </w:pPr>
            <w:r w:rsidDel="00000000" w:rsidR="00000000" w:rsidRPr="00000000">
              <w:rPr>
                <w:rtl w:val="0"/>
              </w:rPr>
            </w:r>
          </w:p>
          <w:p w:rsidR="00000000" w:rsidDel="00000000" w:rsidP="00000000" w:rsidRDefault="00000000" w:rsidRPr="00000000" w14:paraId="000000B9">
            <w:pPr>
              <w:pageBreakBefore w:val="0"/>
              <w:spacing w:before="0" w:line="240" w:lineRule="auto"/>
              <w:rPr>
                <w:sz w:val="22"/>
                <w:szCs w:val="22"/>
              </w:rPr>
            </w:pPr>
            <w:r w:rsidDel="00000000" w:rsidR="00000000" w:rsidRPr="00000000">
              <w:rPr>
                <w:rtl w:val="0"/>
              </w:rPr>
            </w:r>
          </w:p>
        </w:tc>
      </w:tr>
    </w:tbl>
    <w:p w:rsidR="00000000" w:rsidDel="00000000" w:rsidP="00000000" w:rsidRDefault="00000000" w:rsidRPr="00000000" w14:paraId="000000BA">
      <w:pPr>
        <w:pageBreakBefore w:val="0"/>
        <w:spacing w:after="0" w:line="240" w:lineRule="auto"/>
        <w:rPr/>
      </w:pPr>
      <w:r w:rsidDel="00000000" w:rsidR="00000000" w:rsidRPr="00000000">
        <w:rPr>
          <w:rtl w:val="0"/>
        </w:rPr>
      </w:r>
    </w:p>
    <w:p w:rsidR="00000000" w:rsidDel="00000000" w:rsidP="00000000" w:rsidRDefault="00000000" w:rsidRPr="00000000" w14:paraId="000000BB">
      <w:pPr>
        <w:pageBreakBefore w:val="0"/>
        <w:spacing w:after="0" w:before="0" w:line="240" w:lineRule="auto"/>
        <w:rPr/>
      </w:pPr>
      <w:r w:rsidDel="00000000" w:rsidR="00000000" w:rsidRPr="00000000">
        <w:rPr>
          <w:rtl w:val="0"/>
        </w:rPr>
      </w:r>
    </w:p>
    <w:p w:rsidR="00000000" w:rsidDel="00000000" w:rsidP="00000000" w:rsidRDefault="00000000" w:rsidRPr="00000000" w14:paraId="000000BC">
      <w:pPr>
        <w:pageBreakBefore w:val="0"/>
        <w:spacing w:after="0" w:before="0" w:line="240" w:lineRule="auto"/>
        <w:rPr/>
      </w:pPr>
      <w:r w:rsidDel="00000000" w:rsidR="00000000" w:rsidRPr="00000000">
        <w:rPr>
          <w:rtl w:val="0"/>
        </w:rPr>
      </w:r>
    </w:p>
    <w:p w:rsidR="00000000" w:rsidDel="00000000" w:rsidP="00000000" w:rsidRDefault="00000000" w:rsidRPr="00000000" w14:paraId="000000BD">
      <w:pPr>
        <w:pageBreakBefore w:val="0"/>
        <w:spacing w:before="0" w:line="240" w:lineRule="auto"/>
        <w:rPr/>
      </w:pPr>
      <w:r w:rsidDel="00000000" w:rsidR="00000000" w:rsidRPr="00000000">
        <w:rPr>
          <w:rtl w:val="0"/>
        </w:rPr>
      </w:r>
    </w:p>
    <w:tbl>
      <w:tblPr>
        <w:tblStyle w:val="Table11"/>
        <w:tblW w:w="9895.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20"/>
      </w:tblPr>
      <w:tblGrid>
        <w:gridCol w:w="9895"/>
        <w:tblGridChange w:id="0">
          <w:tblGrid>
            <w:gridCol w:w="9895"/>
          </w:tblGrid>
        </w:tblGridChange>
      </w:tblGrid>
      <w:tr>
        <w:trPr>
          <w:cantSplit w:val="0"/>
          <w:tblHeader w:val="0"/>
        </w:trPr>
        <w:tc>
          <w:tcPr>
            <w:shd w:fill="c00000" w:val="clear"/>
            <w:vAlign w:val="top"/>
          </w:tcPr>
          <w:p w:rsidR="00000000" w:rsidDel="00000000" w:rsidP="00000000" w:rsidRDefault="00000000" w:rsidRPr="00000000" w14:paraId="000000BE">
            <w:pPr>
              <w:pageBreakBefore w:val="0"/>
              <w:spacing w:before="0" w:line="240" w:lineRule="auto"/>
              <w:jc w:val="left"/>
              <w:rPr>
                <w:color w:val="ffffff"/>
                <w:sz w:val="22"/>
                <w:szCs w:val="22"/>
              </w:rPr>
            </w:pPr>
            <w:r w:rsidDel="00000000" w:rsidR="00000000" w:rsidRPr="00000000">
              <w:rPr>
                <w:color w:val="ffffff"/>
                <w:sz w:val="22"/>
                <w:szCs w:val="22"/>
                <w:rtl w:val="0"/>
              </w:rPr>
              <w:t xml:space="preserve">COMMUNICATION</w:t>
            </w:r>
          </w:p>
        </w:tc>
      </w:tr>
      <w:tr>
        <w:trPr>
          <w:cantSplit w:val="0"/>
          <w:tblHeader w:val="0"/>
        </w:trPr>
        <w:tc>
          <w:tcPr>
            <w:shd w:fill="ffa7a7" w:val="clear"/>
            <w:vAlign w:val="top"/>
          </w:tcPr>
          <w:p w:rsidR="00000000" w:rsidDel="00000000" w:rsidP="00000000" w:rsidRDefault="00000000" w:rsidRPr="00000000" w14:paraId="000000BF">
            <w:pPr>
              <w:pageBreakBefore w:val="0"/>
              <w:spacing w:before="0" w:line="240" w:lineRule="auto"/>
              <w:rPr>
                <w:b w:val="1"/>
                <w:sz w:val="22"/>
                <w:szCs w:val="22"/>
              </w:rPr>
            </w:pPr>
            <w:r w:rsidDel="00000000" w:rsidR="00000000" w:rsidRPr="00000000">
              <w:rPr>
                <w:b w:val="1"/>
                <w:sz w:val="22"/>
                <w:szCs w:val="22"/>
                <w:rtl w:val="0"/>
              </w:rPr>
              <w:t xml:space="preserve">(1)Describe how the school will timely communicate information about Title I, Part A programs and activities during the year.  (2)Include the tools and resources that will be used for communication.   </w:t>
            </w:r>
          </w:p>
        </w:tc>
      </w:tr>
      <w:tr>
        <w:trPr>
          <w:cantSplit w:val="0"/>
          <w:trHeight w:val="1600" w:hRule="atLeast"/>
          <w:tblHeader w:val="0"/>
        </w:trPr>
        <w:tc>
          <w:tcPr>
            <w:shd w:fill="auto" w:val="clear"/>
            <w:vAlign w:val="top"/>
          </w:tcPr>
          <w:p w:rsidR="00000000" w:rsidDel="00000000" w:rsidP="00000000" w:rsidRDefault="00000000" w:rsidRPr="00000000" w14:paraId="000000C0">
            <w:pPr>
              <w:pageBreakBefore w:val="0"/>
              <w:numPr>
                <w:ilvl w:val="0"/>
                <w:numId w:val="3"/>
              </w:numPr>
              <w:spacing w:before="0" w:lineRule="auto"/>
              <w:ind w:left="720" w:hanging="360"/>
              <w:jc w:val="left"/>
              <w:rPr>
                <w:sz w:val="22"/>
                <w:szCs w:val="22"/>
              </w:rPr>
            </w:pPr>
            <w:r w:rsidDel="00000000" w:rsidR="00000000" w:rsidRPr="00000000">
              <w:rPr>
                <w:sz w:val="22"/>
                <w:szCs w:val="22"/>
                <w:rtl w:val="0"/>
              </w:rPr>
              <w:t xml:space="preserve">The Title 1 Annual Meeting will be held in conjunction with a SAC meeting during the first semester.  Parents will be made aware that we receive Title 1 funds which are used to secure support for </w:t>
            </w:r>
            <w:r w:rsidDel="00000000" w:rsidR="00000000" w:rsidRPr="00000000">
              <w:rPr>
                <w:sz w:val="22"/>
                <w:szCs w:val="22"/>
                <w:rtl w:val="0"/>
              </w:rPr>
              <w:t xml:space="preserve">students to perform better in school</w:t>
            </w:r>
            <w:r w:rsidDel="00000000" w:rsidR="00000000" w:rsidRPr="00000000">
              <w:rPr>
                <w:sz w:val="22"/>
                <w:szCs w:val="22"/>
                <w:rtl w:val="0"/>
              </w:rPr>
              <w:t xml:space="preserve">.  SES personnel paid from TIPA funds are a Curriculum Resource Teacher ,one full time teacher,  three assistants and a part-time teacher.</w:t>
            </w:r>
          </w:p>
          <w:p w:rsidR="00000000" w:rsidDel="00000000" w:rsidP="00000000" w:rsidRDefault="00000000" w:rsidRPr="00000000" w14:paraId="000000C1">
            <w:pPr>
              <w:pageBreakBefore w:val="0"/>
              <w:numPr>
                <w:ilvl w:val="0"/>
                <w:numId w:val="3"/>
              </w:numPr>
              <w:spacing w:before="0" w:lineRule="auto"/>
              <w:ind w:left="720" w:hanging="360"/>
              <w:jc w:val="left"/>
              <w:rPr>
                <w:sz w:val="22"/>
                <w:szCs w:val="22"/>
              </w:rPr>
            </w:pPr>
            <w:r w:rsidDel="00000000" w:rsidR="00000000" w:rsidRPr="00000000">
              <w:rPr>
                <w:sz w:val="22"/>
                <w:szCs w:val="22"/>
                <w:rtl w:val="0"/>
              </w:rPr>
              <w:t xml:space="preserve">An information letter about Title 1, Part A as well as the Parents Right to Know is distributed during the first semester of school.</w:t>
            </w:r>
          </w:p>
          <w:p w:rsidR="00000000" w:rsidDel="00000000" w:rsidP="00000000" w:rsidRDefault="00000000" w:rsidRPr="00000000" w14:paraId="000000C2">
            <w:pPr>
              <w:pageBreakBefore w:val="0"/>
              <w:numPr>
                <w:ilvl w:val="0"/>
                <w:numId w:val="3"/>
              </w:numPr>
              <w:spacing w:before="0" w:lineRule="auto"/>
              <w:ind w:left="720" w:hanging="360"/>
              <w:jc w:val="left"/>
              <w:rPr>
                <w:sz w:val="22"/>
                <w:szCs w:val="22"/>
              </w:rPr>
            </w:pPr>
            <w:r w:rsidDel="00000000" w:rsidR="00000000" w:rsidRPr="00000000">
              <w:rPr>
                <w:sz w:val="22"/>
                <w:szCs w:val="22"/>
                <w:rtl w:val="0"/>
              </w:rPr>
              <w:t xml:space="preserve">The Title 1, Part A plan will be available through the Bradford County School District website.</w:t>
            </w:r>
          </w:p>
          <w:p w:rsidR="00000000" w:rsidDel="00000000" w:rsidP="00000000" w:rsidRDefault="00000000" w:rsidRPr="00000000" w14:paraId="000000C3">
            <w:pPr>
              <w:pageBreakBefore w:val="0"/>
              <w:numPr>
                <w:ilvl w:val="0"/>
                <w:numId w:val="3"/>
              </w:numPr>
              <w:spacing w:before="0" w:lineRule="auto"/>
              <w:ind w:left="720" w:hanging="360"/>
              <w:jc w:val="left"/>
              <w:rPr>
                <w:sz w:val="22"/>
                <w:szCs w:val="22"/>
              </w:rPr>
            </w:pPr>
            <w:r w:rsidDel="00000000" w:rsidR="00000000" w:rsidRPr="00000000">
              <w:rPr>
                <w:sz w:val="22"/>
                <w:szCs w:val="22"/>
                <w:rtl w:val="0"/>
              </w:rPr>
              <w:t xml:space="preserve">Parents will be made aware of site specific events and/or district events through a flyer/newsletter sent home via backpacks and FaceBook and DoJo posts.</w:t>
            </w:r>
          </w:p>
          <w:p w:rsidR="00000000" w:rsidDel="00000000" w:rsidP="00000000" w:rsidRDefault="00000000" w:rsidRPr="00000000" w14:paraId="000000C4">
            <w:pPr>
              <w:pageBreakBefore w:val="0"/>
              <w:spacing w:after="0" w:before="0" w:line="240" w:lineRule="auto"/>
              <w:jc w:val="center"/>
              <w:rPr>
                <w:sz w:val="22"/>
                <w:szCs w:val="22"/>
              </w:rPr>
            </w:pPr>
            <w:r w:rsidDel="00000000" w:rsidR="00000000" w:rsidRPr="00000000">
              <w:rPr>
                <w:rtl w:val="0"/>
              </w:rPr>
            </w:r>
          </w:p>
          <w:p w:rsidR="00000000" w:rsidDel="00000000" w:rsidP="00000000" w:rsidRDefault="00000000" w:rsidRPr="00000000" w14:paraId="000000C5">
            <w:pPr>
              <w:pageBreakBefore w:val="0"/>
              <w:spacing w:after="0" w:before="0" w:line="240" w:lineRule="auto"/>
              <w:rPr>
                <w:sz w:val="22"/>
                <w:szCs w:val="22"/>
              </w:rPr>
            </w:pPr>
            <w:r w:rsidDel="00000000" w:rsidR="00000000" w:rsidRPr="00000000">
              <w:rPr>
                <w:rtl w:val="0"/>
              </w:rPr>
            </w:r>
          </w:p>
          <w:p w:rsidR="00000000" w:rsidDel="00000000" w:rsidP="00000000" w:rsidRDefault="00000000" w:rsidRPr="00000000" w14:paraId="000000C6">
            <w:pPr>
              <w:pageBreakBefore w:val="0"/>
              <w:spacing w:before="0" w:line="240" w:lineRule="auto"/>
              <w:rPr>
                <w:sz w:val="22"/>
                <w:szCs w:val="22"/>
              </w:rPr>
            </w:pPr>
            <w:r w:rsidDel="00000000" w:rsidR="00000000" w:rsidRPr="00000000">
              <w:rPr>
                <w:rtl w:val="0"/>
              </w:rPr>
            </w:r>
          </w:p>
        </w:tc>
      </w:tr>
      <w:tr>
        <w:trPr>
          <w:cantSplit w:val="0"/>
          <w:tblHeader w:val="0"/>
        </w:trPr>
        <w:tc>
          <w:tcPr>
            <w:shd w:fill="ffa7a7" w:val="clear"/>
            <w:vAlign w:val="top"/>
          </w:tcPr>
          <w:p w:rsidR="00000000" w:rsidDel="00000000" w:rsidP="00000000" w:rsidRDefault="00000000" w:rsidRPr="00000000" w14:paraId="000000C7">
            <w:pPr>
              <w:pageBreakBefore w:val="0"/>
              <w:spacing w:before="0" w:line="240" w:lineRule="auto"/>
              <w:rPr>
                <w:b w:val="1"/>
                <w:sz w:val="22"/>
                <w:szCs w:val="22"/>
              </w:rPr>
            </w:pPr>
            <w:r w:rsidDel="00000000" w:rsidR="00000000" w:rsidRPr="00000000">
              <w:rPr>
                <w:b w:val="1"/>
                <w:sz w:val="22"/>
                <w:szCs w:val="22"/>
                <w:rtl w:val="0"/>
              </w:rPr>
              <w:t xml:space="preserve">How will the school describe and explain (1) the curriculum at the school (2) the forms of assessment used to measure student progress (3) the achievement levels students are expected to obtain? </w:t>
            </w:r>
          </w:p>
        </w:tc>
      </w:tr>
      <w:tr>
        <w:trPr>
          <w:cantSplit w:val="0"/>
          <w:trHeight w:val="1920" w:hRule="atLeast"/>
          <w:tblHeader w:val="0"/>
        </w:trPr>
        <w:tc>
          <w:tcPr>
            <w:shd w:fill="auto" w:val="clear"/>
            <w:vAlign w:val="top"/>
          </w:tcPr>
          <w:p w:rsidR="00000000" w:rsidDel="00000000" w:rsidP="00000000" w:rsidRDefault="00000000" w:rsidRPr="00000000" w14:paraId="000000C8">
            <w:pPr>
              <w:pageBreakBefore w:val="0"/>
              <w:numPr>
                <w:ilvl w:val="0"/>
                <w:numId w:val="7"/>
              </w:numPr>
              <w:spacing w:before="0" w:lineRule="auto"/>
              <w:ind w:left="720" w:hanging="360"/>
              <w:jc w:val="left"/>
              <w:rPr>
                <w:sz w:val="22"/>
                <w:szCs w:val="22"/>
              </w:rPr>
            </w:pPr>
            <w:r w:rsidDel="00000000" w:rsidR="00000000" w:rsidRPr="00000000">
              <w:rPr>
                <w:sz w:val="22"/>
                <w:szCs w:val="22"/>
                <w:rtl w:val="0"/>
              </w:rPr>
              <w:t xml:space="preserve">A Parent Report of FSA scores will be sent home via backpack distribution. No 2022 </w:t>
            </w:r>
          </w:p>
          <w:p w:rsidR="00000000" w:rsidDel="00000000" w:rsidP="00000000" w:rsidRDefault="00000000" w:rsidRPr="00000000" w14:paraId="000000C9">
            <w:pPr>
              <w:pageBreakBefore w:val="0"/>
              <w:numPr>
                <w:ilvl w:val="0"/>
                <w:numId w:val="7"/>
              </w:numPr>
              <w:spacing w:before="0" w:lineRule="auto"/>
              <w:ind w:left="720" w:hanging="360"/>
              <w:jc w:val="left"/>
              <w:rPr>
                <w:sz w:val="22"/>
                <w:szCs w:val="22"/>
              </w:rPr>
            </w:pPr>
            <w:r w:rsidDel="00000000" w:rsidR="00000000" w:rsidRPr="00000000">
              <w:rPr>
                <w:sz w:val="22"/>
                <w:szCs w:val="22"/>
                <w:rtl w:val="0"/>
              </w:rPr>
              <w:t xml:space="preserve">A summary of curriculum will be included in a first semester School Newsletter or Grade Level/Department Newsletter.</w:t>
            </w:r>
          </w:p>
          <w:p w:rsidR="00000000" w:rsidDel="00000000" w:rsidP="00000000" w:rsidRDefault="00000000" w:rsidRPr="00000000" w14:paraId="000000CA">
            <w:pPr>
              <w:pageBreakBefore w:val="0"/>
              <w:numPr>
                <w:ilvl w:val="0"/>
                <w:numId w:val="7"/>
              </w:numPr>
              <w:spacing w:before="0" w:lineRule="auto"/>
              <w:ind w:left="720" w:hanging="360"/>
              <w:jc w:val="left"/>
              <w:rPr>
                <w:sz w:val="22"/>
                <w:szCs w:val="22"/>
              </w:rPr>
            </w:pPr>
            <w:r w:rsidDel="00000000" w:rsidR="00000000" w:rsidRPr="00000000">
              <w:rPr>
                <w:sz w:val="22"/>
                <w:szCs w:val="22"/>
                <w:rtl w:val="0"/>
              </w:rPr>
              <w:t xml:space="preserve">The Reading Deficiency Letter will be sent home to all Tier 2 &amp; 3 students during the time the first report card is posted.</w:t>
            </w:r>
          </w:p>
          <w:p w:rsidR="00000000" w:rsidDel="00000000" w:rsidP="00000000" w:rsidRDefault="00000000" w:rsidRPr="00000000" w14:paraId="000000CB">
            <w:pPr>
              <w:pageBreakBefore w:val="0"/>
              <w:numPr>
                <w:ilvl w:val="0"/>
                <w:numId w:val="7"/>
              </w:numPr>
              <w:spacing w:before="0" w:lineRule="auto"/>
              <w:ind w:left="720" w:hanging="360"/>
              <w:jc w:val="left"/>
              <w:rPr>
                <w:sz w:val="22"/>
                <w:szCs w:val="22"/>
              </w:rPr>
            </w:pPr>
            <w:r w:rsidDel="00000000" w:rsidR="00000000" w:rsidRPr="00000000">
              <w:rPr>
                <w:sz w:val="22"/>
                <w:szCs w:val="22"/>
                <w:rtl w:val="0"/>
              </w:rPr>
              <w:t xml:space="preserve">STAR Reading/STAR Early Literacy/STAR MATH Reports outlining the present level of performance of the child in reading as well as the target for growth will be distributed three times annually.</w:t>
            </w:r>
          </w:p>
          <w:p w:rsidR="00000000" w:rsidDel="00000000" w:rsidP="00000000" w:rsidRDefault="00000000" w:rsidRPr="00000000" w14:paraId="000000CC">
            <w:pPr>
              <w:pageBreakBefore w:val="0"/>
              <w:numPr>
                <w:ilvl w:val="0"/>
                <w:numId w:val="7"/>
              </w:numPr>
              <w:spacing w:before="0" w:lineRule="auto"/>
              <w:ind w:left="720" w:hanging="360"/>
              <w:jc w:val="left"/>
              <w:rPr>
                <w:sz w:val="22"/>
                <w:szCs w:val="22"/>
                <w:u w:val="none"/>
              </w:rPr>
            </w:pPr>
            <w:r w:rsidDel="00000000" w:rsidR="00000000" w:rsidRPr="00000000">
              <w:rPr>
                <w:sz w:val="22"/>
                <w:szCs w:val="22"/>
                <w:rtl w:val="0"/>
              </w:rPr>
              <w:t xml:space="preserve">FAST Parent Assessment Reports are sent home after each assessment window in grades 3-5. </w:t>
            </w:r>
          </w:p>
          <w:p w:rsidR="00000000" w:rsidDel="00000000" w:rsidP="00000000" w:rsidRDefault="00000000" w:rsidRPr="00000000" w14:paraId="000000CD">
            <w:pPr>
              <w:pageBreakBefore w:val="0"/>
              <w:spacing w:before="0" w:lineRule="auto"/>
              <w:ind w:left="720" w:firstLine="0"/>
              <w:jc w:val="left"/>
              <w:rPr>
                <w:sz w:val="22"/>
                <w:szCs w:val="22"/>
              </w:rPr>
            </w:pPr>
            <w:r w:rsidDel="00000000" w:rsidR="00000000" w:rsidRPr="00000000">
              <w:rPr>
                <w:rtl w:val="0"/>
              </w:rPr>
            </w:r>
          </w:p>
          <w:p w:rsidR="00000000" w:rsidDel="00000000" w:rsidP="00000000" w:rsidRDefault="00000000" w:rsidRPr="00000000" w14:paraId="000000CE">
            <w:pPr>
              <w:pageBreakBefore w:val="0"/>
              <w:spacing w:after="0" w:before="0" w:line="240" w:lineRule="auto"/>
              <w:rPr>
                <w:sz w:val="22"/>
                <w:szCs w:val="22"/>
              </w:rPr>
            </w:pPr>
            <w:r w:rsidDel="00000000" w:rsidR="00000000" w:rsidRPr="00000000">
              <w:rPr>
                <w:rtl w:val="0"/>
              </w:rPr>
            </w:r>
          </w:p>
          <w:p w:rsidR="00000000" w:rsidDel="00000000" w:rsidP="00000000" w:rsidRDefault="00000000" w:rsidRPr="00000000" w14:paraId="000000CF">
            <w:pPr>
              <w:pageBreakBefore w:val="0"/>
              <w:spacing w:after="0" w:before="0" w:line="240" w:lineRule="auto"/>
              <w:rPr>
                <w:sz w:val="22"/>
                <w:szCs w:val="22"/>
              </w:rPr>
            </w:pPr>
            <w:r w:rsidDel="00000000" w:rsidR="00000000" w:rsidRPr="00000000">
              <w:rPr>
                <w:rtl w:val="0"/>
              </w:rPr>
            </w:r>
          </w:p>
          <w:p w:rsidR="00000000" w:rsidDel="00000000" w:rsidP="00000000" w:rsidRDefault="00000000" w:rsidRPr="00000000" w14:paraId="000000D0">
            <w:pPr>
              <w:pageBreakBefore w:val="0"/>
              <w:spacing w:after="0" w:before="0" w:line="240" w:lineRule="auto"/>
              <w:rPr>
                <w:sz w:val="22"/>
                <w:szCs w:val="22"/>
              </w:rPr>
            </w:pPr>
            <w:r w:rsidDel="00000000" w:rsidR="00000000" w:rsidRPr="00000000">
              <w:rPr>
                <w:rtl w:val="0"/>
              </w:rPr>
            </w:r>
          </w:p>
          <w:p w:rsidR="00000000" w:rsidDel="00000000" w:rsidP="00000000" w:rsidRDefault="00000000" w:rsidRPr="00000000" w14:paraId="000000D1">
            <w:pPr>
              <w:pageBreakBefore w:val="0"/>
              <w:spacing w:before="0" w:line="240" w:lineRule="auto"/>
              <w:rPr>
                <w:b w:val="1"/>
                <w:sz w:val="22"/>
                <w:szCs w:val="22"/>
              </w:rPr>
            </w:pPr>
            <w:r w:rsidDel="00000000" w:rsidR="00000000" w:rsidRPr="00000000">
              <w:rPr>
                <w:rtl w:val="0"/>
              </w:rPr>
            </w:r>
          </w:p>
        </w:tc>
      </w:tr>
      <w:tr>
        <w:trPr>
          <w:cantSplit w:val="0"/>
          <w:tblHeader w:val="0"/>
        </w:trPr>
        <w:tc>
          <w:tcPr>
            <w:shd w:fill="ffa7a7" w:val="clear"/>
            <w:vAlign w:val="top"/>
          </w:tcPr>
          <w:p w:rsidR="00000000" w:rsidDel="00000000" w:rsidP="00000000" w:rsidRDefault="00000000" w:rsidRPr="00000000" w14:paraId="000000D2">
            <w:pPr>
              <w:pageBreakBefore w:val="0"/>
              <w:spacing w:line="240" w:lineRule="auto"/>
              <w:rPr>
                <w:b w:val="1"/>
                <w:sz w:val="22"/>
                <w:szCs w:val="22"/>
              </w:rPr>
            </w:pPr>
            <w:r w:rsidDel="00000000" w:rsidR="00000000" w:rsidRPr="00000000">
              <w:rPr>
                <w:b w:val="1"/>
                <w:sz w:val="22"/>
                <w:szCs w:val="22"/>
                <w:rtl w:val="0"/>
              </w:rPr>
              <w:t xml:space="preserve">(1) What decision-making opportunities are available for parents at the school site?  (2) How will the school communicate opportunities for parents to participate in decision making?    </w:t>
            </w:r>
          </w:p>
        </w:tc>
      </w:tr>
      <w:tr>
        <w:trPr>
          <w:cantSplit w:val="0"/>
          <w:tblHeader w:val="0"/>
        </w:trPr>
        <w:tc>
          <w:tcPr>
            <w:shd w:fill="auto" w:val="clear"/>
            <w:vAlign w:val="top"/>
          </w:tcPr>
          <w:p w:rsidR="00000000" w:rsidDel="00000000" w:rsidP="00000000" w:rsidRDefault="00000000" w:rsidRPr="00000000" w14:paraId="000000D3">
            <w:pPr>
              <w:pageBreakBefore w:val="0"/>
              <w:numPr>
                <w:ilvl w:val="0"/>
                <w:numId w:val="2"/>
              </w:numPr>
              <w:spacing w:before="0" w:lineRule="auto"/>
              <w:ind w:left="720" w:hanging="360"/>
              <w:jc w:val="left"/>
              <w:rPr>
                <w:sz w:val="22"/>
                <w:szCs w:val="22"/>
              </w:rPr>
            </w:pPr>
            <w:r w:rsidDel="00000000" w:rsidR="00000000" w:rsidRPr="00000000">
              <w:rPr>
                <w:sz w:val="22"/>
                <w:szCs w:val="22"/>
                <w:rtl w:val="0"/>
              </w:rPr>
              <w:t xml:space="preserve">Our School Advisory Council composed of teachers, staff, parents, and community members will work with the principal to make informed decisions.</w:t>
            </w:r>
          </w:p>
          <w:p w:rsidR="00000000" w:rsidDel="00000000" w:rsidP="00000000" w:rsidRDefault="00000000" w:rsidRPr="00000000" w14:paraId="000000D4">
            <w:pPr>
              <w:pageBreakBefore w:val="0"/>
              <w:numPr>
                <w:ilvl w:val="0"/>
                <w:numId w:val="2"/>
              </w:numPr>
              <w:spacing w:before="0" w:lineRule="auto"/>
              <w:ind w:left="720" w:hanging="360"/>
              <w:jc w:val="left"/>
              <w:rPr>
                <w:sz w:val="22"/>
                <w:szCs w:val="22"/>
              </w:rPr>
            </w:pPr>
            <w:r w:rsidDel="00000000" w:rsidR="00000000" w:rsidRPr="00000000">
              <w:rPr>
                <w:sz w:val="22"/>
                <w:szCs w:val="22"/>
                <w:rtl w:val="0"/>
              </w:rPr>
              <w:t xml:space="preserve">An open invitation inviting parents to participate in the School Advisory Council is announced in the school newsletters.</w:t>
            </w:r>
          </w:p>
          <w:p w:rsidR="00000000" w:rsidDel="00000000" w:rsidP="00000000" w:rsidRDefault="00000000" w:rsidRPr="00000000" w14:paraId="000000D5">
            <w:pPr>
              <w:pageBreakBefore w:val="0"/>
              <w:spacing w:after="0" w:before="0" w:line="240" w:lineRule="auto"/>
              <w:rPr>
                <w:sz w:val="22"/>
                <w:szCs w:val="22"/>
              </w:rPr>
            </w:pPr>
            <w:r w:rsidDel="00000000" w:rsidR="00000000" w:rsidRPr="00000000">
              <w:rPr>
                <w:rtl w:val="0"/>
              </w:rPr>
            </w:r>
          </w:p>
          <w:p w:rsidR="00000000" w:rsidDel="00000000" w:rsidP="00000000" w:rsidRDefault="00000000" w:rsidRPr="00000000" w14:paraId="000000D6">
            <w:pPr>
              <w:pageBreakBefore w:val="0"/>
              <w:spacing w:after="0" w:before="0" w:line="240" w:lineRule="auto"/>
              <w:rPr>
                <w:sz w:val="22"/>
                <w:szCs w:val="22"/>
              </w:rPr>
            </w:pPr>
            <w:r w:rsidDel="00000000" w:rsidR="00000000" w:rsidRPr="00000000">
              <w:rPr>
                <w:rtl w:val="0"/>
              </w:rPr>
            </w:r>
          </w:p>
          <w:p w:rsidR="00000000" w:rsidDel="00000000" w:rsidP="00000000" w:rsidRDefault="00000000" w:rsidRPr="00000000" w14:paraId="000000D7">
            <w:pPr>
              <w:pageBreakBefore w:val="0"/>
              <w:spacing w:after="0" w:before="0" w:line="240" w:lineRule="auto"/>
              <w:rPr>
                <w:sz w:val="22"/>
                <w:szCs w:val="22"/>
              </w:rPr>
            </w:pPr>
            <w:r w:rsidDel="00000000" w:rsidR="00000000" w:rsidRPr="00000000">
              <w:rPr>
                <w:rtl w:val="0"/>
              </w:rPr>
            </w:r>
          </w:p>
          <w:p w:rsidR="00000000" w:rsidDel="00000000" w:rsidP="00000000" w:rsidRDefault="00000000" w:rsidRPr="00000000" w14:paraId="000000D8">
            <w:pPr>
              <w:pageBreakBefore w:val="0"/>
              <w:spacing w:after="0" w:before="0" w:line="240" w:lineRule="auto"/>
              <w:rPr>
                <w:sz w:val="22"/>
                <w:szCs w:val="22"/>
              </w:rPr>
            </w:pPr>
            <w:r w:rsidDel="00000000" w:rsidR="00000000" w:rsidRPr="00000000">
              <w:rPr>
                <w:rtl w:val="0"/>
              </w:rPr>
            </w:r>
          </w:p>
          <w:p w:rsidR="00000000" w:rsidDel="00000000" w:rsidP="00000000" w:rsidRDefault="00000000" w:rsidRPr="00000000" w14:paraId="000000D9">
            <w:pPr>
              <w:pageBreakBefore w:val="0"/>
              <w:spacing w:before="0" w:line="240" w:lineRule="auto"/>
              <w:rPr>
                <w:b w:val="1"/>
                <w:sz w:val="22"/>
                <w:szCs w:val="22"/>
              </w:rPr>
            </w:pPr>
            <w:r w:rsidDel="00000000" w:rsidR="00000000" w:rsidRPr="00000000">
              <w:rPr>
                <w:rtl w:val="0"/>
              </w:rPr>
            </w:r>
          </w:p>
        </w:tc>
      </w:tr>
      <w:tr>
        <w:trPr>
          <w:cantSplit w:val="0"/>
          <w:tblHeader w:val="0"/>
        </w:trPr>
        <w:tc>
          <w:tcPr>
            <w:shd w:fill="ffa7a7" w:val="clear"/>
            <w:vAlign w:val="top"/>
          </w:tcPr>
          <w:p w:rsidR="00000000" w:rsidDel="00000000" w:rsidP="00000000" w:rsidRDefault="00000000" w:rsidRPr="00000000" w14:paraId="000000DA">
            <w:pPr>
              <w:pageBreakBefore w:val="0"/>
              <w:spacing w:before="0" w:line="240" w:lineRule="auto"/>
              <w:rPr>
                <w:b w:val="1"/>
                <w:sz w:val="22"/>
                <w:szCs w:val="22"/>
              </w:rPr>
            </w:pPr>
            <w:r w:rsidDel="00000000" w:rsidR="00000000" w:rsidRPr="00000000">
              <w:rPr>
                <w:b w:val="1"/>
                <w:sz w:val="22"/>
                <w:szCs w:val="22"/>
                <w:rtl w:val="0"/>
              </w:rPr>
              <w:t xml:space="preserve">How will the school submit parents’ and families’ comments to the district Title I office if there are parent concerns about the implementation of the Title I school-wide plan that is not satisfactory to them? [ESEA Section 1116] </w:t>
            </w:r>
          </w:p>
        </w:tc>
      </w:tr>
      <w:tr>
        <w:trPr>
          <w:cantSplit w:val="0"/>
          <w:tblHeader w:val="0"/>
        </w:trPr>
        <w:tc>
          <w:tcPr>
            <w:shd w:fill="auto" w:val="clear"/>
            <w:vAlign w:val="top"/>
          </w:tcPr>
          <w:p w:rsidR="00000000" w:rsidDel="00000000" w:rsidP="00000000" w:rsidRDefault="00000000" w:rsidRPr="00000000" w14:paraId="000000DB">
            <w:pPr>
              <w:pageBreakBefore w:val="0"/>
              <w:spacing w:after="0" w:before="0" w:line="240" w:lineRule="auto"/>
              <w:rPr>
                <w:b w:val="1"/>
                <w:sz w:val="22"/>
                <w:szCs w:val="22"/>
              </w:rPr>
            </w:pPr>
            <w:r w:rsidDel="00000000" w:rsidR="00000000" w:rsidRPr="00000000">
              <w:rPr>
                <w:rtl w:val="0"/>
              </w:rPr>
            </w:r>
          </w:p>
          <w:p w:rsidR="00000000" w:rsidDel="00000000" w:rsidP="00000000" w:rsidRDefault="00000000" w:rsidRPr="00000000" w14:paraId="000000DC">
            <w:pPr>
              <w:pageBreakBefore w:val="0"/>
              <w:spacing w:before="0" w:lineRule="auto"/>
              <w:ind w:left="0"/>
              <w:jc w:val="left"/>
              <w:rPr>
                <w:sz w:val="22"/>
                <w:szCs w:val="22"/>
              </w:rPr>
            </w:pPr>
            <w:r w:rsidDel="00000000" w:rsidR="00000000" w:rsidRPr="00000000">
              <w:rPr>
                <w:sz w:val="22"/>
                <w:szCs w:val="22"/>
                <w:rtl w:val="0"/>
              </w:rPr>
              <w:t xml:space="preserve">The school will refer parent concerns that cannot be resolved at the school level to the BCS District Director and/or District Data Scientist. Parents will be contacted by phone and offered a face to face meeting if their concerns about the implementation of the TItle 1 school-wide plan cannot be resolved by phone. </w:t>
            </w:r>
          </w:p>
          <w:p w:rsidR="00000000" w:rsidDel="00000000" w:rsidP="00000000" w:rsidRDefault="00000000" w:rsidRPr="00000000" w14:paraId="000000DD">
            <w:pPr>
              <w:pageBreakBefore w:val="0"/>
              <w:spacing w:before="0" w:lineRule="auto"/>
              <w:ind w:left="0"/>
              <w:jc w:val="left"/>
              <w:rPr>
                <w:sz w:val="22"/>
                <w:szCs w:val="22"/>
              </w:rPr>
            </w:pPr>
            <w:r w:rsidDel="00000000" w:rsidR="00000000" w:rsidRPr="00000000">
              <w:rPr>
                <w:rtl w:val="0"/>
              </w:rPr>
            </w:r>
          </w:p>
          <w:p w:rsidR="00000000" w:rsidDel="00000000" w:rsidP="00000000" w:rsidRDefault="00000000" w:rsidRPr="00000000" w14:paraId="000000DE">
            <w:pPr>
              <w:pageBreakBefore w:val="0"/>
              <w:spacing w:before="0" w:lineRule="auto"/>
              <w:ind w:left="0"/>
              <w:jc w:val="left"/>
              <w:rPr>
                <w:b w:val="1"/>
                <w:sz w:val="22"/>
                <w:szCs w:val="22"/>
              </w:rPr>
            </w:pPr>
            <w:r w:rsidDel="00000000" w:rsidR="00000000" w:rsidRPr="00000000">
              <w:rPr>
                <w:sz w:val="22"/>
                <w:szCs w:val="22"/>
                <w:rtl w:val="0"/>
              </w:rPr>
              <w:t xml:space="preserve">The Superintendent and District Data Scientist have an open door policy and will work with parents to address their specific concerns.</w:t>
            </w:r>
            <w:r w:rsidDel="00000000" w:rsidR="00000000" w:rsidRPr="00000000">
              <w:rPr>
                <w:rtl w:val="0"/>
              </w:rPr>
            </w:r>
          </w:p>
          <w:p w:rsidR="00000000" w:rsidDel="00000000" w:rsidP="00000000" w:rsidRDefault="00000000" w:rsidRPr="00000000" w14:paraId="000000DF">
            <w:pPr>
              <w:pageBreakBefore w:val="0"/>
              <w:spacing w:after="0" w:before="0" w:line="240" w:lineRule="auto"/>
              <w:rPr>
                <w:b w:val="1"/>
                <w:sz w:val="22"/>
                <w:szCs w:val="22"/>
              </w:rPr>
            </w:pPr>
            <w:r w:rsidDel="00000000" w:rsidR="00000000" w:rsidRPr="00000000">
              <w:rPr>
                <w:rtl w:val="0"/>
              </w:rPr>
            </w:r>
          </w:p>
          <w:p w:rsidR="00000000" w:rsidDel="00000000" w:rsidP="00000000" w:rsidRDefault="00000000" w:rsidRPr="00000000" w14:paraId="000000E0">
            <w:pPr>
              <w:pageBreakBefore w:val="0"/>
              <w:spacing w:after="0" w:before="0" w:line="240" w:lineRule="auto"/>
              <w:rPr>
                <w:b w:val="1"/>
                <w:sz w:val="22"/>
                <w:szCs w:val="22"/>
              </w:rPr>
            </w:pPr>
            <w:r w:rsidDel="00000000" w:rsidR="00000000" w:rsidRPr="00000000">
              <w:rPr>
                <w:rtl w:val="0"/>
              </w:rPr>
            </w:r>
          </w:p>
          <w:p w:rsidR="00000000" w:rsidDel="00000000" w:rsidP="00000000" w:rsidRDefault="00000000" w:rsidRPr="00000000" w14:paraId="000000E1">
            <w:pPr>
              <w:pageBreakBefore w:val="0"/>
              <w:spacing w:after="0" w:before="0" w:line="240" w:lineRule="auto"/>
              <w:rPr>
                <w:b w:val="1"/>
                <w:sz w:val="22"/>
                <w:szCs w:val="22"/>
              </w:rPr>
            </w:pPr>
            <w:r w:rsidDel="00000000" w:rsidR="00000000" w:rsidRPr="00000000">
              <w:rPr>
                <w:rtl w:val="0"/>
              </w:rPr>
            </w:r>
          </w:p>
          <w:p w:rsidR="00000000" w:rsidDel="00000000" w:rsidP="00000000" w:rsidRDefault="00000000" w:rsidRPr="00000000" w14:paraId="000000E2">
            <w:pPr>
              <w:pageBreakBefore w:val="0"/>
              <w:spacing w:after="0" w:before="0" w:line="240" w:lineRule="auto"/>
              <w:rPr>
                <w:b w:val="1"/>
                <w:sz w:val="22"/>
                <w:szCs w:val="22"/>
              </w:rPr>
            </w:pPr>
            <w:r w:rsidDel="00000000" w:rsidR="00000000" w:rsidRPr="00000000">
              <w:rPr>
                <w:rtl w:val="0"/>
              </w:rPr>
            </w:r>
          </w:p>
          <w:p w:rsidR="00000000" w:rsidDel="00000000" w:rsidP="00000000" w:rsidRDefault="00000000" w:rsidRPr="00000000" w14:paraId="000000E3">
            <w:pPr>
              <w:pageBreakBefore w:val="0"/>
              <w:spacing w:after="0" w:before="0" w:line="240" w:lineRule="auto"/>
              <w:rPr>
                <w:b w:val="1"/>
                <w:sz w:val="22"/>
                <w:szCs w:val="22"/>
              </w:rPr>
            </w:pPr>
            <w:r w:rsidDel="00000000" w:rsidR="00000000" w:rsidRPr="00000000">
              <w:rPr>
                <w:rtl w:val="0"/>
              </w:rPr>
            </w:r>
          </w:p>
          <w:p w:rsidR="00000000" w:rsidDel="00000000" w:rsidP="00000000" w:rsidRDefault="00000000" w:rsidRPr="00000000" w14:paraId="000000E4">
            <w:pPr>
              <w:pageBreakBefore w:val="0"/>
              <w:spacing w:after="0" w:before="0" w:line="240" w:lineRule="auto"/>
              <w:rPr>
                <w:b w:val="1"/>
                <w:sz w:val="22"/>
                <w:szCs w:val="22"/>
              </w:rPr>
            </w:pPr>
            <w:r w:rsidDel="00000000" w:rsidR="00000000" w:rsidRPr="00000000">
              <w:rPr>
                <w:rtl w:val="0"/>
              </w:rPr>
            </w:r>
          </w:p>
          <w:p w:rsidR="00000000" w:rsidDel="00000000" w:rsidP="00000000" w:rsidRDefault="00000000" w:rsidRPr="00000000" w14:paraId="000000E5">
            <w:pPr>
              <w:pageBreakBefore w:val="0"/>
              <w:spacing w:after="0" w:before="0" w:line="240" w:lineRule="auto"/>
              <w:rPr>
                <w:b w:val="1"/>
                <w:sz w:val="22"/>
                <w:szCs w:val="22"/>
              </w:rPr>
            </w:pPr>
            <w:r w:rsidDel="00000000" w:rsidR="00000000" w:rsidRPr="00000000">
              <w:rPr>
                <w:rtl w:val="0"/>
              </w:rPr>
            </w:r>
          </w:p>
          <w:p w:rsidR="00000000" w:rsidDel="00000000" w:rsidP="00000000" w:rsidRDefault="00000000" w:rsidRPr="00000000" w14:paraId="000000E6">
            <w:pPr>
              <w:pageBreakBefore w:val="0"/>
              <w:spacing w:before="0" w:line="240" w:lineRule="auto"/>
              <w:rPr>
                <w:b w:val="1"/>
                <w:sz w:val="22"/>
                <w:szCs w:val="22"/>
              </w:rPr>
            </w:pPr>
            <w:r w:rsidDel="00000000" w:rsidR="00000000" w:rsidRPr="00000000">
              <w:rPr>
                <w:rtl w:val="0"/>
              </w:rPr>
            </w:r>
          </w:p>
          <w:p w:rsidR="00000000" w:rsidDel="00000000" w:rsidP="00000000" w:rsidRDefault="00000000" w:rsidRPr="00000000" w14:paraId="000000E7">
            <w:pPr>
              <w:pageBreakBefore w:val="0"/>
              <w:spacing w:before="0" w:line="240" w:lineRule="auto"/>
              <w:rPr>
                <w:b w:val="1"/>
                <w:sz w:val="22"/>
                <w:szCs w:val="22"/>
              </w:rPr>
            </w:pPr>
            <w:r w:rsidDel="00000000" w:rsidR="00000000" w:rsidRPr="00000000">
              <w:rPr>
                <w:rtl w:val="0"/>
              </w:rPr>
            </w:r>
          </w:p>
        </w:tc>
      </w:tr>
      <w:tr>
        <w:trPr>
          <w:cantSplit w:val="0"/>
          <w:tblHeader w:val="0"/>
        </w:trPr>
        <w:tc>
          <w:tcPr>
            <w:shd w:fill="ffa7a7" w:val="clear"/>
            <w:vAlign w:val="top"/>
          </w:tcPr>
          <w:p w:rsidR="00000000" w:rsidDel="00000000" w:rsidP="00000000" w:rsidRDefault="00000000" w:rsidRPr="00000000" w14:paraId="000000E8">
            <w:pPr>
              <w:pageBreakBefore w:val="0"/>
              <w:spacing w:before="0" w:line="240" w:lineRule="auto"/>
              <w:rPr>
                <w:b w:val="1"/>
                <w:sz w:val="22"/>
                <w:szCs w:val="22"/>
              </w:rPr>
            </w:pPr>
            <w:r w:rsidDel="00000000" w:rsidR="00000000" w:rsidRPr="00000000">
              <w:rPr>
                <w:b w:val="1"/>
                <w:sz w:val="22"/>
                <w:szCs w:val="22"/>
                <w:rtl w:val="0"/>
              </w:rPr>
              <w:t xml:space="preserve">How will the school publish and communicate THIS required Title I, Part A Parent and Family Engagement Plan to Parents and families (technology cannot be the only option).</w:t>
            </w:r>
          </w:p>
        </w:tc>
      </w:tr>
      <w:tr>
        <w:trPr>
          <w:cantSplit w:val="0"/>
          <w:trHeight w:val="1480" w:hRule="atLeast"/>
          <w:tblHeader w:val="0"/>
        </w:trPr>
        <w:tc>
          <w:tcPr>
            <w:shd w:fill="auto" w:val="clear"/>
            <w:vAlign w:val="top"/>
          </w:tcPr>
          <w:p w:rsidR="00000000" w:rsidDel="00000000" w:rsidP="00000000" w:rsidRDefault="00000000" w:rsidRPr="00000000" w14:paraId="000000E9">
            <w:pPr>
              <w:pageBreakBefore w:val="0"/>
              <w:spacing w:before="0" w:lineRule="auto"/>
              <w:ind w:firstLine="90"/>
              <w:jc w:val="left"/>
              <w:rPr>
                <w:sz w:val="22"/>
                <w:szCs w:val="22"/>
              </w:rPr>
            </w:pPr>
            <w:r w:rsidDel="00000000" w:rsidR="00000000" w:rsidRPr="00000000">
              <w:rPr>
                <w:sz w:val="22"/>
                <w:szCs w:val="22"/>
                <w:rtl w:val="0"/>
              </w:rPr>
              <w:t xml:space="preserve">A copy of this plan will be printed and placed in a bright green notebook in the receptionist’s area.  Parents will be notified about the availability of the plan in the school newsletter.  Parents will be able to read the plan when visiting the school.</w:t>
            </w:r>
          </w:p>
          <w:p w:rsidR="00000000" w:rsidDel="00000000" w:rsidP="00000000" w:rsidRDefault="00000000" w:rsidRPr="00000000" w14:paraId="000000EA">
            <w:pPr>
              <w:pageBreakBefore w:val="0"/>
              <w:spacing w:before="0" w:lineRule="auto"/>
              <w:ind w:firstLine="90"/>
              <w:jc w:val="left"/>
              <w:rPr>
                <w:sz w:val="22"/>
                <w:szCs w:val="22"/>
              </w:rPr>
            </w:pPr>
            <w:r w:rsidDel="00000000" w:rsidR="00000000" w:rsidRPr="00000000">
              <w:rPr>
                <w:rtl w:val="0"/>
              </w:rPr>
            </w:r>
          </w:p>
          <w:p w:rsidR="00000000" w:rsidDel="00000000" w:rsidP="00000000" w:rsidRDefault="00000000" w:rsidRPr="00000000" w14:paraId="000000EB">
            <w:pPr>
              <w:pageBreakBefore w:val="0"/>
              <w:spacing w:before="0" w:lineRule="auto"/>
              <w:ind w:firstLine="90"/>
              <w:jc w:val="left"/>
              <w:rPr>
                <w:b w:val="1"/>
                <w:sz w:val="22"/>
                <w:szCs w:val="22"/>
              </w:rPr>
            </w:pPr>
            <w:r w:rsidDel="00000000" w:rsidR="00000000" w:rsidRPr="00000000">
              <w:rPr>
                <w:sz w:val="22"/>
                <w:szCs w:val="22"/>
                <w:rtl w:val="0"/>
              </w:rPr>
              <w:t xml:space="preserve">The TIPA Parent &amp; Family Engagement Plan will be linked on the District/School </w:t>
            </w:r>
            <w:r w:rsidDel="00000000" w:rsidR="00000000" w:rsidRPr="00000000">
              <w:rPr>
                <w:sz w:val="22"/>
                <w:szCs w:val="22"/>
                <w:rtl w:val="0"/>
              </w:rPr>
              <w:t xml:space="preserve">website</w:t>
            </w:r>
            <w:r w:rsidDel="00000000" w:rsidR="00000000" w:rsidRPr="00000000">
              <w:rPr>
                <w:sz w:val="22"/>
                <w:szCs w:val="22"/>
                <w:rtl w:val="0"/>
              </w:rPr>
              <w:t xml:space="preserve">.</w:t>
            </w:r>
            <w:r w:rsidDel="00000000" w:rsidR="00000000" w:rsidRPr="00000000">
              <w:rPr>
                <w:rtl w:val="0"/>
              </w:rPr>
            </w:r>
          </w:p>
        </w:tc>
      </w:tr>
    </w:tbl>
    <w:p w:rsidR="00000000" w:rsidDel="00000000" w:rsidP="00000000" w:rsidRDefault="00000000" w:rsidRPr="00000000" w14:paraId="000000EC">
      <w:pPr>
        <w:pStyle w:val="Heading1"/>
        <w:pageBreakBefore w:val="0"/>
        <w:rPr/>
      </w:pPr>
      <w:bookmarkStart w:colFirst="0" w:colLast="0" w:name="_4d34og8" w:id="7"/>
      <w:bookmarkEnd w:id="7"/>
      <w:r w:rsidDel="00000000" w:rsidR="00000000" w:rsidRPr="00000000">
        <w:br w:type="page"/>
      </w:r>
      <w:r w:rsidDel="00000000" w:rsidR="00000000" w:rsidRPr="00000000">
        <w:rPr>
          <w:rtl w:val="0"/>
        </w:rPr>
        <w:t xml:space="preserve">FLEXIBLE PARENT AND FAMILY MEETINGS</w:t>
      </w:r>
    </w:p>
    <w:p w:rsidR="00000000" w:rsidDel="00000000" w:rsidP="00000000" w:rsidRDefault="00000000" w:rsidRPr="00000000" w14:paraId="000000ED">
      <w:pPr>
        <w:pageBreakBefore w:val="0"/>
        <w:spacing w:line="240" w:lineRule="auto"/>
        <w:rPr>
          <w:sz w:val="22"/>
          <w:szCs w:val="22"/>
        </w:rPr>
      </w:pPr>
      <w:r w:rsidDel="00000000" w:rsidR="00000000" w:rsidRPr="00000000">
        <w:rPr>
          <w:sz w:val="22"/>
          <w:szCs w:val="22"/>
          <w:rtl w:val="0"/>
        </w:rPr>
        <w:t xml:space="preserve">Schools receiving Title I, Part A funds are required to convene an Annual Meeting.  This meeting should be held at a convenient time for parents.  Parents of participating children in the school shall be invited and provided with adequate notice and encouraged to attend the Annual Meeting.  This meeting will inform parents of their school’s participation under ESEA Section 1116 and explain the requirements of the Title I, Part A grant and what is available to parents and the right of parents to be involved.  [ESEA Section 1116 (c) (1)]</w:t>
      </w:r>
    </w:p>
    <w:tbl>
      <w:tblPr>
        <w:tblStyle w:val="Table12"/>
        <w:tblW w:w="9900.0" w:type="dxa"/>
        <w:jc w:val="left"/>
        <w:tblInd w:w="-115.0" w:type="dxa"/>
        <w:tblLayout w:type="fixed"/>
        <w:tblLook w:val="0000"/>
      </w:tblPr>
      <w:tblGrid>
        <w:gridCol w:w="1980"/>
        <w:gridCol w:w="1980"/>
        <w:gridCol w:w="1980"/>
        <w:gridCol w:w="1980"/>
        <w:gridCol w:w="1980"/>
        <w:tblGridChange w:id="0">
          <w:tblGrid>
            <w:gridCol w:w="1980"/>
            <w:gridCol w:w="1980"/>
            <w:gridCol w:w="1980"/>
            <w:gridCol w:w="1980"/>
            <w:gridCol w:w="1980"/>
          </w:tblGrid>
        </w:tblGridChange>
      </w:tblGrid>
      <w:tr>
        <w:trPr>
          <w:cantSplit w:val="0"/>
          <w:trHeight w:val="1300" w:hRule="atLeast"/>
          <w:tblHeader w:val="0"/>
        </w:trPr>
        <w:tc>
          <w:tcPr>
            <w:shd w:fill="262140" w:val="clear"/>
            <w:vAlign w:val="cente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Helvetica Neue" w:cs="Helvetica Neue" w:eastAsia="Helvetica Neue" w:hAnsi="Helvetica Neue"/>
                <w:b w:val="1"/>
                <w:i w:val="0"/>
                <w:smallCaps w:val="0"/>
                <w:strike w:val="0"/>
                <w:color w:val="26214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62140"/>
                <w:sz w:val="24"/>
                <w:szCs w:val="24"/>
                <w:u w:val="none"/>
                <w:shd w:fill="auto" w:val="clear"/>
                <w:vertAlign w:val="baseline"/>
              </w:rPr>
              <w:drawing>
                <wp:inline distB="0" distT="0" distL="0" distR="0">
                  <wp:extent cx="755650" cy="755650"/>
                  <wp:effectExtent b="0" l="0" r="0" t="0"/>
                  <wp:docPr descr="Family with girl" id="15" name="image1.png"/>
                  <a:graphic>
                    <a:graphicData uri="http://schemas.openxmlformats.org/drawingml/2006/picture">
                      <pic:pic>
                        <pic:nvPicPr>
                          <pic:cNvPr descr="Family with girl" id="0" name="image1.png"/>
                          <pic:cNvPicPr preferRelativeResize="0"/>
                        </pic:nvPicPr>
                        <pic:blipFill>
                          <a:blip r:embed="rId18"/>
                          <a:srcRect b="0" l="0" r="0" t="0"/>
                          <a:stretch>
                            <a:fillRect/>
                          </a:stretch>
                        </pic:blipFill>
                        <pic:spPr>
                          <a:xfrm>
                            <a:off x="0" y="0"/>
                            <a:ext cx="755650" cy="755650"/>
                          </a:xfrm>
                          <a:prstGeom prst="rect"/>
                          <a:ln/>
                        </pic:spPr>
                      </pic:pic>
                    </a:graphicData>
                  </a:graphic>
                </wp:inline>
              </w:drawing>
            </w:r>
            <w:r w:rsidDel="00000000" w:rsidR="00000000" w:rsidRPr="00000000">
              <w:rPr>
                <w:rtl w:val="0"/>
              </w:rPr>
            </w:r>
          </w:p>
        </w:tc>
        <w:tc>
          <w:tcPr>
            <w:shd w:fill="352e5a" w:val="clear"/>
            <w:vAlign w:val="cente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Helvetica Neue" w:cs="Helvetica Neue" w:eastAsia="Helvetica Neue" w:hAnsi="Helvetica Neue"/>
                <w:b w:val="1"/>
                <w:i w:val="0"/>
                <w:smallCaps w:val="0"/>
                <w:strike w:val="0"/>
                <w:color w:val="26214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62140"/>
                <w:sz w:val="24"/>
                <w:szCs w:val="24"/>
                <w:u w:val="none"/>
                <w:shd w:fill="auto" w:val="clear"/>
                <w:vertAlign w:val="baseline"/>
              </w:rPr>
              <w:drawing>
                <wp:inline distB="0" distT="0" distL="0" distR="0">
                  <wp:extent cx="914400" cy="914400"/>
                  <wp:effectExtent b="0" l="0" r="0" t="0"/>
                  <wp:docPr descr="Clock" id="13" name="image10.png"/>
                  <a:graphic>
                    <a:graphicData uri="http://schemas.openxmlformats.org/drawingml/2006/picture">
                      <pic:pic>
                        <pic:nvPicPr>
                          <pic:cNvPr descr="Clock" id="0" name="image10.png"/>
                          <pic:cNvPicPr preferRelativeResize="0"/>
                        </pic:nvPicPr>
                        <pic:blipFill>
                          <a:blip r:embed="rId19"/>
                          <a:srcRect b="0" l="0" r="0" t="0"/>
                          <a:stretch>
                            <a:fillRect/>
                          </a:stretch>
                        </pic:blipFill>
                        <pic:spPr>
                          <a:xfrm>
                            <a:off x="0" y="0"/>
                            <a:ext cx="914400" cy="914400"/>
                          </a:xfrm>
                          <a:prstGeom prst="rect"/>
                          <a:ln/>
                        </pic:spPr>
                      </pic:pic>
                    </a:graphicData>
                  </a:graphic>
                </wp:inline>
              </w:drawing>
            </w:r>
            <w:r w:rsidDel="00000000" w:rsidR="00000000" w:rsidRPr="00000000">
              <w:rPr>
                <w:rtl w:val="0"/>
              </w:rPr>
            </w:r>
          </w:p>
        </w:tc>
        <w:tc>
          <w:tcPr>
            <w:shd w:fill="262140" w:val="clear"/>
            <w:vAlign w:val="cente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Helvetica Neue" w:cs="Helvetica Neue" w:eastAsia="Helvetica Neue" w:hAnsi="Helvetica Neue"/>
                <w:b w:val="1"/>
                <w:i w:val="0"/>
                <w:smallCaps w:val="0"/>
                <w:strike w:val="0"/>
                <w:color w:val="26214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62140"/>
                <w:sz w:val="24"/>
                <w:szCs w:val="24"/>
                <w:u w:val="none"/>
                <w:shd w:fill="auto" w:val="clear"/>
                <w:vertAlign w:val="baseline"/>
              </w:rPr>
              <w:drawing>
                <wp:inline distB="0" distT="0" distL="0" distR="0">
                  <wp:extent cx="914400" cy="914400"/>
                  <wp:effectExtent b="0" l="0" r="0" t="0"/>
                  <wp:docPr descr="Grinning Face with No Fill" id="14" name="image12.png"/>
                  <a:graphic>
                    <a:graphicData uri="http://schemas.openxmlformats.org/drawingml/2006/picture">
                      <pic:pic>
                        <pic:nvPicPr>
                          <pic:cNvPr descr="Grinning Face with No Fill" id="0" name="image12.png"/>
                          <pic:cNvPicPr preferRelativeResize="0"/>
                        </pic:nvPicPr>
                        <pic:blipFill>
                          <a:blip r:embed="rId20"/>
                          <a:srcRect b="0" l="0" r="0" t="0"/>
                          <a:stretch>
                            <a:fillRect/>
                          </a:stretch>
                        </pic:blipFill>
                        <pic:spPr>
                          <a:xfrm>
                            <a:off x="0" y="0"/>
                            <a:ext cx="914400" cy="914400"/>
                          </a:xfrm>
                          <a:prstGeom prst="rect"/>
                          <a:ln/>
                        </pic:spPr>
                      </pic:pic>
                    </a:graphicData>
                  </a:graphic>
                </wp:inline>
              </w:drawing>
            </w:r>
            <w:r w:rsidDel="00000000" w:rsidR="00000000" w:rsidRPr="00000000">
              <w:rPr>
                <w:rtl w:val="0"/>
              </w:rPr>
            </w:r>
          </w:p>
        </w:tc>
        <w:tc>
          <w:tcPr>
            <w:shd w:fill="352e5a" w:val="clear"/>
            <w:vAlign w:val="cente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Helvetica Neue" w:cs="Helvetica Neue" w:eastAsia="Helvetica Neue" w:hAnsi="Helvetica Neue"/>
                <w:b w:val="1"/>
                <w:i w:val="0"/>
                <w:smallCaps w:val="0"/>
                <w:strike w:val="0"/>
                <w:color w:val="26214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62140"/>
                <w:sz w:val="24"/>
                <w:szCs w:val="24"/>
                <w:u w:val="none"/>
                <w:shd w:fill="auto" w:val="clear"/>
                <w:vertAlign w:val="baseline"/>
              </w:rPr>
              <w:drawing>
                <wp:inline distB="0" distT="0" distL="0" distR="0">
                  <wp:extent cx="914400" cy="914400"/>
                  <wp:effectExtent b="0" l="0" r="0" t="0"/>
                  <wp:docPr descr="Theatre" id="16" name="image5.png"/>
                  <a:graphic>
                    <a:graphicData uri="http://schemas.openxmlformats.org/drawingml/2006/picture">
                      <pic:pic>
                        <pic:nvPicPr>
                          <pic:cNvPr descr="Theatre" id="0" name="image5.png"/>
                          <pic:cNvPicPr preferRelativeResize="0"/>
                        </pic:nvPicPr>
                        <pic:blipFill>
                          <a:blip r:embed="rId21"/>
                          <a:srcRect b="0" l="0" r="0" t="0"/>
                          <a:stretch>
                            <a:fillRect/>
                          </a:stretch>
                        </pic:blipFill>
                        <pic:spPr>
                          <a:xfrm>
                            <a:off x="0" y="0"/>
                            <a:ext cx="914400" cy="914400"/>
                          </a:xfrm>
                          <a:prstGeom prst="rect"/>
                          <a:ln/>
                        </pic:spPr>
                      </pic:pic>
                    </a:graphicData>
                  </a:graphic>
                </wp:inline>
              </w:drawing>
            </w:r>
            <w:r w:rsidDel="00000000" w:rsidR="00000000" w:rsidRPr="00000000">
              <w:rPr>
                <w:rtl w:val="0"/>
              </w:rPr>
            </w:r>
          </w:p>
        </w:tc>
        <w:tc>
          <w:tcPr>
            <w:shd w:fill="262140" w:val="clear"/>
            <w:vAlign w:val="cente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Helvetica Neue" w:cs="Helvetica Neue" w:eastAsia="Helvetica Neue" w:hAnsi="Helvetica Neue"/>
                <w:b w:val="1"/>
                <w:i w:val="0"/>
                <w:smallCaps w:val="0"/>
                <w:strike w:val="0"/>
                <w:color w:val="26214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62140"/>
                <w:sz w:val="24"/>
                <w:szCs w:val="24"/>
                <w:u w:val="none"/>
                <w:shd w:fill="auto" w:val="clear"/>
                <w:vertAlign w:val="baseline"/>
              </w:rPr>
              <w:drawing>
                <wp:inline distB="0" distT="0" distL="0" distR="0">
                  <wp:extent cx="914400" cy="914400"/>
                  <wp:effectExtent b="0" l="0" r="0" t="0"/>
                  <wp:docPr descr="Bus" id="17" name="image9.png"/>
                  <a:graphic>
                    <a:graphicData uri="http://schemas.openxmlformats.org/drawingml/2006/picture">
                      <pic:pic>
                        <pic:nvPicPr>
                          <pic:cNvPr descr="Bus" id="0" name="image9.png"/>
                          <pic:cNvPicPr preferRelativeResize="0"/>
                        </pic:nvPicPr>
                        <pic:blipFill>
                          <a:blip r:embed="rId22"/>
                          <a:srcRect b="0" l="0" r="0" t="0"/>
                          <a:stretch>
                            <a:fillRect/>
                          </a:stretch>
                        </pic:blipFill>
                        <pic:spPr>
                          <a:xfrm>
                            <a:off x="0" y="0"/>
                            <a:ext cx="914400" cy="9144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F3">
      <w:pPr>
        <w:pStyle w:val="Heading2"/>
        <w:pageBreakBefore w:val="0"/>
        <w:rPr/>
      </w:pPr>
      <w:bookmarkStart w:colFirst="0" w:colLast="0" w:name="_2s8eyo1" w:id="8"/>
      <w:bookmarkEnd w:id="8"/>
      <w:r w:rsidDel="00000000" w:rsidR="00000000" w:rsidRPr="00000000">
        <w:rPr>
          <w:rtl w:val="0"/>
        </w:rPr>
        <w:t xml:space="preserve">INVOLVEMENT OF PARENTS and FAMILIES</w:t>
      </w:r>
    </w:p>
    <w:tbl>
      <w:tblPr>
        <w:tblStyle w:val="Table13"/>
        <w:tblW w:w="9926.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20"/>
      </w:tblPr>
      <w:tblGrid>
        <w:gridCol w:w="9926"/>
        <w:tblGridChange w:id="0">
          <w:tblGrid>
            <w:gridCol w:w="9926"/>
          </w:tblGrid>
        </w:tblGridChange>
      </w:tblGrid>
      <w:tr>
        <w:trPr>
          <w:cantSplit w:val="0"/>
          <w:tblHeader w:val="0"/>
        </w:trPr>
        <w:tc>
          <w:tcPr>
            <w:shd w:fill="ccc8e3" w:val="clear"/>
            <w:vAlign w:val="top"/>
          </w:tcPr>
          <w:p w:rsidR="00000000" w:rsidDel="00000000" w:rsidP="00000000" w:rsidRDefault="00000000" w:rsidRPr="00000000" w14:paraId="000000F4">
            <w:pPr>
              <w:pageBreakBefore w:val="0"/>
              <w:spacing w:before="0" w:line="240" w:lineRule="auto"/>
              <w:jc w:val="left"/>
              <w:rPr>
                <w:sz w:val="22"/>
                <w:szCs w:val="22"/>
              </w:rPr>
            </w:pPr>
            <w:r w:rsidDel="00000000" w:rsidR="00000000" w:rsidRPr="00000000">
              <w:rPr>
                <w:sz w:val="22"/>
                <w:szCs w:val="22"/>
                <w:rtl w:val="0"/>
              </w:rPr>
              <w:t xml:space="preserve">Explain how the school involves parents and families in an organized, ongoing and timely manner in the planning, reviewing, and improvement of Title I programs including involvement in decision making of how Title I, Part A Schoolwide funds are used [ESEA Section 1116(c)(3)].  </w:t>
            </w:r>
          </w:p>
        </w:tc>
      </w:tr>
      <w:tr>
        <w:trPr>
          <w:cantSplit w:val="0"/>
          <w:trHeight w:val="2200" w:hRule="atLeast"/>
          <w:tblHeader w:val="0"/>
        </w:trPr>
        <w:tc>
          <w:tcPr>
            <w:vAlign w:val="top"/>
          </w:tcPr>
          <w:p w:rsidR="00000000" w:rsidDel="00000000" w:rsidP="00000000" w:rsidRDefault="00000000" w:rsidRPr="00000000" w14:paraId="000000F5">
            <w:pPr>
              <w:pageBreakBefore w:val="0"/>
              <w:spacing w:before="0" w:lineRule="auto"/>
              <w:jc w:val="left"/>
              <w:rPr>
                <w:sz w:val="22"/>
                <w:szCs w:val="22"/>
              </w:rPr>
            </w:pPr>
            <w:r w:rsidDel="00000000" w:rsidR="00000000" w:rsidRPr="00000000">
              <w:rPr>
                <w:sz w:val="22"/>
                <w:szCs w:val="22"/>
                <w:rtl w:val="0"/>
              </w:rPr>
              <w:t xml:space="preserve">The School Advisory Council meetings will include an agenda item to review, plan, and improve the schoolwide Title 1 program.  </w:t>
            </w:r>
          </w:p>
          <w:p w:rsidR="00000000" w:rsidDel="00000000" w:rsidP="00000000" w:rsidRDefault="00000000" w:rsidRPr="00000000" w14:paraId="000000F6">
            <w:pPr>
              <w:pageBreakBefore w:val="0"/>
              <w:spacing w:before="0" w:lineRule="auto"/>
              <w:jc w:val="left"/>
              <w:rPr>
                <w:sz w:val="22"/>
                <w:szCs w:val="22"/>
              </w:rPr>
            </w:pPr>
            <w:r w:rsidDel="00000000" w:rsidR="00000000" w:rsidRPr="00000000">
              <w:rPr>
                <w:rtl w:val="0"/>
              </w:rPr>
            </w:r>
          </w:p>
          <w:p w:rsidR="00000000" w:rsidDel="00000000" w:rsidP="00000000" w:rsidRDefault="00000000" w:rsidRPr="00000000" w14:paraId="000000F7">
            <w:pPr>
              <w:pageBreakBefore w:val="0"/>
              <w:spacing w:before="0" w:lineRule="auto"/>
              <w:jc w:val="left"/>
              <w:rPr>
                <w:sz w:val="22"/>
                <w:szCs w:val="22"/>
              </w:rPr>
            </w:pPr>
            <w:r w:rsidDel="00000000" w:rsidR="00000000" w:rsidRPr="00000000">
              <w:rPr>
                <w:sz w:val="22"/>
                <w:szCs w:val="22"/>
                <w:rtl w:val="0"/>
              </w:rPr>
              <w:t xml:space="preserve">Through the Comprehensive Needs Assessment/Development Meeting, recommendations from the SAC will be included in the annual Title 1 Plan which also involves how the budgeted funds are used. </w:t>
            </w:r>
          </w:p>
        </w:tc>
      </w:tr>
      <w:tr>
        <w:trPr>
          <w:cantSplit w:val="0"/>
          <w:trHeight w:val="880" w:hRule="atLeast"/>
          <w:tblHeader w:val="0"/>
        </w:trPr>
        <w:tc>
          <w:tcPr>
            <w:shd w:fill="ccc8e3" w:val="clear"/>
            <w:vAlign w:val="top"/>
          </w:tcPr>
          <w:p w:rsidR="00000000" w:rsidDel="00000000" w:rsidP="00000000" w:rsidRDefault="00000000" w:rsidRPr="00000000" w14:paraId="000000F8">
            <w:pPr>
              <w:pageBreakBefore w:val="0"/>
              <w:spacing w:before="0" w:line="240" w:lineRule="auto"/>
              <w:rPr>
                <w:b w:val="1"/>
                <w:sz w:val="22"/>
                <w:szCs w:val="22"/>
              </w:rPr>
            </w:pPr>
            <w:r w:rsidDel="00000000" w:rsidR="00000000" w:rsidRPr="00000000">
              <w:rPr>
                <w:b w:val="1"/>
                <w:sz w:val="22"/>
                <w:szCs w:val="22"/>
                <w:rtl w:val="0"/>
              </w:rPr>
              <w:t xml:space="preserve">How will the school provide, with Title I funds, transportation, childcare, or home visits such services that relate to parent engagement to ensure barriers are removed so parents can participate in engagement events? [ESEA Section 1116 (c)(2)]</w:t>
            </w:r>
          </w:p>
        </w:tc>
      </w:tr>
      <w:tr>
        <w:trPr>
          <w:cantSplit w:val="0"/>
          <w:trHeight w:val="2200" w:hRule="atLeast"/>
          <w:tblHeader w:val="0"/>
        </w:trPr>
        <w:tc>
          <w:tcPr>
            <w:vAlign w:val="top"/>
          </w:tcPr>
          <w:p w:rsidR="00000000" w:rsidDel="00000000" w:rsidP="00000000" w:rsidRDefault="00000000" w:rsidRPr="00000000" w14:paraId="000000F9">
            <w:pPr>
              <w:pageBreakBefore w:val="0"/>
              <w:numPr>
                <w:ilvl w:val="0"/>
                <w:numId w:val="5"/>
              </w:numPr>
              <w:spacing w:before="0" w:lineRule="auto"/>
              <w:ind w:left="835" w:right="0" w:hanging="360"/>
              <w:jc w:val="left"/>
              <w:rPr>
                <w:sz w:val="22"/>
                <w:szCs w:val="22"/>
              </w:rPr>
            </w:pPr>
            <w:r w:rsidDel="00000000" w:rsidR="00000000" w:rsidRPr="00000000">
              <w:rPr>
                <w:sz w:val="22"/>
                <w:szCs w:val="22"/>
                <w:rtl w:val="0"/>
              </w:rPr>
              <w:t xml:space="preserve">Childcare - Children are welcome in all meetings with activities provided.  Virtual meetings will be offered.</w:t>
            </w:r>
          </w:p>
          <w:p w:rsidR="00000000" w:rsidDel="00000000" w:rsidP="00000000" w:rsidRDefault="00000000" w:rsidRPr="00000000" w14:paraId="000000FA">
            <w:pPr>
              <w:pageBreakBefore w:val="0"/>
              <w:numPr>
                <w:ilvl w:val="0"/>
                <w:numId w:val="5"/>
              </w:numPr>
              <w:spacing w:before="0" w:lineRule="auto"/>
              <w:ind w:left="835" w:right="0" w:hanging="360"/>
              <w:jc w:val="left"/>
              <w:rPr>
                <w:sz w:val="22"/>
                <w:szCs w:val="22"/>
              </w:rPr>
            </w:pPr>
            <w:r w:rsidDel="00000000" w:rsidR="00000000" w:rsidRPr="00000000">
              <w:rPr>
                <w:sz w:val="22"/>
                <w:szCs w:val="22"/>
                <w:rtl w:val="0"/>
              </w:rPr>
              <w:t xml:space="preserve">Home Visits - Home visits are made for those parents whose children have ongoing truancy issues so barriers can be overcome with collaborative problem-solving.</w:t>
            </w:r>
          </w:p>
          <w:p w:rsidR="00000000" w:rsidDel="00000000" w:rsidP="00000000" w:rsidRDefault="00000000" w:rsidRPr="00000000" w14:paraId="000000FB">
            <w:pPr>
              <w:pageBreakBefore w:val="0"/>
              <w:spacing w:before="0" w:lineRule="auto"/>
              <w:ind w:left="835" w:right="0" w:firstLine="0"/>
              <w:jc w:val="left"/>
              <w:rPr>
                <w:sz w:val="22"/>
                <w:szCs w:val="22"/>
              </w:rPr>
            </w:pPr>
            <w:r w:rsidDel="00000000" w:rsidR="00000000" w:rsidRPr="00000000">
              <w:rPr>
                <w:rtl w:val="0"/>
              </w:rPr>
            </w:r>
          </w:p>
        </w:tc>
      </w:tr>
    </w:tbl>
    <w:p w:rsidR="00000000" w:rsidDel="00000000" w:rsidP="00000000" w:rsidRDefault="00000000" w:rsidRPr="00000000" w14:paraId="000000FC">
      <w:pPr>
        <w:pageBreakBefore w:val="0"/>
        <w:rPr/>
      </w:pPr>
      <w:r w:rsidDel="00000000" w:rsidR="00000000" w:rsidRPr="00000000">
        <w:rPr>
          <w:rtl w:val="0"/>
        </w:rPr>
      </w:r>
    </w:p>
    <w:p w:rsidR="00000000" w:rsidDel="00000000" w:rsidP="00000000" w:rsidRDefault="00000000" w:rsidRPr="00000000" w14:paraId="000000FD">
      <w:pPr>
        <w:pageBreakBefore w:val="0"/>
        <w:rPr/>
      </w:pPr>
      <w:r w:rsidDel="00000000" w:rsidR="00000000" w:rsidRPr="00000000">
        <w:rPr>
          <w:rtl w:val="0"/>
        </w:rPr>
      </w:r>
    </w:p>
    <w:p w:rsidR="00000000" w:rsidDel="00000000" w:rsidP="00000000" w:rsidRDefault="00000000" w:rsidRPr="00000000" w14:paraId="000000FE">
      <w:pPr>
        <w:pageBreakBefore w:val="0"/>
        <w:rPr/>
      </w:pPr>
      <w:r w:rsidDel="00000000" w:rsidR="00000000" w:rsidRPr="00000000">
        <w:rPr>
          <w:rtl w:val="0"/>
        </w:rPr>
      </w:r>
    </w:p>
    <w:p w:rsidR="00000000" w:rsidDel="00000000" w:rsidP="00000000" w:rsidRDefault="00000000" w:rsidRPr="00000000" w14:paraId="000000FF">
      <w:pPr>
        <w:pageBreakBefore w:val="0"/>
        <w:rPr/>
      </w:pPr>
      <w:r w:rsidDel="00000000" w:rsidR="00000000" w:rsidRPr="00000000">
        <w:rPr>
          <w:rtl w:val="0"/>
        </w:rPr>
      </w:r>
    </w:p>
    <w:p w:rsidR="00000000" w:rsidDel="00000000" w:rsidP="00000000" w:rsidRDefault="00000000" w:rsidRPr="00000000" w14:paraId="00000100">
      <w:pPr>
        <w:pageBreakBefore w:val="0"/>
        <w:rPr/>
      </w:pPr>
      <w:r w:rsidDel="00000000" w:rsidR="00000000" w:rsidRPr="00000000">
        <w:rPr>
          <w:rtl w:val="0"/>
        </w:rPr>
      </w:r>
    </w:p>
    <w:p w:rsidR="00000000" w:rsidDel="00000000" w:rsidP="00000000" w:rsidRDefault="00000000" w:rsidRPr="00000000" w14:paraId="00000101">
      <w:pPr>
        <w:pageBreakBefore w:val="0"/>
        <w:rPr/>
      </w:pPr>
      <w:r w:rsidDel="00000000" w:rsidR="00000000" w:rsidRPr="00000000">
        <w:rPr>
          <w:rtl w:val="0"/>
        </w:rPr>
      </w:r>
    </w:p>
    <w:p w:rsidR="00000000" w:rsidDel="00000000" w:rsidP="00000000" w:rsidRDefault="00000000" w:rsidRPr="00000000" w14:paraId="00000102">
      <w:pPr>
        <w:pStyle w:val="Heading2"/>
        <w:pageBreakBefore w:val="0"/>
        <w:rPr/>
      </w:pPr>
      <w:bookmarkStart w:colFirst="0" w:colLast="0" w:name="_17dp8vu" w:id="9"/>
      <w:bookmarkEnd w:id="9"/>
      <w:r w:rsidDel="00000000" w:rsidR="00000000" w:rsidRPr="00000000">
        <w:rPr>
          <w:rtl w:val="0"/>
        </w:rPr>
        <w:t xml:space="preserve">FLEXIBLE FAMILY MEETINGS</w:t>
      </w:r>
    </w:p>
    <w:tbl>
      <w:tblPr>
        <w:tblStyle w:val="Table14"/>
        <w:tblW w:w="9926.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20"/>
      </w:tblPr>
      <w:tblGrid>
        <w:gridCol w:w="9926"/>
        <w:tblGridChange w:id="0">
          <w:tblGrid>
            <w:gridCol w:w="9926"/>
          </w:tblGrid>
        </w:tblGridChange>
      </w:tblGrid>
      <w:tr>
        <w:trPr>
          <w:cantSplit w:val="0"/>
          <w:trHeight w:val="180" w:hRule="atLeast"/>
          <w:tblHeader w:val="0"/>
        </w:trPr>
        <w:tc>
          <w:tcPr>
            <w:shd w:fill="ccc8e3" w:val="clear"/>
            <w:vAlign w:val="top"/>
          </w:tcPr>
          <w:p w:rsidR="00000000" w:rsidDel="00000000" w:rsidP="00000000" w:rsidRDefault="00000000" w:rsidRPr="00000000" w14:paraId="00000103">
            <w:pPr>
              <w:pageBreakBefore w:val="0"/>
              <w:spacing w:before="0" w:line="240" w:lineRule="auto"/>
              <w:jc w:val="left"/>
              <w:rPr>
                <w:sz w:val="22"/>
                <w:szCs w:val="22"/>
              </w:rPr>
            </w:pPr>
            <w:r w:rsidDel="00000000" w:rsidR="00000000" w:rsidRPr="00000000">
              <w:rPr>
                <w:sz w:val="22"/>
                <w:szCs w:val="22"/>
                <w:rtl w:val="0"/>
              </w:rPr>
              <w:t xml:space="preserve">How was parent input gained from the majority of parents about the times that best met their need for parent involvement meetings and activities? [ESEA Section 1116 (c)(2)]</w:t>
            </w:r>
          </w:p>
        </w:tc>
      </w:tr>
      <w:tr>
        <w:trPr>
          <w:cantSplit w:val="0"/>
          <w:trHeight w:val="1780" w:hRule="atLeast"/>
          <w:tblHeader w:val="0"/>
        </w:trPr>
        <w:tc>
          <w:tcPr>
            <w:vAlign w:val="top"/>
          </w:tcPr>
          <w:p w:rsidR="00000000" w:rsidDel="00000000" w:rsidP="00000000" w:rsidRDefault="00000000" w:rsidRPr="00000000" w14:paraId="00000104">
            <w:pPr>
              <w:pageBreakBefore w:val="0"/>
              <w:spacing w:before="0" w:lineRule="auto"/>
              <w:jc w:val="left"/>
              <w:rPr>
                <w:sz w:val="22"/>
                <w:szCs w:val="22"/>
              </w:rPr>
            </w:pPr>
            <w:r w:rsidDel="00000000" w:rsidR="00000000" w:rsidRPr="00000000">
              <w:rPr>
                <w:sz w:val="22"/>
                <w:szCs w:val="22"/>
                <w:rtl w:val="0"/>
              </w:rPr>
              <w:t xml:space="preserve">A FB survey, google survey, S’more newsletter survey for best times for an upcoming event will be posted on FB for input. This information along with the School Climate Survey was considered in establishing best times.</w:t>
            </w:r>
          </w:p>
        </w:tc>
      </w:tr>
      <w:tr>
        <w:trPr>
          <w:cantSplit w:val="0"/>
          <w:trHeight w:val="620" w:hRule="atLeast"/>
          <w:tblHeader w:val="0"/>
        </w:trPr>
        <w:tc>
          <w:tcPr>
            <w:shd w:fill="ccc8e3" w:val="clear"/>
            <w:vAlign w:val="top"/>
          </w:tcPr>
          <w:p w:rsidR="00000000" w:rsidDel="00000000" w:rsidP="00000000" w:rsidRDefault="00000000" w:rsidRPr="00000000" w14:paraId="00000105">
            <w:pPr>
              <w:pageBreakBefore w:val="0"/>
              <w:spacing w:before="0" w:line="240" w:lineRule="auto"/>
              <w:rPr>
                <w:b w:val="1"/>
                <w:sz w:val="22"/>
                <w:szCs w:val="22"/>
              </w:rPr>
            </w:pPr>
            <w:r w:rsidDel="00000000" w:rsidR="00000000" w:rsidRPr="00000000">
              <w:rPr>
                <w:b w:val="1"/>
                <w:sz w:val="22"/>
                <w:szCs w:val="22"/>
                <w:rtl w:val="0"/>
              </w:rPr>
              <w:t xml:space="preserve">What documentation does the school have that parent needs for meeting times, transportation needs, childcare, and home visits for family engagement were assessed?</w:t>
            </w:r>
          </w:p>
        </w:tc>
      </w:tr>
      <w:tr>
        <w:trPr>
          <w:cantSplit w:val="0"/>
          <w:trHeight w:val="2200" w:hRule="atLeast"/>
          <w:tblHeader w:val="0"/>
        </w:trPr>
        <w:tc>
          <w:tcPr>
            <w:vAlign w:val="top"/>
          </w:tcPr>
          <w:p w:rsidR="00000000" w:rsidDel="00000000" w:rsidP="00000000" w:rsidRDefault="00000000" w:rsidRPr="00000000" w14:paraId="00000106">
            <w:pPr>
              <w:pageBreakBefore w:val="0"/>
              <w:spacing w:before="0" w:lineRule="auto"/>
              <w:jc w:val="left"/>
              <w:rPr>
                <w:sz w:val="22"/>
                <w:szCs w:val="22"/>
              </w:rPr>
            </w:pPr>
            <w:r w:rsidDel="00000000" w:rsidR="00000000" w:rsidRPr="00000000">
              <w:rPr>
                <w:sz w:val="22"/>
                <w:szCs w:val="22"/>
                <w:rtl w:val="0"/>
              </w:rPr>
              <w:t xml:space="preserve">Feedback results and School Climate Survey results.</w:t>
            </w:r>
          </w:p>
        </w:tc>
      </w:tr>
      <w:tr>
        <w:trPr>
          <w:cantSplit w:val="0"/>
          <w:trHeight w:val="2200" w:hRule="atLeast"/>
          <w:tblHeader w:val="0"/>
        </w:trPr>
        <w:tc>
          <w:tcPr>
            <w:shd w:fill="ccc8e3" w:val="clear"/>
            <w:vAlign w:val="top"/>
          </w:tcPr>
          <w:p w:rsidR="00000000" w:rsidDel="00000000" w:rsidP="00000000" w:rsidRDefault="00000000" w:rsidRPr="00000000" w14:paraId="00000107">
            <w:pPr>
              <w:pageBreakBefore w:val="0"/>
              <w:spacing w:after="0" w:before="0" w:line="240" w:lineRule="auto"/>
              <w:rPr>
                <w:b w:val="1"/>
                <w:sz w:val="22"/>
                <w:szCs w:val="22"/>
              </w:rPr>
            </w:pPr>
            <w:r w:rsidDel="00000000" w:rsidR="00000000" w:rsidRPr="00000000">
              <w:rPr>
                <w:b w:val="1"/>
                <w:sz w:val="22"/>
                <w:szCs w:val="22"/>
                <w:rtl w:val="0"/>
              </w:rPr>
              <w:t xml:space="preserve">How flexible meetings will be offered to accommodate parents?  Check all that apply. </w:t>
            </w:r>
          </w:p>
          <w:p w:rsidR="00000000" w:rsidDel="00000000" w:rsidP="00000000" w:rsidRDefault="00000000" w:rsidRPr="00000000" w14:paraId="00000108">
            <w:pPr>
              <w:pageBreakBefore w:val="0"/>
              <w:spacing w:after="0" w:before="0" w:line="240" w:lineRule="auto"/>
              <w:rPr>
                <w:sz w:val="22"/>
                <w:szCs w:val="22"/>
              </w:rPr>
            </w:pPr>
            <w:r w:rsidDel="00000000" w:rsidR="00000000" w:rsidRPr="00000000">
              <w:rPr>
                <w:rtl w:val="0"/>
              </w:rPr>
            </w:r>
          </w:p>
          <w:p w:rsidR="00000000" w:rsidDel="00000000" w:rsidP="00000000" w:rsidRDefault="00000000" w:rsidRPr="00000000" w14:paraId="00000109">
            <w:pPr>
              <w:pageBreakBefore w:val="0"/>
              <w:spacing w:after="0" w:before="0" w:line="240" w:lineRule="auto"/>
              <w:rPr>
                <w:sz w:val="22"/>
                <w:szCs w:val="22"/>
              </w:rPr>
            </w:pPr>
            <w:r w:rsidDel="00000000" w:rsidR="00000000" w:rsidRPr="00000000">
              <w:rPr>
                <w:rFonts w:ascii="MS Gothic" w:cs="MS Gothic" w:eastAsia="MS Gothic" w:hAnsi="MS Gothic"/>
                <w:sz w:val="22"/>
                <w:szCs w:val="22"/>
                <w:rtl w:val="0"/>
              </w:rPr>
              <w:t xml:space="preserve">☐x</w:t>
            </w:r>
            <w:r w:rsidDel="00000000" w:rsidR="00000000" w:rsidRPr="00000000">
              <w:rPr>
                <w:sz w:val="22"/>
                <w:szCs w:val="22"/>
                <w:rtl w:val="0"/>
              </w:rPr>
              <w:t xml:space="preserve">     AM Sessions based on documented parent feedback</w:t>
            </w:r>
          </w:p>
          <w:p w:rsidR="00000000" w:rsidDel="00000000" w:rsidP="00000000" w:rsidRDefault="00000000" w:rsidRPr="00000000" w14:paraId="0000010A">
            <w:pPr>
              <w:pageBreakBefore w:val="0"/>
              <w:spacing w:after="0" w:before="0" w:line="240" w:lineRule="auto"/>
              <w:rPr>
                <w:sz w:val="22"/>
                <w:szCs w:val="22"/>
              </w:rPr>
            </w:pPr>
            <w:r w:rsidDel="00000000" w:rsidR="00000000" w:rsidRPr="00000000">
              <w:rPr>
                <w:rtl w:val="0"/>
              </w:rPr>
            </w:r>
          </w:p>
          <w:p w:rsidR="00000000" w:rsidDel="00000000" w:rsidP="00000000" w:rsidRDefault="00000000" w:rsidRPr="00000000" w14:paraId="0000010B">
            <w:pPr>
              <w:pageBreakBefore w:val="0"/>
              <w:spacing w:after="0" w:before="0" w:line="240" w:lineRule="auto"/>
              <w:rPr>
                <w:sz w:val="22"/>
                <w:szCs w:val="22"/>
              </w:rPr>
            </w:pPr>
            <w:r w:rsidDel="00000000" w:rsidR="00000000" w:rsidRPr="00000000">
              <w:rPr>
                <w:rFonts w:ascii="Arial Unicode MS" w:cs="Arial Unicode MS" w:eastAsia="Arial Unicode MS" w:hAnsi="Arial Unicode MS"/>
                <w:sz w:val="22"/>
                <w:szCs w:val="22"/>
                <w:rtl w:val="0"/>
              </w:rPr>
              <w:t xml:space="preserve">☐x</w:t>
            </w:r>
            <w:r w:rsidDel="00000000" w:rsidR="00000000" w:rsidRPr="00000000">
              <w:rPr>
                <w:sz w:val="22"/>
                <w:szCs w:val="22"/>
                <w:rtl w:val="0"/>
              </w:rPr>
              <w:t xml:space="preserve">     PM Sessions based on documented parent feedback</w:t>
            </w:r>
          </w:p>
          <w:p w:rsidR="00000000" w:rsidDel="00000000" w:rsidP="00000000" w:rsidRDefault="00000000" w:rsidRPr="00000000" w14:paraId="0000010C">
            <w:pPr>
              <w:pageBreakBefore w:val="0"/>
              <w:spacing w:after="0" w:before="0" w:line="240" w:lineRule="auto"/>
              <w:rPr>
                <w:sz w:val="22"/>
                <w:szCs w:val="22"/>
              </w:rPr>
            </w:pPr>
            <w:r w:rsidDel="00000000" w:rsidR="00000000" w:rsidRPr="00000000">
              <w:rPr>
                <w:rtl w:val="0"/>
              </w:rPr>
            </w:r>
          </w:p>
          <w:p w:rsidR="00000000" w:rsidDel="00000000" w:rsidP="00000000" w:rsidRDefault="00000000" w:rsidRPr="00000000" w14:paraId="0000010D">
            <w:pPr>
              <w:pageBreakBefore w:val="0"/>
              <w:spacing w:after="0" w:before="0" w:line="240" w:lineRule="auto"/>
              <w:rPr>
                <w:sz w:val="22"/>
                <w:szCs w:val="22"/>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sz w:val="22"/>
                <w:szCs w:val="22"/>
                <w:rtl w:val="0"/>
              </w:rPr>
              <w:t xml:space="preserve">     AM &amp; PM Sessions (Same content to appeal to more parents)</w:t>
            </w:r>
          </w:p>
          <w:p w:rsidR="00000000" w:rsidDel="00000000" w:rsidP="00000000" w:rsidRDefault="00000000" w:rsidRPr="00000000" w14:paraId="0000010E">
            <w:pPr>
              <w:pageBreakBefore w:val="0"/>
              <w:spacing w:after="0" w:before="0" w:line="240" w:lineRule="auto"/>
              <w:rPr>
                <w:sz w:val="22"/>
                <w:szCs w:val="22"/>
              </w:rPr>
            </w:pPr>
            <w:r w:rsidDel="00000000" w:rsidR="00000000" w:rsidRPr="00000000">
              <w:rPr>
                <w:rtl w:val="0"/>
              </w:rPr>
            </w:r>
          </w:p>
          <w:p w:rsidR="00000000" w:rsidDel="00000000" w:rsidP="00000000" w:rsidRDefault="00000000" w:rsidRPr="00000000" w14:paraId="0000010F">
            <w:pPr>
              <w:pageBreakBefore w:val="0"/>
              <w:spacing w:before="0" w:line="240" w:lineRule="auto"/>
              <w:rPr>
                <w:sz w:val="22"/>
                <w:szCs w:val="22"/>
                <w:u w:val="singl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sz w:val="22"/>
                <w:szCs w:val="22"/>
                <w:rtl w:val="0"/>
              </w:rPr>
              <w:t xml:space="preserve">     Other ___________________</w:t>
              <w:br w:type="textWrapping"/>
            </w:r>
            <w:r w:rsidDel="00000000" w:rsidR="00000000" w:rsidRPr="00000000">
              <w:rPr>
                <w:rtl w:val="0"/>
              </w:rPr>
            </w:r>
          </w:p>
        </w:tc>
      </w:tr>
    </w:tbl>
    <w:p w:rsidR="00000000" w:rsidDel="00000000" w:rsidP="00000000" w:rsidRDefault="00000000" w:rsidRPr="00000000" w14:paraId="00000110">
      <w:pPr>
        <w:pStyle w:val="Heading2"/>
        <w:pageBreakBefore w:val="0"/>
        <w:rPr/>
      </w:pPr>
      <w:bookmarkStart w:colFirst="0" w:colLast="0" w:name="_3rdcrjn" w:id="10"/>
      <w:bookmarkEnd w:id="10"/>
      <w:r w:rsidDel="00000000" w:rsidR="00000000" w:rsidRPr="00000000">
        <w:rPr>
          <w:rtl w:val="0"/>
        </w:rPr>
        <w:t xml:space="preserve">REQUIRED ANNUAL MEETING</w:t>
      </w:r>
    </w:p>
    <w:tbl>
      <w:tblPr>
        <w:tblStyle w:val="Table15"/>
        <w:tblW w:w="9926.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20"/>
      </w:tblPr>
      <w:tblGrid>
        <w:gridCol w:w="9926"/>
        <w:tblGridChange w:id="0">
          <w:tblGrid>
            <w:gridCol w:w="9926"/>
          </w:tblGrid>
        </w:tblGridChange>
      </w:tblGrid>
      <w:tr>
        <w:trPr>
          <w:cantSplit w:val="0"/>
          <w:trHeight w:val="540" w:hRule="atLeast"/>
          <w:tblHeader w:val="0"/>
        </w:trPr>
        <w:tc>
          <w:tcPr>
            <w:shd w:fill="ccc8e3" w:val="clear"/>
            <w:vAlign w:val="top"/>
          </w:tcPr>
          <w:p w:rsidR="00000000" w:rsidDel="00000000" w:rsidP="00000000" w:rsidRDefault="00000000" w:rsidRPr="00000000" w14:paraId="00000111">
            <w:pPr>
              <w:pageBreakBefore w:val="0"/>
              <w:spacing w:before="0" w:line="240" w:lineRule="auto"/>
              <w:jc w:val="left"/>
              <w:rPr>
                <w:sz w:val="22"/>
                <w:szCs w:val="22"/>
              </w:rPr>
            </w:pPr>
            <w:r w:rsidDel="00000000" w:rsidR="00000000" w:rsidRPr="00000000">
              <w:rPr>
                <w:sz w:val="22"/>
                <w:szCs w:val="22"/>
                <w:rtl w:val="0"/>
              </w:rPr>
              <w:t xml:space="preserve">Describe the specific steps your school will take to conduct the Beginning of Year Annual Meeting to inform parents and families of participating students about the schools Title I program and parent and family engagement activities. [ESEA Section 1116 (c)(1)]</w:t>
            </w:r>
          </w:p>
        </w:tc>
      </w:tr>
      <w:tr>
        <w:trPr>
          <w:cantSplit w:val="0"/>
          <w:trHeight w:val="2200" w:hRule="atLeast"/>
          <w:tblHeader w:val="0"/>
        </w:trPr>
        <w:tc>
          <w:tcPr>
            <w:vAlign w:val="top"/>
          </w:tcPr>
          <w:p w:rsidR="00000000" w:rsidDel="00000000" w:rsidP="00000000" w:rsidRDefault="00000000" w:rsidRPr="00000000" w14:paraId="00000112">
            <w:pPr>
              <w:pageBreakBefore w:val="0"/>
              <w:numPr>
                <w:ilvl w:val="0"/>
                <w:numId w:val="4"/>
              </w:numPr>
              <w:spacing w:before="0" w:lineRule="auto"/>
              <w:ind w:left="835" w:right="0" w:hanging="360"/>
              <w:jc w:val="left"/>
              <w:rPr>
                <w:sz w:val="22"/>
                <w:szCs w:val="22"/>
              </w:rPr>
            </w:pPr>
            <w:r w:rsidDel="00000000" w:rsidR="00000000" w:rsidRPr="00000000">
              <w:rPr>
                <w:sz w:val="22"/>
                <w:szCs w:val="22"/>
                <w:rtl w:val="0"/>
              </w:rPr>
              <w:t xml:space="preserve">Late July:  Principal met with District Title 1 Director to outline specific information to be shared.</w:t>
            </w:r>
          </w:p>
          <w:p w:rsidR="00000000" w:rsidDel="00000000" w:rsidP="00000000" w:rsidRDefault="00000000" w:rsidRPr="00000000" w14:paraId="00000113">
            <w:pPr>
              <w:pageBreakBefore w:val="0"/>
              <w:numPr>
                <w:ilvl w:val="0"/>
                <w:numId w:val="4"/>
              </w:numPr>
              <w:spacing w:before="0" w:lineRule="auto"/>
              <w:ind w:left="835" w:right="0" w:hanging="360"/>
              <w:jc w:val="left"/>
              <w:rPr>
                <w:sz w:val="22"/>
                <w:szCs w:val="22"/>
              </w:rPr>
            </w:pPr>
            <w:r w:rsidDel="00000000" w:rsidR="00000000" w:rsidRPr="00000000">
              <w:rPr>
                <w:sz w:val="22"/>
                <w:szCs w:val="22"/>
                <w:rtl w:val="0"/>
              </w:rPr>
              <w:t xml:space="preserve">First Semester:  Principal will share information about TIPA budget, anticipated expenditures, and parent and family engagement activities. </w:t>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35" w:right="0" w:hanging="720"/>
              <w:jc w:val="left"/>
              <w:rPr>
                <w:rFonts w:ascii="Helvetica Neue" w:cs="Helvetica Neue" w:eastAsia="Helvetica Neue" w:hAnsi="Helvetica Neue"/>
                <w:b w:val="0"/>
                <w:i w:val="0"/>
                <w:smallCaps w:val="0"/>
                <w:strike w:val="0"/>
                <w:color w:val="26214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35" w:right="0" w:hanging="720"/>
              <w:jc w:val="left"/>
              <w:rPr>
                <w:rFonts w:ascii="Helvetica Neue" w:cs="Helvetica Neue" w:eastAsia="Helvetica Neue" w:hAnsi="Helvetica Neue"/>
                <w:b w:val="0"/>
                <w:i w:val="0"/>
                <w:smallCaps w:val="0"/>
                <w:strike w:val="0"/>
                <w:color w:val="262140"/>
                <w:sz w:val="22"/>
                <w:szCs w:val="22"/>
                <w:u w:val="single"/>
                <w:shd w:fill="auto" w:val="clear"/>
                <w:vertAlign w:val="baseline"/>
              </w:rPr>
            </w:pPr>
            <w:r w:rsidDel="00000000" w:rsidR="00000000" w:rsidRPr="00000000">
              <w:rPr>
                <w:rtl w:val="0"/>
              </w:rPr>
            </w:r>
          </w:p>
        </w:tc>
      </w:tr>
      <w:tr>
        <w:trPr>
          <w:cantSplit w:val="0"/>
          <w:trHeight w:val="360" w:hRule="atLeast"/>
          <w:tblHeader w:val="0"/>
        </w:trPr>
        <w:tc>
          <w:tcPr>
            <w:shd w:fill="ccc8e3" w:val="clear"/>
            <w:vAlign w:val="top"/>
          </w:tcPr>
          <w:p w:rsidR="00000000" w:rsidDel="00000000" w:rsidP="00000000" w:rsidRDefault="00000000" w:rsidRPr="00000000" w14:paraId="00000116">
            <w:pPr>
              <w:pageBreakBefore w:val="0"/>
              <w:spacing w:before="0" w:line="240" w:lineRule="auto"/>
              <w:rPr>
                <w:b w:val="1"/>
                <w:sz w:val="22"/>
                <w:szCs w:val="22"/>
              </w:rPr>
            </w:pPr>
            <w:r w:rsidDel="00000000" w:rsidR="00000000" w:rsidRPr="00000000">
              <w:rPr>
                <w:b w:val="1"/>
                <w:sz w:val="22"/>
                <w:szCs w:val="22"/>
                <w:rtl w:val="0"/>
              </w:rPr>
              <w:t xml:space="preserve">Describe the nature of the Title I, Part A Schoolwide program that will be shared with parents during the Annual Meeting.  </w:t>
            </w:r>
          </w:p>
        </w:tc>
      </w:tr>
      <w:tr>
        <w:trPr>
          <w:cantSplit w:val="0"/>
          <w:trHeight w:val="360" w:hRule="atLeast"/>
          <w:tblHeader w:val="0"/>
        </w:trPr>
        <w:tc>
          <w:tcPr>
            <w:shd w:fill="auto" w:val="clear"/>
            <w:vAlign w:val="top"/>
          </w:tcPr>
          <w:p w:rsidR="00000000" w:rsidDel="00000000" w:rsidP="00000000" w:rsidRDefault="00000000" w:rsidRPr="00000000" w14:paraId="00000117">
            <w:pPr>
              <w:pageBreakBefore w:val="0"/>
              <w:spacing w:after="0" w:before="0" w:line="240" w:lineRule="auto"/>
              <w:rPr>
                <w:sz w:val="22"/>
                <w:szCs w:val="22"/>
              </w:rPr>
            </w:pPr>
            <w:r w:rsidDel="00000000" w:rsidR="00000000" w:rsidRPr="00000000">
              <w:rPr>
                <w:rtl w:val="0"/>
              </w:rPr>
            </w:r>
          </w:p>
          <w:p w:rsidR="00000000" w:rsidDel="00000000" w:rsidP="00000000" w:rsidRDefault="00000000" w:rsidRPr="00000000" w14:paraId="00000118">
            <w:pPr>
              <w:pageBreakBefore w:val="0"/>
              <w:spacing w:before="0" w:lineRule="auto"/>
              <w:jc w:val="left"/>
              <w:rPr>
                <w:sz w:val="22"/>
                <w:szCs w:val="22"/>
                <w:highlight w:val="white"/>
              </w:rPr>
            </w:pPr>
            <w:r w:rsidDel="00000000" w:rsidR="00000000" w:rsidRPr="00000000">
              <w:rPr>
                <w:sz w:val="22"/>
                <w:szCs w:val="22"/>
                <w:highlight w:val="white"/>
                <w:rtl w:val="0"/>
              </w:rPr>
              <w:t xml:space="preserve">The schoolwide TIPA budget for 2022-2023 will be used to provide a Curriculum Resource Teacher, a full time title one teacher, a part-time Title 1 Teacher, and three paraprofessionals who will support all teachers in all curriculum areas.</w:t>
            </w:r>
          </w:p>
          <w:p w:rsidR="00000000" w:rsidDel="00000000" w:rsidP="00000000" w:rsidRDefault="00000000" w:rsidRPr="00000000" w14:paraId="00000119">
            <w:pPr>
              <w:pageBreakBefore w:val="0"/>
              <w:spacing w:after="0" w:before="0" w:line="240" w:lineRule="auto"/>
              <w:rPr>
                <w:sz w:val="22"/>
                <w:szCs w:val="22"/>
              </w:rPr>
            </w:pPr>
            <w:r w:rsidDel="00000000" w:rsidR="00000000" w:rsidRPr="00000000">
              <w:rPr>
                <w:rtl w:val="0"/>
              </w:rPr>
            </w:r>
          </w:p>
          <w:p w:rsidR="00000000" w:rsidDel="00000000" w:rsidP="00000000" w:rsidRDefault="00000000" w:rsidRPr="00000000" w14:paraId="0000011A">
            <w:pPr>
              <w:pageBreakBefore w:val="0"/>
              <w:spacing w:after="0" w:before="0" w:line="240" w:lineRule="auto"/>
              <w:rPr>
                <w:sz w:val="22"/>
                <w:szCs w:val="22"/>
              </w:rPr>
            </w:pPr>
            <w:r w:rsidDel="00000000" w:rsidR="00000000" w:rsidRPr="00000000">
              <w:rPr>
                <w:rtl w:val="0"/>
              </w:rPr>
            </w:r>
          </w:p>
          <w:p w:rsidR="00000000" w:rsidDel="00000000" w:rsidP="00000000" w:rsidRDefault="00000000" w:rsidRPr="00000000" w14:paraId="0000011B">
            <w:pPr>
              <w:pageBreakBefore w:val="0"/>
              <w:spacing w:after="0" w:before="0" w:line="240" w:lineRule="auto"/>
              <w:rPr>
                <w:sz w:val="22"/>
                <w:szCs w:val="22"/>
              </w:rPr>
            </w:pPr>
            <w:r w:rsidDel="00000000" w:rsidR="00000000" w:rsidRPr="00000000">
              <w:rPr>
                <w:rtl w:val="0"/>
              </w:rPr>
            </w:r>
          </w:p>
          <w:p w:rsidR="00000000" w:rsidDel="00000000" w:rsidP="00000000" w:rsidRDefault="00000000" w:rsidRPr="00000000" w14:paraId="0000011C">
            <w:pPr>
              <w:pageBreakBefore w:val="0"/>
              <w:spacing w:before="0" w:line="240" w:lineRule="auto"/>
              <w:rPr>
                <w:sz w:val="22"/>
                <w:szCs w:val="22"/>
              </w:rPr>
            </w:pPr>
            <w:r w:rsidDel="00000000" w:rsidR="00000000" w:rsidRPr="00000000">
              <w:rPr>
                <w:rtl w:val="0"/>
              </w:rPr>
            </w:r>
          </w:p>
        </w:tc>
      </w:tr>
      <w:tr>
        <w:trPr>
          <w:cantSplit w:val="0"/>
          <w:trHeight w:val="360" w:hRule="atLeast"/>
          <w:tblHeader w:val="0"/>
        </w:trPr>
        <w:tc>
          <w:tcPr>
            <w:shd w:fill="ccc8e3" w:val="clear"/>
            <w:vAlign w:val="top"/>
          </w:tcPr>
          <w:p w:rsidR="00000000" w:rsidDel="00000000" w:rsidP="00000000" w:rsidRDefault="00000000" w:rsidRPr="00000000" w14:paraId="0000011D">
            <w:pPr>
              <w:pageBreakBefore w:val="0"/>
              <w:spacing w:before="0" w:line="240" w:lineRule="auto"/>
              <w:rPr>
                <w:sz w:val="22"/>
                <w:szCs w:val="22"/>
              </w:rPr>
            </w:pPr>
            <w:r w:rsidDel="00000000" w:rsidR="00000000" w:rsidRPr="00000000">
              <w:rPr>
                <w:b w:val="1"/>
                <w:sz w:val="22"/>
                <w:szCs w:val="22"/>
                <w:rtl w:val="0"/>
              </w:rPr>
              <w:t xml:space="preserve">Describe how the Annual Meeting will cover (1) the adequate yearly progress of students broken down by subgroups, (2) school choice, and (3) the rights of parents when schools receive Title I, Part A funds.</w:t>
            </w:r>
            <w:r w:rsidDel="00000000" w:rsidR="00000000" w:rsidRPr="00000000">
              <w:rPr>
                <w:rtl w:val="0"/>
              </w:rPr>
            </w:r>
          </w:p>
        </w:tc>
      </w:tr>
      <w:tr>
        <w:trPr>
          <w:cantSplit w:val="0"/>
          <w:trHeight w:val="360" w:hRule="atLeast"/>
          <w:tblHeader w:val="0"/>
        </w:trPr>
        <w:tc>
          <w:tcPr>
            <w:shd w:fill="auto" w:val="clear"/>
            <w:vAlign w:val="top"/>
          </w:tcPr>
          <w:p w:rsidR="00000000" w:rsidDel="00000000" w:rsidP="00000000" w:rsidRDefault="00000000" w:rsidRPr="00000000" w14:paraId="0000011E">
            <w:pPr>
              <w:pageBreakBefore w:val="0"/>
              <w:spacing w:before="0" w:lineRule="auto"/>
              <w:jc w:val="left"/>
              <w:rPr>
                <w:sz w:val="22"/>
                <w:szCs w:val="22"/>
              </w:rPr>
            </w:pPr>
            <w:r w:rsidDel="00000000" w:rsidR="00000000" w:rsidRPr="00000000">
              <w:rPr>
                <w:sz w:val="22"/>
                <w:szCs w:val="22"/>
                <w:rtl w:val="0"/>
              </w:rPr>
              <w:t xml:space="preserve">The Annual Meeting provides a venue to celebrate academic progress and focus on areas of need.  Subgroup breakdowns are distributed in a first semester School Newsletter as well as information on Facebook.  The announcement of the parent’s rights under TIPA are followed up by a reference to the web site during the first semester in a newsletter.</w:t>
            </w:r>
          </w:p>
          <w:p w:rsidR="00000000" w:rsidDel="00000000" w:rsidP="00000000" w:rsidRDefault="00000000" w:rsidRPr="00000000" w14:paraId="0000011F">
            <w:pPr>
              <w:pageBreakBefore w:val="0"/>
              <w:spacing w:after="0" w:before="0" w:line="240" w:lineRule="auto"/>
              <w:rPr>
                <w:sz w:val="22"/>
                <w:szCs w:val="22"/>
                <w:highlight w:val="yellow"/>
              </w:rPr>
            </w:pPr>
            <w:r w:rsidDel="00000000" w:rsidR="00000000" w:rsidRPr="00000000">
              <w:rPr>
                <w:rtl w:val="0"/>
              </w:rPr>
            </w:r>
          </w:p>
          <w:p w:rsidR="00000000" w:rsidDel="00000000" w:rsidP="00000000" w:rsidRDefault="00000000" w:rsidRPr="00000000" w14:paraId="00000120">
            <w:pPr>
              <w:pageBreakBefore w:val="0"/>
              <w:spacing w:after="0" w:before="0" w:line="240" w:lineRule="auto"/>
              <w:rPr>
                <w:sz w:val="22"/>
                <w:szCs w:val="22"/>
              </w:rPr>
            </w:pPr>
            <w:r w:rsidDel="00000000" w:rsidR="00000000" w:rsidRPr="00000000">
              <w:rPr>
                <w:rtl w:val="0"/>
              </w:rPr>
            </w:r>
          </w:p>
          <w:p w:rsidR="00000000" w:rsidDel="00000000" w:rsidP="00000000" w:rsidRDefault="00000000" w:rsidRPr="00000000" w14:paraId="00000121">
            <w:pPr>
              <w:pageBreakBefore w:val="0"/>
              <w:spacing w:after="0" w:before="0" w:line="240" w:lineRule="auto"/>
              <w:rPr>
                <w:sz w:val="22"/>
                <w:szCs w:val="22"/>
              </w:rPr>
            </w:pPr>
            <w:r w:rsidDel="00000000" w:rsidR="00000000" w:rsidRPr="00000000">
              <w:rPr>
                <w:rtl w:val="0"/>
              </w:rPr>
            </w:r>
          </w:p>
          <w:p w:rsidR="00000000" w:rsidDel="00000000" w:rsidP="00000000" w:rsidRDefault="00000000" w:rsidRPr="00000000" w14:paraId="00000122">
            <w:pPr>
              <w:pageBreakBefore w:val="0"/>
              <w:spacing w:after="0" w:before="0" w:line="240" w:lineRule="auto"/>
              <w:rPr>
                <w:sz w:val="22"/>
                <w:szCs w:val="22"/>
              </w:rPr>
            </w:pPr>
            <w:r w:rsidDel="00000000" w:rsidR="00000000" w:rsidRPr="00000000">
              <w:rPr>
                <w:rtl w:val="0"/>
              </w:rPr>
            </w:r>
          </w:p>
          <w:p w:rsidR="00000000" w:rsidDel="00000000" w:rsidP="00000000" w:rsidRDefault="00000000" w:rsidRPr="00000000" w14:paraId="00000123">
            <w:pPr>
              <w:pageBreakBefore w:val="0"/>
              <w:spacing w:before="0" w:line="240" w:lineRule="auto"/>
              <w:rPr>
                <w:sz w:val="22"/>
                <w:szCs w:val="22"/>
              </w:rPr>
            </w:pPr>
            <w:r w:rsidDel="00000000" w:rsidR="00000000" w:rsidRPr="00000000">
              <w:rPr>
                <w:rtl w:val="0"/>
              </w:rPr>
            </w:r>
          </w:p>
        </w:tc>
      </w:tr>
      <w:tr>
        <w:trPr>
          <w:cantSplit w:val="0"/>
          <w:trHeight w:val="360" w:hRule="atLeast"/>
          <w:tblHeader w:val="0"/>
        </w:trPr>
        <w:tc>
          <w:tcPr>
            <w:shd w:fill="ccc8e3" w:val="clear"/>
            <w:vAlign w:val="top"/>
          </w:tcPr>
          <w:p w:rsidR="00000000" w:rsidDel="00000000" w:rsidP="00000000" w:rsidRDefault="00000000" w:rsidRPr="00000000" w14:paraId="00000124">
            <w:pPr>
              <w:pageBreakBefore w:val="0"/>
              <w:spacing w:before="0" w:line="240" w:lineRule="auto"/>
              <w:rPr>
                <w:b w:val="1"/>
                <w:sz w:val="22"/>
                <w:szCs w:val="22"/>
              </w:rPr>
            </w:pPr>
            <w:r w:rsidDel="00000000" w:rsidR="00000000" w:rsidRPr="00000000">
              <w:rPr>
                <w:b w:val="1"/>
                <w:sz w:val="22"/>
                <w:szCs w:val="22"/>
                <w:rtl w:val="0"/>
              </w:rPr>
              <w:t xml:space="preserve">How will the school ensure parents without access to technology will receive notification of parent events, communication, information about parent events, school updates, and student progress updates?</w:t>
            </w:r>
          </w:p>
        </w:tc>
      </w:tr>
      <w:tr>
        <w:trPr>
          <w:cantSplit w:val="0"/>
          <w:trHeight w:val="360" w:hRule="atLeast"/>
          <w:tblHeader w:val="0"/>
        </w:trPr>
        <w:tc>
          <w:tcPr>
            <w:shd w:fill="auto" w:val="clear"/>
            <w:vAlign w:val="top"/>
          </w:tcPr>
          <w:p w:rsidR="00000000" w:rsidDel="00000000" w:rsidP="00000000" w:rsidRDefault="00000000" w:rsidRPr="00000000" w14:paraId="00000125">
            <w:pPr>
              <w:pageBreakBefore w:val="0"/>
              <w:spacing w:before="0" w:lineRule="auto"/>
              <w:jc w:val="left"/>
              <w:rPr>
                <w:sz w:val="22"/>
                <w:szCs w:val="22"/>
              </w:rPr>
            </w:pPr>
            <w:r w:rsidDel="00000000" w:rsidR="00000000" w:rsidRPr="00000000">
              <w:rPr>
                <w:sz w:val="22"/>
                <w:szCs w:val="22"/>
                <w:rtl w:val="0"/>
              </w:rPr>
              <w:t xml:space="preserve">In 2022-2023, 90% of Bradford parents responded that they could access the Internet access via verified focus parent portal. In October of 2022 92% of parents verified they could access the  internet  via verified focus parent portal.  FaceBook, DoJo and the Remind App reach more parents than email, therefore, SES uses multiple methods to communicate with parents about events, academics, behavior, and announcements of general interest to the school.</w:t>
            </w:r>
          </w:p>
          <w:p w:rsidR="00000000" w:rsidDel="00000000" w:rsidP="00000000" w:rsidRDefault="00000000" w:rsidRPr="00000000" w14:paraId="00000126">
            <w:pPr>
              <w:pageBreakBefore w:val="0"/>
              <w:spacing w:before="0" w:lineRule="auto"/>
              <w:jc w:val="left"/>
              <w:rPr>
                <w:sz w:val="22"/>
                <w:szCs w:val="22"/>
              </w:rPr>
            </w:pPr>
            <w:r w:rsidDel="00000000" w:rsidR="00000000" w:rsidRPr="00000000">
              <w:rPr>
                <w:rtl w:val="0"/>
              </w:rPr>
            </w:r>
          </w:p>
          <w:p w:rsidR="00000000" w:rsidDel="00000000" w:rsidP="00000000" w:rsidRDefault="00000000" w:rsidRPr="00000000" w14:paraId="00000127">
            <w:pPr>
              <w:pageBreakBefore w:val="0"/>
              <w:spacing w:before="0" w:lineRule="auto"/>
              <w:jc w:val="left"/>
              <w:rPr>
                <w:sz w:val="22"/>
                <w:szCs w:val="22"/>
              </w:rPr>
            </w:pPr>
            <w:r w:rsidDel="00000000" w:rsidR="00000000" w:rsidRPr="00000000">
              <w:rPr>
                <w:sz w:val="22"/>
                <w:szCs w:val="22"/>
                <w:rtl w:val="0"/>
              </w:rPr>
              <w:t xml:space="preserve">In addition, paper backpack flyers are sent home in student backpacks</w:t>
            </w:r>
            <w:r w:rsidDel="00000000" w:rsidR="00000000" w:rsidRPr="00000000">
              <w:rPr>
                <w:sz w:val="22"/>
                <w:szCs w:val="22"/>
                <w:rtl w:val="0"/>
              </w:rPr>
              <w:t xml:space="preserve">,and information flyers posted in the front reception area of the school.  Often items of interest are submitted to the local newspaper and radio station.</w:t>
            </w:r>
          </w:p>
          <w:p w:rsidR="00000000" w:rsidDel="00000000" w:rsidP="00000000" w:rsidRDefault="00000000" w:rsidRPr="00000000" w14:paraId="00000128">
            <w:pPr>
              <w:pageBreakBefore w:val="0"/>
              <w:spacing w:before="0" w:lineRule="auto"/>
              <w:rPr>
                <w:sz w:val="22"/>
                <w:szCs w:val="22"/>
              </w:rPr>
            </w:pPr>
            <w:r w:rsidDel="00000000" w:rsidR="00000000" w:rsidRPr="00000000">
              <w:rPr>
                <w:rtl w:val="0"/>
              </w:rPr>
            </w:r>
          </w:p>
          <w:p w:rsidR="00000000" w:rsidDel="00000000" w:rsidP="00000000" w:rsidRDefault="00000000" w:rsidRPr="00000000" w14:paraId="00000129">
            <w:pPr>
              <w:pageBreakBefore w:val="0"/>
              <w:spacing w:after="0" w:before="0" w:line="240" w:lineRule="auto"/>
              <w:rPr>
                <w:sz w:val="22"/>
                <w:szCs w:val="22"/>
              </w:rPr>
            </w:pPr>
            <w:r w:rsidDel="00000000" w:rsidR="00000000" w:rsidRPr="00000000">
              <w:rPr>
                <w:rtl w:val="0"/>
              </w:rPr>
            </w:r>
          </w:p>
          <w:p w:rsidR="00000000" w:rsidDel="00000000" w:rsidP="00000000" w:rsidRDefault="00000000" w:rsidRPr="00000000" w14:paraId="0000012A">
            <w:pPr>
              <w:pageBreakBefore w:val="0"/>
              <w:spacing w:after="0" w:before="0" w:line="240" w:lineRule="auto"/>
              <w:rPr>
                <w:sz w:val="22"/>
                <w:szCs w:val="22"/>
              </w:rPr>
            </w:pPr>
            <w:r w:rsidDel="00000000" w:rsidR="00000000" w:rsidRPr="00000000">
              <w:rPr>
                <w:rtl w:val="0"/>
              </w:rPr>
            </w:r>
          </w:p>
          <w:p w:rsidR="00000000" w:rsidDel="00000000" w:rsidP="00000000" w:rsidRDefault="00000000" w:rsidRPr="00000000" w14:paraId="0000012B">
            <w:pPr>
              <w:pageBreakBefore w:val="0"/>
              <w:spacing w:after="0" w:before="0" w:line="240" w:lineRule="auto"/>
              <w:rPr>
                <w:sz w:val="22"/>
                <w:szCs w:val="22"/>
              </w:rPr>
            </w:pPr>
            <w:r w:rsidDel="00000000" w:rsidR="00000000" w:rsidRPr="00000000">
              <w:rPr>
                <w:rtl w:val="0"/>
              </w:rPr>
            </w:r>
          </w:p>
          <w:p w:rsidR="00000000" w:rsidDel="00000000" w:rsidP="00000000" w:rsidRDefault="00000000" w:rsidRPr="00000000" w14:paraId="0000012C">
            <w:pPr>
              <w:pageBreakBefore w:val="0"/>
              <w:spacing w:after="0" w:before="0" w:line="240" w:lineRule="auto"/>
              <w:rPr>
                <w:sz w:val="22"/>
                <w:szCs w:val="22"/>
              </w:rPr>
            </w:pPr>
            <w:r w:rsidDel="00000000" w:rsidR="00000000" w:rsidRPr="00000000">
              <w:rPr>
                <w:rtl w:val="0"/>
              </w:rPr>
            </w:r>
          </w:p>
          <w:p w:rsidR="00000000" w:rsidDel="00000000" w:rsidP="00000000" w:rsidRDefault="00000000" w:rsidRPr="00000000" w14:paraId="0000012D">
            <w:pPr>
              <w:pageBreakBefore w:val="0"/>
              <w:spacing w:after="0" w:before="0" w:line="240" w:lineRule="auto"/>
              <w:rPr>
                <w:sz w:val="22"/>
                <w:szCs w:val="22"/>
              </w:rPr>
            </w:pPr>
            <w:r w:rsidDel="00000000" w:rsidR="00000000" w:rsidRPr="00000000">
              <w:rPr>
                <w:rtl w:val="0"/>
              </w:rPr>
            </w:r>
          </w:p>
          <w:p w:rsidR="00000000" w:rsidDel="00000000" w:rsidP="00000000" w:rsidRDefault="00000000" w:rsidRPr="00000000" w14:paraId="0000012E">
            <w:pPr>
              <w:pageBreakBefore w:val="0"/>
              <w:spacing w:before="0" w:line="240" w:lineRule="auto"/>
              <w:rPr>
                <w:sz w:val="22"/>
                <w:szCs w:val="22"/>
              </w:rPr>
            </w:pPr>
            <w:r w:rsidDel="00000000" w:rsidR="00000000" w:rsidRPr="00000000">
              <w:rPr>
                <w:rtl w:val="0"/>
              </w:rPr>
            </w:r>
          </w:p>
        </w:tc>
      </w:tr>
    </w:tbl>
    <w:p w:rsidR="00000000" w:rsidDel="00000000" w:rsidP="00000000" w:rsidRDefault="00000000" w:rsidRPr="00000000" w14:paraId="0000012F">
      <w:pPr>
        <w:pStyle w:val="Heading2"/>
        <w:pageBreakBefore w:val="0"/>
        <w:rPr/>
      </w:pPr>
      <w:r w:rsidDel="00000000" w:rsidR="00000000" w:rsidRPr="00000000">
        <w:rPr>
          <w:rtl w:val="0"/>
        </w:rPr>
        <w:t xml:space="preserve">Required Developmental Meeting</w:t>
      </w:r>
    </w:p>
    <w:p w:rsidR="00000000" w:rsidDel="00000000" w:rsidP="00000000" w:rsidRDefault="00000000" w:rsidRPr="00000000" w14:paraId="00000130">
      <w:pPr>
        <w:pageBreakBefore w:val="0"/>
        <w:spacing w:line="240" w:lineRule="auto"/>
        <w:rPr/>
      </w:pPr>
      <w:r w:rsidDel="00000000" w:rsidR="00000000" w:rsidRPr="00000000">
        <w:rPr>
          <w:rtl w:val="0"/>
        </w:rPr>
        <w:t xml:space="preserve">The Developmental Meeting is held at the end of the year.  It can be looked at as an End of Year evaluation of your Title I, Part A Parent and Family Engagement process.  Additionally, it is an opportunity to connect with parents to start planning for the upcoming year.  Even if your school is not Title I the following year, the best practices of parent engagement should continue.  This meeting should evaluate how well barriers were reduced or eliminated and celebrate the successes of the year.  </w:t>
        <w:br w:type="textWrapping"/>
      </w:r>
    </w:p>
    <w:tbl>
      <w:tblPr>
        <w:tblStyle w:val="Table16"/>
        <w:tblW w:w="9926.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20"/>
      </w:tblPr>
      <w:tblGrid>
        <w:gridCol w:w="9926"/>
        <w:tblGridChange w:id="0">
          <w:tblGrid>
            <w:gridCol w:w="9926"/>
          </w:tblGrid>
        </w:tblGridChange>
      </w:tblGrid>
      <w:tr>
        <w:trPr>
          <w:cantSplit w:val="0"/>
          <w:trHeight w:val="360" w:hRule="atLeast"/>
          <w:tblHeader w:val="0"/>
        </w:trPr>
        <w:tc>
          <w:tcPr>
            <w:shd w:fill="afa7cd" w:val="clear"/>
            <w:vAlign w:val="center"/>
          </w:tcPr>
          <w:p w:rsidR="00000000" w:rsidDel="00000000" w:rsidP="00000000" w:rsidRDefault="00000000" w:rsidRPr="00000000" w14:paraId="00000131">
            <w:pPr>
              <w:pageBreakBefore w:val="0"/>
              <w:spacing w:before="0" w:line="240" w:lineRule="auto"/>
              <w:jc w:val="left"/>
              <w:rPr>
                <w:b w:val="0"/>
                <w:sz w:val="22"/>
                <w:szCs w:val="22"/>
              </w:rPr>
            </w:pPr>
            <w:r w:rsidDel="00000000" w:rsidR="00000000" w:rsidRPr="00000000">
              <w:rPr>
                <w:sz w:val="22"/>
                <w:szCs w:val="22"/>
                <w:rtl w:val="0"/>
              </w:rPr>
              <w:t xml:space="preserve">Describe the strategy that will be implemented to conduct the End of Year Developmental Meeting to evaluate Parent and Family Engagement that occurred during the year and to prepare for the upcoming year if the school continues to qualify for Title I, Part A funding.  </w:t>
            </w: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132">
            <w:pPr>
              <w:pageBreakBefore w:val="0"/>
              <w:spacing w:before="0" w:lineRule="auto"/>
              <w:jc w:val="left"/>
              <w:rPr>
                <w:sz w:val="22"/>
                <w:szCs w:val="22"/>
              </w:rPr>
            </w:pPr>
            <w:r w:rsidDel="00000000" w:rsidR="00000000" w:rsidRPr="00000000">
              <w:rPr>
                <w:sz w:val="22"/>
                <w:szCs w:val="22"/>
                <w:rtl w:val="0"/>
              </w:rPr>
              <w:t xml:space="preserve">In late April/early May, SES’s final School Advisory Council meeting will provide a review of Parent and Family Engagement activities conducted throughout the year.  Feedback responses collected throughout the year and feedback from the School Climate Survey will be reviewed.</w:t>
            </w:r>
          </w:p>
          <w:p w:rsidR="00000000" w:rsidDel="00000000" w:rsidP="00000000" w:rsidRDefault="00000000" w:rsidRPr="00000000" w14:paraId="00000133">
            <w:pPr>
              <w:pageBreakBefore w:val="0"/>
              <w:spacing w:before="0" w:lineRule="auto"/>
              <w:jc w:val="left"/>
              <w:rPr>
                <w:sz w:val="22"/>
                <w:szCs w:val="22"/>
              </w:rPr>
            </w:pPr>
            <w:r w:rsidDel="00000000" w:rsidR="00000000" w:rsidRPr="00000000">
              <w:rPr>
                <w:rtl w:val="0"/>
              </w:rPr>
            </w:r>
          </w:p>
          <w:p w:rsidR="00000000" w:rsidDel="00000000" w:rsidP="00000000" w:rsidRDefault="00000000" w:rsidRPr="00000000" w14:paraId="00000134">
            <w:pPr>
              <w:pageBreakBefore w:val="0"/>
              <w:spacing w:before="0" w:lineRule="auto"/>
              <w:jc w:val="left"/>
              <w:rPr>
                <w:sz w:val="22"/>
                <w:szCs w:val="22"/>
              </w:rPr>
            </w:pPr>
            <w:r w:rsidDel="00000000" w:rsidR="00000000" w:rsidRPr="00000000">
              <w:rPr>
                <w:sz w:val="22"/>
                <w:szCs w:val="22"/>
                <w:rtl w:val="0"/>
              </w:rPr>
              <w:t xml:space="preserve">Student progress to date will be discussed, however, no end of year data will be available until late May/early June at which time a depth of analysis on student achievement may redirect plans for the 2022-2023 school year.</w:t>
            </w:r>
          </w:p>
          <w:p w:rsidR="00000000" w:rsidDel="00000000" w:rsidP="00000000" w:rsidRDefault="00000000" w:rsidRPr="00000000" w14:paraId="00000135">
            <w:pPr>
              <w:pageBreakBefore w:val="0"/>
              <w:spacing w:after="0" w:before="0" w:line="240" w:lineRule="auto"/>
              <w:rPr>
                <w:sz w:val="22"/>
                <w:szCs w:val="22"/>
              </w:rPr>
            </w:pPr>
            <w:r w:rsidDel="00000000" w:rsidR="00000000" w:rsidRPr="00000000">
              <w:rPr>
                <w:rtl w:val="0"/>
              </w:rPr>
            </w:r>
          </w:p>
          <w:p w:rsidR="00000000" w:rsidDel="00000000" w:rsidP="00000000" w:rsidRDefault="00000000" w:rsidRPr="00000000" w14:paraId="00000136">
            <w:pPr>
              <w:pageBreakBefore w:val="0"/>
              <w:spacing w:after="0" w:before="0" w:line="240" w:lineRule="auto"/>
              <w:rPr>
                <w:sz w:val="22"/>
                <w:szCs w:val="22"/>
              </w:rPr>
            </w:pPr>
            <w:r w:rsidDel="00000000" w:rsidR="00000000" w:rsidRPr="00000000">
              <w:rPr>
                <w:rtl w:val="0"/>
              </w:rPr>
            </w:r>
          </w:p>
          <w:p w:rsidR="00000000" w:rsidDel="00000000" w:rsidP="00000000" w:rsidRDefault="00000000" w:rsidRPr="00000000" w14:paraId="00000137">
            <w:pPr>
              <w:pageBreakBefore w:val="0"/>
              <w:spacing w:after="0" w:before="0" w:line="240" w:lineRule="auto"/>
              <w:rPr>
                <w:sz w:val="22"/>
                <w:szCs w:val="22"/>
              </w:rPr>
            </w:pPr>
            <w:r w:rsidDel="00000000" w:rsidR="00000000" w:rsidRPr="00000000">
              <w:rPr>
                <w:rtl w:val="0"/>
              </w:rPr>
            </w:r>
          </w:p>
          <w:p w:rsidR="00000000" w:rsidDel="00000000" w:rsidP="00000000" w:rsidRDefault="00000000" w:rsidRPr="00000000" w14:paraId="00000138">
            <w:pPr>
              <w:pageBreakBefore w:val="0"/>
              <w:spacing w:after="0" w:before="0" w:line="240" w:lineRule="auto"/>
              <w:rPr>
                <w:sz w:val="22"/>
                <w:szCs w:val="22"/>
              </w:rPr>
            </w:pPr>
            <w:r w:rsidDel="00000000" w:rsidR="00000000" w:rsidRPr="00000000">
              <w:rPr>
                <w:rtl w:val="0"/>
              </w:rPr>
            </w:r>
          </w:p>
          <w:p w:rsidR="00000000" w:rsidDel="00000000" w:rsidP="00000000" w:rsidRDefault="00000000" w:rsidRPr="00000000" w14:paraId="00000139">
            <w:pPr>
              <w:pageBreakBefore w:val="0"/>
              <w:spacing w:after="0" w:before="0" w:line="240" w:lineRule="auto"/>
              <w:rPr>
                <w:sz w:val="22"/>
                <w:szCs w:val="22"/>
              </w:rPr>
            </w:pPr>
            <w:r w:rsidDel="00000000" w:rsidR="00000000" w:rsidRPr="00000000">
              <w:rPr>
                <w:rtl w:val="0"/>
              </w:rPr>
            </w:r>
          </w:p>
          <w:p w:rsidR="00000000" w:rsidDel="00000000" w:rsidP="00000000" w:rsidRDefault="00000000" w:rsidRPr="00000000" w14:paraId="0000013A">
            <w:pPr>
              <w:pageBreakBefore w:val="0"/>
              <w:spacing w:after="0" w:before="0" w:line="240" w:lineRule="auto"/>
              <w:rPr>
                <w:sz w:val="22"/>
                <w:szCs w:val="22"/>
              </w:rPr>
            </w:pPr>
            <w:r w:rsidDel="00000000" w:rsidR="00000000" w:rsidRPr="00000000">
              <w:rPr>
                <w:rtl w:val="0"/>
              </w:rPr>
            </w:r>
          </w:p>
          <w:p w:rsidR="00000000" w:rsidDel="00000000" w:rsidP="00000000" w:rsidRDefault="00000000" w:rsidRPr="00000000" w14:paraId="0000013B">
            <w:pPr>
              <w:pageBreakBefore w:val="0"/>
              <w:spacing w:before="0" w:line="240" w:lineRule="auto"/>
              <w:rPr>
                <w:sz w:val="22"/>
                <w:szCs w:val="22"/>
                <w:u w:val="single"/>
              </w:rPr>
            </w:pPr>
            <w:r w:rsidDel="00000000" w:rsidR="00000000" w:rsidRPr="00000000">
              <w:rPr>
                <w:rtl w:val="0"/>
              </w:rPr>
            </w:r>
          </w:p>
        </w:tc>
      </w:tr>
    </w:tbl>
    <w:p w:rsidR="00000000" w:rsidDel="00000000" w:rsidP="00000000" w:rsidRDefault="00000000" w:rsidRPr="00000000" w14:paraId="0000013C">
      <w:pPr>
        <w:pStyle w:val="Heading1"/>
        <w:pageBreakBefore w:val="0"/>
        <w:rPr/>
      </w:pPr>
      <w:bookmarkStart w:colFirst="0" w:colLast="0" w:name="_26in1rg" w:id="11"/>
      <w:bookmarkEnd w:id="11"/>
      <w:r w:rsidDel="00000000" w:rsidR="00000000" w:rsidRPr="00000000">
        <w:br w:type="page"/>
      </w:r>
      <w:r w:rsidDel="00000000" w:rsidR="00000000" w:rsidRPr="00000000">
        <w:rPr>
          <w:rtl w:val="0"/>
        </w:rPr>
        <w:t xml:space="preserve">BUILDING CAPACITY</w:t>
      </w:r>
    </w:p>
    <w:p w:rsidR="00000000" w:rsidDel="00000000" w:rsidP="00000000" w:rsidRDefault="00000000" w:rsidRPr="00000000" w14:paraId="0000013D">
      <w:pPr>
        <w:pageBreakBefore w:val="0"/>
        <w:spacing w:line="240" w:lineRule="auto"/>
        <w:rPr/>
      </w:pPr>
      <w:r w:rsidDel="00000000" w:rsidR="00000000" w:rsidRPr="00000000">
        <w:rPr>
          <w:rtl w:val="0"/>
        </w:rPr>
        <w:t xml:space="preserve">When a school receives Title I, Part A funds, it is responsible for building the capacity of each parent to improve their child’s academic achievement.  This includes activities and strategies for parents to understand challenging State academic standards; State and local assessments; how to monitor their child’s progress and work; literacy training; how to use technology; and other strategies of how parents can assist their child with the learning process.  All funds expended under this section should align to this section and to achieving the goals in the Title I Schoolwide plan by engaging parents and families.   [ESEA Section 1116 (e)]</w:t>
      </w:r>
    </w:p>
    <w:p w:rsidR="00000000" w:rsidDel="00000000" w:rsidP="00000000" w:rsidRDefault="00000000" w:rsidRPr="00000000" w14:paraId="0000013E">
      <w:pPr>
        <w:pStyle w:val="Heading2"/>
        <w:pageBreakBefore w:val="0"/>
        <w:rPr/>
      </w:pPr>
      <w:bookmarkStart w:colFirst="0" w:colLast="0" w:name="_lnxbz9" w:id="12"/>
      <w:bookmarkEnd w:id="12"/>
      <w:r w:rsidDel="00000000" w:rsidR="00000000" w:rsidRPr="00000000">
        <w:rPr>
          <w:rtl w:val="0"/>
        </w:rPr>
        <w:t xml:space="preserve">BUILDING THE CAPACITY OF PARENTS AND FAMILY MEMBERS</w:t>
      </w:r>
    </w:p>
    <w:tbl>
      <w:tblPr>
        <w:tblStyle w:val="Table17"/>
        <w:tblW w:w="9895.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20"/>
      </w:tblPr>
      <w:tblGrid>
        <w:gridCol w:w="9895"/>
        <w:tblGridChange w:id="0">
          <w:tblGrid>
            <w:gridCol w:w="9895"/>
          </w:tblGrid>
        </w:tblGridChange>
      </w:tblGrid>
      <w:tr>
        <w:trPr>
          <w:cantSplit w:val="0"/>
          <w:tblHeader w:val="0"/>
        </w:trPr>
        <w:tc>
          <w:tcPr>
            <w:shd w:fill="faeec3" w:val="clear"/>
            <w:vAlign w:val="top"/>
          </w:tcPr>
          <w:p w:rsidR="00000000" w:rsidDel="00000000" w:rsidP="00000000" w:rsidRDefault="00000000" w:rsidRPr="00000000" w14:paraId="0000013F">
            <w:pPr>
              <w:pageBreakBefore w:val="0"/>
              <w:spacing w:before="0" w:line="240" w:lineRule="auto"/>
              <w:jc w:val="left"/>
              <w:rPr>
                <w:b w:val="0"/>
                <w:sz w:val="22"/>
                <w:szCs w:val="22"/>
              </w:rPr>
            </w:pPr>
            <w:r w:rsidDel="00000000" w:rsidR="00000000" w:rsidRPr="00000000">
              <w:rPr>
                <w:sz w:val="22"/>
                <w:szCs w:val="22"/>
                <w:rtl w:val="0"/>
              </w:rPr>
              <w:t xml:space="preserve">Reflecting on the needs assessment process, what is an overview of how the school will implement activities that will build the capacity for meaningful parent and family engagement? </w:t>
            </w:r>
            <w:r w:rsidDel="00000000" w:rsidR="00000000" w:rsidRPr="00000000">
              <w:rPr>
                <w:rtl w:val="0"/>
              </w:rPr>
            </w:r>
          </w:p>
        </w:tc>
      </w:tr>
      <w:tr>
        <w:trPr>
          <w:cantSplit w:val="0"/>
          <w:trHeight w:val="1940" w:hRule="atLeast"/>
          <w:tblHeader w:val="0"/>
        </w:trPr>
        <w:tc>
          <w:tcPr>
            <w:shd w:fill="auto" w:val="clear"/>
            <w:vAlign w:val="top"/>
          </w:tcPr>
          <w:p w:rsidR="00000000" w:rsidDel="00000000" w:rsidP="00000000" w:rsidRDefault="00000000" w:rsidRPr="00000000" w14:paraId="00000140">
            <w:pPr>
              <w:pageBreakBefore w:val="0"/>
              <w:spacing w:before="0" w:lineRule="auto"/>
              <w:jc w:val="left"/>
              <w:rPr>
                <w:sz w:val="22"/>
                <w:szCs w:val="22"/>
              </w:rPr>
            </w:pPr>
            <w:r w:rsidDel="00000000" w:rsidR="00000000" w:rsidRPr="00000000">
              <w:rPr>
                <w:sz w:val="22"/>
                <w:szCs w:val="22"/>
                <w:rtl w:val="0"/>
              </w:rPr>
              <w:t xml:space="preserve">SES will provide events to help parents understand math and reading standards based on the grade level Florida Standards of their child.  Information will be shared on the performance level in math and reading based on baseline data and progress monitoring in printed reports and face to face conferences.  </w:t>
            </w:r>
          </w:p>
        </w:tc>
      </w:tr>
      <w:tr>
        <w:trPr>
          <w:cantSplit w:val="0"/>
          <w:tblHeader w:val="0"/>
        </w:trPr>
        <w:tc>
          <w:tcPr>
            <w:shd w:fill="faeec3" w:val="clear"/>
            <w:vAlign w:val="top"/>
          </w:tcPr>
          <w:p w:rsidR="00000000" w:rsidDel="00000000" w:rsidP="00000000" w:rsidRDefault="00000000" w:rsidRPr="00000000" w14:paraId="00000141">
            <w:pPr>
              <w:pageBreakBefore w:val="0"/>
              <w:spacing w:before="0" w:line="240" w:lineRule="auto"/>
              <w:jc w:val="both"/>
              <w:rPr>
                <w:b w:val="1"/>
                <w:sz w:val="22"/>
                <w:szCs w:val="22"/>
              </w:rPr>
            </w:pPr>
            <w:r w:rsidDel="00000000" w:rsidR="00000000" w:rsidRPr="00000000">
              <w:rPr>
                <w:b w:val="1"/>
                <w:sz w:val="22"/>
                <w:szCs w:val="22"/>
                <w:rtl w:val="0"/>
              </w:rPr>
              <w:t xml:space="preserve">How will the school implement activities that will build relationships with the community to improve student achievement?</w:t>
            </w:r>
          </w:p>
        </w:tc>
      </w:tr>
      <w:tr>
        <w:trPr>
          <w:cantSplit w:val="0"/>
          <w:trHeight w:val="2760" w:hRule="atLeast"/>
          <w:tblHeader w:val="0"/>
        </w:trPr>
        <w:tc>
          <w:tcPr>
            <w:shd w:fill="auto" w:val="clear"/>
            <w:vAlign w:val="top"/>
          </w:tcPr>
          <w:p w:rsidR="00000000" w:rsidDel="00000000" w:rsidP="00000000" w:rsidRDefault="00000000" w:rsidRPr="00000000" w14:paraId="00000142">
            <w:pPr>
              <w:pageBreakBefore w:val="0"/>
              <w:spacing w:before="0" w:lineRule="auto"/>
              <w:jc w:val="left"/>
              <w:rPr>
                <w:sz w:val="22"/>
                <w:szCs w:val="22"/>
              </w:rPr>
            </w:pPr>
            <w:r w:rsidDel="00000000" w:rsidR="00000000" w:rsidRPr="00000000">
              <w:rPr>
                <w:sz w:val="22"/>
                <w:szCs w:val="22"/>
                <w:rtl w:val="0"/>
              </w:rPr>
              <w:t xml:space="preserve">The Bradford County Education Foundation (BCEF) is a strong community partner. Yearly BCEF offers a “need it, get it” grant opportunity for all faculty and staff for teachers in the district for $250.</w:t>
            </w:r>
          </w:p>
          <w:p w:rsidR="00000000" w:rsidDel="00000000" w:rsidP="00000000" w:rsidRDefault="00000000" w:rsidRPr="00000000" w14:paraId="00000143">
            <w:pPr>
              <w:pageBreakBefore w:val="0"/>
              <w:spacing w:before="0" w:lineRule="auto"/>
              <w:jc w:val="left"/>
              <w:rPr>
                <w:sz w:val="22"/>
                <w:szCs w:val="22"/>
              </w:rPr>
            </w:pPr>
            <w:r w:rsidDel="00000000" w:rsidR="00000000" w:rsidRPr="00000000">
              <w:rPr>
                <w:rtl w:val="0"/>
              </w:rPr>
            </w:r>
          </w:p>
          <w:p w:rsidR="00000000" w:rsidDel="00000000" w:rsidP="00000000" w:rsidRDefault="00000000" w:rsidRPr="00000000" w14:paraId="00000144">
            <w:pPr>
              <w:pageBreakBefore w:val="0"/>
              <w:spacing w:before="0" w:lineRule="auto"/>
              <w:jc w:val="left"/>
              <w:rPr>
                <w:sz w:val="22"/>
                <w:szCs w:val="22"/>
              </w:rPr>
            </w:pPr>
            <w:r w:rsidDel="00000000" w:rsidR="00000000" w:rsidRPr="00000000">
              <w:rPr>
                <w:sz w:val="22"/>
                <w:szCs w:val="22"/>
                <w:rtl w:val="0"/>
              </w:rPr>
              <w:t xml:space="preserve">SES had an accumulation of scholastic book fair dollars that was utilized and distributed to all classroom teachers and could be redeemed for $75.00 towards their classroom libraries. </w:t>
            </w:r>
          </w:p>
          <w:p w:rsidR="00000000" w:rsidDel="00000000" w:rsidP="00000000" w:rsidRDefault="00000000" w:rsidRPr="00000000" w14:paraId="00000145">
            <w:pPr>
              <w:pageBreakBefore w:val="0"/>
              <w:spacing w:before="0" w:lineRule="auto"/>
              <w:jc w:val="left"/>
              <w:rPr>
                <w:sz w:val="22"/>
                <w:szCs w:val="22"/>
              </w:rPr>
            </w:pPr>
            <w:r w:rsidDel="00000000" w:rsidR="00000000" w:rsidRPr="00000000">
              <w:rPr>
                <w:rtl w:val="0"/>
              </w:rPr>
            </w:r>
          </w:p>
          <w:p w:rsidR="00000000" w:rsidDel="00000000" w:rsidP="00000000" w:rsidRDefault="00000000" w:rsidRPr="00000000" w14:paraId="00000146">
            <w:pPr>
              <w:pageBreakBefore w:val="0"/>
              <w:spacing w:before="0" w:lineRule="auto"/>
              <w:jc w:val="left"/>
              <w:rPr>
                <w:sz w:val="22"/>
                <w:szCs w:val="22"/>
              </w:rPr>
            </w:pPr>
            <w:r w:rsidDel="00000000" w:rsidR="00000000" w:rsidRPr="00000000">
              <w:rPr>
                <w:sz w:val="22"/>
                <w:szCs w:val="22"/>
                <w:rtl w:val="0"/>
              </w:rPr>
              <w:t xml:space="preserve">The local Kiwanis Club sponsors a Terrific Kids program which brings parents to school to celebrate the social-emotional and academic accomplishments of their child.</w:t>
            </w:r>
          </w:p>
          <w:p w:rsidR="00000000" w:rsidDel="00000000" w:rsidP="00000000" w:rsidRDefault="00000000" w:rsidRPr="00000000" w14:paraId="00000147">
            <w:pPr>
              <w:pageBreakBefore w:val="0"/>
              <w:spacing w:before="0" w:lineRule="auto"/>
              <w:jc w:val="left"/>
              <w:rPr>
                <w:sz w:val="22"/>
                <w:szCs w:val="22"/>
              </w:rPr>
            </w:pPr>
            <w:r w:rsidDel="00000000" w:rsidR="00000000" w:rsidRPr="00000000">
              <w:rPr>
                <w:rtl w:val="0"/>
              </w:rPr>
            </w:r>
          </w:p>
          <w:p w:rsidR="00000000" w:rsidDel="00000000" w:rsidP="00000000" w:rsidRDefault="00000000" w:rsidRPr="00000000" w14:paraId="00000148">
            <w:pPr>
              <w:pageBreakBefore w:val="0"/>
              <w:spacing w:before="0" w:lineRule="auto"/>
              <w:jc w:val="left"/>
              <w:rPr>
                <w:sz w:val="22"/>
                <w:szCs w:val="22"/>
              </w:rPr>
            </w:pPr>
            <w:r w:rsidDel="00000000" w:rsidR="00000000" w:rsidRPr="00000000">
              <w:rPr>
                <w:sz w:val="22"/>
                <w:szCs w:val="22"/>
                <w:rtl w:val="0"/>
              </w:rPr>
              <w:t xml:space="preserve">The Altrusa Club of Starke sponsors a personal hygiene closet thru a grant and have sponsored our classroom libraries with a donation of $5,000. </w:t>
            </w:r>
          </w:p>
          <w:p w:rsidR="00000000" w:rsidDel="00000000" w:rsidP="00000000" w:rsidRDefault="00000000" w:rsidRPr="00000000" w14:paraId="00000149">
            <w:pPr>
              <w:pageBreakBefore w:val="0"/>
              <w:spacing w:before="0" w:lineRule="auto"/>
              <w:jc w:val="left"/>
              <w:rPr>
                <w:sz w:val="22"/>
                <w:szCs w:val="22"/>
              </w:rPr>
            </w:pPr>
            <w:r w:rsidDel="00000000" w:rsidR="00000000" w:rsidRPr="00000000">
              <w:rPr>
                <w:rtl w:val="0"/>
              </w:rPr>
            </w:r>
          </w:p>
          <w:p w:rsidR="00000000" w:rsidDel="00000000" w:rsidP="00000000" w:rsidRDefault="00000000" w:rsidRPr="00000000" w14:paraId="0000014A">
            <w:pPr>
              <w:pageBreakBefore w:val="0"/>
              <w:spacing w:before="0" w:lineRule="auto"/>
              <w:jc w:val="left"/>
              <w:rPr>
                <w:sz w:val="22"/>
                <w:szCs w:val="22"/>
              </w:rPr>
            </w:pPr>
            <w:r w:rsidDel="00000000" w:rsidR="00000000" w:rsidRPr="00000000">
              <w:rPr>
                <w:sz w:val="22"/>
                <w:szCs w:val="22"/>
                <w:rtl w:val="0"/>
              </w:rPr>
              <w:t xml:space="preserve">Meridian Behavioral Health offers services on site.</w:t>
            </w:r>
          </w:p>
          <w:p w:rsidR="00000000" w:rsidDel="00000000" w:rsidP="00000000" w:rsidRDefault="00000000" w:rsidRPr="00000000" w14:paraId="0000014B">
            <w:pPr>
              <w:pageBreakBefore w:val="0"/>
              <w:spacing w:before="0" w:lineRule="auto"/>
              <w:jc w:val="left"/>
              <w:rPr>
                <w:sz w:val="22"/>
                <w:szCs w:val="22"/>
              </w:rPr>
            </w:pPr>
            <w:r w:rsidDel="00000000" w:rsidR="00000000" w:rsidRPr="00000000">
              <w:rPr>
                <w:rtl w:val="0"/>
              </w:rPr>
            </w:r>
          </w:p>
          <w:p w:rsidR="00000000" w:rsidDel="00000000" w:rsidP="00000000" w:rsidRDefault="00000000" w:rsidRPr="00000000" w14:paraId="0000014C">
            <w:pPr>
              <w:pageBreakBefore w:val="0"/>
              <w:spacing w:before="0" w:lineRule="auto"/>
              <w:jc w:val="left"/>
              <w:rPr>
                <w:sz w:val="22"/>
                <w:szCs w:val="22"/>
              </w:rPr>
            </w:pPr>
            <w:r w:rsidDel="00000000" w:rsidR="00000000" w:rsidRPr="00000000">
              <w:rPr>
                <w:sz w:val="22"/>
                <w:szCs w:val="22"/>
                <w:rtl w:val="0"/>
              </w:rPr>
              <w:t xml:space="preserve">Back to School supplies are donated annually by community churches, our local Walmart, and other community members.</w:t>
            </w:r>
          </w:p>
          <w:p w:rsidR="00000000" w:rsidDel="00000000" w:rsidP="00000000" w:rsidRDefault="00000000" w:rsidRPr="00000000" w14:paraId="0000014D">
            <w:pPr>
              <w:pageBreakBefore w:val="0"/>
              <w:spacing w:before="0" w:lineRule="auto"/>
              <w:jc w:val="left"/>
              <w:rPr>
                <w:sz w:val="22"/>
                <w:szCs w:val="22"/>
              </w:rPr>
            </w:pPr>
            <w:r w:rsidDel="00000000" w:rsidR="00000000" w:rsidRPr="00000000">
              <w:rPr>
                <w:rtl w:val="0"/>
              </w:rPr>
            </w:r>
          </w:p>
        </w:tc>
      </w:tr>
      <w:tr>
        <w:trPr>
          <w:cantSplit w:val="0"/>
          <w:tblHeader w:val="0"/>
        </w:trPr>
        <w:tc>
          <w:tcPr>
            <w:shd w:fill="faeec3" w:val="clear"/>
            <w:vAlign w:val="top"/>
          </w:tcPr>
          <w:p w:rsidR="00000000" w:rsidDel="00000000" w:rsidP="00000000" w:rsidRDefault="00000000" w:rsidRPr="00000000" w14:paraId="0000014E">
            <w:pPr>
              <w:pageBreakBefore w:val="0"/>
              <w:spacing w:before="0" w:line="240" w:lineRule="auto"/>
              <w:jc w:val="both"/>
              <w:rPr>
                <w:b w:val="1"/>
                <w:sz w:val="22"/>
                <w:szCs w:val="22"/>
              </w:rPr>
            </w:pPr>
            <w:r w:rsidDel="00000000" w:rsidR="00000000" w:rsidRPr="00000000">
              <w:rPr>
                <w:b w:val="1"/>
                <w:sz w:val="22"/>
                <w:szCs w:val="22"/>
                <w:rtl w:val="0"/>
              </w:rPr>
              <w:t xml:space="preserve">(1)How will the school implement the Title I Parent Resource Room to support Parent and Family Engagement?  (2) Explain how the Parent and Family Engagement Room is advertised to parents.  (3) Explain how school staff (teachers and office staff) are trained on how to use the Parent Resource Room with parents.  </w:t>
            </w:r>
          </w:p>
        </w:tc>
      </w:tr>
      <w:tr>
        <w:trPr>
          <w:cantSplit w:val="0"/>
          <w:trHeight w:val="1760" w:hRule="atLeast"/>
          <w:tblHeader w:val="0"/>
        </w:trPr>
        <w:tc>
          <w:tcPr>
            <w:shd w:fill="auto" w:val="clear"/>
            <w:vAlign w:val="top"/>
          </w:tcPr>
          <w:p w:rsidR="00000000" w:rsidDel="00000000" w:rsidP="00000000" w:rsidRDefault="00000000" w:rsidRPr="00000000" w14:paraId="0000014F">
            <w:pPr>
              <w:pageBreakBefore w:val="0"/>
              <w:spacing w:before="0" w:lineRule="auto"/>
              <w:jc w:val="left"/>
              <w:rPr>
                <w:sz w:val="22"/>
                <w:szCs w:val="22"/>
              </w:rPr>
            </w:pPr>
            <w:r w:rsidDel="00000000" w:rsidR="00000000" w:rsidRPr="00000000">
              <w:rPr>
                <w:sz w:val="22"/>
                <w:szCs w:val="22"/>
                <w:rtl w:val="0"/>
              </w:rPr>
              <w:t xml:space="preserve">There is no plan to implement a Parent Resource Room</w:t>
            </w:r>
          </w:p>
          <w:p w:rsidR="00000000" w:rsidDel="00000000" w:rsidP="00000000" w:rsidRDefault="00000000" w:rsidRPr="00000000" w14:paraId="00000150">
            <w:pPr>
              <w:pageBreakBefore w:val="0"/>
              <w:spacing w:after="0" w:before="0" w:line="240" w:lineRule="auto"/>
              <w:rPr>
                <w:sz w:val="22"/>
                <w:szCs w:val="22"/>
              </w:rPr>
            </w:pPr>
            <w:r w:rsidDel="00000000" w:rsidR="00000000" w:rsidRPr="00000000">
              <w:rPr>
                <w:rtl w:val="0"/>
              </w:rPr>
            </w:r>
          </w:p>
          <w:p w:rsidR="00000000" w:rsidDel="00000000" w:rsidP="00000000" w:rsidRDefault="00000000" w:rsidRPr="00000000" w14:paraId="00000151">
            <w:pPr>
              <w:pageBreakBefore w:val="0"/>
              <w:spacing w:after="0" w:before="0" w:line="240" w:lineRule="auto"/>
              <w:rPr>
                <w:sz w:val="22"/>
                <w:szCs w:val="22"/>
              </w:rPr>
            </w:pPr>
            <w:r w:rsidDel="00000000" w:rsidR="00000000" w:rsidRPr="00000000">
              <w:rPr>
                <w:rtl w:val="0"/>
              </w:rPr>
            </w:r>
          </w:p>
          <w:p w:rsidR="00000000" w:rsidDel="00000000" w:rsidP="00000000" w:rsidRDefault="00000000" w:rsidRPr="00000000" w14:paraId="00000152">
            <w:pPr>
              <w:pageBreakBefore w:val="0"/>
              <w:spacing w:after="0" w:before="0" w:line="240" w:lineRule="auto"/>
              <w:rPr>
                <w:sz w:val="22"/>
                <w:szCs w:val="22"/>
              </w:rPr>
            </w:pPr>
            <w:r w:rsidDel="00000000" w:rsidR="00000000" w:rsidRPr="00000000">
              <w:rPr>
                <w:rtl w:val="0"/>
              </w:rPr>
            </w:r>
          </w:p>
          <w:p w:rsidR="00000000" w:rsidDel="00000000" w:rsidP="00000000" w:rsidRDefault="00000000" w:rsidRPr="00000000" w14:paraId="00000153">
            <w:pPr>
              <w:pageBreakBefore w:val="0"/>
              <w:spacing w:after="0" w:before="0" w:line="240" w:lineRule="auto"/>
              <w:rPr>
                <w:sz w:val="22"/>
                <w:szCs w:val="22"/>
              </w:rPr>
            </w:pPr>
            <w:r w:rsidDel="00000000" w:rsidR="00000000" w:rsidRPr="00000000">
              <w:rPr>
                <w:rtl w:val="0"/>
              </w:rPr>
            </w:r>
          </w:p>
          <w:p w:rsidR="00000000" w:rsidDel="00000000" w:rsidP="00000000" w:rsidRDefault="00000000" w:rsidRPr="00000000" w14:paraId="00000154">
            <w:pPr>
              <w:pageBreakBefore w:val="0"/>
              <w:spacing w:after="0" w:before="0" w:line="240" w:lineRule="auto"/>
              <w:rPr>
                <w:sz w:val="22"/>
                <w:szCs w:val="22"/>
              </w:rPr>
            </w:pPr>
            <w:r w:rsidDel="00000000" w:rsidR="00000000" w:rsidRPr="00000000">
              <w:rPr>
                <w:rtl w:val="0"/>
              </w:rPr>
            </w:r>
          </w:p>
          <w:p w:rsidR="00000000" w:rsidDel="00000000" w:rsidP="00000000" w:rsidRDefault="00000000" w:rsidRPr="00000000" w14:paraId="00000155">
            <w:pPr>
              <w:pageBreakBefore w:val="0"/>
              <w:spacing w:after="0" w:before="0" w:line="240" w:lineRule="auto"/>
              <w:rPr>
                <w:sz w:val="22"/>
                <w:szCs w:val="22"/>
              </w:rPr>
            </w:pPr>
            <w:r w:rsidDel="00000000" w:rsidR="00000000" w:rsidRPr="00000000">
              <w:rPr>
                <w:rtl w:val="0"/>
              </w:rPr>
            </w:r>
          </w:p>
          <w:p w:rsidR="00000000" w:rsidDel="00000000" w:rsidP="00000000" w:rsidRDefault="00000000" w:rsidRPr="00000000" w14:paraId="00000156">
            <w:pPr>
              <w:pageBreakBefore w:val="0"/>
              <w:spacing w:after="0" w:before="0" w:line="240" w:lineRule="auto"/>
              <w:rPr>
                <w:sz w:val="22"/>
                <w:szCs w:val="22"/>
              </w:rPr>
            </w:pPr>
            <w:r w:rsidDel="00000000" w:rsidR="00000000" w:rsidRPr="00000000">
              <w:rPr>
                <w:rtl w:val="0"/>
              </w:rPr>
            </w:r>
          </w:p>
          <w:p w:rsidR="00000000" w:rsidDel="00000000" w:rsidP="00000000" w:rsidRDefault="00000000" w:rsidRPr="00000000" w14:paraId="00000157">
            <w:pPr>
              <w:pageBreakBefore w:val="0"/>
              <w:spacing w:before="0" w:line="240" w:lineRule="auto"/>
              <w:rPr>
                <w:sz w:val="22"/>
                <w:szCs w:val="22"/>
              </w:rPr>
            </w:pPr>
            <w:r w:rsidDel="00000000" w:rsidR="00000000" w:rsidRPr="00000000">
              <w:rPr>
                <w:rtl w:val="0"/>
              </w:rPr>
            </w:r>
          </w:p>
        </w:tc>
      </w:tr>
      <w:tr>
        <w:trPr>
          <w:cantSplit w:val="0"/>
          <w:tblHeader w:val="0"/>
        </w:trPr>
        <w:tc>
          <w:tcPr>
            <w:shd w:fill="faeec3" w:val="clear"/>
            <w:vAlign w:val="top"/>
          </w:tcPr>
          <w:p w:rsidR="00000000" w:rsidDel="00000000" w:rsidP="00000000" w:rsidRDefault="00000000" w:rsidRPr="00000000" w14:paraId="00000158">
            <w:pPr>
              <w:pageBreakBefore w:val="0"/>
              <w:spacing w:before="0" w:line="240" w:lineRule="auto"/>
              <w:rPr>
                <w:b w:val="1"/>
                <w:sz w:val="22"/>
                <w:szCs w:val="22"/>
              </w:rPr>
            </w:pPr>
            <w:r w:rsidDel="00000000" w:rsidR="00000000" w:rsidRPr="00000000">
              <w:rPr>
                <w:b w:val="1"/>
                <w:sz w:val="22"/>
                <w:szCs w:val="22"/>
                <w:rtl w:val="0"/>
              </w:rPr>
              <w:t xml:space="preserve">If there are additional ways resources are provided for parents through the use of Title I, Part A funds, how are they provided and what trainings are provided to adequately prepare parents to use the resources and materials at home with their children?  </w:t>
            </w:r>
          </w:p>
        </w:tc>
      </w:tr>
      <w:tr>
        <w:trPr>
          <w:cantSplit w:val="0"/>
          <w:trHeight w:val="3340" w:hRule="atLeast"/>
          <w:tblHeader w:val="0"/>
        </w:trPr>
        <w:tc>
          <w:tcPr>
            <w:shd w:fill="auto" w:val="clear"/>
            <w:vAlign w:val="top"/>
          </w:tcPr>
          <w:p w:rsidR="00000000" w:rsidDel="00000000" w:rsidP="00000000" w:rsidRDefault="00000000" w:rsidRPr="00000000" w14:paraId="00000159">
            <w:pPr>
              <w:pageBreakBefore w:val="0"/>
              <w:spacing w:before="0" w:lineRule="auto"/>
              <w:jc w:val="left"/>
              <w:rPr>
                <w:sz w:val="22"/>
                <w:szCs w:val="22"/>
              </w:rPr>
            </w:pPr>
            <w:r w:rsidDel="00000000" w:rsidR="00000000" w:rsidRPr="00000000">
              <w:rPr>
                <w:sz w:val="22"/>
                <w:szCs w:val="22"/>
                <w:rtl w:val="0"/>
              </w:rPr>
              <w:t xml:space="preserve">Parent and Family Engagement Funds (6150) for 2022-2023 will be used to attract parents to events at our school with their children.  No additional resources and materials beyond those previously mentioned are included.</w:t>
            </w:r>
          </w:p>
        </w:tc>
      </w:tr>
    </w:tbl>
    <w:p w:rsidR="00000000" w:rsidDel="00000000" w:rsidP="00000000" w:rsidRDefault="00000000" w:rsidRPr="00000000" w14:paraId="0000015A">
      <w:pPr>
        <w:pStyle w:val="Heading2"/>
        <w:pageBreakBefore w:val="0"/>
        <w:spacing w:line="240" w:lineRule="auto"/>
        <w:rPr/>
      </w:pPr>
      <w:bookmarkStart w:colFirst="0" w:colLast="0" w:name="_35nkun2" w:id="13"/>
      <w:bookmarkEnd w:id="13"/>
      <w:r w:rsidDel="00000000" w:rsidR="00000000" w:rsidRPr="00000000">
        <w:rPr>
          <w:rtl w:val="0"/>
        </w:rPr>
        <w:t xml:space="preserve">PARENT AND FAMILY ENGAGEMENT EVENTS</w:t>
      </w:r>
    </w:p>
    <w:p w:rsidR="00000000" w:rsidDel="00000000" w:rsidP="00000000" w:rsidRDefault="00000000" w:rsidRPr="00000000" w14:paraId="0000015B">
      <w:pPr>
        <w:pageBreakBefore w:val="0"/>
        <w:spacing w:line="240" w:lineRule="auto"/>
        <w:rPr>
          <w:color w:val="ffffff"/>
          <w:sz w:val="22"/>
          <w:szCs w:val="22"/>
        </w:rPr>
      </w:pPr>
      <w:r w:rsidDel="00000000" w:rsidR="00000000" w:rsidRPr="00000000">
        <w:rPr>
          <w:sz w:val="22"/>
          <w:szCs w:val="22"/>
          <w:rtl w:val="0"/>
        </w:rPr>
        <w:br w:type="textWrapping"/>
        <w:t xml:space="preserve">If Parent and Family Engagement events are funded with Title I, Part A funds, they must be supplemental and cannot supplant activities that are funded with state and local funds.  Additionally, events should contribute to the achievement of goals outlined in the Title I Schoolwide Plan.</w:t>
      </w:r>
      <w:r w:rsidDel="00000000" w:rsidR="00000000" w:rsidRPr="00000000">
        <w:rPr>
          <w:color w:val="ffffff"/>
          <w:sz w:val="22"/>
          <w:szCs w:val="22"/>
          <w:rtl w:val="0"/>
        </w:rPr>
        <w:br w:type="textWrapping"/>
        <w:t xml:space="preserve"> </w:t>
      </w:r>
    </w:p>
    <w:tbl>
      <w:tblPr>
        <w:tblStyle w:val="Table18"/>
        <w:tblW w:w="9939.0" w:type="dxa"/>
        <w:jc w:val="left"/>
        <w:tblInd w:w="-115.0" w:type="dxa"/>
        <w:tblBorders>
          <w:top w:color="262140" w:space="0" w:sz="4" w:val="single"/>
          <w:left w:color="262140" w:space="0" w:sz="4" w:val="single"/>
          <w:bottom w:color="262140" w:space="0" w:sz="4" w:val="single"/>
          <w:right w:color="262140" w:space="0" w:sz="4" w:val="single"/>
          <w:insideH w:color="262140" w:space="0" w:sz="4" w:val="single"/>
          <w:insideV w:color="262140" w:space="0" w:sz="4" w:val="single"/>
        </w:tblBorders>
        <w:tblLayout w:type="fixed"/>
        <w:tblLook w:val="04A0"/>
      </w:tblPr>
      <w:tblGrid>
        <w:gridCol w:w="1973"/>
        <w:gridCol w:w="1622"/>
        <w:gridCol w:w="1738"/>
        <w:gridCol w:w="1875"/>
        <w:gridCol w:w="1260"/>
        <w:gridCol w:w="1471"/>
        <w:tblGridChange w:id="0">
          <w:tblGrid>
            <w:gridCol w:w="1973"/>
            <w:gridCol w:w="1622"/>
            <w:gridCol w:w="1738"/>
            <w:gridCol w:w="1875"/>
            <w:gridCol w:w="1260"/>
            <w:gridCol w:w="147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5C">
            <w:pPr>
              <w:pageBreakBefore w:val="0"/>
              <w:spacing w:after="0" w:line="240" w:lineRule="auto"/>
              <w:jc w:val="center"/>
              <w:rPr>
                <w:sz w:val="22"/>
                <w:szCs w:val="22"/>
              </w:rPr>
            </w:pPr>
            <w:r w:rsidDel="00000000" w:rsidR="00000000" w:rsidRPr="00000000">
              <w:rPr>
                <w:sz w:val="22"/>
                <w:szCs w:val="22"/>
                <w:rtl w:val="0"/>
              </w:rPr>
              <w:t xml:space="preserve">Name of Activity</w:t>
            </w:r>
          </w:p>
          <w:p w:rsidR="00000000" w:rsidDel="00000000" w:rsidP="00000000" w:rsidRDefault="00000000" w:rsidRPr="00000000" w14:paraId="0000015D">
            <w:pPr>
              <w:pageBreakBefore w:val="0"/>
              <w:spacing w:before="0" w:line="240" w:lineRule="auto"/>
              <w:jc w:val="cente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E">
            <w:pPr>
              <w:pageBreakBefore w:val="0"/>
              <w:spacing w:line="240" w:lineRule="auto"/>
              <w:jc w:val="center"/>
              <w:rPr>
                <w:sz w:val="22"/>
                <w:szCs w:val="22"/>
              </w:rPr>
            </w:pPr>
            <w:r w:rsidDel="00000000" w:rsidR="00000000" w:rsidRPr="00000000">
              <w:rPr>
                <w:sz w:val="22"/>
                <w:szCs w:val="22"/>
                <w:rtl w:val="0"/>
              </w:rPr>
              <w:t xml:space="preserve">Person Responsible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F">
            <w:pPr>
              <w:pageBreakBefore w:val="0"/>
              <w:spacing w:after="0" w:line="240" w:lineRule="auto"/>
              <w:jc w:val="center"/>
              <w:rPr>
                <w:sz w:val="22"/>
                <w:szCs w:val="22"/>
                <w:u w:val="single"/>
              </w:rPr>
            </w:pPr>
            <w:r w:rsidDel="00000000" w:rsidR="00000000" w:rsidRPr="00000000">
              <w:rPr>
                <w:sz w:val="22"/>
                <w:szCs w:val="22"/>
                <w:u w:val="single"/>
                <w:rtl w:val="0"/>
              </w:rPr>
              <w:t xml:space="preserve">Measurable</w:t>
            </w:r>
          </w:p>
          <w:p w:rsidR="00000000" w:rsidDel="00000000" w:rsidP="00000000" w:rsidRDefault="00000000" w:rsidRPr="00000000" w14:paraId="00000160">
            <w:pPr>
              <w:pageBreakBefore w:val="0"/>
              <w:spacing w:before="0" w:line="240" w:lineRule="auto"/>
              <w:jc w:val="center"/>
              <w:rPr>
                <w:sz w:val="22"/>
                <w:szCs w:val="22"/>
              </w:rPr>
            </w:pPr>
            <w:r w:rsidDel="00000000" w:rsidR="00000000" w:rsidRPr="00000000">
              <w:rPr>
                <w:sz w:val="22"/>
                <w:szCs w:val="22"/>
                <w:rtl w:val="0"/>
              </w:rPr>
              <w:t xml:space="preserve">Anticipated Impact on Student Achievement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1">
            <w:pPr>
              <w:pageBreakBefore w:val="0"/>
              <w:spacing w:line="240" w:lineRule="auto"/>
              <w:jc w:val="center"/>
              <w:rPr>
                <w:sz w:val="22"/>
                <w:szCs w:val="22"/>
              </w:rPr>
            </w:pPr>
            <w:r w:rsidDel="00000000" w:rsidR="00000000" w:rsidRPr="00000000">
              <w:rPr>
                <w:sz w:val="22"/>
                <w:szCs w:val="22"/>
                <w:rtl w:val="0"/>
              </w:rPr>
              <w:t xml:space="preserve">Month Activity will take Place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2">
            <w:pPr>
              <w:pageBreakBefore w:val="0"/>
              <w:spacing w:line="240" w:lineRule="auto"/>
              <w:jc w:val="center"/>
              <w:rPr>
                <w:sz w:val="22"/>
                <w:szCs w:val="22"/>
              </w:rPr>
            </w:pPr>
            <w:r w:rsidDel="00000000" w:rsidR="00000000" w:rsidRPr="00000000">
              <w:rPr>
                <w:sz w:val="22"/>
                <w:szCs w:val="22"/>
                <w:rtl w:val="0"/>
              </w:rPr>
              <w:t xml:space="preserve">Evidence of Effectiveness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3">
            <w:pPr>
              <w:pageBreakBefore w:val="0"/>
              <w:spacing w:line="240" w:lineRule="auto"/>
              <w:jc w:val="center"/>
              <w:rPr>
                <w:sz w:val="22"/>
                <w:szCs w:val="22"/>
              </w:rPr>
            </w:pPr>
            <w:r w:rsidDel="00000000" w:rsidR="00000000" w:rsidRPr="00000000">
              <w:rPr>
                <w:sz w:val="22"/>
                <w:szCs w:val="22"/>
                <w:rtl w:val="0"/>
              </w:rPr>
              <w:t xml:space="preserve">Budget </w:t>
              <w:br w:type="textWrapping"/>
            </w:r>
            <w:r w:rsidDel="00000000" w:rsidR="00000000" w:rsidRPr="00000000">
              <w:rPr>
                <w:i w:val="1"/>
                <w:sz w:val="20"/>
                <w:szCs w:val="20"/>
                <w:rtl w:val="0"/>
              </w:rPr>
              <w:t xml:space="preserve">(if applicable)</w:t>
            </w:r>
            <w:r w:rsidDel="00000000" w:rsidR="00000000" w:rsidRPr="00000000">
              <w:rPr>
                <w:rtl w:val="0"/>
              </w:rPr>
            </w:r>
          </w:p>
        </w:tc>
      </w:tr>
      <w:tr>
        <w:trPr>
          <w:cantSplit w:val="0"/>
          <w:tblHeader w:val="0"/>
        </w:trPr>
        <w:tc>
          <w:tcPr/>
          <w:p w:rsidR="00000000" w:rsidDel="00000000" w:rsidP="00000000" w:rsidRDefault="00000000" w:rsidRPr="00000000" w14:paraId="00000164">
            <w:pPr>
              <w:pageBreakBefore w:val="0"/>
              <w:rPr>
                <w:b w:val="0"/>
                <w:sz w:val="22"/>
                <w:szCs w:val="22"/>
              </w:rPr>
            </w:pPr>
            <w:r w:rsidDel="00000000" w:rsidR="00000000" w:rsidRPr="00000000">
              <w:rPr>
                <w:b w:val="0"/>
                <w:sz w:val="22"/>
                <w:szCs w:val="22"/>
                <w:rtl w:val="0"/>
              </w:rPr>
              <w:t xml:space="preserve">Title I Annual Meeting (required)</w:t>
            </w:r>
          </w:p>
        </w:tc>
        <w:tc>
          <w:tcPr/>
          <w:p w:rsidR="00000000" w:rsidDel="00000000" w:rsidP="00000000" w:rsidRDefault="00000000" w:rsidRPr="00000000" w14:paraId="00000165">
            <w:pPr>
              <w:pageBreakBefore w:val="0"/>
              <w:rPr>
                <w:sz w:val="22"/>
                <w:szCs w:val="22"/>
              </w:rPr>
            </w:pPr>
            <w:bookmarkStart w:colFirst="0" w:colLast="0" w:name="_1ksv4uv" w:id="14"/>
            <w:bookmarkEnd w:id="14"/>
            <w:r w:rsidDel="00000000" w:rsidR="00000000" w:rsidRPr="00000000">
              <w:rPr>
                <w:sz w:val="22"/>
                <w:szCs w:val="22"/>
                <w:rtl w:val="0"/>
              </w:rPr>
              <w:t xml:space="preserve">Raymond Schaefer/ Melissa Hines</w:t>
            </w:r>
          </w:p>
        </w:tc>
        <w:tc>
          <w:tcPr/>
          <w:p w:rsidR="00000000" w:rsidDel="00000000" w:rsidP="00000000" w:rsidRDefault="00000000" w:rsidRPr="00000000" w14:paraId="00000166">
            <w:pPr>
              <w:pageBreakBefore w:val="0"/>
              <w:rPr>
                <w:sz w:val="22"/>
                <w:szCs w:val="22"/>
              </w:rPr>
            </w:pPr>
            <w:r w:rsidDel="00000000" w:rsidR="00000000" w:rsidRPr="00000000">
              <w:rPr>
                <w:rtl w:val="0"/>
              </w:rPr>
            </w:r>
          </w:p>
        </w:tc>
        <w:tc>
          <w:tcPr/>
          <w:p w:rsidR="00000000" w:rsidDel="00000000" w:rsidP="00000000" w:rsidRDefault="00000000" w:rsidRPr="00000000" w14:paraId="00000167">
            <w:pPr>
              <w:pageBreakBefore w:val="0"/>
              <w:rPr>
                <w:sz w:val="22"/>
                <w:szCs w:val="22"/>
              </w:rPr>
            </w:pPr>
            <w:r w:rsidDel="00000000" w:rsidR="00000000" w:rsidRPr="00000000">
              <w:rPr>
                <w:sz w:val="22"/>
                <w:szCs w:val="22"/>
                <w:rtl w:val="0"/>
              </w:rPr>
              <w:t xml:space="preserve">August</w:t>
            </w:r>
          </w:p>
        </w:tc>
        <w:tc>
          <w:tcPr/>
          <w:p w:rsidR="00000000" w:rsidDel="00000000" w:rsidP="00000000" w:rsidRDefault="00000000" w:rsidRPr="00000000" w14:paraId="00000168">
            <w:pPr>
              <w:pageBreakBefore w:val="0"/>
              <w:rPr>
                <w:sz w:val="22"/>
                <w:szCs w:val="22"/>
              </w:rPr>
            </w:pPr>
            <w:r w:rsidDel="00000000" w:rsidR="00000000" w:rsidRPr="00000000">
              <w:rPr>
                <w:rtl w:val="0"/>
              </w:rPr>
            </w:r>
          </w:p>
        </w:tc>
        <w:tc>
          <w:tcPr/>
          <w:p w:rsidR="00000000" w:rsidDel="00000000" w:rsidP="00000000" w:rsidRDefault="00000000" w:rsidRPr="00000000" w14:paraId="00000169">
            <w:pPr>
              <w:pageBreakBefore w:val="0"/>
              <w:rPr>
                <w:sz w:val="22"/>
                <w:szCs w:val="22"/>
              </w:rPr>
            </w:pPr>
            <w:r w:rsidDel="00000000" w:rsidR="00000000" w:rsidRPr="00000000">
              <w:rPr>
                <w:sz w:val="22"/>
                <w:szCs w:val="22"/>
                <w:rtl w:val="0"/>
              </w:rPr>
              <w:t xml:space="preserve">$0</w:t>
            </w:r>
          </w:p>
        </w:tc>
      </w:tr>
      <w:tr>
        <w:trPr>
          <w:cantSplit w:val="0"/>
          <w:tblHeader w:val="0"/>
        </w:trPr>
        <w:tc>
          <w:tcPr/>
          <w:p w:rsidR="00000000" w:rsidDel="00000000" w:rsidP="00000000" w:rsidRDefault="00000000" w:rsidRPr="00000000" w14:paraId="0000016A">
            <w:pPr>
              <w:pageBreakBefore w:val="0"/>
              <w:rPr>
                <w:b w:val="0"/>
                <w:sz w:val="22"/>
                <w:szCs w:val="22"/>
              </w:rPr>
            </w:pPr>
            <w:r w:rsidDel="00000000" w:rsidR="00000000" w:rsidRPr="00000000">
              <w:rPr>
                <w:b w:val="0"/>
                <w:sz w:val="22"/>
                <w:szCs w:val="22"/>
                <w:rtl w:val="0"/>
              </w:rPr>
              <w:t xml:space="preserve">Popcorn with Pops</w:t>
            </w:r>
          </w:p>
        </w:tc>
        <w:tc>
          <w:tcPr/>
          <w:p w:rsidR="00000000" w:rsidDel="00000000" w:rsidP="00000000" w:rsidRDefault="00000000" w:rsidRPr="00000000" w14:paraId="0000016B">
            <w:pPr>
              <w:pageBreakBefore w:val="0"/>
              <w:rPr>
                <w:sz w:val="22"/>
                <w:szCs w:val="22"/>
              </w:rPr>
            </w:pPr>
            <w:r w:rsidDel="00000000" w:rsidR="00000000" w:rsidRPr="00000000">
              <w:rPr>
                <w:sz w:val="22"/>
                <w:szCs w:val="22"/>
                <w:rtl w:val="0"/>
              </w:rPr>
              <w:t xml:space="preserve">Jennifer Vaughan</w:t>
            </w:r>
          </w:p>
        </w:tc>
        <w:tc>
          <w:tcPr/>
          <w:p w:rsidR="00000000" w:rsidDel="00000000" w:rsidP="00000000" w:rsidRDefault="00000000" w:rsidRPr="00000000" w14:paraId="0000016C">
            <w:pPr>
              <w:pageBreakBefore w:val="0"/>
              <w:rPr>
                <w:sz w:val="22"/>
                <w:szCs w:val="22"/>
              </w:rPr>
            </w:pPr>
            <w:r w:rsidDel="00000000" w:rsidR="00000000" w:rsidRPr="00000000">
              <w:rPr>
                <w:rtl w:val="0"/>
              </w:rPr>
            </w:r>
          </w:p>
        </w:tc>
        <w:tc>
          <w:tcPr/>
          <w:p w:rsidR="00000000" w:rsidDel="00000000" w:rsidP="00000000" w:rsidRDefault="00000000" w:rsidRPr="00000000" w14:paraId="0000016D">
            <w:pPr>
              <w:pageBreakBefore w:val="0"/>
              <w:rPr>
                <w:sz w:val="22"/>
                <w:szCs w:val="22"/>
              </w:rPr>
            </w:pPr>
            <w:r w:rsidDel="00000000" w:rsidR="00000000" w:rsidRPr="00000000">
              <w:rPr>
                <w:sz w:val="22"/>
                <w:szCs w:val="22"/>
                <w:rtl w:val="0"/>
              </w:rPr>
              <w:t xml:space="preserve">September</w:t>
            </w:r>
          </w:p>
        </w:tc>
        <w:tc>
          <w:tcPr/>
          <w:p w:rsidR="00000000" w:rsidDel="00000000" w:rsidP="00000000" w:rsidRDefault="00000000" w:rsidRPr="00000000" w14:paraId="0000016E">
            <w:pPr>
              <w:pageBreakBefore w:val="0"/>
              <w:rPr>
                <w:sz w:val="22"/>
                <w:szCs w:val="22"/>
              </w:rPr>
            </w:pPr>
            <w:r w:rsidDel="00000000" w:rsidR="00000000" w:rsidRPr="00000000">
              <w:rPr>
                <w:rtl w:val="0"/>
              </w:rPr>
            </w:r>
          </w:p>
        </w:tc>
        <w:tc>
          <w:tcPr/>
          <w:p w:rsidR="00000000" w:rsidDel="00000000" w:rsidP="00000000" w:rsidRDefault="00000000" w:rsidRPr="00000000" w14:paraId="0000016F">
            <w:pPr>
              <w:pageBreakBefore w:val="0"/>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70">
            <w:pPr>
              <w:pageBreakBefore w:val="0"/>
              <w:jc w:val="center"/>
              <w:rPr>
                <w:b w:val="0"/>
                <w:sz w:val="22"/>
                <w:szCs w:val="22"/>
              </w:rPr>
            </w:pPr>
            <w:r w:rsidDel="00000000" w:rsidR="00000000" w:rsidRPr="00000000">
              <w:rPr>
                <w:b w:val="0"/>
                <w:sz w:val="22"/>
                <w:szCs w:val="22"/>
                <w:rtl w:val="0"/>
              </w:rPr>
              <w:t xml:space="preserve">Celebrate Literacy Week activity</w:t>
            </w:r>
          </w:p>
        </w:tc>
        <w:tc>
          <w:tcPr/>
          <w:p w:rsidR="00000000" w:rsidDel="00000000" w:rsidP="00000000" w:rsidRDefault="00000000" w:rsidRPr="00000000" w14:paraId="00000171">
            <w:pPr>
              <w:pageBreakBefore w:val="0"/>
              <w:rPr>
                <w:sz w:val="22"/>
                <w:szCs w:val="22"/>
              </w:rPr>
            </w:pPr>
            <w:r w:rsidDel="00000000" w:rsidR="00000000" w:rsidRPr="00000000">
              <w:rPr>
                <w:sz w:val="22"/>
                <w:szCs w:val="22"/>
                <w:rtl w:val="0"/>
              </w:rPr>
              <w:t xml:space="preserve">Raymond Schaefer/Melissa Hines/Pam Campbell</w:t>
            </w:r>
          </w:p>
        </w:tc>
        <w:tc>
          <w:tcPr/>
          <w:p w:rsidR="00000000" w:rsidDel="00000000" w:rsidP="00000000" w:rsidRDefault="00000000" w:rsidRPr="00000000" w14:paraId="00000172">
            <w:pPr>
              <w:pageBreakBefore w:val="0"/>
              <w:rPr>
                <w:sz w:val="22"/>
                <w:szCs w:val="22"/>
              </w:rPr>
            </w:pPr>
            <w:r w:rsidDel="00000000" w:rsidR="00000000" w:rsidRPr="00000000">
              <w:rPr>
                <w:rtl w:val="0"/>
              </w:rPr>
            </w:r>
          </w:p>
        </w:tc>
        <w:tc>
          <w:tcPr/>
          <w:p w:rsidR="00000000" w:rsidDel="00000000" w:rsidP="00000000" w:rsidRDefault="00000000" w:rsidRPr="00000000" w14:paraId="00000173">
            <w:pPr>
              <w:pageBreakBefore w:val="0"/>
              <w:rPr>
                <w:sz w:val="22"/>
                <w:szCs w:val="22"/>
              </w:rPr>
            </w:pPr>
            <w:r w:rsidDel="00000000" w:rsidR="00000000" w:rsidRPr="00000000">
              <w:rPr>
                <w:sz w:val="22"/>
                <w:szCs w:val="22"/>
                <w:rtl w:val="0"/>
              </w:rPr>
              <w:t xml:space="preserve">January Literacy Week</w:t>
            </w:r>
          </w:p>
        </w:tc>
        <w:tc>
          <w:tcPr/>
          <w:p w:rsidR="00000000" w:rsidDel="00000000" w:rsidP="00000000" w:rsidRDefault="00000000" w:rsidRPr="00000000" w14:paraId="00000174">
            <w:pPr>
              <w:pageBreakBefore w:val="0"/>
              <w:rPr>
                <w:sz w:val="22"/>
                <w:szCs w:val="22"/>
              </w:rPr>
            </w:pPr>
            <w:r w:rsidDel="00000000" w:rsidR="00000000" w:rsidRPr="00000000">
              <w:rPr>
                <w:rtl w:val="0"/>
              </w:rPr>
            </w:r>
          </w:p>
        </w:tc>
        <w:tc>
          <w:tcPr/>
          <w:p w:rsidR="00000000" w:rsidDel="00000000" w:rsidP="00000000" w:rsidRDefault="00000000" w:rsidRPr="00000000" w14:paraId="00000175">
            <w:pPr>
              <w:pageBreakBefore w:val="0"/>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76">
            <w:pPr>
              <w:pageBreakBefore w:val="0"/>
              <w:rPr>
                <w:b w:val="0"/>
                <w:sz w:val="22"/>
                <w:szCs w:val="22"/>
              </w:rPr>
            </w:pPr>
            <w:r w:rsidDel="00000000" w:rsidR="00000000" w:rsidRPr="00000000">
              <w:rPr>
                <w:b w:val="0"/>
                <w:sz w:val="22"/>
                <w:szCs w:val="22"/>
                <w:rtl w:val="0"/>
              </w:rPr>
              <w:t xml:space="preserve">Kindergarten Orientation</w:t>
            </w:r>
          </w:p>
        </w:tc>
        <w:tc>
          <w:tcPr/>
          <w:p w:rsidR="00000000" w:rsidDel="00000000" w:rsidP="00000000" w:rsidRDefault="00000000" w:rsidRPr="00000000" w14:paraId="00000177">
            <w:pPr>
              <w:pageBreakBefore w:val="0"/>
              <w:rPr>
                <w:sz w:val="22"/>
                <w:szCs w:val="22"/>
              </w:rPr>
            </w:pPr>
            <w:r w:rsidDel="00000000" w:rsidR="00000000" w:rsidRPr="00000000">
              <w:rPr>
                <w:sz w:val="22"/>
                <w:szCs w:val="22"/>
                <w:rtl w:val="0"/>
              </w:rPr>
              <w:t xml:space="preserve">Kindergarten Teachers</w:t>
            </w:r>
          </w:p>
        </w:tc>
        <w:tc>
          <w:tcPr/>
          <w:p w:rsidR="00000000" w:rsidDel="00000000" w:rsidP="00000000" w:rsidRDefault="00000000" w:rsidRPr="00000000" w14:paraId="00000178">
            <w:pPr>
              <w:pageBreakBefore w:val="0"/>
              <w:rPr>
                <w:sz w:val="22"/>
                <w:szCs w:val="22"/>
              </w:rPr>
            </w:pPr>
            <w:r w:rsidDel="00000000" w:rsidR="00000000" w:rsidRPr="00000000">
              <w:rPr>
                <w:rtl w:val="0"/>
              </w:rPr>
            </w:r>
          </w:p>
        </w:tc>
        <w:tc>
          <w:tcPr/>
          <w:p w:rsidR="00000000" w:rsidDel="00000000" w:rsidP="00000000" w:rsidRDefault="00000000" w:rsidRPr="00000000" w14:paraId="00000179">
            <w:pPr>
              <w:pageBreakBefore w:val="0"/>
              <w:rPr>
                <w:sz w:val="22"/>
                <w:szCs w:val="22"/>
              </w:rPr>
            </w:pPr>
            <w:r w:rsidDel="00000000" w:rsidR="00000000" w:rsidRPr="00000000">
              <w:rPr>
                <w:sz w:val="22"/>
                <w:szCs w:val="22"/>
                <w:rtl w:val="0"/>
              </w:rPr>
              <w:t xml:space="preserve">April -May 1, 2022</w:t>
            </w:r>
          </w:p>
        </w:tc>
        <w:tc>
          <w:tcPr/>
          <w:p w:rsidR="00000000" w:rsidDel="00000000" w:rsidP="00000000" w:rsidRDefault="00000000" w:rsidRPr="00000000" w14:paraId="0000017A">
            <w:pPr>
              <w:pageBreakBefore w:val="0"/>
              <w:rPr>
                <w:sz w:val="22"/>
                <w:szCs w:val="22"/>
              </w:rPr>
            </w:pPr>
            <w:r w:rsidDel="00000000" w:rsidR="00000000" w:rsidRPr="00000000">
              <w:rPr>
                <w:rtl w:val="0"/>
              </w:rPr>
            </w:r>
          </w:p>
        </w:tc>
        <w:tc>
          <w:tcPr/>
          <w:p w:rsidR="00000000" w:rsidDel="00000000" w:rsidP="00000000" w:rsidRDefault="00000000" w:rsidRPr="00000000" w14:paraId="0000017B">
            <w:pPr>
              <w:pageBreakBefore w:val="0"/>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7C">
            <w:pPr>
              <w:pageBreakBefore w:val="0"/>
              <w:rPr>
                <w:b w:val="0"/>
                <w:sz w:val="22"/>
                <w:szCs w:val="22"/>
              </w:rPr>
            </w:pPr>
            <w:r w:rsidDel="00000000" w:rsidR="00000000" w:rsidRPr="00000000">
              <w:rPr>
                <w:b w:val="0"/>
                <w:sz w:val="22"/>
                <w:szCs w:val="22"/>
                <w:rtl w:val="0"/>
              </w:rPr>
              <w:t xml:space="preserve">SAC Meetings</w:t>
            </w:r>
          </w:p>
        </w:tc>
        <w:tc>
          <w:tcPr/>
          <w:p w:rsidR="00000000" w:rsidDel="00000000" w:rsidP="00000000" w:rsidRDefault="00000000" w:rsidRPr="00000000" w14:paraId="0000017D">
            <w:pPr>
              <w:pageBreakBefore w:val="0"/>
              <w:rPr>
                <w:sz w:val="22"/>
                <w:szCs w:val="22"/>
              </w:rPr>
            </w:pPr>
            <w:r w:rsidDel="00000000" w:rsidR="00000000" w:rsidRPr="00000000">
              <w:rPr>
                <w:sz w:val="22"/>
                <w:szCs w:val="22"/>
                <w:rtl w:val="0"/>
              </w:rPr>
              <w:t xml:space="preserve">Schaefer</w:t>
            </w:r>
          </w:p>
        </w:tc>
        <w:tc>
          <w:tcPr/>
          <w:p w:rsidR="00000000" w:rsidDel="00000000" w:rsidP="00000000" w:rsidRDefault="00000000" w:rsidRPr="00000000" w14:paraId="0000017E">
            <w:pPr>
              <w:pageBreakBefore w:val="0"/>
              <w:rPr>
                <w:sz w:val="22"/>
                <w:szCs w:val="22"/>
              </w:rPr>
            </w:pPr>
            <w:r w:rsidDel="00000000" w:rsidR="00000000" w:rsidRPr="00000000">
              <w:rPr>
                <w:rtl w:val="0"/>
              </w:rPr>
            </w:r>
          </w:p>
        </w:tc>
        <w:tc>
          <w:tcPr/>
          <w:p w:rsidR="00000000" w:rsidDel="00000000" w:rsidP="00000000" w:rsidRDefault="00000000" w:rsidRPr="00000000" w14:paraId="0000017F">
            <w:pPr>
              <w:pageBreakBefore w:val="0"/>
              <w:rPr>
                <w:sz w:val="22"/>
                <w:szCs w:val="22"/>
              </w:rPr>
            </w:pPr>
            <w:r w:rsidDel="00000000" w:rsidR="00000000" w:rsidRPr="00000000">
              <w:rPr>
                <w:sz w:val="22"/>
                <w:szCs w:val="22"/>
                <w:rtl w:val="0"/>
              </w:rPr>
              <w:t xml:space="preserve">August - May</w:t>
            </w:r>
          </w:p>
        </w:tc>
        <w:tc>
          <w:tcPr/>
          <w:p w:rsidR="00000000" w:rsidDel="00000000" w:rsidP="00000000" w:rsidRDefault="00000000" w:rsidRPr="00000000" w14:paraId="00000180">
            <w:pPr>
              <w:pageBreakBefore w:val="0"/>
              <w:rPr>
                <w:sz w:val="22"/>
                <w:szCs w:val="22"/>
              </w:rPr>
            </w:pPr>
            <w:r w:rsidDel="00000000" w:rsidR="00000000" w:rsidRPr="00000000">
              <w:rPr>
                <w:rtl w:val="0"/>
              </w:rPr>
            </w:r>
          </w:p>
        </w:tc>
        <w:tc>
          <w:tcPr/>
          <w:p w:rsidR="00000000" w:rsidDel="00000000" w:rsidP="00000000" w:rsidRDefault="00000000" w:rsidRPr="00000000" w14:paraId="00000181">
            <w:pPr>
              <w:pageBreakBefore w:val="0"/>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82">
            <w:pPr>
              <w:pageBreakBefore w:val="0"/>
              <w:rPr>
                <w:b w:val="0"/>
                <w:sz w:val="22"/>
                <w:szCs w:val="22"/>
              </w:rPr>
            </w:pPr>
            <w:r w:rsidDel="00000000" w:rsidR="00000000" w:rsidRPr="00000000">
              <w:rPr>
                <w:b w:val="0"/>
                <w:sz w:val="22"/>
                <w:szCs w:val="22"/>
                <w:rtl w:val="0"/>
              </w:rPr>
              <w:t xml:space="preserve">Title I Developmental Meeting (required)</w:t>
            </w:r>
          </w:p>
        </w:tc>
        <w:tc>
          <w:tcPr/>
          <w:p w:rsidR="00000000" w:rsidDel="00000000" w:rsidP="00000000" w:rsidRDefault="00000000" w:rsidRPr="00000000" w14:paraId="00000183">
            <w:pPr>
              <w:pageBreakBefore w:val="0"/>
              <w:rPr>
                <w:sz w:val="22"/>
                <w:szCs w:val="22"/>
              </w:rPr>
            </w:pPr>
            <w:r w:rsidDel="00000000" w:rsidR="00000000" w:rsidRPr="00000000">
              <w:rPr>
                <w:sz w:val="22"/>
                <w:szCs w:val="22"/>
                <w:rtl w:val="0"/>
              </w:rPr>
              <w:t xml:space="preserve">Raymond Schaefer/Melissa Hines</w:t>
            </w:r>
          </w:p>
        </w:tc>
        <w:tc>
          <w:tcPr/>
          <w:p w:rsidR="00000000" w:rsidDel="00000000" w:rsidP="00000000" w:rsidRDefault="00000000" w:rsidRPr="00000000" w14:paraId="00000184">
            <w:pPr>
              <w:pageBreakBefore w:val="0"/>
              <w:rPr>
                <w:sz w:val="22"/>
                <w:szCs w:val="22"/>
              </w:rPr>
            </w:pPr>
            <w:r w:rsidDel="00000000" w:rsidR="00000000" w:rsidRPr="00000000">
              <w:rPr>
                <w:rtl w:val="0"/>
              </w:rPr>
            </w:r>
          </w:p>
        </w:tc>
        <w:tc>
          <w:tcPr/>
          <w:p w:rsidR="00000000" w:rsidDel="00000000" w:rsidP="00000000" w:rsidRDefault="00000000" w:rsidRPr="00000000" w14:paraId="00000185">
            <w:pPr>
              <w:pageBreakBefore w:val="0"/>
              <w:rPr>
                <w:sz w:val="22"/>
                <w:szCs w:val="22"/>
              </w:rPr>
            </w:pPr>
            <w:r w:rsidDel="00000000" w:rsidR="00000000" w:rsidRPr="00000000">
              <w:rPr>
                <w:sz w:val="22"/>
                <w:szCs w:val="22"/>
                <w:rtl w:val="0"/>
              </w:rPr>
              <w:t xml:space="preserve">Late April/Early May</w:t>
            </w:r>
          </w:p>
        </w:tc>
        <w:tc>
          <w:tcPr/>
          <w:p w:rsidR="00000000" w:rsidDel="00000000" w:rsidP="00000000" w:rsidRDefault="00000000" w:rsidRPr="00000000" w14:paraId="00000186">
            <w:pPr>
              <w:pageBreakBefore w:val="0"/>
              <w:rPr>
                <w:sz w:val="22"/>
                <w:szCs w:val="22"/>
              </w:rPr>
            </w:pPr>
            <w:r w:rsidDel="00000000" w:rsidR="00000000" w:rsidRPr="00000000">
              <w:rPr>
                <w:sz w:val="22"/>
                <w:szCs w:val="22"/>
                <w:rtl w:val="0"/>
              </w:rPr>
              <w:t xml:space="preserve">Plan for 2023-2024 expenditures established</w:t>
            </w:r>
          </w:p>
        </w:tc>
        <w:tc>
          <w:tcPr/>
          <w:p w:rsidR="00000000" w:rsidDel="00000000" w:rsidP="00000000" w:rsidRDefault="00000000" w:rsidRPr="00000000" w14:paraId="00000187">
            <w:pPr>
              <w:pageBreakBefore w:val="0"/>
              <w:rPr>
                <w:sz w:val="22"/>
                <w:szCs w:val="22"/>
              </w:rPr>
            </w:pPr>
            <w:r w:rsidDel="00000000" w:rsidR="00000000" w:rsidRPr="00000000">
              <w:rPr>
                <w:rtl w:val="0"/>
              </w:rPr>
            </w:r>
          </w:p>
        </w:tc>
      </w:tr>
    </w:tbl>
    <w:p w:rsidR="00000000" w:rsidDel="00000000" w:rsidP="00000000" w:rsidRDefault="00000000" w:rsidRPr="00000000" w14:paraId="00000188">
      <w:pPr>
        <w:pageBreakBefore w:val="0"/>
        <w:spacing w:after="0" w:line="240" w:lineRule="auto"/>
        <w:rPr>
          <w:i w:val="1"/>
          <w:sz w:val="20"/>
          <w:szCs w:val="20"/>
        </w:rPr>
      </w:pPr>
      <w:r w:rsidDel="00000000" w:rsidR="00000000" w:rsidRPr="00000000">
        <w:rPr>
          <w:i w:val="1"/>
          <w:sz w:val="20"/>
          <w:szCs w:val="20"/>
          <w:rtl w:val="0"/>
        </w:rPr>
        <w:t xml:space="preserve">Schools may add or remove rows as needed.  </w:t>
      </w:r>
    </w:p>
    <w:p w:rsidR="00000000" w:rsidDel="00000000" w:rsidP="00000000" w:rsidRDefault="00000000" w:rsidRPr="00000000" w14:paraId="00000189">
      <w:pPr>
        <w:pageBreakBefore w:val="0"/>
        <w:spacing w:after="0" w:before="0" w:line="240" w:lineRule="auto"/>
        <w:rPr>
          <w:i w:val="1"/>
          <w:sz w:val="20"/>
          <w:szCs w:val="20"/>
        </w:rPr>
      </w:pPr>
      <w:r w:rsidDel="00000000" w:rsidR="00000000" w:rsidRPr="00000000">
        <w:rPr>
          <w:rtl w:val="0"/>
        </w:rPr>
      </w:r>
    </w:p>
    <w:p w:rsidR="00000000" w:rsidDel="00000000" w:rsidP="00000000" w:rsidRDefault="00000000" w:rsidRPr="00000000" w14:paraId="0000018A">
      <w:pPr>
        <w:pageBreakBefore w:val="0"/>
        <w:spacing w:after="180" w:line="336" w:lineRule="auto"/>
        <w:rPr>
          <w:rFonts w:ascii="Century Gothic" w:cs="Century Gothic" w:eastAsia="Century Gothic" w:hAnsi="Century Gothic"/>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8B">
      <w:pPr>
        <w:pStyle w:val="Heading2"/>
        <w:pageBreakBefore w:val="0"/>
        <w:rPr/>
      </w:pPr>
      <w:bookmarkStart w:colFirst="0" w:colLast="0" w:name="_44sinio" w:id="15"/>
      <w:bookmarkEnd w:id="15"/>
      <w:r w:rsidDel="00000000" w:rsidR="00000000" w:rsidRPr="00000000">
        <w:rPr>
          <w:rtl w:val="0"/>
        </w:rPr>
        <w:t xml:space="preserve">BUILDING THE CAPACITY OF TEACHERS AND STAFF MEMBERS</w:t>
      </w:r>
    </w:p>
    <w:p w:rsidR="00000000" w:rsidDel="00000000" w:rsidP="00000000" w:rsidRDefault="00000000" w:rsidRPr="00000000" w14:paraId="0000018C">
      <w:pPr>
        <w:pageBreakBefore w:val="0"/>
        <w:spacing w:after="0" w:line="240" w:lineRule="auto"/>
        <w:rPr/>
      </w:pPr>
      <w:r w:rsidDel="00000000" w:rsidR="00000000" w:rsidRPr="00000000">
        <w:rPr>
          <w:rtl w:val="0"/>
        </w:rPr>
        <w:t xml:space="preserve">When a school receives Title I, Part A funds, it is responsible for educating teachers, specialized instructional support personnel, administrators, and other staff, with the assistance of parents, in the value and utility of contributions of parents, and in how to reach out to, communicate with, and work with parents as equal partners, implement and coordinate parent programs, and build ties between parents and the school.  To the extent possible, parents should be involved in the development of training for teachers and educators to improve the effectiveness of training.  [ESEA Section 1116(e)(3)]</w:t>
      </w:r>
    </w:p>
    <w:p w:rsidR="00000000" w:rsidDel="00000000" w:rsidP="00000000" w:rsidRDefault="00000000" w:rsidRPr="00000000" w14:paraId="0000018D">
      <w:pPr>
        <w:pageBreakBefore w:val="0"/>
        <w:spacing w:before="0" w:line="240" w:lineRule="auto"/>
        <w:rPr/>
      </w:pPr>
      <w:r w:rsidDel="00000000" w:rsidR="00000000" w:rsidRPr="00000000">
        <w:rPr>
          <w:rtl w:val="0"/>
        </w:rPr>
      </w:r>
    </w:p>
    <w:tbl>
      <w:tblPr>
        <w:tblStyle w:val="Table19"/>
        <w:tblW w:w="9895.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20"/>
      </w:tblPr>
      <w:tblGrid>
        <w:gridCol w:w="9895"/>
        <w:tblGridChange w:id="0">
          <w:tblGrid>
            <w:gridCol w:w="9895"/>
          </w:tblGrid>
        </w:tblGridChange>
      </w:tblGrid>
      <w:tr>
        <w:trPr>
          <w:cantSplit w:val="0"/>
          <w:tblHeader w:val="0"/>
        </w:trPr>
        <w:tc>
          <w:tcPr>
            <w:shd w:fill="faeec3" w:val="clear"/>
            <w:vAlign w:val="top"/>
          </w:tcPr>
          <w:p w:rsidR="00000000" w:rsidDel="00000000" w:rsidP="00000000" w:rsidRDefault="00000000" w:rsidRPr="00000000" w14:paraId="0000018E">
            <w:pPr>
              <w:pageBreakBefore w:val="0"/>
              <w:spacing w:before="0" w:line="240" w:lineRule="auto"/>
              <w:jc w:val="left"/>
              <w:rPr>
                <w:sz w:val="22"/>
                <w:szCs w:val="22"/>
              </w:rPr>
            </w:pPr>
            <w:r w:rsidDel="00000000" w:rsidR="00000000" w:rsidRPr="00000000">
              <w:rPr>
                <w:sz w:val="22"/>
                <w:szCs w:val="22"/>
                <w:rtl w:val="0"/>
              </w:rPr>
              <w:t xml:space="preserve">Describe the professional development activities the school will provide to educate teachers, specialized instructional support personnel, principals, and other school leaders and other staff on…</w:t>
            </w:r>
          </w:p>
        </w:tc>
      </w:tr>
      <w:tr>
        <w:trPr>
          <w:cantSplit w:val="0"/>
          <w:tblHeader w:val="0"/>
        </w:trPr>
        <w:tc>
          <w:tcPr>
            <w:shd w:fill="faeec3" w:val="clear"/>
            <w:vAlign w:val="top"/>
          </w:tcPr>
          <w:p w:rsidR="00000000" w:rsidDel="00000000" w:rsidP="00000000" w:rsidRDefault="00000000" w:rsidRPr="00000000" w14:paraId="0000018F">
            <w:pPr>
              <w:pageBreakBefore w:val="0"/>
              <w:spacing w:before="0" w:line="240" w:lineRule="auto"/>
              <w:jc w:val="right"/>
              <w:rPr>
                <w:b w:val="1"/>
                <w:sz w:val="22"/>
                <w:szCs w:val="22"/>
              </w:rPr>
            </w:pPr>
            <w:r w:rsidDel="00000000" w:rsidR="00000000" w:rsidRPr="00000000">
              <w:rPr>
                <w:b w:val="1"/>
                <w:sz w:val="22"/>
                <w:szCs w:val="22"/>
                <w:rtl w:val="0"/>
              </w:rPr>
              <w:t xml:space="preserve"> …the assistance of parents and families and in the value of their contributions.</w:t>
            </w:r>
          </w:p>
        </w:tc>
      </w:tr>
      <w:tr>
        <w:trPr>
          <w:cantSplit w:val="0"/>
          <w:trHeight w:val="2140" w:hRule="atLeast"/>
          <w:tblHeader w:val="0"/>
        </w:trPr>
        <w:tc>
          <w:tcPr>
            <w:shd w:fill="auto" w:val="clear"/>
            <w:vAlign w:val="top"/>
          </w:tcPr>
          <w:p w:rsidR="00000000" w:rsidDel="00000000" w:rsidP="00000000" w:rsidRDefault="00000000" w:rsidRPr="00000000" w14:paraId="00000190">
            <w:pPr>
              <w:pageBreakBefore w:val="0"/>
              <w:spacing w:before="0" w:lineRule="auto"/>
              <w:jc w:val="left"/>
              <w:rPr>
                <w:sz w:val="22"/>
                <w:szCs w:val="22"/>
              </w:rPr>
            </w:pPr>
            <w:r w:rsidDel="00000000" w:rsidR="00000000" w:rsidRPr="00000000">
              <w:rPr>
                <w:sz w:val="22"/>
                <w:szCs w:val="22"/>
                <w:rtl w:val="0"/>
              </w:rPr>
              <w:t xml:space="preserve">During the first semester, a member of the district Title 1 Team will provide a presentation for the school’s staff including the teachers, support personnel, and administration on how to gain the assistance of parents and families and how important it is to value parent contributions.</w:t>
            </w:r>
          </w:p>
          <w:p w:rsidR="00000000" w:rsidDel="00000000" w:rsidP="00000000" w:rsidRDefault="00000000" w:rsidRPr="00000000" w14:paraId="00000191">
            <w:pPr>
              <w:pageBreakBefore w:val="0"/>
              <w:spacing w:before="0" w:lineRule="auto"/>
              <w:jc w:val="left"/>
              <w:rPr>
                <w:sz w:val="22"/>
                <w:szCs w:val="22"/>
              </w:rPr>
            </w:pPr>
            <w:r w:rsidDel="00000000" w:rsidR="00000000" w:rsidRPr="00000000">
              <w:rPr>
                <w:rtl w:val="0"/>
              </w:rPr>
            </w:r>
          </w:p>
          <w:p w:rsidR="00000000" w:rsidDel="00000000" w:rsidP="00000000" w:rsidRDefault="00000000" w:rsidRPr="00000000" w14:paraId="00000192">
            <w:pPr>
              <w:pageBreakBefore w:val="0"/>
              <w:spacing w:before="0" w:lineRule="auto"/>
              <w:jc w:val="left"/>
              <w:rPr>
                <w:sz w:val="22"/>
                <w:szCs w:val="22"/>
              </w:rPr>
            </w:pPr>
            <w:r w:rsidDel="00000000" w:rsidR="00000000" w:rsidRPr="00000000">
              <w:rPr>
                <w:rtl w:val="0"/>
              </w:rPr>
            </w:r>
          </w:p>
        </w:tc>
      </w:tr>
      <w:tr>
        <w:trPr>
          <w:cantSplit w:val="0"/>
          <w:tblHeader w:val="0"/>
        </w:trPr>
        <w:tc>
          <w:tcPr>
            <w:shd w:fill="faeec3" w:val="clear"/>
            <w:vAlign w:val="top"/>
          </w:tcPr>
          <w:p w:rsidR="00000000" w:rsidDel="00000000" w:rsidP="00000000" w:rsidRDefault="00000000" w:rsidRPr="00000000" w14:paraId="00000193">
            <w:pPr>
              <w:pageBreakBefore w:val="0"/>
              <w:spacing w:before="0" w:line="240" w:lineRule="auto"/>
              <w:jc w:val="right"/>
              <w:rPr>
                <w:b w:val="1"/>
                <w:sz w:val="22"/>
                <w:szCs w:val="22"/>
              </w:rPr>
            </w:pPr>
            <w:r w:rsidDel="00000000" w:rsidR="00000000" w:rsidRPr="00000000">
              <w:rPr>
                <w:b w:val="1"/>
                <w:sz w:val="22"/>
                <w:szCs w:val="22"/>
                <w:rtl w:val="0"/>
              </w:rPr>
              <w:t xml:space="preserve">…how to reach out to, communicate with, and work with parents and families as equal partners.</w:t>
            </w:r>
          </w:p>
        </w:tc>
      </w:tr>
      <w:tr>
        <w:trPr>
          <w:cantSplit w:val="0"/>
          <w:trHeight w:val="2140" w:hRule="atLeast"/>
          <w:tblHeader w:val="0"/>
        </w:trPr>
        <w:tc>
          <w:tcPr>
            <w:shd w:fill="auto" w:val="clear"/>
            <w:vAlign w:val="top"/>
          </w:tcPr>
          <w:p w:rsidR="00000000" w:rsidDel="00000000" w:rsidP="00000000" w:rsidRDefault="00000000" w:rsidRPr="00000000" w14:paraId="00000194">
            <w:pPr>
              <w:pageBreakBefore w:val="0"/>
              <w:spacing w:before="0" w:lineRule="auto"/>
              <w:jc w:val="left"/>
              <w:rPr>
                <w:sz w:val="22"/>
                <w:szCs w:val="22"/>
              </w:rPr>
            </w:pPr>
            <w:r w:rsidDel="00000000" w:rsidR="00000000" w:rsidRPr="00000000">
              <w:rPr>
                <w:sz w:val="22"/>
                <w:szCs w:val="22"/>
                <w:rtl w:val="0"/>
              </w:rPr>
              <w:t xml:space="preserve">During the first semester, a member of the district Title 1 Team will provide a presentation for the school’s staff including the teachers, support personnel, and administration on how to reach out to, communicate with, and work with parents and families as equal partners.</w:t>
            </w:r>
          </w:p>
          <w:p w:rsidR="00000000" w:rsidDel="00000000" w:rsidP="00000000" w:rsidRDefault="00000000" w:rsidRPr="00000000" w14:paraId="00000195">
            <w:pPr>
              <w:pageBreakBefore w:val="0"/>
              <w:spacing w:before="0" w:lineRule="auto"/>
              <w:jc w:val="left"/>
              <w:rPr>
                <w:sz w:val="22"/>
                <w:szCs w:val="22"/>
              </w:rPr>
            </w:pPr>
            <w:r w:rsidDel="00000000" w:rsidR="00000000" w:rsidRPr="00000000">
              <w:rPr>
                <w:rtl w:val="0"/>
              </w:rPr>
            </w:r>
          </w:p>
          <w:p w:rsidR="00000000" w:rsidDel="00000000" w:rsidP="00000000" w:rsidRDefault="00000000" w:rsidRPr="00000000" w14:paraId="00000196">
            <w:pPr>
              <w:pageBreakBefore w:val="0"/>
              <w:spacing w:before="0" w:lineRule="auto"/>
              <w:jc w:val="left"/>
              <w:rPr>
                <w:sz w:val="22"/>
                <w:szCs w:val="22"/>
              </w:rPr>
            </w:pPr>
            <w:r w:rsidDel="00000000" w:rsidR="00000000" w:rsidRPr="00000000">
              <w:rPr>
                <w:rtl w:val="0"/>
              </w:rPr>
            </w:r>
          </w:p>
        </w:tc>
      </w:tr>
      <w:tr>
        <w:trPr>
          <w:cantSplit w:val="0"/>
          <w:tblHeader w:val="0"/>
        </w:trPr>
        <w:tc>
          <w:tcPr>
            <w:shd w:fill="faeec2" w:val="clear"/>
            <w:vAlign w:val="top"/>
          </w:tcPr>
          <w:p w:rsidR="00000000" w:rsidDel="00000000" w:rsidP="00000000" w:rsidRDefault="00000000" w:rsidRPr="00000000" w14:paraId="00000197">
            <w:pPr>
              <w:pageBreakBefore w:val="0"/>
              <w:spacing w:before="0" w:lineRule="auto"/>
              <w:rPr>
                <w:b w:val="1"/>
                <w:sz w:val="22"/>
                <w:szCs w:val="22"/>
              </w:rPr>
            </w:pPr>
            <w:r w:rsidDel="00000000" w:rsidR="00000000" w:rsidRPr="00000000">
              <w:rPr>
                <w:b w:val="1"/>
                <w:sz w:val="22"/>
                <w:szCs w:val="22"/>
                <w:rtl w:val="0"/>
              </w:rPr>
              <w:t xml:space="preserve">…implementing and coordinating parent and family programs and building ties between parents and families and the school. </w:t>
            </w:r>
          </w:p>
        </w:tc>
      </w:tr>
      <w:tr>
        <w:trPr>
          <w:cantSplit w:val="0"/>
          <w:trHeight w:val="2300" w:hRule="atLeast"/>
          <w:tblHeader w:val="0"/>
        </w:trPr>
        <w:tc>
          <w:tcPr>
            <w:shd w:fill="auto" w:val="clear"/>
            <w:vAlign w:val="top"/>
          </w:tcPr>
          <w:p w:rsidR="00000000" w:rsidDel="00000000" w:rsidP="00000000" w:rsidRDefault="00000000" w:rsidRPr="00000000" w14:paraId="00000198">
            <w:pPr>
              <w:pageBreakBefore w:val="0"/>
              <w:spacing w:before="0" w:lineRule="auto"/>
              <w:jc w:val="left"/>
              <w:rPr>
                <w:sz w:val="22"/>
                <w:szCs w:val="22"/>
              </w:rPr>
            </w:pPr>
            <w:r w:rsidDel="00000000" w:rsidR="00000000" w:rsidRPr="00000000">
              <w:rPr>
                <w:sz w:val="22"/>
                <w:szCs w:val="22"/>
                <w:rtl w:val="0"/>
              </w:rPr>
              <w:t xml:space="preserve">During the first semester, a member of the district Title 1 Team will provide a presentation for the school’s staff including the teachers, support personnel, and administration on implementing and coordinating parent and family programs and building ties between parents and families and the school.</w:t>
            </w:r>
          </w:p>
          <w:p w:rsidR="00000000" w:rsidDel="00000000" w:rsidP="00000000" w:rsidRDefault="00000000" w:rsidRPr="00000000" w14:paraId="00000199">
            <w:pPr>
              <w:pageBreakBefore w:val="0"/>
              <w:spacing w:before="0" w:lineRule="auto"/>
              <w:jc w:val="left"/>
              <w:rPr>
                <w:sz w:val="22"/>
                <w:szCs w:val="22"/>
              </w:rPr>
            </w:pPr>
            <w:r w:rsidDel="00000000" w:rsidR="00000000" w:rsidRPr="00000000">
              <w:rPr>
                <w:rtl w:val="0"/>
              </w:rPr>
            </w:r>
          </w:p>
          <w:p w:rsidR="00000000" w:rsidDel="00000000" w:rsidP="00000000" w:rsidRDefault="00000000" w:rsidRPr="00000000" w14:paraId="0000019A">
            <w:pPr>
              <w:pageBreakBefore w:val="0"/>
              <w:spacing w:before="0" w:lineRule="auto"/>
              <w:jc w:val="left"/>
              <w:rPr>
                <w:sz w:val="22"/>
                <w:szCs w:val="22"/>
              </w:rPr>
            </w:pPr>
            <w:r w:rsidDel="00000000" w:rsidR="00000000" w:rsidRPr="00000000">
              <w:rPr>
                <w:rtl w:val="0"/>
              </w:rPr>
            </w:r>
          </w:p>
        </w:tc>
      </w:tr>
      <w:tr>
        <w:trPr>
          <w:cantSplit w:val="0"/>
          <w:trHeight w:val="580" w:hRule="atLeast"/>
          <w:tblHeader w:val="0"/>
        </w:trPr>
        <w:tc>
          <w:tcPr>
            <w:shd w:fill="faeec2" w:val="clear"/>
            <w:vAlign w:val="top"/>
          </w:tcPr>
          <w:p w:rsidR="00000000" w:rsidDel="00000000" w:rsidP="00000000" w:rsidRDefault="00000000" w:rsidRPr="00000000" w14:paraId="0000019B">
            <w:pPr>
              <w:pageBreakBefore w:val="0"/>
              <w:spacing w:before="0" w:lineRule="auto"/>
              <w:rPr>
                <w:b w:val="1"/>
                <w:sz w:val="22"/>
                <w:szCs w:val="22"/>
              </w:rPr>
            </w:pPr>
            <w:r w:rsidDel="00000000" w:rsidR="00000000" w:rsidRPr="00000000">
              <w:rPr>
                <w:b w:val="1"/>
                <w:sz w:val="22"/>
                <w:szCs w:val="22"/>
                <w:rtl w:val="0"/>
              </w:rPr>
              <w:t xml:space="preserve">(1) When will the school engage staff in parent and family engagement professional development?  (2) What documentation will be collected demonstrating staff development focused on parent engagement?</w:t>
            </w:r>
          </w:p>
        </w:tc>
      </w:tr>
      <w:tr>
        <w:trPr>
          <w:cantSplit w:val="0"/>
          <w:trHeight w:val="520" w:hRule="atLeast"/>
          <w:tblHeader w:val="0"/>
        </w:trPr>
        <w:tc>
          <w:tcPr>
            <w:shd w:fill="auto" w:val="clear"/>
            <w:vAlign w:val="top"/>
          </w:tcPr>
          <w:p w:rsidR="00000000" w:rsidDel="00000000" w:rsidP="00000000" w:rsidRDefault="00000000" w:rsidRPr="00000000" w14:paraId="0000019C">
            <w:pPr>
              <w:pageBreakBefore w:val="0"/>
              <w:spacing w:before="0" w:lineRule="auto"/>
              <w:ind w:left="0"/>
              <w:jc w:val="left"/>
              <w:rPr>
                <w:sz w:val="22"/>
                <w:szCs w:val="22"/>
              </w:rPr>
            </w:pPr>
            <w:r w:rsidDel="00000000" w:rsidR="00000000" w:rsidRPr="00000000">
              <w:rPr>
                <w:rtl w:val="0"/>
              </w:rPr>
            </w:r>
          </w:p>
          <w:p w:rsidR="00000000" w:rsidDel="00000000" w:rsidP="00000000" w:rsidRDefault="00000000" w:rsidRPr="00000000" w14:paraId="0000019D">
            <w:pPr>
              <w:pageBreakBefore w:val="0"/>
              <w:spacing w:before="0" w:lineRule="auto"/>
              <w:ind w:left="0"/>
              <w:jc w:val="left"/>
              <w:rPr>
                <w:sz w:val="22"/>
                <w:szCs w:val="22"/>
              </w:rPr>
            </w:pPr>
            <w:r w:rsidDel="00000000" w:rsidR="00000000" w:rsidRPr="00000000">
              <w:rPr>
                <w:rtl w:val="0"/>
              </w:rPr>
            </w:r>
          </w:p>
          <w:p w:rsidR="00000000" w:rsidDel="00000000" w:rsidP="00000000" w:rsidRDefault="00000000" w:rsidRPr="00000000" w14:paraId="0000019E">
            <w:pPr>
              <w:pageBreakBefore w:val="0"/>
              <w:spacing w:before="0" w:lineRule="auto"/>
              <w:ind w:left="0"/>
              <w:jc w:val="left"/>
              <w:rPr>
                <w:b w:val="1"/>
                <w:sz w:val="22"/>
                <w:szCs w:val="22"/>
              </w:rPr>
            </w:pPr>
            <w:r w:rsidDel="00000000" w:rsidR="00000000" w:rsidRPr="00000000">
              <w:rPr>
                <w:sz w:val="22"/>
                <w:szCs w:val="22"/>
                <w:rtl w:val="0"/>
              </w:rPr>
              <w:t xml:space="preserve">The school will engage staff and collect documentation in regards to PD during K-5 grade level meetings. The documentation will be focused on improving parent engagement within the school setting. </w:t>
            </w:r>
            <w:r w:rsidDel="00000000" w:rsidR="00000000" w:rsidRPr="00000000">
              <w:rPr>
                <w:rtl w:val="0"/>
              </w:rPr>
            </w:r>
          </w:p>
          <w:p w:rsidR="00000000" w:rsidDel="00000000" w:rsidP="00000000" w:rsidRDefault="00000000" w:rsidRPr="00000000" w14:paraId="0000019F">
            <w:pPr>
              <w:pageBreakBefore w:val="0"/>
              <w:spacing w:before="0" w:lineRule="auto"/>
              <w:rPr>
                <w:b w:val="1"/>
                <w:sz w:val="22"/>
                <w:szCs w:val="22"/>
              </w:rPr>
            </w:pPr>
            <w:r w:rsidDel="00000000" w:rsidR="00000000" w:rsidRPr="00000000">
              <w:rPr>
                <w:rtl w:val="0"/>
              </w:rPr>
            </w:r>
          </w:p>
          <w:p w:rsidR="00000000" w:rsidDel="00000000" w:rsidP="00000000" w:rsidRDefault="00000000" w:rsidRPr="00000000" w14:paraId="000001A0">
            <w:pPr>
              <w:pageBreakBefore w:val="0"/>
              <w:spacing w:before="0" w:lineRule="auto"/>
              <w:rPr>
                <w:b w:val="1"/>
                <w:sz w:val="22"/>
                <w:szCs w:val="22"/>
              </w:rPr>
            </w:pPr>
            <w:r w:rsidDel="00000000" w:rsidR="00000000" w:rsidRPr="00000000">
              <w:rPr>
                <w:rtl w:val="0"/>
              </w:rPr>
            </w:r>
          </w:p>
        </w:tc>
      </w:tr>
    </w:tbl>
    <w:p w:rsidR="00000000" w:rsidDel="00000000" w:rsidP="00000000" w:rsidRDefault="00000000" w:rsidRPr="00000000" w14:paraId="000001A1">
      <w:pPr>
        <w:pageBreakBefore w:val="0"/>
        <w:spacing w:after="0" w:line="240" w:lineRule="auto"/>
        <w:rPr/>
      </w:pPr>
      <w:r w:rsidDel="00000000" w:rsidR="00000000" w:rsidRPr="00000000">
        <w:rPr>
          <w:rtl w:val="0"/>
        </w:rPr>
      </w:r>
    </w:p>
    <w:p w:rsidR="00000000" w:rsidDel="00000000" w:rsidP="00000000" w:rsidRDefault="00000000" w:rsidRPr="00000000" w14:paraId="000001A2">
      <w:pPr>
        <w:pageBreakBefore w:val="0"/>
        <w:spacing w:after="180" w:line="336" w:lineRule="auto"/>
        <w:rPr/>
      </w:pPr>
      <w:r w:rsidDel="00000000" w:rsidR="00000000" w:rsidRPr="00000000">
        <w:br w:type="page"/>
      </w:r>
      <w:r w:rsidDel="00000000" w:rsidR="00000000" w:rsidRPr="00000000">
        <w:rPr>
          <w:rtl w:val="0"/>
        </w:rPr>
        <w:t xml:space="preserve">COLLABORATION OF FUNDS</w:t>
      </w:r>
    </w:p>
    <w:p w:rsidR="00000000" w:rsidDel="00000000" w:rsidP="00000000" w:rsidRDefault="00000000" w:rsidRPr="00000000" w14:paraId="000001A3">
      <w:pPr>
        <w:pageBreakBefore w:val="0"/>
        <w:spacing w:line="240" w:lineRule="auto"/>
        <w:rPr/>
      </w:pPr>
      <w:r w:rsidDel="00000000" w:rsidR="00000000" w:rsidRPr="00000000">
        <w:rPr>
          <w:rtl w:val="0"/>
        </w:rPr>
      </w:r>
    </w:p>
    <w:tbl>
      <w:tblPr>
        <w:tblStyle w:val="Table20"/>
        <w:tblW w:w="10495.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A0"/>
      </w:tblPr>
      <w:tblGrid>
        <w:gridCol w:w="1165"/>
        <w:gridCol w:w="3330"/>
        <w:gridCol w:w="6000"/>
        <w:tblGridChange w:id="0">
          <w:tblGrid>
            <w:gridCol w:w="1165"/>
            <w:gridCol w:w="3330"/>
            <w:gridCol w:w="6000"/>
          </w:tblGrid>
        </w:tblGridChange>
      </w:tblGrid>
      <w:tr>
        <w:trPr>
          <w:cantSplit w:val="0"/>
          <w:tblHeader w:val="0"/>
        </w:trPr>
        <w:tc>
          <w:tcPr>
            <w:tcBorders>
              <w:top w:color="ffffff" w:space="0" w:sz="4" w:val="single"/>
              <w:left w:color="ffffff" w:space="0" w:sz="4" w:val="single"/>
              <w:bottom w:color="ffffff" w:space="0" w:sz="4" w:val="single"/>
              <w:right w:color="ffffff" w:space="0" w:sz="4" w:val="single"/>
            </w:tcBorders>
            <w:vAlign w:val="center"/>
          </w:tcPr>
          <w:p w:rsidR="00000000" w:rsidDel="00000000" w:rsidP="00000000" w:rsidRDefault="00000000" w:rsidRPr="00000000" w14:paraId="000001A4">
            <w:pPr>
              <w:pageBreakBefore w:val="0"/>
              <w:spacing w:line="240" w:lineRule="auto"/>
              <w:jc w:val="center"/>
              <w:rPr>
                <w:color w:val="ffffff"/>
                <w:sz w:val="22"/>
                <w:szCs w:val="22"/>
              </w:rPr>
            </w:pPr>
            <w:r w:rsidDel="00000000" w:rsidR="00000000" w:rsidRPr="00000000">
              <w:rPr>
                <w:color w:val="ffffff"/>
                <w:sz w:val="22"/>
                <w:szCs w:val="22"/>
                <w:rtl w:val="0"/>
              </w:rPr>
              <w:t xml:space="preserve">Choose all that apply</w:t>
            </w:r>
          </w:p>
        </w:tc>
        <w:tc>
          <w:tcPr>
            <w:tcBorders>
              <w:top w:color="ffffff" w:space="0" w:sz="4" w:val="single"/>
              <w:left w:color="ffffff" w:space="0" w:sz="4" w:val="single"/>
              <w:bottom w:color="ffffff" w:space="0" w:sz="4" w:val="single"/>
              <w:right w:color="ffffff" w:space="0" w:sz="4" w:val="single"/>
            </w:tcBorders>
            <w:vAlign w:val="center"/>
          </w:tcPr>
          <w:p w:rsidR="00000000" w:rsidDel="00000000" w:rsidP="00000000" w:rsidRDefault="00000000" w:rsidRPr="00000000" w14:paraId="000001A5">
            <w:pPr>
              <w:pageBreakBefore w:val="0"/>
              <w:spacing w:line="240" w:lineRule="auto"/>
              <w:jc w:val="center"/>
              <w:rPr>
                <w:color w:val="ffffff"/>
                <w:sz w:val="22"/>
                <w:szCs w:val="22"/>
              </w:rPr>
            </w:pPr>
            <w:r w:rsidDel="00000000" w:rsidR="00000000" w:rsidRPr="00000000">
              <w:rPr>
                <w:color w:val="ffffff"/>
                <w:sz w:val="22"/>
                <w:szCs w:val="22"/>
                <w:rtl w:val="0"/>
              </w:rPr>
              <w:t xml:space="preserve">Grant Project, Funding Source, or Program</w:t>
            </w:r>
          </w:p>
        </w:tc>
        <w:tc>
          <w:tcPr>
            <w:tcBorders>
              <w:top w:color="ffffff" w:space="0" w:sz="4" w:val="single"/>
              <w:left w:color="ffffff" w:space="0" w:sz="4" w:val="single"/>
              <w:bottom w:color="ffffff" w:space="0" w:sz="4" w:val="single"/>
              <w:right w:color="ffffff" w:space="0" w:sz="4" w:val="single"/>
            </w:tcBorders>
            <w:vAlign w:val="center"/>
          </w:tcPr>
          <w:p w:rsidR="00000000" w:rsidDel="00000000" w:rsidP="00000000" w:rsidRDefault="00000000" w:rsidRPr="00000000" w14:paraId="000001A6">
            <w:pPr>
              <w:pageBreakBefore w:val="0"/>
              <w:spacing w:after="0" w:line="240" w:lineRule="auto"/>
              <w:jc w:val="center"/>
              <w:rPr>
                <w:color w:val="ffffff"/>
                <w:sz w:val="22"/>
                <w:szCs w:val="22"/>
              </w:rPr>
            </w:pPr>
            <w:r w:rsidDel="00000000" w:rsidR="00000000" w:rsidRPr="00000000">
              <w:rPr>
                <w:color w:val="ffffff"/>
                <w:sz w:val="22"/>
                <w:szCs w:val="22"/>
                <w:rtl w:val="0"/>
              </w:rPr>
              <w:t xml:space="preserve">Explain how the school coordinates and integrates school level Parent and Family Engagement funds, programs, and activities with other Funds and Programs. </w:t>
              <w:br w:type="textWrapping"/>
              <w:t xml:space="preserve">[ESEA Section (a)(2)(C)]</w:t>
            </w:r>
          </w:p>
          <w:p w:rsidR="00000000" w:rsidDel="00000000" w:rsidP="00000000" w:rsidRDefault="00000000" w:rsidRPr="00000000" w14:paraId="000001A7">
            <w:pPr>
              <w:pageBreakBefore w:val="0"/>
              <w:spacing w:before="0" w:line="240" w:lineRule="auto"/>
              <w:jc w:val="center"/>
              <w:rPr>
                <w:color w:val="ffffff"/>
                <w:sz w:val="22"/>
                <w:szCs w:val="22"/>
              </w:rPr>
            </w:pPr>
            <w:r w:rsidDel="00000000" w:rsidR="00000000" w:rsidRPr="00000000">
              <w:rPr>
                <w:rtl w:val="0"/>
              </w:rPr>
            </w:r>
          </w:p>
        </w:tc>
      </w:tr>
      <w:tr>
        <w:trPr>
          <w:cantSplit w:val="0"/>
          <w:trHeight w:val="1480" w:hRule="atLeast"/>
          <w:tblHeader w:val="0"/>
        </w:trPr>
        <w:tc>
          <w:tcPr>
            <w:tcBorders>
              <w:top w:color="ffffff" w:space="0" w:sz="4" w:val="single"/>
            </w:tcBorders>
          </w:tcPr>
          <w:p w:rsidR="00000000" w:rsidDel="00000000" w:rsidP="00000000" w:rsidRDefault="00000000" w:rsidRPr="00000000" w14:paraId="000001A8">
            <w:pPr>
              <w:pageBreakBefore w:val="0"/>
              <w:spacing w:line="240" w:lineRule="auto"/>
              <w:rPr>
                <w:sz w:val="22"/>
                <w:szCs w:val="22"/>
              </w:rPr>
            </w:pPr>
            <w:r w:rsidDel="00000000" w:rsidR="00000000" w:rsidRPr="00000000">
              <w:rPr>
                <w:rFonts w:ascii="Arial Unicode MS" w:cs="Arial Unicode MS" w:eastAsia="Arial Unicode MS" w:hAnsi="Arial Unicode MS"/>
                <w:sz w:val="22"/>
                <w:szCs w:val="22"/>
                <w:rtl w:val="0"/>
              </w:rPr>
              <w:t xml:space="preserve">☐X</w:t>
            </w:r>
            <w:r w:rsidDel="00000000" w:rsidR="00000000" w:rsidRPr="00000000">
              <w:rPr>
                <w:rtl w:val="0"/>
              </w:rPr>
            </w:r>
          </w:p>
        </w:tc>
        <w:tc>
          <w:tcPr>
            <w:tcBorders>
              <w:top w:color="ffffff" w:space="0" w:sz="4" w:val="single"/>
            </w:tcBorders>
          </w:tcPr>
          <w:p w:rsidR="00000000" w:rsidDel="00000000" w:rsidP="00000000" w:rsidRDefault="00000000" w:rsidRPr="00000000" w14:paraId="000001A9">
            <w:pPr>
              <w:pageBreakBefore w:val="0"/>
              <w:spacing w:line="240" w:lineRule="auto"/>
              <w:rPr>
                <w:sz w:val="22"/>
                <w:szCs w:val="22"/>
              </w:rPr>
            </w:pPr>
            <w:r w:rsidDel="00000000" w:rsidR="00000000" w:rsidRPr="00000000">
              <w:rPr>
                <w:b w:val="1"/>
                <w:sz w:val="22"/>
                <w:szCs w:val="22"/>
                <w:rtl w:val="0"/>
              </w:rPr>
              <w:t xml:space="preserve">IDEA</w:t>
            </w:r>
            <w:r w:rsidDel="00000000" w:rsidR="00000000" w:rsidRPr="00000000">
              <w:rPr>
                <w:sz w:val="22"/>
                <w:szCs w:val="22"/>
                <w:rtl w:val="0"/>
              </w:rPr>
              <w:t xml:space="preserve"> - The Individuals with Disabilities Education Improvement Act </w:t>
            </w:r>
          </w:p>
        </w:tc>
        <w:tc>
          <w:tcPr>
            <w:tcBorders>
              <w:top w:color="ffffff" w:space="0" w:sz="4" w:val="single"/>
            </w:tcBorders>
          </w:tcPr>
          <w:p w:rsidR="00000000" w:rsidDel="00000000" w:rsidP="00000000" w:rsidRDefault="00000000" w:rsidRPr="00000000" w14:paraId="000001AA">
            <w:pPr>
              <w:pageBreakBefore w:val="0"/>
              <w:jc w:val="left"/>
              <w:rPr>
                <w:sz w:val="22"/>
                <w:szCs w:val="22"/>
              </w:rPr>
            </w:pPr>
            <w:r w:rsidDel="00000000" w:rsidR="00000000" w:rsidRPr="00000000">
              <w:rPr>
                <w:sz w:val="22"/>
                <w:szCs w:val="22"/>
                <w:rtl w:val="0"/>
              </w:rPr>
              <w:t xml:space="preserve">Supplemental instructional support provided by Title 1 will be discussed with parents during the development of the student’s IEP.</w:t>
            </w:r>
          </w:p>
        </w:tc>
      </w:tr>
      <w:tr>
        <w:trPr>
          <w:cantSplit w:val="0"/>
          <w:trHeight w:val="1480" w:hRule="atLeast"/>
          <w:tblHeader w:val="0"/>
        </w:trPr>
        <w:tc>
          <w:tcPr/>
          <w:p w:rsidR="00000000" w:rsidDel="00000000" w:rsidP="00000000" w:rsidRDefault="00000000" w:rsidRPr="00000000" w14:paraId="000001AB">
            <w:pPr>
              <w:pageBreakBefore w:val="0"/>
              <w:spacing w:line="240" w:lineRule="auto"/>
              <w:rPr>
                <w:sz w:val="22"/>
                <w:szCs w:val="22"/>
              </w:rPr>
            </w:pPr>
            <w:r w:rsidDel="00000000" w:rsidR="00000000" w:rsidRPr="00000000">
              <w:rPr>
                <w:rFonts w:ascii="Arial Unicode MS" w:cs="Arial Unicode MS" w:eastAsia="Arial Unicode MS" w:hAnsi="Arial Unicode MS"/>
                <w:sz w:val="22"/>
                <w:szCs w:val="22"/>
                <w:rtl w:val="0"/>
              </w:rPr>
              <w:t xml:space="preserve">☐X</w:t>
            </w:r>
            <w:r w:rsidDel="00000000" w:rsidR="00000000" w:rsidRPr="00000000">
              <w:rPr>
                <w:rtl w:val="0"/>
              </w:rPr>
            </w:r>
          </w:p>
        </w:tc>
        <w:tc>
          <w:tcPr/>
          <w:p w:rsidR="00000000" w:rsidDel="00000000" w:rsidP="00000000" w:rsidRDefault="00000000" w:rsidRPr="00000000" w14:paraId="000001AC">
            <w:pPr>
              <w:pageBreakBefore w:val="0"/>
              <w:spacing w:line="240" w:lineRule="auto"/>
              <w:rPr>
                <w:sz w:val="22"/>
                <w:szCs w:val="22"/>
              </w:rPr>
            </w:pPr>
            <w:r w:rsidDel="00000000" w:rsidR="00000000" w:rsidRPr="00000000">
              <w:rPr>
                <w:b w:val="1"/>
                <w:sz w:val="22"/>
                <w:szCs w:val="22"/>
                <w:rtl w:val="0"/>
              </w:rPr>
              <w:t xml:space="preserve">VPK</w:t>
            </w:r>
            <w:r w:rsidDel="00000000" w:rsidR="00000000" w:rsidRPr="00000000">
              <w:rPr>
                <w:sz w:val="22"/>
                <w:szCs w:val="22"/>
                <w:rtl w:val="0"/>
              </w:rPr>
              <w:t xml:space="preserve"> - Voluntary </w:t>
              <w:br w:type="textWrapping"/>
              <w:t xml:space="preserve">Pre-Kindergarten</w:t>
            </w:r>
          </w:p>
        </w:tc>
        <w:tc>
          <w:tcPr>
            <w:tcBorders>
              <w:top w:color="ffffff" w:space="0" w:sz="4" w:val="single"/>
            </w:tcBorders>
          </w:tcPr>
          <w:p w:rsidR="00000000" w:rsidDel="00000000" w:rsidP="00000000" w:rsidRDefault="00000000" w:rsidRPr="00000000" w14:paraId="000001AD">
            <w:pPr>
              <w:pageBreakBefore w:val="0"/>
              <w:jc w:val="left"/>
              <w:rPr>
                <w:sz w:val="22"/>
                <w:szCs w:val="22"/>
              </w:rPr>
            </w:pPr>
            <w:r w:rsidDel="00000000" w:rsidR="00000000" w:rsidRPr="00000000">
              <w:rPr>
                <w:sz w:val="22"/>
                <w:szCs w:val="22"/>
                <w:rtl w:val="0"/>
              </w:rPr>
              <w:t xml:space="preserve">On-going coordination of transition for PreK to K between Title 1 as VPK students are part of our enrollment.  All communication regarding family engagement events include PreK.</w:t>
            </w:r>
          </w:p>
        </w:tc>
      </w:tr>
      <w:tr>
        <w:trPr>
          <w:cantSplit w:val="0"/>
          <w:trHeight w:val="1480" w:hRule="atLeast"/>
          <w:tblHeader w:val="0"/>
        </w:trPr>
        <w:tc>
          <w:tcPr/>
          <w:p w:rsidR="00000000" w:rsidDel="00000000" w:rsidP="00000000" w:rsidRDefault="00000000" w:rsidRPr="00000000" w14:paraId="000001AE">
            <w:pPr>
              <w:pageBreakBefore w:val="0"/>
              <w:spacing w:line="240" w:lineRule="auto"/>
              <w:rPr>
                <w:sz w:val="22"/>
                <w:szCs w:val="22"/>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p w:rsidR="00000000" w:rsidDel="00000000" w:rsidP="00000000" w:rsidRDefault="00000000" w:rsidRPr="00000000" w14:paraId="000001AF">
            <w:pPr>
              <w:pageBreakBefore w:val="0"/>
              <w:spacing w:after="0" w:line="240" w:lineRule="auto"/>
              <w:rPr>
                <w:sz w:val="22"/>
                <w:szCs w:val="22"/>
              </w:rPr>
            </w:pPr>
            <w:r w:rsidDel="00000000" w:rsidR="00000000" w:rsidRPr="00000000">
              <w:rPr>
                <w:rtl w:val="0"/>
              </w:rPr>
            </w:r>
          </w:p>
          <w:p w:rsidR="00000000" w:rsidDel="00000000" w:rsidP="00000000" w:rsidRDefault="00000000" w:rsidRPr="00000000" w14:paraId="000001B0">
            <w:pPr>
              <w:pageBreakBefore w:val="0"/>
              <w:spacing w:before="0" w:line="240" w:lineRule="auto"/>
              <w:rPr>
                <w:sz w:val="22"/>
                <w:szCs w:val="22"/>
              </w:rPr>
            </w:pPr>
            <w:r w:rsidDel="00000000" w:rsidR="00000000" w:rsidRPr="00000000">
              <w:rPr>
                <w:rtl w:val="0"/>
              </w:rPr>
            </w:r>
          </w:p>
        </w:tc>
        <w:tc>
          <w:tcPr/>
          <w:p w:rsidR="00000000" w:rsidDel="00000000" w:rsidP="00000000" w:rsidRDefault="00000000" w:rsidRPr="00000000" w14:paraId="000001B1">
            <w:pPr>
              <w:pageBreakBefore w:val="0"/>
              <w:spacing w:line="240" w:lineRule="auto"/>
              <w:rPr>
                <w:sz w:val="22"/>
                <w:szCs w:val="22"/>
              </w:rPr>
            </w:pPr>
            <w:r w:rsidDel="00000000" w:rsidR="00000000" w:rsidRPr="00000000">
              <w:rPr>
                <w:b w:val="1"/>
                <w:sz w:val="22"/>
                <w:szCs w:val="22"/>
                <w:rtl w:val="0"/>
              </w:rPr>
              <w:t xml:space="preserve">Title I, Part D</w:t>
            </w:r>
            <w:r w:rsidDel="00000000" w:rsidR="00000000" w:rsidRPr="00000000">
              <w:rPr>
                <w:sz w:val="22"/>
                <w:szCs w:val="22"/>
                <w:rtl w:val="0"/>
              </w:rPr>
              <w:t xml:space="preserve"> – Prevention and intervention programs for children and youth who are Neglected, Delinquent or At Risk.</w:t>
            </w:r>
          </w:p>
        </w:tc>
        <w:tc>
          <w:tcPr/>
          <w:p w:rsidR="00000000" w:rsidDel="00000000" w:rsidP="00000000" w:rsidRDefault="00000000" w:rsidRPr="00000000" w14:paraId="000001B2">
            <w:pPr>
              <w:pageBreakBefore w:val="0"/>
              <w:rPr>
                <w:sz w:val="22"/>
                <w:szCs w:val="22"/>
              </w:rPr>
            </w:pPr>
            <w:r w:rsidDel="00000000" w:rsidR="00000000" w:rsidRPr="00000000">
              <w:rPr>
                <w:rtl w:val="0"/>
              </w:rPr>
            </w:r>
          </w:p>
        </w:tc>
      </w:tr>
      <w:tr>
        <w:trPr>
          <w:cantSplit w:val="0"/>
          <w:trHeight w:val="1480" w:hRule="atLeast"/>
          <w:tblHeader w:val="0"/>
        </w:trPr>
        <w:tc>
          <w:tcPr/>
          <w:p w:rsidR="00000000" w:rsidDel="00000000" w:rsidP="00000000" w:rsidRDefault="00000000" w:rsidRPr="00000000" w14:paraId="000001B3">
            <w:pPr>
              <w:pageBreakBefore w:val="0"/>
              <w:spacing w:line="240" w:lineRule="auto"/>
              <w:rPr>
                <w:sz w:val="22"/>
                <w:szCs w:val="22"/>
              </w:rPr>
            </w:pPr>
            <w:r w:rsidDel="00000000" w:rsidR="00000000" w:rsidRPr="00000000">
              <w:rPr>
                <w:rFonts w:ascii="Arial Unicode MS" w:cs="Arial Unicode MS" w:eastAsia="Arial Unicode MS" w:hAnsi="Arial Unicode MS"/>
                <w:sz w:val="22"/>
                <w:szCs w:val="22"/>
                <w:rtl w:val="0"/>
              </w:rPr>
              <w:t xml:space="preserve">☐X</w:t>
            </w:r>
            <w:r w:rsidDel="00000000" w:rsidR="00000000" w:rsidRPr="00000000">
              <w:rPr>
                <w:rtl w:val="0"/>
              </w:rPr>
            </w:r>
          </w:p>
          <w:p w:rsidR="00000000" w:rsidDel="00000000" w:rsidP="00000000" w:rsidRDefault="00000000" w:rsidRPr="00000000" w14:paraId="000001B4">
            <w:pPr>
              <w:pageBreakBefore w:val="0"/>
              <w:spacing w:after="0" w:line="240" w:lineRule="auto"/>
              <w:rPr>
                <w:sz w:val="22"/>
                <w:szCs w:val="22"/>
              </w:rPr>
            </w:pPr>
            <w:r w:rsidDel="00000000" w:rsidR="00000000" w:rsidRPr="00000000">
              <w:rPr>
                <w:rtl w:val="0"/>
              </w:rPr>
            </w:r>
          </w:p>
          <w:p w:rsidR="00000000" w:rsidDel="00000000" w:rsidP="00000000" w:rsidRDefault="00000000" w:rsidRPr="00000000" w14:paraId="000001B5">
            <w:pPr>
              <w:pageBreakBefore w:val="0"/>
              <w:spacing w:before="0" w:line="240" w:lineRule="auto"/>
              <w:rPr>
                <w:sz w:val="22"/>
                <w:szCs w:val="22"/>
              </w:rPr>
            </w:pPr>
            <w:r w:rsidDel="00000000" w:rsidR="00000000" w:rsidRPr="00000000">
              <w:rPr>
                <w:rtl w:val="0"/>
              </w:rPr>
            </w:r>
          </w:p>
        </w:tc>
        <w:tc>
          <w:tcPr/>
          <w:p w:rsidR="00000000" w:rsidDel="00000000" w:rsidP="00000000" w:rsidRDefault="00000000" w:rsidRPr="00000000" w14:paraId="000001B6">
            <w:pPr>
              <w:pageBreakBefore w:val="0"/>
              <w:spacing w:line="240" w:lineRule="auto"/>
              <w:rPr>
                <w:sz w:val="22"/>
                <w:szCs w:val="22"/>
              </w:rPr>
            </w:pPr>
            <w:r w:rsidDel="00000000" w:rsidR="00000000" w:rsidRPr="00000000">
              <w:rPr>
                <w:b w:val="1"/>
                <w:sz w:val="22"/>
                <w:szCs w:val="22"/>
                <w:rtl w:val="0"/>
              </w:rPr>
              <w:t xml:space="preserve">Title IX, Part A</w:t>
            </w:r>
            <w:r w:rsidDel="00000000" w:rsidR="00000000" w:rsidRPr="00000000">
              <w:rPr>
                <w:sz w:val="22"/>
                <w:szCs w:val="22"/>
                <w:rtl w:val="0"/>
              </w:rPr>
              <w:t xml:space="preserve"> - The McKinney-Vento Homeless Assistance Act provides equitable opportunities to children and youth experiencing homelessness.</w:t>
            </w:r>
          </w:p>
        </w:tc>
        <w:tc>
          <w:tcPr>
            <w:tcBorders>
              <w:top w:color="ffffff" w:space="0" w:sz="4" w:val="single"/>
            </w:tcBorders>
          </w:tcPr>
          <w:p w:rsidR="00000000" w:rsidDel="00000000" w:rsidP="00000000" w:rsidRDefault="00000000" w:rsidRPr="00000000" w14:paraId="000001B7">
            <w:pPr>
              <w:pageBreakBefore w:val="0"/>
              <w:jc w:val="left"/>
              <w:rPr>
                <w:sz w:val="22"/>
                <w:szCs w:val="22"/>
              </w:rPr>
            </w:pPr>
            <w:r w:rsidDel="00000000" w:rsidR="00000000" w:rsidRPr="00000000">
              <w:rPr>
                <w:sz w:val="22"/>
                <w:szCs w:val="22"/>
                <w:rtl w:val="0"/>
              </w:rPr>
              <w:t xml:space="preserve">A designated homeless contact is available to work with parents and students.</w:t>
            </w:r>
          </w:p>
        </w:tc>
      </w:tr>
      <w:tr>
        <w:trPr>
          <w:cantSplit w:val="0"/>
          <w:trHeight w:val="1480" w:hRule="atLeast"/>
          <w:tblHeader w:val="0"/>
        </w:trPr>
        <w:tc>
          <w:tcPr/>
          <w:p w:rsidR="00000000" w:rsidDel="00000000" w:rsidP="00000000" w:rsidRDefault="00000000" w:rsidRPr="00000000" w14:paraId="000001B8">
            <w:pPr>
              <w:pageBreakBefore w:val="0"/>
              <w:spacing w:line="240" w:lineRule="auto"/>
              <w:rPr>
                <w:sz w:val="22"/>
                <w:szCs w:val="22"/>
              </w:rPr>
            </w:pPr>
            <w:r w:rsidDel="00000000" w:rsidR="00000000" w:rsidRPr="00000000">
              <w:rPr>
                <w:rFonts w:ascii="Arial Unicode MS" w:cs="Arial Unicode MS" w:eastAsia="Arial Unicode MS" w:hAnsi="Arial Unicode MS"/>
                <w:sz w:val="22"/>
                <w:szCs w:val="22"/>
                <w:rtl w:val="0"/>
              </w:rPr>
              <w:t xml:space="preserve">☐X</w:t>
            </w:r>
            <w:r w:rsidDel="00000000" w:rsidR="00000000" w:rsidRPr="00000000">
              <w:rPr>
                <w:rtl w:val="0"/>
              </w:rPr>
            </w:r>
          </w:p>
          <w:p w:rsidR="00000000" w:rsidDel="00000000" w:rsidP="00000000" w:rsidRDefault="00000000" w:rsidRPr="00000000" w14:paraId="000001B9">
            <w:pPr>
              <w:pageBreakBefore w:val="0"/>
              <w:spacing w:after="0" w:line="240" w:lineRule="auto"/>
              <w:rPr>
                <w:sz w:val="22"/>
                <w:szCs w:val="22"/>
              </w:rPr>
            </w:pPr>
            <w:r w:rsidDel="00000000" w:rsidR="00000000" w:rsidRPr="00000000">
              <w:rPr>
                <w:rtl w:val="0"/>
              </w:rPr>
            </w:r>
          </w:p>
          <w:p w:rsidR="00000000" w:rsidDel="00000000" w:rsidP="00000000" w:rsidRDefault="00000000" w:rsidRPr="00000000" w14:paraId="000001BA">
            <w:pPr>
              <w:pageBreakBefore w:val="0"/>
              <w:spacing w:before="0" w:line="240" w:lineRule="auto"/>
              <w:rPr>
                <w:sz w:val="22"/>
                <w:szCs w:val="22"/>
              </w:rPr>
            </w:pPr>
            <w:r w:rsidDel="00000000" w:rsidR="00000000" w:rsidRPr="00000000">
              <w:rPr>
                <w:rtl w:val="0"/>
              </w:rPr>
            </w:r>
          </w:p>
        </w:tc>
        <w:tc>
          <w:tcPr/>
          <w:p w:rsidR="00000000" w:rsidDel="00000000" w:rsidP="00000000" w:rsidRDefault="00000000" w:rsidRPr="00000000" w14:paraId="000001BB">
            <w:pPr>
              <w:pageBreakBefore w:val="0"/>
              <w:spacing w:line="240" w:lineRule="auto"/>
              <w:rPr>
                <w:sz w:val="22"/>
                <w:szCs w:val="22"/>
              </w:rPr>
            </w:pPr>
            <w:r w:rsidDel="00000000" w:rsidR="00000000" w:rsidRPr="00000000">
              <w:rPr>
                <w:b w:val="1"/>
                <w:sz w:val="22"/>
                <w:szCs w:val="22"/>
                <w:rtl w:val="0"/>
              </w:rPr>
              <w:t xml:space="preserve">SAI</w:t>
            </w:r>
            <w:r w:rsidDel="00000000" w:rsidR="00000000" w:rsidRPr="00000000">
              <w:rPr>
                <w:sz w:val="22"/>
                <w:szCs w:val="22"/>
                <w:rtl w:val="0"/>
              </w:rPr>
              <w:t xml:space="preserve"> - Supplemental Academic Instruction – Super Categorical fund created to assist districts and schools provide supplemental instructional opportunities.  </w:t>
            </w:r>
          </w:p>
        </w:tc>
        <w:tc>
          <w:tcPr>
            <w:tcBorders>
              <w:top w:color="ffffff" w:space="0" w:sz="4" w:val="single"/>
            </w:tcBorders>
          </w:tcPr>
          <w:p w:rsidR="00000000" w:rsidDel="00000000" w:rsidP="00000000" w:rsidRDefault="00000000" w:rsidRPr="00000000" w14:paraId="000001BC">
            <w:pPr>
              <w:pageBreakBefore w:val="0"/>
              <w:jc w:val="left"/>
              <w:rPr>
                <w:sz w:val="22"/>
                <w:szCs w:val="22"/>
              </w:rPr>
            </w:pPr>
            <w:r w:rsidDel="00000000" w:rsidR="00000000" w:rsidRPr="00000000">
              <w:rPr>
                <w:sz w:val="22"/>
                <w:szCs w:val="22"/>
                <w:rtl w:val="0"/>
              </w:rPr>
              <w:t xml:space="preserve">The Director of Finance distributes SAI funds as needed to meet the needs of all schools/students.</w:t>
            </w:r>
          </w:p>
        </w:tc>
      </w:tr>
      <w:tr>
        <w:trPr>
          <w:cantSplit w:val="0"/>
          <w:trHeight w:val="1480" w:hRule="atLeast"/>
          <w:tblHeader w:val="0"/>
        </w:trPr>
        <w:tc>
          <w:tcPr/>
          <w:p w:rsidR="00000000" w:rsidDel="00000000" w:rsidP="00000000" w:rsidRDefault="00000000" w:rsidRPr="00000000" w14:paraId="000001BD">
            <w:pPr>
              <w:pageBreakBefore w:val="0"/>
              <w:spacing w:line="240" w:lineRule="auto"/>
              <w:rPr>
                <w:sz w:val="22"/>
                <w:szCs w:val="22"/>
              </w:rPr>
            </w:pPr>
            <w:r w:rsidDel="00000000" w:rsidR="00000000" w:rsidRPr="00000000">
              <w:rPr>
                <w:rFonts w:ascii="Arial Unicode MS" w:cs="Arial Unicode MS" w:eastAsia="Arial Unicode MS" w:hAnsi="Arial Unicode MS"/>
                <w:sz w:val="22"/>
                <w:szCs w:val="22"/>
                <w:rtl w:val="0"/>
              </w:rPr>
              <w:t xml:space="preserve">☐X</w:t>
            </w:r>
            <w:r w:rsidDel="00000000" w:rsidR="00000000" w:rsidRPr="00000000">
              <w:rPr>
                <w:rtl w:val="0"/>
              </w:rPr>
            </w:r>
          </w:p>
        </w:tc>
        <w:tc>
          <w:tcPr/>
          <w:p w:rsidR="00000000" w:rsidDel="00000000" w:rsidP="00000000" w:rsidRDefault="00000000" w:rsidRPr="00000000" w14:paraId="000001BE">
            <w:pPr>
              <w:pageBreakBefore w:val="0"/>
              <w:spacing w:line="240" w:lineRule="auto"/>
              <w:rPr>
                <w:sz w:val="22"/>
                <w:szCs w:val="22"/>
              </w:rPr>
            </w:pPr>
            <w:r w:rsidDel="00000000" w:rsidR="00000000" w:rsidRPr="00000000">
              <w:rPr>
                <w:b w:val="1"/>
                <w:sz w:val="22"/>
                <w:szCs w:val="22"/>
                <w:rtl w:val="0"/>
              </w:rPr>
              <w:t xml:space="preserve">Title II, Part A</w:t>
            </w:r>
            <w:r w:rsidDel="00000000" w:rsidR="00000000" w:rsidRPr="00000000">
              <w:rPr>
                <w:sz w:val="22"/>
                <w:szCs w:val="22"/>
                <w:rtl w:val="0"/>
              </w:rPr>
              <w:t xml:space="preserve"> – Supporting Effective Instruction through professional development targeted to administrators and teachers.</w:t>
            </w:r>
          </w:p>
        </w:tc>
        <w:tc>
          <w:tcPr/>
          <w:p w:rsidR="00000000" w:rsidDel="00000000" w:rsidP="00000000" w:rsidRDefault="00000000" w:rsidRPr="00000000" w14:paraId="000001BF">
            <w:pPr>
              <w:pageBreakBefore w:val="0"/>
              <w:jc w:val="left"/>
              <w:rPr>
                <w:sz w:val="22"/>
                <w:szCs w:val="22"/>
              </w:rPr>
            </w:pPr>
            <w:r w:rsidDel="00000000" w:rsidR="00000000" w:rsidRPr="00000000">
              <w:rPr>
                <w:sz w:val="22"/>
                <w:szCs w:val="22"/>
                <w:rtl w:val="0"/>
              </w:rPr>
              <w:t xml:space="preserve">Funds from TIPA and T2PA are pooled to provide professional development targeted to teachers and administrators.</w:t>
            </w:r>
          </w:p>
        </w:tc>
      </w:tr>
      <w:tr>
        <w:trPr>
          <w:cantSplit w:val="0"/>
          <w:trHeight w:val="1480" w:hRule="atLeast"/>
          <w:tblHeader w:val="0"/>
        </w:trPr>
        <w:tc>
          <w:tcPr/>
          <w:p w:rsidR="00000000" w:rsidDel="00000000" w:rsidP="00000000" w:rsidRDefault="00000000" w:rsidRPr="00000000" w14:paraId="000001C0">
            <w:pPr>
              <w:pageBreakBefore w:val="0"/>
              <w:spacing w:line="240" w:lineRule="auto"/>
              <w:rPr>
                <w:sz w:val="22"/>
                <w:szCs w:val="22"/>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p w:rsidR="00000000" w:rsidDel="00000000" w:rsidP="00000000" w:rsidRDefault="00000000" w:rsidRPr="00000000" w14:paraId="000001C1">
            <w:pPr>
              <w:pageBreakBefore w:val="0"/>
              <w:spacing w:line="240" w:lineRule="auto"/>
              <w:rPr>
                <w:sz w:val="22"/>
                <w:szCs w:val="22"/>
              </w:rPr>
            </w:pPr>
            <w:r w:rsidDel="00000000" w:rsidR="00000000" w:rsidRPr="00000000">
              <w:rPr>
                <w:b w:val="1"/>
                <w:sz w:val="22"/>
                <w:szCs w:val="22"/>
                <w:rtl w:val="0"/>
              </w:rPr>
              <w:t xml:space="preserve">Title III, Part A</w:t>
            </w:r>
            <w:r w:rsidDel="00000000" w:rsidR="00000000" w:rsidRPr="00000000">
              <w:rPr>
                <w:sz w:val="22"/>
                <w:szCs w:val="22"/>
                <w:rtl w:val="0"/>
              </w:rPr>
              <w:t xml:space="preserve"> – Helping English Language Learners achieve English proficiency</w:t>
            </w:r>
          </w:p>
        </w:tc>
        <w:tc>
          <w:tcPr>
            <w:tcBorders>
              <w:top w:color="ffffff" w:space="0" w:sz="4" w:val="single"/>
            </w:tcBorders>
          </w:tcPr>
          <w:p w:rsidR="00000000" w:rsidDel="00000000" w:rsidP="00000000" w:rsidRDefault="00000000" w:rsidRPr="00000000" w14:paraId="000001C2">
            <w:pPr>
              <w:pageBreakBefore w:val="0"/>
              <w:jc w:val="center"/>
              <w:rPr>
                <w:sz w:val="22"/>
                <w:szCs w:val="22"/>
              </w:rPr>
            </w:pPr>
            <w:r w:rsidDel="00000000" w:rsidR="00000000" w:rsidRPr="00000000">
              <w:rPr>
                <w:sz w:val="22"/>
                <w:szCs w:val="22"/>
                <w:rtl w:val="0"/>
              </w:rPr>
              <w:t xml:space="preserve">BCSD does not receive TItle III funds, however, the ELL contact supports the needs of identified students.</w:t>
            </w:r>
          </w:p>
        </w:tc>
      </w:tr>
    </w:tbl>
    <w:p w:rsidR="00000000" w:rsidDel="00000000" w:rsidP="00000000" w:rsidRDefault="00000000" w:rsidRPr="00000000" w14:paraId="000001C3">
      <w:pPr>
        <w:pageBreakBefore w:val="0"/>
        <w:spacing w:after="0" w:line="240" w:lineRule="auto"/>
        <w:rPr/>
      </w:pPr>
      <w:r w:rsidDel="00000000" w:rsidR="00000000" w:rsidRPr="00000000">
        <w:rPr>
          <w:i w:val="1"/>
          <w:sz w:val="20"/>
          <w:szCs w:val="20"/>
          <w:rtl w:val="0"/>
        </w:rPr>
        <w:t xml:space="preserve">Schools may add lines as needed.  </w:t>
      </w:r>
      <w:r w:rsidDel="00000000" w:rsidR="00000000" w:rsidRPr="00000000">
        <w:rPr>
          <w:rtl w:val="0"/>
        </w:rPr>
      </w:r>
    </w:p>
    <w:p w:rsidR="00000000" w:rsidDel="00000000" w:rsidP="00000000" w:rsidRDefault="00000000" w:rsidRPr="00000000" w14:paraId="000001C4">
      <w:pPr>
        <w:pageBreakBefore w:val="0"/>
        <w:rPr/>
      </w:pPr>
      <w:r w:rsidDel="00000000" w:rsidR="00000000" w:rsidRPr="00000000">
        <w:rPr>
          <w:rtl w:val="0"/>
        </w:rPr>
      </w:r>
    </w:p>
    <w:sectPr>
      <w:headerReference r:id="rId23" w:type="default"/>
      <w:pgSz w:h="15840" w:w="12240" w:orient="portrait"/>
      <w:pgMar w:bottom="720" w:top="720" w:left="1152" w:right="1152"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MS Gothic"/>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Century Gothic">
    <w:embedRegular w:fontKey="{00000000-0000-0000-0000-000000000000}" r:id="rId11" w:subsetted="0"/>
    <w:embedBold w:fontKey="{00000000-0000-0000-0000-000000000000}" r:id="rId12" w:subsetted="0"/>
    <w:embedItalic w:fontKey="{00000000-0000-0000-0000-000000000000}" r:id="rId13" w:subsetted="0"/>
    <w:embedBoldItalic w:fontKey="{00000000-0000-0000-0000-000000000000}" r:id="rId1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1"/>
      <w:tblW w:w="12281.0" w:type="dxa"/>
      <w:jc w:val="left"/>
      <w:tblInd w:w="-1121.0" w:type="dxa"/>
      <w:tblLayout w:type="fixed"/>
      <w:tblLook w:val="0000"/>
    </w:tblPr>
    <w:tblGrid>
      <w:gridCol w:w="5861"/>
      <w:gridCol w:w="6420"/>
      <w:tblGridChange w:id="0">
        <w:tblGrid>
          <w:gridCol w:w="5861"/>
          <w:gridCol w:w="6420"/>
        </w:tblGrid>
      </w:tblGridChange>
    </w:tblGrid>
    <w:tr>
      <w:trPr>
        <w:cantSplit w:val="0"/>
        <w:trHeight w:val="1060" w:hRule="atLeast"/>
        <w:tblHeader w:val="0"/>
      </w:trPr>
      <w:tc>
        <w:tcPr/>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26214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Helvetica Neue" w:cs="Helvetica Neue" w:eastAsia="Helvetica Neue" w:hAnsi="Helvetica Neue"/>
              <w:b w:val="0"/>
              <w:i w:val="0"/>
              <w:smallCaps w:val="0"/>
              <w:strike w:val="0"/>
              <w:color w:val="26214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26214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835" w:hanging="360"/>
      </w:pPr>
      <w:rPr/>
    </w:lvl>
    <w:lvl w:ilvl="1">
      <w:start w:val="1"/>
      <w:numFmt w:val="lowerLetter"/>
      <w:lvlText w:val="%2."/>
      <w:lvlJc w:val="left"/>
      <w:pPr>
        <w:ind w:left="1555" w:hanging="360"/>
      </w:pPr>
      <w:rPr/>
    </w:lvl>
    <w:lvl w:ilvl="2">
      <w:start w:val="1"/>
      <w:numFmt w:val="lowerRoman"/>
      <w:lvlText w:val="%3."/>
      <w:lvlJc w:val="right"/>
      <w:pPr>
        <w:ind w:left="2275" w:hanging="180"/>
      </w:pPr>
      <w:rPr/>
    </w:lvl>
    <w:lvl w:ilvl="3">
      <w:start w:val="1"/>
      <w:numFmt w:val="decimal"/>
      <w:lvlText w:val="%4."/>
      <w:lvlJc w:val="left"/>
      <w:pPr>
        <w:ind w:left="2995" w:hanging="360"/>
      </w:pPr>
      <w:rPr/>
    </w:lvl>
    <w:lvl w:ilvl="4">
      <w:start w:val="1"/>
      <w:numFmt w:val="lowerLetter"/>
      <w:lvlText w:val="%5."/>
      <w:lvlJc w:val="left"/>
      <w:pPr>
        <w:ind w:left="3715" w:hanging="360"/>
      </w:pPr>
      <w:rPr/>
    </w:lvl>
    <w:lvl w:ilvl="5">
      <w:start w:val="1"/>
      <w:numFmt w:val="lowerRoman"/>
      <w:lvlText w:val="%6."/>
      <w:lvlJc w:val="right"/>
      <w:pPr>
        <w:ind w:left="4435" w:hanging="180"/>
      </w:pPr>
      <w:rPr/>
    </w:lvl>
    <w:lvl w:ilvl="6">
      <w:start w:val="1"/>
      <w:numFmt w:val="decimal"/>
      <w:lvlText w:val="%7."/>
      <w:lvlJc w:val="left"/>
      <w:pPr>
        <w:ind w:left="5155" w:hanging="360"/>
      </w:pPr>
      <w:rPr/>
    </w:lvl>
    <w:lvl w:ilvl="7">
      <w:start w:val="1"/>
      <w:numFmt w:val="lowerLetter"/>
      <w:lvlText w:val="%8."/>
      <w:lvlJc w:val="left"/>
      <w:pPr>
        <w:ind w:left="5875" w:hanging="360"/>
      </w:pPr>
      <w:rPr/>
    </w:lvl>
    <w:lvl w:ilvl="8">
      <w:start w:val="1"/>
      <w:numFmt w:val="lowerRoman"/>
      <w:lvlText w:val="%9."/>
      <w:lvlJc w:val="right"/>
      <w:pPr>
        <w:ind w:left="6595" w:hanging="180"/>
      </w:pPr>
      <w:rPr/>
    </w:lvl>
  </w:abstractNum>
  <w:abstractNum w:abstractNumId="5">
    <w:lvl w:ilvl="0">
      <w:start w:val="1"/>
      <w:numFmt w:val="bullet"/>
      <w:lvlText w:val="●"/>
      <w:lvlJc w:val="left"/>
      <w:pPr>
        <w:ind w:left="835" w:hanging="360"/>
      </w:pPr>
      <w:rPr>
        <w:rFonts w:ascii="Noto Sans Symbols" w:cs="Noto Sans Symbols" w:eastAsia="Noto Sans Symbols" w:hAnsi="Noto Sans Symbols"/>
      </w:rPr>
    </w:lvl>
    <w:lvl w:ilvl="1">
      <w:start w:val="1"/>
      <w:numFmt w:val="bullet"/>
      <w:lvlText w:val="o"/>
      <w:lvlJc w:val="left"/>
      <w:pPr>
        <w:ind w:left="1555" w:hanging="360"/>
      </w:pPr>
      <w:rPr>
        <w:rFonts w:ascii="Courier New" w:cs="Courier New" w:eastAsia="Courier New" w:hAnsi="Courier New"/>
      </w:rPr>
    </w:lvl>
    <w:lvl w:ilvl="2">
      <w:start w:val="1"/>
      <w:numFmt w:val="bullet"/>
      <w:lvlText w:val="▪"/>
      <w:lvlJc w:val="left"/>
      <w:pPr>
        <w:ind w:left="2275" w:hanging="360"/>
      </w:pPr>
      <w:rPr>
        <w:rFonts w:ascii="Noto Sans Symbols" w:cs="Noto Sans Symbols" w:eastAsia="Noto Sans Symbols" w:hAnsi="Noto Sans Symbols"/>
      </w:rPr>
    </w:lvl>
    <w:lvl w:ilvl="3">
      <w:start w:val="1"/>
      <w:numFmt w:val="bullet"/>
      <w:lvlText w:val="●"/>
      <w:lvlJc w:val="left"/>
      <w:pPr>
        <w:ind w:left="2995" w:hanging="360"/>
      </w:pPr>
      <w:rPr>
        <w:rFonts w:ascii="Noto Sans Symbols" w:cs="Noto Sans Symbols" w:eastAsia="Noto Sans Symbols" w:hAnsi="Noto Sans Symbols"/>
      </w:rPr>
    </w:lvl>
    <w:lvl w:ilvl="4">
      <w:start w:val="1"/>
      <w:numFmt w:val="bullet"/>
      <w:lvlText w:val="o"/>
      <w:lvlJc w:val="left"/>
      <w:pPr>
        <w:ind w:left="3715" w:hanging="360"/>
      </w:pPr>
      <w:rPr>
        <w:rFonts w:ascii="Courier New" w:cs="Courier New" w:eastAsia="Courier New" w:hAnsi="Courier New"/>
      </w:rPr>
    </w:lvl>
    <w:lvl w:ilvl="5">
      <w:start w:val="1"/>
      <w:numFmt w:val="bullet"/>
      <w:lvlText w:val="▪"/>
      <w:lvlJc w:val="left"/>
      <w:pPr>
        <w:ind w:left="4435" w:hanging="360"/>
      </w:pPr>
      <w:rPr>
        <w:rFonts w:ascii="Noto Sans Symbols" w:cs="Noto Sans Symbols" w:eastAsia="Noto Sans Symbols" w:hAnsi="Noto Sans Symbols"/>
      </w:rPr>
    </w:lvl>
    <w:lvl w:ilvl="6">
      <w:start w:val="1"/>
      <w:numFmt w:val="bullet"/>
      <w:lvlText w:val="●"/>
      <w:lvlJc w:val="left"/>
      <w:pPr>
        <w:ind w:left="5155" w:hanging="360"/>
      </w:pPr>
      <w:rPr>
        <w:rFonts w:ascii="Noto Sans Symbols" w:cs="Noto Sans Symbols" w:eastAsia="Noto Sans Symbols" w:hAnsi="Noto Sans Symbols"/>
      </w:rPr>
    </w:lvl>
    <w:lvl w:ilvl="7">
      <w:start w:val="1"/>
      <w:numFmt w:val="bullet"/>
      <w:lvlText w:val="o"/>
      <w:lvlJc w:val="left"/>
      <w:pPr>
        <w:ind w:left="5875" w:hanging="360"/>
      </w:pPr>
      <w:rPr>
        <w:rFonts w:ascii="Courier New" w:cs="Courier New" w:eastAsia="Courier New" w:hAnsi="Courier New"/>
      </w:rPr>
    </w:lvl>
    <w:lvl w:ilvl="8">
      <w:start w:val="1"/>
      <w:numFmt w:val="bullet"/>
      <w:lvlText w:val="▪"/>
      <w:lvlJc w:val="left"/>
      <w:pPr>
        <w:ind w:left="6595"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color w:val="262140"/>
        <w:sz w:val="24"/>
        <w:szCs w:val="24"/>
        <w:lang w:val="en-US"/>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after="120" w:before="480" w:line="240" w:lineRule="auto"/>
    </w:pPr>
    <w:rPr>
      <w:rFonts w:ascii="Century Gothic" w:cs="Century Gothic" w:eastAsia="Century Gothic" w:hAnsi="Century Gothic"/>
      <w:b w:val="1"/>
      <w:smallCaps w:val="1"/>
      <w:sz w:val="48"/>
      <w:szCs w:val="48"/>
    </w:rPr>
  </w:style>
  <w:style w:type="paragraph" w:styleId="Heading2">
    <w:name w:val="heading 2"/>
    <w:basedOn w:val="Normal"/>
    <w:next w:val="Normal"/>
    <w:pPr>
      <w:keepNext w:val="1"/>
      <w:keepLines w:val="1"/>
      <w:pageBreakBefore w:val="0"/>
      <w:spacing w:before="240" w:lineRule="auto"/>
    </w:pPr>
    <w:rPr>
      <w:rFonts w:ascii="Century Gothic" w:cs="Century Gothic" w:eastAsia="Century Gothic" w:hAnsi="Century Gothic"/>
      <w:b w:val="1"/>
      <w:sz w:val="28"/>
      <w:szCs w:val="28"/>
    </w:rPr>
  </w:style>
  <w:style w:type="paragraph" w:styleId="Heading3">
    <w:name w:val="heading 3"/>
    <w:basedOn w:val="Normal"/>
    <w:next w:val="Normal"/>
    <w:pPr>
      <w:keepNext w:val="1"/>
      <w:keepLines w:val="1"/>
      <w:pageBreakBefore w:val="0"/>
      <w:spacing w:after="60" w:line="240" w:lineRule="auto"/>
      <w:ind w:left="29" w:right="29"/>
      <w:jc w:val="right"/>
    </w:pPr>
    <w:rPr>
      <w:rFonts w:ascii="Century Gothic" w:cs="Century Gothic" w:eastAsia="Century Gothic" w:hAnsi="Century Gothic"/>
      <w:b w:val="1"/>
      <w:color w:val="ecbe18"/>
      <w:sz w:val="36"/>
      <w:szCs w:val="3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line="240" w:lineRule="auto"/>
    </w:pPr>
    <w:rPr>
      <w:rFonts w:ascii="Century Gothic" w:cs="Century Gothic" w:eastAsia="Century Gothic" w:hAnsi="Century Gothic"/>
      <w:b w:val="1"/>
      <w:color w:val="ffffff"/>
      <w:sz w:val="72"/>
      <w:szCs w:val="72"/>
    </w:rPr>
  </w:style>
  <w:style w:type="paragraph" w:styleId="Subtitle">
    <w:name w:val="Subtitle"/>
    <w:basedOn w:val="Normal"/>
    <w:next w:val="Normal"/>
    <w:pPr>
      <w:pageBreakBefore w:val="0"/>
    </w:pPr>
    <w:rPr>
      <w:rFonts w:ascii="Century Gothic" w:cs="Century Gothic" w:eastAsia="Century Gothic" w:hAnsi="Century Gothic"/>
      <w:b w:val="1"/>
      <w:color w:val="3a3363"/>
      <w:sz w:val="36"/>
      <w:szCs w:val="36"/>
    </w:rPr>
  </w:style>
  <w:style w:type="table" w:styleId="Table1">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before="60" w:line="240" w:lineRule="auto"/>
      <w:ind w:left="115" w:right="115"/>
      <w:jc w:val="right"/>
    </w:pPr>
    <w:rPr>
      <w:color w:val="262140"/>
    </w:rPr>
    <w:tblPr>
      <w:tblStyleRowBandSize w:val="1"/>
      <w:tblStyleColBandSize w:val="1"/>
      <w:tblCellMar>
        <w:top w:w="0.0" w:type="dxa"/>
        <w:left w:w="115.0" w:type="dxa"/>
        <w:bottom w:w="0.0" w:type="dxa"/>
        <w:right w:w="115.0" w:type="dxa"/>
      </w:tblCellMar>
    </w:tblPr>
    <w:tcPr>
      <w:shd w:fill="d7d3e6" w:val="clear"/>
      <w:vAlign w:val="center"/>
    </w:tcPr>
    <w:tblStylePr w:type="firstRow">
      <w:pPr>
        <w:jc w:val="center"/>
      </w:pPr>
      <w:rPr>
        <w:b w:val="1"/>
        <w:i w:val="0"/>
        <w:sz w:val="22"/>
        <w:szCs w:val="22"/>
      </w:rPr>
    </w:tblStylePr>
    <w:tblStylePr w:type="lastRow">
      <w:rPr>
        <w:b w:val="1"/>
        <w:i w:val="0"/>
        <w:sz w:val="22"/>
        <w:szCs w:val="22"/>
      </w:rPr>
      <w:tcPr>
        <w:tcBorders>
          <w:top w:color="000000" w:space="0" w:sz="4" w:val="single"/>
          <w:left w:color="000000" w:space="0" w:sz="4" w:val="single"/>
          <w:bottom w:color="000000" w:space="0" w:sz="18" w:val="single"/>
          <w:right w:color="000000" w:space="0" w:sz="4" w:val="single"/>
          <w:insideH w:color="000000" w:space="0" w:sz="0" w:val="nil"/>
          <w:insideV w:color="000000" w:space="0" w:sz="4" w:val="single"/>
        </w:tcBorders>
      </w:tcPr>
    </w:tblStylePr>
  </w:style>
  <w:style w:type="table" w:styleId="Table5">
    <w:basedOn w:val="TableNormal"/>
    <w:pPr>
      <w:spacing w:after="0" w:before="60" w:line="240" w:lineRule="auto"/>
      <w:ind w:left="115" w:right="115"/>
      <w:jc w:val="right"/>
    </w:pPr>
    <w:rPr>
      <w:color w:val="262140"/>
    </w:rPr>
    <w:tblPr>
      <w:tblStyleRowBandSize w:val="1"/>
      <w:tblStyleColBandSize w:val="1"/>
      <w:tblCellMar>
        <w:top w:w="0.0" w:type="dxa"/>
        <w:left w:w="115.0" w:type="dxa"/>
        <w:bottom w:w="0.0" w:type="dxa"/>
        <w:right w:w="115.0" w:type="dxa"/>
      </w:tblCellMar>
    </w:tblPr>
    <w:tcPr>
      <w:shd w:fill="d7d3e6" w:val="clear"/>
      <w:vAlign w:val="center"/>
    </w:tcPr>
    <w:tblStylePr w:type="firstRow">
      <w:pPr>
        <w:jc w:val="center"/>
      </w:pPr>
      <w:rPr>
        <w:b w:val="1"/>
        <w:i w:val="0"/>
        <w:sz w:val="22"/>
        <w:szCs w:val="22"/>
      </w:rPr>
    </w:tblStylePr>
    <w:tblStylePr w:type="lastRow">
      <w:rPr>
        <w:b w:val="1"/>
        <w:i w:val="0"/>
        <w:sz w:val="22"/>
        <w:szCs w:val="22"/>
      </w:rPr>
      <w:tcPr>
        <w:tcBorders>
          <w:top w:color="000000" w:space="0" w:sz="4" w:val="single"/>
          <w:left w:color="000000" w:space="0" w:sz="4" w:val="single"/>
          <w:bottom w:color="000000" w:space="0" w:sz="18" w:val="single"/>
          <w:right w:color="000000" w:space="0" w:sz="4" w:val="single"/>
          <w:insideH w:color="000000" w:space="0" w:sz="0" w:val="nil"/>
          <w:insideV w:color="000000" w:space="0" w:sz="4" w:val="single"/>
        </w:tcBorders>
      </w:tcPr>
    </w:tblStylePr>
  </w:style>
  <w:style w:type="table" w:styleId="Table6">
    <w:basedOn w:val="TableNormal"/>
    <w:pPr>
      <w:spacing w:after="0" w:before="60" w:line="240" w:lineRule="auto"/>
      <w:ind w:left="115" w:right="115"/>
      <w:jc w:val="right"/>
    </w:pPr>
    <w:rPr>
      <w:color w:val="262140"/>
    </w:rPr>
    <w:tblPr>
      <w:tblStyleRowBandSize w:val="1"/>
      <w:tblStyleColBandSize w:val="1"/>
      <w:tblCellMar>
        <w:top w:w="0.0" w:type="dxa"/>
        <w:left w:w="115.0" w:type="dxa"/>
        <w:bottom w:w="0.0" w:type="dxa"/>
        <w:right w:w="115.0" w:type="dxa"/>
      </w:tblCellMar>
    </w:tblPr>
    <w:tcPr>
      <w:shd w:fill="d7d3e6" w:val="clear"/>
      <w:vAlign w:val="center"/>
    </w:tcPr>
    <w:tblStylePr w:type="band1Horz">
      <w:tcPr>
        <w:shd w:fill="ccc8e3" w:val="clear"/>
      </w:tcPr>
    </w:tblStylePr>
    <w:tblStylePr w:type="band1Vert">
      <w:tcPr>
        <w:shd w:fill="ccc8e3" w:val="clear"/>
      </w:tcPr>
    </w:tblStylePr>
    <w:tblStylePr w:type="firstCol">
      <w:rPr>
        <w:b w:val="1"/>
      </w:rPr>
    </w:tblStylePr>
    <w:tblStylePr w:type="firstRow">
      <w:rPr>
        <w:b w:val="1"/>
        <w:color w:val="ffffff"/>
      </w:rPr>
      <w:tcPr>
        <w:tcBorders>
          <w:top w:color="262140" w:space="0" w:sz="4" w:val="single"/>
          <w:left w:color="262140" w:space="0" w:sz="4" w:val="single"/>
          <w:bottom w:color="262140" w:space="0" w:sz="4" w:val="single"/>
          <w:right w:color="262140" w:space="0" w:sz="4" w:val="single"/>
          <w:insideH w:color="000000" w:space="0" w:sz="0" w:val="nil"/>
        </w:tcBorders>
        <w:shd w:fill="262140" w:val="clear"/>
      </w:tcPr>
    </w:tblStylePr>
    <w:tblStylePr w:type="lastCol">
      <w:rPr>
        <w:b w:val="1"/>
      </w:rPr>
    </w:tblStylePr>
    <w:tblStylePr w:type="lastRow">
      <w:rPr>
        <w:b w:val="1"/>
      </w:rPr>
      <w:tcPr>
        <w:tcBorders>
          <w:top w:color="685baa" w:space="0" w:sz="4" w:val="single"/>
        </w:tcBorders>
      </w:tcPr>
    </w:tblStylePr>
  </w:style>
  <w:style w:type="table" w:styleId="Table7">
    <w:basedOn w:val="TableNormal"/>
    <w:pPr>
      <w:spacing w:after="0" w:before="60" w:line="240" w:lineRule="auto"/>
      <w:ind w:left="115" w:right="115"/>
      <w:jc w:val="right"/>
    </w:pPr>
    <w:rPr>
      <w:color w:val="262140"/>
    </w:rPr>
    <w:tblPr>
      <w:tblStyleRowBandSize w:val="1"/>
      <w:tblStyleColBandSize w:val="1"/>
      <w:tblCellMar>
        <w:top w:w="0.0" w:type="dxa"/>
        <w:left w:w="115.0" w:type="dxa"/>
        <w:bottom w:w="0.0" w:type="dxa"/>
        <w:right w:w="115.0" w:type="dxa"/>
      </w:tblCellMar>
    </w:tblPr>
    <w:tcPr>
      <w:shd w:fill="d7d3e6" w:val="clear"/>
      <w:vAlign w:val="center"/>
    </w:tcPr>
    <w:tblStylePr w:type="firstRow">
      <w:pPr>
        <w:jc w:val="center"/>
      </w:pPr>
      <w:rPr>
        <w:b w:val="1"/>
        <w:i w:val="0"/>
        <w:sz w:val="22"/>
        <w:szCs w:val="22"/>
      </w:rPr>
    </w:tblStylePr>
    <w:tblStylePr w:type="lastRow">
      <w:rPr>
        <w:b w:val="1"/>
        <w:i w:val="0"/>
        <w:sz w:val="22"/>
        <w:szCs w:val="22"/>
      </w:rPr>
      <w:tcPr>
        <w:tcBorders>
          <w:top w:color="000000" w:space="0" w:sz="4" w:val="single"/>
          <w:left w:color="000000" w:space="0" w:sz="4" w:val="single"/>
          <w:bottom w:color="000000" w:space="0" w:sz="18" w:val="single"/>
          <w:right w:color="000000" w:space="0" w:sz="4" w:val="single"/>
          <w:insideH w:color="000000" w:space="0" w:sz="0" w:val="nil"/>
          <w:insideV w:color="000000" w:space="0" w:sz="4" w:val="single"/>
        </w:tcBorders>
      </w:tcPr>
    </w:tblStylePr>
  </w:style>
  <w:style w:type="table" w:styleId="Table8">
    <w:basedOn w:val="TableNormal"/>
    <w:pPr>
      <w:spacing w:after="0" w:before="60" w:line="240" w:lineRule="auto"/>
      <w:ind w:left="115" w:right="115"/>
      <w:jc w:val="right"/>
    </w:pPr>
    <w:rPr>
      <w:color w:val="262140"/>
    </w:rPr>
    <w:tblPr>
      <w:tblStyleRowBandSize w:val="1"/>
      <w:tblStyleColBandSize w:val="1"/>
      <w:tblCellMar>
        <w:top w:w="0.0" w:type="dxa"/>
        <w:left w:w="115.0" w:type="dxa"/>
        <w:bottom w:w="0.0" w:type="dxa"/>
        <w:right w:w="115.0" w:type="dxa"/>
      </w:tblCellMar>
    </w:tblPr>
    <w:tcPr>
      <w:shd w:fill="d7d3e6" w:val="clear"/>
      <w:vAlign w:val="center"/>
    </w:tcPr>
    <w:tblStylePr w:type="firstRow">
      <w:pPr>
        <w:jc w:val="center"/>
      </w:pPr>
      <w:rPr>
        <w:b w:val="1"/>
        <w:i w:val="0"/>
        <w:sz w:val="22"/>
        <w:szCs w:val="22"/>
      </w:rPr>
    </w:tblStylePr>
    <w:tblStylePr w:type="lastRow">
      <w:rPr>
        <w:b w:val="1"/>
        <w:i w:val="0"/>
        <w:sz w:val="22"/>
        <w:szCs w:val="22"/>
      </w:rPr>
      <w:tcPr>
        <w:tcBorders>
          <w:top w:color="000000" w:space="0" w:sz="4" w:val="single"/>
          <w:left w:color="000000" w:space="0" w:sz="4" w:val="single"/>
          <w:bottom w:color="000000" w:space="0" w:sz="18" w:val="single"/>
          <w:right w:color="000000" w:space="0" w:sz="4" w:val="single"/>
          <w:insideH w:color="000000" w:space="0" w:sz="0" w:val="nil"/>
          <w:insideV w:color="000000" w:space="0" w:sz="4" w:val="single"/>
        </w:tcBorders>
      </w:tcPr>
    </w:tblStyle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spacing w:after="0" w:before="60" w:line="240" w:lineRule="auto"/>
      <w:ind w:left="115" w:right="115"/>
      <w:jc w:val="right"/>
    </w:pPr>
    <w:rPr>
      <w:color w:val="262140"/>
    </w:rPr>
    <w:tblPr>
      <w:tblStyleRowBandSize w:val="1"/>
      <w:tblStyleColBandSize w:val="1"/>
      <w:tblCellMar>
        <w:top w:w="0.0" w:type="dxa"/>
        <w:left w:w="115.0" w:type="dxa"/>
        <w:bottom w:w="0.0" w:type="dxa"/>
        <w:right w:w="115.0" w:type="dxa"/>
      </w:tblCellMar>
    </w:tblPr>
    <w:tcPr>
      <w:shd w:fill="d7d3e6" w:val="clear"/>
      <w:vAlign w:val="center"/>
    </w:tcPr>
    <w:tblStylePr w:type="firstRow">
      <w:pPr>
        <w:jc w:val="center"/>
      </w:pPr>
      <w:rPr>
        <w:b w:val="1"/>
        <w:i w:val="0"/>
        <w:sz w:val="22"/>
        <w:szCs w:val="22"/>
      </w:rPr>
    </w:tblStylePr>
    <w:tblStylePr w:type="lastRow">
      <w:rPr>
        <w:b w:val="1"/>
        <w:i w:val="0"/>
        <w:sz w:val="22"/>
        <w:szCs w:val="22"/>
      </w:rPr>
      <w:tcPr>
        <w:tcBorders>
          <w:top w:color="000000" w:space="0" w:sz="4" w:val="single"/>
          <w:left w:color="000000" w:space="0" w:sz="4" w:val="single"/>
          <w:bottom w:color="000000" w:space="0" w:sz="18" w:val="single"/>
          <w:right w:color="000000" w:space="0" w:sz="4" w:val="single"/>
          <w:insideH w:color="000000" w:space="0" w:sz="0" w:val="nil"/>
          <w:insideV w:color="000000" w:space="0" w:sz="4" w:val="single"/>
        </w:tcBorders>
      </w:tcPr>
    </w:tblStylePr>
  </w:style>
  <w:style w:type="table" w:styleId="Table11">
    <w:basedOn w:val="TableNormal"/>
    <w:pPr>
      <w:spacing w:after="0" w:before="60" w:line="240" w:lineRule="auto"/>
      <w:ind w:left="115" w:right="115"/>
      <w:jc w:val="right"/>
    </w:pPr>
    <w:rPr>
      <w:color w:val="262140"/>
    </w:rPr>
    <w:tblPr>
      <w:tblStyleRowBandSize w:val="1"/>
      <w:tblStyleColBandSize w:val="1"/>
      <w:tblCellMar>
        <w:top w:w="0.0" w:type="dxa"/>
        <w:left w:w="115.0" w:type="dxa"/>
        <w:bottom w:w="0.0" w:type="dxa"/>
        <w:right w:w="115.0" w:type="dxa"/>
      </w:tblCellMar>
    </w:tblPr>
    <w:tcPr>
      <w:shd w:fill="d7d3e6" w:val="clear"/>
      <w:vAlign w:val="center"/>
    </w:tcPr>
    <w:tblStylePr w:type="firstRow">
      <w:pPr>
        <w:jc w:val="center"/>
      </w:pPr>
      <w:rPr>
        <w:b w:val="1"/>
        <w:i w:val="0"/>
        <w:sz w:val="22"/>
        <w:szCs w:val="22"/>
      </w:rPr>
    </w:tblStylePr>
    <w:tblStylePr w:type="lastRow">
      <w:rPr>
        <w:b w:val="1"/>
        <w:i w:val="0"/>
        <w:sz w:val="22"/>
        <w:szCs w:val="22"/>
      </w:rPr>
      <w:tcPr>
        <w:tcBorders>
          <w:top w:color="000000" w:space="0" w:sz="4" w:val="single"/>
          <w:left w:color="000000" w:space="0" w:sz="4" w:val="single"/>
          <w:bottom w:color="000000" w:space="0" w:sz="18" w:val="single"/>
          <w:right w:color="000000" w:space="0" w:sz="4" w:val="single"/>
          <w:insideH w:color="000000" w:space="0" w:sz="0" w:val="nil"/>
          <w:insideV w:color="000000" w:space="0" w:sz="4" w:val="single"/>
        </w:tcBorders>
      </w:tcPr>
    </w:tblStyle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pPr>
      <w:spacing w:after="0" w:before="60" w:line="240" w:lineRule="auto"/>
      <w:ind w:left="115" w:right="115"/>
      <w:jc w:val="right"/>
    </w:pPr>
    <w:rPr>
      <w:color w:val="262140"/>
    </w:rPr>
    <w:tblPr>
      <w:tblStyleRowBandSize w:val="1"/>
      <w:tblStyleColBandSize w:val="1"/>
      <w:tblCellMar>
        <w:top w:w="0.0" w:type="dxa"/>
        <w:left w:w="115.0" w:type="dxa"/>
        <w:bottom w:w="0.0" w:type="dxa"/>
        <w:right w:w="115.0" w:type="dxa"/>
      </w:tblCellMar>
    </w:tblPr>
    <w:tcPr>
      <w:shd w:fill="d7d3e6" w:val="clear"/>
      <w:vAlign w:val="center"/>
    </w:tcPr>
    <w:tblStylePr w:type="firstRow">
      <w:pPr>
        <w:jc w:val="center"/>
      </w:pPr>
      <w:rPr>
        <w:b w:val="1"/>
        <w:i w:val="0"/>
        <w:sz w:val="22"/>
        <w:szCs w:val="22"/>
      </w:rPr>
    </w:tblStylePr>
    <w:tblStylePr w:type="lastRow">
      <w:rPr>
        <w:b w:val="1"/>
        <w:i w:val="0"/>
        <w:sz w:val="22"/>
        <w:szCs w:val="22"/>
      </w:rPr>
      <w:tcPr>
        <w:tcBorders>
          <w:top w:color="000000" w:space="0" w:sz="4" w:val="single"/>
          <w:left w:color="000000" w:space="0" w:sz="4" w:val="single"/>
          <w:bottom w:color="000000" w:space="0" w:sz="18" w:val="single"/>
          <w:right w:color="000000" w:space="0" w:sz="4" w:val="single"/>
          <w:insideH w:color="000000" w:space="0" w:sz="0" w:val="nil"/>
          <w:insideV w:color="000000" w:space="0" w:sz="4" w:val="single"/>
        </w:tcBorders>
      </w:tcPr>
    </w:tblStylePr>
  </w:style>
  <w:style w:type="table" w:styleId="Table14">
    <w:basedOn w:val="TableNormal"/>
    <w:pPr>
      <w:spacing w:after="0" w:before="60" w:line="240" w:lineRule="auto"/>
      <w:ind w:left="115" w:right="115"/>
      <w:jc w:val="right"/>
    </w:pPr>
    <w:rPr>
      <w:color w:val="262140"/>
    </w:rPr>
    <w:tblPr>
      <w:tblStyleRowBandSize w:val="1"/>
      <w:tblStyleColBandSize w:val="1"/>
      <w:tblCellMar>
        <w:top w:w="0.0" w:type="dxa"/>
        <w:left w:w="115.0" w:type="dxa"/>
        <w:bottom w:w="0.0" w:type="dxa"/>
        <w:right w:w="115.0" w:type="dxa"/>
      </w:tblCellMar>
    </w:tblPr>
    <w:tcPr>
      <w:shd w:fill="d7d3e6" w:val="clear"/>
      <w:vAlign w:val="center"/>
    </w:tcPr>
    <w:tblStylePr w:type="firstRow">
      <w:pPr>
        <w:jc w:val="center"/>
      </w:pPr>
      <w:rPr>
        <w:b w:val="1"/>
        <w:i w:val="0"/>
        <w:sz w:val="22"/>
        <w:szCs w:val="22"/>
      </w:rPr>
    </w:tblStylePr>
    <w:tblStylePr w:type="lastRow">
      <w:rPr>
        <w:b w:val="1"/>
        <w:i w:val="0"/>
        <w:sz w:val="22"/>
        <w:szCs w:val="22"/>
      </w:rPr>
      <w:tcPr>
        <w:tcBorders>
          <w:top w:color="000000" w:space="0" w:sz="4" w:val="single"/>
          <w:left w:color="000000" w:space="0" w:sz="4" w:val="single"/>
          <w:bottom w:color="000000" w:space="0" w:sz="18" w:val="single"/>
          <w:right w:color="000000" w:space="0" w:sz="4" w:val="single"/>
          <w:insideH w:color="000000" w:space="0" w:sz="0" w:val="nil"/>
          <w:insideV w:color="000000" w:space="0" w:sz="4" w:val="single"/>
        </w:tcBorders>
      </w:tcPr>
    </w:tblStylePr>
  </w:style>
  <w:style w:type="table" w:styleId="Table15">
    <w:basedOn w:val="TableNormal"/>
    <w:pPr>
      <w:spacing w:after="0" w:before="60" w:line="240" w:lineRule="auto"/>
      <w:ind w:left="115" w:right="115"/>
      <w:jc w:val="right"/>
    </w:pPr>
    <w:rPr>
      <w:color w:val="262140"/>
    </w:rPr>
    <w:tblPr>
      <w:tblStyleRowBandSize w:val="1"/>
      <w:tblStyleColBandSize w:val="1"/>
      <w:tblCellMar>
        <w:top w:w="0.0" w:type="dxa"/>
        <w:left w:w="115.0" w:type="dxa"/>
        <w:bottom w:w="0.0" w:type="dxa"/>
        <w:right w:w="115.0" w:type="dxa"/>
      </w:tblCellMar>
    </w:tblPr>
    <w:tcPr>
      <w:shd w:fill="d7d3e6" w:val="clear"/>
      <w:vAlign w:val="center"/>
    </w:tcPr>
    <w:tblStylePr w:type="firstRow">
      <w:pPr>
        <w:jc w:val="center"/>
      </w:pPr>
      <w:rPr>
        <w:b w:val="1"/>
        <w:i w:val="0"/>
        <w:sz w:val="22"/>
        <w:szCs w:val="22"/>
      </w:rPr>
    </w:tblStylePr>
    <w:tblStylePr w:type="lastRow">
      <w:rPr>
        <w:b w:val="1"/>
        <w:i w:val="0"/>
        <w:sz w:val="22"/>
        <w:szCs w:val="22"/>
      </w:rPr>
      <w:tcPr>
        <w:tcBorders>
          <w:top w:color="000000" w:space="0" w:sz="4" w:val="single"/>
          <w:left w:color="000000" w:space="0" w:sz="4" w:val="single"/>
          <w:bottom w:color="000000" w:space="0" w:sz="18" w:val="single"/>
          <w:right w:color="000000" w:space="0" w:sz="4" w:val="single"/>
          <w:insideH w:color="000000" w:space="0" w:sz="0" w:val="nil"/>
          <w:insideV w:color="000000" w:space="0" w:sz="4" w:val="single"/>
        </w:tcBorders>
      </w:tcPr>
    </w:tblStylePr>
  </w:style>
  <w:style w:type="table" w:styleId="Table16">
    <w:basedOn w:val="TableNormal"/>
    <w:pPr>
      <w:spacing w:after="0" w:before="60" w:line="240" w:lineRule="auto"/>
      <w:ind w:left="115" w:right="115"/>
      <w:jc w:val="right"/>
    </w:pPr>
    <w:rPr>
      <w:color w:val="262140"/>
    </w:rPr>
    <w:tblPr>
      <w:tblStyleRowBandSize w:val="1"/>
      <w:tblStyleColBandSize w:val="1"/>
      <w:tblCellMar>
        <w:top w:w="0.0" w:type="dxa"/>
        <w:left w:w="115.0" w:type="dxa"/>
        <w:bottom w:w="0.0" w:type="dxa"/>
        <w:right w:w="115.0" w:type="dxa"/>
      </w:tblCellMar>
    </w:tblPr>
    <w:tcPr>
      <w:shd w:fill="d7d3e6" w:val="clear"/>
      <w:vAlign w:val="center"/>
    </w:tcPr>
    <w:tblStylePr w:type="firstRow">
      <w:pPr>
        <w:jc w:val="center"/>
      </w:pPr>
      <w:rPr>
        <w:b w:val="1"/>
        <w:i w:val="0"/>
        <w:sz w:val="22"/>
        <w:szCs w:val="22"/>
      </w:rPr>
    </w:tblStylePr>
    <w:tblStylePr w:type="lastRow">
      <w:rPr>
        <w:b w:val="1"/>
        <w:i w:val="0"/>
        <w:sz w:val="22"/>
        <w:szCs w:val="22"/>
      </w:rPr>
      <w:tcPr>
        <w:tcBorders>
          <w:top w:color="000000" w:space="0" w:sz="4" w:val="single"/>
          <w:left w:color="000000" w:space="0" w:sz="4" w:val="single"/>
          <w:bottom w:color="000000" w:space="0" w:sz="18" w:val="single"/>
          <w:right w:color="000000" w:space="0" w:sz="4" w:val="single"/>
          <w:insideH w:color="000000" w:space="0" w:sz="0" w:val="nil"/>
          <w:insideV w:color="000000" w:space="0" w:sz="4" w:val="single"/>
        </w:tcBorders>
      </w:tcPr>
    </w:tblStylePr>
  </w:style>
  <w:style w:type="table" w:styleId="Table17">
    <w:basedOn w:val="TableNormal"/>
    <w:pPr>
      <w:spacing w:after="0" w:before="60" w:line="240" w:lineRule="auto"/>
      <w:ind w:left="115" w:right="115"/>
      <w:jc w:val="right"/>
    </w:pPr>
    <w:rPr>
      <w:color w:val="262140"/>
    </w:rPr>
    <w:tblPr>
      <w:tblStyleRowBandSize w:val="1"/>
      <w:tblStyleColBandSize w:val="1"/>
      <w:tblCellMar>
        <w:top w:w="0.0" w:type="dxa"/>
        <w:left w:w="115.0" w:type="dxa"/>
        <w:bottom w:w="0.0" w:type="dxa"/>
        <w:right w:w="115.0" w:type="dxa"/>
      </w:tblCellMar>
    </w:tblPr>
    <w:tcPr>
      <w:shd w:fill="d7d3e6" w:val="clear"/>
      <w:vAlign w:val="center"/>
    </w:tcPr>
    <w:tblStylePr w:type="firstRow">
      <w:pPr>
        <w:jc w:val="center"/>
      </w:pPr>
      <w:rPr>
        <w:b w:val="1"/>
        <w:i w:val="0"/>
        <w:sz w:val="22"/>
        <w:szCs w:val="22"/>
      </w:rPr>
    </w:tblStylePr>
    <w:tblStylePr w:type="lastRow">
      <w:rPr>
        <w:b w:val="1"/>
        <w:i w:val="0"/>
        <w:sz w:val="22"/>
        <w:szCs w:val="22"/>
      </w:rPr>
      <w:tcPr>
        <w:tcBorders>
          <w:top w:color="000000" w:space="0" w:sz="4" w:val="single"/>
          <w:left w:color="000000" w:space="0" w:sz="4" w:val="single"/>
          <w:bottom w:color="000000" w:space="0" w:sz="18" w:val="single"/>
          <w:right w:color="000000" w:space="0" w:sz="4" w:val="single"/>
          <w:insideH w:color="000000" w:space="0" w:sz="0" w:val="nil"/>
          <w:insideV w:color="000000" w:space="0" w:sz="4" w:val="single"/>
        </w:tcBorders>
      </w:tcPr>
    </w:tblStylePr>
  </w:style>
  <w:style w:type="table" w:styleId="Table18">
    <w:basedOn w:val="TableNormal"/>
    <w:pPr>
      <w:spacing w:after="0" w:before="60" w:line="240" w:lineRule="auto"/>
      <w:ind w:left="115" w:right="115"/>
      <w:jc w:val="right"/>
    </w:pPr>
    <w:rPr>
      <w:color w:val="262140"/>
    </w:rPr>
    <w:tblPr>
      <w:tblStyleRowBandSize w:val="1"/>
      <w:tblStyleColBandSize w:val="1"/>
      <w:tblCellMar>
        <w:top w:w="0.0" w:type="dxa"/>
        <w:left w:w="115.0" w:type="dxa"/>
        <w:bottom w:w="0.0" w:type="dxa"/>
        <w:right w:w="115.0" w:type="dxa"/>
      </w:tblCellMar>
    </w:tblPr>
    <w:tcPr>
      <w:shd w:fill="d7d3e6" w:val="clear"/>
      <w:vAlign w:val="center"/>
    </w:tcPr>
    <w:tblStylePr w:type="band1Horz">
      <w:tcPr>
        <w:shd w:fill="fcf6e0" w:val="clear"/>
      </w:tcPr>
    </w:tblStylePr>
    <w:tblStylePr w:type="band1Vert">
      <w:tcPr>
        <w:shd w:fill="fcf6e0" w:val="clear"/>
      </w:tcPr>
    </w:tblStylePr>
    <w:tblStylePr w:type="firstCol">
      <w:rPr>
        <w:b w:val="1"/>
      </w:rPr>
    </w:tblStylePr>
    <w:tblStylePr w:type="firstRow">
      <w:rPr>
        <w:b w:val="1"/>
        <w:color w:val="ffffff"/>
      </w:rPr>
      <w:tcPr>
        <w:tcBorders>
          <w:top w:color="f3d569" w:space="0" w:sz="4" w:val="single"/>
          <w:left w:color="f3d569" w:space="0" w:sz="4" w:val="single"/>
          <w:bottom w:color="f3d569" w:space="0" w:sz="4" w:val="single"/>
          <w:right w:color="f3d569" w:space="0" w:sz="4" w:val="single"/>
          <w:insideH w:color="000000" w:space="0" w:sz="0" w:val="nil"/>
          <w:insideV w:color="000000" w:space="0" w:sz="0" w:val="nil"/>
        </w:tcBorders>
        <w:shd w:fill="f3d569" w:val="clear"/>
      </w:tcPr>
    </w:tblStylePr>
    <w:tblStylePr w:type="lastCol">
      <w:rPr>
        <w:b w:val="1"/>
      </w:rPr>
    </w:tblStylePr>
    <w:tblStylePr w:type="lastRow">
      <w:rPr>
        <w:b w:val="1"/>
      </w:rPr>
      <w:tcPr>
        <w:tcBorders>
          <w:top w:color="f3d569" w:space="0" w:sz="4" w:val="single"/>
        </w:tcBorders>
      </w:tcPr>
    </w:tblStylePr>
  </w:style>
  <w:style w:type="table" w:styleId="Table19">
    <w:basedOn w:val="TableNormal"/>
    <w:pPr>
      <w:spacing w:after="0" w:before="60" w:line="240" w:lineRule="auto"/>
      <w:ind w:left="115" w:right="115"/>
      <w:jc w:val="right"/>
    </w:pPr>
    <w:rPr>
      <w:color w:val="262140"/>
    </w:rPr>
    <w:tblPr>
      <w:tblStyleRowBandSize w:val="1"/>
      <w:tblStyleColBandSize w:val="1"/>
      <w:tblCellMar>
        <w:top w:w="0.0" w:type="dxa"/>
        <w:left w:w="115.0" w:type="dxa"/>
        <w:bottom w:w="0.0" w:type="dxa"/>
        <w:right w:w="115.0" w:type="dxa"/>
      </w:tblCellMar>
    </w:tblPr>
    <w:tcPr>
      <w:shd w:fill="d7d3e6" w:val="clear"/>
      <w:vAlign w:val="center"/>
    </w:tcPr>
    <w:tblStylePr w:type="firstRow">
      <w:pPr>
        <w:jc w:val="center"/>
      </w:pPr>
      <w:rPr>
        <w:b w:val="1"/>
        <w:i w:val="0"/>
        <w:sz w:val="22"/>
        <w:szCs w:val="22"/>
      </w:rPr>
    </w:tblStylePr>
    <w:tblStylePr w:type="lastRow">
      <w:rPr>
        <w:b w:val="1"/>
        <w:i w:val="0"/>
        <w:sz w:val="22"/>
        <w:szCs w:val="22"/>
      </w:rPr>
      <w:tcPr>
        <w:tcBorders>
          <w:top w:color="000000" w:space="0" w:sz="4" w:val="single"/>
          <w:left w:color="000000" w:space="0" w:sz="4" w:val="single"/>
          <w:bottom w:color="000000" w:space="0" w:sz="18" w:val="single"/>
          <w:right w:color="000000" w:space="0" w:sz="4" w:val="single"/>
          <w:insideH w:color="000000" w:space="0" w:sz="0" w:val="nil"/>
          <w:insideV w:color="000000" w:space="0" w:sz="4" w:val="single"/>
        </w:tcBorders>
      </w:tcPr>
    </w:tblStylePr>
  </w:style>
  <w:style w:type="table" w:styleId="Table20">
    <w:basedOn w:val="TableNormal"/>
    <w:pPr>
      <w:spacing w:after="0" w:before="60" w:line="240" w:lineRule="auto"/>
      <w:ind w:left="115" w:right="115"/>
      <w:jc w:val="right"/>
    </w:pPr>
    <w:rPr>
      <w:color w:val="262140"/>
    </w:rPr>
    <w:tblPr>
      <w:tblStyleRowBandSize w:val="1"/>
      <w:tblStyleColBandSize w:val="1"/>
      <w:tblCellMar>
        <w:top w:w="0.0" w:type="dxa"/>
        <w:left w:w="115.0" w:type="dxa"/>
        <w:bottom w:w="0.0" w:type="dxa"/>
        <w:right w:w="115.0" w:type="dxa"/>
      </w:tblCellMar>
    </w:tblPr>
    <w:tcPr>
      <w:shd w:fill="d7d3e6" w:val="clear"/>
      <w:vAlign w:val="center"/>
    </w:tcPr>
    <w:tblStylePr w:type="band1Horz">
      <w:tcPr>
        <w:shd w:fill="d7d3e6" w:val="clear"/>
      </w:tcPr>
    </w:tblStylePr>
    <w:tblStylePr w:type="band1Vert">
      <w:tcPr>
        <w:shd w:fill="d7d3e6" w:val="clear"/>
      </w:tcPr>
    </w:tblStylePr>
    <w:tblStylePr w:type="firstCol">
      <w:rPr>
        <w:b w:val="1"/>
      </w:rPr>
    </w:tblStylePr>
    <w:tblStylePr w:type="firstRow">
      <w:rPr>
        <w:b w:val="1"/>
        <w:color w:val="ffffff"/>
      </w:rPr>
      <w:tcPr>
        <w:tcBorders>
          <w:top w:color="473d6c" w:space="0" w:sz="4" w:val="single"/>
          <w:left w:color="473d6c" w:space="0" w:sz="4" w:val="single"/>
          <w:bottom w:color="473d6c" w:space="0" w:sz="4" w:val="single"/>
          <w:right w:color="473d6c" w:space="0" w:sz="4" w:val="single"/>
          <w:insideH w:color="000000" w:space="0" w:sz="0" w:val="nil"/>
          <w:insideV w:color="000000" w:space="0" w:sz="0" w:val="nil"/>
        </w:tcBorders>
        <w:shd w:fill="473d6c" w:val="clear"/>
      </w:tcPr>
    </w:tblStylePr>
    <w:tblStylePr w:type="lastCol">
      <w:rPr>
        <w:b w:val="1"/>
      </w:rPr>
    </w:tblStylePr>
    <w:tblStylePr w:type="lastRow">
      <w:rPr>
        <w:b w:val="1"/>
      </w:rPr>
      <w:tcPr>
        <w:tcBorders>
          <w:top w:color="473d6c" w:space="0" w:sz="4" w:val="single"/>
        </w:tcBorders>
      </w:tcPr>
    </w:tblStylePr>
  </w:style>
  <w:style w:type="table" w:styleId="Table2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11" Type="http://schemas.openxmlformats.org/officeDocument/2006/relationships/image" Target="media/image16.png"/><Relationship Id="rId22" Type="http://schemas.openxmlformats.org/officeDocument/2006/relationships/image" Target="media/image9.png"/><Relationship Id="rId10" Type="http://schemas.openxmlformats.org/officeDocument/2006/relationships/image" Target="media/image17.png"/><Relationship Id="rId21" Type="http://schemas.openxmlformats.org/officeDocument/2006/relationships/image" Target="media/image5.png"/><Relationship Id="rId13" Type="http://schemas.openxmlformats.org/officeDocument/2006/relationships/image" Target="media/image3.png"/><Relationship Id="rId12" Type="http://schemas.openxmlformats.org/officeDocument/2006/relationships/image" Target="media/image11.jpg"/><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3.png"/><Relationship Id="rId15" Type="http://schemas.openxmlformats.org/officeDocument/2006/relationships/image" Target="media/image8.png"/><Relationship Id="rId14" Type="http://schemas.openxmlformats.org/officeDocument/2006/relationships/image" Target="media/image4.png"/><Relationship Id="rId17" Type="http://schemas.openxmlformats.org/officeDocument/2006/relationships/image" Target="media/image7.png"/><Relationship Id="rId16" Type="http://schemas.openxmlformats.org/officeDocument/2006/relationships/image" Target="media/image6.png"/><Relationship Id="rId5" Type="http://schemas.openxmlformats.org/officeDocument/2006/relationships/styles" Target="styles.xml"/><Relationship Id="rId19" Type="http://schemas.openxmlformats.org/officeDocument/2006/relationships/image" Target="media/image10.png"/><Relationship Id="rId6" Type="http://schemas.openxmlformats.org/officeDocument/2006/relationships/image" Target="media/image15.png"/><Relationship Id="rId18" Type="http://schemas.openxmlformats.org/officeDocument/2006/relationships/image" Target="media/image1.png"/><Relationship Id="rId7" Type="http://schemas.openxmlformats.org/officeDocument/2006/relationships/image" Target="media/image18.png"/><Relationship Id="rId8" Type="http://schemas.openxmlformats.org/officeDocument/2006/relationships/image" Target="media/image14.png"/></Relationships>
</file>

<file path=word/_rels/fontTable.xml.rels><?xml version="1.0" encoding="UTF-8" standalone="yes"?><Relationships xmlns="http://schemas.openxmlformats.org/package/2006/relationships"><Relationship Id="rId11" Type="http://schemas.openxmlformats.org/officeDocument/2006/relationships/font" Target="fonts/CenturyGothic-regular.ttf"/><Relationship Id="rId10" Type="http://schemas.openxmlformats.org/officeDocument/2006/relationships/font" Target="fonts/NotoSansSymbols-bold.ttf"/><Relationship Id="rId13" Type="http://schemas.openxmlformats.org/officeDocument/2006/relationships/font" Target="fonts/CenturyGothic-italic.ttf"/><Relationship Id="rId12" Type="http://schemas.openxmlformats.org/officeDocument/2006/relationships/font" Target="fonts/CenturyGothic-bold.ttf"/><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9" Type="http://schemas.openxmlformats.org/officeDocument/2006/relationships/font" Target="fonts/NotoSansSymbols-regular.ttf"/><Relationship Id="rId14" Type="http://schemas.openxmlformats.org/officeDocument/2006/relationships/font" Target="fonts/CenturyGothic-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