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0F7515" w14:textId="77777777" w:rsidR="00D005C3" w:rsidRDefault="00000000">
      <w:pPr>
        <w:jc w:val="center"/>
        <w:rPr>
          <w:rFonts w:ascii="Finger Paint" w:eastAsia="Finger Paint" w:hAnsi="Finger Paint" w:cs="Finger Paint"/>
          <w:b/>
          <w:sz w:val="48"/>
          <w:szCs w:val="48"/>
          <w:u w:val="single"/>
        </w:rPr>
      </w:pPr>
      <w:r>
        <w:rPr>
          <w:rFonts w:ascii="Finger Paint" w:eastAsia="Finger Paint" w:hAnsi="Finger Paint" w:cs="Finger Paint"/>
          <w:b/>
          <w:sz w:val="48"/>
          <w:szCs w:val="48"/>
          <w:u w:val="single"/>
        </w:rPr>
        <w:t>4th Grade’s Supply List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D0F753D" wp14:editId="2D0F753E">
            <wp:simplePos x="0" y="0"/>
            <wp:positionH relativeFrom="column">
              <wp:posOffset>5410200</wp:posOffset>
            </wp:positionH>
            <wp:positionV relativeFrom="paragraph">
              <wp:posOffset>466725</wp:posOffset>
            </wp:positionV>
            <wp:extent cx="528638" cy="528638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8" cy="52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0F7516" w14:textId="77777777" w:rsidR="00D005C3" w:rsidRDefault="00000000">
      <w:pPr>
        <w:jc w:val="center"/>
        <w:rPr>
          <w:rFonts w:ascii="Finger Paint" w:eastAsia="Finger Paint" w:hAnsi="Finger Paint" w:cs="Finger Paint"/>
          <w:b/>
          <w:sz w:val="28"/>
          <w:szCs w:val="28"/>
          <w:u w:val="single"/>
        </w:rPr>
      </w:pPr>
      <w:r>
        <w:rPr>
          <w:rFonts w:ascii="Finger Paint" w:eastAsia="Finger Paint" w:hAnsi="Finger Paint" w:cs="Finger Paint"/>
          <w:b/>
          <w:sz w:val="28"/>
          <w:szCs w:val="28"/>
          <w:u w:val="single"/>
        </w:rPr>
        <w:t>Please bring in the following personal supplies.</w:t>
      </w:r>
    </w:p>
    <w:p w14:paraId="2D0F7517" w14:textId="77777777" w:rsidR="00D005C3" w:rsidRDefault="00D005C3">
      <w:pPr>
        <w:rPr>
          <w:b/>
          <w:sz w:val="24"/>
          <w:szCs w:val="24"/>
          <w:u w:val="single"/>
        </w:rPr>
      </w:pPr>
    </w:p>
    <w:p w14:paraId="2D0F7518" w14:textId="77777777" w:rsidR="00D005C3" w:rsidRDefault="00000000">
      <w:pPr>
        <w:numPr>
          <w:ilvl w:val="0"/>
          <w:numId w:val="3"/>
        </w:numPr>
        <w:rPr>
          <w:rFonts w:ascii="Happy Monkey" w:eastAsia="Happy Monkey" w:hAnsi="Happy Monkey" w:cs="Happy Monkey"/>
        </w:rPr>
      </w:pPr>
      <w:r>
        <w:rPr>
          <w:rFonts w:ascii="Happy Monkey" w:eastAsia="Happy Monkey" w:hAnsi="Happy Monkey" w:cs="Happy Monkey"/>
        </w:rPr>
        <w:t>2 hardcover composition books (</w:t>
      </w:r>
      <w:r>
        <w:rPr>
          <w:rFonts w:ascii="Happy Monkey" w:eastAsia="Happy Monkey" w:hAnsi="Happy Monkey" w:cs="Happy Monkey"/>
          <w:color w:val="111111"/>
          <w:highlight w:val="white"/>
        </w:rPr>
        <w:t xml:space="preserve">9.75 x </w:t>
      </w:r>
      <w:proofErr w:type="gramStart"/>
      <w:r>
        <w:rPr>
          <w:rFonts w:ascii="Happy Monkey" w:eastAsia="Happy Monkey" w:hAnsi="Happy Monkey" w:cs="Happy Monkey"/>
          <w:color w:val="111111"/>
          <w:highlight w:val="white"/>
        </w:rPr>
        <w:t>7.50 inch wide</w:t>
      </w:r>
      <w:proofErr w:type="gramEnd"/>
      <w:r>
        <w:rPr>
          <w:rFonts w:ascii="Happy Monkey" w:eastAsia="Happy Monkey" w:hAnsi="Happy Monkey" w:cs="Happy Monkey"/>
          <w:color w:val="111111"/>
          <w:highlight w:val="white"/>
        </w:rPr>
        <w:t xml:space="preserve"> ruled white sheets, black marble cover) </w:t>
      </w:r>
      <w:r>
        <w:rPr>
          <w:rFonts w:ascii="Happy Monkey" w:eastAsia="Happy Monkey" w:hAnsi="Happy Monkey" w:cs="Happy Monkey"/>
        </w:rPr>
        <w:t xml:space="preserve"> </w:t>
      </w:r>
    </w:p>
    <w:p w14:paraId="2D0F7519" w14:textId="77777777" w:rsidR="00D005C3" w:rsidRDefault="00D005C3">
      <w:pPr>
        <w:rPr>
          <w:rFonts w:ascii="Happy Monkey" w:eastAsia="Happy Monkey" w:hAnsi="Happy Monkey" w:cs="Happy Monkey"/>
        </w:rPr>
      </w:pPr>
    </w:p>
    <w:p w14:paraId="2D0F751A" w14:textId="77777777" w:rsidR="00D005C3" w:rsidRDefault="00000000">
      <w:pPr>
        <w:numPr>
          <w:ilvl w:val="0"/>
          <w:numId w:val="3"/>
        </w:numPr>
        <w:spacing w:line="480" w:lineRule="auto"/>
      </w:pPr>
      <w:r>
        <w:rPr>
          <w:rFonts w:ascii="Happy Monkey" w:eastAsia="Happy Monkey" w:hAnsi="Happy Monkey" w:cs="Happy Monkey"/>
        </w:rPr>
        <w:t xml:space="preserve">1 folder of your child’s choice to be used as their homework folder. </w:t>
      </w:r>
    </w:p>
    <w:p w14:paraId="2D0F751B" w14:textId="77777777" w:rsidR="00D005C3" w:rsidRDefault="00000000">
      <w:pPr>
        <w:numPr>
          <w:ilvl w:val="0"/>
          <w:numId w:val="3"/>
        </w:numPr>
        <w:spacing w:line="480" w:lineRule="auto"/>
        <w:rPr>
          <w:rFonts w:ascii="Happy Monkey" w:eastAsia="Happy Monkey" w:hAnsi="Happy Monkey" w:cs="Happy Monkey"/>
        </w:rPr>
      </w:pPr>
      <w:r>
        <w:rPr>
          <w:rFonts w:ascii="Happy Monkey" w:eastAsia="Happy Monkey" w:hAnsi="Happy Monkey" w:cs="Happy Monkey"/>
        </w:rPr>
        <w:t xml:space="preserve">soft pencil case </w:t>
      </w:r>
    </w:p>
    <w:p w14:paraId="2D0F751C" w14:textId="77777777" w:rsidR="00D005C3" w:rsidRDefault="00000000">
      <w:pPr>
        <w:numPr>
          <w:ilvl w:val="0"/>
          <w:numId w:val="3"/>
        </w:numPr>
        <w:spacing w:line="480" w:lineRule="auto"/>
        <w:rPr>
          <w:rFonts w:ascii="Happy Monkey" w:eastAsia="Happy Monkey" w:hAnsi="Happy Monkey" w:cs="Happy Monkey"/>
        </w:rPr>
      </w:pPr>
      <w:r>
        <w:rPr>
          <w:rFonts w:ascii="Happy Monkey" w:eastAsia="Happy Monkey" w:hAnsi="Happy Monkey" w:cs="Happy Monkey"/>
        </w:rPr>
        <w:t xml:space="preserve">Headphones or Earbuds to keep at </w:t>
      </w:r>
      <w:proofErr w:type="gramStart"/>
      <w:r>
        <w:rPr>
          <w:rFonts w:ascii="Happy Monkey" w:eastAsia="Happy Monkey" w:hAnsi="Happy Monkey" w:cs="Happy Monkey"/>
        </w:rPr>
        <w:t>school  (</w:t>
      </w:r>
      <w:proofErr w:type="gramEnd"/>
      <w:r>
        <w:rPr>
          <w:rFonts w:ascii="Happy Monkey" w:eastAsia="Happy Monkey" w:hAnsi="Happy Monkey" w:cs="Happy Monkey"/>
        </w:rPr>
        <w:t>inexpensive ones are fine)</w:t>
      </w:r>
    </w:p>
    <w:p w14:paraId="2D0F751D" w14:textId="77777777" w:rsidR="00D005C3" w:rsidRDefault="00D005C3">
      <w:pPr>
        <w:rPr>
          <w:rFonts w:ascii="Happy Monkey" w:eastAsia="Happy Monkey" w:hAnsi="Happy Monkey" w:cs="Happy Monkey"/>
        </w:rPr>
      </w:pPr>
    </w:p>
    <w:p w14:paraId="071A331F" w14:textId="77777777" w:rsidR="00327C72" w:rsidRDefault="00327C72">
      <w:pPr>
        <w:rPr>
          <w:rFonts w:ascii="Happy Monkey" w:eastAsia="Happy Monkey" w:hAnsi="Happy Monkey" w:cs="Happy Monkey"/>
        </w:rPr>
      </w:pPr>
    </w:p>
    <w:p w14:paraId="2D0F751E" w14:textId="77777777" w:rsidR="00D005C3" w:rsidRDefault="00000000">
      <w:pPr>
        <w:rPr>
          <w:rFonts w:ascii="Finger Paint" w:eastAsia="Finger Paint" w:hAnsi="Finger Paint" w:cs="Finger Paint"/>
          <w:b/>
          <w:sz w:val="28"/>
          <w:szCs w:val="28"/>
          <w:u w:val="single"/>
        </w:rPr>
      </w:pPr>
      <w:r>
        <w:rPr>
          <w:rFonts w:ascii="Finger Paint" w:eastAsia="Finger Paint" w:hAnsi="Finger Paint" w:cs="Finger Paint"/>
          <w:b/>
          <w:sz w:val="28"/>
          <w:szCs w:val="28"/>
          <w:u w:val="single"/>
        </w:rPr>
        <w:t xml:space="preserve">Please bring in the following classroom supplies to be shared with the class.  </w:t>
      </w:r>
    </w:p>
    <w:p w14:paraId="2D0F751F" w14:textId="77777777" w:rsidR="00D005C3" w:rsidRDefault="00000000">
      <w:pPr>
        <w:ind w:left="720"/>
        <w:rPr>
          <w:rFonts w:ascii="Happy Monkey" w:eastAsia="Happy Monkey" w:hAnsi="Happy Monkey" w:cs="Happy Monkey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D0F753F" wp14:editId="2D0F7540">
            <wp:simplePos x="0" y="0"/>
            <wp:positionH relativeFrom="column">
              <wp:posOffset>4486275</wp:posOffset>
            </wp:positionH>
            <wp:positionV relativeFrom="paragraph">
              <wp:posOffset>190500</wp:posOffset>
            </wp:positionV>
            <wp:extent cx="668982" cy="668982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982" cy="668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0F7520" w14:textId="77777777" w:rsidR="00D005C3" w:rsidRDefault="00000000">
      <w:pPr>
        <w:numPr>
          <w:ilvl w:val="0"/>
          <w:numId w:val="3"/>
        </w:numPr>
        <w:rPr>
          <w:rFonts w:ascii="Happy Monkey" w:eastAsia="Happy Monkey" w:hAnsi="Happy Monkey" w:cs="Happy Monkey"/>
        </w:rPr>
      </w:pPr>
      <w:r>
        <w:rPr>
          <w:rFonts w:ascii="Happy Monkey" w:eastAsia="Happy Monkey" w:hAnsi="Happy Monkey" w:cs="Happy Monkey"/>
        </w:rPr>
        <w:t>Fine tip Thin Black Expo Markers (at least two packs)</w:t>
      </w:r>
    </w:p>
    <w:p w14:paraId="2D0F7521" w14:textId="77777777" w:rsidR="00D005C3" w:rsidRDefault="00D005C3">
      <w:pPr>
        <w:ind w:left="720"/>
        <w:rPr>
          <w:rFonts w:ascii="Happy Monkey" w:eastAsia="Happy Monkey" w:hAnsi="Happy Monkey" w:cs="Happy Monkey"/>
        </w:rPr>
      </w:pPr>
    </w:p>
    <w:p w14:paraId="2D0F7522" w14:textId="77777777" w:rsidR="00D005C3" w:rsidRDefault="00000000">
      <w:pPr>
        <w:numPr>
          <w:ilvl w:val="0"/>
          <w:numId w:val="3"/>
        </w:numPr>
        <w:rPr>
          <w:rFonts w:ascii="Happy Monkey" w:eastAsia="Happy Monkey" w:hAnsi="Happy Monkey" w:cs="Happy Monkey"/>
        </w:rPr>
      </w:pPr>
      <w:r>
        <w:rPr>
          <w:rFonts w:ascii="Happy Monkey" w:eastAsia="Happy Monkey" w:hAnsi="Happy Monkey" w:cs="Happy Monkey"/>
        </w:rPr>
        <w:t>1 pack of 2 to 4 glue sticks</w:t>
      </w:r>
    </w:p>
    <w:p w14:paraId="2D0F7523" w14:textId="77777777" w:rsidR="00D005C3" w:rsidRDefault="00D005C3">
      <w:pPr>
        <w:ind w:left="720"/>
        <w:rPr>
          <w:rFonts w:ascii="Happy Monkey" w:eastAsia="Happy Monkey" w:hAnsi="Happy Monkey" w:cs="Happy Monkey"/>
        </w:rPr>
      </w:pPr>
    </w:p>
    <w:p w14:paraId="2D0F7524" w14:textId="77777777" w:rsidR="00D005C3" w:rsidRDefault="00000000">
      <w:pPr>
        <w:numPr>
          <w:ilvl w:val="0"/>
          <w:numId w:val="3"/>
        </w:numPr>
        <w:rPr>
          <w:rFonts w:ascii="Happy Monkey" w:eastAsia="Happy Monkey" w:hAnsi="Happy Monkey" w:cs="Happy Monkey"/>
        </w:rPr>
      </w:pPr>
      <w:r>
        <w:rPr>
          <w:rFonts w:ascii="Happy Monkey" w:eastAsia="Happy Monkey" w:hAnsi="Happy Monkey" w:cs="Happy Monkey"/>
        </w:rPr>
        <w:t xml:space="preserve">1 box of crayons (24 colors) </w:t>
      </w:r>
    </w:p>
    <w:p w14:paraId="2D0F7525" w14:textId="77777777" w:rsidR="00D005C3" w:rsidRDefault="00D005C3">
      <w:pPr>
        <w:ind w:left="720"/>
        <w:rPr>
          <w:rFonts w:ascii="Happy Monkey" w:eastAsia="Happy Monkey" w:hAnsi="Happy Monkey" w:cs="Happy Monkey"/>
        </w:rPr>
      </w:pPr>
    </w:p>
    <w:p w14:paraId="2D0F7526" w14:textId="77777777" w:rsidR="00D005C3" w:rsidRDefault="00000000">
      <w:pPr>
        <w:numPr>
          <w:ilvl w:val="0"/>
          <w:numId w:val="3"/>
        </w:numPr>
        <w:rPr>
          <w:rFonts w:ascii="Happy Monkey" w:eastAsia="Happy Monkey" w:hAnsi="Happy Monkey" w:cs="Happy Monkey"/>
        </w:rPr>
      </w:pPr>
      <w:r>
        <w:rPr>
          <w:rFonts w:ascii="Happy Monkey" w:eastAsia="Happy Monkey" w:hAnsi="Happy Monkey" w:cs="Happy Monkey"/>
        </w:rPr>
        <w:t>1 box of 12 colored pencils</w:t>
      </w:r>
    </w:p>
    <w:p w14:paraId="2D0F7527" w14:textId="77777777" w:rsidR="00D005C3" w:rsidRDefault="00D005C3">
      <w:pPr>
        <w:ind w:left="720"/>
        <w:rPr>
          <w:rFonts w:ascii="Happy Monkey" w:eastAsia="Happy Monkey" w:hAnsi="Happy Monkey" w:cs="Happy Monkey"/>
        </w:rPr>
      </w:pPr>
    </w:p>
    <w:p w14:paraId="2D0F7528" w14:textId="77777777" w:rsidR="00D005C3" w:rsidRDefault="00000000">
      <w:pPr>
        <w:numPr>
          <w:ilvl w:val="0"/>
          <w:numId w:val="3"/>
        </w:numPr>
        <w:rPr>
          <w:rFonts w:ascii="Happy Monkey" w:eastAsia="Happy Monkey" w:hAnsi="Happy Monkey" w:cs="Happy Monkey"/>
        </w:rPr>
      </w:pPr>
      <w:r>
        <w:rPr>
          <w:rFonts w:ascii="Happy Monkey" w:eastAsia="Happy Monkey" w:hAnsi="Happy Monkey" w:cs="Happy Monkey"/>
        </w:rPr>
        <w:t xml:space="preserve">1 box of 12 thin markers </w:t>
      </w:r>
    </w:p>
    <w:p w14:paraId="2D0F7529" w14:textId="77777777" w:rsidR="00D005C3" w:rsidRDefault="00D005C3">
      <w:pPr>
        <w:rPr>
          <w:rFonts w:ascii="Happy Monkey" w:eastAsia="Happy Monkey" w:hAnsi="Happy Monkey" w:cs="Happy Monkey"/>
        </w:rPr>
      </w:pPr>
    </w:p>
    <w:p w14:paraId="2D0F752A" w14:textId="77777777" w:rsidR="00D005C3" w:rsidRDefault="00000000">
      <w:pPr>
        <w:numPr>
          <w:ilvl w:val="0"/>
          <w:numId w:val="3"/>
        </w:numPr>
        <w:rPr>
          <w:rFonts w:ascii="Happy Monkey" w:eastAsia="Happy Monkey" w:hAnsi="Happy Monkey" w:cs="Happy Monkey"/>
        </w:rPr>
      </w:pPr>
      <w:r>
        <w:rPr>
          <w:rFonts w:ascii="Happy Monkey" w:eastAsia="Happy Monkey" w:hAnsi="Happy Monkey" w:cs="Happy Monkey"/>
        </w:rPr>
        <w:t>Two 12-packs of sharpened pencils</w:t>
      </w:r>
    </w:p>
    <w:p w14:paraId="2D0F752B" w14:textId="77777777" w:rsidR="00D005C3" w:rsidRDefault="00D005C3">
      <w:pPr>
        <w:ind w:left="720"/>
        <w:rPr>
          <w:rFonts w:ascii="Happy Monkey" w:eastAsia="Happy Monkey" w:hAnsi="Happy Monkey" w:cs="Happy Monkey"/>
        </w:rPr>
      </w:pPr>
    </w:p>
    <w:p w14:paraId="2D0F752C" w14:textId="77777777" w:rsidR="00D005C3" w:rsidRDefault="00000000">
      <w:pPr>
        <w:numPr>
          <w:ilvl w:val="0"/>
          <w:numId w:val="3"/>
        </w:numPr>
        <w:rPr>
          <w:rFonts w:ascii="Happy Monkey" w:eastAsia="Happy Monkey" w:hAnsi="Happy Monkey" w:cs="Happy Monkey"/>
        </w:rPr>
      </w:pPr>
      <w:r>
        <w:rPr>
          <w:rFonts w:ascii="Happy Monkey" w:eastAsia="Happy Monkey" w:hAnsi="Happy Monkey" w:cs="Happy Monkey"/>
        </w:rPr>
        <w:t>Highlighters multi-color pack</w:t>
      </w:r>
    </w:p>
    <w:p w14:paraId="2D0F752D" w14:textId="77777777" w:rsidR="00D005C3" w:rsidRDefault="00D005C3">
      <w:pPr>
        <w:rPr>
          <w:rFonts w:ascii="Happy Monkey" w:eastAsia="Happy Monkey" w:hAnsi="Happy Monkey" w:cs="Happy Monkey"/>
        </w:rPr>
      </w:pPr>
    </w:p>
    <w:p w14:paraId="2D0F752E" w14:textId="77777777" w:rsidR="00D005C3" w:rsidRDefault="00000000">
      <w:pPr>
        <w:numPr>
          <w:ilvl w:val="0"/>
          <w:numId w:val="2"/>
        </w:numPr>
        <w:rPr>
          <w:rFonts w:ascii="Happy Monkey" w:eastAsia="Happy Monkey" w:hAnsi="Happy Monkey" w:cs="Happy Monkey"/>
        </w:rPr>
      </w:pPr>
      <w:proofErr w:type="gramStart"/>
      <w:r>
        <w:rPr>
          <w:rFonts w:ascii="Happy Monkey" w:eastAsia="Happy Monkey" w:hAnsi="Happy Monkey" w:cs="Happy Monkey"/>
        </w:rPr>
        <w:t>3  boxes</w:t>
      </w:r>
      <w:proofErr w:type="gramEnd"/>
      <w:r>
        <w:rPr>
          <w:rFonts w:ascii="Happy Monkey" w:eastAsia="Happy Monkey" w:hAnsi="Happy Monkey" w:cs="Happy Monkey"/>
        </w:rPr>
        <w:t xml:space="preserve"> of tissues</w:t>
      </w:r>
    </w:p>
    <w:p w14:paraId="2D0F752F" w14:textId="77777777" w:rsidR="00D005C3" w:rsidRDefault="00D005C3">
      <w:pPr>
        <w:ind w:left="720"/>
        <w:rPr>
          <w:rFonts w:ascii="Happy Monkey" w:eastAsia="Happy Monkey" w:hAnsi="Happy Monkey" w:cs="Happy Monkey"/>
        </w:rPr>
      </w:pPr>
    </w:p>
    <w:p w14:paraId="2D0F7530" w14:textId="77777777" w:rsidR="00D005C3" w:rsidRDefault="00000000">
      <w:pPr>
        <w:numPr>
          <w:ilvl w:val="0"/>
          <w:numId w:val="2"/>
        </w:numPr>
        <w:rPr>
          <w:rFonts w:ascii="Happy Monkey" w:eastAsia="Happy Monkey" w:hAnsi="Happy Monkey" w:cs="Happy Monkey"/>
        </w:rPr>
      </w:pPr>
      <w:r>
        <w:rPr>
          <w:rFonts w:ascii="Happy Monkey" w:eastAsia="Happy Monkey" w:hAnsi="Happy Monkey" w:cs="Happy Monkey"/>
        </w:rPr>
        <w:t>1 roll of paper towels</w:t>
      </w:r>
    </w:p>
    <w:p w14:paraId="2D0F7531" w14:textId="77777777" w:rsidR="00D005C3" w:rsidRDefault="00D005C3">
      <w:pPr>
        <w:ind w:left="720"/>
        <w:rPr>
          <w:rFonts w:ascii="Happy Monkey" w:eastAsia="Happy Monkey" w:hAnsi="Happy Monkey" w:cs="Happy Monkey"/>
        </w:rPr>
      </w:pPr>
    </w:p>
    <w:p w14:paraId="2D0F7532" w14:textId="77777777" w:rsidR="00D005C3" w:rsidRDefault="00D005C3">
      <w:pPr>
        <w:rPr>
          <w:rFonts w:ascii="Happy Monkey" w:eastAsia="Happy Monkey" w:hAnsi="Happy Monkey" w:cs="Happy Monkey"/>
        </w:rPr>
      </w:pPr>
    </w:p>
    <w:p w14:paraId="7CB93C14" w14:textId="77777777" w:rsidR="00327C72" w:rsidRDefault="00327C72">
      <w:pPr>
        <w:rPr>
          <w:rFonts w:ascii="Happy Monkey" w:eastAsia="Happy Monkey" w:hAnsi="Happy Monkey" w:cs="Happy Monkey"/>
        </w:rPr>
      </w:pPr>
    </w:p>
    <w:p w14:paraId="407683EF" w14:textId="77777777" w:rsidR="00327C72" w:rsidRDefault="00327C72">
      <w:pPr>
        <w:rPr>
          <w:rFonts w:ascii="Happy Monkey" w:eastAsia="Happy Monkey" w:hAnsi="Happy Monkey" w:cs="Happy Monkey"/>
        </w:rPr>
      </w:pPr>
    </w:p>
    <w:p w14:paraId="0BCB9FD7" w14:textId="77777777" w:rsidR="00327C72" w:rsidRDefault="00327C72">
      <w:pPr>
        <w:rPr>
          <w:rFonts w:ascii="Happy Monkey" w:eastAsia="Happy Monkey" w:hAnsi="Happy Monkey" w:cs="Happy Monkey"/>
        </w:rPr>
      </w:pPr>
    </w:p>
    <w:p w14:paraId="60149F38" w14:textId="77777777" w:rsidR="00327C72" w:rsidRDefault="00327C72">
      <w:pPr>
        <w:rPr>
          <w:rFonts w:ascii="Happy Monkey" w:eastAsia="Happy Monkey" w:hAnsi="Happy Monkey" w:cs="Happy Monkey"/>
        </w:rPr>
      </w:pPr>
    </w:p>
    <w:p w14:paraId="65004952" w14:textId="77777777" w:rsidR="00327C72" w:rsidRDefault="00327C72">
      <w:pPr>
        <w:rPr>
          <w:rFonts w:ascii="Happy Monkey" w:eastAsia="Happy Monkey" w:hAnsi="Happy Monkey" w:cs="Happy Monkey"/>
        </w:rPr>
      </w:pPr>
    </w:p>
    <w:p w14:paraId="2D0F7533" w14:textId="77777777" w:rsidR="00D005C3" w:rsidRDefault="00D005C3">
      <w:pPr>
        <w:ind w:left="720"/>
        <w:rPr>
          <w:rFonts w:ascii="Happy Monkey" w:eastAsia="Happy Monkey" w:hAnsi="Happy Monkey" w:cs="Happy Monkey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D005C3" w14:paraId="2D0F7535" w14:textId="77777777">
        <w:trPr>
          <w:trHeight w:val="48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F7534" w14:textId="77777777" w:rsidR="00D005C3" w:rsidRDefault="00000000">
            <w:pPr>
              <w:widowControl w:val="0"/>
              <w:spacing w:line="240" w:lineRule="auto"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lastRenderedPageBreak/>
              <w:t xml:space="preserve">Additional Requests: </w:t>
            </w:r>
          </w:p>
        </w:tc>
      </w:tr>
      <w:tr w:rsidR="00D005C3" w14:paraId="2D0F753B" w14:textId="77777777">
        <w:trPr>
          <w:trHeight w:val="180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F7536" w14:textId="77777777" w:rsidR="00D005C3" w:rsidRDefault="00000000">
            <w:pPr>
              <w:numPr>
                <w:ilvl w:val="0"/>
                <w:numId w:val="1"/>
              </w:numPr>
              <w:jc w:val="center"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Colored Cardstock</w:t>
            </w:r>
          </w:p>
          <w:p w14:paraId="2D0F7537" w14:textId="77777777" w:rsidR="00D005C3" w:rsidRDefault="00000000">
            <w:pPr>
              <w:numPr>
                <w:ilvl w:val="0"/>
                <w:numId w:val="1"/>
              </w:numPr>
              <w:jc w:val="center"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 xml:space="preserve"> White Cardstock </w:t>
            </w:r>
          </w:p>
          <w:p w14:paraId="2D0F7538" w14:textId="77777777" w:rsidR="00D005C3" w:rsidRDefault="00000000">
            <w:pPr>
              <w:numPr>
                <w:ilvl w:val="0"/>
                <w:numId w:val="1"/>
              </w:numPr>
              <w:jc w:val="center"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Quart-size bags</w:t>
            </w:r>
          </w:p>
          <w:p w14:paraId="2D0F7539" w14:textId="77777777" w:rsidR="00D005C3" w:rsidRDefault="00000000">
            <w:pPr>
              <w:numPr>
                <w:ilvl w:val="0"/>
                <w:numId w:val="1"/>
              </w:numPr>
              <w:jc w:val="center"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 xml:space="preserve">Gallon-size bags </w:t>
            </w:r>
          </w:p>
          <w:p w14:paraId="2D0F753A" w14:textId="77777777" w:rsidR="00D005C3" w:rsidRDefault="00000000">
            <w:pPr>
              <w:numPr>
                <w:ilvl w:val="0"/>
                <w:numId w:val="1"/>
              </w:numPr>
              <w:jc w:val="center"/>
              <w:rPr>
                <w:rFonts w:ascii="Happy Monkey" w:eastAsia="Happy Monkey" w:hAnsi="Happy Monkey" w:cs="Happy Monkey"/>
              </w:rPr>
            </w:pPr>
            <w:r>
              <w:rPr>
                <w:rFonts w:ascii="Happy Monkey" w:eastAsia="Happy Monkey" w:hAnsi="Happy Monkey" w:cs="Happy Monkey"/>
              </w:rPr>
              <w:t>Sandwich-size bags</w:t>
            </w:r>
          </w:p>
        </w:tc>
      </w:tr>
    </w:tbl>
    <w:p w14:paraId="2D0F753C" w14:textId="77777777" w:rsidR="00D005C3" w:rsidRDefault="00000000">
      <w:pPr>
        <w:jc w:val="center"/>
        <w:rPr>
          <w:i/>
          <w:sz w:val="14"/>
          <w:szCs w:val="14"/>
        </w:rPr>
      </w:pPr>
      <w:r>
        <w:rPr>
          <w:rFonts w:ascii="Happy Monkey" w:eastAsia="Happy Monkey" w:hAnsi="Happy Monkey" w:cs="Happy Monkey"/>
          <w:i/>
          <w:sz w:val="20"/>
          <w:szCs w:val="20"/>
        </w:rPr>
        <w:t>Please note that these supplies are required within the first week of school. Thank you, and we are looking forward to a fun and exciting year!</w:t>
      </w:r>
    </w:p>
    <w:sectPr w:rsidR="00D005C3">
      <w:pgSz w:w="12240" w:h="15840"/>
      <w:pgMar w:top="720" w:right="1440" w:bottom="72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nger Paint">
    <w:charset w:val="00"/>
    <w:family w:val="auto"/>
    <w:pitch w:val="default"/>
    <w:embedRegular r:id="rId1" w:fontKey="{030FA80E-9EA7-416A-AE58-C4A2D9A27482}"/>
    <w:embedBold r:id="rId2" w:fontKey="{EEDE8D02-415F-46C6-B62B-EAE2C780879E}"/>
  </w:font>
  <w:font w:name="Happy Monkey">
    <w:charset w:val="00"/>
    <w:family w:val="auto"/>
    <w:pitch w:val="default"/>
    <w:embedRegular r:id="rId3" w:fontKey="{00EB281E-1C1B-4332-B19C-5FCEE5BB9156}"/>
    <w:embedItalic r:id="rId4" w:fontKey="{112B76BA-5E44-4272-8005-DF834E51C2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8716C70-4B55-4683-9D2A-CE1A50E2B1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71184FF-2DAB-4F06-8220-8F5320862D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63751"/>
    <w:multiLevelType w:val="multilevel"/>
    <w:tmpl w:val="CEDC465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931CD9"/>
    <w:multiLevelType w:val="multilevel"/>
    <w:tmpl w:val="BE6819F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0A60AB"/>
    <w:multiLevelType w:val="multilevel"/>
    <w:tmpl w:val="83D4BF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75140122">
    <w:abstractNumId w:val="2"/>
  </w:num>
  <w:num w:numId="2" w16cid:durableId="2062753126">
    <w:abstractNumId w:val="0"/>
  </w:num>
  <w:num w:numId="3" w16cid:durableId="127825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5C3"/>
    <w:rsid w:val="00327C72"/>
    <w:rsid w:val="008E49DC"/>
    <w:rsid w:val="00D0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F7515"/>
  <w15:docId w15:val="{9850ECE7-A41B-4A5B-981A-C0773F85B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McCartney, Alison</cp:lastModifiedBy>
  <cp:revision>2</cp:revision>
  <dcterms:created xsi:type="dcterms:W3CDTF">2024-07-15T15:00:00Z</dcterms:created>
  <dcterms:modified xsi:type="dcterms:W3CDTF">2024-07-15T15:00:00Z</dcterms:modified>
</cp:coreProperties>
</file>