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44F1" w14:textId="77777777" w:rsidR="001C5645" w:rsidRDefault="001C5645">
      <w:pPr>
        <w:jc w:val="center"/>
        <w:rPr>
          <w:rFonts w:ascii="Arial" w:eastAsia="Arial" w:hAnsi="Arial" w:cs="Arial"/>
        </w:rPr>
      </w:pPr>
    </w:p>
    <w:p w14:paraId="7AD94DBE" w14:textId="77777777" w:rsidR="00547A9E" w:rsidRDefault="00547A9E">
      <w:pPr>
        <w:rPr>
          <w:rFonts w:ascii="Arial" w:eastAsia="Arial" w:hAnsi="Arial" w:cs="Arial"/>
        </w:rPr>
      </w:pPr>
    </w:p>
    <w:p w14:paraId="766AAEA0" w14:textId="77777777" w:rsidR="00547A9E" w:rsidRDefault="00547A9E">
      <w:pPr>
        <w:rPr>
          <w:rFonts w:ascii="Arial" w:eastAsia="Arial" w:hAnsi="Arial" w:cs="Arial"/>
        </w:rPr>
      </w:pPr>
    </w:p>
    <w:p w14:paraId="00FFADBC" w14:textId="77777777" w:rsidR="00547A9E" w:rsidRDefault="00547A9E">
      <w:pPr>
        <w:rPr>
          <w:rFonts w:ascii="Arial" w:eastAsia="Arial" w:hAnsi="Arial" w:cs="Arial"/>
        </w:rPr>
      </w:pPr>
    </w:p>
    <w:p w14:paraId="21448BC6" w14:textId="75BA23E3" w:rsidR="001C5645" w:rsidRDefault="0057577F">
      <w:pPr>
        <w:rPr>
          <w:rFonts w:ascii="Arial" w:eastAsia="Arial" w:hAnsi="Arial" w:cs="Arial"/>
        </w:rPr>
      </w:pPr>
      <w:r>
        <w:rPr>
          <w:rFonts w:ascii="Arial" w:eastAsia="Arial" w:hAnsi="Arial" w:cs="Arial"/>
        </w:rPr>
        <w:t>Professional Growth assists in the improvement of the individual’s professional performance or skills and is also an opportunity for the District to improve the knowledge base or productivity in particular areas. Unit members can develop professional growth goals that support the application of new experiences and skills to positively impact their current position and career pursuits.</w:t>
      </w:r>
    </w:p>
    <w:p w14:paraId="5DB2E393" w14:textId="77777777" w:rsidR="001C5645" w:rsidRDefault="001C5645">
      <w:pPr>
        <w:rPr>
          <w:rFonts w:ascii="Arial" w:eastAsia="Arial" w:hAnsi="Arial" w:cs="Arial"/>
        </w:rPr>
      </w:pPr>
    </w:p>
    <w:p w14:paraId="32D16488" w14:textId="472112C2" w:rsidR="001C5645" w:rsidRDefault="0057577F">
      <w:pPr>
        <w:rPr>
          <w:rFonts w:ascii="Arial" w:eastAsia="Arial" w:hAnsi="Arial" w:cs="Arial"/>
        </w:rPr>
      </w:pPr>
      <w:r>
        <w:rPr>
          <w:rFonts w:ascii="Arial" w:eastAsia="Arial" w:hAnsi="Arial" w:cs="Arial"/>
        </w:rPr>
        <w:t xml:space="preserve">Employee's Name: ________________________________     </w:t>
      </w:r>
      <w:r w:rsidR="00401693">
        <w:rPr>
          <w:rFonts w:ascii="Arial" w:eastAsia="Arial" w:hAnsi="Arial" w:cs="Arial"/>
        </w:rPr>
        <w:tab/>
      </w:r>
      <w:r w:rsidR="00401693">
        <w:rPr>
          <w:rFonts w:ascii="Arial" w:eastAsia="Arial" w:hAnsi="Arial" w:cs="Arial"/>
        </w:rPr>
        <w:tab/>
      </w:r>
      <w:r>
        <w:rPr>
          <w:rFonts w:ascii="Arial" w:eastAsia="Arial" w:hAnsi="Arial" w:cs="Arial"/>
        </w:rPr>
        <w:t>School Year: ________</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60A7EFD" w14:textId="77777777" w:rsidR="001C5645" w:rsidRDefault="0057577F">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BB6719E" w14:textId="77777777" w:rsidR="001C5645" w:rsidRDefault="0057577F">
      <w:pPr>
        <w:rPr>
          <w:rFonts w:ascii="Arial" w:eastAsia="Arial" w:hAnsi="Arial" w:cs="Arial"/>
        </w:rPr>
      </w:pPr>
      <w:r>
        <w:rPr>
          <w:rFonts w:ascii="Arial" w:eastAsia="Arial" w:hAnsi="Arial" w:cs="Arial"/>
        </w:rPr>
        <w:t>District Representative Name:  ______________________</w:t>
      </w:r>
      <w:r>
        <w:rPr>
          <w:rFonts w:ascii="Arial" w:eastAsia="Arial" w:hAnsi="Arial" w:cs="Arial"/>
        </w:rPr>
        <w:tab/>
      </w:r>
      <w:r>
        <w:rPr>
          <w:rFonts w:ascii="Arial" w:eastAsia="Arial" w:hAnsi="Arial" w:cs="Arial"/>
        </w:rPr>
        <w:tab/>
        <w:t>Assignment Location:  ____________________</w:t>
      </w:r>
      <w:r>
        <w:rPr>
          <w:rFonts w:ascii="Arial" w:eastAsia="Arial" w:hAnsi="Arial" w:cs="Arial"/>
        </w:rPr>
        <w:tab/>
      </w:r>
      <w:r>
        <w:rPr>
          <w:rFonts w:ascii="Arial" w:eastAsia="Arial" w:hAnsi="Arial" w:cs="Arial"/>
        </w:rPr>
        <w:tab/>
      </w:r>
      <w:r>
        <w:rPr>
          <w:rFonts w:ascii="Arial" w:eastAsia="Arial" w:hAnsi="Arial" w:cs="Arial"/>
        </w:rPr>
        <w:tab/>
      </w:r>
    </w:p>
    <w:p w14:paraId="2131C611" w14:textId="77777777" w:rsidR="001C5645" w:rsidRDefault="0057577F">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D8843D5" w14:textId="77777777" w:rsidR="001C5645" w:rsidRDefault="001C5645">
      <w:pPr>
        <w:rPr>
          <w:rFonts w:ascii="Arial" w:eastAsia="Arial" w:hAnsi="Arial" w:cs="Arial"/>
          <w:sz w:val="22"/>
          <w:szCs w:val="22"/>
        </w:rPr>
      </w:pPr>
    </w:p>
    <w:p w14:paraId="3F9F0B0F" w14:textId="77777777" w:rsidR="001C5645" w:rsidRDefault="001C5645">
      <w:pPr>
        <w:rPr>
          <w:rFonts w:ascii="Arial" w:eastAsia="Arial" w:hAnsi="Arial" w:cs="Arial"/>
          <w:sz w:val="22"/>
          <w:szCs w:val="22"/>
        </w:rPr>
      </w:pPr>
    </w:p>
    <w:tbl>
      <w:tblPr>
        <w:tblStyle w:val="a"/>
        <w:tblW w:w="13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gridCol w:w="4500"/>
      </w:tblGrid>
      <w:tr w:rsidR="001C5645" w14:paraId="58D26658" w14:textId="77777777">
        <w:tc>
          <w:tcPr>
            <w:tcW w:w="4500" w:type="dxa"/>
          </w:tcPr>
          <w:p w14:paraId="53781FA1" w14:textId="77777777" w:rsidR="001C5645" w:rsidRDefault="0057577F">
            <w:pPr>
              <w:tabs>
                <w:tab w:val="center" w:pos="4320"/>
                <w:tab w:val="right" w:pos="8640"/>
              </w:tabs>
              <w:spacing w:before="60"/>
              <w:jc w:val="center"/>
              <w:rPr>
                <w:rFonts w:ascii="Arial" w:eastAsia="Arial" w:hAnsi="Arial" w:cs="Arial"/>
              </w:rPr>
            </w:pPr>
            <w:r>
              <w:rPr>
                <w:rFonts w:ascii="Arial" w:eastAsia="Arial" w:hAnsi="Arial" w:cs="Arial"/>
              </w:rPr>
              <w:t>PROFESSIONAL GROWTH OBJECTIVE</w:t>
            </w:r>
          </w:p>
          <w:p w14:paraId="426253E2" w14:textId="230853E8" w:rsidR="001C5645" w:rsidRDefault="0057577F">
            <w:pPr>
              <w:tabs>
                <w:tab w:val="center" w:pos="4320"/>
                <w:tab w:val="right" w:pos="8640"/>
              </w:tabs>
              <w:spacing w:before="60"/>
              <w:jc w:val="center"/>
              <w:rPr>
                <w:rFonts w:ascii="Arial" w:eastAsia="Arial" w:hAnsi="Arial" w:cs="Arial"/>
              </w:rPr>
            </w:pPr>
            <w:r>
              <w:rPr>
                <w:rFonts w:ascii="Arial" w:eastAsia="Arial" w:hAnsi="Arial" w:cs="Arial"/>
              </w:rPr>
              <w:t xml:space="preserve">(Area of knowledge base or productivity in which the unit member </w:t>
            </w:r>
            <w:r w:rsidRPr="005D7576">
              <w:rPr>
                <w:rFonts w:ascii="Arial" w:eastAsia="Arial" w:hAnsi="Arial" w:cs="Arial"/>
              </w:rPr>
              <w:t>see</w:t>
            </w:r>
            <w:r w:rsidR="0029395A" w:rsidRPr="005D7576">
              <w:rPr>
                <w:rFonts w:ascii="Arial" w:eastAsia="Arial" w:hAnsi="Arial" w:cs="Arial"/>
              </w:rPr>
              <w:t>ks</w:t>
            </w:r>
            <w:r>
              <w:rPr>
                <w:rFonts w:ascii="Arial" w:eastAsia="Arial" w:hAnsi="Arial" w:cs="Arial"/>
              </w:rPr>
              <w:t xml:space="preserve"> opportunities to grow this school year)</w:t>
            </w:r>
          </w:p>
        </w:tc>
        <w:tc>
          <w:tcPr>
            <w:tcW w:w="4500" w:type="dxa"/>
          </w:tcPr>
          <w:p w14:paraId="5138CA42" w14:textId="77777777" w:rsidR="001C5645" w:rsidRDefault="0057577F">
            <w:pPr>
              <w:spacing w:before="60"/>
              <w:jc w:val="center"/>
              <w:rPr>
                <w:rFonts w:ascii="Arial" w:eastAsia="Arial" w:hAnsi="Arial" w:cs="Arial"/>
              </w:rPr>
            </w:pPr>
            <w:r>
              <w:rPr>
                <w:rFonts w:ascii="Arial" w:eastAsia="Arial" w:hAnsi="Arial" w:cs="Arial"/>
              </w:rPr>
              <w:t>METHOD</w:t>
            </w:r>
          </w:p>
          <w:p w14:paraId="0AB438EC" w14:textId="77777777" w:rsidR="001C5645" w:rsidRDefault="0057577F">
            <w:pPr>
              <w:spacing w:before="60"/>
              <w:jc w:val="center"/>
              <w:rPr>
                <w:rFonts w:ascii="Arial" w:eastAsia="Arial" w:hAnsi="Arial" w:cs="Arial"/>
              </w:rPr>
            </w:pPr>
            <w:r>
              <w:rPr>
                <w:rFonts w:ascii="Arial" w:eastAsia="Arial" w:hAnsi="Arial" w:cs="Arial"/>
              </w:rPr>
              <w:t>(What things the unit member will specifically do to increase their skills in this area)</w:t>
            </w:r>
          </w:p>
        </w:tc>
        <w:tc>
          <w:tcPr>
            <w:tcW w:w="4500" w:type="dxa"/>
            <w:tcBorders>
              <w:top w:val="single" w:sz="4" w:space="0" w:color="000000"/>
              <w:bottom w:val="single" w:sz="4" w:space="0" w:color="000000"/>
            </w:tcBorders>
          </w:tcPr>
          <w:p w14:paraId="3EF85B46" w14:textId="77777777" w:rsidR="001C5645" w:rsidRDefault="0057577F">
            <w:pPr>
              <w:tabs>
                <w:tab w:val="center" w:pos="4320"/>
                <w:tab w:val="right" w:pos="8640"/>
              </w:tabs>
              <w:spacing w:before="60"/>
              <w:jc w:val="center"/>
              <w:rPr>
                <w:rFonts w:ascii="Arial" w:eastAsia="Arial" w:hAnsi="Arial" w:cs="Arial"/>
              </w:rPr>
            </w:pPr>
            <w:r>
              <w:rPr>
                <w:rFonts w:ascii="Arial" w:eastAsia="Arial" w:hAnsi="Arial" w:cs="Arial"/>
              </w:rPr>
              <w:t>Progress Review Notes and Discussion</w:t>
            </w:r>
          </w:p>
        </w:tc>
      </w:tr>
      <w:tr w:rsidR="001C5645" w14:paraId="3500677A" w14:textId="77777777">
        <w:tc>
          <w:tcPr>
            <w:tcW w:w="4500" w:type="dxa"/>
          </w:tcPr>
          <w:p w14:paraId="1AAD169D" w14:textId="77777777" w:rsidR="001C5645" w:rsidRDefault="001C5645">
            <w:pPr>
              <w:tabs>
                <w:tab w:val="center" w:pos="4320"/>
                <w:tab w:val="right" w:pos="8640"/>
              </w:tabs>
              <w:spacing w:before="60"/>
              <w:jc w:val="center"/>
              <w:rPr>
                <w:rFonts w:ascii="Arial" w:eastAsia="Arial" w:hAnsi="Arial" w:cs="Arial"/>
              </w:rPr>
            </w:pPr>
          </w:p>
        </w:tc>
        <w:tc>
          <w:tcPr>
            <w:tcW w:w="4500" w:type="dxa"/>
          </w:tcPr>
          <w:p w14:paraId="7D4933F0" w14:textId="77777777" w:rsidR="001C5645" w:rsidRDefault="001C5645">
            <w:pPr>
              <w:spacing w:before="60"/>
              <w:jc w:val="center"/>
              <w:rPr>
                <w:rFonts w:ascii="Arial" w:eastAsia="Arial" w:hAnsi="Arial" w:cs="Arial"/>
              </w:rPr>
            </w:pPr>
          </w:p>
        </w:tc>
        <w:tc>
          <w:tcPr>
            <w:tcW w:w="4500" w:type="dxa"/>
            <w:tcBorders>
              <w:top w:val="single" w:sz="4" w:space="0" w:color="000000"/>
              <w:bottom w:val="single" w:sz="4" w:space="0" w:color="000000"/>
            </w:tcBorders>
          </w:tcPr>
          <w:p w14:paraId="7C5A7326" w14:textId="77777777" w:rsidR="001C5645" w:rsidRDefault="001C5645">
            <w:pPr>
              <w:tabs>
                <w:tab w:val="center" w:pos="4320"/>
                <w:tab w:val="right" w:pos="8640"/>
              </w:tabs>
              <w:spacing w:before="60"/>
              <w:rPr>
                <w:rFonts w:ascii="Arial" w:eastAsia="Arial" w:hAnsi="Arial" w:cs="Arial"/>
              </w:rPr>
            </w:pPr>
          </w:p>
        </w:tc>
      </w:tr>
    </w:tbl>
    <w:p w14:paraId="6B8E71BC" w14:textId="77777777" w:rsidR="001C5645" w:rsidRDefault="001C5645">
      <w:pPr>
        <w:rPr>
          <w:rFonts w:ascii="Arial" w:eastAsia="Arial" w:hAnsi="Arial" w:cs="Arial"/>
          <w:sz w:val="22"/>
          <w:szCs w:val="22"/>
        </w:rPr>
      </w:pPr>
    </w:p>
    <w:p w14:paraId="52AE1EE6" w14:textId="77777777" w:rsidR="001C5645" w:rsidRDefault="001C5645">
      <w:pPr>
        <w:rPr>
          <w:rFonts w:ascii="Arial" w:eastAsia="Arial" w:hAnsi="Arial" w:cs="Arial"/>
          <w:sz w:val="24"/>
          <w:szCs w:val="24"/>
        </w:rPr>
      </w:pPr>
    </w:p>
    <w:p w14:paraId="7CE44314" w14:textId="77777777" w:rsidR="001C5645" w:rsidRDefault="001C5645">
      <w:pPr>
        <w:rPr>
          <w:rFonts w:ascii="Arial" w:eastAsia="Arial" w:hAnsi="Arial" w:cs="Arial"/>
          <w:sz w:val="24"/>
          <w:szCs w:val="24"/>
        </w:rPr>
      </w:pPr>
    </w:p>
    <w:p w14:paraId="5BEE5B30" w14:textId="77777777" w:rsidR="001C5645" w:rsidRDefault="0057577F">
      <w:pPr>
        <w:ind w:firstLine="720"/>
        <w:rPr>
          <w:rFonts w:ascii="Arial" w:eastAsia="Arial" w:hAnsi="Arial" w:cs="Arial"/>
          <w:sz w:val="24"/>
          <w:szCs w:val="24"/>
        </w:rPr>
      </w:pPr>
      <w:r>
        <w:rPr>
          <w:rFonts w:ascii="Arial" w:eastAsia="Arial" w:hAnsi="Arial" w:cs="Arial"/>
          <w:sz w:val="24"/>
          <w:szCs w:val="24"/>
        </w:rPr>
        <w:t>_______________________________</w:t>
      </w:r>
      <w:r>
        <w:rPr>
          <w:rFonts w:ascii="Arial" w:eastAsia="Arial" w:hAnsi="Arial" w:cs="Arial"/>
          <w:sz w:val="24"/>
          <w:szCs w:val="24"/>
        </w:rPr>
        <w:tab/>
        <w:t>__________</w:t>
      </w:r>
      <w:r>
        <w:rPr>
          <w:rFonts w:ascii="Arial" w:eastAsia="Arial" w:hAnsi="Arial" w:cs="Arial"/>
          <w:sz w:val="24"/>
          <w:szCs w:val="24"/>
        </w:rPr>
        <w:tab/>
      </w:r>
      <w:r>
        <w:rPr>
          <w:rFonts w:ascii="Arial" w:eastAsia="Arial" w:hAnsi="Arial" w:cs="Arial"/>
          <w:sz w:val="24"/>
          <w:szCs w:val="24"/>
        </w:rPr>
        <w:tab/>
        <w:t>____________________________________</w:t>
      </w:r>
      <w:r>
        <w:rPr>
          <w:rFonts w:ascii="Arial" w:eastAsia="Arial" w:hAnsi="Arial" w:cs="Arial"/>
          <w:sz w:val="24"/>
          <w:szCs w:val="24"/>
        </w:rPr>
        <w:tab/>
        <w:t>_________</w:t>
      </w:r>
    </w:p>
    <w:p w14:paraId="622D2344" w14:textId="77777777" w:rsidR="001C5645" w:rsidRDefault="0057577F">
      <w:pPr>
        <w:rPr>
          <w:rFonts w:ascii="Arial" w:eastAsia="Arial" w:hAnsi="Arial" w:cs="Arial"/>
          <w:sz w:val="24"/>
          <w:szCs w:val="24"/>
        </w:rPr>
      </w:pPr>
      <w:r>
        <w:rPr>
          <w:rFonts w:ascii="Arial" w:eastAsia="Arial" w:hAnsi="Arial" w:cs="Arial"/>
          <w:sz w:val="24"/>
          <w:szCs w:val="24"/>
        </w:rPr>
        <w:t xml:space="preserve">          Employee’s Signature</w:t>
      </w:r>
      <w:r>
        <w:rPr>
          <w:rFonts w:ascii="Arial" w:eastAsia="Arial" w:hAnsi="Arial" w:cs="Arial"/>
          <w:sz w:val="24"/>
          <w:szCs w:val="24"/>
        </w:rPr>
        <w:tab/>
      </w:r>
      <w:r>
        <w:rPr>
          <w:rFonts w:ascii="Arial" w:eastAsia="Arial" w:hAnsi="Arial" w:cs="Arial"/>
          <w:sz w:val="24"/>
          <w:szCs w:val="24"/>
        </w:rPr>
        <w:tab/>
        <w:t xml:space="preserve">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District Representative Signature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Date</w:t>
      </w:r>
      <w:r>
        <w:rPr>
          <w:rFonts w:ascii="Arial" w:eastAsia="Arial" w:hAnsi="Arial" w:cs="Arial"/>
          <w:sz w:val="24"/>
          <w:szCs w:val="24"/>
        </w:rPr>
        <w:tab/>
      </w:r>
      <w:r>
        <w:rPr>
          <w:rFonts w:ascii="Arial" w:eastAsia="Arial" w:hAnsi="Arial" w:cs="Arial"/>
          <w:sz w:val="24"/>
          <w:szCs w:val="24"/>
        </w:rPr>
        <w:tab/>
        <w:t xml:space="preserve">           </w:t>
      </w:r>
    </w:p>
    <w:p w14:paraId="78AED7F1" w14:textId="77777777" w:rsidR="001C5645" w:rsidRDefault="001C5645">
      <w:pPr>
        <w:rPr>
          <w:rFonts w:ascii="Arial" w:eastAsia="Arial" w:hAnsi="Arial" w:cs="Arial"/>
          <w:sz w:val="24"/>
          <w:szCs w:val="24"/>
        </w:rPr>
      </w:pPr>
    </w:p>
    <w:p w14:paraId="669F3C7F" w14:textId="77777777" w:rsidR="001C5645" w:rsidRDefault="001C5645">
      <w:pPr>
        <w:rPr>
          <w:rFonts w:ascii="Arial" w:eastAsia="Arial" w:hAnsi="Arial" w:cs="Arial"/>
          <w:sz w:val="24"/>
          <w:szCs w:val="24"/>
        </w:rPr>
      </w:pPr>
    </w:p>
    <w:p w14:paraId="05E0CF66" w14:textId="77777777" w:rsidR="001C5645" w:rsidRDefault="001C5645">
      <w:pPr>
        <w:rPr>
          <w:rFonts w:ascii="Arial" w:eastAsia="Arial" w:hAnsi="Arial" w:cs="Arial"/>
          <w:sz w:val="16"/>
          <w:szCs w:val="16"/>
        </w:rPr>
      </w:pPr>
    </w:p>
    <w:p w14:paraId="1C8127D1" w14:textId="77777777" w:rsidR="001C5645" w:rsidRDefault="001C5645">
      <w:pPr>
        <w:rPr>
          <w:rFonts w:ascii="Arial" w:eastAsia="Arial" w:hAnsi="Arial" w:cs="Arial"/>
          <w:sz w:val="16"/>
          <w:szCs w:val="16"/>
        </w:rPr>
      </w:pPr>
    </w:p>
    <w:p w14:paraId="21E13367" w14:textId="77777777" w:rsidR="001C5645" w:rsidRDefault="001C5645">
      <w:pPr>
        <w:rPr>
          <w:rFonts w:ascii="Arial" w:eastAsia="Arial" w:hAnsi="Arial" w:cs="Arial"/>
          <w:sz w:val="16"/>
          <w:szCs w:val="16"/>
        </w:rPr>
      </w:pPr>
    </w:p>
    <w:p w14:paraId="577DABEA" w14:textId="77777777" w:rsidR="001C5645" w:rsidRDefault="001C5645">
      <w:pPr>
        <w:rPr>
          <w:rFonts w:ascii="Arial" w:eastAsia="Arial" w:hAnsi="Arial" w:cs="Arial"/>
          <w:sz w:val="16"/>
          <w:szCs w:val="16"/>
        </w:rPr>
      </w:pPr>
    </w:p>
    <w:p w14:paraId="0B392460" w14:textId="77777777" w:rsidR="001C5645" w:rsidRDefault="001C5645">
      <w:pPr>
        <w:rPr>
          <w:rFonts w:ascii="Arial" w:eastAsia="Arial" w:hAnsi="Arial" w:cs="Arial"/>
          <w:sz w:val="16"/>
          <w:szCs w:val="16"/>
        </w:rPr>
      </w:pPr>
    </w:p>
    <w:p w14:paraId="2A352DB9" w14:textId="77777777" w:rsidR="001C5645" w:rsidRDefault="001C5645">
      <w:pPr>
        <w:rPr>
          <w:rFonts w:ascii="Arial" w:eastAsia="Arial" w:hAnsi="Arial" w:cs="Arial"/>
          <w:sz w:val="16"/>
          <w:szCs w:val="16"/>
        </w:rPr>
      </w:pPr>
    </w:p>
    <w:p w14:paraId="5527EA8C" w14:textId="77777777" w:rsidR="001C5645" w:rsidRDefault="001C5645">
      <w:pPr>
        <w:rPr>
          <w:rFonts w:ascii="Arial" w:eastAsia="Arial" w:hAnsi="Arial" w:cs="Arial"/>
          <w:sz w:val="16"/>
          <w:szCs w:val="16"/>
        </w:rPr>
      </w:pPr>
    </w:p>
    <w:p w14:paraId="775DDC9D" w14:textId="77777777" w:rsidR="001C5645" w:rsidRDefault="001C5645">
      <w:pPr>
        <w:rPr>
          <w:rFonts w:ascii="Arial" w:eastAsia="Arial" w:hAnsi="Arial" w:cs="Arial"/>
          <w:sz w:val="16"/>
          <w:szCs w:val="16"/>
        </w:rPr>
      </w:pPr>
    </w:p>
    <w:p w14:paraId="66E5787B" w14:textId="77777777" w:rsidR="001C5645" w:rsidRDefault="0057577F">
      <w:pPr>
        <w:rPr>
          <w:rFonts w:ascii="Arial" w:eastAsia="Arial" w:hAnsi="Arial" w:cs="Arial"/>
          <w:sz w:val="16"/>
          <w:szCs w:val="16"/>
        </w:rPr>
      </w:pPr>
      <w:r>
        <w:rPr>
          <w:rFonts w:ascii="Arial" w:eastAsia="Arial" w:hAnsi="Arial" w:cs="Arial"/>
          <w:sz w:val="16"/>
          <w:szCs w:val="16"/>
        </w:rPr>
        <w:t>Rev Dec. 2023 DJ</w:t>
      </w:r>
      <w:bookmarkStart w:id="0" w:name="_GoBack"/>
      <w:bookmarkEnd w:id="0"/>
    </w:p>
    <w:sectPr w:rsidR="001C5645" w:rsidSect="0054302C">
      <w:headerReference w:type="default" r:id="rId7"/>
      <w:footerReference w:type="even" r:id="rId8"/>
      <w:footerReference w:type="default" r:id="rId9"/>
      <w:headerReference w:type="first" r:id="rId10"/>
      <w:pgSz w:w="15840" w:h="12240" w:orient="landscape"/>
      <w:pgMar w:top="720" w:right="1260" w:bottom="720" w:left="99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A950D" w14:textId="77777777" w:rsidR="008C61D8" w:rsidRDefault="008C61D8">
      <w:r>
        <w:separator/>
      </w:r>
    </w:p>
  </w:endnote>
  <w:endnote w:type="continuationSeparator" w:id="0">
    <w:p w14:paraId="2772AC9F" w14:textId="77777777" w:rsidR="008C61D8" w:rsidRDefault="008C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1B29" w14:textId="77777777" w:rsidR="001C5645" w:rsidRDefault="0057577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924ECFA" w14:textId="77777777" w:rsidR="001C5645" w:rsidRDefault="001C564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5DE4" w14:textId="77777777" w:rsidR="001C5645" w:rsidRDefault="0057577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5E2C4D3" w14:textId="77777777" w:rsidR="001C5645" w:rsidRDefault="001C564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98F94" w14:textId="77777777" w:rsidR="008C61D8" w:rsidRDefault="008C61D8">
      <w:r>
        <w:separator/>
      </w:r>
    </w:p>
  </w:footnote>
  <w:footnote w:type="continuationSeparator" w:id="0">
    <w:p w14:paraId="42E47771" w14:textId="77777777" w:rsidR="008C61D8" w:rsidRDefault="008C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9A0B1" w14:textId="77777777" w:rsidR="001C5645" w:rsidRDefault="0057577F">
    <w:pPr>
      <w:pBdr>
        <w:top w:val="nil"/>
        <w:left w:val="nil"/>
        <w:bottom w:val="nil"/>
        <w:right w:val="nil"/>
        <w:between w:val="nil"/>
      </w:pBdr>
      <w:tabs>
        <w:tab w:val="center" w:pos="4320"/>
        <w:tab w:val="right" w:pos="8640"/>
        <w:tab w:val="center" w:pos="6480"/>
        <w:tab w:val="left" w:pos="10800"/>
        <w:tab w:val="left" w:pos="12240"/>
      </w:tabs>
      <w:rPr>
        <w:color w:val="000000"/>
        <w:sz w:val="16"/>
        <w:szCs w:val="16"/>
      </w:rPr>
    </w:pPr>
    <w:r>
      <w:rPr>
        <w:color w:val="000000"/>
        <w:sz w:val="16"/>
        <w:szCs w:val="16"/>
      </w:rPr>
      <w:tab/>
    </w:r>
    <w:r>
      <w:rPr>
        <w:color w:val="000000"/>
        <w:sz w:val="28"/>
        <w:szCs w:val="28"/>
      </w:rPr>
      <w:t xml:space="preserve">OSSA PROFESSIONAL GROWTH GOAL PLANNING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780A" w14:textId="67E74AD0" w:rsidR="001C5645" w:rsidRDefault="0057577F" w:rsidP="0054302C">
    <w:pPr>
      <w:pBdr>
        <w:top w:val="nil"/>
        <w:left w:val="nil"/>
        <w:bottom w:val="nil"/>
        <w:right w:val="nil"/>
        <w:between w:val="nil"/>
      </w:pBdr>
      <w:tabs>
        <w:tab w:val="center" w:pos="4320"/>
        <w:tab w:val="right" w:pos="8640"/>
      </w:tabs>
      <w:jc w:val="center"/>
      <w:rPr>
        <w:color w:val="000000"/>
        <w:sz w:val="56"/>
        <w:szCs w:val="56"/>
      </w:rPr>
    </w:pPr>
    <w:r>
      <w:rPr>
        <w:noProof/>
      </w:rPr>
      <w:drawing>
        <wp:anchor distT="0" distB="0" distL="114300" distR="114300" simplePos="0" relativeHeight="251658240" behindDoc="0" locked="0" layoutInCell="1" allowOverlap="1" wp14:anchorId="285A7BB8" wp14:editId="1A0872C8">
          <wp:simplePos x="0" y="0"/>
          <wp:positionH relativeFrom="margin">
            <wp:align>left</wp:align>
          </wp:positionH>
          <wp:positionV relativeFrom="paragraph">
            <wp:posOffset>-114300</wp:posOffset>
          </wp:positionV>
          <wp:extent cx="1092444" cy="1100138"/>
          <wp:effectExtent l="0" t="0" r="0" b="508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92444" cy="1100138"/>
                  </a:xfrm>
                  <a:prstGeom prst="rect">
                    <a:avLst/>
                  </a:prstGeom>
                  <a:ln/>
                </pic:spPr>
              </pic:pic>
            </a:graphicData>
          </a:graphic>
        </wp:anchor>
      </w:drawing>
    </w:r>
    <w:bookmarkStart w:id="1" w:name="_Hlk156910102"/>
    <w:r>
      <w:rPr>
        <w:color w:val="000000"/>
        <w:sz w:val="56"/>
        <w:szCs w:val="56"/>
      </w:rPr>
      <w:t>OXNARD SCHOOL DISTRICT</w:t>
    </w:r>
  </w:p>
  <w:p w14:paraId="670CE003" w14:textId="438AC92E" w:rsidR="001C5645" w:rsidRDefault="0057577F" w:rsidP="0054302C">
    <w:pPr>
      <w:pBdr>
        <w:top w:val="nil"/>
        <w:left w:val="nil"/>
        <w:bottom w:val="nil"/>
        <w:right w:val="nil"/>
        <w:between w:val="nil"/>
      </w:pBdr>
      <w:tabs>
        <w:tab w:val="center" w:pos="4320"/>
        <w:tab w:val="right" w:pos="8640"/>
      </w:tabs>
      <w:jc w:val="center"/>
      <w:rPr>
        <w:color w:val="000000"/>
        <w:sz w:val="18"/>
        <w:szCs w:val="18"/>
      </w:rPr>
    </w:pPr>
    <w:r>
      <w:rPr>
        <w:color w:val="000000"/>
        <w:sz w:val="34"/>
        <w:szCs w:val="34"/>
      </w:rPr>
      <w:t>OSSA PROFESSIONAL GROWTH GOAL PLANNING FORM</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45"/>
    <w:rsid w:val="001C5645"/>
    <w:rsid w:val="0029395A"/>
    <w:rsid w:val="00401693"/>
    <w:rsid w:val="00401DE2"/>
    <w:rsid w:val="0054302C"/>
    <w:rsid w:val="00547A9E"/>
    <w:rsid w:val="0057577F"/>
    <w:rsid w:val="005D7576"/>
    <w:rsid w:val="006305AC"/>
    <w:rsid w:val="008C61D8"/>
    <w:rsid w:val="008E74B5"/>
    <w:rsid w:val="00983D2E"/>
    <w:rsid w:val="00B56D58"/>
    <w:rsid w:val="00EC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972F8"/>
  <w15:docId w15:val="{EC6239A9-6874-4BE7-8002-84D370E8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sz w:val="22"/>
      <w:szCs w:val="22"/>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7A9E"/>
    <w:pPr>
      <w:tabs>
        <w:tab w:val="center" w:pos="4680"/>
        <w:tab w:val="right" w:pos="9360"/>
      </w:tabs>
    </w:pPr>
  </w:style>
  <w:style w:type="character" w:customStyle="1" w:styleId="HeaderChar">
    <w:name w:val="Header Char"/>
    <w:basedOn w:val="DefaultParagraphFont"/>
    <w:link w:val="Header"/>
    <w:uiPriority w:val="99"/>
    <w:rsid w:val="00547A9E"/>
  </w:style>
  <w:style w:type="paragraph" w:styleId="Footer">
    <w:name w:val="footer"/>
    <w:basedOn w:val="Normal"/>
    <w:link w:val="FooterChar"/>
    <w:uiPriority w:val="99"/>
    <w:unhideWhenUsed/>
    <w:rsid w:val="00547A9E"/>
    <w:pPr>
      <w:tabs>
        <w:tab w:val="center" w:pos="4680"/>
        <w:tab w:val="right" w:pos="9360"/>
      </w:tabs>
    </w:pPr>
  </w:style>
  <w:style w:type="character" w:customStyle="1" w:styleId="FooterChar">
    <w:name w:val="Footer Char"/>
    <w:basedOn w:val="DefaultParagraphFont"/>
    <w:link w:val="Footer"/>
    <w:uiPriority w:val="99"/>
    <w:rsid w:val="0054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LyXQVzM+jDYwEaAaLd39rdspA==">CgMxLjA4AHIhMVZFeXRkOXR1QWhiSUFjSFBPVGpjTWxfaXcxQmEtUUhl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Hermesh, Shiri</dc:creator>
  <cp:lastModifiedBy>Carroll, Scott</cp:lastModifiedBy>
  <cp:revision>2</cp:revision>
  <cp:lastPrinted>2024-04-18T22:47:00Z</cp:lastPrinted>
  <dcterms:created xsi:type="dcterms:W3CDTF">2024-10-04T23:54:00Z</dcterms:created>
  <dcterms:modified xsi:type="dcterms:W3CDTF">2024-10-04T23:54:00Z</dcterms:modified>
</cp:coreProperties>
</file>