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28" w:rsidRPr="005128E1" w:rsidRDefault="00372028" w:rsidP="00372028">
      <w:pPr>
        <w:jc w:val="center"/>
        <w:rPr>
          <w:b/>
          <w:bCs/>
          <w:sz w:val="28"/>
          <w:szCs w:val="28"/>
        </w:rPr>
      </w:pPr>
      <w:r w:rsidRPr="005128E1">
        <w:rPr>
          <w:b/>
          <w:bCs/>
          <w:sz w:val="28"/>
          <w:szCs w:val="28"/>
        </w:rPr>
        <w:t xml:space="preserve">Page School Center Title I, Part </w:t>
      </w:r>
      <w:proofErr w:type="gramStart"/>
      <w:r w:rsidRPr="005128E1">
        <w:rPr>
          <w:b/>
          <w:bCs/>
          <w:sz w:val="28"/>
          <w:szCs w:val="28"/>
        </w:rPr>
        <w:t>A</w:t>
      </w:r>
      <w:proofErr w:type="gramEnd"/>
      <w:r w:rsidRPr="005128E1">
        <w:rPr>
          <w:b/>
          <w:bCs/>
          <w:sz w:val="28"/>
          <w:szCs w:val="28"/>
        </w:rPr>
        <w:t xml:space="preserve"> Parent and Family Engagement Policy</w:t>
      </w:r>
    </w:p>
    <w:p w:rsidR="00372028" w:rsidRPr="005128E1" w:rsidRDefault="002D3C5B" w:rsidP="00372028">
      <w:pPr>
        <w:jc w:val="center"/>
        <w:rPr>
          <w:b/>
          <w:bCs/>
          <w:sz w:val="28"/>
          <w:szCs w:val="28"/>
        </w:rPr>
      </w:pPr>
      <w:r w:rsidRPr="005128E1">
        <w:rPr>
          <w:b/>
          <w:bCs/>
          <w:sz w:val="28"/>
          <w:szCs w:val="28"/>
        </w:rPr>
        <w:t>School Year 2024-2025</w:t>
      </w:r>
    </w:p>
    <w:p w:rsidR="00372028" w:rsidRDefault="00372028" w:rsidP="00372028">
      <w:pPr>
        <w:jc w:val="center"/>
        <w:rPr>
          <w:b/>
          <w:bCs/>
          <w:sz w:val="24"/>
          <w:szCs w:val="24"/>
        </w:rPr>
      </w:pPr>
    </w:p>
    <w:p w:rsidR="00372028" w:rsidRPr="00F566B4" w:rsidRDefault="00372028" w:rsidP="00372028">
      <w:pPr>
        <w:rPr>
          <w:sz w:val="24"/>
          <w:szCs w:val="24"/>
        </w:rPr>
      </w:pPr>
      <w:r>
        <w:rPr>
          <w:sz w:val="24"/>
          <w:szCs w:val="24"/>
        </w:rPr>
        <w:t xml:space="preserve">Section 1116(b) of the Every Student Succeeds Act (ESSA) states that schools served under Title I, Part A must jointly develop with, and distribute to, parents and family members of participating children a written parent and family engagement policy. The policy establishes the school’s expectations and objectives for meaningful parent and family involvement and describes how the school will meet the requirements of ESSA 1116(c) – (f). The term “parent” refers to parents, guardians, family members and caregivers. </w:t>
      </w:r>
    </w:p>
    <w:p w:rsidR="00372028" w:rsidRDefault="00372028" w:rsidP="00372028">
      <w:pPr>
        <w:rPr>
          <w:b/>
          <w:bCs/>
          <w:sz w:val="24"/>
          <w:szCs w:val="24"/>
        </w:rPr>
      </w:pPr>
      <w:r w:rsidRPr="002B010A">
        <w:rPr>
          <w:b/>
          <w:bCs/>
          <w:sz w:val="24"/>
          <w:szCs w:val="24"/>
        </w:rPr>
        <w:t>Section I: Policy Involvement</w:t>
      </w:r>
      <w:r>
        <w:rPr>
          <w:b/>
          <w:bCs/>
          <w:sz w:val="24"/>
          <w:szCs w:val="24"/>
        </w:rPr>
        <w:t xml:space="preserve"> [ESSA 1116(c)]</w:t>
      </w:r>
    </w:p>
    <w:p w:rsidR="00372028" w:rsidRDefault="00372028" w:rsidP="00372028">
      <w:pPr>
        <w:rPr>
          <w:bCs/>
          <w:sz w:val="24"/>
          <w:szCs w:val="24"/>
        </w:rPr>
      </w:pPr>
      <w:r>
        <w:rPr>
          <w:bCs/>
          <w:sz w:val="24"/>
          <w:szCs w:val="24"/>
        </w:rPr>
        <w:t>Page School Center will:</w:t>
      </w:r>
    </w:p>
    <w:p w:rsidR="00372028" w:rsidRDefault="00372028" w:rsidP="00372028">
      <w:pPr>
        <w:pStyle w:val="ListParagraph"/>
        <w:numPr>
          <w:ilvl w:val="0"/>
          <w:numId w:val="1"/>
        </w:numPr>
        <w:rPr>
          <w:sz w:val="24"/>
          <w:szCs w:val="24"/>
        </w:rPr>
      </w:pPr>
      <w:r w:rsidRPr="002B010A">
        <w:rPr>
          <w:sz w:val="24"/>
          <w:szCs w:val="24"/>
        </w:rPr>
        <w:t>Involve parents in an organized, ongoing and timely way in the planning, review and improvement of the Title I, Part A program as well as the parent and family engagement policy.</w:t>
      </w:r>
      <w:r>
        <w:rPr>
          <w:sz w:val="24"/>
          <w:szCs w:val="24"/>
        </w:rPr>
        <w:t xml:space="preserve"> </w:t>
      </w:r>
    </w:p>
    <w:p w:rsidR="00E16305" w:rsidRPr="00924B7E" w:rsidRDefault="00E16305" w:rsidP="00924B7E">
      <w:pPr>
        <w:pStyle w:val="ListParagraph"/>
        <w:numPr>
          <w:ilvl w:val="0"/>
          <w:numId w:val="2"/>
        </w:numPr>
        <w:rPr>
          <w:sz w:val="24"/>
          <w:szCs w:val="24"/>
        </w:rPr>
      </w:pPr>
      <w:r w:rsidRPr="00924B7E">
        <w:rPr>
          <w:sz w:val="24"/>
          <w:szCs w:val="24"/>
        </w:rPr>
        <w:t>Page School Center will invite parents to our annual Back to School Night event</w:t>
      </w:r>
      <w:r w:rsidR="00794049" w:rsidRPr="00924B7E">
        <w:rPr>
          <w:sz w:val="24"/>
          <w:szCs w:val="24"/>
        </w:rPr>
        <w:t xml:space="preserve"> in August</w:t>
      </w:r>
      <w:r w:rsidR="00924B7E" w:rsidRPr="00924B7E">
        <w:rPr>
          <w:sz w:val="24"/>
          <w:szCs w:val="24"/>
        </w:rPr>
        <w:t xml:space="preserve"> via social media</w:t>
      </w:r>
      <w:r w:rsidRPr="00924B7E">
        <w:rPr>
          <w:sz w:val="24"/>
          <w:szCs w:val="24"/>
        </w:rPr>
        <w:t xml:space="preserve">. </w:t>
      </w:r>
      <w:r w:rsidR="00924B7E" w:rsidRPr="00924B7E">
        <w:rPr>
          <w:sz w:val="24"/>
          <w:szCs w:val="24"/>
        </w:rPr>
        <w:t>During the Back to School event, i</w:t>
      </w:r>
      <w:r w:rsidRPr="00924B7E">
        <w:rPr>
          <w:sz w:val="24"/>
          <w:szCs w:val="24"/>
        </w:rPr>
        <w:t xml:space="preserve">nformation about Title I will be provided </w:t>
      </w:r>
      <w:r w:rsidR="00924B7E">
        <w:rPr>
          <w:sz w:val="24"/>
          <w:szCs w:val="24"/>
        </w:rPr>
        <w:t xml:space="preserve">to all parents, and they </w:t>
      </w:r>
      <w:r w:rsidR="00E740B9" w:rsidRPr="00924B7E">
        <w:rPr>
          <w:sz w:val="24"/>
          <w:szCs w:val="24"/>
        </w:rPr>
        <w:t>will</w:t>
      </w:r>
      <w:r w:rsidR="009E46FC" w:rsidRPr="00924B7E">
        <w:rPr>
          <w:sz w:val="24"/>
          <w:szCs w:val="24"/>
        </w:rPr>
        <w:t xml:space="preserve"> receive an invitation to our annual parent meeting</w:t>
      </w:r>
      <w:r w:rsidR="00924B7E">
        <w:rPr>
          <w:sz w:val="24"/>
          <w:szCs w:val="24"/>
        </w:rPr>
        <w:t xml:space="preserve">. </w:t>
      </w:r>
      <w:r w:rsidR="00794049" w:rsidRPr="00924B7E">
        <w:rPr>
          <w:sz w:val="24"/>
          <w:szCs w:val="24"/>
        </w:rPr>
        <w:t xml:space="preserve"> </w:t>
      </w:r>
      <w:r w:rsidR="00924B7E">
        <w:rPr>
          <w:sz w:val="24"/>
          <w:szCs w:val="24"/>
        </w:rPr>
        <w:t xml:space="preserve">A presentation and Title 1 information will be shared during the annual meeting. We will provide a scheduled meetings list and parents will be encouraged to participate to discuss the planning, review, and improvement of our Parent and Family Engagement Policy. </w:t>
      </w:r>
    </w:p>
    <w:p w:rsidR="009E46FC" w:rsidRPr="00924B7E" w:rsidRDefault="00794049" w:rsidP="00924B7E">
      <w:pPr>
        <w:pStyle w:val="ListParagraph"/>
        <w:numPr>
          <w:ilvl w:val="0"/>
          <w:numId w:val="2"/>
        </w:numPr>
        <w:rPr>
          <w:sz w:val="24"/>
          <w:szCs w:val="24"/>
        </w:rPr>
      </w:pPr>
      <w:r w:rsidRPr="00924B7E">
        <w:rPr>
          <w:sz w:val="24"/>
          <w:szCs w:val="24"/>
        </w:rPr>
        <w:t>Page School Center will provide parents with a monthly meeting schedule that will coincide with our School Advisory C</w:t>
      </w:r>
      <w:r w:rsidR="00924B7E" w:rsidRPr="00924B7E">
        <w:rPr>
          <w:sz w:val="24"/>
          <w:szCs w:val="24"/>
        </w:rPr>
        <w:t>ouncil meetings with our FRYSC C</w:t>
      </w:r>
      <w:r w:rsidRPr="00924B7E">
        <w:rPr>
          <w:sz w:val="24"/>
          <w:szCs w:val="24"/>
        </w:rPr>
        <w:t>oordinator.  Parents will receive reminders of our meetings v</w:t>
      </w:r>
      <w:r w:rsidR="00924B7E" w:rsidRPr="00924B7E">
        <w:rPr>
          <w:sz w:val="24"/>
          <w:szCs w:val="24"/>
        </w:rPr>
        <w:t>ia our school Facebook page,</w:t>
      </w:r>
      <w:r w:rsidR="00C31049">
        <w:rPr>
          <w:sz w:val="24"/>
          <w:szCs w:val="24"/>
        </w:rPr>
        <w:t xml:space="preserve"> school website</w:t>
      </w:r>
      <w:r w:rsidRPr="00924B7E">
        <w:rPr>
          <w:sz w:val="24"/>
          <w:szCs w:val="24"/>
        </w:rPr>
        <w:t xml:space="preserve">, </w:t>
      </w:r>
      <w:r w:rsidR="00CD5765" w:rsidRPr="00924B7E">
        <w:rPr>
          <w:sz w:val="24"/>
          <w:szCs w:val="24"/>
        </w:rPr>
        <w:t>and</w:t>
      </w:r>
      <w:r w:rsidR="00C31049">
        <w:rPr>
          <w:sz w:val="24"/>
          <w:szCs w:val="24"/>
        </w:rPr>
        <w:t>/or</w:t>
      </w:r>
      <w:r w:rsidRPr="00924B7E">
        <w:rPr>
          <w:sz w:val="24"/>
          <w:szCs w:val="24"/>
        </w:rPr>
        <w:t xml:space="preserve"> </w:t>
      </w:r>
      <w:r w:rsidR="00924B7E" w:rsidRPr="00924B7E">
        <w:rPr>
          <w:sz w:val="24"/>
          <w:szCs w:val="24"/>
        </w:rPr>
        <w:t xml:space="preserve">a letter or newsletter. </w:t>
      </w:r>
    </w:p>
    <w:p w:rsidR="009E46FC" w:rsidRPr="009E46FC" w:rsidRDefault="009E46FC" w:rsidP="009E46FC">
      <w:pPr>
        <w:pStyle w:val="ListParagraph"/>
        <w:ind w:left="1440"/>
        <w:rPr>
          <w:sz w:val="24"/>
          <w:szCs w:val="24"/>
        </w:rPr>
      </w:pPr>
    </w:p>
    <w:p w:rsidR="009E46FC" w:rsidRDefault="00794049" w:rsidP="009E46FC">
      <w:pPr>
        <w:pStyle w:val="ListParagraph"/>
        <w:numPr>
          <w:ilvl w:val="0"/>
          <w:numId w:val="1"/>
        </w:numPr>
        <w:spacing w:before="240"/>
        <w:rPr>
          <w:sz w:val="24"/>
          <w:szCs w:val="24"/>
        </w:rPr>
      </w:pPr>
      <w:r w:rsidRPr="009E46FC">
        <w:rPr>
          <w:sz w:val="24"/>
          <w:szCs w:val="24"/>
        </w:rPr>
        <w:t xml:space="preserve"> </w:t>
      </w:r>
      <w:r w:rsidR="009E46FC" w:rsidRPr="002B010A">
        <w:rPr>
          <w:sz w:val="24"/>
          <w:szCs w:val="24"/>
        </w:rPr>
        <w:t>Convene an annual meeting at a convenient time, which all parents of participating children shall be invited to and encouraged to attend, to inform parents of their school’s participation in Title I and explain the requirements of Title I and the right of parents to be involved.</w:t>
      </w:r>
    </w:p>
    <w:p w:rsidR="0017681D" w:rsidRDefault="004F7764" w:rsidP="0017681D">
      <w:pPr>
        <w:pStyle w:val="ListParagraph"/>
        <w:numPr>
          <w:ilvl w:val="0"/>
          <w:numId w:val="3"/>
        </w:numPr>
        <w:spacing w:before="240"/>
        <w:rPr>
          <w:sz w:val="24"/>
          <w:szCs w:val="24"/>
        </w:rPr>
      </w:pPr>
      <w:r>
        <w:rPr>
          <w:sz w:val="24"/>
          <w:szCs w:val="24"/>
        </w:rPr>
        <w:t>The annual m</w:t>
      </w:r>
      <w:r w:rsidR="00C31049">
        <w:rPr>
          <w:sz w:val="24"/>
          <w:szCs w:val="24"/>
        </w:rPr>
        <w:t>eeting will be held on August 28</w:t>
      </w:r>
      <w:r>
        <w:rPr>
          <w:sz w:val="24"/>
          <w:szCs w:val="24"/>
        </w:rPr>
        <w:t>, 2024</w:t>
      </w:r>
      <w:r w:rsidR="00C31049">
        <w:rPr>
          <w:sz w:val="24"/>
          <w:szCs w:val="24"/>
        </w:rPr>
        <w:t xml:space="preserve"> at 3:15</w:t>
      </w:r>
      <w:r>
        <w:rPr>
          <w:sz w:val="24"/>
          <w:szCs w:val="24"/>
        </w:rPr>
        <w:t xml:space="preserve"> PM in the school library.  Administration will provide a presentation that will explain Title 1 and its requirements and the right of parents to be involved. </w:t>
      </w:r>
      <w:r w:rsidR="001B0B89">
        <w:rPr>
          <w:sz w:val="24"/>
          <w:szCs w:val="24"/>
        </w:rPr>
        <w:t xml:space="preserve"> Parents will be made aware of this meeting during our Back to School event and through social media. </w:t>
      </w:r>
    </w:p>
    <w:p w:rsidR="00E62243" w:rsidRDefault="00E62243" w:rsidP="00E62243">
      <w:pPr>
        <w:pStyle w:val="ListParagraph"/>
        <w:spacing w:before="240"/>
        <w:ind w:left="1440"/>
        <w:rPr>
          <w:sz w:val="24"/>
          <w:szCs w:val="24"/>
        </w:rPr>
      </w:pPr>
    </w:p>
    <w:p w:rsidR="00E62243" w:rsidRDefault="00E62243" w:rsidP="00E62243">
      <w:pPr>
        <w:pStyle w:val="ListParagraph"/>
        <w:numPr>
          <w:ilvl w:val="0"/>
          <w:numId w:val="1"/>
        </w:numPr>
        <w:spacing w:before="240"/>
        <w:rPr>
          <w:sz w:val="24"/>
          <w:szCs w:val="24"/>
        </w:rPr>
      </w:pPr>
      <w:r>
        <w:rPr>
          <w:sz w:val="24"/>
          <w:szCs w:val="24"/>
        </w:rPr>
        <w:lastRenderedPageBreak/>
        <w:t xml:space="preserve"> </w:t>
      </w:r>
      <w:r w:rsidRPr="00E62243">
        <w:rPr>
          <w:sz w:val="24"/>
          <w:szCs w:val="24"/>
        </w:rPr>
        <w:t>Offer a flexible number of meetings, such as meetings in the morning or evening, and provide, with funds provided by Title I, childcare or home visits, as such services relate to parental involvement</w:t>
      </w:r>
      <w:r>
        <w:rPr>
          <w:sz w:val="24"/>
          <w:szCs w:val="24"/>
        </w:rPr>
        <w:t>.</w:t>
      </w:r>
    </w:p>
    <w:p w:rsidR="00E62243" w:rsidRDefault="00E62243" w:rsidP="00E62243">
      <w:pPr>
        <w:pStyle w:val="ListParagraph"/>
        <w:numPr>
          <w:ilvl w:val="0"/>
          <w:numId w:val="3"/>
        </w:numPr>
        <w:spacing w:before="240"/>
        <w:rPr>
          <w:sz w:val="24"/>
          <w:szCs w:val="24"/>
        </w:rPr>
      </w:pPr>
      <w:r>
        <w:rPr>
          <w:sz w:val="24"/>
          <w:szCs w:val="24"/>
        </w:rPr>
        <w:t xml:space="preserve">Page School Center will provide bimonthly </w:t>
      </w:r>
      <w:r w:rsidR="00A32338">
        <w:rPr>
          <w:sz w:val="24"/>
          <w:szCs w:val="24"/>
        </w:rPr>
        <w:t xml:space="preserve">meetings </w:t>
      </w:r>
      <w:r>
        <w:rPr>
          <w:sz w:val="24"/>
          <w:szCs w:val="24"/>
        </w:rPr>
        <w:t xml:space="preserve">(once every two months) </w:t>
      </w:r>
      <w:r w:rsidR="00A32338">
        <w:rPr>
          <w:sz w:val="24"/>
          <w:szCs w:val="24"/>
        </w:rPr>
        <w:t>during after school hours</w:t>
      </w:r>
      <w:r>
        <w:rPr>
          <w:sz w:val="24"/>
          <w:szCs w:val="24"/>
        </w:rPr>
        <w:t xml:space="preserve"> </w:t>
      </w:r>
      <w:r w:rsidR="00A32338">
        <w:rPr>
          <w:sz w:val="24"/>
          <w:szCs w:val="24"/>
        </w:rPr>
        <w:t>to discuss and/or explain the following as needed</w:t>
      </w:r>
      <w:r w:rsidR="00C31049">
        <w:rPr>
          <w:sz w:val="24"/>
          <w:szCs w:val="24"/>
        </w:rPr>
        <w:t>,</w:t>
      </w:r>
      <w:r w:rsidR="00A32338">
        <w:rPr>
          <w:sz w:val="24"/>
          <w:szCs w:val="24"/>
        </w:rPr>
        <w:t xml:space="preserve"> </w:t>
      </w:r>
      <w:r w:rsidR="00C31049">
        <w:rPr>
          <w:sz w:val="24"/>
          <w:szCs w:val="24"/>
        </w:rPr>
        <w:t xml:space="preserve">our school </w:t>
      </w:r>
      <w:r w:rsidR="00A32338">
        <w:rPr>
          <w:sz w:val="24"/>
          <w:szCs w:val="24"/>
        </w:rPr>
        <w:t>curriculum, forms of assessment used to measure student progress, achievement levels of the challenging state academic standards, and to receive parental input.  Child care will be provided during meeting times if requested by parent(s).</w:t>
      </w:r>
    </w:p>
    <w:p w:rsidR="009D51AB" w:rsidRDefault="009D51AB" w:rsidP="009D51AB">
      <w:pPr>
        <w:pStyle w:val="ListParagraph"/>
        <w:spacing w:before="240"/>
        <w:ind w:left="1440"/>
        <w:rPr>
          <w:sz w:val="24"/>
          <w:szCs w:val="24"/>
        </w:rPr>
      </w:pPr>
    </w:p>
    <w:p w:rsidR="009D51AB" w:rsidRPr="009D51AB" w:rsidRDefault="009D51AB" w:rsidP="009D51AB">
      <w:pPr>
        <w:pStyle w:val="ListParagraph"/>
        <w:numPr>
          <w:ilvl w:val="0"/>
          <w:numId w:val="1"/>
        </w:numPr>
        <w:spacing w:before="240"/>
        <w:rPr>
          <w:sz w:val="24"/>
          <w:szCs w:val="24"/>
        </w:rPr>
      </w:pPr>
      <w:r w:rsidRPr="009D51AB">
        <w:rPr>
          <w:sz w:val="24"/>
          <w:szCs w:val="24"/>
        </w:rPr>
        <w:t>Provide parents of participating children:</w:t>
      </w:r>
    </w:p>
    <w:p w:rsidR="009D51AB" w:rsidRPr="009D51AB" w:rsidRDefault="009D51AB" w:rsidP="009D51AB">
      <w:pPr>
        <w:pStyle w:val="ListParagraph"/>
        <w:numPr>
          <w:ilvl w:val="1"/>
          <w:numId w:val="1"/>
        </w:numPr>
        <w:rPr>
          <w:sz w:val="24"/>
          <w:szCs w:val="24"/>
        </w:rPr>
      </w:pPr>
      <w:r w:rsidRPr="002B010A">
        <w:rPr>
          <w:sz w:val="24"/>
          <w:szCs w:val="24"/>
        </w:rPr>
        <w:t>Timely information about Title I;</w:t>
      </w:r>
      <w:r>
        <w:rPr>
          <w:sz w:val="24"/>
          <w:szCs w:val="24"/>
        </w:rPr>
        <w:t xml:space="preserve"> </w:t>
      </w:r>
    </w:p>
    <w:p w:rsidR="009D51AB" w:rsidRPr="005128E1" w:rsidRDefault="009D51AB" w:rsidP="005128E1">
      <w:pPr>
        <w:pStyle w:val="ListParagraph"/>
        <w:numPr>
          <w:ilvl w:val="1"/>
          <w:numId w:val="3"/>
        </w:numPr>
        <w:rPr>
          <w:sz w:val="24"/>
          <w:szCs w:val="24"/>
        </w:rPr>
      </w:pPr>
      <w:r w:rsidRPr="005128E1">
        <w:rPr>
          <w:sz w:val="24"/>
          <w:szCs w:val="24"/>
        </w:rPr>
        <w:t xml:space="preserve">Back to School event, Annual Meeting, Bimonthly meetings, parent letters/information, and social media. </w:t>
      </w:r>
    </w:p>
    <w:p w:rsidR="009D51AB" w:rsidRDefault="009D51AB" w:rsidP="009D51AB">
      <w:pPr>
        <w:pStyle w:val="ListParagraph"/>
        <w:numPr>
          <w:ilvl w:val="1"/>
          <w:numId w:val="1"/>
        </w:numPr>
        <w:rPr>
          <w:sz w:val="24"/>
          <w:szCs w:val="24"/>
        </w:rPr>
      </w:pPr>
      <w:r w:rsidRPr="002B010A">
        <w:rPr>
          <w:sz w:val="24"/>
          <w:szCs w:val="24"/>
        </w:rPr>
        <w:t>A description and explanation of the curriculum in use at the school, the forms of academic assessment used to measure student progress, and the achievement levels of the challenging state academic standards;</w:t>
      </w:r>
    </w:p>
    <w:p w:rsidR="009D51AB" w:rsidRDefault="009D51AB" w:rsidP="005128E1">
      <w:pPr>
        <w:pStyle w:val="ListParagraph"/>
        <w:numPr>
          <w:ilvl w:val="1"/>
          <w:numId w:val="3"/>
        </w:numPr>
        <w:rPr>
          <w:sz w:val="24"/>
          <w:szCs w:val="24"/>
        </w:rPr>
      </w:pPr>
      <w:r w:rsidRPr="005128E1">
        <w:rPr>
          <w:sz w:val="24"/>
          <w:szCs w:val="24"/>
        </w:rPr>
        <w:t xml:space="preserve">During parent/teacher conferences, parents will receive information about our curriculum, student academic progress, and grade level standards.  District and state assessment data will be shared with parents during conferences and bimonthly meetings. Parents will be informed about interventions and our school’s MTSS and PBIS programs. </w:t>
      </w:r>
    </w:p>
    <w:p w:rsidR="005128E1" w:rsidRDefault="005128E1" w:rsidP="005128E1">
      <w:pPr>
        <w:pStyle w:val="ListParagraph"/>
        <w:numPr>
          <w:ilvl w:val="1"/>
          <w:numId w:val="1"/>
        </w:numPr>
        <w:rPr>
          <w:sz w:val="24"/>
          <w:szCs w:val="24"/>
        </w:rPr>
      </w:pPr>
      <w:r w:rsidRPr="005128E1">
        <w:rPr>
          <w:sz w:val="24"/>
          <w:szCs w:val="24"/>
        </w:rPr>
        <w:t>If requested by parents, opportunities for regular meetings to formulate suggestions and to participate, as appropriate, in decisions relating to the education of their children and respond to any such suggestions as soon as practically possible; and</w:t>
      </w:r>
    </w:p>
    <w:p w:rsidR="005128E1" w:rsidRDefault="005128E1" w:rsidP="005128E1">
      <w:pPr>
        <w:pStyle w:val="ListParagraph"/>
        <w:numPr>
          <w:ilvl w:val="1"/>
          <w:numId w:val="3"/>
        </w:numPr>
        <w:rPr>
          <w:sz w:val="24"/>
          <w:szCs w:val="24"/>
        </w:rPr>
      </w:pPr>
      <w:r>
        <w:rPr>
          <w:sz w:val="24"/>
          <w:szCs w:val="24"/>
        </w:rPr>
        <w:t>Requests can be made during parent meetings and parent-teacher conferences.</w:t>
      </w:r>
    </w:p>
    <w:p w:rsidR="005128E1" w:rsidRPr="005128E1" w:rsidRDefault="005128E1" w:rsidP="005128E1">
      <w:pPr>
        <w:pStyle w:val="ListParagraph"/>
        <w:numPr>
          <w:ilvl w:val="1"/>
          <w:numId w:val="1"/>
        </w:numPr>
        <w:spacing w:after="0"/>
        <w:rPr>
          <w:sz w:val="24"/>
          <w:szCs w:val="24"/>
        </w:rPr>
      </w:pPr>
      <w:r w:rsidRPr="005128E1">
        <w:rPr>
          <w:sz w:val="24"/>
          <w:szCs w:val="24"/>
        </w:rPr>
        <w:t>If the schoolwide program plan (i.e., the comprehensive school improvement plan (CSIP)) under ESSA 1114(b) is not satisfactory to parents of participating children, submit any parent comments on the plan when the school makes the plan available to the district.</w:t>
      </w:r>
    </w:p>
    <w:p w:rsidR="005128E1" w:rsidRPr="005128E1" w:rsidRDefault="005128E1" w:rsidP="005128E1">
      <w:pPr>
        <w:pStyle w:val="ListParagraph"/>
        <w:numPr>
          <w:ilvl w:val="1"/>
          <w:numId w:val="3"/>
        </w:numPr>
        <w:rPr>
          <w:sz w:val="24"/>
          <w:szCs w:val="24"/>
        </w:rPr>
      </w:pPr>
      <w:r>
        <w:rPr>
          <w:sz w:val="24"/>
          <w:szCs w:val="24"/>
        </w:rPr>
        <w:t xml:space="preserve">Page School Center will submit all written documentation of parent comments that reflect that the schoolwide program is not satisfactory to </w:t>
      </w:r>
      <w:r w:rsidR="004B4160">
        <w:rPr>
          <w:sz w:val="24"/>
          <w:szCs w:val="24"/>
        </w:rPr>
        <w:t xml:space="preserve">the LEA. </w:t>
      </w:r>
    </w:p>
    <w:p w:rsidR="004B4160" w:rsidRDefault="004B4160" w:rsidP="004B4160">
      <w:pPr>
        <w:spacing w:before="240"/>
        <w:rPr>
          <w:b/>
          <w:bCs/>
          <w:sz w:val="24"/>
          <w:szCs w:val="24"/>
        </w:rPr>
      </w:pPr>
      <w:r w:rsidRPr="004B4160">
        <w:rPr>
          <w:b/>
          <w:bCs/>
          <w:sz w:val="24"/>
          <w:szCs w:val="24"/>
        </w:rPr>
        <w:t>Section II: Shared Responsibilities for High Student Academic Achievement [ESSA 1116(d)]</w:t>
      </w:r>
    </w:p>
    <w:p w:rsidR="004B4160" w:rsidRDefault="004B4160" w:rsidP="004B4160">
      <w:pPr>
        <w:spacing w:before="240"/>
        <w:rPr>
          <w:bCs/>
          <w:sz w:val="24"/>
          <w:szCs w:val="24"/>
        </w:rPr>
      </w:pPr>
      <w:r w:rsidRPr="004B4160">
        <w:rPr>
          <w:bCs/>
          <w:sz w:val="24"/>
          <w:szCs w:val="24"/>
        </w:rPr>
        <w:t>Page School Center will:</w:t>
      </w:r>
    </w:p>
    <w:p w:rsidR="004B4160" w:rsidRPr="002B010A" w:rsidRDefault="004B4160" w:rsidP="004B4160">
      <w:pPr>
        <w:pStyle w:val="ListParagraph"/>
        <w:numPr>
          <w:ilvl w:val="0"/>
          <w:numId w:val="4"/>
        </w:numPr>
        <w:rPr>
          <w:sz w:val="24"/>
          <w:szCs w:val="24"/>
        </w:rPr>
      </w:pPr>
      <w:r w:rsidRPr="002B010A">
        <w:rPr>
          <w:sz w:val="24"/>
          <w:szCs w:val="24"/>
        </w:rPr>
        <w:t xml:space="preserve">Jointly develop with parents a school-family compact that outlines how parents, the entire school staff and students will share the responsibility for improved student </w:t>
      </w:r>
      <w:r w:rsidRPr="002B010A">
        <w:rPr>
          <w:sz w:val="24"/>
          <w:szCs w:val="24"/>
        </w:rPr>
        <w:lastRenderedPageBreak/>
        <w:t>academic achievement, and how the school and parents will build and develop a partnership to help children achieve Kentucky’s high standards. The compact will:</w:t>
      </w:r>
    </w:p>
    <w:p w:rsidR="004B4160" w:rsidRDefault="004B4160" w:rsidP="004B4160">
      <w:pPr>
        <w:pStyle w:val="ListParagraph"/>
        <w:numPr>
          <w:ilvl w:val="1"/>
          <w:numId w:val="4"/>
        </w:numPr>
        <w:rPr>
          <w:sz w:val="24"/>
          <w:szCs w:val="24"/>
        </w:rPr>
      </w:pPr>
      <w:r w:rsidRPr="002B010A">
        <w:rPr>
          <w:sz w:val="24"/>
          <w:szCs w:val="24"/>
        </w:rPr>
        <w:t>Describe the school’s responsibility to provide high-quality curriculum and instruction in a supportive and effective learning environment that enables children served to meet the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rsidR="00FC58D4" w:rsidRDefault="00FC58D4" w:rsidP="00FC58D4">
      <w:pPr>
        <w:pStyle w:val="ListParagraph"/>
        <w:numPr>
          <w:ilvl w:val="1"/>
          <w:numId w:val="3"/>
        </w:numPr>
        <w:rPr>
          <w:sz w:val="24"/>
          <w:szCs w:val="24"/>
        </w:rPr>
      </w:pPr>
      <w:r>
        <w:rPr>
          <w:sz w:val="24"/>
          <w:szCs w:val="24"/>
        </w:rPr>
        <w:t>Page School Center will work jointly with parents to discuss ways to work together to ensur</w:t>
      </w:r>
      <w:r w:rsidR="00C31049">
        <w:rPr>
          <w:sz w:val="24"/>
          <w:szCs w:val="24"/>
        </w:rPr>
        <w:t xml:space="preserve">e students meet our </w:t>
      </w:r>
      <w:r>
        <w:rPr>
          <w:sz w:val="24"/>
          <w:szCs w:val="24"/>
        </w:rPr>
        <w:t>academic standards as well as discuss strategies that can be implemented at home to support student learning.</w:t>
      </w:r>
      <w:r w:rsidR="00DA008A">
        <w:rPr>
          <w:sz w:val="24"/>
          <w:szCs w:val="24"/>
        </w:rPr>
        <w:t xml:space="preserve"> </w:t>
      </w:r>
    </w:p>
    <w:p w:rsidR="00DA008A" w:rsidRPr="002B010A" w:rsidRDefault="00DA008A" w:rsidP="00DA008A">
      <w:pPr>
        <w:pStyle w:val="ListParagraph"/>
        <w:numPr>
          <w:ilvl w:val="1"/>
          <w:numId w:val="4"/>
        </w:numPr>
        <w:rPr>
          <w:sz w:val="24"/>
          <w:szCs w:val="24"/>
        </w:rPr>
      </w:pPr>
      <w:r w:rsidRPr="002B010A">
        <w:rPr>
          <w:sz w:val="24"/>
          <w:szCs w:val="24"/>
        </w:rPr>
        <w:t>Address the importance of communication between teachers and parents on an ongoing basis through, at a minimum:</w:t>
      </w:r>
    </w:p>
    <w:p w:rsidR="00DA008A" w:rsidRDefault="00DA008A" w:rsidP="00DA008A">
      <w:pPr>
        <w:pStyle w:val="ListParagraph"/>
        <w:numPr>
          <w:ilvl w:val="2"/>
          <w:numId w:val="4"/>
        </w:numPr>
        <w:rPr>
          <w:sz w:val="24"/>
          <w:szCs w:val="24"/>
        </w:rPr>
      </w:pPr>
      <w:r w:rsidRPr="002B010A">
        <w:rPr>
          <w:sz w:val="24"/>
          <w:szCs w:val="24"/>
        </w:rPr>
        <w:t>Parent-teacher conferences, at least annually, during which the compact shall be discussed as it relates to the individual child’s achievement.</w:t>
      </w:r>
    </w:p>
    <w:p w:rsidR="00DA008A" w:rsidRDefault="00914297" w:rsidP="00DA008A">
      <w:pPr>
        <w:pStyle w:val="ListParagraph"/>
        <w:numPr>
          <w:ilvl w:val="1"/>
          <w:numId w:val="3"/>
        </w:numPr>
        <w:rPr>
          <w:sz w:val="24"/>
          <w:szCs w:val="24"/>
        </w:rPr>
      </w:pPr>
      <w:r>
        <w:rPr>
          <w:sz w:val="24"/>
          <w:szCs w:val="24"/>
        </w:rPr>
        <w:t>Parents</w:t>
      </w:r>
      <w:r w:rsidR="00DA008A">
        <w:rPr>
          <w:sz w:val="24"/>
          <w:szCs w:val="24"/>
        </w:rPr>
        <w:t xml:space="preserve"> will </w:t>
      </w:r>
      <w:r>
        <w:rPr>
          <w:sz w:val="24"/>
          <w:szCs w:val="24"/>
        </w:rPr>
        <w:t>receive a survey asking for input that will impact our School-Family</w:t>
      </w:r>
      <w:r w:rsidR="00DA008A">
        <w:rPr>
          <w:sz w:val="24"/>
          <w:szCs w:val="24"/>
        </w:rPr>
        <w:t xml:space="preserve"> Compact </w:t>
      </w:r>
      <w:r>
        <w:rPr>
          <w:sz w:val="24"/>
          <w:szCs w:val="24"/>
        </w:rPr>
        <w:t>during the 1</w:t>
      </w:r>
      <w:r w:rsidRPr="00914297">
        <w:rPr>
          <w:sz w:val="24"/>
          <w:szCs w:val="24"/>
          <w:vertAlign w:val="superscript"/>
        </w:rPr>
        <w:t>st</w:t>
      </w:r>
      <w:r>
        <w:rPr>
          <w:sz w:val="24"/>
          <w:szCs w:val="24"/>
        </w:rPr>
        <w:t xml:space="preserve"> week of school.  </w:t>
      </w:r>
      <w:r w:rsidR="00F452E7">
        <w:rPr>
          <w:sz w:val="24"/>
          <w:szCs w:val="24"/>
        </w:rPr>
        <w:t xml:space="preserve">That information </w:t>
      </w:r>
      <w:r>
        <w:rPr>
          <w:sz w:val="24"/>
          <w:szCs w:val="24"/>
        </w:rPr>
        <w:t xml:space="preserve">will </w:t>
      </w:r>
      <w:r w:rsidR="00F452E7">
        <w:rPr>
          <w:sz w:val="24"/>
          <w:szCs w:val="24"/>
        </w:rPr>
        <w:t xml:space="preserve">be </w:t>
      </w:r>
      <w:r w:rsidR="00C31049">
        <w:rPr>
          <w:sz w:val="24"/>
          <w:szCs w:val="24"/>
        </w:rPr>
        <w:t xml:space="preserve">used to revise our policy </w:t>
      </w:r>
      <w:r w:rsidR="00F452E7">
        <w:rPr>
          <w:sz w:val="24"/>
          <w:szCs w:val="24"/>
        </w:rPr>
        <w:t xml:space="preserve">thus bridging our partnership to help our children achieve the state’s high standards. </w:t>
      </w:r>
    </w:p>
    <w:p w:rsidR="001F18D0" w:rsidRDefault="001F18D0" w:rsidP="001F18D0">
      <w:pPr>
        <w:pStyle w:val="ListParagraph"/>
        <w:numPr>
          <w:ilvl w:val="2"/>
          <w:numId w:val="4"/>
        </w:numPr>
        <w:rPr>
          <w:sz w:val="24"/>
          <w:szCs w:val="24"/>
        </w:rPr>
      </w:pPr>
      <w:r w:rsidRPr="001F18D0">
        <w:rPr>
          <w:sz w:val="24"/>
          <w:szCs w:val="24"/>
        </w:rPr>
        <w:t>Frequent reports to parents on their children’s progress.</w:t>
      </w:r>
    </w:p>
    <w:p w:rsidR="001F18D0" w:rsidRDefault="001F18D0" w:rsidP="001F18D0">
      <w:pPr>
        <w:pStyle w:val="ListParagraph"/>
        <w:numPr>
          <w:ilvl w:val="1"/>
          <w:numId w:val="3"/>
        </w:numPr>
        <w:rPr>
          <w:sz w:val="24"/>
          <w:szCs w:val="24"/>
        </w:rPr>
      </w:pPr>
      <w:r>
        <w:rPr>
          <w:sz w:val="24"/>
          <w:szCs w:val="24"/>
        </w:rPr>
        <w:t>Parents will receive academic progress re</w:t>
      </w:r>
      <w:r w:rsidR="00BC5802">
        <w:rPr>
          <w:sz w:val="24"/>
          <w:szCs w:val="24"/>
        </w:rPr>
        <w:t>ports every six weeks. Teacher-p</w:t>
      </w:r>
      <w:r>
        <w:rPr>
          <w:sz w:val="24"/>
          <w:szCs w:val="24"/>
        </w:rPr>
        <w:t>arent conferences will be available during the 1</w:t>
      </w:r>
      <w:r w:rsidRPr="001F18D0">
        <w:rPr>
          <w:sz w:val="24"/>
          <w:szCs w:val="24"/>
          <w:vertAlign w:val="superscript"/>
        </w:rPr>
        <w:t>st</w:t>
      </w:r>
      <w:r>
        <w:rPr>
          <w:sz w:val="24"/>
          <w:szCs w:val="24"/>
        </w:rPr>
        <w:t>, 3</w:t>
      </w:r>
      <w:r w:rsidRPr="001F18D0">
        <w:rPr>
          <w:sz w:val="24"/>
          <w:szCs w:val="24"/>
          <w:vertAlign w:val="superscript"/>
        </w:rPr>
        <w:t>rd</w:t>
      </w:r>
      <w:r>
        <w:rPr>
          <w:sz w:val="24"/>
          <w:szCs w:val="24"/>
        </w:rPr>
        <w:t>, and 5</w:t>
      </w:r>
      <w:r w:rsidRPr="001F18D0">
        <w:rPr>
          <w:sz w:val="24"/>
          <w:szCs w:val="24"/>
          <w:vertAlign w:val="superscript"/>
        </w:rPr>
        <w:t>th</w:t>
      </w:r>
      <w:r>
        <w:rPr>
          <w:sz w:val="24"/>
          <w:szCs w:val="24"/>
        </w:rPr>
        <w:t xml:space="preserve"> six weeks grading period.  Those dates will be made public on our school website and social media page.  District and State assessment data will be provided to parents and opportunities to discuss those results will be made available during meetings and conferences or upon parent request. </w:t>
      </w:r>
    </w:p>
    <w:p w:rsidR="00914297" w:rsidRPr="00F358E1" w:rsidRDefault="00914297" w:rsidP="00F358E1">
      <w:pPr>
        <w:pStyle w:val="ListParagraph"/>
        <w:numPr>
          <w:ilvl w:val="2"/>
          <w:numId w:val="4"/>
        </w:numPr>
        <w:rPr>
          <w:sz w:val="24"/>
          <w:szCs w:val="24"/>
        </w:rPr>
      </w:pPr>
      <w:r w:rsidRPr="00F358E1">
        <w:rPr>
          <w:sz w:val="24"/>
          <w:szCs w:val="24"/>
        </w:rPr>
        <w:t>Reasonable access to staff, opportunities to volunteer and participate in their child’s class, and observation of classroom activities; and</w:t>
      </w:r>
    </w:p>
    <w:p w:rsidR="006A5D3A" w:rsidRDefault="00F358E1" w:rsidP="00914297">
      <w:pPr>
        <w:pStyle w:val="ListParagraph"/>
        <w:numPr>
          <w:ilvl w:val="1"/>
          <w:numId w:val="3"/>
        </w:numPr>
        <w:rPr>
          <w:sz w:val="24"/>
          <w:szCs w:val="24"/>
        </w:rPr>
      </w:pPr>
      <w:r>
        <w:rPr>
          <w:sz w:val="24"/>
          <w:szCs w:val="24"/>
        </w:rPr>
        <w:t xml:space="preserve">Teachers will be available during their planning period to discuss student progress with parents. Volunteering and observations will be available upon request and </w:t>
      </w:r>
      <w:r w:rsidR="00BC5802">
        <w:rPr>
          <w:sz w:val="24"/>
          <w:szCs w:val="24"/>
        </w:rPr>
        <w:t xml:space="preserve">will require </w:t>
      </w:r>
      <w:r>
        <w:rPr>
          <w:sz w:val="24"/>
          <w:szCs w:val="24"/>
        </w:rPr>
        <w:t xml:space="preserve">approval by administration. </w:t>
      </w:r>
    </w:p>
    <w:p w:rsidR="00F358E1" w:rsidRDefault="00F358E1" w:rsidP="00F358E1">
      <w:pPr>
        <w:pStyle w:val="ListParagraph"/>
        <w:numPr>
          <w:ilvl w:val="2"/>
          <w:numId w:val="4"/>
        </w:numPr>
        <w:rPr>
          <w:sz w:val="24"/>
          <w:szCs w:val="24"/>
        </w:rPr>
      </w:pPr>
      <w:r w:rsidRPr="00F358E1">
        <w:rPr>
          <w:sz w:val="24"/>
          <w:szCs w:val="24"/>
        </w:rPr>
        <w:t>Ensuring regular two-way, meaningful communication between family members and school staff</w:t>
      </w:r>
      <w:r>
        <w:rPr>
          <w:sz w:val="24"/>
          <w:szCs w:val="24"/>
        </w:rPr>
        <w:t xml:space="preserve"> and </w:t>
      </w:r>
      <w:r w:rsidRPr="00F358E1">
        <w:rPr>
          <w:sz w:val="24"/>
          <w:szCs w:val="24"/>
        </w:rPr>
        <w:t>to the extent practicable, in a language that family members can understand.</w:t>
      </w:r>
    </w:p>
    <w:p w:rsidR="00CD257D" w:rsidRPr="00F358E1" w:rsidRDefault="00CD257D" w:rsidP="00CD257D">
      <w:pPr>
        <w:pStyle w:val="ListParagraph"/>
        <w:numPr>
          <w:ilvl w:val="1"/>
          <w:numId w:val="3"/>
        </w:numPr>
        <w:rPr>
          <w:sz w:val="24"/>
          <w:szCs w:val="24"/>
        </w:rPr>
      </w:pPr>
      <w:r>
        <w:rPr>
          <w:sz w:val="24"/>
          <w:szCs w:val="24"/>
        </w:rPr>
        <w:t xml:space="preserve">Parents will be notified of events, meetings, programs, etc. through our school website, social media page, classroom letters, and/or school letters/newsletters in a language families can understand. </w:t>
      </w:r>
    </w:p>
    <w:p w:rsidR="00F358E1" w:rsidRPr="00F358E1" w:rsidRDefault="00F358E1" w:rsidP="00F358E1">
      <w:pPr>
        <w:pStyle w:val="ListParagraph"/>
        <w:rPr>
          <w:sz w:val="24"/>
          <w:szCs w:val="24"/>
        </w:rPr>
      </w:pPr>
    </w:p>
    <w:p w:rsidR="00C21CDD" w:rsidRPr="00C21CDD" w:rsidRDefault="00C21CDD" w:rsidP="00C21CDD">
      <w:pPr>
        <w:ind w:left="1800"/>
        <w:rPr>
          <w:sz w:val="24"/>
          <w:szCs w:val="24"/>
        </w:rPr>
      </w:pPr>
    </w:p>
    <w:p w:rsidR="00F41F91" w:rsidRDefault="00F41F91" w:rsidP="00F41F91">
      <w:pPr>
        <w:pStyle w:val="ListParagraph"/>
        <w:numPr>
          <w:ilvl w:val="1"/>
          <w:numId w:val="4"/>
        </w:numPr>
        <w:spacing w:after="0"/>
        <w:rPr>
          <w:sz w:val="24"/>
          <w:szCs w:val="24"/>
        </w:rPr>
      </w:pPr>
      <w:r w:rsidRPr="002B010A">
        <w:rPr>
          <w:sz w:val="24"/>
          <w:szCs w:val="24"/>
        </w:rPr>
        <w:t>Be signed by all involved parties and kept on file at the school as documentation.</w:t>
      </w:r>
    </w:p>
    <w:p w:rsidR="00F41F91" w:rsidRDefault="00F41F91" w:rsidP="00F41F91">
      <w:pPr>
        <w:pStyle w:val="ListParagraph"/>
        <w:numPr>
          <w:ilvl w:val="1"/>
          <w:numId w:val="3"/>
        </w:numPr>
        <w:spacing w:after="0"/>
        <w:rPr>
          <w:sz w:val="24"/>
          <w:szCs w:val="24"/>
        </w:rPr>
      </w:pPr>
      <w:r>
        <w:rPr>
          <w:sz w:val="24"/>
          <w:szCs w:val="24"/>
        </w:rPr>
        <w:t xml:space="preserve">All meetings and parent-teacher conferences will have agendas and sign-in sheets. </w:t>
      </w:r>
    </w:p>
    <w:p w:rsidR="00F63E56" w:rsidRDefault="00F63E56" w:rsidP="00F63E56">
      <w:pPr>
        <w:spacing w:after="0"/>
        <w:rPr>
          <w:sz w:val="24"/>
          <w:szCs w:val="24"/>
        </w:rPr>
      </w:pPr>
    </w:p>
    <w:p w:rsidR="00F63E56" w:rsidRPr="002B010A" w:rsidRDefault="00F63E56" w:rsidP="00F63E56">
      <w:pPr>
        <w:rPr>
          <w:b/>
          <w:bCs/>
          <w:sz w:val="24"/>
          <w:szCs w:val="24"/>
        </w:rPr>
      </w:pPr>
      <w:r w:rsidRPr="002B010A">
        <w:rPr>
          <w:b/>
          <w:bCs/>
          <w:sz w:val="24"/>
          <w:szCs w:val="24"/>
        </w:rPr>
        <w:t>Section III: Build Capacity for Involvement</w:t>
      </w:r>
      <w:r>
        <w:rPr>
          <w:b/>
          <w:bCs/>
          <w:sz w:val="24"/>
          <w:szCs w:val="24"/>
        </w:rPr>
        <w:t xml:space="preserve"> [ESSA 1116(e)]</w:t>
      </w:r>
    </w:p>
    <w:p w:rsidR="00F63E56" w:rsidRDefault="00F63E56" w:rsidP="00F63E56">
      <w:pPr>
        <w:spacing w:after="0"/>
        <w:rPr>
          <w:sz w:val="24"/>
          <w:szCs w:val="24"/>
        </w:rPr>
      </w:pPr>
      <w:r w:rsidRPr="002B010A">
        <w:rPr>
          <w:sz w:val="24"/>
          <w:szCs w:val="24"/>
        </w:rPr>
        <w:t>To ensure effective involvement of parents and to support a partnership among the school involved, parents and the community to improve student academic achievement,</w:t>
      </w:r>
      <w:r>
        <w:rPr>
          <w:sz w:val="24"/>
          <w:szCs w:val="24"/>
        </w:rPr>
        <w:t xml:space="preserve"> Page School Center </w:t>
      </w:r>
      <w:r w:rsidRPr="00F63E56">
        <w:rPr>
          <w:b/>
          <w:sz w:val="24"/>
          <w:szCs w:val="24"/>
        </w:rPr>
        <w:t>must</w:t>
      </w:r>
      <w:r>
        <w:rPr>
          <w:sz w:val="24"/>
          <w:szCs w:val="24"/>
        </w:rPr>
        <w:t>:</w:t>
      </w:r>
    </w:p>
    <w:p w:rsidR="005D6804" w:rsidRDefault="005D6804" w:rsidP="005D6804">
      <w:pPr>
        <w:pStyle w:val="ListParagraph"/>
        <w:numPr>
          <w:ilvl w:val="0"/>
          <w:numId w:val="7"/>
        </w:numPr>
        <w:rPr>
          <w:sz w:val="24"/>
          <w:szCs w:val="24"/>
        </w:rPr>
      </w:pPr>
      <w:r w:rsidRPr="002B010A">
        <w:rPr>
          <w:sz w:val="24"/>
          <w:szCs w:val="24"/>
        </w:rPr>
        <w:t xml:space="preserve">Assist parents in understanding topics such as the Kentucky’s challenging state academic standards, Kentucky and </w:t>
      </w:r>
      <w:r>
        <w:rPr>
          <w:sz w:val="24"/>
          <w:szCs w:val="24"/>
        </w:rPr>
        <w:t>Bell County</w:t>
      </w:r>
      <w:r w:rsidRPr="002B010A">
        <w:rPr>
          <w:sz w:val="24"/>
          <w:szCs w:val="24"/>
        </w:rPr>
        <w:t xml:space="preserve"> academic assessments, the requirements of the Title I, Part A program, and how to monitor their child’s progress and work with educators to improve the achievement of their children.</w:t>
      </w:r>
    </w:p>
    <w:p w:rsidR="005D6804" w:rsidRDefault="005D6804" w:rsidP="005D6804">
      <w:pPr>
        <w:pStyle w:val="ListParagraph"/>
        <w:numPr>
          <w:ilvl w:val="0"/>
          <w:numId w:val="3"/>
        </w:numPr>
        <w:rPr>
          <w:sz w:val="24"/>
          <w:szCs w:val="24"/>
        </w:rPr>
      </w:pPr>
      <w:r>
        <w:rPr>
          <w:sz w:val="24"/>
          <w:szCs w:val="24"/>
        </w:rPr>
        <w:t xml:space="preserve">Information on academic standards, assessment data, and interventions will be provided during parent meetings/trainings, parent-teacher conferences, informal parent requests, and/or on-going teacher-parent communication. </w:t>
      </w:r>
    </w:p>
    <w:p w:rsidR="005D6804" w:rsidRPr="005D6804" w:rsidRDefault="005D6804" w:rsidP="005D6804">
      <w:pPr>
        <w:pStyle w:val="ListParagraph"/>
        <w:numPr>
          <w:ilvl w:val="0"/>
          <w:numId w:val="7"/>
        </w:numPr>
        <w:rPr>
          <w:sz w:val="24"/>
          <w:szCs w:val="24"/>
        </w:rPr>
      </w:pPr>
      <w:r w:rsidRPr="005D6804">
        <w:rPr>
          <w:sz w:val="24"/>
          <w:szCs w:val="24"/>
        </w:rPr>
        <w:t>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5D6804" w:rsidRDefault="005D6804" w:rsidP="005D6804">
      <w:pPr>
        <w:pStyle w:val="ListParagraph"/>
        <w:numPr>
          <w:ilvl w:val="0"/>
          <w:numId w:val="3"/>
        </w:numPr>
        <w:rPr>
          <w:sz w:val="24"/>
          <w:szCs w:val="24"/>
        </w:rPr>
      </w:pPr>
      <w:r>
        <w:rPr>
          <w:sz w:val="24"/>
          <w:szCs w:val="24"/>
        </w:rPr>
        <w:t xml:space="preserve">Trainings will be offered during bimonthly parent meetings and in conjunction with our FRYSC Coordinator and Advisory Council. </w:t>
      </w:r>
    </w:p>
    <w:p w:rsidR="005D6804" w:rsidRDefault="005D6804" w:rsidP="005D6804">
      <w:pPr>
        <w:pStyle w:val="ListParagraph"/>
        <w:numPr>
          <w:ilvl w:val="0"/>
          <w:numId w:val="7"/>
        </w:numPr>
        <w:rPr>
          <w:sz w:val="24"/>
          <w:szCs w:val="24"/>
        </w:rPr>
      </w:pPr>
      <w:r w:rsidRPr="005D6804">
        <w:rPr>
          <w:sz w:val="24"/>
          <w:szCs w:val="24"/>
        </w:rPr>
        <w:t>Educate school staff in the value and utility of contributions of parents and in how to reach out to, communicate with and work with parents as equal partners, implement and coordinate parent programs and build ties between parents and the school</w:t>
      </w:r>
      <w:r>
        <w:rPr>
          <w:sz w:val="24"/>
          <w:szCs w:val="24"/>
        </w:rPr>
        <w:t>.</w:t>
      </w:r>
    </w:p>
    <w:p w:rsidR="005D6804" w:rsidRDefault="007356BF" w:rsidP="005D6804">
      <w:pPr>
        <w:pStyle w:val="ListParagraph"/>
        <w:numPr>
          <w:ilvl w:val="0"/>
          <w:numId w:val="3"/>
        </w:numPr>
        <w:rPr>
          <w:sz w:val="24"/>
          <w:szCs w:val="24"/>
        </w:rPr>
      </w:pPr>
      <w:r>
        <w:rPr>
          <w:sz w:val="24"/>
          <w:szCs w:val="24"/>
        </w:rPr>
        <w:t>During staff</w:t>
      </w:r>
      <w:r w:rsidR="00706D2E">
        <w:rPr>
          <w:sz w:val="24"/>
          <w:szCs w:val="24"/>
        </w:rPr>
        <w:t xml:space="preserve"> or PLC meeting</w:t>
      </w:r>
      <w:r>
        <w:rPr>
          <w:sz w:val="24"/>
          <w:szCs w:val="24"/>
        </w:rPr>
        <w:t xml:space="preserve">s, strategies to make positive home connections will be discussed and integrated to encourage parental involvement. </w:t>
      </w:r>
    </w:p>
    <w:p w:rsidR="007356BF" w:rsidRPr="002B010A" w:rsidRDefault="007356BF" w:rsidP="007356BF">
      <w:pPr>
        <w:pStyle w:val="ListParagraph"/>
        <w:numPr>
          <w:ilvl w:val="0"/>
          <w:numId w:val="7"/>
        </w:numPr>
        <w:rPr>
          <w:sz w:val="24"/>
          <w:szCs w:val="24"/>
        </w:rPr>
      </w:pPr>
      <w:r w:rsidRPr="002B010A">
        <w:rPr>
          <w:sz w:val="24"/>
          <w:szCs w:val="24"/>
        </w:rPr>
        <w:t>To the extent feasible and appropriate, coordinate and integrate parent involvement programs and activities with other federal, state and local programs and conduct other activities, such as parent resource centers, that encourage and support parents in more fully participating in the education of their children.</w:t>
      </w:r>
    </w:p>
    <w:p w:rsidR="007356BF" w:rsidRDefault="007356BF" w:rsidP="007356BF">
      <w:pPr>
        <w:pStyle w:val="ListParagraph"/>
        <w:numPr>
          <w:ilvl w:val="0"/>
          <w:numId w:val="3"/>
        </w:numPr>
        <w:rPr>
          <w:sz w:val="24"/>
          <w:szCs w:val="24"/>
        </w:rPr>
      </w:pPr>
      <w:r>
        <w:rPr>
          <w:sz w:val="24"/>
          <w:szCs w:val="24"/>
        </w:rPr>
        <w:t xml:space="preserve">Administration will work with our FRYSC Coordinator to ensure that parents are encouraged to be active members in our school and children’s education. </w:t>
      </w:r>
    </w:p>
    <w:p w:rsidR="007356BF" w:rsidRPr="002B010A" w:rsidRDefault="007356BF" w:rsidP="007356BF">
      <w:pPr>
        <w:pStyle w:val="ListParagraph"/>
        <w:numPr>
          <w:ilvl w:val="0"/>
          <w:numId w:val="7"/>
        </w:numPr>
        <w:rPr>
          <w:sz w:val="24"/>
          <w:szCs w:val="24"/>
        </w:rPr>
      </w:pPr>
      <w:r w:rsidRPr="002B010A">
        <w:rPr>
          <w:sz w:val="24"/>
          <w:szCs w:val="24"/>
        </w:rPr>
        <w:t>Ensure that information related to school and parent programs, meetings and other activities is sent to the parents of participating children in a format, and to the extent practicable, in a language the parents can understand.</w:t>
      </w:r>
    </w:p>
    <w:p w:rsidR="007356BF" w:rsidRDefault="007356BF" w:rsidP="007356BF">
      <w:pPr>
        <w:pStyle w:val="ListParagraph"/>
        <w:numPr>
          <w:ilvl w:val="0"/>
          <w:numId w:val="3"/>
        </w:numPr>
        <w:rPr>
          <w:sz w:val="24"/>
          <w:szCs w:val="24"/>
        </w:rPr>
      </w:pPr>
      <w:r>
        <w:rPr>
          <w:sz w:val="24"/>
          <w:szCs w:val="24"/>
        </w:rPr>
        <w:t>All school information, including information about Title 1, will be posted o</w:t>
      </w:r>
      <w:r w:rsidR="00740D51">
        <w:rPr>
          <w:sz w:val="24"/>
          <w:szCs w:val="24"/>
        </w:rPr>
        <w:t xml:space="preserve">n our school social media </w:t>
      </w:r>
      <w:r w:rsidR="00690AEB">
        <w:rPr>
          <w:sz w:val="24"/>
          <w:szCs w:val="24"/>
        </w:rPr>
        <w:t>page or</w:t>
      </w:r>
      <w:r w:rsidR="00740D51">
        <w:rPr>
          <w:sz w:val="24"/>
          <w:szCs w:val="24"/>
        </w:rPr>
        <w:t xml:space="preserve"> school website as well as be provided in written form that is understood by our parents.</w:t>
      </w:r>
    </w:p>
    <w:p w:rsidR="00740D51" w:rsidRDefault="00740D51" w:rsidP="00740D51">
      <w:pPr>
        <w:rPr>
          <w:sz w:val="24"/>
          <w:szCs w:val="24"/>
        </w:rPr>
      </w:pPr>
      <w:r w:rsidRPr="002B010A">
        <w:rPr>
          <w:sz w:val="24"/>
          <w:szCs w:val="24"/>
        </w:rPr>
        <w:lastRenderedPageBreak/>
        <w:t xml:space="preserve">In addition to the above required activities, </w:t>
      </w:r>
      <w:r>
        <w:rPr>
          <w:sz w:val="24"/>
          <w:szCs w:val="24"/>
        </w:rPr>
        <w:t xml:space="preserve">Page School Center </w:t>
      </w:r>
      <w:r w:rsidRPr="00A85FCF">
        <w:rPr>
          <w:b/>
          <w:bCs/>
          <w:sz w:val="24"/>
          <w:szCs w:val="24"/>
        </w:rPr>
        <w:t>may</w:t>
      </w:r>
      <w:r>
        <w:rPr>
          <w:sz w:val="24"/>
          <w:szCs w:val="24"/>
        </w:rPr>
        <w:t>:</w:t>
      </w:r>
    </w:p>
    <w:p w:rsidR="00740D51" w:rsidRDefault="00740D51" w:rsidP="00740D51">
      <w:pPr>
        <w:pStyle w:val="ListParagraph"/>
        <w:numPr>
          <w:ilvl w:val="0"/>
          <w:numId w:val="7"/>
        </w:numPr>
        <w:rPr>
          <w:sz w:val="24"/>
          <w:szCs w:val="24"/>
        </w:rPr>
      </w:pPr>
      <w:r w:rsidRPr="00740D51">
        <w:rPr>
          <w:sz w:val="24"/>
          <w:szCs w:val="24"/>
        </w:rPr>
        <w:t>Provide necessary literacy training from Title I, Part A funds if the district has exhausted all other reasonably available sources of funding for such training.</w:t>
      </w:r>
    </w:p>
    <w:p w:rsidR="00740D51" w:rsidRDefault="00740D51" w:rsidP="00740D51">
      <w:pPr>
        <w:pStyle w:val="ListParagraph"/>
        <w:numPr>
          <w:ilvl w:val="0"/>
          <w:numId w:val="7"/>
        </w:numPr>
        <w:rPr>
          <w:sz w:val="24"/>
          <w:szCs w:val="24"/>
        </w:rPr>
      </w:pPr>
      <w:r>
        <w:rPr>
          <w:sz w:val="24"/>
          <w:szCs w:val="24"/>
        </w:rPr>
        <w:t>Pay reasonable and necessary expenses associated with local parental involvement activities, including transportation and childcare costs, to enable parents to participate in school-related meetings and training sessions.</w:t>
      </w:r>
    </w:p>
    <w:p w:rsidR="00740D51" w:rsidRDefault="00740D51" w:rsidP="00740D51">
      <w:pPr>
        <w:pStyle w:val="ListParagraph"/>
        <w:numPr>
          <w:ilvl w:val="0"/>
          <w:numId w:val="7"/>
        </w:numPr>
        <w:rPr>
          <w:sz w:val="24"/>
          <w:szCs w:val="24"/>
        </w:rPr>
      </w:pPr>
      <w:r>
        <w:rPr>
          <w:sz w:val="24"/>
          <w:szCs w:val="24"/>
        </w:rPr>
        <w:t>Train parents to enhance the involvement of other parents.</w:t>
      </w:r>
    </w:p>
    <w:p w:rsidR="00740D51" w:rsidRDefault="00740D51" w:rsidP="00740D51">
      <w:pPr>
        <w:pStyle w:val="ListParagraph"/>
        <w:numPr>
          <w:ilvl w:val="0"/>
          <w:numId w:val="7"/>
        </w:numPr>
        <w:rPr>
          <w:sz w:val="24"/>
          <w:szCs w:val="24"/>
        </w:rPr>
      </w:pPr>
      <w:r>
        <w:rPr>
          <w:sz w:val="24"/>
          <w:szCs w:val="24"/>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740D51" w:rsidRDefault="00740D51" w:rsidP="00740D51">
      <w:pPr>
        <w:pStyle w:val="ListParagraph"/>
        <w:numPr>
          <w:ilvl w:val="0"/>
          <w:numId w:val="7"/>
        </w:numPr>
        <w:rPr>
          <w:sz w:val="24"/>
          <w:szCs w:val="24"/>
        </w:rPr>
      </w:pPr>
      <w:r>
        <w:rPr>
          <w:sz w:val="24"/>
          <w:szCs w:val="24"/>
        </w:rPr>
        <w:t>Develop appropriate roles for community-based organizations and business in parent involvement activities.</w:t>
      </w:r>
    </w:p>
    <w:p w:rsidR="00740D51" w:rsidRDefault="00740D51" w:rsidP="00740D51">
      <w:pPr>
        <w:rPr>
          <w:sz w:val="24"/>
          <w:szCs w:val="24"/>
        </w:rPr>
      </w:pPr>
      <w:r>
        <w:rPr>
          <w:sz w:val="24"/>
          <w:szCs w:val="24"/>
        </w:rPr>
        <w:t xml:space="preserve">Page School Center will </w:t>
      </w:r>
      <w:r w:rsidR="00956DF8">
        <w:rPr>
          <w:sz w:val="24"/>
          <w:szCs w:val="24"/>
        </w:rPr>
        <w:t>work with our FRYSC Coordinator, PRI Coordinator, and Save the Teacher Coordinator to provide</w:t>
      </w:r>
      <w:r>
        <w:rPr>
          <w:sz w:val="24"/>
          <w:szCs w:val="24"/>
        </w:rPr>
        <w:t xml:space="preserve"> </w:t>
      </w:r>
      <w:r w:rsidR="00956DF8">
        <w:rPr>
          <w:sz w:val="24"/>
          <w:szCs w:val="24"/>
        </w:rPr>
        <w:t xml:space="preserve">literacy </w:t>
      </w:r>
      <w:r>
        <w:rPr>
          <w:sz w:val="24"/>
          <w:szCs w:val="24"/>
        </w:rPr>
        <w:t>trainings, offer support and involvement through district transportation or home vis</w:t>
      </w:r>
      <w:r w:rsidR="00956DF8">
        <w:rPr>
          <w:sz w:val="24"/>
          <w:szCs w:val="24"/>
        </w:rPr>
        <w:t>its as needed, and to foster relationships with ou</w:t>
      </w:r>
      <w:r w:rsidR="00690AEB">
        <w:rPr>
          <w:sz w:val="24"/>
          <w:szCs w:val="24"/>
        </w:rPr>
        <w:t>r community-based organizations.</w:t>
      </w:r>
    </w:p>
    <w:p w:rsidR="00A461F4" w:rsidRPr="00175586" w:rsidRDefault="00A461F4" w:rsidP="00A461F4">
      <w:pPr>
        <w:rPr>
          <w:b/>
          <w:bCs/>
          <w:sz w:val="24"/>
          <w:szCs w:val="24"/>
        </w:rPr>
      </w:pPr>
      <w:r w:rsidRPr="00175586">
        <w:rPr>
          <w:b/>
          <w:bCs/>
          <w:sz w:val="24"/>
          <w:szCs w:val="24"/>
        </w:rPr>
        <w:t>Section IV: Accessibility and Requirements</w:t>
      </w:r>
      <w:r>
        <w:rPr>
          <w:b/>
          <w:bCs/>
          <w:sz w:val="24"/>
          <w:szCs w:val="24"/>
        </w:rPr>
        <w:t xml:space="preserve"> [ESSA 1116(f)]</w:t>
      </w:r>
    </w:p>
    <w:p w:rsidR="00A461F4" w:rsidRPr="00461471" w:rsidRDefault="00A461F4" w:rsidP="00A461F4">
      <w:pPr>
        <w:rPr>
          <w:sz w:val="24"/>
          <w:szCs w:val="24"/>
        </w:rPr>
      </w:pPr>
      <w:r>
        <w:rPr>
          <w:sz w:val="24"/>
          <w:szCs w:val="24"/>
        </w:rPr>
        <w:t>In carrying out Title I, Part A parent and family engagement requirements and with the support of the district,</w:t>
      </w:r>
      <w:r w:rsidRPr="005363C3">
        <w:rPr>
          <w:sz w:val="24"/>
          <w:szCs w:val="24"/>
        </w:rPr>
        <w:t xml:space="preserve"> </w:t>
      </w:r>
      <w:r>
        <w:rPr>
          <w:sz w:val="24"/>
          <w:szCs w:val="24"/>
        </w:rPr>
        <w:t>Page School Center will:</w:t>
      </w:r>
    </w:p>
    <w:p w:rsidR="00A461F4" w:rsidRDefault="00A461F4" w:rsidP="00A461F4">
      <w:pPr>
        <w:pStyle w:val="ListParagraph"/>
        <w:numPr>
          <w:ilvl w:val="0"/>
          <w:numId w:val="9"/>
        </w:numPr>
        <w:rPr>
          <w:sz w:val="24"/>
          <w:szCs w:val="24"/>
        </w:rPr>
      </w:pPr>
      <w:r>
        <w:rPr>
          <w:sz w:val="24"/>
          <w:szCs w:val="24"/>
        </w:rPr>
        <w:t>T</w:t>
      </w:r>
      <w:r w:rsidRPr="005363C3">
        <w:rPr>
          <w:sz w:val="24"/>
          <w:szCs w:val="24"/>
        </w:rPr>
        <w: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ESSA 1111 in a format, and to the extent practicable, in a language such parents understand.</w:t>
      </w:r>
    </w:p>
    <w:p w:rsidR="009D6AF0" w:rsidRDefault="009D6AF0" w:rsidP="009D6AF0">
      <w:pPr>
        <w:pStyle w:val="ListParagraph"/>
        <w:numPr>
          <w:ilvl w:val="0"/>
          <w:numId w:val="3"/>
        </w:numPr>
        <w:rPr>
          <w:sz w:val="24"/>
          <w:szCs w:val="24"/>
        </w:rPr>
      </w:pPr>
      <w:r>
        <w:rPr>
          <w:sz w:val="24"/>
          <w:szCs w:val="24"/>
        </w:rPr>
        <w:t xml:space="preserve">All parents will be provided information in the language or form that they can read or understand.  </w:t>
      </w:r>
    </w:p>
    <w:p w:rsidR="009D6AF0" w:rsidRDefault="009D6AF0" w:rsidP="009D6AF0">
      <w:pPr>
        <w:pStyle w:val="ListParagraph"/>
        <w:numPr>
          <w:ilvl w:val="0"/>
          <w:numId w:val="9"/>
        </w:numPr>
        <w:rPr>
          <w:sz w:val="24"/>
          <w:szCs w:val="24"/>
        </w:rPr>
      </w:pPr>
      <w:r w:rsidRPr="009D6AF0">
        <w:rPr>
          <w:sz w:val="24"/>
          <w:szCs w:val="24"/>
        </w:rPr>
        <w:t>Notify parents of this policy in an understandable and uniform format, and to the extent practicable, in a language the parents can understand. The policy will be distributed to parents and made available to parents and members of the local community.</w:t>
      </w:r>
    </w:p>
    <w:p w:rsidR="009D6AF0" w:rsidRDefault="009D6AF0" w:rsidP="009D6AF0">
      <w:pPr>
        <w:pStyle w:val="ListParagraph"/>
        <w:numPr>
          <w:ilvl w:val="0"/>
          <w:numId w:val="3"/>
        </w:numPr>
        <w:rPr>
          <w:sz w:val="24"/>
          <w:szCs w:val="24"/>
        </w:rPr>
      </w:pPr>
      <w:r>
        <w:rPr>
          <w:sz w:val="24"/>
          <w:szCs w:val="24"/>
        </w:rPr>
        <w:t xml:space="preserve">Our policy will be available on our school website. Additionally, parents will receive a copy in written form during the first six weeks of the school year. </w:t>
      </w:r>
    </w:p>
    <w:p w:rsidR="009D6AF0" w:rsidRDefault="009D6AF0" w:rsidP="009D6AF0">
      <w:pPr>
        <w:rPr>
          <w:sz w:val="24"/>
          <w:szCs w:val="24"/>
        </w:rPr>
      </w:pPr>
    </w:p>
    <w:p w:rsidR="009D6AF0" w:rsidRPr="006064A3" w:rsidRDefault="009D6AF0" w:rsidP="009D6AF0">
      <w:pPr>
        <w:rPr>
          <w:b/>
          <w:bCs/>
          <w:sz w:val="24"/>
          <w:szCs w:val="24"/>
        </w:rPr>
      </w:pPr>
      <w:r w:rsidRPr="006064A3">
        <w:rPr>
          <w:b/>
          <w:bCs/>
          <w:sz w:val="24"/>
          <w:szCs w:val="24"/>
        </w:rPr>
        <w:t>Section V: Policy Review and Revision</w:t>
      </w:r>
    </w:p>
    <w:p w:rsidR="009D6AF0" w:rsidRDefault="009D6AF0" w:rsidP="009D6AF0">
      <w:pPr>
        <w:rPr>
          <w:sz w:val="24"/>
          <w:szCs w:val="24"/>
        </w:rPr>
      </w:pPr>
      <w:r>
        <w:rPr>
          <w:sz w:val="24"/>
          <w:szCs w:val="24"/>
        </w:rPr>
        <w:lastRenderedPageBreak/>
        <w:t>Page School Center will work jointly with parents to review and revise this policy as necessary to meet the changing needs of the parents and the school.</w:t>
      </w:r>
    </w:p>
    <w:p w:rsidR="009D6AF0" w:rsidRDefault="009D6AF0" w:rsidP="009D6AF0">
      <w:pPr>
        <w:pStyle w:val="ListParagraph"/>
        <w:numPr>
          <w:ilvl w:val="0"/>
          <w:numId w:val="3"/>
        </w:numPr>
        <w:rPr>
          <w:sz w:val="24"/>
          <w:szCs w:val="24"/>
        </w:rPr>
      </w:pPr>
      <w:r>
        <w:rPr>
          <w:sz w:val="24"/>
          <w:szCs w:val="24"/>
        </w:rPr>
        <w:t>The</w:t>
      </w:r>
      <w:r w:rsidR="00BC5802">
        <w:rPr>
          <w:sz w:val="24"/>
          <w:szCs w:val="24"/>
        </w:rPr>
        <w:t xml:space="preserve"> policy will be reviewed and/or </w:t>
      </w:r>
      <w:r>
        <w:rPr>
          <w:sz w:val="24"/>
          <w:szCs w:val="24"/>
        </w:rPr>
        <w:t xml:space="preserve">revised based on feedback from our parent survey and through suggestions during our first annual parent meeting. </w:t>
      </w:r>
    </w:p>
    <w:p w:rsidR="00F637B6" w:rsidRDefault="00F637B6" w:rsidP="00F637B6">
      <w:pPr>
        <w:rPr>
          <w:sz w:val="24"/>
          <w:szCs w:val="24"/>
        </w:rPr>
      </w:pPr>
    </w:p>
    <w:p w:rsidR="00F637B6" w:rsidRPr="00F637B6" w:rsidRDefault="00F637B6" w:rsidP="00F637B6">
      <w:pPr>
        <w:rPr>
          <w:sz w:val="24"/>
          <w:szCs w:val="24"/>
        </w:rPr>
      </w:pPr>
      <w:r>
        <w:rPr>
          <w:sz w:val="24"/>
          <w:szCs w:val="24"/>
        </w:rPr>
        <w:t>The policy was last reviewed and/or revised on:</w:t>
      </w:r>
      <w:r w:rsidR="006D5278">
        <w:rPr>
          <w:sz w:val="24"/>
          <w:szCs w:val="24"/>
        </w:rPr>
        <w:t xml:space="preserve"> 8/28/2024</w:t>
      </w:r>
    </w:p>
    <w:p w:rsidR="009D6AF0" w:rsidRPr="009D6AF0" w:rsidRDefault="009D6AF0" w:rsidP="009D6AF0">
      <w:pPr>
        <w:rPr>
          <w:sz w:val="24"/>
          <w:szCs w:val="24"/>
        </w:rPr>
      </w:pPr>
    </w:p>
    <w:p w:rsidR="009D6AF0" w:rsidRPr="009D6AF0" w:rsidRDefault="009D6AF0" w:rsidP="009D6AF0">
      <w:pPr>
        <w:rPr>
          <w:sz w:val="24"/>
          <w:szCs w:val="24"/>
        </w:rPr>
      </w:pPr>
    </w:p>
    <w:p w:rsidR="00A461F4" w:rsidRPr="00740D51" w:rsidRDefault="00A461F4" w:rsidP="00740D51">
      <w:pPr>
        <w:rPr>
          <w:sz w:val="24"/>
          <w:szCs w:val="24"/>
        </w:rPr>
      </w:pPr>
    </w:p>
    <w:p w:rsidR="00740D51" w:rsidRPr="00740D51" w:rsidRDefault="00740D51" w:rsidP="00740D51">
      <w:pPr>
        <w:rPr>
          <w:sz w:val="24"/>
          <w:szCs w:val="24"/>
        </w:rPr>
      </w:pPr>
    </w:p>
    <w:p w:rsidR="005D6804" w:rsidRDefault="005D6804" w:rsidP="00F63E56">
      <w:pPr>
        <w:spacing w:after="0"/>
        <w:rPr>
          <w:sz w:val="24"/>
          <w:szCs w:val="24"/>
        </w:rPr>
      </w:pPr>
    </w:p>
    <w:p w:rsidR="00D40EA6" w:rsidRPr="00F63E56" w:rsidRDefault="00D40EA6" w:rsidP="00F63E56">
      <w:pPr>
        <w:spacing w:after="0"/>
        <w:rPr>
          <w:sz w:val="24"/>
          <w:szCs w:val="24"/>
        </w:rPr>
      </w:pPr>
    </w:p>
    <w:p w:rsidR="00DA008A" w:rsidRPr="00DA008A" w:rsidRDefault="00DA008A" w:rsidP="00DA008A">
      <w:pPr>
        <w:rPr>
          <w:sz w:val="24"/>
          <w:szCs w:val="24"/>
        </w:rPr>
      </w:pPr>
    </w:p>
    <w:p w:rsidR="004B4160" w:rsidRPr="004B4160" w:rsidRDefault="004B4160" w:rsidP="004B4160">
      <w:pPr>
        <w:spacing w:before="240"/>
        <w:rPr>
          <w:bCs/>
          <w:sz w:val="24"/>
          <w:szCs w:val="24"/>
        </w:rPr>
      </w:pPr>
    </w:p>
    <w:p w:rsidR="005128E1" w:rsidRPr="005128E1" w:rsidRDefault="005128E1" w:rsidP="005128E1">
      <w:pPr>
        <w:rPr>
          <w:sz w:val="24"/>
          <w:szCs w:val="24"/>
        </w:rPr>
      </w:pPr>
    </w:p>
    <w:p w:rsidR="009D51AB" w:rsidRDefault="009D51AB" w:rsidP="009D51AB">
      <w:pPr>
        <w:pStyle w:val="ListParagraph"/>
        <w:ind w:left="1440"/>
        <w:rPr>
          <w:sz w:val="24"/>
          <w:szCs w:val="24"/>
        </w:rPr>
      </w:pPr>
    </w:p>
    <w:p w:rsidR="00A32338" w:rsidRPr="00A32338" w:rsidRDefault="00A32338" w:rsidP="00A32338">
      <w:pPr>
        <w:spacing w:before="240"/>
        <w:rPr>
          <w:sz w:val="24"/>
          <w:szCs w:val="24"/>
        </w:rPr>
      </w:pPr>
    </w:p>
    <w:p w:rsidR="00794049" w:rsidRPr="009E46FC" w:rsidRDefault="00794049" w:rsidP="009E46FC">
      <w:pPr>
        <w:pStyle w:val="ListParagraph"/>
        <w:rPr>
          <w:sz w:val="24"/>
          <w:szCs w:val="24"/>
        </w:rPr>
      </w:pPr>
    </w:p>
    <w:p w:rsidR="00372028" w:rsidRPr="00372028" w:rsidRDefault="00372028" w:rsidP="00372028">
      <w:pPr>
        <w:rPr>
          <w:bCs/>
          <w:sz w:val="24"/>
          <w:szCs w:val="24"/>
        </w:rPr>
      </w:pPr>
    </w:p>
    <w:p w:rsidR="00372028" w:rsidRPr="00105E46" w:rsidRDefault="00372028" w:rsidP="00372028">
      <w:pPr>
        <w:jc w:val="center"/>
        <w:rPr>
          <w:b/>
          <w:bCs/>
          <w:sz w:val="24"/>
          <w:szCs w:val="24"/>
        </w:rPr>
      </w:pPr>
    </w:p>
    <w:p w:rsidR="00E5081B" w:rsidRDefault="00E5081B"/>
    <w:sectPr w:rsidR="00E5081B" w:rsidSect="00E508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4C9" w:rsidRDefault="007504C9" w:rsidP="00372028">
      <w:pPr>
        <w:spacing w:after="0" w:line="240" w:lineRule="auto"/>
      </w:pPr>
      <w:r>
        <w:separator/>
      </w:r>
    </w:p>
  </w:endnote>
  <w:endnote w:type="continuationSeparator" w:id="0">
    <w:p w:rsidR="007504C9" w:rsidRDefault="007504C9" w:rsidP="00372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4C9" w:rsidRDefault="007504C9" w:rsidP="00372028">
      <w:pPr>
        <w:spacing w:after="0" w:line="240" w:lineRule="auto"/>
      </w:pPr>
      <w:r>
        <w:separator/>
      </w:r>
    </w:p>
  </w:footnote>
  <w:footnote w:type="continuationSeparator" w:id="0">
    <w:p w:rsidR="007504C9" w:rsidRDefault="007504C9" w:rsidP="003720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E45"/>
    <w:multiLevelType w:val="hybridMultilevel"/>
    <w:tmpl w:val="1E1C622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4567B"/>
    <w:multiLevelType w:val="hybridMultilevel"/>
    <w:tmpl w:val="EE84B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B350CE"/>
    <w:multiLevelType w:val="hybridMultilevel"/>
    <w:tmpl w:val="7DD84F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E4"/>
    <w:multiLevelType w:val="hybridMultilevel"/>
    <w:tmpl w:val="172E826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67F9B"/>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B78A4"/>
    <w:multiLevelType w:val="hybridMultilevel"/>
    <w:tmpl w:val="686676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3485EB5"/>
    <w:multiLevelType w:val="hybridMultilevel"/>
    <w:tmpl w:val="6866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22485"/>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027F0"/>
    <w:multiLevelType w:val="hybridMultilevel"/>
    <w:tmpl w:val="AD923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0"/>
  </w:num>
  <w:num w:numId="6">
    <w:abstractNumId w:val="3"/>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footnotePr>
    <w:footnote w:id="-1"/>
    <w:footnote w:id="0"/>
  </w:footnotePr>
  <w:endnotePr>
    <w:endnote w:id="-1"/>
    <w:endnote w:id="0"/>
  </w:endnotePr>
  <w:compat/>
  <w:rsids>
    <w:rsidRoot w:val="00372028"/>
    <w:rsid w:val="000C4CF2"/>
    <w:rsid w:val="0017681D"/>
    <w:rsid w:val="001B0B89"/>
    <w:rsid w:val="001F18D0"/>
    <w:rsid w:val="002D3C5B"/>
    <w:rsid w:val="00372028"/>
    <w:rsid w:val="004B4160"/>
    <w:rsid w:val="004F7764"/>
    <w:rsid w:val="005128E1"/>
    <w:rsid w:val="005D6804"/>
    <w:rsid w:val="00690AEB"/>
    <w:rsid w:val="006A5D3A"/>
    <w:rsid w:val="006D5278"/>
    <w:rsid w:val="00706D2E"/>
    <w:rsid w:val="007356BF"/>
    <w:rsid w:val="00740D51"/>
    <w:rsid w:val="007504C9"/>
    <w:rsid w:val="00794049"/>
    <w:rsid w:val="00914297"/>
    <w:rsid w:val="00924B7E"/>
    <w:rsid w:val="00956DF8"/>
    <w:rsid w:val="009D51AB"/>
    <w:rsid w:val="009D6AF0"/>
    <w:rsid w:val="009E46FC"/>
    <w:rsid w:val="00A32338"/>
    <w:rsid w:val="00A461F4"/>
    <w:rsid w:val="00A46F0A"/>
    <w:rsid w:val="00BC5802"/>
    <w:rsid w:val="00C21CDD"/>
    <w:rsid w:val="00C31049"/>
    <w:rsid w:val="00CD257D"/>
    <w:rsid w:val="00CD5765"/>
    <w:rsid w:val="00D40EA6"/>
    <w:rsid w:val="00DA008A"/>
    <w:rsid w:val="00E16305"/>
    <w:rsid w:val="00E5081B"/>
    <w:rsid w:val="00E62243"/>
    <w:rsid w:val="00E740B9"/>
    <w:rsid w:val="00F358E1"/>
    <w:rsid w:val="00F41F91"/>
    <w:rsid w:val="00F452E7"/>
    <w:rsid w:val="00F637B6"/>
    <w:rsid w:val="00F63E56"/>
    <w:rsid w:val="00FC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28"/>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20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028"/>
  </w:style>
  <w:style w:type="paragraph" w:styleId="Footer">
    <w:name w:val="footer"/>
    <w:basedOn w:val="Normal"/>
    <w:link w:val="FooterChar"/>
    <w:uiPriority w:val="99"/>
    <w:semiHidden/>
    <w:unhideWhenUsed/>
    <w:rsid w:val="003720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028"/>
  </w:style>
  <w:style w:type="paragraph" w:styleId="ListParagraph">
    <w:name w:val="List Paragraph"/>
    <w:basedOn w:val="Normal"/>
    <w:uiPriority w:val="34"/>
    <w:qFormat/>
    <w:rsid w:val="00372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Anne.Stepp</dc:creator>
  <cp:lastModifiedBy>Anne.Stepp</cp:lastModifiedBy>
  <cp:revision>2</cp:revision>
  <cp:lastPrinted>2024-09-18T14:47:00Z</cp:lastPrinted>
  <dcterms:created xsi:type="dcterms:W3CDTF">2024-09-18T14:55:00Z</dcterms:created>
  <dcterms:modified xsi:type="dcterms:W3CDTF">2024-09-18T14:55:00Z</dcterms:modified>
</cp:coreProperties>
</file>