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layfair Display" w:cs="Playfair Display" w:eastAsia="Playfair Display" w:hAnsi="Playfair Display"/>
          <w:b w:val="1"/>
          <w:sz w:val="48"/>
          <w:szCs w:val="4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48"/>
          <w:szCs w:val="48"/>
          <w:rtl w:val="0"/>
        </w:rPr>
        <w:t xml:space="preserve">2022 Tharptown Volleyball Schedule</w:t>
      </w:r>
    </w:p>
    <w:tbl>
      <w:tblPr>
        <w:tblStyle w:val="Table1"/>
        <w:tblW w:w="93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670"/>
        <w:gridCol w:w="2220"/>
        <w:gridCol w:w="1260"/>
        <w:gridCol w:w="1350"/>
        <w:tblGridChange w:id="0">
          <w:tblGrid>
            <w:gridCol w:w="1875"/>
            <w:gridCol w:w="2670"/>
            <w:gridCol w:w="2220"/>
            <w:gridCol w:w="1260"/>
            <w:gridCol w:w="135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Opponent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Team(s)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August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Phil Campbell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Phil Campbell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 / JV / V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August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Belgreen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Belgreen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August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Mars Hill*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Colbert Heights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August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Hatton*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Belgreen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Colbert Heights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Hatton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JV / V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August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Belgreen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Belgreen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JH/JV/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August 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Colbert Heights Tournament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East Lawrence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Colbert Heights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East Lawrence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TBA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Phil Campbell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Cherokee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 / JV 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Hatton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Hatton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JV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Lexington*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Lexington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 / JV 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Sheffield*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Sheffield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 /JV / V</w:t>
            </w:r>
          </w:p>
        </w:tc>
      </w:tr>
      <w:tr>
        <w:trPr>
          <w:cantSplit w:val="0"/>
          <w:trHeight w:val="190.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Belgreen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Belgreen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JH/ JV/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Colbert Heights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Covenant Christian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Colbert Heights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 / JV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Shoals Christian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Shoals Christian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JV 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Sheffield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St. Joseph’s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 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Colbert Heights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Colbert Heights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 / JV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Hatton*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Red Bay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JV 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Lexington*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 / JV 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Colbert County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Shoals Christian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September 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Red Bay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 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October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Franklin County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Phil Campbell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JH / JV 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October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Mars Hill*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Mars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October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Colbert Heights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Waterloo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Colbert Heights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JV 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October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Shoals Christian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(Senior Night)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JV / 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October 10-15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Area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October 17-22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Regional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Huntsville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October 24-29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State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Birmingham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