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A66E" w14:textId="738466B4" w:rsidR="00DC1A38" w:rsidRDefault="003959A0" w:rsidP="00A11897">
      <w:pPr>
        <w:pStyle w:val="Heading1"/>
        <w:jc w:val="right"/>
      </w:pPr>
      <w:r>
        <w:t xml:space="preserve"> </w:t>
      </w:r>
      <w:r w:rsidR="00A11897" w:rsidRPr="00A11897">
        <w:rPr>
          <w:noProof/>
        </w:rPr>
        <w:drawing>
          <wp:anchor distT="0" distB="0" distL="114300" distR="114300" simplePos="0" relativeHeight="251658240" behindDoc="0" locked="0" layoutInCell="1" allowOverlap="1" wp14:anchorId="39650A4B" wp14:editId="5C05F6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2415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449" y="20761"/>
                <wp:lineTo x="21449" y="0"/>
                <wp:lineTo x="0" y="0"/>
              </wp:wrapPolygon>
            </wp:wrapThrough>
            <wp:docPr id="116146496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64962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71A0D" w14:textId="5FED73EF" w:rsidR="00BD1FFE" w:rsidRDefault="00BD1FFE" w:rsidP="00BD1F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PPS 6-8</w:t>
      </w:r>
      <w:r w:rsidRPr="00846195">
        <w:rPr>
          <w:b/>
          <w:sz w:val="28"/>
          <w:szCs w:val="28"/>
          <w:u w:val="single"/>
        </w:rPr>
        <w:t xml:space="preserve"> Standard Math Pathway</w:t>
      </w:r>
      <w:r>
        <w:rPr>
          <w:b/>
          <w:sz w:val="28"/>
          <w:szCs w:val="28"/>
          <w:u w:val="single"/>
        </w:rPr>
        <w:t>:</w:t>
      </w:r>
      <w:r w:rsidRPr="00846195">
        <w:rPr>
          <w:sz w:val="28"/>
          <w:szCs w:val="28"/>
        </w:rPr>
        <w:t xml:space="preserve"> </w:t>
      </w:r>
    </w:p>
    <w:p w14:paraId="00AF612F" w14:textId="77777777" w:rsidR="00BD1FFE" w:rsidRPr="00846195" w:rsidRDefault="00BD1FFE" w:rsidP="00BD1F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2EDFC9" wp14:editId="0C4C08AD">
            <wp:extent cx="4572000" cy="542925"/>
            <wp:effectExtent l="0" t="0" r="38100" b="28575"/>
            <wp:docPr id="2108834598" name="Diagram 21088345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32FF04F" w14:textId="77777777" w:rsidR="00BD1FFE" w:rsidRDefault="00BD1FFE" w:rsidP="00BD1FF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PPS 6-8</w:t>
      </w:r>
      <w:r w:rsidRPr="00846195">
        <w:rPr>
          <w:b/>
          <w:sz w:val="28"/>
          <w:szCs w:val="28"/>
          <w:u w:val="single"/>
        </w:rPr>
        <w:t xml:space="preserve"> Accelerated Math Pathway</w:t>
      </w:r>
      <w:r>
        <w:rPr>
          <w:b/>
          <w:sz w:val="28"/>
          <w:szCs w:val="28"/>
          <w:u w:val="single"/>
        </w:rPr>
        <w:t>s:</w:t>
      </w:r>
      <w:r w:rsidRPr="00846195">
        <w:rPr>
          <w:sz w:val="28"/>
          <w:szCs w:val="28"/>
        </w:rPr>
        <w:t xml:space="preserve"> </w:t>
      </w:r>
    </w:p>
    <w:p w14:paraId="4122F54B" w14:textId="77777777" w:rsidR="00BD1FFE" w:rsidRPr="00846195" w:rsidRDefault="00BD1FFE" w:rsidP="00BD1F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F5827A" wp14:editId="749B73E9">
            <wp:extent cx="4562475" cy="558165"/>
            <wp:effectExtent l="0" t="38100" r="28575" b="51435"/>
            <wp:docPr id="580681842" name="Diagram 5806818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5292771" w14:textId="2F737772" w:rsidR="00BD1FFE" w:rsidRDefault="00BD1FFE" w:rsidP="00BD1FFE">
      <w:pPr>
        <w:spacing w:after="0"/>
      </w:pPr>
      <w:r>
        <w:t xml:space="preserve">The Accelerated Pathway </w:t>
      </w:r>
      <w:r w:rsidR="008948A7">
        <w:t xml:space="preserve">1 </w:t>
      </w:r>
      <w:r>
        <w:t xml:space="preserve">placement will be determined by a minimum of two out of three data points. </w:t>
      </w:r>
    </w:p>
    <w:p w14:paraId="46DB1B27" w14:textId="77777777" w:rsidR="00BD1FFE" w:rsidRDefault="00BD1FFE" w:rsidP="00BD1FFE">
      <w:pPr>
        <w:spacing w:after="0"/>
      </w:pPr>
      <w:r>
        <w:t>Data point 1: 6</w:t>
      </w:r>
      <w:r w:rsidRPr="007D5699">
        <w:rPr>
          <w:vertAlign w:val="superscript"/>
        </w:rPr>
        <w:t>th</w:t>
      </w:r>
      <w:r>
        <w:t xml:space="preserve"> Grade PSSA Performance Level Proficient or Advanced </w:t>
      </w:r>
    </w:p>
    <w:p w14:paraId="5EAD7FCE" w14:textId="77777777" w:rsidR="00BD1FFE" w:rsidRDefault="00BD1FFE" w:rsidP="00BD1FFE">
      <w:pPr>
        <w:spacing w:after="0"/>
      </w:pPr>
      <w:r>
        <w:t xml:space="preserve">Data point 2: 3rd administration CDT Scaled Score ≥ 1039 (middle of the green or higher) for Grade 5 Math. </w:t>
      </w:r>
    </w:p>
    <w:p w14:paraId="410CFD78" w14:textId="77777777" w:rsidR="00BD1FFE" w:rsidRDefault="00BD1FFE" w:rsidP="00BD1FFE">
      <w:pPr>
        <w:spacing w:after="0"/>
      </w:pPr>
      <w:r>
        <w:t>Data point 3: PVAAS Keystone Algebra Projection ≥ 60%.</w:t>
      </w:r>
    </w:p>
    <w:p w14:paraId="743B4D64" w14:textId="77777777" w:rsidR="00BD1FFE" w:rsidRDefault="00BD1FFE" w:rsidP="00BD1F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BA9993" wp14:editId="33A24D7B">
            <wp:extent cx="4562475" cy="558165"/>
            <wp:effectExtent l="0" t="38100" r="28575" b="51435"/>
            <wp:docPr id="683802925" name="Diagram 6838029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214F96E" w14:textId="1641B0F4" w:rsidR="00BD1FFE" w:rsidRDefault="00BD1FFE" w:rsidP="00BD1FFE">
      <w:pPr>
        <w:spacing w:after="0"/>
      </w:pPr>
      <w:r>
        <w:t xml:space="preserve">The </w:t>
      </w:r>
      <w:r w:rsidR="008948A7">
        <w:t>Accelerated</w:t>
      </w:r>
      <w:r>
        <w:t xml:space="preserve"> Pathway</w:t>
      </w:r>
      <w:r w:rsidR="008948A7">
        <w:t xml:space="preserve"> 2</w:t>
      </w:r>
      <w:r>
        <w:t xml:space="preserve"> placement from Math 6 to Accelerated 7 is determined by a minimum of two out of three data points.</w:t>
      </w:r>
    </w:p>
    <w:p w14:paraId="19B1AD6E" w14:textId="77777777" w:rsidR="00BD1FFE" w:rsidRDefault="00BD1FFE" w:rsidP="00BD1FFE">
      <w:pPr>
        <w:spacing w:after="0"/>
      </w:pPr>
      <w:r>
        <w:t>Data point 1: 6</w:t>
      </w:r>
      <w:r w:rsidRPr="007D5699">
        <w:rPr>
          <w:vertAlign w:val="superscript"/>
        </w:rPr>
        <w:t>th</w:t>
      </w:r>
      <w:r>
        <w:t xml:space="preserve"> Grade PSSA Performance Level Proficient or Advanced </w:t>
      </w:r>
    </w:p>
    <w:p w14:paraId="50571ED7" w14:textId="77777777" w:rsidR="00BD1FFE" w:rsidRDefault="00BD1FFE" w:rsidP="00BD1FFE">
      <w:pPr>
        <w:spacing w:after="0"/>
      </w:pPr>
      <w:r>
        <w:t xml:space="preserve">Data point 2: </w:t>
      </w:r>
      <w:r w:rsidRPr="003F0A31">
        <w:t>3rd administration CDT Scaled Score ≥ 1104 (middle of the green or higher)</w:t>
      </w:r>
      <w:r>
        <w:t xml:space="preserve"> for Grade 6 Math</w:t>
      </w:r>
    </w:p>
    <w:p w14:paraId="3946FBB1" w14:textId="77777777" w:rsidR="00BD1FFE" w:rsidRDefault="00BD1FFE" w:rsidP="00BD1FFE">
      <w:pPr>
        <w:spacing w:after="0"/>
      </w:pPr>
      <w:r>
        <w:t>Data point 3: PVAAS Keystone Algebra Projection ≥ 60%.</w:t>
      </w:r>
    </w:p>
    <w:p w14:paraId="74E99269" w14:textId="77777777" w:rsidR="00BD1FFE" w:rsidRDefault="00BD1FFE" w:rsidP="00BD1FFE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7483408C" wp14:editId="6A502508">
            <wp:extent cx="4562475" cy="558165"/>
            <wp:effectExtent l="0" t="38100" r="28575" b="51435"/>
            <wp:docPr id="1627568428" name="Diagram 16275684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3FA2CD8A" w14:textId="3AF56C96" w:rsidR="00BD1FFE" w:rsidRDefault="00BD1FFE" w:rsidP="00BD1FFE">
      <w:pPr>
        <w:spacing w:after="0"/>
      </w:pPr>
      <w:r>
        <w:t xml:space="preserve">The </w:t>
      </w:r>
      <w:r w:rsidR="008948A7">
        <w:t>Accelerated</w:t>
      </w:r>
      <w:r>
        <w:t xml:space="preserve"> Pathway</w:t>
      </w:r>
      <w:r w:rsidR="008948A7">
        <w:t xml:space="preserve"> 3</w:t>
      </w:r>
      <w:r>
        <w:t xml:space="preserve"> placement from Math 6 to Accelerated 7 is determined by a minimum of two out of three data points.</w:t>
      </w:r>
    </w:p>
    <w:p w14:paraId="63B409A9" w14:textId="77777777" w:rsidR="00BD1FFE" w:rsidRDefault="00BD1FFE" w:rsidP="00BD1FFE">
      <w:pPr>
        <w:spacing w:after="0"/>
      </w:pPr>
      <w:r>
        <w:t>Data point 1: 6</w:t>
      </w:r>
      <w:r w:rsidRPr="007D5699">
        <w:rPr>
          <w:vertAlign w:val="superscript"/>
        </w:rPr>
        <w:t>th</w:t>
      </w:r>
      <w:r>
        <w:t xml:space="preserve"> &amp; 7</w:t>
      </w:r>
      <w:r w:rsidRPr="007D5699">
        <w:rPr>
          <w:vertAlign w:val="superscript"/>
        </w:rPr>
        <w:t>th</w:t>
      </w:r>
      <w:r>
        <w:t xml:space="preserve"> Grade PSSA Performance Level Proficient or Advanced </w:t>
      </w:r>
    </w:p>
    <w:p w14:paraId="0CE39321" w14:textId="77777777" w:rsidR="00BD1FFE" w:rsidRDefault="00BD1FFE" w:rsidP="00BD1FFE">
      <w:pPr>
        <w:spacing w:after="0"/>
      </w:pPr>
      <w:r>
        <w:t xml:space="preserve">Data point 2: </w:t>
      </w:r>
      <w:r w:rsidRPr="00BC6BDF">
        <w:t>3rd administration CDT Scaled Score ≥ 1163 (middle of the green or higher)</w:t>
      </w:r>
      <w:r>
        <w:t xml:space="preserve"> for Grade 7 Math</w:t>
      </w:r>
    </w:p>
    <w:p w14:paraId="119020B3" w14:textId="77777777" w:rsidR="00BD1FFE" w:rsidRDefault="00BD1FFE" w:rsidP="00BD1FFE">
      <w:pPr>
        <w:spacing w:after="0"/>
      </w:pPr>
      <w:r>
        <w:t>Data point 3: PVAAS Keystone Algebra Projection ≥ 60%.</w:t>
      </w:r>
    </w:p>
    <w:p w14:paraId="61431FFC" w14:textId="77777777" w:rsidR="00BD1FFE" w:rsidRPr="00AC6F6D" w:rsidRDefault="00BD1FFE" w:rsidP="00BD1FFE">
      <w:pPr>
        <w:spacing w:after="0"/>
        <w:rPr>
          <w:b/>
          <w:bCs/>
        </w:rPr>
      </w:pPr>
      <w:r w:rsidRPr="00AC6F6D">
        <w:rPr>
          <w:b/>
          <w:bCs/>
        </w:rPr>
        <w:t xml:space="preserve">*If at any point </w:t>
      </w:r>
      <w:r>
        <w:rPr>
          <w:b/>
          <w:bCs/>
        </w:rPr>
        <w:t xml:space="preserve">the students, who are scheduled into the Accelerated pathways, are unable to maintain the grade or </w:t>
      </w:r>
      <w:r w:rsidRPr="00AC6F6D">
        <w:rPr>
          <w:b/>
          <w:bCs/>
        </w:rPr>
        <w:t>proficien</w:t>
      </w:r>
      <w:r>
        <w:rPr>
          <w:b/>
          <w:bCs/>
        </w:rPr>
        <w:t>cy requirement</w:t>
      </w:r>
      <w:r w:rsidRPr="00AC6F6D">
        <w:rPr>
          <w:b/>
          <w:bCs/>
        </w:rPr>
        <w:t>, they should be placed back into the Standard Math Pathway</w:t>
      </w:r>
      <w:r>
        <w:rPr>
          <w:b/>
          <w:bCs/>
        </w:rPr>
        <w:t xml:space="preserve"> for the following school year.</w:t>
      </w:r>
    </w:p>
    <w:p w14:paraId="6D7685C7" w14:textId="77777777" w:rsidR="00BD1FFE" w:rsidRPr="00AC6F6D" w:rsidRDefault="00BD1FFE" w:rsidP="00A11897">
      <w:pPr>
        <w:spacing w:after="0"/>
        <w:rPr>
          <w:b/>
          <w:bCs/>
        </w:rPr>
      </w:pPr>
    </w:p>
    <w:sectPr w:rsidR="00BD1FFE" w:rsidRPr="00AC6F6D" w:rsidSect="00812A7A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53D"/>
    <w:multiLevelType w:val="hybridMultilevel"/>
    <w:tmpl w:val="EED0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9D0"/>
    <w:multiLevelType w:val="hybridMultilevel"/>
    <w:tmpl w:val="69B2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3FA"/>
    <w:multiLevelType w:val="hybridMultilevel"/>
    <w:tmpl w:val="70828452"/>
    <w:lvl w:ilvl="0" w:tplc="83E455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57086D"/>
    <w:multiLevelType w:val="hybridMultilevel"/>
    <w:tmpl w:val="9844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F66"/>
    <w:multiLevelType w:val="hybridMultilevel"/>
    <w:tmpl w:val="DFB6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2053"/>
    <w:multiLevelType w:val="hybridMultilevel"/>
    <w:tmpl w:val="B2DE64F2"/>
    <w:lvl w:ilvl="0" w:tplc="E878DE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EF794B"/>
    <w:multiLevelType w:val="hybridMultilevel"/>
    <w:tmpl w:val="184EE5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781BC8"/>
    <w:multiLevelType w:val="hybridMultilevel"/>
    <w:tmpl w:val="82FE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F501E"/>
    <w:multiLevelType w:val="hybridMultilevel"/>
    <w:tmpl w:val="66566738"/>
    <w:lvl w:ilvl="0" w:tplc="C5DC1A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723498A"/>
    <w:multiLevelType w:val="hybridMultilevel"/>
    <w:tmpl w:val="FCA6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7421"/>
    <w:multiLevelType w:val="hybridMultilevel"/>
    <w:tmpl w:val="B0B2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5A1"/>
    <w:multiLevelType w:val="hybridMultilevel"/>
    <w:tmpl w:val="2836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4534">
    <w:abstractNumId w:val="1"/>
  </w:num>
  <w:num w:numId="2" w16cid:durableId="1661347763">
    <w:abstractNumId w:val="2"/>
  </w:num>
  <w:num w:numId="3" w16cid:durableId="1901599929">
    <w:abstractNumId w:val="7"/>
  </w:num>
  <w:num w:numId="4" w16cid:durableId="1660959380">
    <w:abstractNumId w:val="5"/>
  </w:num>
  <w:num w:numId="5" w16cid:durableId="758214740">
    <w:abstractNumId w:val="8"/>
  </w:num>
  <w:num w:numId="6" w16cid:durableId="96410025">
    <w:abstractNumId w:val="3"/>
  </w:num>
  <w:num w:numId="7" w16cid:durableId="165024960">
    <w:abstractNumId w:val="6"/>
  </w:num>
  <w:num w:numId="8" w16cid:durableId="805463675">
    <w:abstractNumId w:val="9"/>
  </w:num>
  <w:num w:numId="9" w16cid:durableId="589511160">
    <w:abstractNumId w:val="11"/>
  </w:num>
  <w:num w:numId="10" w16cid:durableId="365061821">
    <w:abstractNumId w:val="4"/>
  </w:num>
  <w:num w:numId="11" w16cid:durableId="418406042">
    <w:abstractNumId w:val="0"/>
  </w:num>
  <w:num w:numId="12" w16cid:durableId="1802796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A0"/>
    <w:rsid w:val="00061F39"/>
    <w:rsid w:val="000967D3"/>
    <w:rsid w:val="00103FA9"/>
    <w:rsid w:val="00136503"/>
    <w:rsid w:val="00160BDE"/>
    <w:rsid w:val="001720F5"/>
    <w:rsid w:val="001C0411"/>
    <w:rsid w:val="002D0898"/>
    <w:rsid w:val="003959A0"/>
    <w:rsid w:val="003A1AC8"/>
    <w:rsid w:val="003F0A31"/>
    <w:rsid w:val="0041470F"/>
    <w:rsid w:val="004A5250"/>
    <w:rsid w:val="004E7708"/>
    <w:rsid w:val="0050222A"/>
    <w:rsid w:val="005B1E91"/>
    <w:rsid w:val="005C5CC2"/>
    <w:rsid w:val="005F1D14"/>
    <w:rsid w:val="0064663E"/>
    <w:rsid w:val="006A04FE"/>
    <w:rsid w:val="00724388"/>
    <w:rsid w:val="007D5699"/>
    <w:rsid w:val="00812A7A"/>
    <w:rsid w:val="00820DAC"/>
    <w:rsid w:val="00823D6D"/>
    <w:rsid w:val="00846195"/>
    <w:rsid w:val="00860152"/>
    <w:rsid w:val="008948A7"/>
    <w:rsid w:val="009244C4"/>
    <w:rsid w:val="009A3BED"/>
    <w:rsid w:val="00A11897"/>
    <w:rsid w:val="00A15AD0"/>
    <w:rsid w:val="00A97E36"/>
    <w:rsid w:val="00AC6F6D"/>
    <w:rsid w:val="00BC6BDF"/>
    <w:rsid w:val="00BD1FFE"/>
    <w:rsid w:val="00C44FFD"/>
    <w:rsid w:val="00CF775C"/>
    <w:rsid w:val="00DC1A38"/>
    <w:rsid w:val="00E00981"/>
    <w:rsid w:val="00E070DA"/>
    <w:rsid w:val="00E205D8"/>
    <w:rsid w:val="00E4436F"/>
    <w:rsid w:val="00E614AC"/>
    <w:rsid w:val="00F00B8D"/>
    <w:rsid w:val="00F37CD3"/>
    <w:rsid w:val="00F529F3"/>
    <w:rsid w:val="00F75AEE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0166"/>
  <w15:chartTrackingRefBased/>
  <w15:docId w15:val="{66AF2943-9352-435D-B172-04AC711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9A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959A0"/>
    <w:pPr>
      <w:keepNext/>
      <w:keepLines/>
      <w:spacing w:after="0"/>
      <w:ind w:left="732" w:hanging="10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A0"/>
    <w:rPr>
      <w:rFonts w:ascii="Arial" w:eastAsia="Arial" w:hAnsi="Arial" w:cs="Arial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3959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3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47FD75-59E4-464F-B9A6-47490C018674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F63391CB-11FF-419E-ABDB-FF9FB30DBCBD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700">
              <a:solidFill>
                <a:sysClr val="windowText" lastClr="000000"/>
              </a:solidFill>
            </a:rPr>
            <a:t>Math 6</a:t>
          </a:r>
        </a:p>
      </dgm:t>
    </dgm:pt>
    <dgm:pt modelId="{A7817438-2FD5-444E-82CD-3681225D8550}" type="parTrans" cxnId="{9F9A56FC-D4B1-4ED0-85A1-B37AAC274DAD}">
      <dgm:prSet/>
      <dgm:spPr/>
      <dgm:t>
        <a:bodyPr/>
        <a:lstStyle/>
        <a:p>
          <a:endParaRPr lang="en-US"/>
        </a:p>
      </dgm:t>
    </dgm:pt>
    <dgm:pt modelId="{FEF3A7DB-6A24-4DF4-97F3-D60BA108393C}" type="sibTrans" cxnId="{9F9A56FC-D4B1-4ED0-85A1-B37AAC274DAD}">
      <dgm:prSet/>
      <dgm:spPr/>
      <dgm:t>
        <a:bodyPr/>
        <a:lstStyle/>
        <a:p>
          <a:endParaRPr lang="en-US"/>
        </a:p>
      </dgm:t>
    </dgm:pt>
    <dgm:pt modelId="{7B2D51FC-9B5B-49E9-AED8-A50432D3BD4E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700">
              <a:solidFill>
                <a:sysClr val="windowText" lastClr="000000"/>
              </a:solidFill>
            </a:rPr>
            <a:t>Math 7</a:t>
          </a:r>
        </a:p>
      </dgm:t>
    </dgm:pt>
    <dgm:pt modelId="{35BFB01D-0B6B-45AF-B0BA-BA2F268E7E99}" type="parTrans" cxnId="{75DD6E6B-3846-4E2E-BB70-080667153F8F}">
      <dgm:prSet/>
      <dgm:spPr/>
      <dgm:t>
        <a:bodyPr/>
        <a:lstStyle/>
        <a:p>
          <a:endParaRPr lang="en-US"/>
        </a:p>
      </dgm:t>
    </dgm:pt>
    <dgm:pt modelId="{BBD79081-E9C5-496D-9419-F22392FC8CF5}" type="sibTrans" cxnId="{75DD6E6B-3846-4E2E-BB70-080667153F8F}">
      <dgm:prSet/>
      <dgm:spPr/>
      <dgm:t>
        <a:bodyPr/>
        <a:lstStyle/>
        <a:p>
          <a:endParaRPr lang="en-US"/>
        </a:p>
      </dgm:t>
    </dgm:pt>
    <dgm:pt modelId="{159B8AFF-3B4E-4C19-8A52-D827BBD7973E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sz="1700">
              <a:solidFill>
                <a:sysClr val="windowText" lastClr="000000"/>
              </a:solidFill>
            </a:rPr>
            <a:t>Math 8</a:t>
          </a:r>
        </a:p>
      </dgm:t>
    </dgm:pt>
    <dgm:pt modelId="{0B3DFBC6-D9B2-49CF-ADFC-08702870939E}" type="parTrans" cxnId="{1AF81D37-5501-4A6A-B126-2E54940824C4}">
      <dgm:prSet/>
      <dgm:spPr/>
      <dgm:t>
        <a:bodyPr/>
        <a:lstStyle/>
        <a:p>
          <a:endParaRPr lang="en-US"/>
        </a:p>
      </dgm:t>
    </dgm:pt>
    <dgm:pt modelId="{765FF3F1-7533-429B-AC30-B79D0A0ACFC2}" type="sibTrans" cxnId="{1AF81D37-5501-4A6A-B126-2E54940824C4}">
      <dgm:prSet/>
      <dgm:spPr/>
      <dgm:t>
        <a:bodyPr/>
        <a:lstStyle/>
        <a:p>
          <a:endParaRPr lang="en-US"/>
        </a:p>
      </dgm:t>
    </dgm:pt>
    <dgm:pt modelId="{D05F0032-D387-4058-A036-41F68CD4818F}" type="pres">
      <dgm:prSet presAssocID="{7847FD75-59E4-464F-B9A6-47490C018674}" presName="Name0" presStyleCnt="0">
        <dgm:presLayoutVars>
          <dgm:dir/>
          <dgm:resizeHandles val="exact"/>
        </dgm:presLayoutVars>
      </dgm:prSet>
      <dgm:spPr/>
    </dgm:pt>
    <dgm:pt modelId="{3487CC58-0EFE-4CC1-9E46-BA2DD89F9FA7}" type="pres">
      <dgm:prSet presAssocID="{F63391CB-11FF-419E-ABDB-FF9FB30DBCBD}" presName="parTxOnly" presStyleLbl="node1" presStyleIdx="0" presStyleCnt="3" custScaleX="88258">
        <dgm:presLayoutVars>
          <dgm:bulletEnabled val="1"/>
        </dgm:presLayoutVars>
      </dgm:prSet>
      <dgm:spPr/>
    </dgm:pt>
    <dgm:pt modelId="{BC5E0CDC-64D8-4670-8096-AEE6999F9DDE}" type="pres">
      <dgm:prSet presAssocID="{FEF3A7DB-6A24-4DF4-97F3-D60BA108393C}" presName="parSpace" presStyleCnt="0"/>
      <dgm:spPr/>
    </dgm:pt>
    <dgm:pt modelId="{7F8A5D2E-917B-4EE8-8AD5-E50F1F33928C}" type="pres">
      <dgm:prSet presAssocID="{7B2D51FC-9B5B-49E9-AED8-A50432D3BD4E}" presName="parTxOnly" presStyleLbl="node1" presStyleIdx="1" presStyleCnt="3" custScaleX="101744">
        <dgm:presLayoutVars>
          <dgm:bulletEnabled val="1"/>
        </dgm:presLayoutVars>
      </dgm:prSet>
      <dgm:spPr/>
    </dgm:pt>
    <dgm:pt modelId="{9E956667-E28C-4393-A0A0-BB1253D9AA73}" type="pres">
      <dgm:prSet presAssocID="{BBD79081-E9C5-496D-9419-F22392FC8CF5}" presName="parSpace" presStyleCnt="0"/>
      <dgm:spPr/>
    </dgm:pt>
    <dgm:pt modelId="{7E6CFDCB-B354-4F2B-B17D-07A39614A4B5}" type="pres">
      <dgm:prSet presAssocID="{159B8AFF-3B4E-4C19-8A52-D827BBD7973E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1AF81D37-5501-4A6A-B126-2E54940824C4}" srcId="{7847FD75-59E4-464F-B9A6-47490C018674}" destId="{159B8AFF-3B4E-4C19-8A52-D827BBD7973E}" srcOrd="2" destOrd="0" parTransId="{0B3DFBC6-D9B2-49CF-ADFC-08702870939E}" sibTransId="{765FF3F1-7533-429B-AC30-B79D0A0ACFC2}"/>
    <dgm:cxn modelId="{75DD6E6B-3846-4E2E-BB70-080667153F8F}" srcId="{7847FD75-59E4-464F-B9A6-47490C018674}" destId="{7B2D51FC-9B5B-49E9-AED8-A50432D3BD4E}" srcOrd="1" destOrd="0" parTransId="{35BFB01D-0B6B-45AF-B0BA-BA2F268E7E99}" sibTransId="{BBD79081-E9C5-496D-9419-F22392FC8CF5}"/>
    <dgm:cxn modelId="{36CAA04F-B245-4234-AF8F-65CCB065A045}" type="presOf" srcId="{F63391CB-11FF-419E-ABDB-FF9FB30DBCBD}" destId="{3487CC58-0EFE-4CC1-9E46-BA2DD89F9FA7}" srcOrd="0" destOrd="0" presId="urn:microsoft.com/office/officeart/2005/8/layout/hChevron3"/>
    <dgm:cxn modelId="{658AE9DD-F6B9-4FFE-B9AF-AE76F7E2F69F}" type="presOf" srcId="{159B8AFF-3B4E-4C19-8A52-D827BBD7973E}" destId="{7E6CFDCB-B354-4F2B-B17D-07A39614A4B5}" srcOrd="0" destOrd="0" presId="urn:microsoft.com/office/officeart/2005/8/layout/hChevron3"/>
    <dgm:cxn modelId="{E410FFF5-21FD-4A1C-8B95-3C35EDCC3637}" type="presOf" srcId="{7847FD75-59E4-464F-B9A6-47490C018674}" destId="{D05F0032-D387-4058-A036-41F68CD4818F}" srcOrd="0" destOrd="0" presId="urn:microsoft.com/office/officeart/2005/8/layout/hChevron3"/>
    <dgm:cxn modelId="{1AFA5EF6-743E-4FF6-837C-75009BA53C0F}" type="presOf" srcId="{7B2D51FC-9B5B-49E9-AED8-A50432D3BD4E}" destId="{7F8A5D2E-917B-4EE8-8AD5-E50F1F33928C}" srcOrd="0" destOrd="0" presId="urn:microsoft.com/office/officeart/2005/8/layout/hChevron3"/>
    <dgm:cxn modelId="{9F9A56FC-D4B1-4ED0-85A1-B37AAC274DAD}" srcId="{7847FD75-59E4-464F-B9A6-47490C018674}" destId="{F63391CB-11FF-419E-ABDB-FF9FB30DBCBD}" srcOrd="0" destOrd="0" parTransId="{A7817438-2FD5-444E-82CD-3681225D8550}" sibTransId="{FEF3A7DB-6A24-4DF4-97F3-D60BA108393C}"/>
    <dgm:cxn modelId="{B827D6BB-D1B1-40B9-8D19-381B49FA8790}" type="presParOf" srcId="{D05F0032-D387-4058-A036-41F68CD4818F}" destId="{3487CC58-0EFE-4CC1-9E46-BA2DD89F9FA7}" srcOrd="0" destOrd="0" presId="urn:microsoft.com/office/officeart/2005/8/layout/hChevron3"/>
    <dgm:cxn modelId="{A138245C-4B9D-40B4-B108-7650C181CBB1}" type="presParOf" srcId="{D05F0032-D387-4058-A036-41F68CD4818F}" destId="{BC5E0CDC-64D8-4670-8096-AEE6999F9DDE}" srcOrd="1" destOrd="0" presId="urn:microsoft.com/office/officeart/2005/8/layout/hChevron3"/>
    <dgm:cxn modelId="{08942690-2447-4C9D-A2D7-E0CBC9B2CFD8}" type="presParOf" srcId="{D05F0032-D387-4058-A036-41F68CD4818F}" destId="{7F8A5D2E-917B-4EE8-8AD5-E50F1F33928C}" srcOrd="2" destOrd="0" presId="urn:microsoft.com/office/officeart/2005/8/layout/hChevron3"/>
    <dgm:cxn modelId="{B5FC13EC-EAB0-4A4E-9B0D-81C998D7B2B9}" type="presParOf" srcId="{D05F0032-D387-4058-A036-41F68CD4818F}" destId="{9E956667-E28C-4393-A0A0-BB1253D9AA73}" srcOrd="3" destOrd="0" presId="urn:microsoft.com/office/officeart/2005/8/layout/hChevron3"/>
    <dgm:cxn modelId="{B94DC9D0-DC15-4212-9456-DC9ACB2B3C45}" type="presParOf" srcId="{D05F0032-D387-4058-A036-41F68CD4818F}" destId="{7E6CFDCB-B354-4F2B-B17D-07A39614A4B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47FD75-59E4-464F-B9A6-47490C018674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F63391CB-11FF-419E-ABDB-FF9FB30DBCBD}">
      <dgm:prSet phldrT="[Text]" custT="1"/>
      <dgm:spPr>
        <a:xfrm>
          <a:off x="2411" y="11656"/>
          <a:ext cx="2108299" cy="843319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6</a:t>
          </a:r>
        </a:p>
      </dgm:t>
    </dgm:pt>
    <dgm:pt modelId="{A7817438-2FD5-444E-82CD-3681225D8550}" type="parTrans" cxnId="{9F9A56FC-D4B1-4ED0-85A1-B37AAC274DAD}">
      <dgm:prSet/>
      <dgm:spPr/>
      <dgm:t>
        <a:bodyPr/>
        <a:lstStyle/>
        <a:p>
          <a:endParaRPr lang="en-US"/>
        </a:p>
      </dgm:t>
    </dgm:pt>
    <dgm:pt modelId="{FEF3A7DB-6A24-4DF4-97F3-D60BA108393C}" type="sibTrans" cxnId="{9F9A56FC-D4B1-4ED0-85A1-B37AAC274DAD}">
      <dgm:prSet/>
      <dgm:spPr/>
      <dgm:t>
        <a:bodyPr/>
        <a:lstStyle/>
        <a:p>
          <a:endParaRPr lang="en-US"/>
        </a:p>
      </dgm:t>
    </dgm:pt>
    <dgm:pt modelId="{7B2D51FC-9B5B-49E9-AED8-A50432D3BD4E}">
      <dgm:prSet phldrT="[Text]"/>
      <dgm:spPr>
        <a:xfrm>
          <a:off x="1689050" y="11656"/>
          <a:ext cx="2108299" cy="843319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7</a:t>
          </a:r>
        </a:p>
      </dgm:t>
    </dgm:pt>
    <dgm:pt modelId="{35BFB01D-0B6B-45AF-B0BA-BA2F268E7E99}" type="parTrans" cxnId="{75DD6E6B-3846-4E2E-BB70-080667153F8F}">
      <dgm:prSet/>
      <dgm:spPr/>
      <dgm:t>
        <a:bodyPr/>
        <a:lstStyle/>
        <a:p>
          <a:endParaRPr lang="en-US"/>
        </a:p>
      </dgm:t>
    </dgm:pt>
    <dgm:pt modelId="{BBD79081-E9C5-496D-9419-F22392FC8CF5}" type="sibTrans" cxnId="{75DD6E6B-3846-4E2E-BB70-080667153F8F}">
      <dgm:prSet/>
      <dgm:spPr/>
      <dgm:t>
        <a:bodyPr/>
        <a:lstStyle/>
        <a:p>
          <a:endParaRPr lang="en-US"/>
        </a:p>
      </dgm:t>
    </dgm:pt>
    <dgm:pt modelId="{159B8AFF-3B4E-4C19-8A52-D827BBD7973E}">
      <dgm:prSet phldrT="[Text]"/>
      <dgm:spPr>
        <a:xfrm>
          <a:off x="3375689" y="11656"/>
          <a:ext cx="2108299" cy="843319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gm:t>
    </dgm:pt>
    <dgm:pt modelId="{0B3DFBC6-D9B2-49CF-ADFC-08702870939E}" type="parTrans" cxnId="{1AF81D37-5501-4A6A-B126-2E54940824C4}">
      <dgm:prSet/>
      <dgm:spPr/>
      <dgm:t>
        <a:bodyPr/>
        <a:lstStyle/>
        <a:p>
          <a:endParaRPr lang="en-US"/>
        </a:p>
      </dgm:t>
    </dgm:pt>
    <dgm:pt modelId="{765FF3F1-7533-429B-AC30-B79D0A0ACFC2}" type="sibTrans" cxnId="{1AF81D37-5501-4A6A-B126-2E54940824C4}">
      <dgm:prSet/>
      <dgm:spPr/>
      <dgm:t>
        <a:bodyPr/>
        <a:lstStyle/>
        <a:p>
          <a:endParaRPr lang="en-US"/>
        </a:p>
      </dgm:t>
    </dgm:pt>
    <dgm:pt modelId="{D05F0032-D387-4058-A036-41F68CD4818F}" type="pres">
      <dgm:prSet presAssocID="{7847FD75-59E4-464F-B9A6-47490C018674}" presName="Name0" presStyleCnt="0">
        <dgm:presLayoutVars>
          <dgm:dir/>
          <dgm:resizeHandles val="exact"/>
        </dgm:presLayoutVars>
      </dgm:prSet>
      <dgm:spPr/>
    </dgm:pt>
    <dgm:pt modelId="{3487CC58-0EFE-4CC1-9E46-BA2DD89F9FA7}" type="pres">
      <dgm:prSet presAssocID="{F63391CB-11FF-419E-ABDB-FF9FB30DBCBD}" presName="parTxOnly" presStyleLbl="node1" presStyleIdx="0" presStyleCnt="3" custScaleX="81130" custLinFactNeighborX="-572" custLinFactNeighborY="-2325">
        <dgm:presLayoutVars>
          <dgm:bulletEnabled val="1"/>
        </dgm:presLayoutVars>
      </dgm:prSet>
      <dgm:spPr/>
    </dgm:pt>
    <dgm:pt modelId="{BC5E0CDC-64D8-4670-8096-AEE6999F9DDE}" type="pres">
      <dgm:prSet presAssocID="{FEF3A7DB-6A24-4DF4-97F3-D60BA108393C}" presName="parSpace" presStyleCnt="0"/>
      <dgm:spPr/>
    </dgm:pt>
    <dgm:pt modelId="{7F8A5D2E-917B-4EE8-8AD5-E50F1F33928C}" type="pres">
      <dgm:prSet presAssocID="{7B2D51FC-9B5B-49E9-AED8-A50432D3BD4E}" presName="parTxOnly" presStyleLbl="node1" presStyleIdx="1" presStyleCnt="3" custScaleX="91861">
        <dgm:presLayoutVars>
          <dgm:bulletEnabled val="1"/>
        </dgm:presLayoutVars>
      </dgm:prSet>
      <dgm:spPr/>
    </dgm:pt>
    <dgm:pt modelId="{9E956667-E28C-4393-A0A0-BB1253D9AA73}" type="pres">
      <dgm:prSet presAssocID="{BBD79081-E9C5-496D-9419-F22392FC8CF5}" presName="parSpace" presStyleCnt="0"/>
      <dgm:spPr/>
    </dgm:pt>
    <dgm:pt modelId="{7E6CFDCB-B354-4F2B-B17D-07A39614A4B5}" type="pres">
      <dgm:prSet presAssocID="{159B8AFF-3B4E-4C19-8A52-D827BBD7973E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C133F225-0298-4811-A30A-049E22576399}" type="presOf" srcId="{7847FD75-59E4-464F-B9A6-47490C018674}" destId="{D05F0032-D387-4058-A036-41F68CD4818F}" srcOrd="0" destOrd="0" presId="urn:microsoft.com/office/officeart/2005/8/layout/hChevron3"/>
    <dgm:cxn modelId="{1AF81D37-5501-4A6A-B126-2E54940824C4}" srcId="{7847FD75-59E4-464F-B9A6-47490C018674}" destId="{159B8AFF-3B4E-4C19-8A52-D827BBD7973E}" srcOrd="2" destOrd="0" parTransId="{0B3DFBC6-D9B2-49CF-ADFC-08702870939E}" sibTransId="{765FF3F1-7533-429B-AC30-B79D0A0ACFC2}"/>
    <dgm:cxn modelId="{7CF42F6B-5BA7-430D-B32B-464CD5136521}" type="presOf" srcId="{159B8AFF-3B4E-4C19-8A52-D827BBD7973E}" destId="{7E6CFDCB-B354-4F2B-B17D-07A39614A4B5}" srcOrd="0" destOrd="0" presId="urn:microsoft.com/office/officeart/2005/8/layout/hChevron3"/>
    <dgm:cxn modelId="{75DD6E6B-3846-4E2E-BB70-080667153F8F}" srcId="{7847FD75-59E4-464F-B9A6-47490C018674}" destId="{7B2D51FC-9B5B-49E9-AED8-A50432D3BD4E}" srcOrd="1" destOrd="0" parTransId="{35BFB01D-0B6B-45AF-B0BA-BA2F268E7E99}" sibTransId="{BBD79081-E9C5-496D-9419-F22392FC8CF5}"/>
    <dgm:cxn modelId="{F7407CAF-3FFF-4DA8-B29B-6CB9FC105367}" type="presOf" srcId="{F63391CB-11FF-419E-ABDB-FF9FB30DBCBD}" destId="{3487CC58-0EFE-4CC1-9E46-BA2DD89F9FA7}" srcOrd="0" destOrd="0" presId="urn:microsoft.com/office/officeart/2005/8/layout/hChevron3"/>
    <dgm:cxn modelId="{22C660D1-1065-484A-9950-3975B5D14649}" type="presOf" srcId="{7B2D51FC-9B5B-49E9-AED8-A50432D3BD4E}" destId="{7F8A5D2E-917B-4EE8-8AD5-E50F1F33928C}" srcOrd="0" destOrd="0" presId="urn:microsoft.com/office/officeart/2005/8/layout/hChevron3"/>
    <dgm:cxn modelId="{9F9A56FC-D4B1-4ED0-85A1-B37AAC274DAD}" srcId="{7847FD75-59E4-464F-B9A6-47490C018674}" destId="{F63391CB-11FF-419E-ABDB-FF9FB30DBCBD}" srcOrd="0" destOrd="0" parTransId="{A7817438-2FD5-444E-82CD-3681225D8550}" sibTransId="{FEF3A7DB-6A24-4DF4-97F3-D60BA108393C}"/>
    <dgm:cxn modelId="{668DC366-C6F1-40C4-AB9C-1C17E141B81E}" type="presParOf" srcId="{D05F0032-D387-4058-A036-41F68CD4818F}" destId="{3487CC58-0EFE-4CC1-9E46-BA2DD89F9FA7}" srcOrd="0" destOrd="0" presId="urn:microsoft.com/office/officeart/2005/8/layout/hChevron3"/>
    <dgm:cxn modelId="{2CCE82DB-7043-43E6-BF33-B78A102075EC}" type="presParOf" srcId="{D05F0032-D387-4058-A036-41F68CD4818F}" destId="{BC5E0CDC-64D8-4670-8096-AEE6999F9DDE}" srcOrd="1" destOrd="0" presId="urn:microsoft.com/office/officeart/2005/8/layout/hChevron3"/>
    <dgm:cxn modelId="{C4CACADB-281C-4BB4-A0DA-6667D5F1DB78}" type="presParOf" srcId="{D05F0032-D387-4058-A036-41F68CD4818F}" destId="{7F8A5D2E-917B-4EE8-8AD5-E50F1F33928C}" srcOrd="2" destOrd="0" presId="urn:microsoft.com/office/officeart/2005/8/layout/hChevron3"/>
    <dgm:cxn modelId="{B56015F1-BECB-4E06-8E52-72BA343CEABC}" type="presParOf" srcId="{D05F0032-D387-4058-A036-41F68CD4818F}" destId="{9E956667-E28C-4393-A0A0-BB1253D9AA73}" srcOrd="3" destOrd="0" presId="urn:microsoft.com/office/officeart/2005/8/layout/hChevron3"/>
    <dgm:cxn modelId="{6BED9856-9F8C-4C64-9EFC-0F997CF1446F}" type="presParOf" srcId="{D05F0032-D387-4058-A036-41F68CD4818F}" destId="{7E6CFDCB-B354-4F2B-B17D-07A39614A4B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47FD75-59E4-464F-B9A6-47490C018674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F63391CB-11FF-419E-ABDB-FF9FB30DBCBD}">
      <dgm:prSet phldrT="[Text]" custT="1"/>
      <dgm:spPr>
        <a:xfrm>
          <a:off x="2411" y="11656"/>
          <a:ext cx="2108299" cy="843319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6</a:t>
          </a:r>
        </a:p>
      </dgm:t>
    </dgm:pt>
    <dgm:pt modelId="{A7817438-2FD5-444E-82CD-3681225D8550}" type="parTrans" cxnId="{9F9A56FC-D4B1-4ED0-85A1-B37AAC274DAD}">
      <dgm:prSet/>
      <dgm:spPr/>
      <dgm:t>
        <a:bodyPr/>
        <a:lstStyle/>
        <a:p>
          <a:endParaRPr lang="en-US"/>
        </a:p>
      </dgm:t>
    </dgm:pt>
    <dgm:pt modelId="{FEF3A7DB-6A24-4DF4-97F3-D60BA108393C}" type="sibTrans" cxnId="{9F9A56FC-D4B1-4ED0-85A1-B37AAC274DAD}">
      <dgm:prSet/>
      <dgm:spPr/>
      <dgm:t>
        <a:bodyPr/>
        <a:lstStyle/>
        <a:p>
          <a:endParaRPr lang="en-US"/>
        </a:p>
      </dgm:t>
    </dgm:pt>
    <dgm:pt modelId="{7B2D51FC-9B5B-49E9-AED8-A50432D3BD4E}">
      <dgm:prSet phldrT="[Text]"/>
      <dgm:spPr>
        <a:xfrm>
          <a:off x="1689050" y="11656"/>
          <a:ext cx="2108299" cy="843319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7</a:t>
          </a:r>
        </a:p>
      </dgm:t>
    </dgm:pt>
    <dgm:pt modelId="{35BFB01D-0B6B-45AF-B0BA-BA2F268E7E99}" type="parTrans" cxnId="{75DD6E6B-3846-4E2E-BB70-080667153F8F}">
      <dgm:prSet/>
      <dgm:spPr/>
      <dgm:t>
        <a:bodyPr/>
        <a:lstStyle/>
        <a:p>
          <a:endParaRPr lang="en-US"/>
        </a:p>
      </dgm:t>
    </dgm:pt>
    <dgm:pt modelId="{BBD79081-E9C5-496D-9419-F22392FC8CF5}" type="sibTrans" cxnId="{75DD6E6B-3846-4E2E-BB70-080667153F8F}">
      <dgm:prSet/>
      <dgm:spPr/>
      <dgm:t>
        <a:bodyPr/>
        <a:lstStyle/>
        <a:p>
          <a:endParaRPr lang="en-US"/>
        </a:p>
      </dgm:t>
    </dgm:pt>
    <dgm:pt modelId="{159B8AFF-3B4E-4C19-8A52-D827BBD7973E}">
      <dgm:prSet phldrT="[Text]"/>
      <dgm:spPr>
        <a:xfrm>
          <a:off x="3375689" y="11656"/>
          <a:ext cx="2108299" cy="843319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gm:t>
    </dgm:pt>
    <dgm:pt modelId="{0B3DFBC6-D9B2-49CF-ADFC-08702870939E}" type="parTrans" cxnId="{1AF81D37-5501-4A6A-B126-2E54940824C4}">
      <dgm:prSet/>
      <dgm:spPr/>
      <dgm:t>
        <a:bodyPr/>
        <a:lstStyle/>
        <a:p>
          <a:endParaRPr lang="en-US"/>
        </a:p>
      </dgm:t>
    </dgm:pt>
    <dgm:pt modelId="{765FF3F1-7533-429B-AC30-B79D0A0ACFC2}" type="sibTrans" cxnId="{1AF81D37-5501-4A6A-B126-2E54940824C4}">
      <dgm:prSet/>
      <dgm:spPr/>
      <dgm:t>
        <a:bodyPr/>
        <a:lstStyle/>
        <a:p>
          <a:endParaRPr lang="en-US"/>
        </a:p>
      </dgm:t>
    </dgm:pt>
    <dgm:pt modelId="{D05F0032-D387-4058-A036-41F68CD4818F}" type="pres">
      <dgm:prSet presAssocID="{7847FD75-59E4-464F-B9A6-47490C018674}" presName="Name0" presStyleCnt="0">
        <dgm:presLayoutVars>
          <dgm:dir/>
          <dgm:resizeHandles val="exact"/>
        </dgm:presLayoutVars>
      </dgm:prSet>
      <dgm:spPr/>
    </dgm:pt>
    <dgm:pt modelId="{3487CC58-0EFE-4CC1-9E46-BA2DD89F9FA7}" type="pres">
      <dgm:prSet presAssocID="{F63391CB-11FF-419E-ABDB-FF9FB30DBCBD}" presName="parTxOnly" presStyleLbl="node1" presStyleIdx="0" presStyleCnt="3" custScaleX="81130" custLinFactNeighborX="-572" custLinFactNeighborY="-2325">
        <dgm:presLayoutVars>
          <dgm:bulletEnabled val="1"/>
        </dgm:presLayoutVars>
      </dgm:prSet>
      <dgm:spPr/>
    </dgm:pt>
    <dgm:pt modelId="{BC5E0CDC-64D8-4670-8096-AEE6999F9DDE}" type="pres">
      <dgm:prSet presAssocID="{FEF3A7DB-6A24-4DF4-97F3-D60BA108393C}" presName="parSpace" presStyleCnt="0"/>
      <dgm:spPr/>
    </dgm:pt>
    <dgm:pt modelId="{7F8A5D2E-917B-4EE8-8AD5-E50F1F33928C}" type="pres">
      <dgm:prSet presAssocID="{7B2D51FC-9B5B-49E9-AED8-A50432D3BD4E}" presName="parTxOnly" presStyleLbl="node1" presStyleIdx="1" presStyleCnt="3" custScaleX="91861">
        <dgm:presLayoutVars>
          <dgm:bulletEnabled val="1"/>
        </dgm:presLayoutVars>
      </dgm:prSet>
      <dgm:spPr/>
    </dgm:pt>
    <dgm:pt modelId="{9E956667-E28C-4393-A0A0-BB1253D9AA73}" type="pres">
      <dgm:prSet presAssocID="{BBD79081-E9C5-496D-9419-F22392FC8CF5}" presName="parSpace" presStyleCnt="0"/>
      <dgm:spPr/>
    </dgm:pt>
    <dgm:pt modelId="{7E6CFDCB-B354-4F2B-B17D-07A39614A4B5}" type="pres">
      <dgm:prSet presAssocID="{159B8AFF-3B4E-4C19-8A52-D827BBD7973E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C133F225-0298-4811-A30A-049E22576399}" type="presOf" srcId="{7847FD75-59E4-464F-B9A6-47490C018674}" destId="{D05F0032-D387-4058-A036-41F68CD4818F}" srcOrd="0" destOrd="0" presId="urn:microsoft.com/office/officeart/2005/8/layout/hChevron3"/>
    <dgm:cxn modelId="{1AF81D37-5501-4A6A-B126-2E54940824C4}" srcId="{7847FD75-59E4-464F-B9A6-47490C018674}" destId="{159B8AFF-3B4E-4C19-8A52-D827BBD7973E}" srcOrd="2" destOrd="0" parTransId="{0B3DFBC6-D9B2-49CF-ADFC-08702870939E}" sibTransId="{765FF3F1-7533-429B-AC30-B79D0A0ACFC2}"/>
    <dgm:cxn modelId="{7CF42F6B-5BA7-430D-B32B-464CD5136521}" type="presOf" srcId="{159B8AFF-3B4E-4C19-8A52-D827BBD7973E}" destId="{7E6CFDCB-B354-4F2B-B17D-07A39614A4B5}" srcOrd="0" destOrd="0" presId="urn:microsoft.com/office/officeart/2005/8/layout/hChevron3"/>
    <dgm:cxn modelId="{75DD6E6B-3846-4E2E-BB70-080667153F8F}" srcId="{7847FD75-59E4-464F-B9A6-47490C018674}" destId="{7B2D51FC-9B5B-49E9-AED8-A50432D3BD4E}" srcOrd="1" destOrd="0" parTransId="{35BFB01D-0B6B-45AF-B0BA-BA2F268E7E99}" sibTransId="{BBD79081-E9C5-496D-9419-F22392FC8CF5}"/>
    <dgm:cxn modelId="{F7407CAF-3FFF-4DA8-B29B-6CB9FC105367}" type="presOf" srcId="{F63391CB-11FF-419E-ABDB-FF9FB30DBCBD}" destId="{3487CC58-0EFE-4CC1-9E46-BA2DD89F9FA7}" srcOrd="0" destOrd="0" presId="urn:microsoft.com/office/officeart/2005/8/layout/hChevron3"/>
    <dgm:cxn modelId="{22C660D1-1065-484A-9950-3975B5D14649}" type="presOf" srcId="{7B2D51FC-9B5B-49E9-AED8-A50432D3BD4E}" destId="{7F8A5D2E-917B-4EE8-8AD5-E50F1F33928C}" srcOrd="0" destOrd="0" presId="urn:microsoft.com/office/officeart/2005/8/layout/hChevron3"/>
    <dgm:cxn modelId="{9F9A56FC-D4B1-4ED0-85A1-B37AAC274DAD}" srcId="{7847FD75-59E4-464F-B9A6-47490C018674}" destId="{F63391CB-11FF-419E-ABDB-FF9FB30DBCBD}" srcOrd="0" destOrd="0" parTransId="{A7817438-2FD5-444E-82CD-3681225D8550}" sibTransId="{FEF3A7DB-6A24-4DF4-97F3-D60BA108393C}"/>
    <dgm:cxn modelId="{668DC366-C6F1-40C4-AB9C-1C17E141B81E}" type="presParOf" srcId="{D05F0032-D387-4058-A036-41F68CD4818F}" destId="{3487CC58-0EFE-4CC1-9E46-BA2DD89F9FA7}" srcOrd="0" destOrd="0" presId="urn:microsoft.com/office/officeart/2005/8/layout/hChevron3"/>
    <dgm:cxn modelId="{2CCE82DB-7043-43E6-BF33-B78A102075EC}" type="presParOf" srcId="{D05F0032-D387-4058-A036-41F68CD4818F}" destId="{BC5E0CDC-64D8-4670-8096-AEE6999F9DDE}" srcOrd="1" destOrd="0" presId="urn:microsoft.com/office/officeart/2005/8/layout/hChevron3"/>
    <dgm:cxn modelId="{C4CACADB-281C-4BB4-A0DA-6667D5F1DB78}" type="presParOf" srcId="{D05F0032-D387-4058-A036-41F68CD4818F}" destId="{7F8A5D2E-917B-4EE8-8AD5-E50F1F33928C}" srcOrd="2" destOrd="0" presId="urn:microsoft.com/office/officeart/2005/8/layout/hChevron3"/>
    <dgm:cxn modelId="{B56015F1-BECB-4E06-8E52-72BA343CEABC}" type="presParOf" srcId="{D05F0032-D387-4058-A036-41F68CD4818F}" destId="{9E956667-E28C-4393-A0A0-BB1253D9AA73}" srcOrd="3" destOrd="0" presId="urn:microsoft.com/office/officeart/2005/8/layout/hChevron3"/>
    <dgm:cxn modelId="{6BED9856-9F8C-4C64-9EFC-0F997CF1446F}" type="presParOf" srcId="{D05F0032-D387-4058-A036-41F68CD4818F}" destId="{7E6CFDCB-B354-4F2B-B17D-07A39614A4B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47FD75-59E4-464F-B9A6-47490C018674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F63391CB-11FF-419E-ABDB-FF9FB30DBCBD}">
      <dgm:prSet phldrT="[Text]" custT="1"/>
      <dgm:spPr>
        <a:xfrm>
          <a:off x="2411" y="11656"/>
          <a:ext cx="2108299" cy="843319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6</a:t>
          </a:r>
        </a:p>
      </dgm:t>
    </dgm:pt>
    <dgm:pt modelId="{A7817438-2FD5-444E-82CD-3681225D8550}" type="parTrans" cxnId="{9F9A56FC-D4B1-4ED0-85A1-B37AAC274DAD}">
      <dgm:prSet/>
      <dgm:spPr/>
      <dgm:t>
        <a:bodyPr/>
        <a:lstStyle/>
        <a:p>
          <a:endParaRPr lang="en-US"/>
        </a:p>
      </dgm:t>
    </dgm:pt>
    <dgm:pt modelId="{FEF3A7DB-6A24-4DF4-97F3-D60BA108393C}" type="sibTrans" cxnId="{9F9A56FC-D4B1-4ED0-85A1-B37AAC274DAD}">
      <dgm:prSet/>
      <dgm:spPr/>
      <dgm:t>
        <a:bodyPr/>
        <a:lstStyle/>
        <a:p>
          <a:endParaRPr lang="en-US"/>
        </a:p>
      </dgm:t>
    </dgm:pt>
    <dgm:pt modelId="{7B2D51FC-9B5B-49E9-AED8-A50432D3BD4E}">
      <dgm:prSet phldrT="[Text]"/>
      <dgm:spPr>
        <a:xfrm>
          <a:off x="1689050" y="11656"/>
          <a:ext cx="2108299" cy="843319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7</a:t>
          </a:r>
        </a:p>
      </dgm:t>
    </dgm:pt>
    <dgm:pt modelId="{35BFB01D-0B6B-45AF-B0BA-BA2F268E7E99}" type="parTrans" cxnId="{75DD6E6B-3846-4E2E-BB70-080667153F8F}">
      <dgm:prSet/>
      <dgm:spPr/>
      <dgm:t>
        <a:bodyPr/>
        <a:lstStyle/>
        <a:p>
          <a:endParaRPr lang="en-US"/>
        </a:p>
      </dgm:t>
    </dgm:pt>
    <dgm:pt modelId="{BBD79081-E9C5-496D-9419-F22392FC8CF5}" type="sibTrans" cxnId="{75DD6E6B-3846-4E2E-BB70-080667153F8F}">
      <dgm:prSet/>
      <dgm:spPr/>
      <dgm:t>
        <a:bodyPr/>
        <a:lstStyle/>
        <a:p>
          <a:endParaRPr lang="en-US"/>
        </a:p>
      </dgm:t>
    </dgm:pt>
    <dgm:pt modelId="{159B8AFF-3B4E-4C19-8A52-D827BBD7973E}">
      <dgm:prSet phldrT="[Text]"/>
      <dgm:spPr>
        <a:xfrm>
          <a:off x="3375689" y="11656"/>
          <a:ext cx="2108299" cy="843319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gm:t>
    </dgm:pt>
    <dgm:pt modelId="{0B3DFBC6-D9B2-49CF-ADFC-08702870939E}" type="parTrans" cxnId="{1AF81D37-5501-4A6A-B126-2E54940824C4}">
      <dgm:prSet/>
      <dgm:spPr/>
      <dgm:t>
        <a:bodyPr/>
        <a:lstStyle/>
        <a:p>
          <a:endParaRPr lang="en-US"/>
        </a:p>
      </dgm:t>
    </dgm:pt>
    <dgm:pt modelId="{765FF3F1-7533-429B-AC30-B79D0A0ACFC2}" type="sibTrans" cxnId="{1AF81D37-5501-4A6A-B126-2E54940824C4}">
      <dgm:prSet/>
      <dgm:spPr/>
      <dgm:t>
        <a:bodyPr/>
        <a:lstStyle/>
        <a:p>
          <a:endParaRPr lang="en-US"/>
        </a:p>
      </dgm:t>
    </dgm:pt>
    <dgm:pt modelId="{D05F0032-D387-4058-A036-41F68CD4818F}" type="pres">
      <dgm:prSet presAssocID="{7847FD75-59E4-464F-B9A6-47490C018674}" presName="Name0" presStyleCnt="0">
        <dgm:presLayoutVars>
          <dgm:dir/>
          <dgm:resizeHandles val="exact"/>
        </dgm:presLayoutVars>
      </dgm:prSet>
      <dgm:spPr/>
    </dgm:pt>
    <dgm:pt modelId="{3487CC58-0EFE-4CC1-9E46-BA2DD89F9FA7}" type="pres">
      <dgm:prSet presAssocID="{F63391CB-11FF-419E-ABDB-FF9FB30DBCBD}" presName="parTxOnly" presStyleLbl="node1" presStyleIdx="0" presStyleCnt="3" custScaleX="81130" custLinFactNeighborX="-572" custLinFactNeighborY="-2325">
        <dgm:presLayoutVars>
          <dgm:bulletEnabled val="1"/>
        </dgm:presLayoutVars>
      </dgm:prSet>
      <dgm:spPr/>
    </dgm:pt>
    <dgm:pt modelId="{BC5E0CDC-64D8-4670-8096-AEE6999F9DDE}" type="pres">
      <dgm:prSet presAssocID="{FEF3A7DB-6A24-4DF4-97F3-D60BA108393C}" presName="parSpace" presStyleCnt="0"/>
      <dgm:spPr/>
    </dgm:pt>
    <dgm:pt modelId="{7F8A5D2E-917B-4EE8-8AD5-E50F1F33928C}" type="pres">
      <dgm:prSet presAssocID="{7B2D51FC-9B5B-49E9-AED8-A50432D3BD4E}" presName="parTxOnly" presStyleLbl="node1" presStyleIdx="1" presStyleCnt="3" custScaleX="91861">
        <dgm:presLayoutVars>
          <dgm:bulletEnabled val="1"/>
        </dgm:presLayoutVars>
      </dgm:prSet>
      <dgm:spPr/>
    </dgm:pt>
    <dgm:pt modelId="{9E956667-E28C-4393-A0A0-BB1253D9AA73}" type="pres">
      <dgm:prSet presAssocID="{BBD79081-E9C5-496D-9419-F22392FC8CF5}" presName="parSpace" presStyleCnt="0"/>
      <dgm:spPr/>
    </dgm:pt>
    <dgm:pt modelId="{7E6CFDCB-B354-4F2B-B17D-07A39614A4B5}" type="pres">
      <dgm:prSet presAssocID="{159B8AFF-3B4E-4C19-8A52-D827BBD7973E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C133F225-0298-4811-A30A-049E22576399}" type="presOf" srcId="{7847FD75-59E4-464F-B9A6-47490C018674}" destId="{D05F0032-D387-4058-A036-41F68CD4818F}" srcOrd="0" destOrd="0" presId="urn:microsoft.com/office/officeart/2005/8/layout/hChevron3"/>
    <dgm:cxn modelId="{1AF81D37-5501-4A6A-B126-2E54940824C4}" srcId="{7847FD75-59E4-464F-B9A6-47490C018674}" destId="{159B8AFF-3B4E-4C19-8A52-D827BBD7973E}" srcOrd="2" destOrd="0" parTransId="{0B3DFBC6-D9B2-49CF-ADFC-08702870939E}" sibTransId="{765FF3F1-7533-429B-AC30-B79D0A0ACFC2}"/>
    <dgm:cxn modelId="{7CF42F6B-5BA7-430D-B32B-464CD5136521}" type="presOf" srcId="{159B8AFF-3B4E-4C19-8A52-D827BBD7973E}" destId="{7E6CFDCB-B354-4F2B-B17D-07A39614A4B5}" srcOrd="0" destOrd="0" presId="urn:microsoft.com/office/officeart/2005/8/layout/hChevron3"/>
    <dgm:cxn modelId="{75DD6E6B-3846-4E2E-BB70-080667153F8F}" srcId="{7847FD75-59E4-464F-B9A6-47490C018674}" destId="{7B2D51FC-9B5B-49E9-AED8-A50432D3BD4E}" srcOrd="1" destOrd="0" parTransId="{35BFB01D-0B6B-45AF-B0BA-BA2F268E7E99}" sibTransId="{BBD79081-E9C5-496D-9419-F22392FC8CF5}"/>
    <dgm:cxn modelId="{F7407CAF-3FFF-4DA8-B29B-6CB9FC105367}" type="presOf" srcId="{F63391CB-11FF-419E-ABDB-FF9FB30DBCBD}" destId="{3487CC58-0EFE-4CC1-9E46-BA2DD89F9FA7}" srcOrd="0" destOrd="0" presId="urn:microsoft.com/office/officeart/2005/8/layout/hChevron3"/>
    <dgm:cxn modelId="{22C660D1-1065-484A-9950-3975B5D14649}" type="presOf" srcId="{7B2D51FC-9B5B-49E9-AED8-A50432D3BD4E}" destId="{7F8A5D2E-917B-4EE8-8AD5-E50F1F33928C}" srcOrd="0" destOrd="0" presId="urn:microsoft.com/office/officeart/2005/8/layout/hChevron3"/>
    <dgm:cxn modelId="{9F9A56FC-D4B1-4ED0-85A1-B37AAC274DAD}" srcId="{7847FD75-59E4-464F-B9A6-47490C018674}" destId="{F63391CB-11FF-419E-ABDB-FF9FB30DBCBD}" srcOrd="0" destOrd="0" parTransId="{A7817438-2FD5-444E-82CD-3681225D8550}" sibTransId="{FEF3A7DB-6A24-4DF4-97F3-D60BA108393C}"/>
    <dgm:cxn modelId="{668DC366-C6F1-40C4-AB9C-1C17E141B81E}" type="presParOf" srcId="{D05F0032-D387-4058-A036-41F68CD4818F}" destId="{3487CC58-0EFE-4CC1-9E46-BA2DD89F9FA7}" srcOrd="0" destOrd="0" presId="urn:microsoft.com/office/officeart/2005/8/layout/hChevron3"/>
    <dgm:cxn modelId="{2CCE82DB-7043-43E6-BF33-B78A102075EC}" type="presParOf" srcId="{D05F0032-D387-4058-A036-41F68CD4818F}" destId="{BC5E0CDC-64D8-4670-8096-AEE6999F9DDE}" srcOrd="1" destOrd="0" presId="urn:microsoft.com/office/officeart/2005/8/layout/hChevron3"/>
    <dgm:cxn modelId="{C4CACADB-281C-4BB4-A0DA-6667D5F1DB78}" type="presParOf" srcId="{D05F0032-D387-4058-A036-41F68CD4818F}" destId="{7F8A5D2E-917B-4EE8-8AD5-E50F1F33928C}" srcOrd="2" destOrd="0" presId="urn:microsoft.com/office/officeart/2005/8/layout/hChevron3"/>
    <dgm:cxn modelId="{B56015F1-BECB-4E06-8E52-72BA343CEABC}" type="presParOf" srcId="{D05F0032-D387-4058-A036-41F68CD4818F}" destId="{9E956667-E28C-4393-A0A0-BB1253D9AA73}" srcOrd="3" destOrd="0" presId="urn:microsoft.com/office/officeart/2005/8/layout/hChevron3"/>
    <dgm:cxn modelId="{6BED9856-9F8C-4C64-9EFC-0F997CF1446F}" type="presParOf" srcId="{D05F0032-D387-4058-A036-41F68CD4818F}" destId="{7E6CFDCB-B354-4F2B-B17D-07A39614A4B5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7CC58-0EFE-4CC1-9E46-BA2DD89F9FA7}">
      <dsp:nvSpPr>
        <dsp:cNvPr id="0" name=""/>
        <dsp:cNvSpPr/>
      </dsp:nvSpPr>
      <dsp:spPr>
        <a:xfrm>
          <a:off x="539" y="0"/>
          <a:ext cx="1613668" cy="542925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Math 6</a:t>
          </a:r>
        </a:p>
      </dsp:txBody>
      <dsp:txXfrm>
        <a:off x="539" y="0"/>
        <a:ext cx="1477937" cy="542925"/>
      </dsp:txXfrm>
    </dsp:sp>
    <dsp:sp modelId="{7F8A5D2E-917B-4EE8-8AD5-E50F1F33928C}">
      <dsp:nvSpPr>
        <dsp:cNvPr id="0" name=""/>
        <dsp:cNvSpPr/>
      </dsp:nvSpPr>
      <dsp:spPr>
        <a:xfrm>
          <a:off x="1248537" y="0"/>
          <a:ext cx="1860240" cy="542925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Math 7</a:t>
          </a:r>
        </a:p>
      </dsp:txBody>
      <dsp:txXfrm>
        <a:off x="1520000" y="0"/>
        <a:ext cx="1317315" cy="542925"/>
      </dsp:txXfrm>
    </dsp:sp>
    <dsp:sp modelId="{7E6CFDCB-B354-4F2B-B17D-07A39614A4B5}">
      <dsp:nvSpPr>
        <dsp:cNvPr id="0" name=""/>
        <dsp:cNvSpPr/>
      </dsp:nvSpPr>
      <dsp:spPr>
        <a:xfrm>
          <a:off x="2743106" y="0"/>
          <a:ext cx="1828353" cy="542925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ysClr val="windowText" lastClr="000000"/>
              </a:solidFill>
            </a:rPr>
            <a:t>Math 8</a:t>
          </a:r>
        </a:p>
      </dsp:txBody>
      <dsp:txXfrm>
        <a:off x="3014569" y="0"/>
        <a:ext cx="1285428" cy="542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7CC58-0EFE-4CC1-9E46-BA2DD89F9FA7}">
      <dsp:nvSpPr>
        <dsp:cNvPr id="0" name=""/>
        <dsp:cNvSpPr/>
      </dsp:nvSpPr>
      <dsp:spPr>
        <a:xfrm>
          <a:off x="0" y="0"/>
          <a:ext cx="1588696" cy="558165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6</a:t>
          </a:r>
        </a:p>
      </dsp:txBody>
      <dsp:txXfrm>
        <a:off x="0" y="0"/>
        <a:ext cx="1449155" cy="558165"/>
      </dsp:txXfrm>
    </dsp:sp>
    <dsp:sp modelId="{7F8A5D2E-917B-4EE8-8AD5-E50F1F33928C}">
      <dsp:nvSpPr>
        <dsp:cNvPr id="0" name=""/>
        <dsp:cNvSpPr/>
      </dsp:nvSpPr>
      <dsp:spPr>
        <a:xfrm>
          <a:off x="1197064" y="0"/>
          <a:ext cx="1798831" cy="558165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7</a:t>
          </a:r>
        </a:p>
      </dsp:txBody>
      <dsp:txXfrm>
        <a:off x="1476147" y="0"/>
        <a:ext cx="1240666" cy="558165"/>
      </dsp:txXfrm>
    </dsp:sp>
    <dsp:sp modelId="{7E6CFDCB-B354-4F2B-B17D-07A39614A4B5}">
      <dsp:nvSpPr>
        <dsp:cNvPr id="0" name=""/>
        <dsp:cNvSpPr/>
      </dsp:nvSpPr>
      <dsp:spPr>
        <a:xfrm>
          <a:off x="2604254" y="0"/>
          <a:ext cx="1958210" cy="558165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sp:txBody>
      <dsp:txXfrm>
        <a:off x="2883337" y="0"/>
        <a:ext cx="1400045" cy="5581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7CC58-0EFE-4CC1-9E46-BA2DD89F9FA7}">
      <dsp:nvSpPr>
        <dsp:cNvPr id="0" name=""/>
        <dsp:cNvSpPr/>
      </dsp:nvSpPr>
      <dsp:spPr>
        <a:xfrm>
          <a:off x="0" y="0"/>
          <a:ext cx="1588696" cy="558165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6</a:t>
          </a:r>
        </a:p>
      </dsp:txBody>
      <dsp:txXfrm>
        <a:off x="0" y="0"/>
        <a:ext cx="1449155" cy="558165"/>
      </dsp:txXfrm>
    </dsp:sp>
    <dsp:sp modelId="{7F8A5D2E-917B-4EE8-8AD5-E50F1F33928C}">
      <dsp:nvSpPr>
        <dsp:cNvPr id="0" name=""/>
        <dsp:cNvSpPr/>
      </dsp:nvSpPr>
      <dsp:spPr>
        <a:xfrm>
          <a:off x="1197064" y="0"/>
          <a:ext cx="1798831" cy="558165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Accelerated Math 7</a:t>
          </a:r>
        </a:p>
      </dsp:txBody>
      <dsp:txXfrm>
        <a:off x="1476147" y="0"/>
        <a:ext cx="1240666" cy="558165"/>
      </dsp:txXfrm>
    </dsp:sp>
    <dsp:sp modelId="{7E6CFDCB-B354-4F2B-B17D-07A39614A4B5}">
      <dsp:nvSpPr>
        <dsp:cNvPr id="0" name=""/>
        <dsp:cNvSpPr/>
      </dsp:nvSpPr>
      <dsp:spPr>
        <a:xfrm>
          <a:off x="2604254" y="0"/>
          <a:ext cx="1958210" cy="558165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sp:txBody>
      <dsp:txXfrm>
        <a:off x="2883337" y="0"/>
        <a:ext cx="1400045" cy="5581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87CC58-0EFE-4CC1-9E46-BA2DD89F9FA7}">
      <dsp:nvSpPr>
        <dsp:cNvPr id="0" name=""/>
        <dsp:cNvSpPr/>
      </dsp:nvSpPr>
      <dsp:spPr>
        <a:xfrm>
          <a:off x="0" y="0"/>
          <a:ext cx="1588696" cy="558165"/>
        </a:xfrm>
        <a:prstGeom prst="homePlat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6</a:t>
          </a:r>
        </a:p>
      </dsp:txBody>
      <dsp:txXfrm>
        <a:off x="0" y="0"/>
        <a:ext cx="1449155" cy="558165"/>
      </dsp:txXfrm>
    </dsp:sp>
    <dsp:sp modelId="{7F8A5D2E-917B-4EE8-8AD5-E50F1F33928C}">
      <dsp:nvSpPr>
        <dsp:cNvPr id="0" name=""/>
        <dsp:cNvSpPr/>
      </dsp:nvSpPr>
      <dsp:spPr>
        <a:xfrm>
          <a:off x="1197064" y="0"/>
          <a:ext cx="1798831" cy="558165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Math 7</a:t>
          </a:r>
        </a:p>
      </dsp:txBody>
      <dsp:txXfrm>
        <a:off x="1476147" y="0"/>
        <a:ext cx="1240666" cy="558165"/>
      </dsp:txXfrm>
    </dsp:sp>
    <dsp:sp modelId="{7E6CFDCB-B354-4F2B-B17D-07A39614A4B5}">
      <dsp:nvSpPr>
        <dsp:cNvPr id="0" name=""/>
        <dsp:cNvSpPr/>
      </dsp:nvSpPr>
      <dsp:spPr>
        <a:xfrm>
          <a:off x="2604254" y="0"/>
          <a:ext cx="1958210" cy="558165"/>
        </a:xfrm>
        <a:prstGeom prst="chevron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42672" rIns="21336" bIns="4267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Grade 8 Algebra 1</a:t>
          </a:r>
        </a:p>
      </dsp:txBody>
      <dsp:txXfrm>
        <a:off x="2883337" y="0"/>
        <a:ext cx="1400045" cy="558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Kapsha, Jessica</dc:creator>
  <cp:keywords/>
  <dc:description/>
  <cp:lastModifiedBy>Baier, Robert</cp:lastModifiedBy>
  <cp:revision>2</cp:revision>
  <cp:lastPrinted>2024-02-13T16:34:00Z</cp:lastPrinted>
  <dcterms:created xsi:type="dcterms:W3CDTF">2024-08-21T19:34:00Z</dcterms:created>
  <dcterms:modified xsi:type="dcterms:W3CDTF">2024-08-21T19:34:00Z</dcterms:modified>
</cp:coreProperties>
</file>