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94140625" w:firstLine="0"/>
        <w:jc w:val="righ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N 35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66845703125"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SCHOOL DISTRICT OF BRADFORD COUNTY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8017578125"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JOB DESCRIPTION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8017578125" w:line="240" w:lineRule="auto"/>
        <w:ind w:left="0" w:right="0" w:firstLine="0"/>
        <w:jc w:val="center"/>
        <w:rPr>
          <w:rFonts w:ascii="Calibri" w:cs="Calibri" w:eastAsia="Calibri" w:hAnsi="Calibri"/>
          <w:b w:val="1"/>
          <w:i w:val="0"/>
          <w:smallCaps w:val="0"/>
          <w:strike w:val="0"/>
          <w:color w:val="ffffff"/>
          <w:sz w:val="36"/>
          <w:szCs w:val="36"/>
          <w:u w:val="none"/>
          <w:shd w:fill="auto" w:val="clear"/>
          <w:vertAlign w:val="baseline"/>
        </w:rPr>
      </w:pPr>
      <w:r w:rsidDel="00000000" w:rsidR="00000000" w:rsidRPr="00000000">
        <w:rPr>
          <w:rFonts w:ascii="Calibri" w:cs="Calibri" w:eastAsia="Calibri" w:hAnsi="Calibri"/>
          <w:b w:val="1"/>
          <w:i w:val="0"/>
          <w:smallCaps w:val="0"/>
          <w:strike w:val="0"/>
          <w:color w:val="ffffff"/>
          <w:sz w:val="36"/>
          <w:szCs w:val="36"/>
          <w:highlight w:val="black"/>
          <w:u w:val="none"/>
          <w:vertAlign w:val="baseline"/>
          <w:rtl w:val="0"/>
        </w:rPr>
        <w:t xml:space="preserve">SCHOOL SECRETARY</w:t>
      </w:r>
      <w:r w:rsidDel="00000000" w:rsidR="00000000" w:rsidRPr="00000000">
        <w:rPr>
          <w:rFonts w:ascii="Calibri" w:cs="Calibri" w:eastAsia="Calibri" w:hAnsi="Calibri"/>
          <w:b w:val="1"/>
          <w:i w:val="0"/>
          <w:smallCaps w:val="0"/>
          <w:strike w:val="0"/>
          <w:color w:val="ffffff"/>
          <w:sz w:val="36"/>
          <w:szCs w:val="3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80078125" w:line="240" w:lineRule="auto"/>
        <w:ind w:left="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QUALIFICATIONS: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9677734375" w:line="240" w:lineRule="auto"/>
        <w:ind w:left="973.968200683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High School Diploma or equivalent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85546875" w:line="240" w:lineRule="auto"/>
        <w:ind w:left="967.5650024414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Type and take dictation at a prescribed rate of speed.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67578125" w:line="267.8277397155762" w:lineRule="auto"/>
        <w:ind w:left="1324.6319580078125" w:right="355.433349609375" w:hanging="358.3917236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Word processing skills may be accepted in lieu of shorthand or other dictation  skills.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52392578125"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KNOWLEDGE, SKILLS AND ABILITIES: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08984375" w:line="268.62433433532715" w:lineRule="auto"/>
        <w:ind w:left="5.740814208984375" w:right="0"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Skill in computer operations. Working knowledge of basic office procedures and the operation of  office machines and equipment Extensive knowledge of the operation and programs of the  school system. Considerable knowledge of office practices, grammar. spelling and business  correspondence. Ability to exercise independent judgment. Ability to deal effectively and  courteously with students, school personnel and the genera! public. Type at a prescribed rate of  speed, take and transcribe dictation or use word processing skills. This is advanced and highly  responsible work which involves a variety of secretarial duties in a school. Work may involve the  supervision of various clerical personnel assisting the secretary. Work is performed under the  general supervision and direction of the Principal. Work involves the application of much  independent judgment in the performance of duties assigned. Ability to efficiently and  effectively manage multiple tasks in stressful situations.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9150390625"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REPORTS TO: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9677734375" w:line="240" w:lineRule="auto"/>
        <w:ind w:left="7.7279663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 Principal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63427734375" w:line="240" w:lineRule="auto"/>
        <w:ind w:left="0.24002075195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GOAL: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70.0010585784912" w:lineRule="auto"/>
        <w:ind w:left="16.56005859375" w:right="200.487060546875" w:hanging="15.01449584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assure the smooth and efficient operation of the school office so that the office's maximum  positive impact on the education of children can be realized.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5250244140625" w:line="240" w:lineRule="auto"/>
        <w:ind w:left="7.4400329589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SUPERVISES: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02880859375" w:line="240" w:lineRule="auto"/>
        <w:ind w:left="18.5472106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May involve supervision and training of various clerical personnel and office management.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664794921875"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PERFORMANCE RESPONSIBILTIES: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998291015625" w:line="267.28468894958496" w:lineRule="auto"/>
        <w:ind w:left="728.8320922851562" w:right="302.5244140625" w:hanging="358.675231933593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1. Serve as Secretary to the Principal, arrange appointments, take calls, answer inquiries  and compose routine correspondence independently.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452392578125" w:line="267.28440284729004" w:lineRule="auto"/>
        <w:ind w:left="728.8320922851562" w:right="332.996826171875" w:hanging="365.2993774414062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2. Perform the usual office routines and practices associated with a busy, yet productive  and smoothly-run office.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491455078125" w:line="240" w:lineRule="auto"/>
        <w:ind w:left="363.753662109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3. Maintain school records as required.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645263671875" w:line="240" w:lineRule="auto"/>
        <w:ind w:left="362.6495361328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4. Receive and route incoming calls.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397705078125" w:line="240" w:lineRule="auto"/>
        <w:ind w:left="363.09112548828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5. Maintain a daily teacher attendance log and records for substitute teachers.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94140625" w:firstLine="0"/>
        <w:jc w:val="righ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N 35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66650390625" w:line="240" w:lineRule="auto"/>
        <w:ind w:left="727.727966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 SECRETARY (Continued)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6953125" w:line="267.28506088256836" w:lineRule="auto"/>
        <w:ind w:left="377.88482666015625" w:right="61.629638671875" w:hanging="6.40319824218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6. Prepare payroll reports for instructional, non-instructional and administrative personnel.  7. Maintain a daily attendance log for non-instructional personnel.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2998046875" w:line="267.28506088256836" w:lineRule="auto"/>
        <w:ind w:left="368.83209228515625" w:right="531.27075195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May be responsible, at the direction of the Principal, for calling teacher substitutes. 9. Handle office communication.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5439453125" w:line="269.4568920135498" w:lineRule="auto"/>
        <w:ind w:left="729.9359130859375" w:right="157.85888671875" w:hanging="351.167907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Prepare and type a wide variety of records, reports, newsletters, printed programs and  athletic eligibility lists.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724609375" w:line="269.4580078125" w:lineRule="auto"/>
        <w:ind w:left="378.76800537109375" w:right="943.724975585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May supervise clerical assistants in the performance of similar or related work. 12. Perform receptionist and / or bookkeeping duties as required.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5390625" w:line="269.4591236114502" w:lineRule="auto"/>
        <w:ind w:left="370.1568603515625" w:right="777.686767578125"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13. Process all new employee records, appointment forms and reclassification forms. 14. Monitor and maintain accurate records on all employees.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3583984375" w:line="240" w:lineRule="auto"/>
        <w:ind w:left="378.76800537109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Use effective, positive interpersonal communication skills.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67578125" w:line="240" w:lineRule="auto"/>
        <w:ind w:left="0" w:right="188.812255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Perform other incidental tasks consistent with the goats and objectives of this position.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63427734375"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REQUIREMENTS: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9677734375" w:line="267.28431701660156" w:lineRule="auto"/>
        <w:ind w:left="3.974456787109375" w:right="289.0283203125"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Light Work: Exerting up to 20 pounds of force occasionally and/or up to 10 pounds of force as  frequently as needed to move objects.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50244140625" w:line="240" w:lineRule="auto"/>
        <w:ind w:left="1.439971923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TERMS OF EMPLOYMENT: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20068359375" w:line="269.45672035217285" w:lineRule="auto"/>
        <w:ind w:left="7.72796630859375" w:right="468.75854492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Salary and benefits shall be paid consistent with the District's approved compensation plan.  Length of the work year and hours of employment shall be those established by the District.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6123046875"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EVALUATION: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02880859375" w:line="267.2837734222412" w:lineRule="auto"/>
        <w:ind w:left="9.936065673828125" w:right="119.79492187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Performance of this job will be evaluated in accordance with provisions of the Board's policy on  evaluation of personnel.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5634765625" w:line="240" w:lineRule="auto"/>
        <w:ind w:left="20.755157470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•Essential Performance Responsibilities are italicized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26416015625" w:line="240" w:lineRule="auto"/>
        <w:ind w:left="0.662384033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Job Description Supplement Code 6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5256958007812"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@EMCS</w:t>
      </w:r>
    </w:p>
    <w:sectPr>
      <w:pgSz w:h="15840" w:w="12240" w:orient="portrait"/>
      <w:pgMar w:bottom="1735.1998901367188" w:top="698.40087890625" w:left="2328.3999633789062" w:right="1217.38037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