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6A" w:rsidRDefault="00652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Meadowlane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Elementary School - Smart Lab </w:t>
      </w:r>
    </w:p>
    <w:p w:rsidR="000F796A" w:rsidRDefault="00652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</w:p>
    <w:p w:rsidR="000F796A" w:rsidRDefault="00652283">
      <w:pPr>
        <w:pBdr>
          <w:top w:val="nil"/>
          <w:left w:val="nil"/>
          <w:bottom w:val="nil"/>
          <w:right w:val="nil"/>
          <w:between w:val="nil"/>
        </w:pBdr>
        <w:tabs>
          <w:tab w:val="left" w:pos="5490"/>
        </w:tabs>
        <w:spacing w:after="0" w:line="240" w:lineRule="auto"/>
        <w:ind w:left="270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Facilitator:  Ms.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Doleman</w:t>
      </w:r>
      <w:proofErr w:type="spellEnd"/>
    </w:p>
    <w:p w:rsidR="000F796A" w:rsidRDefault="00652283">
      <w:pPr>
        <w:pBdr>
          <w:top w:val="nil"/>
          <w:left w:val="nil"/>
          <w:bottom w:val="nil"/>
          <w:right w:val="nil"/>
          <w:between w:val="nil"/>
        </w:pBdr>
        <w:tabs>
          <w:tab w:val="left" w:pos="5490"/>
        </w:tabs>
        <w:spacing w:after="0" w:line="240" w:lineRule="auto"/>
        <w:ind w:left="270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Email: tdoleman@pcboe.net</w:t>
      </w:r>
    </w:p>
    <w:p w:rsidR="000F796A" w:rsidRDefault="000F796A">
      <w:pPr>
        <w:pBdr>
          <w:top w:val="nil"/>
          <w:left w:val="nil"/>
          <w:bottom w:val="nil"/>
          <w:right w:val="nil"/>
          <w:between w:val="nil"/>
        </w:pBdr>
        <w:tabs>
          <w:tab w:val="left" w:pos="5490"/>
        </w:tabs>
        <w:spacing w:after="0" w:line="240" w:lineRule="auto"/>
        <w:ind w:left="27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0F796A" w:rsidRDefault="00652283">
      <w:pPr>
        <w:pBdr>
          <w:top w:val="nil"/>
          <w:left w:val="nil"/>
          <w:bottom w:val="nil"/>
          <w:right w:val="nil"/>
          <w:between w:val="nil"/>
        </w:pBdr>
        <w:tabs>
          <w:tab w:val="left" w:pos="5490"/>
        </w:tabs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Welcome to the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Smartlab</w:t>
      </w:r>
      <w:proofErr w:type="spellEnd"/>
    </w:p>
    <w:p w:rsidR="000F796A" w:rsidRDefault="000F796A">
      <w:pPr>
        <w:pBdr>
          <w:top w:val="nil"/>
          <w:left w:val="nil"/>
          <w:bottom w:val="nil"/>
          <w:right w:val="nil"/>
          <w:between w:val="nil"/>
        </w:pBdr>
        <w:tabs>
          <w:tab w:val="left" w:pos="5490"/>
        </w:tabs>
        <w:spacing w:after="0" w:line="240" w:lineRule="auto"/>
        <w:ind w:left="270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The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is a classroom like no other. In addition to all the amazing technology you will find it is a unique kind of learning. In the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, you’ll have lots of choices over what you’ll do and learn. You’ll be able to explore projects that are inte</w:t>
      </w:r>
      <w:r>
        <w:rPr>
          <w:rFonts w:ascii="Comic Sans MS" w:eastAsia="Comic Sans MS" w:hAnsi="Comic Sans MS" w:cs="Comic Sans MS"/>
          <w:sz w:val="24"/>
          <w:szCs w:val="24"/>
        </w:rPr>
        <w:t xml:space="preserve">resting and challenging for you. That is a big </w:t>
      </w:r>
      <w:r>
        <w:rPr>
          <w:rFonts w:ascii="Comic Sans MS" w:eastAsia="Comic Sans MS" w:hAnsi="Comic Sans MS" w:cs="Comic Sans MS"/>
          <w:b/>
          <w:sz w:val="24"/>
          <w:szCs w:val="24"/>
        </w:rPr>
        <w:t>privilege</w:t>
      </w:r>
      <w:r>
        <w:rPr>
          <w:rFonts w:ascii="Comic Sans MS" w:eastAsia="Comic Sans MS" w:hAnsi="Comic Sans MS" w:cs="Comic Sans MS"/>
          <w:sz w:val="24"/>
          <w:szCs w:val="24"/>
        </w:rPr>
        <w:t xml:space="preserve"> - and a </w:t>
      </w:r>
      <w:r>
        <w:rPr>
          <w:rFonts w:ascii="Comic Sans MS" w:eastAsia="Comic Sans MS" w:hAnsi="Comic Sans MS" w:cs="Comic Sans MS"/>
          <w:b/>
          <w:sz w:val="24"/>
          <w:szCs w:val="24"/>
        </w:rPr>
        <w:t>big responsibility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In the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we learn by doing projects. In each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project you will use technology to achieve an objective. Most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projects are guided by learning launche</w:t>
      </w:r>
      <w:r>
        <w:rPr>
          <w:rFonts w:ascii="Comic Sans MS" w:eastAsia="Comic Sans MS" w:hAnsi="Comic Sans MS" w:cs="Comic Sans MS"/>
          <w:sz w:val="24"/>
          <w:szCs w:val="24"/>
        </w:rPr>
        <w:t xml:space="preserve">rs. </w:t>
      </w:r>
    </w:p>
    <w:p w:rsidR="000F796A" w:rsidRDefault="00652283">
      <w:pPr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Schedule: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All classes are 30 minutes each. Students will work on various projects with a partner, therefore it is extremely important that each student arrive on time prepared to work.</w:t>
      </w:r>
    </w:p>
    <w:p w:rsidR="000F796A" w:rsidRDefault="00652283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 </w:t>
      </w:r>
      <w:r>
        <w:rPr>
          <w:rFonts w:ascii="Comic Sans MS" w:eastAsia="Comic Sans MS" w:hAnsi="Comic Sans MS" w:cs="Comic Sans MS"/>
          <w:b/>
          <w:sz w:val="24"/>
          <w:szCs w:val="24"/>
        </w:rPr>
        <w:t>Best Practice: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Rather than using rules in the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w</w:t>
      </w:r>
      <w:r>
        <w:rPr>
          <w:rFonts w:ascii="Comic Sans MS" w:eastAsia="Comic Sans MS" w:hAnsi="Comic Sans MS" w:cs="Comic Sans MS"/>
          <w:sz w:val="24"/>
          <w:szCs w:val="24"/>
        </w:rPr>
        <w:t xml:space="preserve">e practice behaviors and actions that make us successful. Four important practices to follow in the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are:  </w:t>
      </w:r>
    </w:p>
    <w:p w:rsidR="000F796A" w:rsidRDefault="00652283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Respect:</w:t>
      </w:r>
    </w:p>
    <w:p w:rsidR="000F796A" w:rsidRDefault="00652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Always show RESPECT for yourself, your partner, classmates, and every part of your school. </w:t>
      </w:r>
    </w:p>
    <w:p w:rsidR="000F796A" w:rsidRDefault="00652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Speak and behave intelligently. </w:t>
      </w:r>
    </w:p>
    <w:p w:rsidR="000F796A" w:rsidRDefault="00652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Keep yourself and your work organized and as neat as possible. </w:t>
      </w:r>
    </w:p>
    <w:p w:rsidR="000F796A" w:rsidRDefault="00652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Be kind and civil to your peers and all faculty members. </w:t>
      </w:r>
    </w:p>
    <w:p w:rsidR="000F796A" w:rsidRDefault="00652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Take good care of all school equipment and property. </w:t>
      </w:r>
    </w:p>
    <w:p w:rsidR="000F796A" w:rsidRDefault="00652283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Objectives and goals:</w:t>
      </w:r>
    </w:p>
    <w:p w:rsidR="000F796A" w:rsidRDefault="00652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Always have educational OBJECTIVES &amp; GOALS. </w:t>
      </w:r>
    </w:p>
    <w:p w:rsidR="000F796A" w:rsidRDefault="00652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Use the compu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ters and the Internet for appropriate educational purposes. </w:t>
      </w:r>
    </w:p>
    <w:p w:rsidR="000F796A" w:rsidRDefault="00652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Manage your time wisely. </w:t>
      </w:r>
    </w:p>
    <w:p w:rsidR="000F796A" w:rsidRDefault="00652283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lastRenderedPageBreak/>
        <w:t>Best Work:</w:t>
      </w:r>
    </w:p>
    <w:p w:rsidR="000F796A" w:rsidRDefault="006522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Always do your BEST work. </w:t>
      </w:r>
    </w:p>
    <w:p w:rsidR="000F796A" w:rsidRDefault="006522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Utilize all of your resources (e.g. digital &amp; print media, technology, &amp; people). </w:t>
      </w:r>
    </w:p>
    <w:p w:rsidR="000F796A" w:rsidRDefault="006522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Remember that you have deadlines.</w:t>
      </w:r>
    </w:p>
    <w:p w:rsidR="000F796A" w:rsidRDefault="00652283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Always be learning:</w:t>
      </w:r>
    </w:p>
    <w:p w:rsidR="000F796A" w:rsidRDefault="006522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WHAT you are learning is not as important as THAT you are learning.</w:t>
      </w:r>
    </w:p>
    <w:p w:rsidR="000F796A" w:rsidRDefault="006522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Comic Sans MS" w:eastAsia="Comic Sans MS" w:hAnsi="Comic Sans MS" w:cs="Comic Sans MS"/>
          <w:color w:val="000000"/>
          <w:sz w:val="24"/>
          <w:szCs w:val="24"/>
        </w:rPr>
        <w:t>Keep exploring and challenging yourself.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Expectations: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In the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Smartlab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you are expected to demonstrate the above BEST PRACTICES at all times. Additionally, you are expected to comply with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Phenix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City Elementary School Student Code of Conduct. 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Sanctions: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My goal is to help you be successful. Poor behavior choi</w:t>
      </w:r>
      <w:r>
        <w:rPr>
          <w:rFonts w:ascii="Comic Sans MS" w:eastAsia="Comic Sans MS" w:hAnsi="Comic Sans MS" w:cs="Comic Sans MS"/>
          <w:sz w:val="24"/>
          <w:szCs w:val="24"/>
        </w:rPr>
        <w:t xml:space="preserve">ces will be handled in a six-step method. 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Step 1:</w:t>
      </w:r>
      <w:r>
        <w:rPr>
          <w:rFonts w:ascii="Comic Sans MS" w:eastAsia="Comic Sans MS" w:hAnsi="Comic Sans MS" w:cs="Comic Sans MS"/>
          <w:sz w:val="24"/>
          <w:szCs w:val="24"/>
        </w:rPr>
        <w:t xml:space="preserve"> Warning  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Step 2:</w:t>
      </w:r>
      <w:r>
        <w:rPr>
          <w:rFonts w:ascii="Comic Sans MS" w:eastAsia="Comic Sans MS" w:hAnsi="Comic Sans MS" w:cs="Comic Sans MS"/>
          <w:sz w:val="24"/>
          <w:szCs w:val="24"/>
        </w:rPr>
        <w:t xml:space="preserve"> Loss of Class Participation.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Step 3:</w:t>
      </w:r>
      <w:r>
        <w:rPr>
          <w:rFonts w:ascii="Comic Sans MS" w:eastAsia="Comic Sans MS" w:hAnsi="Comic Sans MS" w:cs="Comic Sans MS"/>
          <w:sz w:val="24"/>
          <w:szCs w:val="24"/>
        </w:rPr>
        <w:t xml:space="preserve"> In Class Reflection Assignment – Student will complete a behavior reflection.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Step 4:</w:t>
      </w:r>
      <w:r>
        <w:rPr>
          <w:rFonts w:ascii="Comic Sans MS" w:eastAsia="Comic Sans MS" w:hAnsi="Comic Sans MS" w:cs="Comic Sans MS"/>
          <w:sz w:val="24"/>
          <w:szCs w:val="24"/>
        </w:rPr>
        <w:t xml:space="preserve"> Student will be sent back to home room teacher. Student will com</w:t>
      </w:r>
      <w:r>
        <w:rPr>
          <w:rFonts w:ascii="Comic Sans MS" w:eastAsia="Comic Sans MS" w:hAnsi="Comic Sans MS" w:cs="Comic Sans MS"/>
          <w:sz w:val="24"/>
          <w:szCs w:val="24"/>
        </w:rPr>
        <w:t xml:space="preserve">plete a second reflection sheet. This will be signed by student, classroom teacher and parent/guardian 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Step 5:</w:t>
      </w:r>
      <w:r>
        <w:rPr>
          <w:rFonts w:ascii="Comic Sans MS" w:eastAsia="Comic Sans MS" w:hAnsi="Comic Sans MS" w:cs="Comic Sans MS"/>
          <w:sz w:val="24"/>
          <w:szCs w:val="24"/>
        </w:rPr>
        <w:t xml:space="preserve"> Phone call home. </w:t>
      </w: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Step 6:</w:t>
      </w:r>
      <w:r>
        <w:rPr>
          <w:rFonts w:ascii="Comic Sans MS" w:eastAsia="Comic Sans MS" w:hAnsi="Comic Sans MS" w:cs="Comic Sans MS"/>
          <w:sz w:val="24"/>
          <w:szCs w:val="24"/>
        </w:rPr>
        <w:t xml:space="preserve"> Office referral </w:t>
      </w:r>
    </w:p>
    <w:p w:rsidR="000F796A" w:rsidRDefault="0065228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 have read and understand the information in this disclosure. I also understand that this class is an activity-based learning experience, which means that attendance and productive participation are critically important to my success.</w:t>
      </w:r>
    </w:p>
    <w:p w:rsidR="000F796A" w:rsidRDefault="000F796A">
      <w:pPr>
        <w:rPr>
          <w:rFonts w:ascii="Comic Sans MS" w:eastAsia="Comic Sans MS" w:hAnsi="Comic Sans MS" w:cs="Comic Sans MS"/>
        </w:rPr>
      </w:pPr>
    </w:p>
    <w:p w:rsidR="000F796A" w:rsidRDefault="0065228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Student Signature</w:t>
      </w:r>
      <w:r>
        <w:rPr>
          <w:rFonts w:ascii="Comic Sans MS" w:eastAsia="Comic Sans MS" w:hAnsi="Comic Sans MS" w:cs="Comic Sans MS"/>
        </w:rPr>
        <w:tab/>
        <w:t>_</w:t>
      </w:r>
      <w:r>
        <w:rPr>
          <w:rFonts w:ascii="Comic Sans MS" w:eastAsia="Comic Sans MS" w:hAnsi="Comic Sans MS" w:cs="Comic Sans MS"/>
        </w:rPr>
        <w:t>______________________________ Date ___________</w:t>
      </w:r>
    </w:p>
    <w:p w:rsidR="000F796A" w:rsidRDefault="0065228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 xml:space="preserve">Parent/Guardian Signature </w:t>
      </w:r>
      <w:r>
        <w:rPr>
          <w:rFonts w:ascii="Comic Sans MS" w:eastAsia="Comic Sans MS" w:hAnsi="Comic Sans MS" w:cs="Comic Sans MS"/>
        </w:rPr>
        <w:t>__________________________ Date _________</w:t>
      </w:r>
    </w:p>
    <w:p w:rsidR="000F796A" w:rsidRDefault="0065228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>Phone and/or email address for parent contact from school: ____________________</w:t>
      </w:r>
    </w:p>
    <w:p w:rsidR="000F796A" w:rsidRDefault="000F796A">
      <w:pPr>
        <w:rPr>
          <w:rFonts w:ascii="Comic Sans MS" w:eastAsia="Comic Sans MS" w:hAnsi="Comic Sans MS" w:cs="Comic Sans MS"/>
          <w:sz w:val="24"/>
          <w:szCs w:val="24"/>
        </w:rPr>
      </w:pPr>
    </w:p>
    <w:p w:rsidR="000F796A" w:rsidRDefault="000F796A">
      <w:pPr>
        <w:ind w:firstLine="720"/>
        <w:rPr>
          <w:rFonts w:ascii="Comic Sans MS" w:eastAsia="Comic Sans MS" w:hAnsi="Comic Sans MS" w:cs="Comic Sans MS"/>
          <w:sz w:val="24"/>
          <w:szCs w:val="24"/>
        </w:rPr>
      </w:pPr>
    </w:p>
    <w:p w:rsidR="000F796A" w:rsidRDefault="00652283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0F796A" w:rsidRDefault="000F796A">
      <w:pPr>
        <w:rPr>
          <w:rFonts w:ascii="Comic Sans MS" w:eastAsia="Comic Sans MS" w:hAnsi="Comic Sans MS" w:cs="Comic Sans MS"/>
          <w:sz w:val="24"/>
          <w:szCs w:val="24"/>
        </w:rPr>
      </w:pPr>
    </w:p>
    <w:p w:rsidR="000F796A" w:rsidRDefault="000F796A">
      <w:pPr>
        <w:rPr>
          <w:rFonts w:ascii="Comic Sans MS" w:eastAsia="Comic Sans MS" w:hAnsi="Comic Sans MS" w:cs="Comic Sans MS"/>
          <w:sz w:val="24"/>
          <w:szCs w:val="24"/>
        </w:rPr>
      </w:pPr>
    </w:p>
    <w:sectPr w:rsidR="000F796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EA7"/>
    <w:multiLevelType w:val="multilevel"/>
    <w:tmpl w:val="786C4C3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2840409"/>
    <w:multiLevelType w:val="multilevel"/>
    <w:tmpl w:val="DB18D3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62B7820"/>
    <w:multiLevelType w:val="multilevel"/>
    <w:tmpl w:val="6A384B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¬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EBE3005"/>
    <w:multiLevelType w:val="multilevel"/>
    <w:tmpl w:val="F0F6C92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6A"/>
    <w:rsid w:val="000F796A"/>
    <w:rsid w:val="006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34C382-3465-49A8-8969-5B235C4E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Doleman</dc:creator>
  <cp:lastModifiedBy>step1</cp:lastModifiedBy>
  <cp:revision>2</cp:revision>
  <dcterms:created xsi:type="dcterms:W3CDTF">2018-08-21T17:18:00Z</dcterms:created>
  <dcterms:modified xsi:type="dcterms:W3CDTF">2018-08-21T17:18:00Z</dcterms:modified>
</cp:coreProperties>
</file>