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6737" w14:textId="77777777" w:rsidR="007332A0" w:rsidRDefault="003D5334" w:rsidP="00452110">
      <w:pPr>
        <w:jc w:val="center"/>
        <w:rPr>
          <w:b/>
          <w:sz w:val="28"/>
        </w:rPr>
      </w:pPr>
      <w:r>
        <w:rPr>
          <w:b/>
          <w:sz w:val="28"/>
        </w:rPr>
        <w:t>5057</w:t>
      </w:r>
      <w:r w:rsidR="007332A0">
        <w:rPr>
          <w:b/>
          <w:sz w:val="28"/>
        </w:rPr>
        <w:t>-A</w:t>
      </w:r>
    </w:p>
    <w:p w14:paraId="6C608CDC" w14:textId="77777777" w:rsidR="007332A0" w:rsidRDefault="007332A0" w:rsidP="00452110">
      <w:pPr>
        <w:jc w:val="center"/>
        <w:rPr>
          <w:b/>
          <w:sz w:val="28"/>
        </w:rPr>
      </w:pPr>
    </w:p>
    <w:p w14:paraId="4F08B2B5" w14:textId="77777777" w:rsidR="00452110" w:rsidRPr="001E0B0E" w:rsidRDefault="00452110" w:rsidP="007D779B">
      <w:pPr>
        <w:jc w:val="center"/>
        <w:outlineLvl w:val="0"/>
        <w:rPr>
          <w:b/>
          <w:sz w:val="28"/>
        </w:rPr>
      </w:pPr>
      <w:r w:rsidRPr="001E0B0E">
        <w:rPr>
          <w:b/>
          <w:sz w:val="28"/>
        </w:rPr>
        <w:t>Dorchester Public School</w:t>
      </w:r>
    </w:p>
    <w:p w14:paraId="1BBC9B0E" w14:textId="77777777" w:rsidR="00452110" w:rsidRPr="001E0B0E" w:rsidRDefault="00452110" w:rsidP="007D779B">
      <w:pPr>
        <w:jc w:val="center"/>
        <w:outlineLvl w:val="0"/>
        <w:rPr>
          <w:b/>
          <w:sz w:val="28"/>
        </w:rPr>
      </w:pPr>
      <w:r w:rsidRPr="001E0B0E">
        <w:rPr>
          <w:b/>
          <w:sz w:val="28"/>
        </w:rPr>
        <w:t>Combined District and School</w:t>
      </w:r>
    </w:p>
    <w:p w14:paraId="2D951EA3" w14:textId="77777777" w:rsidR="00452110" w:rsidRPr="00452110" w:rsidRDefault="00452110" w:rsidP="007D779B">
      <w:pPr>
        <w:jc w:val="center"/>
        <w:outlineLvl w:val="0"/>
        <w:rPr>
          <w:b/>
          <w:sz w:val="32"/>
        </w:rPr>
      </w:pPr>
      <w:r w:rsidRPr="001E0B0E">
        <w:rPr>
          <w:b/>
          <w:sz w:val="28"/>
        </w:rPr>
        <w:t>Title I Parent and Family Engagement Procedures</w:t>
      </w:r>
    </w:p>
    <w:p w14:paraId="4CC50FAE" w14:textId="77777777" w:rsidR="00452110" w:rsidRDefault="00452110" w:rsidP="00452110">
      <w:pPr>
        <w:jc w:val="center"/>
        <w:rPr>
          <w:b/>
          <w:sz w:val="36"/>
        </w:rPr>
      </w:pPr>
    </w:p>
    <w:p w14:paraId="3EF77674" w14:textId="77777777" w:rsidR="00452110" w:rsidRPr="001E0B0E" w:rsidRDefault="00452110" w:rsidP="00452110">
      <w:pPr>
        <w:rPr>
          <w:i/>
          <w:sz w:val="20"/>
        </w:rPr>
      </w:pPr>
      <w:r w:rsidRPr="001E0B0E">
        <w:rPr>
          <w:sz w:val="20"/>
        </w:rPr>
        <w:t xml:space="preserve">Dorchester Public School intends to follow the Title I Parent and Family Engagement Policy guidelines in accordance with federal law, </w:t>
      </w:r>
      <w:r w:rsidRPr="001E0B0E">
        <w:rPr>
          <w:i/>
          <w:sz w:val="20"/>
        </w:rPr>
        <w:t>Section 1116(a-f) ESSA, (Every Student Succeeds Act) of 2015.</w:t>
      </w:r>
    </w:p>
    <w:p w14:paraId="36881DBA" w14:textId="77777777" w:rsidR="00452110" w:rsidRPr="001E0B0E" w:rsidRDefault="00452110" w:rsidP="00452110">
      <w:pPr>
        <w:rPr>
          <w:sz w:val="20"/>
        </w:rPr>
      </w:pPr>
    </w:p>
    <w:p w14:paraId="1EE93D64" w14:textId="77777777" w:rsidR="00452110" w:rsidRPr="001E0B0E" w:rsidRDefault="00452110" w:rsidP="007D779B">
      <w:pPr>
        <w:outlineLvl w:val="0"/>
        <w:rPr>
          <w:b/>
          <w:sz w:val="20"/>
        </w:rPr>
      </w:pPr>
      <w:r w:rsidRPr="001E0B0E">
        <w:rPr>
          <w:b/>
          <w:sz w:val="20"/>
        </w:rPr>
        <w:t>In General</w:t>
      </w:r>
    </w:p>
    <w:p w14:paraId="74E4F07A" w14:textId="77777777" w:rsidR="00452110" w:rsidRPr="001E0B0E" w:rsidRDefault="00452110" w:rsidP="00452110">
      <w:pPr>
        <w:rPr>
          <w:sz w:val="20"/>
        </w:rPr>
      </w:pPr>
      <w:r w:rsidRPr="001E0B0E">
        <w:rPr>
          <w:sz w:val="20"/>
        </w:rPr>
        <w:t>The Dorchester District parent and family engagement policy has been developed jointly with, updated periodically and distributed to parents and family members of participating children and the local community in an understandable and uniform format.  This policy agreed on by such parents describes the means for carrying out the requirements as listed below.</w:t>
      </w:r>
    </w:p>
    <w:p w14:paraId="0DEA7FA5" w14:textId="77777777" w:rsidR="00452110" w:rsidRPr="001E0B0E" w:rsidRDefault="00452110" w:rsidP="00452110">
      <w:pPr>
        <w:rPr>
          <w:sz w:val="20"/>
        </w:rPr>
      </w:pPr>
    </w:p>
    <w:p w14:paraId="782F9236" w14:textId="77777777" w:rsidR="008A4A60" w:rsidRPr="001E0B0E" w:rsidRDefault="00452110" w:rsidP="00452110">
      <w:pPr>
        <w:pStyle w:val="ListParagraph"/>
        <w:numPr>
          <w:ilvl w:val="0"/>
          <w:numId w:val="1"/>
        </w:numPr>
        <w:rPr>
          <w:sz w:val="20"/>
        </w:rPr>
      </w:pPr>
      <w:r w:rsidRPr="001E0B0E">
        <w:rPr>
          <w:sz w:val="20"/>
        </w:rPr>
        <w:t xml:space="preserve">Parents and family members of all students are welcomed and encouraged to become involved with their child’s school and education; this includes parents and family members that have limited English proficiency, limited literacy, are economically </w:t>
      </w:r>
      <w:r w:rsidR="008A4A60" w:rsidRPr="001E0B0E">
        <w:rPr>
          <w:sz w:val="20"/>
        </w:rPr>
        <w:t>disadvantaged, have disabilities, racial or ethnic minority background or are migratory children.  Information related to school and parent programs, meetings, school reports and other activities are sent to the parents of participating children in a format, and to the extent practicable, in a language the parents can understand.</w:t>
      </w:r>
    </w:p>
    <w:p w14:paraId="54092770" w14:textId="77777777" w:rsidR="008A4A60" w:rsidRPr="001E0B0E" w:rsidRDefault="008A4A60" w:rsidP="008A4A60">
      <w:pPr>
        <w:rPr>
          <w:sz w:val="20"/>
        </w:rPr>
      </w:pPr>
    </w:p>
    <w:p w14:paraId="7E3ADD68" w14:textId="77777777" w:rsidR="008A4A60" w:rsidRPr="001E0B0E" w:rsidRDefault="008A4A60" w:rsidP="008A4A60">
      <w:pPr>
        <w:pStyle w:val="ListParagraph"/>
        <w:numPr>
          <w:ilvl w:val="0"/>
          <w:numId w:val="1"/>
        </w:numPr>
        <w:rPr>
          <w:sz w:val="20"/>
        </w:rPr>
      </w:pPr>
      <w:r w:rsidRPr="001E0B0E">
        <w:rPr>
          <w:sz w:val="20"/>
        </w:rPr>
        <w:t>Parents and family members are involved in the planning, review, evaluation and improvement of the Title I program, Parent and Family Engagement Policy and the School-Parent Compact at an annual parent meeting scheduled at a convenient time.  This would include the planning and implementation of effective parent and family involvement activities.</w:t>
      </w:r>
    </w:p>
    <w:p w14:paraId="334CEA4D" w14:textId="77777777" w:rsidR="008A4A60" w:rsidRPr="001E0B0E" w:rsidRDefault="008A4A60" w:rsidP="008A4A60">
      <w:pPr>
        <w:rPr>
          <w:sz w:val="20"/>
        </w:rPr>
      </w:pPr>
    </w:p>
    <w:p w14:paraId="28C547D8" w14:textId="77777777" w:rsidR="008A4A60" w:rsidRPr="001E0B0E" w:rsidRDefault="008A4A60" w:rsidP="008A4A60">
      <w:pPr>
        <w:pStyle w:val="ListParagraph"/>
        <w:numPr>
          <w:ilvl w:val="0"/>
          <w:numId w:val="1"/>
        </w:numPr>
        <w:rPr>
          <w:sz w:val="20"/>
        </w:rPr>
      </w:pPr>
      <w:r w:rsidRPr="001E0B0E">
        <w:rPr>
          <w:sz w:val="20"/>
        </w:rPr>
        <w:t>Conduct, with meaningful parent and family involvement, an annual evaluation of the content and effectiveness of the Parent and Family Engagement Policy.  Use the evaluation findings to design evidence-based strategies for more effective parental involvement, and to revise the Parent and Family Engagement Policy.</w:t>
      </w:r>
    </w:p>
    <w:p w14:paraId="3361E1F7" w14:textId="77777777" w:rsidR="008A4A60" w:rsidRPr="001E0B0E" w:rsidRDefault="008A4A60" w:rsidP="008A4A60">
      <w:pPr>
        <w:rPr>
          <w:sz w:val="20"/>
        </w:rPr>
      </w:pPr>
    </w:p>
    <w:p w14:paraId="4D2698EC" w14:textId="77777777" w:rsidR="008A4A60" w:rsidRPr="001E0B0E" w:rsidRDefault="008A4A60" w:rsidP="008A4A60">
      <w:pPr>
        <w:pStyle w:val="ListParagraph"/>
        <w:numPr>
          <w:ilvl w:val="0"/>
          <w:numId w:val="1"/>
        </w:numPr>
        <w:rPr>
          <w:sz w:val="20"/>
        </w:rPr>
      </w:pPr>
      <w:r w:rsidRPr="001E0B0E">
        <w:rPr>
          <w:sz w:val="20"/>
        </w:rPr>
        <w:t>Opportunities are provided for parents and family members to participate in decisions related to the education of their child/children at convenient times.  The school and local educational agency shall provide other reasonable support for parental involvement activities.</w:t>
      </w:r>
    </w:p>
    <w:p w14:paraId="5CC5678E" w14:textId="77777777" w:rsidR="008A4A60" w:rsidRPr="001E0B0E" w:rsidRDefault="008A4A60" w:rsidP="008A4A60">
      <w:pPr>
        <w:rPr>
          <w:sz w:val="20"/>
        </w:rPr>
      </w:pPr>
    </w:p>
    <w:p w14:paraId="1C2299EA" w14:textId="77777777" w:rsidR="008A4A60" w:rsidRPr="001E0B0E" w:rsidRDefault="008A4A60" w:rsidP="008A4A60">
      <w:pPr>
        <w:pStyle w:val="ListParagraph"/>
        <w:numPr>
          <w:ilvl w:val="0"/>
          <w:numId w:val="1"/>
        </w:numPr>
        <w:rPr>
          <w:sz w:val="20"/>
        </w:rPr>
      </w:pPr>
      <w:r w:rsidRPr="001E0B0E">
        <w:rPr>
          <w:sz w:val="20"/>
        </w:rPr>
        <w:t>Parents and family members of participating children will be provided timely information about programs under this part, a description and explanation of the curriculum in use, the forms of academic assessment used to measure student progress and the achievement levels of the challenging State academic standards.  The school will provide assistance, opportunities, and/or materials and training to help parents and family members work with their children to improve their children’s academic achievement in a format and when feasible, in a language the parents and family members can understand.</w:t>
      </w:r>
    </w:p>
    <w:p w14:paraId="76776BFD" w14:textId="77777777" w:rsidR="008A4A60" w:rsidRPr="001E0B0E" w:rsidRDefault="008A4A60" w:rsidP="008A4A60">
      <w:pPr>
        <w:rPr>
          <w:sz w:val="20"/>
        </w:rPr>
      </w:pPr>
    </w:p>
    <w:p w14:paraId="5E76BBC6" w14:textId="77777777" w:rsidR="001E0B0E" w:rsidRDefault="001E0B0E" w:rsidP="008A4A60">
      <w:pPr>
        <w:pStyle w:val="ListParagraph"/>
        <w:numPr>
          <w:ilvl w:val="0"/>
          <w:numId w:val="1"/>
        </w:numPr>
        <w:rPr>
          <w:sz w:val="20"/>
        </w:rPr>
      </w:pPr>
      <w:r>
        <w:rPr>
          <w:sz w:val="20"/>
        </w:rPr>
        <w:t>Educate teachers, specialized instructional support personnel, principals, and other school leaders, with the assistance of parents in the value and utility of contributions of parents and family members, how to reach out to, communicate with and work with parents as equal partners.</w:t>
      </w:r>
    </w:p>
    <w:p w14:paraId="0C0E864E" w14:textId="77777777" w:rsidR="001E0B0E" w:rsidRPr="001E0B0E" w:rsidRDefault="001E0B0E" w:rsidP="001E0B0E">
      <w:pPr>
        <w:rPr>
          <w:sz w:val="20"/>
        </w:rPr>
      </w:pPr>
    </w:p>
    <w:p w14:paraId="24431CFA" w14:textId="77777777" w:rsidR="007D779B" w:rsidRDefault="001E0B0E" w:rsidP="008A4A60">
      <w:pPr>
        <w:pStyle w:val="ListParagraph"/>
        <w:numPr>
          <w:ilvl w:val="0"/>
          <w:numId w:val="1"/>
        </w:numPr>
        <w:rPr>
          <w:sz w:val="20"/>
        </w:rPr>
      </w:pPr>
      <w:r>
        <w:rPr>
          <w:sz w:val="20"/>
        </w:rPr>
        <w:t>Coordinate and integrate parental involvement programs a</w:t>
      </w:r>
      <w:r w:rsidR="007332A0">
        <w:rPr>
          <w:sz w:val="20"/>
        </w:rPr>
        <w:t>nd activities with other Federal, State and local programs, including preschool programs that encourage and support parents and family members in more fully participating in the education of their children.</w:t>
      </w:r>
    </w:p>
    <w:p w14:paraId="3DBB76F7" w14:textId="77777777" w:rsidR="007D779B" w:rsidRDefault="007D779B" w:rsidP="007D779B">
      <w:pPr>
        <w:rPr>
          <w:sz w:val="20"/>
        </w:rPr>
      </w:pPr>
    </w:p>
    <w:p w14:paraId="5BCFBAE5" w14:textId="77777777" w:rsidR="007D779B" w:rsidRDefault="007D779B" w:rsidP="007D779B">
      <w:pPr>
        <w:rPr>
          <w:sz w:val="20"/>
        </w:rPr>
      </w:pPr>
    </w:p>
    <w:p w14:paraId="4B41C2E0" w14:textId="77777777" w:rsidR="007D779B" w:rsidRDefault="007D779B" w:rsidP="007D779B">
      <w:pPr>
        <w:rPr>
          <w:sz w:val="20"/>
        </w:rPr>
      </w:pPr>
    </w:p>
    <w:p w14:paraId="34DDE37E" w14:textId="77777777" w:rsidR="007D779B" w:rsidRDefault="007D779B" w:rsidP="007D779B">
      <w:pPr>
        <w:rPr>
          <w:sz w:val="20"/>
        </w:rPr>
      </w:pPr>
    </w:p>
    <w:p w14:paraId="3F6D23A1" w14:textId="2BFD74A4" w:rsidR="00452110" w:rsidRPr="004221C7" w:rsidRDefault="00767608" w:rsidP="007D779B">
      <w:pP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4221C7">
        <w:rPr>
          <w:b/>
          <w:sz w:val="20"/>
        </w:rPr>
        <w:t>Updated 20</w:t>
      </w:r>
      <w:r w:rsidR="0066114D">
        <w:rPr>
          <w:b/>
          <w:sz w:val="20"/>
        </w:rPr>
        <w:t>2</w:t>
      </w:r>
      <w:r w:rsidR="00C753CB">
        <w:rPr>
          <w:b/>
          <w:sz w:val="20"/>
        </w:rPr>
        <w:t>3</w:t>
      </w:r>
      <w:r w:rsidR="004221C7">
        <w:rPr>
          <w:b/>
          <w:sz w:val="20"/>
        </w:rPr>
        <w:t>-202</w:t>
      </w:r>
      <w:r w:rsidR="00C753CB">
        <w:rPr>
          <w:b/>
          <w:sz w:val="20"/>
        </w:rPr>
        <w:t>4</w:t>
      </w:r>
    </w:p>
    <w:sectPr w:rsidR="00452110" w:rsidRPr="004221C7" w:rsidSect="009A77BA">
      <w:pgSz w:w="12240" w:h="15840"/>
      <w:pgMar w:top="1008" w:right="990" w:bottom="90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0A15"/>
    <w:multiLevelType w:val="hybridMultilevel"/>
    <w:tmpl w:val="C588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79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52110"/>
    <w:rsid w:val="000935E4"/>
    <w:rsid w:val="0017726D"/>
    <w:rsid w:val="00186F45"/>
    <w:rsid w:val="001E0B0E"/>
    <w:rsid w:val="003D5334"/>
    <w:rsid w:val="004221C7"/>
    <w:rsid w:val="00452110"/>
    <w:rsid w:val="00592392"/>
    <w:rsid w:val="0066114D"/>
    <w:rsid w:val="006B6F8C"/>
    <w:rsid w:val="007332A0"/>
    <w:rsid w:val="00767608"/>
    <w:rsid w:val="007D779B"/>
    <w:rsid w:val="00855AC2"/>
    <w:rsid w:val="008A4A60"/>
    <w:rsid w:val="009A616B"/>
    <w:rsid w:val="009A77BA"/>
    <w:rsid w:val="00B80F19"/>
    <w:rsid w:val="00C753CB"/>
    <w:rsid w:val="00D94C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7902"/>
  <w15:docId w15:val="{487C0438-CC50-5046-A6C6-734C0236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504</Words>
  <Characters>2876</Characters>
  <Application>Microsoft Office Word</Application>
  <DocSecurity>0</DocSecurity>
  <Lines>23</Lines>
  <Paragraphs>6</Paragraphs>
  <ScaleCrop>false</ScaleCrop>
  <Company>Dorchester Public School</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Bird</dc:creator>
  <cp:keywords/>
  <cp:lastModifiedBy>Microsoft Office User</cp:lastModifiedBy>
  <cp:revision>6</cp:revision>
  <dcterms:created xsi:type="dcterms:W3CDTF">2020-06-17T18:19:00Z</dcterms:created>
  <dcterms:modified xsi:type="dcterms:W3CDTF">2023-10-02T14:03:00Z</dcterms:modified>
</cp:coreProperties>
</file>