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DB9F" w14:textId="77777777" w:rsidR="000F1B5A" w:rsidRPr="00055DCE" w:rsidRDefault="00DF196A">
      <w:pPr>
        <w:jc w:val="center"/>
        <w:rPr>
          <w:rFonts w:ascii="Verdana" w:hAnsi="Verdana" w:cs="Arial"/>
          <w:sz w:val="24"/>
          <w:szCs w:val="24"/>
        </w:rPr>
      </w:pPr>
      <w:r w:rsidRPr="00055DCE">
        <w:rPr>
          <w:rFonts w:ascii="Verdana" w:hAnsi="Verdana"/>
          <w:sz w:val="24"/>
          <w:szCs w:val="24"/>
          <w:lang w:val="en-CA"/>
        </w:rPr>
        <w:fldChar w:fldCharType="begin"/>
      </w:r>
      <w:r w:rsidR="000F1B5A" w:rsidRPr="00055DCE">
        <w:rPr>
          <w:rFonts w:ascii="Verdana" w:hAnsi="Verdana"/>
          <w:sz w:val="24"/>
          <w:szCs w:val="24"/>
          <w:lang w:val="en-CA"/>
        </w:rPr>
        <w:instrText xml:space="preserve"> SEQ CHAPTER \h \r 1</w:instrText>
      </w:r>
      <w:r w:rsidRPr="00055DCE">
        <w:rPr>
          <w:rFonts w:ascii="Verdana" w:hAnsi="Verdana"/>
          <w:sz w:val="24"/>
          <w:szCs w:val="24"/>
          <w:lang w:val="en-CA"/>
        </w:rPr>
        <w:fldChar w:fldCharType="end"/>
      </w:r>
      <w:r w:rsidR="000F1B5A" w:rsidRPr="00055DCE">
        <w:rPr>
          <w:rFonts w:ascii="Verdana" w:hAnsi="Verdana" w:cs="Arial"/>
          <w:b/>
          <w:bCs/>
          <w:sz w:val="24"/>
          <w:szCs w:val="24"/>
        </w:rPr>
        <w:t>504</w:t>
      </w:r>
      <w:r w:rsidR="00F93D22" w:rsidRPr="00055DCE">
        <w:rPr>
          <w:rFonts w:ascii="Verdana" w:hAnsi="Verdana" w:cs="Arial"/>
          <w:b/>
          <w:bCs/>
          <w:sz w:val="24"/>
          <w:szCs w:val="24"/>
        </w:rPr>
        <w:t>5</w:t>
      </w:r>
    </w:p>
    <w:p w14:paraId="74672811" w14:textId="77777777" w:rsidR="000F1B5A" w:rsidRPr="00055DCE" w:rsidRDefault="000F1B5A">
      <w:pPr>
        <w:jc w:val="center"/>
        <w:rPr>
          <w:rFonts w:ascii="Verdana" w:hAnsi="Verdana" w:cs="Arial"/>
          <w:b/>
          <w:bCs/>
          <w:sz w:val="24"/>
          <w:szCs w:val="24"/>
        </w:rPr>
      </w:pPr>
      <w:r w:rsidRPr="00055DCE">
        <w:rPr>
          <w:rFonts w:ascii="Verdana" w:hAnsi="Verdana" w:cs="Arial"/>
          <w:b/>
          <w:bCs/>
          <w:sz w:val="24"/>
          <w:szCs w:val="24"/>
        </w:rPr>
        <w:t>Student Fees</w:t>
      </w:r>
      <w:r w:rsidR="00DF196A" w:rsidRPr="00055DCE">
        <w:rPr>
          <w:rFonts w:ascii="Verdana" w:hAnsi="Verdana" w:cs="Arial"/>
          <w:b/>
          <w:bCs/>
          <w:sz w:val="24"/>
          <w:szCs w:val="24"/>
        </w:rPr>
        <w:fldChar w:fldCharType="begin"/>
      </w:r>
      <w:r w:rsidR="00DD66FA" w:rsidRPr="00055DCE">
        <w:rPr>
          <w:rFonts w:ascii="Verdana" w:hAnsi="Verdana" w:cs="Arial"/>
          <w:b/>
          <w:bCs/>
          <w:sz w:val="24"/>
          <w:szCs w:val="24"/>
        </w:rPr>
        <w:instrText>tc "</w:instrText>
      </w:r>
      <w:r w:rsidRPr="00055DCE">
        <w:rPr>
          <w:rFonts w:ascii="Verdana" w:hAnsi="Verdana" w:cs="Arial"/>
          <w:b/>
          <w:bCs/>
          <w:sz w:val="24"/>
          <w:szCs w:val="24"/>
        </w:rPr>
        <w:instrText>Student Fees</w:instrText>
      </w:r>
      <w:r w:rsidR="00DD66FA" w:rsidRPr="00055DCE">
        <w:rPr>
          <w:rFonts w:ascii="Verdana" w:hAnsi="Verdana" w:cs="Arial"/>
          <w:b/>
          <w:bCs/>
          <w:sz w:val="24"/>
          <w:szCs w:val="24"/>
        </w:rPr>
        <w:instrText>"</w:instrText>
      </w:r>
      <w:r w:rsidR="00DF196A" w:rsidRPr="00055DCE">
        <w:rPr>
          <w:rFonts w:ascii="Verdana" w:hAnsi="Verdana" w:cs="Arial"/>
          <w:b/>
          <w:bCs/>
          <w:sz w:val="24"/>
          <w:szCs w:val="24"/>
        </w:rPr>
        <w:fldChar w:fldCharType="end"/>
      </w:r>
    </w:p>
    <w:p w14:paraId="3479150E" w14:textId="77777777" w:rsidR="000F1B5A" w:rsidRPr="00055DCE" w:rsidRDefault="000F1B5A" w:rsidP="000F1B5A">
      <w:pPr>
        <w:widowControl/>
        <w:jc w:val="both"/>
        <w:rPr>
          <w:rStyle w:val="BodyTextIn"/>
          <w:rFonts w:ascii="Verdana" w:hAnsi="Verdana" w:cs="Arial"/>
          <w:sz w:val="24"/>
          <w:szCs w:val="24"/>
        </w:rPr>
      </w:pPr>
    </w:p>
    <w:p w14:paraId="24297DC0" w14:textId="77777777" w:rsidR="000F1B5A" w:rsidRPr="00055DCE" w:rsidRDefault="000F1B5A" w:rsidP="000F1B5A">
      <w:pPr>
        <w:widowControl/>
        <w:jc w:val="both"/>
        <w:rPr>
          <w:rStyle w:val="BodyTextIn"/>
        </w:rPr>
      </w:pPr>
      <w:r w:rsidRPr="00055DCE">
        <w:rPr>
          <w:rStyle w:val="BodyTextIn"/>
          <w:rFonts w:ascii="Verdana" w:hAnsi="Verdana" w:cs="Arial"/>
          <w:sz w:val="24"/>
          <w:szCs w:val="24"/>
        </w:rPr>
        <w:tab/>
        <w:t xml:space="preserve">The school district shall provide free instruction in accordance with the Nebraska State Constitution and the Nebraska statutes.  The district also provides activities, programs, and services that extend beyond the minimum level of constitutionally required free instruction.  Under the Public Elementary and Secondary Student Fee Authorization Act, the district is permitted to charge students fees for these activities or to require students to provide specialized equipment and attire for certain purposes.  This policy is subject to further interpretation or guidance by administrative or board regulations.  Students are encouraged to contact their building administration, their teachers or their coaches, and sponsors for further specifics. </w:t>
      </w:r>
    </w:p>
    <w:p w14:paraId="66C9E30C" w14:textId="77777777" w:rsidR="000F1B5A" w:rsidRPr="00055DCE" w:rsidRDefault="000F1B5A" w:rsidP="000F1B5A">
      <w:pPr>
        <w:widowControl/>
        <w:jc w:val="both"/>
        <w:rPr>
          <w:rFonts w:ascii="Verdana" w:hAnsi="Verdana" w:cs="Arial"/>
          <w:sz w:val="24"/>
          <w:szCs w:val="24"/>
        </w:rPr>
        <w:sectPr w:rsidR="000F1B5A" w:rsidRPr="00055DCE">
          <w:footerReference w:type="default" r:id="rId7"/>
          <w:type w:val="continuous"/>
          <w:pgSz w:w="12240" w:h="15840"/>
          <w:pgMar w:top="1440" w:right="1440" w:bottom="1440" w:left="1440" w:header="1440" w:footer="1440" w:gutter="0"/>
          <w:cols w:space="720"/>
        </w:sectPr>
      </w:pPr>
    </w:p>
    <w:p w14:paraId="6A183B51" w14:textId="77777777" w:rsidR="000F1B5A" w:rsidRPr="00055DCE" w:rsidRDefault="000F1B5A" w:rsidP="000F1B5A">
      <w:pPr>
        <w:pStyle w:val="level1"/>
        <w:keepNext/>
        <w:keepLines/>
        <w:widowControl/>
        <w:numPr>
          <w:ilvl w:val="0"/>
          <w:numId w:val="3"/>
        </w:numPr>
        <w:spacing w:before="240" w:after="60"/>
        <w:ind w:hanging="720"/>
        <w:rPr>
          <w:rStyle w:val="BodyTextIn"/>
          <w:rFonts w:cs="Times New Roman"/>
          <w:szCs w:val="20"/>
        </w:rPr>
      </w:pPr>
      <w:r w:rsidRPr="00055DCE">
        <w:rPr>
          <w:rStyle w:val="BodyTextIn"/>
          <w:rFonts w:ascii="Verdana" w:hAnsi="Verdana" w:cs="Arial"/>
          <w:b/>
          <w:bCs/>
          <w:sz w:val="24"/>
        </w:rPr>
        <w:t>Definitions.</w:t>
      </w:r>
    </w:p>
    <w:p w14:paraId="3EA88B3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cs="Tahoma"/>
          <w:szCs w:val="24"/>
        </w:rPr>
      </w:pPr>
    </w:p>
    <w:p w14:paraId="62F168F6"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720"/>
        <w:jc w:val="both"/>
        <w:rPr>
          <w:rStyle w:val="BodyTextIn"/>
        </w:rPr>
      </w:pPr>
      <w:r w:rsidRPr="00055DCE">
        <w:rPr>
          <w:rStyle w:val="BodyTextIn"/>
          <w:rFonts w:ascii="Verdana" w:hAnsi="Verdana" w:cs="Arial"/>
          <w:b/>
          <w:bCs/>
          <w:sz w:val="24"/>
          <w:szCs w:val="24"/>
        </w:rPr>
        <w:t>1.</w:t>
      </w:r>
      <w:r w:rsidRPr="00055DCE">
        <w:rPr>
          <w:rStyle w:val="BodyTextIn"/>
          <w:rFonts w:ascii="Verdana" w:hAnsi="Verdana" w:cs="Arial"/>
          <w:sz w:val="24"/>
          <w:szCs w:val="24"/>
        </w:rPr>
        <w:tab/>
        <w:t>“Students” means students, their parents, guardians or other legal representatives.</w:t>
      </w:r>
    </w:p>
    <w:p w14:paraId="6254971B"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720"/>
        <w:jc w:val="both"/>
        <w:rPr>
          <w:rStyle w:val="BodyTextIn"/>
        </w:rPr>
      </w:pPr>
      <w:r w:rsidRPr="00055DCE">
        <w:rPr>
          <w:rStyle w:val="BodyTextIn"/>
          <w:rFonts w:ascii="Verdana" w:hAnsi="Verdana" w:cs="Arial"/>
          <w:b/>
          <w:bCs/>
          <w:sz w:val="24"/>
          <w:szCs w:val="24"/>
        </w:rPr>
        <w:t>2.</w:t>
      </w:r>
      <w:r w:rsidRPr="00055DCE">
        <w:rPr>
          <w:rStyle w:val="BodyTextIn"/>
          <w:rFonts w:ascii="Verdana" w:hAnsi="Verdana" w:cs="Arial"/>
          <w:sz w:val="24"/>
          <w:szCs w:val="24"/>
        </w:rPr>
        <w:tab/>
        <w:t>“Extracurricular activities” means student activities or organizations that (1) are supervised or administered by the district; (2) do not count toward graduation or advancement between grades; and (3) are not otherwise required by the district.</w:t>
      </w:r>
    </w:p>
    <w:p w14:paraId="6235DCAB"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720"/>
        <w:jc w:val="both"/>
        <w:rPr>
          <w:rStyle w:val="BodyTextIn"/>
        </w:rPr>
      </w:pPr>
      <w:r w:rsidRPr="00055DCE">
        <w:rPr>
          <w:rStyle w:val="BodyTextIn"/>
          <w:rFonts w:ascii="Verdana" w:hAnsi="Verdana" w:cs="Arial"/>
          <w:b/>
          <w:bCs/>
          <w:sz w:val="24"/>
          <w:szCs w:val="24"/>
        </w:rPr>
        <w:t>3.</w:t>
      </w:r>
      <w:r w:rsidRPr="00055DCE">
        <w:rPr>
          <w:rStyle w:val="BodyTextIn"/>
          <w:rFonts w:ascii="Verdana" w:hAnsi="Verdana" w:cs="Arial"/>
          <w:sz w:val="24"/>
          <w:szCs w:val="24"/>
        </w:rPr>
        <w:tab/>
        <w:t xml:space="preserve">“Post-secondary education costs” means tuition and other fees associated with obtaining credit from a post-secondary educational institution.  </w:t>
      </w:r>
    </w:p>
    <w:p w14:paraId="475F819C"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35FC105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b/>
          <w:bCs/>
          <w:sz w:val="24"/>
          <w:szCs w:val="24"/>
        </w:rPr>
        <w:t>B.</w:t>
      </w:r>
      <w:r w:rsidRPr="00055DCE">
        <w:rPr>
          <w:rStyle w:val="BodyTextIn"/>
          <w:rFonts w:ascii="Verdana" w:hAnsi="Verdana" w:cs="Arial"/>
          <w:b/>
          <w:bCs/>
          <w:sz w:val="24"/>
          <w:szCs w:val="24"/>
        </w:rPr>
        <w:tab/>
        <w:t>Listing of Fees Charged by this District.</w:t>
      </w:r>
    </w:p>
    <w:p w14:paraId="220ADAAE"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1574043B"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Style w:val="BodyTextIn"/>
        </w:rPr>
      </w:pPr>
      <w:r w:rsidRPr="00055DCE">
        <w:rPr>
          <w:rStyle w:val="BodyTextIn"/>
          <w:rFonts w:ascii="Verdana" w:hAnsi="Verdana" w:cs="Arial"/>
          <w:b/>
          <w:bCs/>
          <w:sz w:val="24"/>
          <w:szCs w:val="24"/>
        </w:rPr>
        <w:t>1.</w:t>
      </w:r>
      <w:r w:rsidRPr="00055DCE">
        <w:rPr>
          <w:rStyle w:val="BodyTextIn"/>
          <w:rFonts w:ascii="Verdana" w:hAnsi="Verdana" w:cs="Arial"/>
          <w:b/>
          <w:bCs/>
          <w:sz w:val="24"/>
          <w:szCs w:val="24"/>
        </w:rPr>
        <w:tab/>
        <w:t>Guidelines for Clothing Required for Specified Courses and Activities.</w:t>
      </w:r>
    </w:p>
    <w:p w14:paraId="1ED2F5B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1E28723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t>Students are responsible for complying with the district’s grooming and attire guidelines and for furnishing all clothing required for any special programs, courses or activities in which they participate.  The teacher, coach, or sponsor of the activity will provide students with written guidelines that detail any special clothing requirements and explain why the special clothing is required for the specific program, course or activity.</w:t>
      </w:r>
    </w:p>
    <w:p w14:paraId="10B2D644" w14:textId="77777777" w:rsidR="00663653" w:rsidRDefault="00663653"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37D2B536" w14:textId="6F6D4CCF" w:rsidR="00663653" w:rsidRDefault="00663653"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4F2892DD" w14:textId="77777777" w:rsidR="0001189C" w:rsidRDefault="0001189C"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297EAF89" w14:textId="77777777" w:rsidR="00663653" w:rsidRDefault="00663653"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7C20E93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159FEA0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lastRenderedPageBreak/>
        <w:tab/>
      </w:r>
      <w:r w:rsidRPr="00055DCE">
        <w:rPr>
          <w:rStyle w:val="BodyTextIn"/>
          <w:rFonts w:ascii="Verdana" w:hAnsi="Verdana" w:cs="Arial"/>
          <w:b/>
          <w:bCs/>
          <w:sz w:val="24"/>
          <w:szCs w:val="24"/>
        </w:rPr>
        <w:t>2.</w:t>
      </w:r>
      <w:r w:rsidRPr="00055DCE">
        <w:rPr>
          <w:rStyle w:val="BodyTextIn"/>
          <w:rFonts w:ascii="Verdana" w:hAnsi="Verdana" w:cs="Arial"/>
          <w:b/>
          <w:bCs/>
          <w:sz w:val="24"/>
          <w:szCs w:val="24"/>
        </w:rPr>
        <w:tab/>
        <w:t>Safety Equipment and Attire.</w:t>
      </w:r>
    </w:p>
    <w:p w14:paraId="32E0E82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7936039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t xml:space="preserve">The district will provide students with all safety equipment and attire that is required by law.  Building administrators will assure that (a) such equipment is available in the appropriate classes and areas of the school buildings, (b) teachers are directed to instruct students in the use of such devices, and (c) students use the devices as required.  Students are responsible for using the devices safely and as instructed.  </w:t>
      </w:r>
    </w:p>
    <w:p w14:paraId="2833B9C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6369E020"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Style w:val="BodyTextIn"/>
        </w:rPr>
      </w:pPr>
      <w:r w:rsidRPr="00055DCE">
        <w:rPr>
          <w:rStyle w:val="BodyTextIn"/>
          <w:rFonts w:ascii="Verdana" w:hAnsi="Verdana" w:cs="Arial"/>
          <w:b/>
          <w:bCs/>
          <w:sz w:val="24"/>
          <w:szCs w:val="24"/>
        </w:rPr>
        <w:t>3.</w:t>
      </w:r>
      <w:r w:rsidRPr="00055DCE">
        <w:rPr>
          <w:rStyle w:val="BodyTextIn"/>
          <w:rFonts w:ascii="Verdana" w:hAnsi="Verdana" w:cs="Arial"/>
          <w:b/>
          <w:bCs/>
          <w:sz w:val="24"/>
          <w:szCs w:val="24"/>
        </w:rPr>
        <w:tab/>
        <w:t>Personal or Consumable Items.</w:t>
      </w:r>
    </w:p>
    <w:p w14:paraId="6FC8229C"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6BE4A598"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t xml:space="preserve">The district </w:t>
      </w:r>
      <w:r w:rsidR="001E4F81" w:rsidRPr="009E378A">
        <w:rPr>
          <w:rStyle w:val="BodyTextIn"/>
          <w:rFonts w:ascii="Verdana" w:hAnsi="Verdana" w:cs="Arial"/>
          <w:sz w:val="24"/>
          <w:szCs w:val="24"/>
        </w:rPr>
        <w:t>does</w:t>
      </w:r>
      <w:r w:rsidRPr="009E378A">
        <w:rPr>
          <w:rStyle w:val="BodyTextIn"/>
          <w:rFonts w:ascii="Verdana" w:hAnsi="Verdana" w:cs="Arial"/>
          <w:sz w:val="24"/>
          <w:szCs w:val="24"/>
        </w:rPr>
        <w:t xml:space="preserve"> p</w:t>
      </w:r>
      <w:r w:rsidRPr="00055DCE">
        <w:rPr>
          <w:rStyle w:val="BodyTextIn"/>
          <w:rFonts w:ascii="Verdana" w:hAnsi="Verdana" w:cs="Arial"/>
          <w:sz w:val="24"/>
          <w:szCs w:val="24"/>
        </w:rPr>
        <w:t>rovide students with personal or consumable items for participation in courses and activities including, but not limited to, pencils, paper, pens, erasers and notebooks.  Students who wish to supply their own personal or consumable items may do so, as long as those items comply with the requirements of the district.  The district will provide students with facilities, equipment, materials and supplies, including books.  Students are responsible for the careful and appropriate use of such property.  Students will be charged for damage to school property caused by the student and will be held responsible for the reasonable replacement cost of any school property that they lose.</w:t>
      </w:r>
    </w:p>
    <w:p w14:paraId="3DB199D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p>
    <w:p w14:paraId="61680DBF"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r w:rsidRPr="00055DCE">
        <w:rPr>
          <w:rStyle w:val="BodyTextIn"/>
          <w:rFonts w:ascii="Verdana" w:hAnsi="Verdana" w:cs="Arial"/>
          <w:b/>
          <w:bCs/>
          <w:sz w:val="24"/>
          <w:szCs w:val="24"/>
        </w:rPr>
        <w:t>4.</w:t>
      </w:r>
      <w:r w:rsidRPr="00055DCE">
        <w:rPr>
          <w:rStyle w:val="BodyTextIn"/>
          <w:rFonts w:ascii="Verdana" w:hAnsi="Verdana" w:cs="Arial"/>
          <w:b/>
          <w:bCs/>
          <w:sz w:val="24"/>
          <w:szCs w:val="24"/>
        </w:rPr>
        <w:tab/>
        <w:t>Materials Required for Course Projects.</w:t>
      </w:r>
    </w:p>
    <w:p w14:paraId="6FE4322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2064CCE0" w14:textId="77777777" w:rsidR="00E8701E" w:rsidRDefault="000F1B5A" w:rsidP="00E8701E">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t xml:space="preserve">The district </w:t>
      </w:r>
      <w:r w:rsidR="0025793E" w:rsidRPr="00F82AD2">
        <w:rPr>
          <w:rStyle w:val="BodyTextIn"/>
          <w:rFonts w:ascii="Verdana" w:hAnsi="Verdana" w:cs="Arial"/>
          <w:sz w:val="24"/>
          <w:szCs w:val="24"/>
        </w:rPr>
        <w:t>will</w:t>
      </w:r>
      <w:r w:rsidR="001E4F81" w:rsidRPr="00055DCE">
        <w:rPr>
          <w:rStyle w:val="BodyTextIn"/>
          <w:rFonts w:ascii="Verdana" w:hAnsi="Verdana" w:cs="Arial"/>
          <w:sz w:val="24"/>
          <w:szCs w:val="24"/>
        </w:rPr>
        <w:t xml:space="preserve"> provide</w:t>
      </w:r>
      <w:r w:rsidRPr="00055DCE">
        <w:rPr>
          <w:rStyle w:val="BodyTextIn"/>
          <w:rFonts w:ascii="Verdana" w:hAnsi="Verdana" w:cs="Arial"/>
          <w:sz w:val="24"/>
          <w:szCs w:val="24"/>
        </w:rPr>
        <w:t xml:space="preserve"> students with the materials necessary to complete </w:t>
      </w:r>
      <w:r w:rsidRPr="000623B0">
        <w:rPr>
          <w:rStyle w:val="BodyTextIn"/>
          <w:rFonts w:ascii="Verdana" w:hAnsi="Verdana" w:cs="Arial"/>
          <w:sz w:val="24"/>
          <w:szCs w:val="24"/>
        </w:rPr>
        <w:t xml:space="preserve">all </w:t>
      </w:r>
      <w:r w:rsidR="00E8701E" w:rsidRPr="000623B0">
        <w:rPr>
          <w:rStyle w:val="BodyTextIn"/>
          <w:rFonts w:ascii="Verdana" w:hAnsi="Verdana" w:cs="Arial"/>
          <w:sz w:val="24"/>
          <w:szCs w:val="24"/>
        </w:rPr>
        <w:t>basic</w:t>
      </w:r>
      <w:r w:rsidR="00E8701E">
        <w:rPr>
          <w:rStyle w:val="BodyTextIn"/>
          <w:rFonts w:ascii="Verdana" w:hAnsi="Verdana" w:cs="Arial"/>
          <w:sz w:val="24"/>
          <w:szCs w:val="24"/>
        </w:rPr>
        <w:t xml:space="preserve"> </w:t>
      </w:r>
      <w:r w:rsidRPr="00055DCE">
        <w:rPr>
          <w:rStyle w:val="BodyTextIn"/>
          <w:rFonts w:ascii="Verdana" w:hAnsi="Verdana" w:cs="Arial"/>
          <w:sz w:val="24"/>
          <w:szCs w:val="24"/>
        </w:rPr>
        <w:t xml:space="preserve">curricular projects.  </w:t>
      </w:r>
      <w:r w:rsidRPr="000623B0">
        <w:rPr>
          <w:rStyle w:val="BodyTextIn"/>
          <w:rFonts w:ascii="Verdana" w:hAnsi="Verdana" w:cs="Arial"/>
          <w:sz w:val="24"/>
          <w:szCs w:val="24"/>
        </w:rPr>
        <w:t xml:space="preserve">In courses where students </w:t>
      </w:r>
      <w:r w:rsidR="00E8701E" w:rsidRPr="000623B0">
        <w:rPr>
          <w:rStyle w:val="BodyTextIn"/>
          <w:rFonts w:ascii="Verdana" w:hAnsi="Verdana" w:cs="Arial"/>
          <w:sz w:val="24"/>
          <w:szCs w:val="24"/>
        </w:rPr>
        <w:t xml:space="preserve">choose to </w:t>
      </w:r>
      <w:r w:rsidRPr="000623B0">
        <w:rPr>
          <w:rStyle w:val="BodyTextIn"/>
          <w:rFonts w:ascii="Verdana" w:hAnsi="Verdana" w:cs="Arial"/>
          <w:sz w:val="24"/>
          <w:szCs w:val="24"/>
        </w:rPr>
        <w:t xml:space="preserve">produce a project that requires </w:t>
      </w:r>
      <w:r w:rsidR="00E8701E" w:rsidRPr="000623B0">
        <w:rPr>
          <w:rStyle w:val="BodyTextIn"/>
          <w:rFonts w:ascii="Verdana" w:hAnsi="Verdana" w:cs="Arial"/>
          <w:sz w:val="24"/>
          <w:szCs w:val="24"/>
        </w:rPr>
        <w:t xml:space="preserve">materials beyond the basic materials provided by the district, </w:t>
      </w:r>
      <w:r w:rsidRPr="000623B0">
        <w:rPr>
          <w:rStyle w:val="BodyTextIn"/>
          <w:rFonts w:ascii="Verdana" w:hAnsi="Verdana" w:cs="Arial"/>
          <w:sz w:val="24"/>
          <w:szCs w:val="24"/>
        </w:rPr>
        <w:t xml:space="preserve">the students </w:t>
      </w:r>
      <w:r w:rsidR="00E8701E" w:rsidRPr="000623B0">
        <w:rPr>
          <w:rStyle w:val="BodyTextIn"/>
          <w:rFonts w:ascii="Verdana" w:hAnsi="Verdana" w:cs="Arial"/>
          <w:sz w:val="24"/>
          <w:szCs w:val="24"/>
        </w:rPr>
        <w:t xml:space="preserve">will </w:t>
      </w:r>
      <w:r w:rsidRPr="000623B0">
        <w:rPr>
          <w:rStyle w:val="BodyTextIn"/>
          <w:rFonts w:ascii="Verdana" w:hAnsi="Verdana" w:cs="Arial"/>
          <w:sz w:val="24"/>
          <w:szCs w:val="24"/>
        </w:rPr>
        <w:t xml:space="preserve">furnish </w:t>
      </w:r>
      <w:r w:rsidR="008F044F" w:rsidRPr="000623B0">
        <w:rPr>
          <w:rStyle w:val="BodyTextIn"/>
          <w:rFonts w:ascii="Verdana" w:hAnsi="Verdana" w:cs="Arial"/>
          <w:sz w:val="24"/>
          <w:szCs w:val="24"/>
        </w:rPr>
        <w:t>the materials,</w:t>
      </w:r>
      <w:r w:rsidRPr="000623B0">
        <w:rPr>
          <w:rStyle w:val="BodyTextIn"/>
          <w:rFonts w:ascii="Verdana" w:hAnsi="Verdana" w:cs="Arial"/>
          <w:sz w:val="24"/>
          <w:szCs w:val="24"/>
        </w:rPr>
        <w:t xml:space="preserve"> </w:t>
      </w:r>
      <w:r w:rsidR="008F044F" w:rsidRPr="000623B0">
        <w:rPr>
          <w:rStyle w:val="BodyTextIn"/>
          <w:rFonts w:ascii="Verdana" w:hAnsi="Verdana" w:cs="Arial"/>
          <w:sz w:val="24"/>
          <w:szCs w:val="24"/>
        </w:rPr>
        <w:t>purchase the materials from the school, or purchase the materials from an outside vendor with an order form provided by the school.</w:t>
      </w:r>
      <w:r w:rsidR="00E8701E" w:rsidRPr="00055DCE">
        <w:rPr>
          <w:rStyle w:val="BodyTextIn"/>
          <w:rFonts w:ascii="Verdana" w:hAnsi="Verdana" w:cs="Arial"/>
          <w:sz w:val="24"/>
          <w:szCs w:val="24"/>
        </w:rPr>
        <w:t xml:space="preserve"> </w:t>
      </w:r>
    </w:p>
    <w:p w14:paraId="56146499" w14:textId="77777777" w:rsidR="000F1B5A" w:rsidRPr="00055DCE" w:rsidRDefault="000F1B5A" w:rsidP="00E8701E">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p>
    <w:p w14:paraId="67641666" w14:textId="77777777" w:rsidR="000F1B5A" w:rsidRPr="00055DCE" w:rsidRDefault="000F1B5A" w:rsidP="00E3178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rPr>
        <w:sectPr w:rsidR="000F1B5A" w:rsidRPr="00055DCE" w:rsidSect="0001189C">
          <w:type w:val="continuous"/>
          <w:pgSz w:w="12240" w:h="15840"/>
          <w:pgMar w:top="1008" w:right="1440" w:bottom="1008" w:left="1440" w:header="1440" w:footer="1440" w:gutter="0"/>
          <w:cols w:space="720"/>
        </w:sectPr>
      </w:pPr>
    </w:p>
    <w:p w14:paraId="05BC3893" w14:textId="77777777" w:rsidR="000F1B5A" w:rsidRPr="00055DCE" w:rsidRDefault="000F1B5A" w:rsidP="000F1B5A">
      <w:pPr>
        <w:widowControl/>
        <w:spacing w:line="2" w:lineRule="exact"/>
        <w:jc w:val="both"/>
        <w:rPr>
          <w:rFonts w:ascii="Verdana" w:hAnsi="Verdana" w:cs="Arial"/>
          <w:sz w:val="24"/>
          <w:szCs w:val="24"/>
        </w:rPr>
      </w:pPr>
    </w:p>
    <w:p w14:paraId="20D31A00" w14:textId="77777777" w:rsidR="000F1B5A" w:rsidRPr="00055DCE" w:rsidRDefault="000F1B5A" w:rsidP="000F1B5A">
      <w:pPr>
        <w:pStyle w:val="Subtitle"/>
        <w:widowControl/>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BodyTextIn"/>
          <w:rFonts w:cs="Times New Roman"/>
          <w:b w:val="0"/>
          <w:bCs w:val="0"/>
          <w:szCs w:val="20"/>
        </w:rPr>
      </w:pPr>
      <w:r w:rsidRPr="00055DCE">
        <w:rPr>
          <w:rStyle w:val="BodyTextIn"/>
          <w:rFonts w:ascii="Verdana" w:hAnsi="Verdana" w:cs="Arial"/>
          <w:sz w:val="24"/>
          <w:szCs w:val="24"/>
        </w:rPr>
        <w:tab/>
      </w:r>
    </w:p>
    <w:p w14:paraId="5D99271F"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cs="Tahoma"/>
          <w:b/>
          <w:bCs/>
          <w:szCs w:val="28"/>
        </w:rPr>
      </w:pPr>
      <w:r w:rsidRPr="00055DCE">
        <w:rPr>
          <w:rStyle w:val="BodyTextIn"/>
          <w:rFonts w:ascii="Verdana" w:hAnsi="Verdana" w:cs="Arial"/>
          <w:sz w:val="24"/>
          <w:szCs w:val="24"/>
        </w:rPr>
        <w:tab/>
      </w:r>
    </w:p>
    <w:p w14:paraId="577EC82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BodyTextIn"/>
        </w:rPr>
      </w:pPr>
      <w:r w:rsidRPr="00055DCE">
        <w:rPr>
          <w:rStyle w:val="BodyTextIn"/>
          <w:rFonts w:ascii="Verdana" w:hAnsi="Verdana" w:cs="Arial"/>
          <w:sz w:val="24"/>
          <w:szCs w:val="24"/>
        </w:rPr>
        <w:br w:type="page"/>
      </w:r>
      <w:r w:rsidRPr="00055DCE">
        <w:rPr>
          <w:rStyle w:val="BodyTextIn"/>
          <w:rFonts w:ascii="Verdana" w:hAnsi="Verdana" w:cs="Arial"/>
          <w:b/>
          <w:bCs/>
          <w:sz w:val="24"/>
          <w:szCs w:val="24"/>
        </w:rPr>
        <w:lastRenderedPageBreak/>
        <w:t>5.</w:t>
      </w:r>
      <w:r w:rsidRPr="00055DCE">
        <w:rPr>
          <w:rStyle w:val="BodyTextIn"/>
          <w:rFonts w:ascii="Verdana" w:hAnsi="Verdana" w:cs="Arial"/>
          <w:b/>
          <w:bCs/>
          <w:sz w:val="24"/>
          <w:szCs w:val="24"/>
        </w:rPr>
        <w:tab/>
        <w:t>Extracurricular Activities</w:t>
      </w:r>
      <w:r w:rsidRPr="00055DCE">
        <w:rPr>
          <w:rStyle w:val="BodyTextIn"/>
          <w:rFonts w:ascii="Verdana" w:hAnsi="Verdana" w:cs="Arial"/>
          <w:sz w:val="24"/>
          <w:szCs w:val="24"/>
        </w:rPr>
        <w:t>.</w:t>
      </w:r>
    </w:p>
    <w:p w14:paraId="35D12542" w14:textId="77777777" w:rsidR="000F1B5A" w:rsidRPr="007140D1"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p>
    <w:p w14:paraId="338F2B7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t>The district may charge students a fee to participate in extracurricular activities to cover the district’s reasonable costs in offering such activities.  The district may require students to furnish specialized equipment and clothing that is required for participation in extracurricular activities, or may charge a reasonable fee for the use of district-owned equipment or attire.  Attached to this policy is a list of the fees charged for particular activities.  The coach or sponsor will provide students with additional written guidelines detailing the fees charged, the equipment and/or clothing required, or the usage fee charged.  The guidelines will explain the reasons that fees, equipment and/or clothing are required for the activity.</w:t>
      </w:r>
    </w:p>
    <w:p w14:paraId="16827F6C" w14:textId="77777777" w:rsidR="000F1B5A" w:rsidRPr="007140D1"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p>
    <w:p w14:paraId="275EFEE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t xml:space="preserve">The following list details the maximum dollar amount of all extracurricular </w:t>
      </w:r>
      <w:proofErr w:type="gramStart"/>
      <w:r w:rsidRPr="00055DCE">
        <w:rPr>
          <w:rStyle w:val="BodyTextIn"/>
          <w:rFonts w:ascii="Verdana" w:hAnsi="Verdana" w:cs="Arial"/>
          <w:sz w:val="24"/>
          <w:szCs w:val="24"/>
        </w:rPr>
        <w:t>activities</w:t>
      </w:r>
      <w:proofErr w:type="gramEnd"/>
      <w:r w:rsidRPr="00055DCE">
        <w:rPr>
          <w:rStyle w:val="BodyTextIn"/>
          <w:rFonts w:ascii="Verdana" w:hAnsi="Verdana" w:cs="Arial"/>
          <w:sz w:val="24"/>
          <w:szCs w:val="24"/>
        </w:rPr>
        <w:t xml:space="preserve"> fees and the specifications for any equipment or attire required for participation in extracurricular activities:</w:t>
      </w:r>
    </w:p>
    <w:p w14:paraId="02655490"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cs="Times New Roman"/>
          <w:b w:val="0"/>
          <w:bCs w:val="0"/>
          <w:szCs w:val="20"/>
        </w:rPr>
      </w:pPr>
      <w:r w:rsidRPr="00055DCE">
        <w:rPr>
          <w:rStyle w:val="BodyTextIn"/>
          <w:rFonts w:ascii="Verdana" w:hAnsi="Verdana" w:cs="Arial"/>
          <w:sz w:val="24"/>
          <w:szCs w:val="24"/>
        </w:rPr>
        <w:tab/>
      </w:r>
    </w:p>
    <w:p w14:paraId="0469C2BA" w14:textId="77777777" w:rsidR="000F1B5A" w:rsidRPr="00663653"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 w:val="0"/>
          <w:bCs w:val="0"/>
          <w:sz w:val="16"/>
          <w:szCs w:val="24"/>
        </w:rPr>
        <w:sectPr w:rsidR="000F1B5A" w:rsidRPr="00663653">
          <w:type w:val="continuous"/>
          <w:pgSz w:w="12240" w:h="15840"/>
          <w:pgMar w:top="1440" w:right="1440" w:bottom="1440" w:left="1440" w:header="1440" w:footer="1440" w:gutter="0"/>
          <w:cols w:space="720"/>
        </w:sectPr>
      </w:pPr>
    </w:p>
    <w:p w14:paraId="686005B4" w14:textId="77777777" w:rsidR="000F1B5A" w:rsidRPr="00055DCE" w:rsidRDefault="000F1B5A" w:rsidP="000F1B5A">
      <w:pPr>
        <w:widowControl/>
        <w:spacing w:line="2" w:lineRule="exact"/>
        <w:jc w:val="both"/>
        <w:rPr>
          <w:rFonts w:ascii="Verdana" w:hAnsi="Verdana" w:cs="Arial"/>
          <w:sz w:val="24"/>
          <w:szCs w:val="24"/>
        </w:rPr>
      </w:pPr>
    </w:p>
    <w:p w14:paraId="46C7BAB3" w14:textId="77777777" w:rsidR="000F1B5A" w:rsidRPr="008B39BF" w:rsidRDefault="00C45C69" w:rsidP="000F1B5A">
      <w:pPr>
        <w:pStyle w:val="level1"/>
        <w:widowControl/>
        <w:numPr>
          <w:ilvl w:val="0"/>
          <w:numId w:val="5"/>
        </w:numPr>
        <w:rPr>
          <w:rStyle w:val="BodyTextIn"/>
          <w:rFonts w:cs="Times New Roman"/>
          <w:szCs w:val="20"/>
        </w:rPr>
      </w:pPr>
      <w:r>
        <w:rPr>
          <w:rStyle w:val="BodyTextIn"/>
          <w:rFonts w:ascii="Verdana" w:hAnsi="Verdana" w:cs="Arial"/>
          <w:sz w:val="24"/>
        </w:rPr>
        <w:t>Student activity card</w:t>
      </w:r>
      <w:r>
        <w:rPr>
          <w:rStyle w:val="BodyTextIn"/>
          <w:rFonts w:ascii="Verdana" w:hAnsi="Verdana" w:cs="Arial"/>
          <w:sz w:val="24"/>
        </w:rPr>
        <w:tab/>
      </w:r>
      <w:r>
        <w:rPr>
          <w:rStyle w:val="BodyTextIn"/>
          <w:rFonts w:ascii="Verdana" w:hAnsi="Verdana" w:cs="Arial"/>
          <w:sz w:val="24"/>
        </w:rPr>
        <w:tab/>
      </w:r>
      <w:r>
        <w:rPr>
          <w:rStyle w:val="BodyTextIn"/>
          <w:rFonts w:ascii="Verdana" w:hAnsi="Verdana" w:cs="Arial"/>
          <w:sz w:val="24"/>
        </w:rPr>
        <w:tab/>
      </w:r>
      <w:r>
        <w:rPr>
          <w:rStyle w:val="BodyTextIn"/>
          <w:rFonts w:ascii="Verdana" w:hAnsi="Verdana" w:cs="Arial"/>
          <w:sz w:val="24"/>
        </w:rPr>
        <w:tab/>
      </w:r>
      <w:r>
        <w:rPr>
          <w:rStyle w:val="BodyTextIn"/>
          <w:rFonts w:ascii="Verdana" w:hAnsi="Verdana" w:cs="Arial"/>
          <w:sz w:val="24"/>
        </w:rPr>
        <w:tab/>
      </w:r>
      <w:r w:rsidRPr="008B39BF">
        <w:rPr>
          <w:rStyle w:val="BodyTextIn"/>
          <w:rFonts w:ascii="Verdana" w:hAnsi="Verdana" w:cs="Arial"/>
          <w:sz w:val="24"/>
        </w:rPr>
        <w:t>$35</w:t>
      </w:r>
    </w:p>
    <w:p w14:paraId="77523A4B" w14:textId="77777777" w:rsidR="000F1B5A" w:rsidRPr="00055DCE" w:rsidRDefault="000F1B5A" w:rsidP="000F1B5A">
      <w:pPr>
        <w:pStyle w:val="level1"/>
        <w:widowControl/>
        <w:numPr>
          <w:ilvl w:val="0"/>
          <w:numId w:val="1"/>
        </w:numPr>
        <w:ind w:left="720" w:hanging="360"/>
        <w:rPr>
          <w:rFonts w:ascii="Verdana" w:hAnsi="Verdana" w:cs="Arial"/>
        </w:rPr>
        <w:sectPr w:rsidR="000F1B5A" w:rsidRPr="00055DCE">
          <w:type w:val="continuous"/>
          <w:pgSz w:w="12240" w:h="15840"/>
          <w:pgMar w:top="-72" w:right="1440" w:bottom="1440" w:left="1440" w:header="1440" w:footer="1440" w:gutter="0"/>
          <w:cols w:space="720"/>
        </w:sectPr>
      </w:pPr>
    </w:p>
    <w:p w14:paraId="28934436" w14:textId="77777777" w:rsidR="000F1B5A" w:rsidRPr="00055DCE" w:rsidRDefault="000F1B5A" w:rsidP="000F1B5A">
      <w:pPr>
        <w:widowControl/>
        <w:spacing w:line="2" w:lineRule="exact"/>
        <w:jc w:val="both"/>
        <w:rPr>
          <w:rFonts w:ascii="Verdana" w:hAnsi="Verdana" w:cs="Arial"/>
          <w:sz w:val="24"/>
          <w:szCs w:val="24"/>
        </w:rPr>
      </w:pPr>
    </w:p>
    <w:p w14:paraId="34AC93ED" w14:textId="77777777" w:rsidR="000F1B5A" w:rsidRPr="00055DCE" w:rsidRDefault="000F1B5A" w:rsidP="000F1B5A">
      <w:pPr>
        <w:pStyle w:val="Subtitle"/>
        <w:widowControl/>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BodyTextIn"/>
          <w:rFonts w:cs="Times New Roman"/>
          <w:b w:val="0"/>
          <w:bCs w:val="0"/>
          <w:szCs w:val="20"/>
        </w:rPr>
      </w:pPr>
      <w:r w:rsidRPr="00055DCE">
        <w:rPr>
          <w:rStyle w:val="BodyTextIn"/>
          <w:rFonts w:ascii="Verdana" w:hAnsi="Verdana" w:cs="Arial"/>
          <w:i/>
          <w:iCs/>
          <w:sz w:val="24"/>
          <w:szCs w:val="24"/>
        </w:rPr>
        <w:tab/>
      </w:r>
      <w:r w:rsidRPr="00055DCE">
        <w:rPr>
          <w:rStyle w:val="BodyTextIn"/>
          <w:rFonts w:ascii="Verdana" w:hAnsi="Verdana" w:cs="Arial"/>
          <w:b w:val="0"/>
          <w:bCs w:val="0"/>
          <w:i/>
          <w:iCs/>
          <w:sz w:val="24"/>
          <w:szCs w:val="24"/>
        </w:rPr>
        <w:t>Covers admission to all extracurricular events</w:t>
      </w:r>
    </w:p>
    <w:p w14:paraId="5BB3A970"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BodyTextIn"/>
        </w:rPr>
      </w:pPr>
      <w:r w:rsidRPr="00055DCE">
        <w:rPr>
          <w:rStyle w:val="BodyTextIn"/>
          <w:rFonts w:ascii="Verdana" w:hAnsi="Verdana" w:cs="Arial"/>
          <w:sz w:val="24"/>
          <w:szCs w:val="24"/>
        </w:rPr>
        <w:tab/>
      </w:r>
    </w:p>
    <w:p w14:paraId="16780C53" w14:textId="77777777" w:rsidR="000F1B5A" w:rsidRPr="00663653"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val="0"/>
          <w:bCs w:val="0"/>
          <w:sz w:val="16"/>
          <w:szCs w:val="24"/>
        </w:rPr>
        <w:sectPr w:rsidR="000F1B5A" w:rsidRPr="00663653">
          <w:type w:val="continuous"/>
          <w:pgSz w:w="12240" w:h="15840"/>
          <w:pgMar w:top="-72" w:right="1440" w:bottom="1440" w:left="1440" w:header="1440" w:footer="1440" w:gutter="0"/>
          <w:cols w:space="720"/>
        </w:sectPr>
      </w:pPr>
    </w:p>
    <w:p w14:paraId="167D8F71" w14:textId="77777777" w:rsidR="000F1B5A" w:rsidRPr="00055DCE" w:rsidRDefault="000F1B5A" w:rsidP="000F1B5A">
      <w:pPr>
        <w:widowControl/>
        <w:spacing w:line="2" w:lineRule="exact"/>
        <w:jc w:val="both"/>
        <w:rPr>
          <w:rFonts w:ascii="Verdana" w:hAnsi="Verdana" w:cs="Arial"/>
          <w:sz w:val="24"/>
          <w:szCs w:val="24"/>
        </w:rPr>
      </w:pPr>
    </w:p>
    <w:p w14:paraId="69F499DF" w14:textId="77777777" w:rsidR="000F1B5A" w:rsidRPr="00055DCE" w:rsidRDefault="000F1B5A" w:rsidP="000F1B5A">
      <w:pPr>
        <w:pStyle w:val="level1"/>
        <w:widowControl/>
        <w:numPr>
          <w:ilvl w:val="0"/>
          <w:numId w:val="5"/>
        </w:numPr>
        <w:tabs>
          <w:tab w:val="clear" w:pos="1440"/>
          <w:tab w:val="clear" w:pos="2160"/>
          <w:tab w:val="clear" w:pos="2880"/>
          <w:tab w:val="clear" w:pos="3600"/>
          <w:tab w:val="clear" w:pos="4320"/>
          <w:tab w:val="clear" w:pos="5040"/>
        </w:tabs>
        <w:rPr>
          <w:rStyle w:val="BodyTextIn"/>
          <w:rFonts w:cs="Times New Roman"/>
          <w:szCs w:val="20"/>
        </w:rPr>
      </w:pPr>
      <w:r w:rsidRPr="00055DCE">
        <w:rPr>
          <w:rStyle w:val="BodyTextIn"/>
          <w:rFonts w:ascii="Verdana" w:hAnsi="Verdana" w:cs="Arial"/>
          <w:sz w:val="24"/>
        </w:rPr>
        <w:t>Student participation</w:t>
      </w:r>
      <w:r w:rsidR="00C45C69">
        <w:rPr>
          <w:rStyle w:val="BodyTextIn"/>
          <w:rFonts w:ascii="Verdana" w:hAnsi="Verdana" w:cs="Arial"/>
          <w:sz w:val="24"/>
        </w:rPr>
        <w:t xml:space="preserve"> fee</w:t>
      </w:r>
      <w:r w:rsidR="00C45C69">
        <w:rPr>
          <w:rStyle w:val="BodyTextIn"/>
          <w:rFonts w:ascii="Verdana" w:hAnsi="Verdana" w:cs="Arial"/>
          <w:sz w:val="24"/>
        </w:rPr>
        <w:tab/>
      </w:r>
      <w:r w:rsidR="00C45C69">
        <w:rPr>
          <w:rStyle w:val="BodyTextIn"/>
          <w:rFonts w:ascii="Verdana" w:hAnsi="Verdana" w:cs="Arial"/>
          <w:sz w:val="24"/>
        </w:rPr>
        <w:tab/>
        <w:t>$25</w:t>
      </w:r>
    </w:p>
    <w:p w14:paraId="67BFE636" w14:textId="77777777" w:rsidR="000F1B5A" w:rsidRPr="00055DCE" w:rsidRDefault="000F1B5A" w:rsidP="000F1B5A">
      <w:pPr>
        <w:pStyle w:val="level1"/>
        <w:widowControl/>
        <w:numPr>
          <w:ilvl w:val="0"/>
          <w:numId w:val="1"/>
        </w:numPr>
        <w:tabs>
          <w:tab w:val="clear" w:pos="1440"/>
          <w:tab w:val="clear" w:pos="2160"/>
          <w:tab w:val="clear" w:pos="2880"/>
          <w:tab w:val="clear" w:pos="3600"/>
          <w:tab w:val="clear" w:pos="4320"/>
          <w:tab w:val="clear" w:pos="5040"/>
        </w:tabs>
        <w:ind w:left="5760" w:hanging="5400"/>
        <w:rPr>
          <w:rFonts w:ascii="Verdana" w:hAnsi="Verdana" w:cs="Arial"/>
        </w:rPr>
        <w:sectPr w:rsidR="000F1B5A" w:rsidRPr="00055DCE">
          <w:type w:val="continuous"/>
          <w:pgSz w:w="12240" w:h="15840"/>
          <w:pgMar w:top="-72" w:right="1440" w:bottom="1440" w:left="1440" w:header="1440" w:footer="1440" w:gutter="0"/>
          <w:cols w:space="720"/>
        </w:sectPr>
      </w:pPr>
    </w:p>
    <w:p w14:paraId="47EF9C87" w14:textId="77777777" w:rsidR="000F1B5A" w:rsidRPr="00055DCE" w:rsidRDefault="000F1B5A" w:rsidP="000F1B5A">
      <w:pPr>
        <w:widowControl/>
        <w:spacing w:line="2" w:lineRule="exact"/>
        <w:jc w:val="both"/>
        <w:rPr>
          <w:rFonts w:ascii="Verdana" w:hAnsi="Verdana" w:cs="Arial"/>
          <w:sz w:val="24"/>
          <w:szCs w:val="24"/>
        </w:rPr>
      </w:pPr>
    </w:p>
    <w:p w14:paraId="4E54CAFF" w14:textId="77777777" w:rsidR="000F1B5A" w:rsidRPr="00055DCE" w:rsidRDefault="000F1B5A" w:rsidP="000F1B5A">
      <w:pPr>
        <w:pStyle w:val="Subtitle"/>
        <w:widowControl/>
        <w:numPr>
          <w:ilvl w:val="12"/>
          <w:numId w:val="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Style w:val="BodyTextIn"/>
          <w:rFonts w:cs="Times New Roman"/>
          <w:b w:val="0"/>
          <w:bCs w:val="0"/>
          <w:szCs w:val="20"/>
        </w:rPr>
      </w:pPr>
      <w:r w:rsidRPr="00055DCE">
        <w:rPr>
          <w:rStyle w:val="BodyTextIn"/>
          <w:rFonts w:ascii="Verdana" w:hAnsi="Verdana" w:cs="Arial"/>
          <w:i/>
          <w:iCs/>
          <w:sz w:val="24"/>
          <w:szCs w:val="24"/>
        </w:rPr>
        <w:tab/>
      </w:r>
      <w:r w:rsidRPr="00055DCE">
        <w:rPr>
          <w:rStyle w:val="BodyTextIn"/>
          <w:rFonts w:ascii="Verdana" w:hAnsi="Verdana" w:cs="Arial"/>
          <w:b w:val="0"/>
          <w:bCs w:val="0"/>
          <w:i/>
          <w:iCs/>
          <w:sz w:val="24"/>
          <w:szCs w:val="24"/>
        </w:rPr>
        <w:t>Required of all students who participate in athletics and/or other extracurricular activities</w:t>
      </w:r>
    </w:p>
    <w:p w14:paraId="25FC7E51"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BodyTextIn"/>
        </w:rPr>
      </w:pPr>
      <w:r w:rsidRPr="00055DCE">
        <w:rPr>
          <w:rStyle w:val="BodyTextIn"/>
          <w:rFonts w:ascii="Verdana" w:hAnsi="Verdana" w:cs="Arial"/>
          <w:sz w:val="24"/>
          <w:szCs w:val="24"/>
        </w:rPr>
        <w:tab/>
      </w:r>
    </w:p>
    <w:p w14:paraId="6286AF8F" w14:textId="77777777" w:rsidR="000F1B5A" w:rsidRPr="007140D1"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val="0"/>
          <w:bCs w:val="0"/>
          <w:sz w:val="20"/>
          <w:szCs w:val="24"/>
        </w:rPr>
        <w:sectPr w:rsidR="000F1B5A" w:rsidRPr="007140D1">
          <w:type w:val="continuous"/>
          <w:pgSz w:w="12240" w:h="15840"/>
          <w:pgMar w:top="-72" w:right="1440" w:bottom="1440" w:left="1440" w:header="1440" w:footer="1440" w:gutter="0"/>
          <w:cols w:space="720"/>
        </w:sectPr>
      </w:pPr>
    </w:p>
    <w:p w14:paraId="6409DB63" w14:textId="77777777" w:rsidR="000F1B5A" w:rsidRPr="00055DCE" w:rsidRDefault="000F1B5A" w:rsidP="000F1B5A">
      <w:pPr>
        <w:widowControl/>
        <w:spacing w:line="2" w:lineRule="exact"/>
        <w:jc w:val="both"/>
        <w:rPr>
          <w:rFonts w:ascii="Verdana" w:hAnsi="Verdana" w:cs="Arial"/>
          <w:sz w:val="24"/>
          <w:szCs w:val="24"/>
        </w:rPr>
      </w:pPr>
    </w:p>
    <w:p w14:paraId="69324805" w14:textId="77777777" w:rsidR="000F1B5A" w:rsidRPr="00C45C69" w:rsidRDefault="000F1B5A" w:rsidP="00C45C69">
      <w:pPr>
        <w:pStyle w:val="level1"/>
        <w:widowControl/>
        <w:numPr>
          <w:ilvl w:val="0"/>
          <w:numId w:val="5"/>
        </w:numPr>
        <w:tabs>
          <w:tab w:val="clear" w:pos="1440"/>
          <w:tab w:val="clear" w:pos="2160"/>
          <w:tab w:val="clear" w:pos="2880"/>
          <w:tab w:val="clear" w:pos="3600"/>
          <w:tab w:val="clear" w:pos="4320"/>
          <w:tab w:val="clear" w:pos="5040"/>
        </w:tabs>
        <w:rPr>
          <w:rFonts w:ascii="Arial" w:hAnsi="Arial" w:cs="Times New Roman"/>
          <w:sz w:val="26"/>
          <w:szCs w:val="20"/>
        </w:rPr>
        <w:sectPr w:rsidR="000F1B5A" w:rsidRPr="00C45C69">
          <w:type w:val="continuous"/>
          <w:pgSz w:w="12240" w:h="15840"/>
          <w:pgMar w:top="-72" w:right="1440" w:bottom="1440" w:left="1440" w:header="1440" w:footer="1440" w:gutter="0"/>
          <w:cols w:space="720"/>
        </w:sectPr>
      </w:pPr>
      <w:r w:rsidRPr="00055DCE">
        <w:rPr>
          <w:rStyle w:val="BodyTextIn"/>
          <w:rFonts w:ascii="Verdana" w:hAnsi="Verdana" w:cs="Arial"/>
          <w:sz w:val="24"/>
        </w:rPr>
        <w:t xml:space="preserve">Future </w:t>
      </w:r>
      <w:r w:rsidR="00C45C69">
        <w:rPr>
          <w:rStyle w:val="BodyTextIn"/>
          <w:rFonts w:ascii="Verdana" w:hAnsi="Verdana" w:cs="Arial"/>
          <w:sz w:val="24"/>
        </w:rPr>
        <w:t>Business Leaders of America</w:t>
      </w:r>
      <w:r w:rsidR="00C45C69">
        <w:rPr>
          <w:rStyle w:val="BodyTextIn"/>
          <w:rFonts w:ascii="Verdana" w:hAnsi="Verdana" w:cs="Arial"/>
          <w:sz w:val="24"/>
        </w:rPr>
        <w:tab/>
      </w:r>
      <w:r w:rsidR="00C45C69">
        <w:rPr>
          <w:rStyle w:val="BodyTextIn"/>
          <w:rFonts w:ascii="Verdana" w:hAnsi="Verdana" w:cs="Arial"/>
          <w:sz w:val="24"/>
        </w:rPr>
        <w:tab/>
        <w:t>$5</w:t>
      </w:r>
      <w:r w:rsidR="008736DA">
        <w:rPr>
          <w:rStyle w:val="BodyTextIn"/>
          <w:rFonts w:ascii="Verdana" w:hAnsi="Verdana" w:cs="Arial"/>
          <w:sz w:val="24"/>
        </w:rPr>
        <w:t>0</w:t>
      </w:r>
    </w:p>
    <w:p w14:paraId="4901C69A" w14:textId="77777777" w:rsidR="000F1B5A" w:rsidRPr="007140D1"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Times New Roman"/>
          <w:b w:val="0"/>
          <w:bCs w:val="0"/>
          <w:sz w:val="20"/>
          <w:szCs w:val="20"/>
        </w:rPr>
        <w:sectPr w:rsidR="000F1B5A" w:rsidRPr="007140D1">
          <w:type w:val="continuous"/>
          <w:pgSz w:w="12240" w:h="15840"/>
          <w:pgMar w:top="-72" w:right="1440" w:bottom="1440" w:left="1440" w:header="1440" w:footer="1440" w:gutter="0"/>
          <w:cols w:space="720"/>
        </w:sectPr>
      </w:pPr>
    </w:p>
    <w:p w14:paraId="642CD32A" w14:textId="77777777" w:rsidR="000F1B5A" w:rsidRPr="007140D1" w:rsidRDefault="000F1B5A" w:rsidP="00C45C69">
      <w:pPr>
        <w:pStyle w:val="level1"/>
        <w:widowControl/>
        <w:tabs>
          <w:tab w:val="clear" w:pos="1440"/>
          <w:tab w:val="clear" w:pos="2160"/>
          <w:tab w:val="clear" w:pos="2880"/>
          <w:tab w:val="clear" w:pos="3600"/>
          <w:tab w:val="clear" w:pos="4320"/>
          <w:tab w:val="clear" w:pos="5040"/>
        </w:tabs>
        <w:ind w:left="0" w:firstLine="0"/>
        <w:rPr>
          <w:rFonts w:ascii="Verdana" w:hAnsi="Verdana" w:cs="Arial"/>
          <w:sz w:val="20"/>
        </w:rPr>
        <w:sectPr w:rsidR="000F1B5A" w:rsidRPr="007140D1">
          <w:type w:val="continuous"/>
          <w:pgSz w:w="12240" w:h="15840"/>
          <w:pgMar w:top="-72" w:right="1440" w:bottom="1440" w:left="1440" w:header="1440" w:footer="1440" w:gutter="0"/>
          <w:cols w:space="720"/>
        </w:sectPr>
      </w:pPr>
    </w:p>
    <w:p w14:paraId="26ADEE91" w14:textId="77777777" w:rsidR="000F1B5A" w:rsidRPr="007140D1"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Times New Roman"/>
          <w:b w:val="0"/>
          <w:bCs w:val="0"/>
          <w:sz w:val="20"/>
          <w:szCs w:val="20"/>
        </w:rPr>
        <w:sectPr w:rsidR="000F1B5A" w:rsidRPr="007140D1">
          <w:type w:val="continuous"/>
          <w:pgSz w:w="12240" w:h="15840"/>
          <w:pgMar w:top="-72" w:right="1440" w:bottom="1440" w:left="1440" w:header="1440" w:footer="1440" w:gutter="0"/>
          <w:cols w:space="720"/>
        </w:sectPr>
      </w:pPr>
    </w:p>
    <w:p w14:paraId="79A5F143" w14:textId="77777777" w:rsidR="000F1B5A" w:rsidRPr="00055DCE" w:rsidRDefault="000F1B5A" w:rsidP="000F1B5A">
      <w:pPr>
        <w:widowControl/>
        <w:spacing w:line="2" w:lineRule="exact"/>
        <w:jc w:val="both"/>
        <w:rPr>
          <w:rFonts w:ascii="Verdana" w:hAnsi="Verdana" w:cs="Arial"/>
          <w:sz w:val="24"/>
          <w:szCs w:val="24"/>
        </w:rPr>
      </w:pPr>
    </w:p>
    <w:p w14:paraId="6E258735" w14:textId="77777777" w:rsidR="000F1B5A" w:rsidRPr="00C45C69" w:rsidRDefault="000F1B5A" w:rsidP="00C45C69">
      <w:pPr>
        <w:pStyle w:val="level1"/>
        <w:widowControl/>
        <w:numPr>
          <w:ilvl w:val="0"/>
          <w:numId w:val="5"/>
        </w:numPr>
        <w:tabs>
          <w:tab w:val="clear" w:pos="1440"/>
          <w:tab w:val="clear" w:pos="2160"/>
          <w:tab w:val="clear" w:pos="2880"/>
          <w:tab w:val="clear" w:pos="3600"/>
          <w:tab w:val="clear" w:pos="4320"/>
          <w:tab w:val="clear" w:pos="5040"/>
        </w:tabs>
        <w:rPr>
          <w:rFonts w:ascii="Arial" w:hAnsi="Arial" w:cs="Times New Roman"/>
          <w:sz w:val="26"/>
          <w:szCs w:val="20"/>
        </w:rPr>
        <w:sectPr w:rsidR="000F1B5A" w:rsidRPr="00C45C69">
          <w:type w:val="continuous"/>
          <w:pgSz w:w="12240" w:h="15840"/>
          <w:pgMar w:top="-72" w:right="1440" w:bottom="1440" w:left="1440" w:header="1440" w:footer="1440" w:gutter="0"/>
          <w:cols w:space="720"/>
        </w:sectPr>
      </w:pPr>
      <w:r w:rsidRPr="00055DCE">
        <w:rPr>
          <w:rStyle w:val="BodyTextIn"/>
          <w:rFonts w:ascii="Verdana" w:hAnsi="Verdana" w:cs="Arial"/>
          <w:sz w:val="24"/>
        </w:rPr>
        <w:t>National Honor Society</w:t>
      </w:r>
      <w:r w:rsidRPr="00055DCE">
        <w:rPr>
          <w:rStyle w:val="BodyTextIn"/>
          <w:rFonts w:ascii="Verdana" w:hAnsi="Verdana" w:cs="Arial"/>
          <w:sz w:val="24"/>
        </w:rPr>
        <w:tab/>
      </w:r>
      <w:r w:rsidRPr="00055DCE">
        <w:rPr>
          <w:rStyle w:val="BodyTextIn"/>
          <w:rFonts w:ascii="Verdana" w:hAnsi="Verdana" w:cs="Arial"/>
          <w:sz w:val="24"/>
        </w:rPr>
        <w:tab/>
        <w:t>$</w:t>
      </w:r>
      <w:r w:rsidR="00C45C69">
        <w:rPr>
          <w:rStyle w:val="BodyTextIn"/>
          <w:rFonts w:ascii="Verdana" w:hAnsi="Verdana" w:cs="Arial"/>
          <w:sz w:val="24"/>
        </w:rPr>
        <w:t>50</w:t>
      </w:r>
    </w:p>
    <w:p w14:paraId="30C0DD70" w14:textId="77777777" w:rsidR="000F1B5A" w:rsidRPr="00055DCE" w:rsidRDefault="000F1B5A" w:rsidP="000F1B5A">
      <w:pPr>
        <w:widowControl/>
        <w:spacing w:line="2" w:lineRule="exact"/>
        <w:jc w:val="both"/>
        <w:rPr>
          <w:rFonts w:ascii="Verdana" w:hAnsi="Verdana" w:cs="Arial"/>
          <w:sz w:val="24"/>
          <w:szCs w:val="24"/>
        </w:rPr>
      </w:pPr>
    </w:p>
    <w:p w14:paraId="71FBDBCA" w14:textId="77777777" w:rsidR="000F1B5A" w:rsidRPr="00055DCE" w:rsidRDefault="000F1B5A" w:rsidP="000F1B5A">
      <w:pPr>
        <w:pStyle w:val="Subtitle"/>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BodyTextIn"/>
          <w:rFonts w:cs="Times New Roman"/>
          <w:b w:val="0"/>
          <w:bCs w:val="0"/>
          <w:szCs w:val="20"/>
        </w:rPr>
      </w:pPr>
      <w:r w:rsidRPr="00055DCE">
        <w:rPr>
          <w:rStyle w:val="BodyTextIn"/>
          <w:rFonts w:ascii="Verdana" w:hAnsi="Verdana" w:cs="Arial"/>
          <w:sz w:val="24"/>
          <w:szCs w:val="24"/>
        </w:rPr>
        <w:tab/>
      </w:r>
    </w:p>
    <w:p w14:paraId="662BC6DF" w14:textId="77777777" w:rsidR="000F1B5A" w:rsidRPr="00055DCE" w:rsidRDefault="000F1B5A" w:rsidP="00475B2E">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BodyTextIn"/>
        </w:rPr>
      </w:pPr>
      <w:r w:rsidRPr="00055DCE">
        <w:rPr>
          <w:rStyle w:val="BodyTextIn"/>
          <w:rFonts w:ascii="Verdana" w:hAnsi="Verdana" w:cs="Arial"/>
          <w:sz w:val="24"/>
          <w:szCs w:val="24"/>
        </w:rPr>
        <w:tab/>
      </w:r>
    </w:p>
    <w:p w14:paraId="387947D5" w14:textId="77777777" w:rsidR="000F1B5A" w:rsidRPr="007140D1" w:rsidRDefault="000F1B5A" w:rsidP="00475B2E">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val="0"/>
          <w:bCs w:val="0"/>
          <w:sz w:val="20"/>
          <w:szCs w:val="24"/>
        </w:rPr>
        <w:sectPr w:rsidR="000F1B5A" w:rsidRPr="007140D1">
          <w:type w:val="continuous"/>
          <w:pgSz w:w="12240" w:h="15840"/>
          <w:pgMar w:top="-72" w:right="1440" w:bottom="1440" w:left="1440" w:header="1440" w:footer="1440" w:gutter="0"/>
          <w:cols w:space="720"/>
        </w:sectPr>
      </w:pPr>
    </w:p>
    <w:p w14:paraId="1FC582A8" w14:textId="77777777" w:rsidR="000F1B5A" w:rsidRPr="00055DCE" w:rsidRDefault="000F1B5A" w:rsidP="00475B2E">
      <w:pPr>
        <w:widowControl/>
        <w:spacing w:line="2" w:lineRule="exact"/>
        <w:jc w:val="both"/>
        <w:rPr>
          <w:rFonts w:ascii="Verdana" w:hAnsi="Verdana" w:cs="Arial"/>
          <w:sz w:val="24"/>
          <w:szCs w:val="24"/>
        </w:rPr>
      </w:pPr>
    </w:p>
    <w:p w14:paraId="77323D6C" w14:textId="77777777" w:rsidR="000F1B5A" w:rsidRPr="00055DCE" w:rsidRDefault="000F1B5A" w:rsidP="00C45C69">
      <w:pPr>
        <w:pStyle w:val="level1"/>
        <w:widowControl/>
        <w:tabs>
          <w:tab w:val="clear" w:pos="1440"/>
          <w:tab w:val="clear" w:pos="2160"/>
          <w:tab w:val="clear" w:pos="2880"/>
          <w:tab w:val="clear" w:pos="3600"/>
          <w:tab w:val="clear" w:pos="4320"/>
          <w:tab w:val="clear" w:pos="5040"/>
          <w:tab w:val="clear" w:pos="5760"/>
        </w:tabs>
        <w:ind w:left="6480" w:firstLine="0"/>
        <w:rPr>
          <w:rFonts w:ascii="Verdana" w:hAnsi="Verdana" w:cs="Arial"/>
          <w:b/>
          <w:bCs/>
        </w:rPr>
        <w:sectPr w:rsidR="000F1B5A" w:rsidRPr="00055DCE">
          <w:type w:val="continuous"/>
          <w:pgSz w:w="12240" w:h="15840"/>
          <w:pgMar w:top="-72" w:right="1440" w:bottom="1440" w:left="1440" w:header="1440" w:footer="1440" w:gutter="0"/>
          <w:cols w:space="720"/>
        </w:sectPr>
      </w:pPr>
    </w:p>
    <w:p w14:paraId="5D6B42A2" w14:textId="77777777" w:rsidR="000F1B5A" w:rsidRPr="00055DCE" w:rsidRDefault="000F1B5A" w:rsidP="00475B2E">
      <w:pPr>
        <w:widowControl/>
        <w:spacing w:line="2" w:lineRule="exact"/>
        <w:jc w:val="both"/>
        <w:rPr>
          <w:rFonts w:ascii="Verdana" w:hAnsi="Verdana" w:cs="Arial"/>
          <w:sz w:val="24"/>
          <w:szCs w:val="24"/>
        </w:rPr>
      </w:pPr>
    </w:p>
    <w:p w14:paraId="76E817FD" w14:textId="77777777" w:rsidR="008736DA" w:rsidRPr="008736DA" w:rsidRDefault="008736DA" w:rsidP="00475B2E">
      <w:pPr>
        <w:pStyle w:val="level1"/>
        <w:widowControl/>
        <w:numPr>
          <w:ilvl w:val="0"/>
          <w:numId w:val="5"/>
        </w:numPr>
        <w:tabs>
          <w:tab w:val="clear" w:pos="1080"/>
          <w:tab w:val="clear" w:pos="1440"/>
          <w:tab w:val="clear" w:pos="2160"/>
          <w:tab w:val="clear" w:pos="2880"/>
          <w:tab w:val="clear" w:pos="3600"/>
          <w:tab w:val="clear" w:pos="4320"/>
          <w:tab w:val="clear" w:pos="5040"/>
          <w:tab w:val="left" w:pos="900"/>
        </w:tabs>
        <w:ind w:left="6480" w:hanging="5760"/>
        <w:rPr>
          <w:rStyle w:val="BodyTextIn"/>
          <w:rFonts w:cs="Times New Roman"/>
          <w:szCs w:val="20"/>
        </w:rPr>
      </w:pPr>
      <w:r>
        <w:rPr>
          <w:rStyle w:val="BodyTextIn"/>
          <w:rFonts w:ascii="Verdana" w:hAnsi="Verdana" w:cs="Arial"/>
          <w:sz w:val="24"/>
        </w:rPr>
        <w:t xml:space="preserve">  </w:t>
      </w:r>
      <w:r w:rsidR="000F1B5A" w:rsidRPr="00055DCE">
        <w:rPr>
          <w:rStyle w:val="BodyTextIn"/>
          <w:rFonts w:ascii="Verdana" w:hAnsi="Verdana" w:cs="Arial"/>
          <w:sz w:val="24"/>
        </w:rPr>
        <w:t>Football</w:t>
      </w:r>
      <w:r w:rsidR="000F1B5A" w:rsidRPr="00055DCE">
        <w:rPr>
          <w:rStyle w:val="BodyTextIn"/>
          <w:rFonts w:ascii="Verdana" w:hAnsi="Verdana" w:cs="Arial"/>
          <w:sz w:val="24"/>
        </w:rPr>
        <w:tab/>
      </w:r>
      <w:r w:rsidR="000F1B5A" w:rsidRPr="00055DCE">
        <w:rPr>
          <w:rStyle w:val="BodyTextIn"/>
          <w:rFonts w:ascii="Verdana" w:hAnsi="Verdana" w:cs="Arial"/>
          <w:sz w:val="24"/>
        </w:rPr>
        <w:tab/>
        <w:t>students must provide their own football shoes, undergarments, and mouth guards</w:t>
      </w:r>
    </w:p>
    <w:p w14:paraId="40ED4EA1" w14:textId="77777777" w:rsidR="008736DA" w:rsidRPr="007140D1" w:rsidRDefault="008736DA" w:rsidP="008736DA">
      <w:pPr>
        <w:pStyle w:val="level1"/>
        <w:widowControl/>
        <w:tabs>
          <w:tab w:val="clear" w:pos="1440"/>
          <w:tab w:val="clear" w:pos="2160"/>
          <w:tab w:val="clear" w:pos="2880"/>
          <w:tab w:val="clear" w:pos="3600"/>
          <w:tab w:val="clear" w:pos="4320"/>
          <w:tab w:val="clear" w:pos="5040"/>
          <w:tab w:val="left" w:pos="900"/>
        </w:tabs>
        <w:ind w:left="6480" w:firstLine="0"/>
        <w:rPr>
          <w:rStyle w:val="BodyTextIn"/>
        </w:rPr>
      </w:pPr>
    </w:p>
    <w:p w14:paraId="6AEE4AEE" w14:textId="77777777" w:rsidR="008736DA" w:rsidRPr="008736DA" w:rsidRDefault="008B39BF" w:rsidP="008736DA">
      <w:pPr>
        <w:pStyle w:val="ListParagraph"/>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cs="Tahoma"/>
          <w:szCs w:val="24"/>
        </w:rPr>
      </w:pPr>
      <w:r>
        <w:rPr>
          <w:rStyle w:val="1"/>
          <w:rFonts w:ascii="Verdana" w:hAnsi="Verdana" w:cs="Arial"/>
          <w:sz w:val="24"/>
          <w:szCs w:val="24"/>
        </w:rPr>
        <w:t>Volleyball/Basketball/</w:t>
      </w:r>
      <w:r w:rsidR="008736DA" w:rsidRPr="008736DA">
        <w:rPr>
          <w:rStyle w:val="1"/>
          <w:rFonts w:ascii="Verdana" w:hAnsi="Verdana" w:cs="Arial"/>
          <w:sz w:val="24"/>
          <w:szCs w:val="24"/>
        </w:rPr>
        <w:t>Wrestling</w:t>
      </w:r>
      <w:r>
        <w:rPr>
          <w:rStyle w:val="1"/>
          <w:rFonts w:ascii="Verdana" w:hAnsi="Verdana" w:cs="Arial"/>
          <w:sz w:val="24"/>
          <w:szCs w:val="24"/>
        </w:rPr>
        <w:t xml:space="preserve">/Track </w:t>
      </w:r>
      <w:r>
        <w:rPr>
          <w:rStyle w:val="1"/>
          <w:rFonts w:ascii="Verdana" w:hAnsi="Verdana" w:cs="Arial"/>
          <w:sz w:val="24"/>
          <w:szCs w:val="24"/>
        </w:rPr>
        <w:tab/>
      </w:r>
      <w:r>
        <w:rPr>
          <w:rStyle w:val="1"/>
          <w:rFonts w:ascii="Verdana" w:hAnsi="Verdana" w:cs="Arial"/>
          <w:sz w:val="24"/>
          <w:szCs w:val="24"/>
        </w:rPr>
        <w:tab/>
      </w:r>
      <w:r w:rsidR="008736DA" w:rsidRPr="008736DA">
        <w:rPr>
          <w:rStyle w:val="1"/>
          <w:rFonts w:ascii="Verdana" w:hAnsi="Verdana" w:cs="Arial"/>
          <w:sz w:val="24"/>
          <w:szCs w:val="24"/>
        </w:rPr>
        <w:t xml:space="preserve">students must provide </w:t>
      </w:r>
    </w:p>
    <w:p w14:paraId="52BD8180" w14:textId="77777777" w:rsidR="008736DA" w:rsidRDefault="008736DA" w:rsidP="008736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Style w:val="1"/>
        </w:rPr>
      </w:pP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sidRPr="008736DA">
        <w:rPr>
          <w:rStyle w:val="1"/>
          <w:rFonts w:ascii="Verdana" w:hAnsi="Verdana" w:cs="Arial"/>
          <w:sz w:val="24"/>
          <w:szCs w:val="24"/>
        </w:rPr>
        <w:t xml:space="preserve">their own shoes and </w:t>
      </w:r>
    </w:p>
    <w:p w14:paraId="4B1DDAD9" w14:textId="77777777" w:rsidR="000F1B5A" w:rsidRPr="008736DA" w:rsidRDefault="008736DA" w:rsidP="008736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sz w:val="26"/>
        </w:rPr>
        <w:sectPr w:rsidR="000F1B5A" w:rsidRPr="008736DA">
          <w:type w:val="continuous"/>
          <w:pgSz w:w="12240" w:h="15840"/>
          <w:pgMar w:top="-72" w:right="1440" w:bottom="1440" w:left="1440" w:header="1440" w:footer="1440" w:gutter="0"/>
          <w:cols w:space="720"/>
        </w:sectPr>
      </w:pP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Pr>
          <w:rStyle w:val="1"/>
          <w:rFonts w:ascii="Verdana" w:hAnsi="Verdana" w:cs="Arial"/>
          <w:sz w:val="24"/>
          <w:szCs w:val="24"/>
        </w:rPr>
        <w:tab/>
      </w:r>
      <w:r w:rsidRPr="008736DA">
        <w:rPr>
          <w:rStyle w:val="1"/>
          <w:rFonts w:ascii="Verdana" w:hAnsi="Verdana" w:cs="Arial"/>
          <w:sz w:val="24"/>
          <w:szCs w:val="24"/>
        </w:rPr>
        <w:t>undergarments</w:t>
      </w:r>
    </w:p>
    <w:p w14:paraId="53619E62" w14:textId="77777777" w:rsidR="000F1B5A" w:rsidRPr="007140D1" w:rsidRDefault="000F1B5A" w:rsidP="00475B2E">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Times New Roman"/>
          <w:b w:val="0"/>
          <w:bCs w:val="0"/>
          <w:sz w:val="20"/>
          <w:szCs w:val="20"/>
        </w:rPr>
        <w:sectPr w:rsidR="000F1B5A" w:rsidRPr="007140D1">
          <w:type w:val="continuous"/>
          <w:pgSz w:w="12240" w:h="15840"/>
          <w:pgMar w:top="-72" w:right="1440" w:bottom="1440" w:left="1440" w:header="1440" w:footer="1440" w:gutter="0"/>
          <w:cols w:space="720"/>
        </w:sectPr>
      </w:pPr>
    </w:p>
    <w:p w14:paraId="6305F07D" w14:textId="77777777" w:rsidR="000F1B5A" w:rsidRPr="00055DCE" w:rsidRDefault="000F1B5A" w:rsidP="00475B2E">
      <w:pPr>
        <w:pStyle w:val="level1"/>
        <w:widowControl/>
        <w:tabs>
          <w:tab w:val="clear" w:pos="1440"/>
          <w:tab w:val="clear" w:pos="2160"/>
          <w:tab w:val="clear" w:pos="2880"/>
          <w:tab w:val="clear" w:pos="3600"/>
          <w:tab w:val="clear" w:pos="4320"/>
          <w:tab w:val="clear" w:pos="5040"/>
          <w:tab w:val="clear" w:pos="5760"/>
        </w:tabs>
        <w:ind w:left="0" w:firstLine="0"/>
        <w:rPr>
          <w:rStyle w:val="BodyTextIn"/>
          <w:b/>
          <w:bCs/>
          <w:szCs w:val="28"/>
        </w:rPr>
      </w:pPr>
    </w:p>
    <w:p w14:paraId="75E7D1E9" w14:textId="77777777" w:rsidR="000F1B5A" w:rsidRPr="003E3E6C" w:rsidRDefault="000F1B5A" w:rsidP="003E3E6C">
      <w:pPr>
        <w:pStyle w:val="level1"/>
        <w:widowControl/>
        <w:numPr>
          <w:ilvl w:val="12"/>
          <w:numId w:val="0"/>
        </w:numPr>
        <w:tabs>
          <w:tab w:val="clear" w:pos="1440"/>
          <w:tab w:val="clear" w:pos="2160"/>
          <w:tab w:val="clear" w:pos="2880"/>
          <w:tab w:val="clear" w:pos="3600"/>
          <w:tab w:val="clear" w:pos="4320"/>
          <w:tab w:val="clear" w:pos="5040"/>
          <w:tab w:val="clear" w:pos="5760"/>
        </w:tabs>
        <w:spacing w:line="2" w:lineRule="exact"/>
        <w:ind w:left="6480" w:hanging="5490"/>
        <w:rPr>
          <w:rFonts w:ascii="Arial" w:hAnsi="Arial"/>
          <w:sz w:val="26"/>
        </w:rPr>
        <w:sectPr w:rsidR="000F1B5A" w:rsidRPr="003E3E6C">
          <w:type w:val="continuous"/>
          <w:pgSz w:w="12240" w:h="15840"/>
          <w:pgMar w:top="-72" w:right="1440" w:bottom="1440" w:left="1440" w:header="1440" w:footer="1440" w:gutter="0"/>
          <w:cols w:space="720"/>
        </w:sectPr>
      </w:pPr>
      <w:r w:rsidRPr="00475B2E">
        <w:rPr>
          <w:rStyle w:val="BodyTextIn"/>
          <w:rFonts w:ascii="Verdana" w:hAnsi="Verdana" w:cs="Arial"/>
          <w:sz w:val="24"/>
        </w:rPr>
        <w:t xml:space="preserve">Track, Volleyball, </w:t>
      </w:r>
      <w:proofErr w:type="spellStart"/>
      <w:r w:rsidRPr="00475B2E">
        <w:rPr>
          <w:rStyle w:val="BodyTextIn"/>
          <w:rFonts w:ascii="Verdana" w:hAnsi="Verdana" w:cs="Arial"/>
          <w:sz w:val="24"/>
        </w:rPr>
        <w:t>Wrestling</w:t>
      </w:r>
      <w:r w:rsidR="00053CD1" w:rsidRPr="00475B2E">
        <w:rPr>
          <w:rStyle w:val="BodyTextIn"/>
          <w:rFonts w:ascii="Verdana" w:hAnsi="Verdana" w:cs="Arial"/>
          <w:bCs/>
          <w:sz w:val="24"/>
        </w:rPr>
        <w:t>students</w:t>
      </w:r>
      <w:proofErr w:type="spellEnd"/>
      <w:r w:rsidR="00053CD1" w:rsidRPr="00475B2E">
        <w:rPr>
          <w:rStyle w:val="BodyTextIn"/>
          <w:rFonts w:ascii="Verdana" w:hAnsi="Verdana" w:cs="Arial"/>
          <w:bCs/>
          <w:sz w:val="24"/>
        </w:rPr>
        <w:t xml:space="preserve"> must provide their own</w:t>
      </w:r>
      <w:r w:rsidR="00475B2E" w:rsidRPr="00475B2E">
        <w:rPr>
          <w:rFonts w:ascii="Verdana" w:hAnsi="Verdana" w:cs="Arial"/>
        </w:rPr>
        <w:t xml:space="preserve"> </w:t>
      </w:r>
    </w:p>
    <w:p w14:paraId="596CC411" w14:textId="77777777" w:rsidR="000F1B5A" w:rsidRPr="00BF1436" w:rsidRDefault="000F1B5A" w:rsidP="00475B2E">
      <w:pPr>
        <w:pStyle w:val="level1"/>
        <w:widowControl/>
        <w:tabs>
          <w:tab w:val="clear" w:pos="1440"/>
          <w:tab w:val="clear" w:pos="2160"/>
          <w:tab w:val="clear" w:pos="2880"/>
          <w:tab w:val="clear" w:pos="3600"/>
          <w:tab w:val="clear" w:pos="4320"/>
          <w:tab w:val="clear" w:pos="5040"/>
          <w:tab w:val="clear" w:pos="5760"/>
        </w:tabs>
        <w:ind w:left="0" w:firstLine="0"/>
        <w:rPr>
          <w:rStyle w:val="BodyTextIn"/>
        </w:rPr>
      </w:pPr>
    </w:p>
    <w:p w14:paraId="3CAA93B9" w14:textId="77777777" w:rsidR="00BF1436" w:rsidRDefault="003E3E6C" w:rsidP="00BF1436">
      <w:pPr>
        <w:pStyle w:val="level1"/>
        <w:widowControl/>
        <w:numPr>
          <w:ilvl w:val="0"/>
          <w:numId w:val="6"/>
        </w:numPr>
        <w:tabs>
          <w:tab w:val="clear" w:pos="1440"/>
          <w:tab w:val="clear" w:pos="2160"/>
          <w:tab w:val="clear" w:pos="2880"/>
          <w:tab w:val="clear" w:pos="3600"/>
          <w:tab w:val="clear" w:pos="4320"/>
          <w:tab w:val="clear" w:pos="5040"/>
          <w:tab w:val="clear" w:pos="5760"/>
          <w:tab w:val="num" w:pos="1080"/>
        </w:tabs>
        <w:ind w:left="6480" w:hanging="5760"/>
        <w:rPr>
          <w:rStyle w:val="BodyTextIn"/>
        </w:rPr>
      </w:pPr>
      <w:r>
        <w:rPr>
          <w:rStyle w:val="BodyTextIn"/>
          <w:rFonts w:ascii="Verdana" w:hAnsi="Verdana" w:cs="Arial"/>
          <w:sz w:val="24"/>
        </w:rPr>
        <w:t>Science Club</w:t>
      </w:r>
      <w:r>
        <w:rPr>
          <w:rStyle w:val="BodyTextIn"/>
          <w:rFonts w:ascii="Verdana" w:hAnsi="Verdana" w:cs="Arial"/>
          <w:sz w:val="24"/>
        </w:rPr>
        <w:tab/>
        <w:t>$50</w:t>
      </w:r>
    </w:p>
    <w:p w14:paraId="76F1E7FC" w14:textId="77777777" w:rsidR="000F1B5A" w:rsidRPr="007140D1" w:rsidRDefault="000F1B5A" w:rsidP="00BF1436">
      <w:pPr>
        <w:pStyle w:val="level1"/>
        <w:widowControl/>
        <w:tabs>
          <w:tab w:val="clear" w:pos="1440"/>
          <w:tab w:val="clear" w:pos="2160"/>
          <w:tab w:val="clear" w:pos="2880"/>
          <w:tab w:val="clear" w:pos="3600"/>
          <w:tab w:val="clear" w:pos="4320"/>
          <w:tab w:val="clear" w:pos="5040"/>
          <w:tab w:val="clear" w:pos="5760"/>
        </w:tabs>
        <w:ind w:left="6480" w:firstLine="0"/>
        <w:rPr>
          <w:rStyle w:val="BodyTextIn"/>
        </w:rPr>
      </w:pPr>
    </w:p>
    <w:p w14:paraId="395DAF33" w14:textId="77777777" w:rsidR="000F1B5A" w:rsidRPr="00055DCE" w:rsidRDefault="003E3E6C" w:rsidP="00475B2E">
      <w:pPr>
        <w:pStyle w:val="level1"/>
        <w:widowControl/>
        <w:numPr>
          <w:ilvl w:val="0"/>
          <w:numId w:val="6"/>
        </w:numPr>
        <w:tabs>
          <w:tab w:val="clear" w:pos="1440"/>
          <w:tab w:val="clear" w:pos="2160"/>
          <w:tab w:val="clear" w:pos="2880"/>
          <w:tab w:val="clear" w:pos="3600"/>
          <w:tab w:val="clear" w:pos="4320"/>
          <w:tab w:val="clear" w:pos="5040"/>
          <w:tab w:val="clear" w:pos="5760"/>
          <w:tab w:val="num" w:pos="1080"/>
        </w:tabs>
        <w:ind w:left="6480" w:hanging="5760"/>
        <w:rPr>
          <w:rStyle w:val="BodyTextIn"/>
        </w:rPr>
      </w:pPr>
      <w:r>
        <w:rPr>
          <w:rStyle w:val="BodyTextIn"/>
          <w:rFonts w:ascii="Verdana" w:hAnsi="Verdana" w:cs="Arial"/>
          <w:sz w:val="24"/>
        </w:rPr>
        <w:t xml:space="preserve">D Club </w:t>
      </w:r>
      <w:r w:rsidR="000F1B5A" w:rsidRPr="00055DCE">
        <w:rPr>
          <w:rStyle w:val="BodyTextIn"/>
          <w:rFonts w:ascii="Verdana" w:hAnsi="Verdana" w:cs="Arial"/>
          <w:sz w:val="24"/>
        </w:rPr>
        <w:tab/>
        <w:t>$</w:t>
      </w:r>
      <w:r>
        <w:rPr>
          <w:rStyle w:val="BodyTextIn"/>
          <w:rFonts w:ascii="Verdana" w:hAnsi="Verdana" w:cs="Arial"/>
          <w:sz w:val="24"/>
        </w:rPr>
        <w:t>20</w:t>
      </w:r>
    </w:p>
    <w:p w14:paraId="5A170CB8" w14:textId="77777777" w:rsidR="000F1B5A" w:rsidRPr="00055DCE" w:rsidRDefault="000F1B5A" w:rsidP="00475B2E">
      <w:pPr>
        <w:pStyle w:val="level1"/>
        <w:widowControl/>
        <w:tabs>
          <w:tab w:val="clear" w:pos="1440"/>
          <w:tab w:val="clear" w:pos="2160"/>
          <w:tab w:val="clear" w:pos="2880"/>
          <w:tab w:val="clear" w:pos="3600"/>
          <w:tab w:val="clear" w:pos="4320"/>
          <w:tab w:val="clear" w:pos="5040"/>
          <w:tab w:val="clear" w:pos="5760"/>
        </w:tabs>
        <w:ind w:left="0" w:firstLine="0"/>
        <w:rPr>
          <w:rStyle w:val="BodyTextIn"/>
        </w:rPr>
      </w:pPr>
    </w:p>
    <w:p w14:paraId="414FDCD7" w14:textId="77777777" w:rsidR="000F1B5A" w:rsidRPr="003E3E6C" w:rsidRDefault="000F1B5A" w:rsidP="003E3E6C">
      <w:pPr>
        <w:pStyle w:val="level1"/>
        <w:widowControl/>
        <w:tabs>
          <w:tab w:val="clear" w:pos="1440"/>
          <w:tab w:val="clear" w:pos="2160"/>
          <w:tab w:val="clear" w:pos="2880"/>
          <w:tab w:val="clear" w:pos="3600"/>
          <w:tab w:val="clear" w:pos="4320"/>
          <w:tab w:val="clear" w:pos="5040"/>
          <w:tab w:val="clear" w:pos="5760"/>
        </w:tabs>
        <w:rPr>
          <w:rFonts w:ascii="Verdana" w:hAnsi="Verdana" w:cs="Arial"/>
        </w:rPr>
        <w:sectPr w:rsidR="000F1B5A" w:rsidRPr="003E3E6C">
          <w:type w:val="continuous"/>
          <w:pgSz w:w="12240" w:h="15840"/>
          <w:pgMar w:top="-72" w:right="1440" w:bottom="1080" w:left="1440" w:header="1440" w:footer="1440" w:gutter="0"/>
          <w:cols w:space="720"/>
        </w:sectPr>
      </w:pPr>
    </w:p>
    <w:p w14:paraId="2FD7F075" w14:textId="77777777" w:rsidR="000F1B5A" w:rsidRPr="003E3E6C" w:rsidRDefault="000F1B5A" w:rsidP="003E3E6C">
      <w:pPr>
        <w:pStyle w:val="Subtitle"/>
        <w:widowControl/>
        <w:numPr>
          <w:ilvl w:val="12"/>
          <w:numId w:val="0"/>
        </w:numPr>
        <w:tabs>
          <w:tab w:val="left" w:pos="0"/>
          <w:tab w:val="left" w:pos="720"/>
          <w:tab w:val="left" w:pos="1440"/>
          <w:tab w:val="left" w:pos="2160"/>
          <w:tab w:val="left" w:pos="2880"/>
          <w:tab w:val="left" w:pos="3600"/>
        </w:tabs>
        <w:rPr>
          <w:rStyle w:val="BodyTextIn"/>
          <w:b w:val="0"/>
          <w:bCs w:val="0"/>
          <w:szCs w:val="24"/>
        </w:rPr>
      </w:pPr>
      <w:r w:rsidRPr="00055DCE">
        <w:rPr>
          <w:rStyle w:val="BodyTextIn"/>
          <w:rFonts w:ascii="Verdana" w:hAnsi="Verdana" w:cs="Arial"/>
          <w:sz w:val="24"/>
          <w:szCs w:val="24"/>
        </w:rPr>
        <w:tab/>
      </w:r>
    </w:p>
    <w:p w14:paraId="0A3095DE"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cs="Tahoma"/>
          <w:b/>
          <w:bCs/>
          <w:szCs w:val="28"/>
        </w:rPr>
      </w:pPr>
      <w:r w:rsidRPr="00055DCE">
        <w:rPr>
          <w:rStyle w:val="BodyTextIn"/>
          <w:rFonts w:ascii="Verdana" w:hAnsi="Verdana" w:cs="Arial"/>
          <w:sz w:val="24"/>
          <w:szCs w:val="24"/>
        </w:rPr>
        <w:tab/>
      </w:r>
      <w:r w:rsidRPr="00055DCE">
        <w:rPr>
          <w:rStyle w:val="BodyTextIn"/>
          <w:rFonts w:ascii="Verdana" w:hAnsi="Verdana" w:cs="Arial"/>
          <w:b/>
          <w:bCs/>
          <w:sz w:val="24"/>
          <w:szCs w:val="24"/>
        </w:rPr>
        <w:t>6.</w:t>
      </w:r>
      <w:r w:rsidRPr="00055DCE">
        <w:rPr>
          <w:rStyle w:val="BodyTextIn"/>
          <w:rFonts w:ascii="Verdana" w:hAnsi="Verdana" w:cs="Arial"/>
          <w:b/>
          <w:bCs/>
          <w:sz w:val="24"/>
          <w:szCs w:val="24"/>
        </w:rPr>
        <w:tab/>
        <w:t>Post-Secondary Education Costs.</w:t>
      </w:r>
    </w:p>
    <w:p w14:paraId="04F2259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p>
    <w:p w14:paraId="5897DCD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t>Some students enroll in postsecondary courses while still enrolled in the district’s high school.  As a general rule, students must pay all costs associated with such post-secondary courses.  However, for a course in which students receive high school credit or a course being taken as part of an approved accelerated or differentiated curriculum program, the district shall offer the course without charge for tuition, transportation, books, or other fees.  Students who chose to apply for post-secondary education credit for these courses must pay tuition and all other fees associated with obtaining credits from a post-secondary educational institution.</w:t>
      </w:r>
    </w:p>
    <w:p w14:paraId="54FF90D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r w:rsidRPr="00055DCE">
        <w:rPr>
          <w:rStyle w:val="BodyTextIn"/>
          <w:rFonts w:ascii="Verdana" w:hAnsi="Verdana" w:cs="Arial"/>
          <w:sz w:val="24"/>
          <w:szCs w:val="24"/>
        </w:rPr>
        <w:tab/>
        <w:t xml:space="preserve">    </w:t>
      </w:r>
    </w:p>
    <w:p w14:paraId="6B64BAE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r w:rsidRPr="00055DCE">
        <w:rPr>
          <w:rStyle w:val="BodyTextIn"/>
          <w:rFonts w:ascii="Verdana" w:hAnsi="Verdana" w:cs="Arial"/>
          <w:b/>
          <w:bCs/>
          <w:sz w:val="24"/>
          <w:szCs w:val="24"/>
        </w:rPr>
        <w:t>7.</w:t>
      </w:r>
      <w:r w:rsidRPr="00055DCE">
        <w:rPr>
          <w:rStyle w:val="BodyTextIn"/>
          <w:rFonts w:ascii="Verdana" w:hAnsi="Verdana" w:cs="Arial"/>
          <w:b/>
          <w:bCs/>
          <w:sz w:val="24"/>
          <w:szCs w:val="24"/>
        </w:rPr>
        <w:tab/>
        <w:t>Transportation Costs.</w:t>
      </w:r>
    </w:p>
    <w:p w14:paraId="1262591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Pr>
      </w:pPr>
      <w:r w:rsidRPr="00055DCE">
        <w:rPr>
          <w:rStyle w:val="BodyTextIn"/>
          <w:rFonts w:ascii="Verdana" w:hAnsi="Verdana" w:cs="Arial"/>
          <w:sz w:val="24"/>
          <w:szCs w:val="24"/>
        </w:rPr>
        <w:tab/>
      </w:r>
    </w:p>
    <w:p w14:paraId="62001A2C"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The district will charge students reasonable fees for transportation services provided by the district to the extent permitted by federal and state statutes and regulations.</w:t>
      </w:r>
    </w:p>
    <w:p w14:paraId="38F8F5E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41FDA828"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 xml:space="preserve">The maximum dollar amount of the transportation fee charged </w:t>
      </w:r>
      <w:r w:rsidR="003E3E6C">
        <w:rPr>
          <w:rStyle w:val="1"/>
          <w:rFonts w:ascii="Verdana" w:hAnsi="Verdana" w:cs="Arial"/>
          <w:sz w:val="24"/>
          <w:szCs w:val="24"/>
        </w:rPr>
        <w:t>by this district shall be $50</w:t>
      </w:r>
      <w:r w:rsidRPr="00055DCE">
        <w:rPr>
          <w:rStyle w:val="1"/>
          <w:rFonts w:ascii="Verdana" w:hAnsi="Verdana" w:cs="Arial"/>
          <w:sz w:val="24"/>
          <w:szCs w:val="24"/>
        </w:rPr>
        <w:t>.</w:t>
      </w:r>
    </w:p>
    <w:p w14:paraId="3B28E43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r w:rsidRPr="00055DCE">
        <w:rPr>
          <w:rStyle w:val="1"/>
          <w:rFonts w:ascii="Verdana" w:hAnsi="Verdana" w:cs="Arial"/>
          <w:sz w:val="24"/>
          <w:szCs w:val="24"/>
        </w:rPr>
        <w:tab/>
      </w:r>
    </w:p>
    <w:p w14:paraId="2AC7079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r w:rsidRPr="00055DCE">
        <w:rPr>
          <w:rStyle w:val="1"/>
          <w:rFonts w:ascii="Verdana" w:hAnsi="Verdana" w:cs="Arial"/>
          <w:b/>
          <w:bCs/>
          <w:sz w:val="24"/>
          <w:szCs w:val="24"/>
        </w:rPr>
        <w:t>8.</w:t>
      </w:r>
      <w:r w:rsidRPr="00055DCE">
        <w:rPr>
          <w:rStyle w:val="1"/>
          <w:rFonts w:ascii="Verdana" w:hAnsi="Verdana" w:cs="Arial"/>
          <w:b/>
          <w:bCs/>
          <w:sz w:val="24"/>
          <w:szCs w:val="24"/>
        </w:rPr>
        <w:tab/>
        <w:t>Copies of Student Files or Records.</w:t>
      </w:r>
    </w:p>
    <w:p w14:paraId="307AF2E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77C4CFCB"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The district will charge a fee for making copies of a student’s files or records for the parents or guardians of such student.  The Superintendent or the Superintendent’s designee shall establish a schedule of student record fees.  Parents of students have the right to inspect and review the students’ files or records without the payment of a fee, and the district shall not charge a fee to search for or retrieve any student’s files or records.</w:t>
      </w:r>
    </w:p>
    <w:p w14:paraId="54649D13"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32EAC55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The di</w:t>
      </w:r>
      <w:r w:rsidR="007802D9">
        <w:rPr>
          <w:rStyle w:val="1"/>
          <w:rFonts w:ascii="Verdana" w:hAnsi="Verdana" w:cs="Arial"/>
          <w:sz w:val="24"/>
          <w:szCs w:val="24"/>
        </w:rPr>
        <w:t>strict will provide the first 5 pages with no fee, and will charge a fee of $0.10</w:t>
      </w:r>
      <w:r w:rsidRPr="00055DCE">
        <w:rPr>
          <w:rStyle w:val="1"/>
          <w:rFonts w:ascii="Verdana" w:hAnsi="Verdana" w:cs="Arial"/>
          <w:sz w:val="24"/>
          <w:szCs w:val="24"/>
        </w:rPr>
        <w:t xml:space="preserve"> per page </w:t>
      </w:r>
      <w:r w:rsidR="007802D9">
        <w:rPr>
          <w:rStyle w:val="1"/>
          <w:rFonts w:ascii="Verdana" w:hAnsi="Verdana" w:cs="Arial"/>
          <w:sz w:val="24"/>
          <w:szCs w:val="24"/>
        </w:rPr>
        <w:t xml:space="preserve">thereafter </w:t>
      </w:r>
      <w:r w:rsidRPr="00055DCE">
        <w:rPr>
          <w:rStyle w:val="1"/>
          <w:rFonts w:ascii="Verdana" w:hAnsi="Verdana" w:cs="Arial"/>
          <w:sz w:val="24"/>
          <w:szCs w:val="24"/>
        </w:rPr>
        <w:t>for reproduction of student records.</w:t>
      </w:r>
    </w:p>
    <w:p w14:paraId="73A1292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 xml:space="preserve">    </w:t>
      </w:r>
    </w:p>
    <w:p w14:paraId="08B42D10" w14:textId="77777777" w:rsidR="000F1B5A" w:rsidRPr="00055DCE" w:rsidRDefault="000F1B5A" w:rsidP="000F1B5A">
      <w:pPr>
        <w:widowControl/>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Style w:val="1"/>
        </w:rPr>
      </w:pPr>
      <w:r w:rsidRPr="00055DCE">
        <w:rPr>
          <w:rStyle w:val="1"/>
          <w:rFonts w:ascii="Verdana" w:hAnsi="Verdana" w:cs="Arial"/>
          <w:sz w:val="24"/>
          <w:szCs w:val="24"/>
        </w:rPr>
        <w:tab/>
        <w:t xml:space="preserve">  </w:t>
      </w:r>
      <w:r w:rsidRPr="00055DCE">
        <w:rPr>
          <w:rStyle w:val="1"/>
          <w:rFonts w:ascii="Verdana" w:hAnsi="Verdana" w:cs="Arial"/>
          <w:b/>
          <w:bCs/>
          <w:sz w:val="24"/>
          <w:szCs w:val="24"/>
        </w:rPr>
        <w:t>9.</w:t>
      </w:r>
      <w:r w:rsidRPr="00055DCE">
        <w:rPr>
          <w:rStyle w:val="1"/>
          <w:rFonts w:ascii="Verdana" w:hAnsi="Verdana" w:cs="Arial"/>
          <w:b/>
          <w:bCs/>
          <w:sz w:val="24"/>
          <w:szCs w:val="24"/>
        </w:rPr>
        <w:tab/>
        <w:t>Participation in Before-and-After-School or Pre-Kindergarten Services.</w:t>
      </w:r>
    </w:p>
    <w:p w14:paraId="03317058"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1AAF95EB"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The district will charge reasonable fees for participation in before-and-after school or pre-kindergarten services offered by the district pursuant to statute.</w:t>
      </w:r>
    </w:p>
    <w:p w14:paraId="5D1729D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5CAC38C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The maximum dollar amount charged by the district f</w:t>
      </w:r>
      <w:r w:rsidR="00F62547">
        <w:rPr>
          <w:rStyle w:val="1"/>
          <w:rFonts w:ascii="Verdana" w:hAnsi="Verdana" w:cs="Arial"/>
          <w:sz w:val="24"/>
          <w:szCs w:val="24"/>
        </w:rPr>
        <w:t>or these services shall be $100</w:t>
      </w:r>
      <w:r w:rsidRPr="00055DCE">
        <w:rPr>
          <w:rStyle w:val="1"/>
          <w:rFonts w:ascii="Verdana" w:hAnsi="Verdana" w:cs="Arial"/>
          <w:sz w:val="24"/>
          <w:szCs w:val="24"/>
        </w:rPr>
        <w:t>.</w:t>
      </w:r>
    </w:p>
    <w:p w14:paraId="560AFBD0" w14:textId="77777777" w:rsidR="00663653"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7E6B4C6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755DFBB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b/>
          <w:bCs/>
          <w:sz w:val="24"/>
          <w:szCs w:val="24"/>
        </w:rPr>
        <w:tab/>
        <w:t>10.</w:t>
      </w:r>
      <w:r w:rsidRPr="00055DCE">
        <w:rPr>
          <w:rStyle w:val="1"/>
          <w:rFonts w:ascii="Verdana" w:hAnsi="Verdana" w:cs="Arial"/>
          <w:b/>
          <w:bCs/>
          <w:sz w:val="24"/>
          <w:szCs w:val="24"/>
        </w:rPr>
        <w:tab/>
        <w:t>Participation in Summer School or Night School.</w:t>
      </w:r>
    </w:p>
    <w:p w14:paraId="318E19E8"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3384BA5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 xml:space="preserve">    </w:t>
      </w:r>
      <w:r w:rsidRPr="00055DCE">
        <w:rPr>
          <w:rStyle w:val="1"/>
          <w:rFonts w:ascii="Verdana" w:hAnsi="Verdana" w:cs="Arial"/>
          <w:sz w:val="24"/>
          <w:szCs w:val="24"/>
        </w:rPr>
        <w:tab/>
        <w:t xml:space="preserve">The district will charge reasonable fees for participation in summer school or night school and may charge reasonable fees for correspondence courses. </w:t>
      </w:r>
    </w:p>
    <w:p w14:paraId="05EC718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5ACBC8B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The maximum dollar amount charged by the district for summer</w:t>
      </w:r>
      <w:r w:rsidR="00F62547">
        <w:rPr>
          <w:rStyle w:val="1"/>
          <w:rFonts w:ascii="Verdana" w:hAnsi="Verdana" w:cs="Arial"/>
          <w:sz w:val="24"/>
          <w:szCs w:val="24"/>
        </w:rPr>
        <w:t xml:space="preserve"> and night school shall be $300</w:t>
      </w:r>
      <w:r w:rsidRPr="00055DCE">
        <w:rPr>
          <w:rStyle w:val="1"/>
          <w:rFonts w:ascii="Verdana" w:hAnsi="Verdana" w:cs="Arial"/>
          <w:sz w:val="24"/>
          <w:szCs w:val="24"/>
        </w:rPr>
        <w:t>.</w:t>
      </w:r>
    </w:p>
    <w:p w14:paraId="56E006AC"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 xml:space="preserve">    </w:t>
      </w:r>
    </w:p>
    <w:p w14:paraId="6B6CC76D"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r w:rsidRPr="00055DCE">
        <w:rPr>
          <w:rStyle w:val="1"/>
          <w:rFonts w:ascii="Verdana" w:hAnsi="Verdana" w:cs="Arial"/>
          <w:b/>
          <w:bCs/>
          <w:sz w:val="24"/>
          <w:szCs w:val="24"/>
        </w:rPr>
        <w:t>11.</w:t>
      </w:r>
      <w:r w:rsidRPr="00055DCE">
        <w:rPr>
          <w:rStyle w:val="1"/>
          <w:rFonts w:ascii="Verdana" w:hAnsi="Verdana" w:cs="Arial"/>
          <w:b/>
          <w:bCs/>
          <w:sz w:val="24"/>
          <w:szCs w:val="24"/>
        </w:rPr>
        <w:tab/>
        <w:t>Charges for Food Consumed by Students.</w:t>
      </w:r>
    </w:p>
    <w:p w14:paraId="472BA3B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7034C53F"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 xml:space="preserve">The district will charge for items that students purchase from the district’s breakfast and lunch programs.  The fees charged for these items will be set according to applicable federal and state statutes and regulations.  The district will charge students for the cost of food, beverages, and the like </w:t>
      </w:r>
      <w:proofErr w:type="gramStart"/>
      <w:r w:rsidRPr="00055DCE">
        <w:rPr>
          <w:rStyle w:val="1"/>
          <w:rFonts w:ascii="Verdana" w:hAnsi="Verdana" w:cs="Arial"/>
          <w:sz w:val="24"/>
          <w:szCs w:val="24"/>
        </w:rPr>
        <w:t>that students</w:t>
      </w:r>
      <w:proofErr w:type="gramEnd"/>
      <w:r w:rsidRPr="00055DCE">
        <w:rPr>
          <w:rStyle w:val="1"/>
          <w:rFonts w:ascii="Verdana" w:hAnsi="Verdana" w:cs="Arial"/>
          <w:sz w:val="24"/>
          <w:szCs w:val="24"/>
        </w:rPr>
        <w:t xml:space="preserve"> purchase from a school store, vending machine, booster club or from similar sources.  Students may be required to bring money or food for field trip lunches and similar activities.</w:t>
      </w:r>
    </w:p>
    <w:p w14:paraId="3380084F"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51CB9371"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0"/>
        <w:rPr>
          <w:rStyle w:val="1"/>
          <w:rFonts w:cs="Times New Roman"/>
          <w:b w:val="0"/>
          <w:bCs w:val="0"/>
          <w:szCs w:val="20"/>
        </w:rPr>
      </w:pPr>
      <w:r w:rsidRPr="00055DCE">
        <w:rPr>
          <w:rStyle w:val="1"/>
          <w:rFonts w:ascii="Verdana" w:hAnsi="Verdana" w:cs="Arial"/>
          <w:sz w:val="24"/>
          <w:szCs w:val="24"/>
        </w:rPr>
        <w:tab/>
      </w:r>
      <w:r w:rsidRPr="00055DCE">
        <w:rPr>
          <w:rStyle w:val="1"/>
          <w:rFonts w:ascii="Verdana" w:hAnsi="Verdana" w:cs="Arial"/>
          <w:b w:val="0"/>
          <w:bCs w:val="0"/>
          <w:sz w:val="24"/>
          <w:szCs w:val="24"/>
        </w:rPr>
        <w:t>The maximum dollar amount charged by the district for the breakfast and lunch programs is as follows:</w:t>
      </w:r>
      <w:r w:rsidRPr="00055DCE">
        <w:rPr>
          <w:rStyle w:val="1"/>
          <w:rFonts w:ascii="Verdana" w:hAnsi="Verdana" w:cs="Arial"/>
          <w:b w:val="0"/>
          <w:bCs w:val="0"/>
          <w:sz w:val="24"/>
          <w:szCs w:val="24"/>
        </w:rPr>
        <w:tab/>
      </w:r>
    </w:p>
    <w:p w14:paraId="09E4409A"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0"/>
        <w:rPr>
          <w:rStyle w:val="1"/>
        </w:rPr>
      </w:pPr>
      <w:r w:rsidRPr="00055DCE">
        <w:rPr>
          <w:rStyle w:val="1"/>
          <w:rFonts w:ascii="Verdana" w:hAnsi="Verdana" w:cs="Arial"/>
          <w:sz w:val="24"/>
          <w:szCs w:val="24"/>
        </w:rPr>
        <w:tab/>
      </w:r>
    </w:p>
    <w:p w14:paraId="148F12AA"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0"/>
        <w:rPr>
          <w:rFonts w:ascii="Verdana" w:hAnsi="Verdana" w:cs="Arial"/>
          <w:b w:val="0"/>
          <w:bCs w:val="0"/>
          <w:sz w:val="24"/>
          <w:szCs w:val="24"/>
        </w:rPr>
        <w:sectPr w:rsidR="000F1B5A" w:rsidRPr="00055DCE">
          <w:type w:val="continuous"/>
          <w:pgSz w:w="12240" w:h="15840"/>
          <w:pgMar w:top="1440" w:right="1440" w:bottom="1440" w:left="1440" w:header="1440" w:footer="1440" w:gutter="0"/>
          <w:cols w:space="720"/>
        </w:sectPr>
      </w:pPr>
    </w:p>
    <w:p w14:paraId="4FCBB882" w14:textId="77777777" w:rsidR="000F1B5A" w:rsidRPr="00055DCE" w:rsidRDefault="000F1B5A" w:rsidP="000F1B5A">
      <w:pPr>
        <w:widowControl/>
        <w:spacing w:line="2" w:lineRule="exact"/>
        <w:jc w:val="both"/>
        <w:rPr>
          <w:rFonts w:ascii="Verdana" w:hAnsi="Verdana" w:cs="Arial"/>
          <w:sz w:val="24"/>
          <w:szCs w:val="24"/>
        </w:rPr>
      </w:pPr>
    </w:p>
    <w:p w14:paraId="55722845" w14:textId="77777777" w:rsidR="000F1B5A" w:rsidRPr="00055DCE" w:rsidRDefault="000F1B5A"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Fonts w:cs="Times New Roman"/>
          <w:szCs w:val="20"/>
        </w:rPr>
      </w:pPr>
      <w:r w:rsidRPr="00055DCE">
        <w:rPr>
          <w:rStyle w:val="1"/>
          <w:rFonts w:ascii="Verdana" w:hAnsi="Verdana" w:cs="Arial"/>
          <w:sz w:val="24"/>
        </w:rPr>
        <w:t>Breakfast Program – Grades K-</w:t>
      </w:r>
      <w:r w:rsidR="00C5505B">
        <w:rPr>
          <w:rStyle w:val="1"/>
          <w:rFonts w:ascii="Verdana" w:hAnsi="Verdana" w:cs="Arial"/>
          <w:sz w:val="24"/>
        </w:rPr>
        <w:t>6</w:t>
      </w:r>
    </w:p>
    <w:p w14:paraId="177FBF21" w14:textId="7F818E2E" w:rsidR="000F1B5A" w:rsidRPr="00055DCE" w:rsidRDefault="008241D9"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Pr>
          <w:rStyle w:val="1"/>
          <w:rFonts w:ascii="Verdana" w:hAnsi="Verdana" w:cs="Arial"/>
          <w:sz w:val="24"/>
        </w:rPr>
        <w:t>Regular Price</w:t>
      </w:r>
      <w:r>
        <w:rPr>
          <w:rStyle w:val="1"/>
          <w:rFonts w:ascii="Verdana" w:hAnsi="Verdana" w:cs="Arial"/>
          <w:sz w:val="24"/>
        </w:rPr>
        <w:tab/>
        <w:t>$1.</w:t>
      </w:r>
      <w:r w:rsidR="002E7D4B">
        <w:rPr>
          <w:rStyle w:val="1"/>
          <w:rFonts w:ascii="Verdana" w:hAnsi="Verdana" w:cs="Arial"/>
          <w:sz w:val="24"/>
        </w:rPr>
        <w:t>7</w:t>
      </w:r>
      <w:r w:rsidR="00D2769E">
        <w:rPr>
          <w:rStyle w:val="1"/>
          <w:rFonts w:ascii="Verdana" w:hAnsi="Verdana" w:cs="Arial"/>
          <w:sz w:val="24"/>
        </w:rPr>
        <w:t>5</w:t>
      </w:r>
    </w:p>
    <w:p w14:paraId="1AD40339"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sidRPr="00055DCE">
        <w:rPr>
          <w:rStyle w:val="1"/>
          <w:rFonts w:ascii="Verdana" w:hAnsi="Verdana" w:cs="Arial"/>
          <w:sz w:val="24"/>
        </w:rPr>
        <w:t>Reduced Price</w:t>
      </w:r>
      <w:r w:rsidRPr="00055DCE">
        <w:rPr>
          <w:rStyle w:val="1"/>
          <w:rFonts w:ascii="Verdana" w:hAnsi="Verdana" w:cs="Arial"/>
          <w:sz w:val="24"/>
        </w:rPr>
        <w:tab/>
        <w:t>$</w:t>
      </w:r>
      <w:r w:rsidR="00C96E3C">
        <w:rPr>
          <w:rStyle w:val="1"/>
          <w:rFonts w:ascii="Verdana" w:hAnsi="Verdana" w:cs="Arial"/>
          <w:sz w:val="24"/>
        </w:rPr>
        <w:t>.30</w:t>
      </w:r>
    </w:p>
    <w:p w14:paraId="528C57F4"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s>
        <w:ind w:right="-1080" w:firstLine="0"/>
        <w:rPr>
          <w:rStyle w:val="1"/>
        </w:rPr>
      </w:pPr>
    </w:p>
    <w:p w14:paraId="6D1718F5" w14:textId="77777777" w:rsidR="000F1B5A" w:rsidRPr="00055DCE" w:rsidRDefault="00C5505B"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Pr>
      </w:pPr>
      <w:r>
        <w:rPr>
          <w:rStyle w:val="1"/>
          <w:rFonts w:ascii="Verdana" w:hAnsi="Verdana" w:cs="Arial"/>
          <w:sz w:val="24"/>
        </w:rPr>
        <w:t>Breakfast Program – Grades 7</w:t>
      </w:r>
      <w:r w:rsidR="000F1B5A" w:rsidRPr="00055DCE">
        <w:rPr>
          <w:rStyle w:val="1"/>
          <w:rFonts w:ascii="Verdana" w:hAnsi="Verdana" w:cs="Arial"/>
          <w:sz w:val="24"/>
        </w:rPr>
        <w:t>-12</w:t>
      </w:r>
    </w:p>
    <w:p w14:paraId="2A256FBB" w14:textId="1A2390EF" w:rsidR="000F1B5A" w:rsidRPr="00055DCE" w:rsidRDefault="00C5505B"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Pr>
          <w:rStyle w:val="1"/>
          <w:rFonts w:ascii="Verdana" w:hAnsi="Verdana" w:cs="Arial"/>
          <w:sz w:val="24"/>
        </w:rPr>
        <w:t>Regular Pri</w:t>
      </w:r>
      <w:r w:rsidR="002E7D4B">
        <w:rPr>
          <w:rStyle w:val="1"/>
          <w:rFonts w:ascii="Verdana" w:hAnsi="Verdana" w:cs="Arial"/>
          <w:sz w:val="24"/>
        </w:rPr>
        <w:t>ce</w:t>
      </w:r>
      <w:r w:rsidR="002E7D4B">
        <w:rPr>
          <w:rStyle w:val="1"/>
          <w:rFonts w:ascii="Verdana" w:hAnsi="Verdana" w:cs="Arial"/>
          <w:sz w:val="24"/>
        </w:rPr>
        <w:tab/>
        <w:t>$1.8</w:t>
      </w:r>
      <w:r w:rsidR="00D2769E">
        <w:rPr>
          <w:rStyle w:val="1"/>
          <w:rFonts w:ascii="Verdana" w:hAnsi="Verdana" w:cs="Arial"/>
          <w:sz w:val="24"/>
        </w:rPr>
        <w:t>5</w:t>
      </w:r>
    </w:p>
    <w:p w14:paraId="793C352B"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sidRPr="00055DCE">
        <w:rPr>
          <w:rStyle w:val="1"/>
          <w:rFonts w:ascii="Verdana" w:hAnsi="Verdana" w:cs="Arial"/>
          <w:sz w:val="24"/>
        </w:rPr>
        <w:t>Reduced Price</w:t>
      </w:r>
      <w:r w:rsidRPr="00055DCE">
        <w:rPr>
          <w:rStyle w:val="1"/>
          <w:rFonts w:ascii="Verdana" w:hAnsi="Verdana" w:cs="Arial"/>
          <w:sz w:val="24"/>
        </w:rPr>
        <w:tab/>
        <w:t>$</w:t>
      </w:r>
      <w:r w:rsidR="00C96E3C">
        <w:rPr>
          <w:rStyle w:val="1"/>
          <w:rFonts w:ascii="Verdana" w:hAnsi="Verdana" w:cs="Arial"/>
          <w:sz w:val="24"/>
        </w:rPr>
        <w:t>.30</w:t>
      </w:r>
    </w:p>
    <w:p w14:paraId="15D0A377"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s>
        <w:ind w:right="-1080" w:firstLine="0"/>
        <w:rPr>
          <w:rStyle w:val="1"/>
        </w:rPr>
      </w:pPr>
    </w:p>
    <w:p w14:paraId="001BD4FD" w14:textId="77777777" w:rsidR="000F1B5A" w:rsidRPr="00055DCE" w:rsidRDefault="000F1B5A"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Pr>
      </w:pPr>
      <w:r w:rsidRPr="00055DCE">
        <w:rPr>
          <w:rStyle w:val="1"/>
          <w:rFonts w:ascii="Verdana" w:hAnsi="Verdana" w:cs="Arial"/>
          <w:sz w:val="24"/>
        </w:rPr>
        <w:t>Lunch Program – Grades K-</w:t>
      </w:r>
      <w:r w:rsidR="00C5505B">
        <w:rPr>
          <w:rStyle w:val="1"/>
          <w:rFonts w:ascii="Verdana" w:hAnsi="Verdana" w:cs="Arial"/>
          <w:sz w:val="24"/>
        </w:rPr>
        <w:t>6</w:t>
      </w:r>
    </w:p>
    <w:p w14:paraId="46C6AFB2" w14:textId="3C8B2BED"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sidRPr="00055DCE">
        <w:rPr>
          <w:rStyle w:val="1"/>
          <w:rFonts w:ascii="Verdana" w:hAnsi="Verdana" w:cs="Arial"/>
          <w:sz w:val="24"/>
        </w:rPr>
        <w:t>Regular Price</w:t>
      </w:r>
      <w:r w:rsidR="002E7D4B">
        <w:rPr>
          <w:rStyle w:val="1"/>
          <w:rFonts w:ascii="Verdana" w:hAnsi="Verdana" w:cs="Arial"/>
          <w:sz w:val="24"/>
        </w:rPr>
        <w:tab/>
        <w:t>$2.</w:t>
      </w:r>
      <w:r w:rsidR="00D2769E">
        <w:rPr>
          <w:rStyle w:val="1"/>
          <w:rFonts w:ascii="Verdana" w:hAnsi="Verdana" w:cs="Arial"/>
          <w:sz w:val="24"/>
        </w:rPr>
        <w:t>60</w:t>
      </w:r>
    </w:p>
    <w:p w14:paraId="4F4F2BF0"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sidRPr="00055DCE">
        <w:rPr>
          <w:rStyle w:val="1"/>
          <w:rFonts w:ascii="Verdana" w:hAnsi="Verdana" w:cs="Arial"/>
          <w:sz w:val="24"/>
        </w:rPr>
        <w:t>Reduced Price</w:t>
      </w:r>
      <w:r w:rsidRPr="00055DCE">
        <w:rPr>
          <w:rStyle w:val="1"/>
          <w:rFonts w:ascii="Verdana" w:hAnsi="Verdana" w:cs="Arial"/>
          <w:sz w:val="24"/>
        </w:rPr>
        <w:tab/>
        <w:t>$</w:t>
      </w:r>
      <w:r w:rsidR="00C96E3C">
        <w:rPr>
          <w:rStyle w:val="1"/>
          <w:rFonts w:ascii="Verdana" w:hAnsi="Verdana" w:cs="Arial"/>
          <w:sz w:val="24"/>
        </w:rPr>
        <w:t>.40</w:t>
      </w:r>
    </w:p>
    <w:p w14:paraId="2B556A1C"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s>
        <w:ind w:left="1440" w:right="-1080" w:firstLine="0"/>
        <w:rPr>
          <w:rStyle w:val="1"/>
        </w:rPr>
      </w:pPr>
    </w:p>
    <w:p w14:paraId="06D4786F" w14:textId="77777777" w:rsidR="000F1B5A" w:rsidRPr="00055DCE" w:rsidRDefault="00C5505B"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Pr>
      </w:pPr>
      <w:r>
        <w:rPr>
          <w:rStyle w:val="1"/>
          <w:rFonts w:ascii="Verdana" w:hAnsi="Verdana" w:cs="Arial"/>
          <w:sz w:val="24"/>
        </w:rPr>
        <w:t>Lunch Program – Grades 7</w:t>
      </w:r>
      <w:r w:rsidR="000F1B5A" w:rsidRPr="00055DCE">
        <w:rPr>
          <w:rStyle w:val="1"/>
          <w:rFonts w:ascii="Verdana" w:hAnsi="Verdana" w:cs="Arial"/>
          <w:sz w:val="24"/>
        </w:rPr>
        <w:t>-12</w:t>
      </w:r>
    </w:p>
    <w:p w14:paraId="201D0003" w14:textId="04470F60" w:rsidR="000F1B5A" w:rsidRPr="00055DCE" w:rsidRDefault="00C5505B"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Pr>
          <w:rStyle w:val="1"/>
          <w:rFonts w:ascii="Verdana" w:hAnsi="Verdana" w:cs="Arial"/>
          <w:sz w:val="24"/>
        </w:rPr>
        <w:t>Regular Price</w:t>
      </w:r>
      <w:r>
        <w:rPr>
          <w:rStyle w:val="1"/>
          <w:rFonts w:ascii="Verdana" w:hAnsi="Verdana" w:cs="Arial"/>
          <w:sz w:val="24"/>
        </w:rPr>
        <w:tab/>
        <w:t>$2.</w:t>
      </w:r>
      <w:r w:rsidR="002E7D4B">
        <w:rPr>
          <w:rStyle w:val="1"/>
          <w:rFonts w:ascii="Verdana" w:hAnsi="Verdana" w:cs="Arial"/>
          <w:sz w:val="24"/>
        </w:rPr>
        <w:t>8</w:t>
      </w:r>
      <w:r w:rsidR="00D2769E">
        <w:rPr>
          <w:rStyle w:val="1"/>
          <w:rFonts w:ascii="Verdana" w:hAnsi="Verdana" w:cs="Arial"/>
          <w:sz w:val="24"/>
        </w:rPr>
        <w:t>5</w:t>
      </w:r>
    </w:p>
    <w:p w14:paraId="139623B9"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Pr>
      </w:pPr>
      <w:r w:rsidRPr="00055DCE">
        <w:rPr>
          <w:rStyle w:val="1"/>
          <w:rFonts w:ascii="Verdana" w:hAnsi="Verdana" w:cs="Arial"/>
          <w:sz w:val="24"/>
        </w:rPr>
        <w:t>Reduced Price</w:t>
      </w:r>
      <w:r w:rsidRPr="00055DCE">
        <w:rPr>
          <w:rStyle w:val="1"/>
          <w:rFonts w:ascii="Verdana" w:hAnsi="Verdana" w:cs="Arial"/>
          <w:sz w:val="24"/>
        </w:rPr>
        <w:tab/>
        <w:t>$</w:t>
      </w:r>
      <w:r w:rsidR="00C96E3C">
        <w:rPr>
          <w:rStyle w:val="1"/>
          <w:rFonts w:ascii="Verdana" w:hAnsi="Verdana" w:cs="Arial"/>
          <w:sz w:val="24"/>
        </w:rPr>
        <w:t>.40</w:t>
      </w:r>
    </w:p>
    <w:p w14:paraId="01E51F44" w14:textId="77777777" w:rsidR="000F1B5A" w:rsidRPr="00055DCE" w:rsidRDefault="000F1B5A" w:rsidP="000F1B5A">
      <w:pPr>
        <w:pStyle w:val="level1"/>
        <w:widowControl/>
        <w:numPr>
          <w:ilvl w:val="0"/>
          <w:numId w:val="2"/>
        </w:numPr>
        <w:tabs>
          <w:tab w:val="clear" w:pos="720"/>
          <w:tab w:val="clear" w:pos="2160"/>
          <w:tab w:val="clear" w:pos="2880"/>
          <w:tab w:val="clear" w:pos="3600"/>
          <w:tab w:val="clear" w:pos="4320"/>
          <w:tab w:val="clear" w:pos="5040"/>
        </w:tabs>
        <w:ind w:left="5760" w:right="-1080" w:hanging="4680"/>
        <w:rPr>
          <w:rFonts w:ascii="Verdana" w:hAnsi="Verdana" w:cs="Arial"/>
        </w:rPr>
        <w:sectPr w:rsidR="000F1B5A" w:rsidRPr="00055DCE">
          <w:type w:val="continuous"/>
          <w:pgSz w:w="12240" w:h="15840"/>
          <w:pgMar w:top="1440" w:right="1440" w:bottom="1440" w:left="1440" w:header="1440" w:footer="1440" w:gutter="0"/>
          <w:cols w:space="720"/>
        </w:sectPr>
      </w:pPr>
    </w:p>
    <w:p w14:paraId="4DED29E0" w14:textId="77777777" w:rsidR="000F1B5A" w:rsidRPr="00055DCE" w:rsidRDefault="000F1B5A" w:rsidP="000F1B5A">
      <w:pPr>
        <w:widowControl/>
        <w:spacing w:line="2" w:lineRule="exact"/>
        <w:jc w:val="both"/>
        <w:rPr>
          <w:rFonts w:ascii="Verdana" w:hAnsi="Verdana" w:cs="Arial"/>
          <w:sz w:val="24"/>
          <w:szCs w:val="24"/>
        </w:rPr>
      </w:pPr>
    </w:p>
    <w:p w14:paraId="1E6C5CBB" w14:textId="77777777" w:rsidR="000118E5"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3E2E410F" w14:textId="77777777" w:rsidR="000118E5" w:rsidRDefault="000118E5"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0F82AF19" w14:textId="77777777" w:rsidR="00B231EC" w:rsidRDefault="00B231EC"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238412F9" w14:textId="77777777" w:rsidR="000118E5" w:rsidRDefault="000118E5"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1CD8997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3C84879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lastRenderedPageBreak/>
        <w:tab/>
      </w:r>
    </w:p>
    <w:p w14:paraId="435223B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r w:rsidRPr="00055DCE">
        <w:rPr>
          <w:rStyle w:val="1"/>
          <w:rFonts w:ascii="Verdana" w:hAnsi="Verdana" w:cs="Arial"/>
          <w:b/>
          <w:bCs/>
          <w:sz w:val="24"/>
          <w:szCs w:val="24"/>
        </w:rPr>
        <w:t>12.</w:t>
      </w:r>
      <w:r w:rsidRPr="00055DCE">
        <w:rPr>
          <w:rStyle w:val="1"/>
          <w:rFonts w:ascii="Verdana" w:hAnsi="Verdana" w:cs="Arial"/>
          <w:b/>
          <w:bCs/>
          <w:sz w:val="24"/>
          <w:szCs w:val="24"/>
        </w:rPr>
        <w:tab/>
        <w:t>Charges for Musical Extracurricular Activities.</w:t>
      </w:r>
    </w:p>
    <w:p w14:paraId="412FF87F"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685CE6A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1"/>
        </w:rPr>
      </w:pPr>
      <w:r w:rsidRPr="00055DCE">
        <w:rPr>
          <w:rStyle w:val="1"/>
          <w:rFonts w:ascii="Verdana" w:hAnsi="Verdana" w:cs="Arial"/>
          <w:sz w:val="24"/>
          <w:szCs w:val="24"/>
        </w:rPr>
        <w:t xml:space="preserve">Students who qualify for fee waivers under this policy will be provided, at no charge, the use of a musical instrument in optional music courses that are not extracurricular activities.  For musical extracurricular activities, the school district will require students to provide the following equipment and/or attire: </w:t>
      </w:r>
    </w:p>
    <w:p w14:paraId="4F091EDC" w14:textId="77777777" w:rsidR="000F1B5A" w:rsidRPr="00055DCE" w:rsidRDefault="000F1B5A" w:rsidP="000F1B5A">
      <w:pPr>
        <w:pStyle w:val="Subtitle"/>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080"/>
        <w:rPr>
          <w:rStyle w:val="1"/>
          <w:rFonts w:cs="Times New Roman"/>
          <w:b w:val="0"/>
          <w:bCs w:val="0"/>
          <w:szCs w:val="20"/>
        </w:rPr>
      </w:pPr>
      <w:r w:rsidRPr="00055DCE">
        <w:rPr>
          <w:rStyle w:val="1"/>
          <w:rFonts w:ascii="Verdana" w:hAnsi="Verdana" w:cs="Arial"/>
          <w:b w:val="0"/>
          <w:bCs w:val="0"/>
          <w:sz w:val="24"/>
          <w:szCs w:val="24"/>
        </w:rPr>
        <w:tab/>
      </w:r>
    </w:p>
    <w:p w14:paraId="2BF1AC60" w14:textId="77777777" w:rsidR="000F1B5A" w:rsidRPr="00055DCE" w:rsidRDefault="000F1B5A" w:rsidP="000F1B5A">
      <w:pPr>
        <w:pStyle w:val="Subtitle"/>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080"/>
        <w:rPr>
          <w:rFonts w:ascii="Verdana" w:hAnsi="Verdana" w:cs="Arial"/>
          <w:b w:val="0"/>
          <w:bCs w:val="0"/>
          <w:sz w:val="24"/>
          <w:szCs w:val="24"/>
        </w:rPr>
        <w:sectPr w:rsidR="000F1B5A" w:rsidRPr="00055DCE">
          <w:type w:val="continuous"/>
          <w:pgSz w:w="12240" w:h="15840"/>
          <w:pgMar w:top="1440" w:right="1440" w:bottom="1440" w:left="1440" w:header="1440" w:footer="1440" w:gutter="0"/>
          <w:cols w:space="720"/>
        </w:sectPr>
      </w:pPr>
    </w:p>
    <w:p w14:paraId="716E992B" w14:textId="77777777" w:rsidR="000F1B5A" w:rsidRPr="00055DCE" w:rsidRDefault="000F1B5A" w:rsidP="000F1B5A">
      <w:pPr>
        <w:widowControl/>
        <w:spacing w:line="2" w:lineRule="exact"/>
        <w:jc w:val="both"/>
        <w:rPr>
          <w:rFonts w:ascii="Verdana" w:hAnsi="Verdana" w:cs="Arial"/>
          <w:sz w:val="24"/>
          <w:szCs w:val="24"/>
        </w:rPr>
      </w:pPr>
    </w:p>
    <w:p w14:paraId="3AF6EC99" w14:textId="77777777" w:rsidR="000F1B5A" w:rsidRPr="00055DCE" w:rsidRDefault="000F1B5A" w:rsidP="000F1B5A">
      <w:pPr>
        <w:pStyle w:val="level1"/>
        <w:widowControl/>
        <w:numPr>
          <w:ilvl w:val="0"/>
          <w:numId w:val="8"/>
        </w:numPr>
        <w:tabs>
          <w:tab w:val="clear" w:pos="1440"/>
          <w:tab w:val="clear" w:pos="2160"/>
          <w:tab w:val="clear" w:pos="2880"/>
          <w:tab w:val="clear" w:pos="3600"/>
          <w:tab w:val="clear" w:pos="4320"/>
          <w:tab w:val="clear" w:pos="5040"/>
          <w:tab w:val="clear" w:pos="6480"/>
          <w:tab w:val="left" w:pos="1080"/>
        </w:tabs>
        <w:ind w:left="5760" w:right="-1080" w:hanging="5040"/>
        <w:rPr>
          <w:rStyle w:val="1"/>
          <w:rFonts w:cs="Times New Roman"/>
          <w:szCs w:val="20"/>
        </w:rPr>
      </w:pPr>
      <w:r w:rsidRPr="00055DCE">
        <w:rPr>
          <w:rStyle w:val="1"/>
          <w:rFonts w:ascii="Verdana" w:hAnsi="Verdana" w:cs="Arial"/>
          <w:sz w:val="24"/>
        </w:rPr>
        <w:t>Band</w:t>
      </w:r>
      <w:r w:rsidRPr="00055DCE">
        <w:rPr>
          <w:rStyle w:val="1"/>
          <w:rFonts w:ascii="Verdana" w:hAnsi="Verdana" w:cs="Arial"/>
          <w:sz w:val="24"/>
        </w:rPr>
        <w:tab/>
        <w:t>Students must provide their own instruments and marching band shoes, which must be white, rubber-soled sneakers</w:t>
      </w:r>
    </w:p>
    <w:p w14:paraId="2DDF8BAA"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 w:val="clear" w:pos="6480"/>
        </w:tabs>
        <w:ind w:right="-1080" w:firstLine="0"/>
        <w:rPr>
          <w:rStyle w:val="1"/>
        </w:rPr>
      </w:pPr>
    </w:p>
    <w:p w14:paraId="73FDC9AD" w14:textId="77777777" w:rsidR="000F1B5A" w:rsidRPr="00055DCE" w:rsidRDefault="000F1B5A" w:rsidP="000F1B5A">
      <w:pPr>
        <w:pStyle w:val="level1"/>
        <w:widowControl/>
        <w:numPr>
          <w:ilvl w:val="0"/>
          <w:numId w:val="8"/>
        </w:numPr>
        <w:tabs>
          <w:tab w:val="clear" w:pos="1440"/>
          <w:tab w:val="clear" w:pos="2160"/>
          <w:tab w:val="clear" w:pos="2880"/>
          <w:tab w:val="clear" w:pos="3600"/>
          <w:tab w:val="clear" w:pos="4320"/>
          <w:tab w:val="clear" w:pos="5040"/>
          <w:tab w:val="clear" w:pos="6480"/>
          <w:tab w:val="left" w:pos="1080"/>
        </w:tabs>
        <w:ind w:left="5760" w:right="-1080" w:hanging="5040"/>
        <w:rPr>
          <w:rStyle w:val="1"/>
        </w:rPr>
      </w:pPr>
      <w:r w:rsidRPr="00055DCE">
        <w:rPr>
          <w:rStyle w:val="1"/>
          <w:rFonts w:ascii="Verdana" w:hAnsi="Verdana" w:cs="Arial"/>
          <w:sz w:val="24"/>
        </w:rPr>
        <w:t>Swing Choir</w:t>
      </w:r>
      <w:r w:rsidRPr="00055DCE">
        <w:rPr>
          <w:rStyle w:val="1"/>
          <w:rFonts w:ascii="Verdana" w:hAnsi="Verdana" w:cs="Arial"/>
          <w:sz w:val="24"/>
        </w:rPr>
        <w:tab/>
        <w:t>Students must purchase outfits and shoes selected by the sponsor and/or student group. The maximum dollar amount charged by the district fo</w:t>
      </w:r>
      <w:r w:rsidR="00F62547">
        <w:rPr>
          <w:rStyle w:val="1"/>
          <w:rFonts w:ascii="Verdana" w:hAnsi="Verdana" w:cs="Arial"/>
          <w:sz w:val="24"/>
        </w:rPr>
        <w:t>r these materials will be $50.</w:t>
      </w:r>
    </w:p>
    <w:p w14:paraId="6A2EF8A4" w14:textId="77777777" w:rsidR="000F1B5A" w:rsidRPr="00055DCE" w:rsidRDefault="000F1B5A" w:rsidP="000F1B5A">
      <w:pPr>
        <w:widowControl/>
        <w:numPr>
          <w:ilvl w:val="12"/>
          <w:numId w:val="0"/>
        </w:numPr>
        <w:tabs>
          <w:tab w:val="left" w:pos="0"/>
          <w:tab w:val="left" w:pos="1440"/>
          <w:tab w:val="left" w:pos="5760"/>
          <w:tab w:val="left" w:pos="6480"/>
          <w:tab w:val="left" w:pos="7200"/>
          <w:tab w:val="left" w:pos="7920"/>
          <w:tab w:val="left" w:pos="8640"/>
          <w:tab w:val="left" w:pos="9360"/>
        </w:tabs>
        <w:jc w:val="both"/>
        <w:rPr>
          <w:rStyle w:val="1"/>
          <w:rFonts w:cs="Tahoma"/>
          <w:szCs w:val="24"/>
        </w:rPr>
      </w:pPr>
    </w:p>
    <w:p w14:paraId="2705A317" w14:textId="77777777" w:rsidR="000F1B5A" w:rsidRPr="00055DCE" w:rsidRDefault="000F1B5A" w:rsidP="000F1B5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260"/>
        <w:jc w:val="both"/>
        <w:rPr>
          <w:rStyle w:val="1"/>
        </w:rPr>
      </w:pPr>
      <w:r w:rsidRPr="00055DCE">
        <w:rPr>
          <w:rStyle w:val="1"/>
          <w:rFonts w:ascii="Verdana" w:hAnsi="Verdana" w:cs="Arial"/>
          <w:b/>
          <w:bCs/>
          <w:sz w:val="24"/>
          <w:szCs w:val="24"/>
        </w:rPr>
        <w:t>13.</w:t>
      </w:r>
      <w:r w:rsidRPr="00055DCE">
        <w:rPr>
          <w:rStyle w:val="1"/>
          <w:rFonts w:ascii="Verdana" w:hAnsi="Verdana" w:cs="Arial"/>
          <w:b/>
          <w:bCs/>
          <w:sz w:val="24"/>
          <w:szCs w:val="24"/>
        </w:rPr>
        <w:tab/>
        <w:t xml:space="preserve">Contributions for Junior and Senior Class Extracurricular Activities.  </w:t>
      </w:r>
    </w:p>
    <w:p w14:paraId="1E4E785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436B199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1"/>
        </w:rPr>
      </w:pPr>
      <w:r w:rsidRPr="00055DCE">
        <w:rPr>
          <w:rStyle w:val="1"/>
          <w:rFonts w:ascii="Verdana" w:hAnsi="Verdana" w:cs="Arial"/>
          <w:sz w:val="24"/>
          <w:szCs w:val="24"/>
        </w:rPr>
        <w:t>Students are eligible to participate in a number of unique extracurricular activities during their last two years in high school, including prom, various senior recognitions, and graduation.  In order to fund these extracurricular activities, the school district will ask each student to make a contribution to their class’s fund. This contribution is completely voluntary.  Students who chose not to contribute to the class fund are still eligible to participate in the extra activities.  The suggested donation</w:t>
      </w:r>
      <w:r w:rsidR="00F62547">
        <w:rPr>
          <w:rStyle w:val="1"/>
          <w:rFonts w:ascii="Verdana" w:hAnsi="Verdana" w:cs="Arial"/>
          <w:sz w:val="24"/>
          <w:szCs w:val="24"/>
        </w:rPr>
        <w:t xml:space="preserve"> to the class fund will be $25</w:t>
      </w:r>
      <w:r w:rsidRPr="00055DCE">
        <w:rPr>
          <w:rStyle w:val="1"/>
          <w:rFonts w:ascii="Verdana" w:hAnsi="Verdana" w:cs="Arial"/>
          <w:sz w:val="24"/>
          <w:szCs w:val="24"/>
        </w:rPr>
        <w:t>.</w:t>
      </w:r>
      <w:r w:rsidRPr="00055DCE">
        <w:rPr>
          <w:rStyle w:val="1"/>
          <w:rFonts w:ascii="Verdana" w:hAnsi="Verdana" w:cs="Arial"/>
          <w:b/>
          <w:bCs/>
          <w:sz w:val="24"/>
          <w:szCs w:val="24"/>
        </w:rPr>
        <w:tab/>
      </w:r>
    </w:p>
    <w:p w14:paraId="7EC17EFB" w14:textId="77777777" w:rsidR="000F1B5A" w:rsidRPr="00055DCE" w:rsidRDefault="000F1B5A" w:rsidP="000F1B5A">
      <w:pPr>
        <w:widowControl/>
        <w:numPr>
          <w:ilvl w:val="12"/>
          <w:numId w:val="0"/>
        </w:numPr>
        <w:tabs>
          <w:tab w:val="left" w:pos="0"/>
          <w:tab w:val="left" w:pos="1440"/>
          <w:tab w:val="left" w:pos="5760"/>
          <w:tab w:val="left" w:pos="6480"/>
          <w:tab w:val="left" w:pos="7200"/>
          <w:tab w:val="left" w:pos="7920"/>
          <w:tab w:val="left" w:pos="8640"/>
          <w:tab w:val="left" w:pos="9360"/>
        </w:tabs>
        <w:jc w:val="both"/>
        <w:rPr>
          <w:rStyle w:val="1"/>
        </w:rPr>
      </w:pPr>
    </w:p>
    <w:p w14:paraId="60316E2D" w14:textId="77777777" w:rsidR="000F1B5A" w:rsidRPr="00055DCE" w:rsidRDefault="000F1B5A" w:rsidP="000F1B5A">
      <w:pPr>
        <w:widowControl/>
        <w:numPr>
          <w:ilvl w:val="12"/>
          <w:numId w:val="0"/>
        </w:numPr>
        <w:tabs>
          <w:tab w:val="left" w:pos="0"/>
          <w:tab w:val="left" w:pos="720"/>
          <w:tab w:val="left" w:pos="1440"/>
          <w:tab w:val="left" w:pos="5760"/>
          <w:tab w:val="left" w:pos="6480"/>
          <w:tab w:val="left" w:pos="7200"/>
          <w:tab w:val="left" w:pos="7920"/>
          <w:tab w:val="left" w:pos="8640"/>
          <w:tab w:val="left" w:pos="9360"/>
        </w:tabs>
        <w:jc w:val="both"/>
        <w:rPr>
          <w:rStyle w:val="1"/>
        </w:rPr>
      </w:pPr>
      <w:r w:rsidRPr="00055DCE">
        <w:rPr>
          <w:rStyle w:val="1"/>
          <w:rFonts w:ascii="Verdana" w:hAnsi="Verdana" w:cs="Arial"/>
          <w:b/>
          <w:bCs/>
          <w:sz w:val="24"/>
          <w:szCs w:val="24"/>
        </w:rPr>
        <w:t>C.</w:t>
      </w:r>
      <w:r w:rsidRPr="00055DCE">
        <w:rPr>
          <w:rStyle w:val="1"/>
          <w:rFonts w:ascii="Verdana" w:hAnsi="Verdana" w:cs="Arial"/>
          <w:b/>
          <w:bCs/>
          <w:sz w:val="24"/>
          <w:szCs w:val="24"/>
        </w:rPr>
        <w:tab/>
        <w:t>Waiver Policy.</w:t>
      </w:r>
    </w:p>
    <w:p w14:paraId="635C8C1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70771CB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 xml:space="preserve">Students who qualify for free or reduced-price lunches under United States Department of Agriculture child nutrition programs shall be provided a fee waiver or be provided the necessary materials or equipment without charge for (1) participation in extracurricular activities, (2) materials for course projects, and (3) the use of a musical instrument in optional music courses that are not extracurricular activities.  Actual participation in the free or reduced-price lunch program is not required to qualify for the waivers provided in this section.  The district is not obligated to provide any particular type or quality of equipment or other material to eligible students.  Students </w:t>
      </w:r>
      <w:r w:rsidRPr="00055DCE">
        <w:rPr>
          <w:rStyle w:val="1"/>
          <w:rFonts w:ascii="Verdana" w:hAnsi="Verdana" w:cs="Arial"/>
          <w:sz w:val="24"/>
          <w:szCs w:val="24"/>
        </w:rPr>
        <w:lastRenderedPageBreak/>
        <w:t>who wish to be considered for waiver of a particular fee must submit a completed fee waiver application to their building principal.</w:t>
      </w:r>
    </w:p>
    <w:p w14:paraId="24960BA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2B48BCF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b/>
          <w:bCs/>
          <w:sz w:val="24"/>
          <w:szCs w:val="24"/>
        </w:rPr>
        <w:t>D.</w:t>
      </w:r>
      <w:r w:rsidRPr="00055DCE">
        <w:rPr>
          <w:rStyle w:val="1"/>
          <w:rFonts w:ascii="Verdana" w:hAnsi="Verdana" w:cs="Arial"/>
          <w:b/>
          <w:bCs/>
          <w:sz w:val="24"/>
          <w:szCs w:val="24"/>
        </w:rPr>
        <w:tab/>
        <w:t>Distribution of Policy.</w:t>
      </w:r>
    </w:p>
    <w:p w14:paraId="2085056D"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2A2DEFF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t>This policy will be published in the Student Handbook or its equivalent that will be provided to students at no cost.</w:t>
      </w:r>
    </w:p>
    <w:p w14:paraId="3F5B36D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sz w:val="24"/>
          <w:szCs w:val="24"/>
        </w:rPr>
        <w:tab/>
      </w:r>
    </w:p>
    <w:p w14:paraId="295294DE"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24"/>
          <w:szCs w:val="24"/>
        </w:rPr>
        <w:sectPr w:rsidR="000F1B5A" w:rsidRPr="00055DCE">
          <w:type w:val="continuous"/>
          <w:pgSz w:w="12240" w:h="15840"/>
          <w:pgMar w:top="1440" w:right="1440" w:bottom="1440" w:left="1440" w:header="1440" w:footer="1440" w:gutter="0"/>
          <w:cols w:space="720"/>
        </w:sectPr>
      </w:pPr>
    </w:p>
    <w:p w14:paraId="6025D12D" w14:textId="77777777" w:rsidR="000F1B5A" w:rsidRPr="00055DCE" w:rsidRDefault="000F1B5A" w:rsidP="000F1B5A">
      <w:pPr>
        <w:widowControl/>
        <w:spacing w:line="2" w:lineRule="exact"/>
        <w:jc w:val="both"/>
        <w:rPr>
          <w:rFonts w:ascii="Verdana" w:hAnsi="Verdana" w:cs="Arial"/>
          <w:sz w:val="24"/>
          <w:szCs w:val="24"/>
        </w:rPr>
      </w:pPr>
    </w:p>
    <w:p w14:paraId="25D6A4F5" w14:textId="77777777" w:rsidR="000F1B5A" w:rsidRPr="00055DCE" w:rsidRDefault="000F1B5A" w:rsidP="000F1B5A">
      <w:pPr>
        <w:pStyle w:val="level1"/>
        <w:widowControl/>
        <w:numPr>
          <w:ilvl w:val="0"/>
          <w:numId w:val="9"/>
        </w:numPr>
        <w:tabs>
          <w:tab w:val="left" w:pos="0"/>
        </w:tabs>
        <w:ind w:hanging="720"/>
        <w:rPr>
          <w:rStyle w:val="1"/>
          <w:rFonts w:cs="Times New Roman"/>
          <w:szCs w:val="20"/>
        </w:rPr>
      </w:pPr>
      <w:r w:rsidRPr="00055DCE">
        <w:rPr>
          <w:rStyle w:val="1"/>
          <w:rFonts w:ascii="Verdana" w:hAnsi="Verdana" w:cs="Arial"/>
          <w:b/>
          <w:bCs/>
          <w:sz w:val="24"/>
        </w:rPr>
        <w:t>Voluntary Contributions to Defray Costs.</w:t>
      </w:r>
    </w:p>
    <w:p w14:paraId="36831D47" w14:textId="77777777" w:rsidR="000F1B5A" w:rsidRPr="00055DCE" w:rsidRDefault="000F1B5A" w:rsidP="000F1B5A">
      <w:pPr>
        <w:widowControl/>
        <w:spacing w:line="2" w:lineRule="exact"/>
        <w:jc w:val="both"/>
        <w:rPr>
          <w:rFonts w:ascii="Verdana" w:hAnsi="Verdana" w:cs="Arial"/>
          <w:sz w:val="24"/>
          <w:szCs w:val="24"/>
        </w:rPr>
      </w:pPr>
    </w:p>
    <w:p w14:paraId="5F06F133"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1"/>
        </w:rPr>
      </w:pPr>
      <w:r w:rsidRPr="00055DCE">
        <w:rPr>
          <w:rStyle w:val="1"/>
          <w:rFonts w:ascii="Verdana" w:hAnsi="Verdana" w:cs="Arial"/>
          <w:b/>
          <w:bCs/>
          <w:sz w:val="24"/>
          <w:szCs w:val="24"/>
        </w:rPr>
        <w:tab/>
      </w:r>
    </w:p>
    <w:p w14:paraId="28602B83"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Verdana" w:hAnsi="Verdana" w:cs="Arial"/>
          <w:sz w:val="24"/>
          <w:szCs w:val="24"/>
        </w:rPr>
        <w:sectPr w:rsidR="000F1B5A" w:rsidRPr="00055DCE">
          <w:type w:val="continuous"/>
          <w:pgSz w:w="12240" w:h="15840"/>
          <w:pgMar w:top="1440" w:right="1440" w:bottom="1440" w:left="1440" w:header="1440" w:footer="1440" w:gutter="0"/>
          <w:cols w:space="720"/>
        </w:sectPr>
      </w:pPr>
    </w:p>
    <w:p w14:paraId="0C720F58" w14:textId="77777777" w:rsidR="005E279F" w:rsidRPr="00055DCE" w:rsidRDefault="000F1B5A"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1"/>
        </w:rPr>
      </w:pPr>
      <w:r w:rsidRPr="00055DCE">
        <w:rPr>
          <w:rStyle w:val="1"/>
          <w:rFonts w:ascii="Verdana" w:hAnsi="Verdana" w:cs="Arial"/>
          <w:sz w:val="24"/>
          <w:szCs w:val="24"/>
        </w:rPr>
        <w:tab/>
        <w:t>The district will, when appropriate, request donations of money, materials, equipment or attire from parents, guardians and other members of the community to defray the costs of providing certain services and activities to students.  These requests are not requirements and staff members of the district are directed to clearly communicate that fact to students, parents and patrons.</w:t>
      </w:r>
    </w:p>
    <w:p w14:paraId="0EC352C7"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b/>
          <w:bCs/>
          <w:sz w:val="24"/>
          <w:szCs w:val="24"/>
        </w:rPr>
        <w:tab/>
      </w:r>
    </w:p>
    <w:p w14:paraId="764B4B6B"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24"/>
          <w:szCs w:val="24"/>
        </w:rPr>
        <w:sectPr w:rsidR="000F1B5A" w:rsidRPr="00055DCE">
          <w:type w:val="continuous"/>
          <w:pgSz w:w="12240" w:h="15840"/>
          <w:pgMar w:top="1440" w:right="1440" w:bottom="1440" w:left="1440" w:header="1440" w:footer="1440" w:gutter="0"/>
          <w:cols w:space="720"/>
        </w:sectPr>
      </w:pPr>
    </w:p>
    <w:p w14:paraId="419951BD" w14:textId="77777777" w:rsidR="000F1B5A" w:rsidRPr="00055DCE" w:rsidRDefault="000F1B5A" w:rsidP="000F1B5A">
      <w:pPr>
        <w:widowControl/>
        <w:spacing w:line="2" w:lineRule="exact"/>
        <w:jc w:val="both"/>
        <w:rPr>
          <w:rFonts w:ascii="Verdana" w:hAnsi="Verdana" w:cs="Arial"/>
          <w:sz w:val="24"/>
          <w:szCs w:val="24"/>
        </w:rPr>
      </w:pPr>
    </w:p>
    <w:p w14:paraId="31E1A1E4" w14:textId="77777777" w:rsidR="005E279F" w:rsidRPr="00055DCE" w:rsidRDefault="000F1B5A"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Pr>
      </w:pPr>
      <w:r w:rsidRPr="00055DCE">
        <w:rPr>
          <w:rStyle w:val="1"/>
          <w:rFonts w:ascii="Verdana" w:hAnsi="Verdana" w:cs="Arial"/>
          <w:b/>
          <w:bCs/>
          <w:sz w:val="24"/>
          <w:szCs w:val="24"/>
        </w:rPr>
        <w:t>F.</w:t>
      </w:r>
      <w:r w:rsidRPr="00055DCE">
        <w:rPr>
          <w:rStyle w:val="1"/>
          <w:rFonts w:ascii="Verdana" w:hAnsi="Verdana" w:cs="Arial"/>
          <w:b/>
          <w:bCs/>
          <w:sz w:val="24"/>
          <w:szCs w:val="24"/>
        </w:rPr>
        <w:tab/>
      </w:r>
      <w:r w:rsidR="005E279F" w:rsidRPr="00055DCE">
        <w:rPr>
          <w:rStyle w:val="1"/>
          <w:rFonts w:ascii="Verdana" w:hAnsi="Verdana" w:cs="Arial"/>
          <w:b/>
          <w:bCs/>
          <w:sz w:val="24"/>
          <w:szCs w:val="24"/>
        </w:rPr>
        <w:t>Fund-Raising Activities</w:t>
      </w:r>
    </w:p>
    <w:p w14:paraId="380C86B0" w14:textId="77777777" w:rsidR="005E279F" w:rsidRPr="00055DCE" w:rsidRDefault="005E279F"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Pr>
      </w:pPr>
    </w:p>
    <w:p w14:paraId="5397E621" w14:textId="77777777" w:rsidR="005E279F" w:rsidRPr="00055DCE" w:rsidRDefault="005E279F" w:rsidP="005E279F">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1"/>
        </w:rPr>
      </w:pPr>
      <w:r w:rsidRPr="00055DCE">
        <w:rPr>
          <w:rStyle w:val="1"/>
          <w:rFonts w:ascii="Verdana" w:hAnsi="Verdana" w:cs="Arial"/>
          <w:sz w:val="24"/>
          <w:szCs w:val="24"/>
        </w:rPr>
        <w:tab/>
        <w:t xml:space="preserve">Students may be permitted or required to engage in fund-raising activities to support various curricular and extracurricular activities in which they participate.  Students who decline to participate in fund-raising activities are not eligible </w:t>
      </w:r>
      <w:r w:rsidR="006725BD" w:rsidRPr="00055DCE">
        <w:rPr>
          <w:rStyle w:val="1"/>
          <w:rFonts w:ascii="Verdana" w:hAnsi="Verdana" w:cs="Arial"/>
          <w:sz w:val="24"/>
          <w:szCs w:val="24"/>
        </w:rPr>
        <w:t xml:space="preserve">under this policy </w:t>
      </w:r>
      <w:r w:rsidRPr="00055DCE">
        <w:rPr>
          <w:rStyle w:val="1"/>
          <w:rFonts w:ascii="Verdana" w:hAnsi="Verdana" w:cs="Arial"/>
          <w:sz w:val="24"/>
          <w:szCs w:val="24"/>
        </w:rPr>
        <w:t xml:space="preserve">for waiver of the costs </w:t>
      </w:r>
      <w:r w:rsidR="006725BD" w:rsidRPr="00055DCE">
        <w:rPr>
          <w:rStyle w:val="1"/>
          <w:rFonts w:ascii="Verdana" w:hAnsi="Verdana" w:cs="Arial"/>
          <w:sz w:val="24"/>
          <w:szCs w:val="24"/>
        </w:rPr>
        <w:t xml:space="preserve">or fees </w:t>
      </w:r>
      <w:r w:rsidRPr="00055DCE">
        <w:rPr>
          <w:rStyle w:val="1"/>
          <w:rFonts w:ascii="Verdana" w:hAnsi="Verdana" w:cs="Arial"/>
          <w:sz w:val="24"/>
          <w:szCs w:val="24"/>
        </w:rPr>
        <w:t xml:space="preserve">which the fund-raising activity was meant to defray.  </w:t>
      </w:r>
    </w:p>
    <w:p w14:paraId="056451D0" w14:textId="77777777" w:rsidR="005E279F" w:rsidRPr="00055DCE" w:rsidRDefault="005E279F"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Pr>
      </w:pPr>
    </w:p>
    <w:p w14:paraId="74A35986" w14:textId="77777777" w:rsidR="005E279F" w:rsidRPr="00055DCE" w:rsidRDefault="005E279F"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Pr>
      </w:pPr>
    </w:p>
    <w:p w14:paraId="39AE5607" w14:textId="77777777" w:rsidR="000F1B5A" w:rsidRPr="00055DCE" w:rsidRDefault="000F1B5A" w:rsidP="005E279F">
      <w:pPr>
        <w:widowControl/>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Style w:val="1"/>
        </w:rPr>
      </w:pPr>
      <w:r w:rsidRPr="00055DCE">
        <w:rPr>
          <w:rStyle w:val="1"/>
          <w:rFonts w:ascii="Verdana" w:hAnsi="Verdana" w:cs="Arial"/>
          <w:b/>
          <w:bCs/>
          <w:sz w:val="24"/>
          <w:szCs w:val="24"/>
        </w:rPr>
        <w:t>Student Fee Fund.</w:t>
      </w:r>
    </w:p>
    <w:p w14:paraId="7027173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26B1AC0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r w:rsidRPr="00055DCE">
        <w:rPr>
          <w:rStyle w:val="1"/>
          <w:rFonts w:ascii="Verdana" w:hAnsi="Verdana" w:cs="Arial"/>
          <w:b/>
          <w:bCs/>
          <w:sz w:val="24"/>
          <w:szCs w:val="24"/>
        </w:rPr>
        <w:tab/>
      </w:r>
      <w:r w:rsidRPr="00055DCE">
        <w:rPr>
          <w:rStyle w:val="1"/>
          <w:rFonts w:ascii="Verdana" w:hAnsi="Verdana" w:cs="Arial"/>
          <w:sz w:val="24"/>
          <w:szCs w:val="24"/>
        </w:rPr>
        <w:t>The school board hereby establishes a Student Fee Fund.  The Student Fee Fund shall be a separate school district fund that will not be funded by tax revenue, and that will serve a depository for all monies collected from students for (1) participation in extracurricular activities, (2) post-secondary education costs, and (3) summer school or night school courses.  Monies in the Student Fee Fund shall be expended only for the purposes for which they were collected from students.</w:t>
      </w:r>
    </w:p>
    <w:p w14:paraId="0921AB3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Pr>
      </w:pPr>
    </w:p>
    <w:p w14:paraId="6BB21D9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1"/>
        </w:rPr>
      </w:pPr>
    </w:p>
    <w:p w14:paraId="2B25338C" w14:textId="77777777" w:rsidR="009E378A" w:rsidRDefault="009E378A" w:rsidP="009E378A">
      <w:pPr>
        <w:jc w:val="both"/>
        <w:rPr>
          <w:rFonts w:ascii="Arial" w:hAnsi="Arial" w:cs="Arial"/>
          <w:sz w:val="26"/>
          <w:szCs w:val="26"/>
        </w:rPr>
      </w:pPr>
      <w:r>
        <w:rPr>
          <w:rFonts w:ascii="Arial" w:hAnsi="Arial" w:cs="Arial"/>
          <w:sz w:val="26"/>
          <w:szCs w:val="26"/>
        </w:rPr>
        <w:t>Adopted on: 1-16-06</w:t>
      </w:r>
    </w:p>
    <w:p w14:paraId="4D373CAD" w14:textId="377118D4" w:rsidR="009E378A" w:rsidRDefault="009E378A" w:rsidP="009E378A">
      <w:pPr>
        <w:jc w:val="both"/>
        <w:rPr>
          <w:rFonts w:ascii="Arial" w:hAnsi="Arial" w:cs="Arial"/>
          <w:sz w:val="26"/>
          <w:szCs w:val="26"/>
        </w:rPr>
      </w:pPr>
      <w:r>
        <w:rPr>
          <w:rFonts w:ascii="Arial" w:hAnsi="Arial" w:cs="Arial"/>
          <w:sz w:val="26"/>
          <w:szCs w:val="26"/>
        </w:rPr>
        <w:t>Revised on: 6-16-08, 7-09-18</w:t>
      </w:r>
      <w:r w:rsidR="00B82F46">
        <w:rPr>
          <w:rFonts w:ascii="Arial" w:hAnsi="Arial" w:cs="Arial"/>
          <w:sz w:val="26"/>
          <w:szCs w:val="26"/>
        </w:rPr>
        <w:t>, 6-19-19</w:t>
      </w:r>
      <w:r w:rsidR="00D2769E">
        <w:rPr>
          <w:rFonts w:ascii="Arial" w:hAnsi="Arial" w:cs="Arial"/>
          <w:sz w:val="26"/>
          <w:szCs w:val="26"/>
        </w:rPr>
        <w:t>, 6-14-21</w:t>
      </w:r>
    </w:p>
    <w:p w14:paraId="5B1FA93D" w14:textId="74B2D672" w:rsidR="009E378A" w:rsidRDefault="009E378A" w:rsidP="009E378A">
      <w:pPr>
        <w:rPr>
          <w:sz w:val="24"/>
          <w:szCs w:val="24"/>
        </w:rPr>
      </w:pPr>
      <w:r>
        <w:rPr>
          <w:rFonts w:ascii="Arial" w:hAnsi="Arial" w:cs="Arial"/>
          <w:sz w:val="26"/>
          <w:szCs w:val="26"/>
        </w:rPr>
        <w:t>Reviewed on: 6-11-07, 5-11-09, 4-12-10, 8-19-13, 4-8-14, 6-08-15, 7-11-16,      6-13-17,</w:t>
      </w:r>
      <w:r w:rsidR="008B39BF">
        <w:rPr>
          <w:rFonts w:ascii="Arial" w:hAnsi="Arial" w:cs="Arial"/>
          <w:sz w:val="26"/>
          <w:szCs w:val="26"/>
        </w:rPr>
        <w:t xml:space="preserve"> 6-15-20</w:t>
      </w:r>
      <w:r w:rsidR="008B01D7">
        <w:rPr>
          <w:rFonts w:ascii="Arial" w:hAnsi="Arial" w:cs="Arial"/>
          <w:sz w:val="26"/>
          <w:szCs w:val="26"/>
        </w:rPr>
        <w:t>, 6-08-22</w:t>
      </w:r>
    </w:p>
    <w:p w14:paraId="68AC74AE" w14:textId="77777777" w:rsidR="000F1B5A" w:rsidRPr="00055DCE" w:rsidRDefault="000F1B5A">
      <w:pPr>
        <w:rPr>
          <w:rFonts w:ascii="Verdana" w:hAnsi="Verdana"/>
          <w:sz w:val="24"/>
          <w:szCs w:val="24"/>
        </w:rPr>
      </w:pPr>
    </w:p>
    <w:p w14:paraId="3B052A27" w14:textId="77777777" w:rsidR="000F1B5A" w:rsidRPr="00055DCE" w:rsidRDefault="000F1B5A">
      <w:pPr>
        <w:rPr>
          <w:rFonts w:ascii="Verdana" w:hAnsi="Verdana"/>
          <w:sz w:val="24"/>
          <w:szCs w:val="24"/>
        </w:rPr>
      </w:pPr>
    </w:p>
    <w:sectPr w:rsidR="000F1B5A" w:rsidRPr="00055DCE" w:rsidSect="00130E2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0F5C" w14:textId="77777777" w:rsidR="005A3A0D" w:rsidRDefault="005A3A0D">
      <w:r>
        <w:separator/>
      </w:r>
    </w:p>
  </w:endnote>
  <w:endnote w:type="continuationSeparator" w:id="0">
    <w:p w14:paraId="7655C331" w14:textId="77777777" w:rsidR="005A3A0D" w:rsidRDefault="005A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A206" w14:textId="77777777" w:rsidR="00B231EC" w:rsidRDefault="00B231EC" w:rsidP="00886CA7">
    <w:pPr>
      <w:pStyle w:val="Footer"/>
      <w:framePr w:wrap="auto" w:vAnchor="text" w:hAnchor="margin" w:xAlign="right" w:y="1"/>
      <w:rPr>
        <w:rStyle w:val="PageNumber"/>
      </w:rPr>
    </w:pPr>
  </w:p>
  <w:p w14:paraId="289C9F0A" w14:textId="77777777" w:rsidR="00B231EC" w:rsidRPr="00055DCE" w:rsidRDefault="00B231EC" w:rsidP="00A575E4">
    <w:pPr>
      <w:pStyle w:val="Footer"/>
      <w:ind w:right="360"/>
      <w:jc w:val="center"/>
      <w:rPr>
        <w:rFonts w:ascii="Verdana" w:hAnsi="Verdana" w:cs="Arial"/>
        <w:sz w:val="22"/>
        <w:szCs w:val="22"/>
      </w:rPr>
    </w:pPr>
    <w:r w:rsidRPr="00055DCE">
      <w:rPr>
        <w:rFonts w:ascii="Verdana" w:hAnsi="Verdana" w:cs="Arial"/>
        <w:sz w:val="22"/>
        <w:szCs w:val="22"/>
      </w:rPr>
      <w:t xml:space="preserve">Page </w:t>
    </w:r>
    <w:r w:rsidR="00DF196A" w:rsidRPr="00055DCE">
      <w:rPr>
        <w:rFonts w:ascii="Verdana" w:hAnsi="Verdana" w:cs="Arial"/>
        <w:sz w:val="22"/>
        <w:szCs w:val="22"/>
      </w:rPr>
      <w:fldChar w:fldCharType="begin"/>
    </w:r>
    <w:r w:rsidRPr="00055DCE">
      <w:rPr>
        <w:rFonts w:ascii="Verdana" w:hAnsi="Verdana" w:cs="Arial"/>
        <w:sz w:val="22"/>
        <w:szCs w:val="22"/>
      </w:rPr>
      <w:instrText xml:space="preserve"> PAGE </w:instrText>
    </w:r>
    <w:r w:rsidR="00DF196A" w:rsidRPr="00055DCE">
      <w:rPr>
        <w:rFonts w:ascii="Verdana" w:hAnsi="Verdana" w:cs="Arial"/>
        <w:sz w:val="22"/>
        <w:szCs w:val="22"/>
      </w:rPr>
      <w:fldChar w:fldCharType="separate"/>
    </w:r>
    <w:r w:rsidR="002E7D4B">
      <w:rPr>
        <w:rFonts w:ascii="Verdana" w:hAnsi="Verdana" w:cs="Arial"/>
        <w:noProof/>
        <w:sz w:val="22"/>
        <w:szCs w:val="22"/>
      </w:rPr>
      <w:t>5</w:t>
    </w:r>
    <w:r w:rsidR="00DF196A" w:rsidRPr="00055DCE">
      <w:rPr>
        <w:rFonts w:ascii="Verdana" w:hAnsi="Verdana" w:cs="Arial"/>
        <w:sz w:val="22"/>
        <w:szCs w:val="22"/>
      </w:rPr>
      <w:fldChar w:fldCharType="end"/>
    </w:r>
    <w:r w:rsidRPr="00055DCE">
      <w:rPr>
        <w:rFonts w:ascii="Verdana" w:hAnsi="Verdana" w:cs="Arial"/>
        <w:sz w:val="22"/>
        <w:szCs w:val="22"/>
      </w:rPr>
      <w:t xml:space="preserve"> of </w:t>
    </w:r>
    <w:r w:rsidR="00DF196A" w:rsidRPr="00055DCE">
      <w:rPr>
        <w:rFonts w:ascii="Verdana" w:hAnsi="Verdana" w:cs="Arial"/>
        <w:sz w:val="22"/>
        <w:szCs w:val="22"/>
      </w:rPr>
      <w:fldChar w:fldCharType="begin"/>
    </w:r>
    <w:r w:rsidRPr="00055DCE">
      <w:rPr>
        <w:rFonts w:ascii="Verdana" w:hAnsi="Verdana" w:cs="Arial"/>
        <w:sz w:val="22"/>
        <w:szCs w:val="22"/>
      </w:rPr>
      <w:instrText xml:space="preserve"> NUMPAGES </w:instrText>
    </w:r>
    <w:r w:rsidR="00DF196A" w:rsidRPr="00055DCE">
      <w:rPr>
        <w:rFonts w:ascii="Verdana" w:hAnsi="Verdana" w:cs="Arial"/>
        <w:sz w:val="22"/>
        <w:szCs w:val="22"/>
      </w:rPr>
      <w:fldChar w:fldCharType="separate"/>
    </w:r>
    <w:r w:rsidR="002E7D4B">
      <w:rPr>
        <w:rFonts w:ascii="Verdana" w:hAnsi="Verdana" w:cs="Arial"/>
        <w:noProof/>
        <w:sz w:val="22"/>
        <w:szCs w:val="22"/>
      </w:rPr>
      <w:t>7</w:t>
    </w:r>
    <w:r w:rsidR="00DF196A" w:rsidRPr="00055DCE">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166D" w14:textId="77777777" w:rsidR="005A3A0D" w:rsidRDefault="005A3A0D">
      <w:r>
        <w:separator/>
      </w:r>
    </w:p>
  </w:footnote>
  <w:footnote w:type="continuationSeparator" w:id="0">
    <w:p w14:paraId="329A6768" w14:textId="77777777" w:rsidR="005A3A0D" w:rsidRDefault="005A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3A611C"/>
    <w:lvl w:ilvl="0">
      <w:numFmt w:val="bullet"/>
      <w:lvlText w:val="*"/>
      <w:lvlJc w:val="left"/>
    </w:lvl>
  </w:abstractNum>
  <w:abstractNum w:abstractNumId="1" w15:restartNumberingAfterBreak="0">
    <w:nsid w:val="01DE5DD7"/>
    <w:multiLevelType w:val="hybridMultilevel"/>
    <w:tmpl w:val="6BFE741A"/>
    <w:lvl w:ilvl="0" w:tplc="13BEB47C">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175BEE"/>
    <w:multiLevelType w:val="hybridMultilevel"/>
    <w:tmpl w:val="FC3E5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6465D"/>
    <w:multiLevelType w:val="hybridMultilevel"/>
    <w:tmpl w:val="A62A14E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E6F7B"/>
    <w:multiLevelType w:val="hybridMultilevel"/>
    <w:tmpl w:val="27A0825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DC7F06"/>
    <w:multiLevelType w:val="hybridMultilevel"/>
    <w:tmpl w:val="C0700C4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63B6B56"/>
    <w:multiLevelType w:val="hybridMultilevel"/>
    <w:tmpl w:val="3D94B0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DD74F75"/>
    <w:multiLevelType w:val="hybridMultilevel"/>
    <w:tmpl w:val="DCE0F9C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2F1956"/>
    <w:multiLevelType w:val="hybridMultilevel"/>
    <w:tmpl w:val="509A7BF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A73CD4"/>
    <w:multiLevelType w:val="hybridMultilevel"/>
    <w:tmpl w:val="BF407C92"/>
    <w:lvl w:ilvl="0" w:tplc="04090015">
      <w:start w:val="5"/>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827867460">
    <w:abstractNumId w:val="0"/>
    <w:lvlOverride w:ilvl="0">
      <w:lvl w:ilvl="0">
        <w:start w:val="1"/>
        <w:numFmt w:val="bullet"/>
        <w:lvlText w:val="§"/>
        <w:legacy w:legacy="1" w:legacySpace="0" w:legacyIndent="1"/>
        <w:lvlJc w:val="left"/>
        <w:pPr>
          <w:ind w:left="361" w:hanging="1"/>
        </w:pPr>
        <w:rPr>
          <w:rFonts w:ascii="Times New Roman" w:hAnsi="Times New Roman" w:hint="default"/>
        </w:rPr>
      </w:lvl>
    </w:lvlOverride>
  </w:num>
  <w:num w:numId="2" w16cid:durableId="113795572">
    <w:abstractNumId w:val="0"/>
    <w:lvlOverride w:ilvl="0">
      <w:lvl w:ilvl="0">
        <w:start w:val="1"/>
        <w:numFmt w:val="bullet"/>
        <w:lvlText w:val="o"/>
        <w:legacy w:legacy="1" w:legacySpace="0" w:legacyIndent="1"/>
        <w:lvlJc w:val="left"/>
        <w:pPr>
          <w:ind w:left="1081" w:hanging="1"/>
        </w:pPr>
        <w:rPr>
          <w:rFonts w:ascii="Times New Roman" w:hAnsi="Times New Roman" w:hint="default"/>
        </w:rPr>
      </w:lvl>
    </w:lvlOverride>
  </w:num>
  <w:num w:numId="3" w16cid:durableId="819732142">
    <w:abstractNumId w:val="1"/>
  </w:num>
  <w:num w:numId="4" w16cid:durableId="449202677">
    <w:abstractNumId w:val="4"/>
  </w:num>
  <w:num w:numId="5" w16cid:durableId="1757439503">
    <w:abstractNumId w:val="6"/>
  </w:num>
  <w:num w:numId="6" w16cid:durableId="1072434902">
    <w:abstractNumId w:val="5"/>
  </w:num>
  <w:num w:numId="7" w16cid:durableId="2046439748">
    <w:abstractNumId w:val="8"/>
  </w:num>
  <w:num w:numId="8" w16cid:durableId="214321416">
    <w:abstractNumId w:val="7"/>
  </w:num>
  <w:num w:numId="9" w16cid:durableId="466823651">
    <w:abstractNumId w:val="9"/>
  </w:num>
  <w:num w:numId="10" w16cid:durableId="2080708439">
    <w:abstractNumId w:val="3"/>
  </w:num>
  <w:num w:numId="11" w16cid:durableId="205608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0F1B5A"/>
    <w:rsid w:val="0001189C"/>
    <w:rsid w:val="000118E5"/>
    <w:rsid w:val="00053CD1"/>
    <w:rsid w:val="00055DCE"/>
    <w:rsid w:val="000623B0"/>
    <w:rsid w:val="000C0120"/>
    <w:rsid w:val="000D0B8D"/>
    <w:rsid w:val="000D5A00"/>
    <w:rsid w:val="000F1B5A"/>
    <w:rsid w:val="00130E20"/>
    <w:rsid w:val="00142947"/>
    <w:rsid w:val="0017208B"/>
    <w:rsid w:val="001D2DC7"/>
    <w:rsid w:val="001E4F81"/>
    <w:rsid w:val="001E541B"/>
    <w:rsid w:val="001E5551"/>
    <w:rsid w:val="0022255E"/>
    <w:rsid w:val="00237B96"/>
    <w:rsid w:val="0025793E"/>
    <w:rsid w:val="00257F12"/>
    <w:rsid w:val="002676A0"/>
    <w:rsid w:val="002E7D4B"/>
    <w:rsid w:val="003746CE"/>
    <w:rsid w:val="003E3E6C"/>
    <w:rsid w:val="00410526"/>
    <w:rsid w:val="00475B2E"/>
    <w:rsid w:val="00487B96"/>
    <w:rsid w:val="004B2E29"/>
    <w:rsid w:val="004D4618"/>
    <w:rsid w:val="005110EE"/>
    <w:rsid w:val="00522B6B"/>
    <w:rsid w:val="005A3A0D"/>
    <w:rsid w:val="005C0180"/>
    <w:rsid w:val="005E279F"/>
    <w:rsid w:val="00621A2C"/>
    <w:rsid w:val="006431C2"/>
    <w:rsid w:val="00663653"/>
    <w:rsid w:val="006725BD"/>
    <w:rsid w:val="006F372B"/>
    <w:rsid w:val="007140D1"/>
    <w:rsid w:val="00722781"/>
    <w:rsid w:val="007300A2"/>
    <w:rsid w:val="007802D9"/>
    <w:rsid w:val="00790D36"/>
    <w:rsid w:val="007D3CD0"/>
    <w:rsid w:val="0081062A"/>
    <w:rsid w:val="00821DE7"/>
    <w:rsid w:val="008241D9"/>
    <w:rsid w:val="008279E0"/>
    <w:rsid w:val="0085737E"/>
    <w:rsid w:val="008736DA"/>
    <w:rsid w:val="00886CA7"/>
    <w:rsid w:val="008B01D7"/>
    <w:rsid w:val="008B39BF"/>
    <w:rsid w:val="008B703B"/>
    <w:rsid w:val="008F044F"/>
    <w:rsid w:val="00907108"/>
    <w:rsid w:val="00931633"/>
    <w:rsid w:val="00961C52"/>
    <w:rsid w:val="00974CB8"/>
    <w:rsid w:val="00991C5E"/>
    <w:rsid w:val="009E378A"/>
    <w:rsid w:val="00A575E4"/>
    <w:rsid w:val="00AA3B42"/>
    <w:rsid w:val="00AA48A1"/>
    <w:rsid w:val="00B02DC1"/>
    <w:rsid w:val="00B231EC"/>
    <w:rsid w:val="00B40482"/>
    <w:rsid w:val="00B82F46"/>
    <w:rsid w:val="00BF1436"/>
    <w:rsid w:val="00C45C69"/>
    <w:rsid w:val="00C5505B"/>
    <w:rsid w:val="00C702B9"/>
    <w:rsid w:val="00C7743F"/>
    <w:rsid w:val="00C96E3C"/>
    <w:rsid w:val="00D2769E"/>
    <w:rsid w:val="00DD66FA"/>
    <w:rsid w:val="00DF196A"/>
    <w:rsid w:val="00E31788"/>
    <w:rsid w:val="00E8701E"/>
    <w:rsid w:val="00EA1530"/>
    <w:rsid w:val="00ED341F"/>
    <w:rsid w:val="00F25443"/>
    <w:rsid w:val="00F465CD"/>
    <w:rsid w:val="00F62547"/>
    <w:rsid w:val="00F82307"/>
    <w:rsid w:val="00F82AD2"/>
    <w:rsid w:val="00F93D22"/>
    <w:rsid w:val="00FA64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6D81"/>
  <w15:docId w15:val="{763D1458-9A1F-8840-93F5-E3529B20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2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rsid w:val="000F1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rFonts w:ascii="Tahoma" w:hAnsi="Tahoma" w:cs="Tahoma"/>
      <w:sz w:val="24"/>
      <w:szCs w:val="24"/>
    </w:rPr>
  </w:style>
  <w:style w:type="character" w:customStyle="1" w:styleId="BodyTextIn">
    <w:name w:val="Body Text In"/>
    <w:uiPriority w:val="99"/>
    <w:rsid w:val="000F1B5A"/>
    <w:rPr>
      <w:rFonts w:ascii="Arial" w:hAnsi="Arial"/>
      <w:sz w:val="26"/>
    </w:rPr>
  </w:style>
  <w:style w:type="character" w:customStyle="1" w:styleId="1">
    <w:name w:val="1"/>
    <w:uiPriority w:val="99"/>
    <w:rsid w:val="000F1B5A"/>
    <w:rPr>
      <w:rFonts w:ascii="Arial" w:hAnsi="Arial"/>
      <w:sz w:val="26"/>
    </w:rPr>
  </w:style>
  <w:style w:type="paragraph" w:styleId="Subtitle">
    <w:name w:val="Subtitle"/>
    <w:basedOn w:val="Normal"/>
    <w:link w:val="SubtitleChar"/>
    <w:uiPriority w:val="99"/>
    <w:qFormat/>
    <w:rsid w:val="000F1B5A"/>
    <w:pPr>
      <w:jc w:val="both"/>
    </w:pPr>
    <w:rPr>
      <w:rFonts w:ascii="Tahoma" w:hAnsi="Tahoma" w:cs="Tahoma"/>
      <w:b/>
      <w:bCs/>
      <w:sz w:val="28"/>
      <w:szCs w:val="28"/>
    </w:rPr>
  </w:style>
  <w:style w:type="character" w:customStyle="1" w:styleId="SubtitleChar">
    <w:name w:val="Subtitle Char"/>
    <w:link w:val="Subtitle"/>
    <w:uiPriority w:val="11"/>
    <w:locked/>
    <w:rsid w:val="00130E20"/>
    <w:rPr>
      <w:rFonts w:ascii="Cambria" w:eastAsia="Times New Roman" w:hAnsi="Cambria" w:cs="Times New Roman"/>
      <w:sz w:val="24"/>
      <w:szCs w:val="24"/>
    </w:rPr>
  </w:style>
  <w:style w:type="paragraph" w:styleId="Footer">
    <w:name w:val="footer"/>
    <w:basedOn w:val="Normal"/>
    <w:link w:val="FooterChar"/>
    <w:uiPriority w:val="99"/>
    <w:rsid w:val="00A575E4"/>
    <w:pPr>
      <w:tabs>
        <w:tab w:val="center" w:pos="4320"/>
        <w:tab w:val="right" w:pos="8640"/>
      </w:tabs>
    </w:pPr>
  </w:style>
  <w:style w:type="character" w:customStyle="1" w:styleId="FooterChar">
    <w:name w:val="Footer Char"/>
    <w:link w:val="Footer"/>
    <w:uiPriority w:val="99"/>
    <w:semiHidden/>
    <w:locked/>
    <w:rsid w:val="00130E20"/>
    <w:rPr>
      <w:rFonts w:cs="Times New Roman"/>
      <w:sz w:val="20"/>
      <w:szCs w:val="20"/>
    </w:rPr>
  </w:style>
  <w:style w:type="character" w:styleId="PageNumber">
    <w:name w:val="page number"/>
    <w:uiPriority w:val="99"/>
    <w:rsid w:val="00A575E4"/>
    <w:rPr>
      <w:rFonts w:cs="Times New Roman"/>
    </w:rPr>
  </w:style>
  <w:style w:type="paragraph" w:styleId="Header">
    <w:name w:val="header"/>
    <w:basedOn w:val="Normal"/>
    <w:link w:val="HeaderChar"/>
    <w:uiPriority w:val="99"/>
    <w:rsid w:val="00A575E4"/>
    <w:pPr>
      <w:tabs>
        <w:tab w:val="center" w:pos="4320"/>
        <w:tab w:val="right" w:pos="8640"/>
      </w:tabs>
    </w:pPr>
  </w:style>
  <w:style w:type="character" w:customStyle="1" w:styleId="HeaderChar">
    <w:name w:val="Header Char"/>
    <w:link w:val="Header"/>
    <w:uiPriority w:val="99"/>
    <w:semiHidden/>
    <w:locked/>
    <w:rsid w:val="00130E20"/>
    <w:rPr>
      <w:rFonts w:cs="Times New Roman"/>
      <w:sz w:val="20"/>
      <w:szCs w:val="20"/>
    </w:rPr>
  </w:style>
  <w:style w:type="paragraph" w:styleId="BalloonText">
    <w:name w:val="Balloon Text"/>
    <w:basedOn w:val="Normal"/>
    <w:link w:val="BalloonTextChar"/>
    <w:uiPriority w:val="99"/>
    <w:semiHidden/>
    <w:unhideWhenUsed/>
    <w:rsid w:val="00475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2E"/>
    <w:rPr>
      <w:rFonts w:ascii="Segoe UI" w:hAnsi="Segoe UI" w:cs="Segoe UI"/>
      <w:sz w:val="18"/>
      <w:szCs w:val="18"/>
    </w:rPr>
  </w:style>
  <w:style w:type="character" w:styleId="CommentReference">
    <w:name w:val="annotation reference"/>
    <w:basedOn w:val="DefaultParagraphFont"/>
    <w:uiPriority w:val="99"/>
    <w:semiHidden/>
    <w:unhideWhenUsed/>
    <w:rsid w:val="000D0B8D"/>
    <w:rPr>
      <w:sz w:val="16"/>
      <w:szCs w:val="16"/>
    </w:rPr>
  </w:style>
  <w:style w:type="paragraph" w:styleId="CommentText">
    <w:name w:val="annotation text"/>
    <w:basedOn w:val="Normal"/>
    <w:link w:val="CommentTextChar"/>
    <w:uiPriority w:val="99"/>
    <w:semiHidden/>
    <w:unhideWhenUsed/>
    <w:rsid w:val="000D0B8D"/>
  </w:style>
  <w:style w:type="character" w:customStyle="1" w:styleId="CommentTextChar">
    <w:name w:val="Comment Text Char"/>
    <w:basedOn w:val="DefaultParagraphFont"/>
    <w:link w:val="CommentText"/>
    <w:uiPriority w:val="99"/>
    <w:semiHidden/>
    <w:rsid w:val="000D0B8D"/>
  </w:style>
  <w:style w:type="paragraph" w:styleId="CommentSubject">
    <w:name w:val="annotation subject"/>
    <w:basedOn w:val="CommentText"/>
    <w:next w:val="CommentText"/>
    <w:link w:val="CommentSubjectChar"/>
    <w:uiPriority w:val="99"/>
    <w:semiHidden/>
    <w:unhideWhenUsed/>
    <w:rsid w:val="000D0B8D"/>
    <w:rPr>
      <w:b/>
      <w:bCs/>
    </w:rPr>
  </w:style>
  <w:style w:type="character" w:customStyle="1" w:styleId="CommentSubjectChar">
    <w:name w:val="Comment Subject Char"/>
    <w:basedOn w:val="CommentTextChar"/>
    <w:link w:val="CommentSubject"/>
    <w:uiPriority w:val="99"/>
    <w:semiHidden/>
    <w:rsid w:val="000D0B8D"/>
    <w:rPr>
      <w:b/>
      <w:bCs/>
    </w:rPr>
  </w:style>
  <w:style w:type="paragraph" w:styleId="ListParagraph">
    <w:name w:val="List Paragraph"/>
    <w:basedOn w:val="Normal"/>
    <w:uiPriority w:val="34"/>
    <w:qFormat/>
    <w:rsid w:val="00873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Haase</dc:creator>
  <cp:lastModifiedBy>Microsoft Office User</cp:lastModifiedBy>
  <cp:revision>3</cp:revision>
  <cp:lastPrinted>2018-06-04T16:41:00Z</cp:lastPrinted>
  <dcterms:created xsi:type="dcterms:W3CDTF">2022-05-18T19:19:00Z</dcterms:created>
  <dcterms:modified xsi:type="dcterms:W3CDTF">2022-06-13T15:33:00Z</dcterms:modified>
</cp:coreProperties>
</file>