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1C7A0" w14:textId="77777777" w:rsidR="00C80AFF" w:rsidRPr="000732F5" w:rsidRDefault="003E26F9" w:rsidP="00710535">
      <w:pPr>
        <w:jc w:val="center"/>
        <w:rPr>
          <w:rFonts w:ascii="Verdana" w:hAnsi="Verdana" w:cs="Arial"/>
          <w:b/>
          <w:bCs/>
          <w:sz w:val="24"/>
          <w:szCs w:val="24"/>
        </w:rPr>
      </w:pPr>
      <w:r w:rsidRPr="000732F5">
        <w:rPr>
          <w:rFonts w:ascii="Verdana" w:hAnsi="Verdana"/>
          <w:sz w:val="24"/>
          <w:szCs w:val="24"/>
          <w:lang w:val="en-CA"/>
        </w:rPr>
        <w:fldChar w:fldCharType="begin"/>
      </w:r>
      <w:r w:rsidR="00C80AFF" w:rsidRPr="000732F5">
        <w:rPr>
          <w:rFonts w:ascii="Verdana" w:hAnsi="Verdana"/>
          <w:sz w:val="24"/>
          <w:szCs w:val="24"/>
          <w:lang w:val="en-CA"/>
        </w:rPr>
        <w:instrText xml:space="preserve"> SEQ CHAPTER \h \r 1</w:instrText>
      </w:r>
      <w:r w:rsidRPr="000732F5">
        <w:rPr>
          <w:rFonts w:ascii="Verdana" w:hAnsi="Verdana"/>
          <w:sz w:val="24"/>
          <w:szCs w:val="24"/>
          <w:lang w:val="en-CA"/>
        </w:rPr>
        <w:fldChar w:fldCharType="end"/>
      </w:r>
      <w:r w:rsidR="00C80AFF" w:rsidRPr="000732F5">
        <w:rPr>
          <w:rFonts w:ascii="Verdana" w:hAnsi="Verdana" w:cs="Arial"/>
          <w:b/>
          <w:bCs/>
          <w:sz w:val="24"/>
          <w:szCs w:val="24"/>
        </w:rPr>
        <w:t>502</w:t>
      </w:r>
      <w:r w:rsidR="00A616D2" w:rsidRPr="000732F5">
        <w:rPr>
          <w:rFonts w:ascii="Verdana" w:hAnsi="Verdana" w:cs="Arial"/>
          <w:b/>
          <w:bCs/>
          <w:sz w:val="24"/>
          <w:szCs w:val="24"/>
        </w:rPr>
        <w:t>6</w:t>
      </w:r>
    </w:p>
    <w:p w14:paraId="11143E23" w14:textId="77777777" w:rsidR="00C80AFF" w:rsidRPr="000732F5" w:rsidRDefault="00AA7AC6" w:rsidP="00A616D2">
      <w:pPr>
        <w:jc w:val="center"/>
        <w:rPr>
          <w:rFonts w:ascii="Verdana" w:hAnsi="Verdana" w:cs="Arial"/>
          <w:b/>
          <w:sz w:val="24"/>
          <w:szCs w:val="24"/>
        </w:rPr>
      </w:pPr>
      <w:r w:rsidRPr="000732F5">
        <w:rPr>
          <w:rFonts w:ascii="Verdana" w:hAnsi="Verdana" w:cs="Arial"/>
          <w:b/>
          <w:sz w:val="24"/>
          <w:szCs w:val="24"/>
        </w:rPr>
        <w:t xml:space="preserve">Sex Discrimination and Sexual </w:t>
      </w:r>
      <w:r w:rsidR="0098075D" w:rsidRPr="000732F5">
        <w:rPr>
          <w:rFonts w:ascii="Verdana" w:hAnsi="Verdana" w:cs="Arial"/>
          <w:b/>
          <w:sz w:val="24"/>
          <w:szCs w:val="24"/>
        </w:rPr>
        <w:t>Harassment</w:t>
      </w:r>
      <w:r w:rsidR="0020444D" w:rsidRPr="000732F5">
        <w:rPr>
          <w:rFonts w:ascii="Verdana" w:hAnsi="Verdana" w:cs="Arial"/>
          <w:b/>
          <w:sz w:val="24"/>
          <w:szCs w:val="24"/>
        </w:rPr>
        <w:t xml:space="preserve"> of Students</w:t>
      </w:r>
    </w:p>
    <w:p w14:paraId="50A0859A" w14:textId="77777777" w:rsidR="00AA7AC6" w:rsidRPr="000732F5" w:rsidRDefault="00AA7AC6" w:rsidP="00A616D2">
      <w:pPr>
        <w:jc w:val="center"/>
        <w:rPr>
          <w:rFonts w:ascii="Verdana" w:hAnsi="Verdana" w:cs="Arial"/>
          <w:sz w:val="24"/>
          <w:szCs w:val="24"/>
        </w:rPr>
      </w:pPr>
    </w:p>
    <w:p w14:paraId="39324A53" w14:textId="77777777" w:rsidR="00AA7AC6" w:rsidRPr="000732F5" w:rsidRDefault="000D1557" w:rsidP="00A616D2">
      <w:pPr>
        <w:pStyle w:val="ListParagraph"/>
        <w:numPr>
          <w:ilvl w:val="0"/>
          <w:numId w:val="1"/>
        </w:numPr>
        <w:jc w:val="both"/>
        <w:rPr>
          <w:rFonts w:ascii="Verdana" w:hAnsi="Verdana" w:cs="Arial"/>
          <w:sz w:val="24"/>
          <w:szCs w:val="24"/>
        </w:rPr>
      </w:pPr>
      <w:r w:rsidRPr="000732F5">
        <w:rPr>
          <w:rFonts w:ascii="Verdana" w:hAnsi="Verdana" w:cs="Arial"/>
          <w:sz w:val="24"/>
          <w:szCs w:val="24"/>
        </w:rPr>
        <w:t>Sex Discrimination</w:t>
      </w:r>
    </w:p>
    <w:p w14:paraId="595A22C6" w14:textId="77777777" w:rsidR="00AA7AC6" w:rsidRPr="000732F5" w:rsidRDefault="00AA7AC6" w:rsidP="00A616D2">
      <w:pPr>
        <w:pStyle w:val="ListParagraph"/>
        <w:ind w:left="1080"/>
        <w:jc w:val="both"/>
        <w:rPr>
          <w:rFonts w:ascii="Verdana" w:hAnsi="Verdana" w:cs="Arial"/>
          <w:sz w:val="24"/>
          <w:szCs w:val="24"/>
        </w:rPr>
      </w:pPr>
      <w:r w:rsidRPr="000732F5">
        <w:rPr>
          <w:rFonts w:ascii="Verdana" w:hAnsi="Verdana" w:cs="Arial"/>
          <w:sz w:val="24"/>
          <w:szCs w:val="24"/>
        </w:rPr>
        <w:t xml:space="preserve"> </w:t>
      </w:r>
    </w:p>
    <w:p w14:paraId="71F4F0DA" w14:textId="77777777" w:rsidR="00AA7AC6" w:rsidRPr="000732F5" w:rsidRDefault="00AA160D" w:rsidP="00A616D2">
      <w:pPr>
        <w:pStyle w:val="ListParagraph"/>
        <w:numPr>
          <w:ilvl w:val="1"/>
          <w:numId w:val="1"/>
        </w:numPr>
        <w:jc w:val="both"/>
        <w:rPr>
          <w:rFonts w:ascii="Verdana" w:hAnsi="Verdana" w:cs="Arial"/>
          <w:sz w:val="24"/>
          <w:szCs w:val="24"/>
        </w:rPr>
      </w:pPr>
      <w:r w:rsidRPr="000732F5">
        <w:rPr>
          <w:rFonts w:ascii="Verdana" w:hAnsi="Verdana" w:cs="Arial"/>
          <w:sz w:val="24"/>
          <w:szCs w:val="24"/>
        </w:rPr>
        <w:t>The district prohibits discrimination on the basis of sex in any educational program or activity except when it is necessary to accomplish a specific purpose that does not impinge upon essential equality or fairness in the treatment of students or employees.  Employees are required to comply with this policy as well as with Title IX of the Education Amendments of 1972 and the regulations of the U.S. Department of Education as applicable to this district.</w:t>
      </w:r>
    </w:p>
    <w:p w14:paraId="5CC8BCC0" w14:textId="77777777" w:rsidR="00AA7AC6" w:rsidRPr="000732F5" w:rsidRDefault="00AA7AC6" w:rsidP="00A616D2">
      <w:pPr>
        <w:pStyle w:val="ListParagraph"/>
        <w:ind w:left="1440"/>
        <w:jc w:val="both"/>
        <w:rPr>
          <w:rFonts w:ascii="Verdana" w:hAnsi="Verdana" w:cs="Arial"/>
          <w:sz w:val="24"/>
          <w:szCs w:val="24"/>
        </w:rPr>
      </w:pPr>
    </w:p>
    <w:p w14:paraId="1BFDFEC6" w14:textId="77777777" w:rsidR="000D1557" w:rsidRPr="000732F5" w:rsidRDefault="000D1557" w:rsidP="00A616D2">
      <w:pPr>
        <w:pStyle w:val="ListParagraph"/>
        <w:numPr>
          <w:ilvl w:val="1"/>
          <w:numId w:val="1"/>
        </w:numPr>
        <w:jc w:val="both"/>
        <w:rPr>
          <w:rFonts w:ascii="Verdana" w:hAnsi="Verdana" w:cs="Arial"/>
          <w:sz w:val="24"/>
          <w:szCs w:val="24"/>
        </w:rPr>
      </w:pPr>
      <w:r w:rsidRPr="000732F5">
        <w:rPr>
          <w:rFonts w:ascii="Verdana" w:hAnsi="Verdana" w:cs="Arial"/>
          <w:sz w:val="24"/>
          <w:szCs w:val="24"/>
        </w:rPr>
        <w:t xml:space="preserve">Any individual who believes he or she is being discriminated against on the basis of race, color, national origin, </w:t>
      </w:r>
      <w:r w:rsidR="00131A8F" w:rsidRPr="000732F5">
        <w:rPr>
          <w:rFonts w:ascii="Verdana" w:hAnsi="Verdana" w:cs="Arial"/>
          <w:sz w:val="24"/>
          <w:szCs w:val="24"/>
        </w:rPr>
        <w:t>sex</w:t>
      </w:r>
      <w:r w:rsidRPr="000732F5">
        <w:rPr>
          <w:rFonts w:ascii="Verdana" w:hAnsi="Verdana" w:cs="Arial"/>
          <w:sz w:val="24"/>
          <w:szCs w:val="24"/>
        </w:rPr>
        <w:t>, marital status, disability, or age may seek relief by filing a complaint pursuant to the board’s complaint policy</w:t>
      </w:r>
      <w:r w:rsidR="0043266A" w:rsidRPr="000732F5">
        <w:rPr>
          <w:rFonts w:ascii="Verdana" w:hAnsi="Verdana" w:cs="Arial"/>
          <w:sz w:val="24"/>
          <w:szCs w:val="24"/>
        </w:rPr>
        <w:t xml:space="preserve"> or contacting the district’s Title IX coordinator</w:t>
      </w:r>
      <w:r w:rsidRPr="000732F5">
        <w:rPr>
          <w:rFonts w:ascii="Verdana" w:hAnsi="Verdana" w:cs="Arial"/>
          <w:sz w:val="24"/>
          <w:szCs w:val="24"/>
        </w:rPr>
        <w:t xml:space="preserve">.  </w:t>
      </w:r>
    </w:p>
    <w:p w14:paraId="7A23B06B" w14:textId="77777777" w:rsidR="00AA160D" w:rsidRPr="000732F5" w:rsidRDefault="00AA160D" w:rsidP="00C80AFF">
      <w:pPr>
        <w:jc w:val="both"/>
        <w:rPr>
          <w:rFonts w:ascii="Verdana" w:hAnsi="Verdana" w:cs="Arial"/>
          <w:sz w:val="24"/>
          <w:szCs w:val="24"/>
        </w:rPr>
      </w:pPr>
    </w:p>
    <w:p w14:paraId="4633E571" w14:textId="77777777" w:rsidR="00AA7AC6" w:rsidRPr="000732F5" w:rsidRDefault="000D1557" w:rsidP="00A616D2">
      <w:pPr>
        <w:pStyle w:val="ListParagraph"/>
        <w:numPr>
          <w:ilvl w:val="0"/>
          <w:numId w:val="1"/>
        </w:numPr>
        <w:jc w:val="both"/>
        <w:rPr>
          <w:rFonts w:ascii="Verdana" w:hAnsi="Verdana" w:cs="Arial"/>
          <w:sz w:val="24"/>
          <w:szCs w:val="24"/>
        </w:rPr>
      </w:pPr>
      <w:r w:rsidRPr="000732F5">
        <w:rPr>
          <w:rFonts w:ascii="Verdana" w:hAnsi="Verdana" w:cs="Arial"/>
          <w:sz w:val="24"/>
          <w:szCs w:val="24"/>
        </w:rPr>
        <w:t>Sexual Harassmen</w:t>
      </w:r>
      <w:r w:rsidR="00AA7AC6" w:rsidRPr="000732F5">
        <w:rPr>
          <w:rFonts w:ascii="Verdana" w:hAnsi="Verdana" w:cs="Arial"/>
          <w:sz w:val="24"/>
          <w:szCs w:val="24"/>
        </w:rPr>
        <w:t>t</w:t>
      </w:r>
    </w:p>
    <w:p w14:paraId="4FF60188" w14:textId="77777777" w:rsidR="00AA7AC6" w:rsidRPr="000732F5" w:rsidRDefault="00AA7AC6" w:rsidP="00A616D2">
      <w:pPr>
        <w:pStyle w:val="ListParagraph"/>
        <w:ind w:left="1080"/>
        <w:jc w:val="both"/>
        <w:rPr>
          <w:rFonts w:ascii="Verdana" w:hAnsi="Verdana" w:cs="Arial"/>
          <w:sz w:val="24"/>
          <w:szCs w:val="24"/>
        </w:rPr>
      </w:pPr>
    </w:p>
    <w:p w14:paraId="2BA5A44F" w14:textId="77777777" w:rsidR="00AA7AC6" w:rsidRPr="000732F5" w:rsidRDefault="00693FD2" w:rsidP="00A616D2">
      <w:pPr>
        <w:pStyle w:val="ListParagraph"/>
        <w:numPr>
          <w:ilvl w:val="1"/>
          <w:numId w:val="1"/>
        </w:numPr>
        <w:jc w:val="both"/>
        <w:rPr>
          <w:rFonts w:ascii="Verdana" w:hAnsi="Verdana" w:cs="Arial"/>
          <w:sz w:val="24"/>
          <w:szCs w:val="24"/>
        </w:rPr>
      </w:pPr>
      <w:r w:rsidRPr="000732F5">
        <w:rPr>
          <w:rFonts w:ascii="Verdana" w:hAnsi="Verdana" w:cs="Arial"/>
          <w:sz w:val="24"/>
          <w:szCs w:val="24"/>
        </w:rPr>
        <w:t>S</w:t>
      </w:r>
      <w:r w:rsidR="00C80AFF" w:rsidRPr="000732F5">
        <w:rPr>
          <w:rFonts w:ascii="Verdana" w:hAnsi="Verdana" w:cs="Arial"/>
          <w:sz w:val="24"/>
          <w:szCs w:val="24"/>
        </w:rPr>
        <w:t xml:space="preserve">tudents </w:t>
      </w:r>
      <w:r w:rsidRPr="000732F5">
        <w:rPr>
          <w:rFonts w:ascii="Verdana" w:hAnsi="Verdana" w:cs="Arial"/>
          <w:sz w:val="24"/>
          <w:szCs w:val="24"/>
        </w:rPr>
        <w:t xml:space="preserve">should be provided with an environment </w:t>
      </w:r>
      <w:r w:rsidR="00B85596" w:rsidRPr="000732F5">
        <w:rPr>
          <w:rFonts w:ascii="Verdana" w:hAnsi="Verdana" w:cs="Arial"/>
          <w:sz w:val="24"/>
          <w:szCs w:val="24"/>
        </w:rPr>
        <w:t xml:space="preserve">that </w:t>
      </w:r>
      <w:r w:rsidR="00C80AFF" w:rsidRPr="000732F5">
        <w:rPr>
          <w:rFonts w:ascii="Verdana" w:hAnsi="Verdana" w:cs="Arial"/>
          <w:sz w:val="24"/>
          <w:szCs w:val="24"/>
        </w:rPr>
        <w:t xml:space="preserve">is free </w:t>
      </w:r>
      <w:r w:rsidRPr="000732F5">
        <w:rPr>
          <w:rFonts w:ascii="Verdana" w:hAnsi="Verdana" w:cs="Arial"/>
          <w:sz w:val="24"/>
          <w:szCs w:val="24"/>
        </w:rPr>
        <w:t xml:space="preserve">from </w:t>
      </w:r>
      <w:r w:rsidR="00C80AFF" w:rsidRPr="000732F5">
        <w:rPr>
          <w:rFonts w:ascii="Verdana" w:hAnsi="Verdana" w:cs="Arial"/>
          <w:sz w:val="24"/>
          <w:szCs w:val="24"/>
        </w:rPr>
        <w:t xml:space="preserve">unwelcome sexual advances, requests for sexual favors and other verbal or physical conduct constituting sexual harassment.  The </w:t>
      </w:r>
      <w:r w:rsidR="00B85596" w:rsidRPr="000732F5">
        <w:rPr>
          <w:rFonts w:ascii="Verdana" w:hAnsi="Verdana" w:cs="Arial"/>
          <w:sz w:val="24"/>
          <w:szCs w:val="24"/>
        </w:rPr>
        <w:t xml:space="preserve">board of education </w:t>
      </w:r>
      <w:r w:rsidR="00C80AFF" w:rsidRPr="000732F5">
        <w:rPr>
          <w:rFonts w:ascii="Verdana" w:hAnsi="Verdana" w:cs="Arial"/>
          <w:sz w:val="24"/>
          <w:szCs w:val="24"/>
        </w:rPr>
        <w:t xml:space="preserve">unequivocally prohibits sexual harassment </w:t>
      </w:r>
      <w:r w:rsidR="00AA7AC6" w:rsidRPr="000732F5">
        <w:rPr>
          <w:rFonts w:ascii="Verdana" w:hAnsi="Verdana" w:cs="Arial"/>
          <w:sz w:val="24"/>
          <w:szCs w:val="24"/>
        </w:rPr>
        <w:t xml:space="preserve">of its students, </w:t>
      </w:r>
      <w:r w:rsidR="00DC7938" w:rsidRPr="000732F5">
        <w:rPr>
          <w:rFonts w:ascii="Verdana" w:hAnsi="Verdana" w:cs="Arial"/>
          <w:sz w:val="24"/>
          <w:szCs w:val="24"/>
        </w:rPr>
        <w:t>even when the affected student does not complain to the faculty or the administration</w:t>
      </w:r>
      <w:r w:rsidR="00C80AFF" w:rsidRPr="000732F5">
        <w:rPr>
          <w:rFonts w:ascii="Verdana" w:hAnsi="Verdana" w:cs="Arial"/>
          <w:sz w:val="24"/>
          <w:szCs w:val="24"/>
        </w:rPr>
        <w:t>.</w:t>
      </w:r>
      <w:r w:rsidR="00AA7AC6" w:rsidRPr="000732F5">
        <w:rPr>
          <w:rFonts w:ascii="Verdana" w:hAnsi="Verdana" w:cs="Arial"/>
          <w:sz w:val="24"/>
          <w:szCs w:val="24"/>
        </w:rPr>
        <w:t xml:space="preserve"> </w:t>
      </w:r>
    </w:p>
    <w:p w14:paraId="0C9D45BE" w14:textId="77777777" w:rsidR="00AA7AC6" w:rsidRPr="000732F5" w:rsidRDefault="00AA7AC6" w:rsidP="00A616D2">
      <w:pPr>
        <w:pStyle w:val="ListParagraph"/>
        <w:ind w:left="1440"/>
        <w:jc w:val="both"/>
        <w:rPr>
          <w:rFonts w:ascii="Verdana" w:hAnsi="Verdana" w:cs="Arial"/>
          <w:sz w:val="24"/>
          <w:szCs w:val="24"/>
        </w:rPr>
      </w:pPr>
    </w:p>
    <w:p w14:paraId="088931BD" w14:textId="77777777" w:rsidR="00C80AFF" w:rsidRPr="000732F5" w:rsidRDefault="00C80AFF" w:rsidP="00A616D2">
      <w:pPr>
        <w:pStyle w:val="ListParagraph"/>
        <w:numPr>
          <w:ilvl w:val="1"/>
          <w:numId w:val="1"/>
        </w:numPr>
        <w:jc w:val="both"/>
        <w:rPr>
          <w:rFonts w:ascii="Verdana" w:hAnsi="Verdana" w:cs="Arial"/>
          <w:sz w:val="24"/>
          <w:szCs w:val="24"/>
        </w:rPr>
      </w:pPr>
      <w:r w:rsidRPr="000732F5">
        <w:rPr>
          <w:rFonts w:ascii="Verdana" w:hAnsi="Verdana" w:cs="Arial"/>
          <w:sz w:val="24"/>
          <w:szCs w:val="24"/>
        </w:rPr>
        <w:t xml:space="preserve">Sexual harassment is a form of misconduct </w:t>
      </w:r>
      <w:r w:rsidR="00944DBA" w:rsidRPr="000732F5">
        <w:rPr>
          <w:rFonts w:ascii="Verdana" w:hAnsi="Verdana" w:cs="Arial"/>
          <w:sz w:val="24"/>
          <w:szCs w:val="24"/>
        </w:rPr>
        <w:t xml:space="preserve">that </w:t>
      </w:r>
      <w:r w:rsidRPr="000732F5">
        <w:rPr>
          <w:rFonts w:ascii="Verdana" w:hAnsi="Verdana" w:cs="Arial"/>
          <w:sz w:val="24"/>
          <w:szCs w:val="24"/>
        </w:rPr>
        <w:t>wrongfully deprives students of their dignity and the opportunity to study and be in an environment free from unwelcome sexual overtones.  Sexual harassment includes all unwelcome sexual advances, requests for sexual favors and other such verbal or physical misconduct.  Sexual harassment means</w:t>
      </w:r>
      <w:r w:rsidR="00693FD2" w:rsidRPr="000732F5">
        <w:rPr>
          <w:rFonts w:ascii="Verdana" w:hAnsi="Verdana" w:cs="Arial"/>
          <w:sz w:val="24"/>
          <w:szCs w:val="24"/>
        </w:rPr>
        <w:t>:</w:t>
      </w:r>
    </w:p>
    <w:p w14:paraId="1245DD7B" w14:textId="77777777" w:rsidR="00C80AFF" w:rsidRPr="000732F5" w:rsidRDefault="00C80AFF" w:rsidP="00C80AFF">
      <w:pPr>
        <w:jc w:val="both"/>
        <w:rPr>
          <w:rFonts w:ascii="Verdana" w:hAnsi="Verdana" w:cs="Arial"/>
          <w:sz w:val="24"/>
          <w:szCs w:val="24"/>
        </w:rPr>
      </w:pPr>
    </w:p>
    <w:p w14:paraId="1D4E658B" w14:textId="77777777" w:rsidR="00C80AFF" w:rsidRPr="000732F5" w:rsidRDefault="00C80AFF" w:rsidP="00A616D2">
      <w:pPr>
        <w:pStyle w:val="ListParagraph"/>
        <w:numPr>
          <w:ilvl w:val="1"/>
          <w:numId w:val="1"/>
        </w:numPr>
        <w:ind w:right="720"/>
        <w:jc w:val="both"/>
        <w:rPr>
          <w:rFonts w:ascii="Verdana" w:hAnsi="Verdana" w:cs="Arial"/>
          <w:sz w:val="24"/>
          <w:szCs w:val="24"/>
        </w:rPr>
      </w:pPr>
      <w:r w:rsidRPr="000732F5">
        <w:rPr>
          <w:rFonts w:ascii="Verdana" w:hAnsi="Verdana" w:cs="Arial"/>
          <w:sz w:val="24"/>
          <w:szCs w:val="24"/>
        </w:rPr>
        <w:t>Unwelcome sexual advances, requests for sexual favors, and other verbal or physical misconduct of a sexual nature constitutes sexual harassment when such conduct has the purpose or effect of unreasonably interfering with an individual's educational opportunities or creates an intimidating, hostile or offensive learning environment.</w:t>
      </w:r>
    </w:p>
    <w:p w14:paraId="639A3F44" w14:textId="77777777" w:rsidR="00C80AFF" w:rsidRPr="000732F5" w:rsidRDefault="00C80AFF" w:rsidP="00C80AFF">
      <w:pPr>
        <w:jc w:val="both"/>
        <w:rPr>
          <w:rFonts w:ascii="Verdana" w:hAnsi="Verdana" w:cs="Arial"/>
          <w:sz w:val="24"/>
          <w:szCs w:val="24"/>
        </w:rPr>
      </w:pPr>
    </w:p>
    <w:p w14:paraId="2F79EF44" w14:textId="77777777" w:rsidR="00C80AFF" w:rsidRPr="000732F5" w:rsidRDefault="00C80AFF" w:rsidP="00A616D2">
      <w:pPr>
        <w:pStyle w:val="ListParagraph"/>
        <w:numPr>
          <w:ilvl w:val="1"/>
          <w:numId w:val="1"/>
        </w:numPr>
        <w:jc w:val="both"/>
        <w:rPr>
          <w:rFonts w:ascii="Verdana" w:hAnsi="Verdana" w:cs="Arial"/>
          <w:sz w:val="24"/>
          <w:szCs w:val="24"/>
        </w:rPr>
      </w:pPr>
      <w:r w:rsidRPr="000732F5">
        <w:rPr>
          <w:rFonts w:ascii="Verdana" w:hAnsi="Verdana" w:cs="Arial"/>
          <w:sz w:val="24"/>
          <w:szCs w:val="24"/>
        </w:rPr>
        <w:lastRenderedPageBreak/>
        <w:t xml:space="preserve">A student who feels he or she has been sexually harassed should directly inform the </w:t>
      </w:r>
      <w:r w:rsidR="00693FD2" w:rsidRPr="000732F5">
        <w:rPr>
          <w:rFonts w:ascii="Verdana" w:hAnsi="Verdana" w:cs="Arial"/>
          <w:sz w:val="24"/>
          <w:szCs w:val="24"/>
        </w:rPr>
        <w:t xml:space="preserve">offending </w:t>
      </w:r>
      <w:r w:rsidRPr="000732F5">
        <w:rPr>
          <w:rFonts w:ascii="Verdana" w:hAnsi="Verdana" w:cs="Arial"/>
          <w:sz w:val="24"/>
          <w:szCs w:val="24"/>
        </w:rPr>
        <w:t xml:space="preserve">student </w:t>
      </w:r>
      <w:r w:rsidR="00693FD2" w:rsidRPr="000732F5">
        <w:rPr>
          <w:rFonts w:ascii="Verdana" w:hAnsi="Verdana" w:cs="Arial"/>
          <w:sz w:val="24"/>
          <w:szCs w:val="24"/>
        </w:rPr>
        <w:t xml:space="preserve">that </w:t>
      </w:r>
      <w:r w:rsidRPr="000732F5">
        <w:rPr>
          <w:rFonts w:ascii="Verdana" w:hAnsi="Verdana" w:cs="Arial"/>
          <w:sz w:val="24"/>
          <w:szCs w:val="24"/>
        </w:rPr>
        <w:t>th</w:t>
      </w:r>
      <w:r w:rsidR="00693FD2" w:rsidRPr="000732F5">
        <w:rPr>
          <w:rFonts w:ascii="Verdana" w:hAnsi="Verdana" w:cs="Arial"/>
          <w:sz w:val="24"/>
          <w:szCs w:val="24"/>
        </w:rPr>
        <w:t>e</w:t>
      </w:r>
      <w:r w:rsidRPr="000732F5">
        <w:rPr>
          <w:rFonts w:ascii="Verdana" w:hAnsi="Verdana" w:cs="Arial"/>
          <w:sz w:val="24"/>
          <w:szCs w:val="24"/>
        </w:rPr>
        <w:t xml:space="preserve"> conduct or communication is offensive and must stop.  If the student does not wish to communicate directly with the </w:t>
      </w:r>
      <w:r w:rsidR="00693FD2" w:rsidRPr="000732F5">
        <w:rPr>
          <w:rFonts w:ascii="Verdana" w:hAnsi="Verdana" w:cs="Arial"/>
          <w:sz w:val="24"/>
          <w:szCs w:val="24"/>
        </w:rPr>
        <w:t xml:space="preserve">offending </w:t>
      </w:r>
      <w:r w:rsidRPr="000732F5">
        <w:rPr>
          <w:rFonts w:ascii="Verdana" w:hAnsi="Verdana" w:cs="Arial"/>
          <w:sz w:val="24"/>
          <w:szCs w:val="24"/>
        </w:rPr>
        <w:t>student</w:t>
      </w:r>
      <w:r w:rsidR="00693FD2" w:rsidRPr="000732F5">
        <w:rPr>
          <w:rFonts w:ascii="Verdana" w:hAnsi="Verdana" w:cs="Arial"/>
          <w:sz w:val="24"/>
          <w:szCs w:val="24"/>
        </w:rPr>
        <w:t>,</w:t>
      </w:r>
      <w:r w:rsidRPr="000732F5">
        <w:rPr>
          <w:rFonts w:ascii="Verdana" w:hAnsi="Verdana" w:cs="Arial"/>
          <w:sz w:val="24"/>
          <w:szCs w:val="24"/>
        </w:rPr>
        <w:t xml:space="preserve"> or if direct communication has been ineffective, the </w:t>
      </w:r>
      <w:r w:rsidR="00693FD2" w:rsidRPr="000732F5">
        <w:rPr>
          <w:rFonts w:ascii="Verdana" w:hAnsi="Verdana" w:cs="Arial"/>
          <w:sz w:val="24"/>
          <w:szCs w:val="24"/>
        </w:rPr>
        <w:t xml:space="preserve">student </w:t>
      </w:r>
      <w:r w:rsidRPr="000732F5">
        <w:rPr>
          <w:rFonts w:ascii="Verdana" w:hAnsi="Verdana" w:cs="Arial"/>
          <w:sz w:val="24"/>
          <w:szCs w:val="24"/>
        </w:rPr>
        <w:t xml:space="preserve">should report the conduct or communication to </w:t>
      </w:r>
      <w:r w:rsidR="00CC6DA9" w:rsidRPr="000732F5">
        <w:rPr>
          <w:rFonts w:ascii="Verdana" w:hAnsi="Verdana" w:cs="Arial"/>
          <w:sz w:val="24"/>
          <w:szCs w:val="24"/>
        </w:rPr>
        <w:t xml:space="preserve">the Title IX coordinator or to </w:t>
      </w:r>
      <w:r w:rsidRPr="000732F5">
        <w:rPr>
          <w:rFonts w:ascii="Verdana" w:hAnsi="Verdana" w:cs="Arial"/>
          <w:sz w:val="24"/>
          <w:szCs w:val="24"/>
        </w:rPr>
        <w:t xml:space="preserve">a teacher, principal or counselor with whom </w:t>
      </w:r>
      <w:r w:rsidR="00693FD2" w:rsidRPr="000732F5">
        <w:rPr>
          <w:rFonts w:ascii="Verdana" w:hAnsi="Verdana" w:cs="Arial"/>
          <w:sz w:val="24"/>
          <w:szCs w:val="24"/>
        </w:rPr>
        <w:t>s</w:t>
      </w:r>
      <w:r w:rsidRPr="000732F5">
        <w:rPr>
          <w:rFonts w:ascii="Verdana" w:hAnsi="Verdana" w:cs="Arial"/>
          <w:sz w:val="24"/>
          <w:szCs w:val="24"/>
        </w:rPr>
        <w:t>he or he feels comfortable</w:t>
      </w:r>
      <w:r w:rsidR="00DC7938" w:rsidRPr="000732F5">
        <w:rPr>
          <w:rFonts w:ascii="Verdana" w:hAnsi="Verdana" w:cs="Arial"/>
          <w:sz w:val="24"/>
          <w:szCs w:val="24"/>
        </w:rPr>
        <w:t>.</w:t>
      </w:r>
      <w:r w:rsidR="0043266A" w:rsidRPr="000732F5">
        <w:rPr>
          <w:rFonts w:ascii="Verdana" w:hAnsi="Verdana" w:cs="Arial"/>
          <w:sz w:val="24"/>
          <w:szCs w:val="24"/>
        </w:rPr>
        <w:t xml:space="preserve">  </w:t>
      </w:r>
    </w:p>
    <w:p w14:paraId="73DCDC31" w14:textId="77777777" w:rsidR="00C80AFF" w:rsidRPr="000732F5" w:rsidRDefault="00C80AFF" w:rsidP="00C80AFF">
      <w:pPr>
        <w:jc w:val="both"/>
        <w:rPr>
          <w:rFonts w:ascii="Verdana" w:hAnsi="Verdana" w:cs="Arial"/>
          <w:sz w:val="24"/>
          <w:szCs w:val="24"/>
        </w:rPr>
      </w:pPr>
    </w:p>
    <w:p w14:paraId="7AF8317E" w14:textId="77777777" w:rsidR="00C80AFF" w:rsidRPr="000732F5" w:rsidRDefault="00232AA1" w:rsidP="00A616D2">
      <w:pPr>
        <w:pStyle w:val="ListParagraph"/>
        <w:numPr>
          <w:ilvl w:val="1"/>
          <w:numId w:val="1"/>
        </w:numPr>
        <w:jc w:val="both"/>
        <w:rPr>
          <w:rFonts w:ascii="Verdana" w:hAnsi="Verdana" w:cs="Arial"/>
          <w:sz w:val="24"/>
          <w:szCs w:val="24"/>
        </w:rPr>
      </w:pPr>
      <w:r w:rsidRPr="000732F5">
        <w:rPr>
          <w:rFonts w:ascii="Verdana" w:hAnsi="Verdana" w:cs="Arial"/>
          <w:sz w:val="24"/>
          <w:szCs w:val="24"/>
        </w:rPr>
        <w:t xml:space="preserve">Retaliation against students who make good faith reports of sexual harassment is prohibited. </w:t>
      </w:r>
    </w:p>
    <w:p w14:paraId="1E8FABFB" w14:textId="77777777" w:rsidR="00C80AFF" w:rsidRPr="000732F5" w:rsidRDefault="00C80AFF" w:rsidP="00C80AFF">
      <w:pPr>
        <w:jc w:val="both"/>
        <w:rPr>
          <w:rFonts w:ascii="Verdana" w:hAnsi="Verdana" w:cs="Arial"/>
          <w:sz w:val="24"/>
          <w:szCs w:val="24"/>
        </w:rPr>
      </w:pPr>
    </w:p>
    <w:p w14:paraId="08C583BE" w14:textId="77777777" w:rsidR="00AA7AC6" w:rsidRPr="000732F5" w:rsidRDefault="0098075D" w:rsidP="00A616D2">
      <w:pPr>
        <w:pStyle w:val="ListParagraph"/>
        <w:numPr>
          <w:ilvl w:val="0"/>
          <w:numId w:val="1"/>
        </w:numPr>
        <w:jc w:val="both"/>
        <w:rPr>
          <w:rFonts w:ascii="Verdana" w:hAnsi="Verdana" w:cs="Arial"/>
          <w:sz w:val="24"/>
          <w:szCs w:val="24"/>
        </w:rPr>
      </w:pPr>
      <w:r w:rsidRPr="000732F5">
        <w:rPr>
          <w:rFonts w:ascii="Verdana" w:hAnsi="Verdana" w:cs="Arial"/>
          <w:sz w:val="24"/>
          <w:szCs w:val="24"/>
        </w:rPr>
        <w:t>Disciplinary Decisions</w:t>
      </w:r>
    </w:p>
    <w:p w14:paraId="1C5BD569" w14:textId="77777777" w:rsidR="00AA7AC6" w:rsidRPr="000732F5" w:rsidRDefault="00AA7AC6" w:rsidP="00A616D2">
      <w:pPr>
        <w:pStyle w:val="ListParagraph"/>
        <w:ind w:left="1080"/>
        <w:jc w:val="both"/>
        <w:rPr>
          <w:rFonts w:ascii="Verdana" w:hAnsi="Verdana" w:cs="Arial"/>
          <w:sz w:val="24"/>
          <w:szCs w:val="24"/>
        </w:rPr>
      </w:pPr>
    </w:p>
    <w:p w14:paraId="0A16D844" w14:textId="77777777" w:rsidR="00B66D36" w:rsidRPr="000732F5" w:rsidRDefault="00B66D36" w:rsidP="00A616D2">
      <w:pPr>
        <w:pStyle w:val="ListParagraph"/>
        <w:numPr>
          <w:ilvl w:val="1"/>
          <w:numId w:val="1"/>
        </w:numPr>
        <w:jc w:val="both"/>
        <w:rPr>
          <w:rFonts w:ascii="Verdana" w:hAnsi="Verdana" w:cs="Arial"/>
          <w:sz w:val="24"/>
          <w:szCs w:val="24"/>
        </w:rPr>
      </w:pPr>
      <w:r w:rsidRPr="000732F5">
        <w:rPr>
          <w:rFonts w:ascii="Verdana" w:hAnsi="Verdana" w:cs="Arial"/>
          <w:sz w:val="24"/>
          <w:szCs w:val="24"/>
        </w:rPr>
        <w:t xml:space="preserve">A decision to take disciplinary action under this policy may be based on the statements of a complaining student, statements, observations of educators, or any other credible evidence. </w:t>
      </w:r>
    </w:p>
    <w:p w14:paraId="2973683E" w14:textId="77777777" w:rsidR="00B66D36" w:rsidRPr="000732F5" w:rsidRDefault="00B66D36" w:rsidP="00A616D2">
      <w:pPr>
        <w:pStyle w:val="ListParagraph"/>
        <w:ind w:left="1440"/>
        <w:jc w:val="both"/>
        <w:rPr>
          <w:rFonts w:ascii="Verdana" w:hAnsi="Verdana" w:cs="Arial"/>
          <w:sz w:val="24"/>
          <w:szCs w:val="24"/>
        </w:rPr>
      </w:pPr>
      <w:r w:rsidRPr="000732F5">
        <w:rPr>
          <w:rFonts w:ascii="Verdana" w:hAnsi="Verdana" w:cs="Arial"/>
          <w:sz w:val="24"/>
          <w:szCs w:val="24"/>
        </w:rPr>
        <w:t xml:space="preserve"> </w:t>
      </w:r>
    </w:p>
    <w:p w14:paraId="4B72ED90" w14:textId="77777777" w:rsidR="0098075D" w:rsidRPr="000732F5" w:rsidRDefault="0098075D" w:rsidP="00A616D2">
      <w:pPr>
        <w:pStyle w:val="ListParagraph"/>
        <w:numPr>
          <w:ilvl w:val="1"/>
          <w:numId w:val="1"/>
        </w:numPr>
        <w:jc w:val="both"/>
        <w:rPr>
          <w:rFonts w:ascii="Verdana" w:hAnsi="Verdana" w:cs="Arial"/>
          <w:sz w:val="24"/>
          <w:szCs w:val="24"/>
        </w:rPr>
      </w:pPr>
      <w:r w:rsidRPr="000732F5">
        <w:rPr>
          <w:rFonts w:ascii="Verdana" w:hAnsi="Verdana" w:cs="Arial"/>
          <w:sz w:val="24"/>
          <w:szCs w:val="24"/>
        </w:rPr>
        <w:t xml:space="preserve">All complaints against staff members will follow the investigation, decision, and appeal process established in the district’s complaint policy. </w:t>
      </w:r>
    </w:p>
    <w:p w14:paraId="13107B64" w14:textId="77777777" w:rsidR="0098075D" w:rsidRPr="000732F5" w:rsidRDefault="0098075D" w:rsidP="00A616D2">
      <w:pPr>
        <w:pStyle w:val="ListParagraph"/>
        <w:ind w:left="1440"/>
        <w:jc w:val="both"/>
        <w:rPr>
          <w:rFonts w:ascii="Verdana" w:hAnsi="Verdana" w:cs="Arial"/>
          <w:sz w:val="24"/>
          <w:szCs w:val="24"/>
        </w:rPr>
      </w:pPr>
      <w:r w:rsidRPr="000732F5">
        <w:rPr>
          <w:rFonts w:ascii="Verdana" w:hAnsi="Verdana" w:cs="Arial"/>
          <w:sz w:val="24"/>
          <w:szCs w:val="24"/>
        </w:rPr>
        <w:t xml:space="preserve"> </w:t>
      </w:r>
    </w:p>
    <w:p w14:paraId="7A5A6924" w14:textId="77777777" w:rsidR="00C80AFF" w:rsidRPr="000732F5" w:rsidRDefault="00C80AFF" w:rsidP="00A616D2">
      <w:pPr>
        <w:pStyle w:val="ListParagraph"/>
        <w:numPr>
          <w:ilvl w:val="1"/>
          <w:numId w:val="1"/>
        </w:numPr>
        <w:jc w:val="both"/>
        <w:rPr>
          <w:rFonts w:ascii="Verdana" w:hAnsi="Verdana" w:cs="Arial"/>
          <w:sz w:val="24"/>
          <w:szCs w:val="24"/>
        </w:rPr>
      </w:pPr>
      <w:r w:rsidRPr="000732F5">
        <w:rPr>
          <w:rFonts w:ascii="Verdana" w:hAnsi="Verdana" w:cs="Arial"/>
          <w:sz w:val="24"/>
          <w:szCs w:val="24"/>
        </w:rPr>
        <w:t>Any student who sexual</w:t>
      </w:r>
      <w:r w:rsidR="00DC7938" w:rsidRPr="000732F5">
        <w:rPr>
          <w:rFonts w:ascii="Verdana" w:hAnsi="Verdana" w:cs="Arial"/>
          <w:sz w:val="24"/>
          <w:szCs w:val="24"/>
        </w:rPr>
        <w:t>ly</w:t>
      </w:r>
      <w:r w:rsidRPr="000732F5">
        <w:rPr>
          <w:rFonts w:ascii="Verdana" w:hAnsi="Verdana" w:cs="Arial"/>
          <w:sz w:val="24"/>
          <w:szCs w:val="24"/>
        </w:rPr>
        <w:t xml:space="preserve"> harass</w:t>
      </w:r>
      <w:r w:rsidR="00DC7938" w:rsidRPr="000732F5">
        <w:rPr>
          <w:rFonts w:ascii="Verdana" w:hAnsi="Verdana" w:cs="Arial"/>
          <w:sz w:val="24"/>
          <w:szCs w:val="24"/>
        </w:rPr>
        <w:t xml:space="preserve">es </w:t>
      </w:r>
      <w:r w:rsidRPr="000732F5">
        <w:rPr>
          <w:rFonts w:ascii="Verdana" w:hAnsi="Verdana" w:cs="Arial"/>
          <w:sz w:val="24"/>
          <w:szCs w:val="24"/>
        </w:rPr>
        <w:t>another student will be subject to disciplin</w:t>
      </w:r>
      <w:r w:rsidR="00DC7938" w:rsidRPr="000732F5">
        <w:rPr>
          <w:rFonts w:ascii="Verdana" w:hAnsi="Verdana" w:cs="Arial"/>
          <w:sz w:val="24"/>
          <w:szCs w:val="24"/>
        </w:rPr>
        <w:t xml:space="preserve">e </w:t>
      </w:r>
      <w:r w:rsidRPr="000732F5">
        <w:rPr>
          <w:rFonts w:ascii="Verdana" w:hAnsi="Verdana" w:cs="Arial"/>
          <w:sz w:val="24"/>
          <w:szCs w:val="24"/>
        </w:rPr>
        <w:t xml:space="preserve">up to and including </w:t>
      </w:r>
      <w:r w:rsidR="00011247" w:rsidRPr="000732F5">
        <w:rPr>
          <w:rFonts w:ascii="Verdana" w:hAnsi="Verdana" w:cs="Arial"/>
          <w:sz w:val="24"/>
          <w:szCs w:val="24"/>
        </w:rPr>
        <w:t>expulsion, depending on the severity of the misconduct</w:t>
      </w:r>
      <w:r w:rsidR="00B66D36" w:rsidRPr="000732F5">
        <w:rPr>
          <w:rFonts w:ascii="Verdana" w:hAnsi="Verdana" w:cs="Arial"/>
          <w:sz w:val="24"/>
          <w:szCs w:val="24"/>
        </w:rPr>
        <w:t>, as established in the district’s student discipline policy.</w:t>
      </w:r>
    </w:p>
    <w:p w14:paraId="798084A8" w14:textId="77777777" w:rsidR="00C80AFF" w:rsidRPr="000507FA" w:rsidRDefault="00C80AFF" w:rsidP="00C80AFF">
      <w:pPr>
        <w:jc w:val="both"/>
        <w:rPr>
          <w:rFonts w:ascii="Verdana" w:hAnsi="Verdana" w:cs="Arial"/>
          <w:sz w:val="24"/>
          <w:szCs w:val="24"/>
        </w:rPr>
      </w:pPr>
    </w:p>
    <w:p w14:paraId="526E2787" w14:textId="77777777" w:rsidR="00DC7938" w:rsidRPr="000507FA" w:rsidRDefault="00DC7938">
      <w:pPr>
        <w:rPr>
          <w:rFonts w:ascii="Verdana" w:hAnsi="Verdana"/>
          <w:sz w:val="24"/>
          <w:szCs w:val="24"/>
        </w:rPr>
      </w:pPr>
    </w:p>
    <w:p w14:paraId="66EF41AE" w14:textId="77777777" w:rsidR="000732F5" w:rsidRPr="004660B2" w:rsidRDefault="000732F5" w:rsidP="000732F5">
      <w:pPr>
        <w:jc w:val="both"/>
        <w:rPr>
          <w:rFonts w:ascii="Verdana" w:hAnsi="Verdana"/>
          <w:sz w:val="24"/>
          <w:szCs w:val="24"/>
        </w:rPr>
      </w:pPr>
      <w:r w:rsidRPr="004660B2">
        <w:rPr>
          <w:rFonts w:ascii="Verdana" w:hAnsi="Verdana"/>
          <w:sz w:val="24"/>
          <w:szCs w:val="24"/>
        </w:rPr>
        <w:t xml:space="preserve">Adopted on: </w:t>
      </w:r>
      <w:r>
        <w:rPr>
          <w:rFonts w:ascii="Verdana" w:hAnsi="Verdana"/>
          <w:sz w:val="24"/>
          <w:szCs w:val="24"/>
        </w:rPr>
        <w:t>1-16-06</w:t>
      </w:r>
    </w:p>
    <w:p w14:paraId="03B78FAC" w14:textId="77777777" w:rsidR="000732F5" w:rsidRPr="004660B2" w:rsidRDefault="000732F5" w:rsidP="000732F5">
      <w:pPr>
        <w:jc w:val="both"/>
        <w:rPr>
          <w:rFonts w:ascii="Verdana" w:hAnsi="Verdana"/>
          <w:sz w:val="24"/>
          <w:szCs w:val="24"/>
        </w:rPr>
      </w:pPr>
      <w:r w:rsidRPr="004660B2">
        <w:rPr>
          <w:rFonts w:ascii="Verdana" w:hAnsi="Verdana"/>
          <w:sz w:val="24"/>
          <w:szCs w:val="24"/>
        </w:rPr>
        <w:t>Revised on:</w:t>
      </w:r>
      <w:r w:rsidRPr="008826F1">
        <w:rPr>
          <w:rFonts w:ascii="Verdana" w:hAnsi="Verdana"/>
          <w:sz w:val="24"/>
          <w:szCs w:val="24"/>
        </w:rPr>
        <w:t xml:space="preserve"> </w:t>
      </w:r>
      <w:r>
        <w:rPr>
          <w:rFonts w:ascii="Verdana" w:hAnsi="Verdana"/>
          <w:sz w:val="24"/>
          <w:szCs w:val="24"/>
        </w:rPr>
        <w:t>7-13-15, 7-09-18</w:t>
      </w:r>
    </w:p>
    <w:p w14:paraId="340F7CB2" w14:textId="7B9C4142" w:rsidR="00E72722" w:rsidRPr="000507FA" w:rsidRDefault="000732F5" w:rsidP="000732F5">
      <w:pPr>
        <w:rPr>
          <w:rFonts w:ascii="Verdana" w:hAnsi="Verdana"/>
          <w:sz w:val="24"/>
          <w:szCs w:val="24"/>
        </w:rPr>
      </w:pPr>
      <w:r w:rsidRPr="004660B2">
        <w:rPr>
          <w:rFonts w:ascii="Verdana" w:hAnsi="Verdana"/>
          <w:sz w:val="24"/>
          <w:szCs w:val="24"/>
        </w:rPr>
        <w:t xml:space="preserve">Reviewed on: </w:t>
      </w:r>
      <w:r>
        <w:rPr>
          <w:rFonts w:ascii="Verdana" w:hAnsi="Verdana"/>
          <w:sz w:val="24"/>
          <w:szCs w:val="24"/>
        </w:rPr>
        <w:t>4-13-15</w:t>
      </w:r>
      <w:r w:rsidR="00C52EA9">
        <w:rPr>
          <w:rFonts w:ascii="Verdana" w:hAnsi="Verdana"/>
          <w:sz w:val="24"/>
          <w:szCs w:val="24"/>
        </w:rPr>
        <w:t>, 4-17-23</w:t>
      </w:r>
    </w:p>
    <w:sectPr w:rsidR="00E72722" w:rsidRPr="000507FA" w:rsidSect="00C80AFF">
      <w:footerReference w:type="even" r:id="rId7"/>
      <w:footerReference w:type="default" r:id="rId8"/>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B1842" w14:textId="77777777" w:rsidR="000B2508" w:rsidRDefault="000B2508">
      <w:r>
        <w:separator/>
      </w:r>
    </w:p>
  </w:endnote>
  <w:endnote w:type="continuationSeparator" w:id="0">
    <w:p w14:paraId="3A451AC5" w14:textId="77777777" w:rsidR="000B2508" w:rsidRDefault="000B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57C33" w14:textId="77777777" w:rsidR="00AB5CE9" w:rsidRDefault="003E26F9" w:rsidP="00CA3BE4">
    <w:pPr>
      <w:pStyle w:val="Footer"/>
      <w:framePr w:wrap="around" w:vAnchor="text" w:hAnchor="margin" w:xAlign="center" w:y="1"/>
      <w:rPr>
        <w:rStyle w:val="PageNumber"/>
      </w:rPr>
    </w:pPr>
    <w:r>
      <w:rPr>
        <w:rStyle w:val="PageNumber"/>
      </w:rPr>
      <w:fldChar w:fldCharType="begin"/>
    </w:r>
    <w:r w:rsidR="00AB5CE9">
      <w:rPr>
        <w:rStyle w:val="PageNumber"/>
      </w:rPr>
      <w:instrText xml:space="preserve">PAGE  </w:instrText>
    </w:r>
    <w:r>
      <w:rPr>
        <w:rStyle w:val="PageNumber"/>
      </w:rPr>
      <w:fldChar w:fldCharType="end"/>
    </w:r>
  </w:p>
  <w:p w14:paraId="5E9A9B4C" w14:textId="77777777" w:rsidR="00AB5CE9" w:rsidRDefault="00AB5C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E11F8" w14:textId="77777777" w:rsidR="00AB5CE9" w:rsidRPr="000507FA" w:rsidRDefault="00AB5CE9" w:rsidP="00AB5CE9">
    <w:pPr>
      <w:pStyle w:val="Footer"/>
      <w:jc w:val="center"/>
      <w:rPr>
        <w:rFonts w:ascii="Verdana" w:hAnsi="Verdana"/>
        <w:sz w:val="22"/>
        <w:szCs w:val="22"/>
      </w:rPr>
    </w:pPr>
    <w:r w:rsidRPr="000507FA">
      <w:rPr>
        <w:rStyle w:val="PageNumber"/>
        <w:rFonts w:ascii="Verdana" w:hAnsi="Verdana"/>
        <w:sz w:val="22"/>
        <w:szCs w:val="22"/>
      </w:rPr>
      <w:t xml:space="preserve">Page </w:t>
    </w:r>
    <w:r w:rsidR="003E26F9" w:rsidRPr="000507FA">
      <w:rPr>
        <w:rStyle w:val="PageNumber"/>
        <w:rFonts w:ascii="Verdana" w:hAnsi="Verdana"/>
        <w:sz w:val="22"/>
        <w:szCs w:val="22"/>
      </w:rPr>
      <w:fldChar w:fldCharType="begin"/>
    </w:r>
    <w:r w:rsidRPr="000507FA">
      <w:rPr>
        <w:rStyle w:val="PageNumber"/>
        <w:rFonts w:ascii="Verdana" w:hAnsi="Verdana"/>
        <w:sz w:val="22"/>
        <w:szCs w:val="22"/>
      </w:rPr>
      <w:instrText xml:space="preserve"> PAGE </w:instrText>
    </w:r>
    <w:r w:rsidR="003E26F9" w:rsidRPr="000507FA">
      <w:rPr>
        <w:rStyle w:val="PageNumber"/>
        <w:rFonts w:ascii="Verdana" w:hAnsi="Verdana"/>
        <w:sz w:val="22"/>
        <w:szCs w:val="22"/>
      </w:rPr>
      <w:fldChar w:fldCharType="separate"/>
    </w:r>
    <w:r w:rsidR="000732F5">
      <w:rPr>
        <w:rStyle w:val="PageNumber"/>
        <w:rFonts w:ascii="Verdana" w:hAnsi="Verdana"/>
        <w:noProof/>
        <w:sz w:val="22"/>
        <w:szCs w:val="22"/>
      </w:rPr>
      <w:t>1</w:t>
    </w:r>
    <w:r w:rsidR="003E26F9" w:rsidRPr="000507FA">
      <w:rPr>
        <w:rStyle w:val="PageNumber"/>
        <w:rFonts w:ascii="Verdana" w:hAnsi="Verdana"/>
        <w:sz w:val="22"/>
        <w:szCs w:val="22"/>
      </w:rPr>
      <w:fldChar w:fldCharType="end"/>
    </w:r>
    <w:r w:rsidRPr="000507FA">
      <w:rPr>
        <w:rStyle w:val="PageNumber"/>
        <w:rFonts w:ascii="Verdana" w:hAnsi="Verdana"/>
        <w:sz w:val="22"/>
        <w:szCs w:val="22"/>
      </w:rPr>
      <w:t xml:space="preserve"> of </w:t>
    </w:r>
    <w:r w:rsidR="003E26F9" w:rsidRPr="000507FA">
      <w:rPr>
        <w:rStyle w:val="PageNumber"/>
        <w:rFonts w:ascii="Verdana" w:hAnsi="Verdana"/>
        <w:sz w:val="22"/>
        <w:szCs w:val="22"/>
      </w:rPr>
      <w:fldChar w:fldCharType="begin"/>
    </w:r>
    <w:r w:rsidRPr="000507FA">
      <w:rPr>
        <w:rStyle w:val="PageNumber"/>
        <w:rFonts w:ascii="Verdana" w:hAnsi="Verdana"/>
        <w:sz w:val="22"/>
        <w:szCs w:val="22"/>
      </w:rPr>
      <w:instrText xml:space="preserve"> NUMPAGES </w:instrText>
    </w:r>
    <w:r w:rsidR="003E26F9" w:rsidRPr="000507FA">
      <w:rPr>
        <w:rStyle w:val="PageNumber"/>
        <w:rFonts w:ascii="Verdana" w:hAnsi="Verdana"/>
        <w:sz w:val="22"/>
        <w:szCs w:val="22"/>
      </w:rPr>
      <w:fldChar w:fldCharType="separate"/>
    </w:r>
    <w:r w:rsidR="000732F5">
      <w:rPr>
        <w:rStyle w:val="PageNumber"/>
        <w:rFonts w:ascii="Verdana" w:hAnsi="Verdana"/>
        <w:noProof/>
        <w:sz w:val="22"/>
        <w:szCs w:val="22"/>
      </w:rPr>
      <w:t>2</w:t>
    </w:r>
    <w:r w:rsidR="003E26F9" w:rsidRPr="000507FA">
      <w:rPr>
        <w:rStyle w:val="PageNumber"/>
        <w:rFonts w:ascii="Verdana" w:hAnsi="Verdana"/>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40442" w14:textId="77777777" w:rsidR="000B2508" w:rsidRDefault="000B2508">
      <w:r>
        <w:separator/>
      </w:r>
    </w:p>
  </w:footnote>
  <w:footnote w:type="continuationSeparator" w:id="0">
    <w:p w14:paraId="618EDF02" w14:textId="77777777" w:rsidR="000B2508" w:rsidRDefault="000B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84B25"/>
    <w:multiLevelType w:val="hybridMultilevel"/>
    <w:tmpl w:val="3C1C87C8"/>
    <w:lvl w:ilvl="0" w:tplc="6E402B08">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624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6650"/>
    <w:rsid w:val="00011247"/>
    <w:rsid w:val="00037C03"/>
    <w:rsid w:val="000507FA"/>
    <w:rsid w:val="000732F5"/>
    <w:rsid w:val="000B2508"/>
    <w:rsid w:val="000D1557"/>
    <w:rsid w:val="00107589"/>
    <w:rsid w:val="00123CEE"/>
    <w:rsid w:val="00131A8F"/>
    <w:rsid w:val="0020444D"/>
    <w:rsid w:val="00232AA1"/>
    <w:rsid w:val="0029633D"/>
    <w:rsid w:val="002E49C2"/>
    <w:rsid w:val="003214BA"/>
    <w:rsid w:val="003344E4"/>
    <w:rsid w:val="003E26F9"/>
    <w:rsid w:val="0043266A"/>
    <w:rsid w:val="00443A83"/>
    <w:rsid w:val="00607FB1"/>
    <w:rsid w:val="006770ED"/>
    <w:rsid w:val="00693FD2"/>
    <w:rsid w:val="00710535"/>
    <w:rsid w:val="00772BBE"/>
    <w:rsid w:val="0088419D"/>
    <w:rsid w:val="00944DBA"/>
    <w:rsid w:val="009479E5"/>
    <w:rsid w:val="00970D13"/>
    <w:rsid w:val="0098075D"/>
    <w:rsid w:val="009E280E"/>
    <w:rsid w:val="00A17CD8"/>
    <w:rsid w:val="00A616D2"/>
    <w:rsid w:val="00AA160D"/>
    <w:rsid w:val="00AA7AC6"/>
    <w:rsid w:val="00AB5CE9"/>
    <w:rsid w:val="00AE2ED6"/>
    <w:rsid w:val="00AE6650"/>
    <w:rsid w:val="00AF4334"/>
    <w:rsid w:val="00B66D36"/>
    <w:rsid w:val="00B85596"/>
    <w:rsid w:val="00B92EFA"/>
    <w:rsid w:val="00BB15A8"/>
    <w:rsid w:val="00C52EA9"/>
    <w:rsid w:val="00C80AFF"/>
    <w:rsid w:val="00CA3BE4"/>
    <w:rsid w:val="00CC6DA9"/>
    <w:rsid w:val="00D1408F"/>
    <w:rsid w:val="00DC7938"/>
    <w:rsid w:val="00E067BA"/>
    <w:rsid w:val="00E43E37"/>
    <w:rsid w:val="00E727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ADE88"/>
  <w15:docId w15:val="{54946E9A-7FCD-CE43-82CE-07378A41D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0AFF"/>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5CE9"/>
    <w:pPr>
      <w:tabs>
        <w:tab w:val="center" w:pos="4320"/>
        <w:tab w:val="right" w:pos="8640"/>
      </w:tabs>
    </w:pPr>
  </w:style>
  <w:style w:type="character" w:styleId="PageNumber">
    <w:name w:val="page number"/>
    <w:basedOn w:val="DefaultParagraphFont"/>
    <w:rsid w:val="00AB5CE9"/>
  </w:style>
  <w:style w:type="paragraph" w:styleId="Header">
    <w:name w:val="header"/>
    <w:basedOn w:val="Normal"/>
    <w:rsid w:val="00AB5CE9"/>
    <w:pPr>
      <w:tabs>
        <w:tab w:val="center" w:pos="4320"/>
        <w:tab w:val="right" w:pos="8640"/>
      </w:tabs>
    </w:pPr>
  </w:style>
  <w:style w:type="paragraph" w:styleId="ListParagraph">
    <w:name w:val="List Paragraph"/>
    <w:basedOn w:val="Normal"/>
    <w:uiPriority w:val="34"/>
    <w:qFormat/>
    <w:rsid w:val="00AA160D"/>
    <w:pPr>
      <w:ind w:left="720"/>
      <w:contextualSpacing/>
    </w:pPr>
  </w:style>
  <w:style w:type="paragraph" w:styleId="BalloonText">
    <w:name w:val="Balloon Text"/>
    <w:basedOn w:val="Normal"/>
    <w:link w:val="BalloonTextChar"/>
    <w:rsid w:val="00AA160D"/>
    <w:rPr>
      <w:sz w:val="18"/>
      <w:szCs w:val="18"/>
    </w:rPr>
  </w:style>
  <w:style w:type="character" w:customStyle="1" w:styleId="BalloonTextChar">
    <w:name w:val="Balloon Text Char"/>
    <w:basedOn w:val="DefaultParagraphFont"/>
    <w:link w:val="BalloonText"/>
    <w:rsid w:val="00AA160D"/>
    <w:rPr>
      <w:sz w:val="18"/>
      <w:szCs w:val="18"/>
    </w:rPr>
  </w:style>
  <w:style w:type="character" w:styleId="CommentReference">
    <w:name w:val="annotation reference"/>
    <w:basedOn w:val="DefaultParagraphFont"/>
    <w:rsid w:val="0098075D"/>
    <w:rPr>
      <w:sz w:val="16"/>
      <w:szCs w:val="16"/>
    </w:rPr>
  </w:style>
  <w:style w:type="paragraph" w:styleId="CommentText">
    <w:name w:val="annotation text"/>
    <w:basedOn w:val="Normal"/>
    <w:link w:val="CommentTextChar"/>
    <w:rsid w:val="0098075D"/>
  </w:style>
  <w:style w:type="character" w:customStyle="1" w:styleId="CommentTextChar">
    <w:name w:val="Comment Text Char"/>
    <w:basedOn w:val="DefaultParagraphFont"/>
    <w:link w:val="CommentText"/>
    <w:rsid w:val="0098075D"/>
  </w:style>
  <w:style w:type="paragraph" w:styleId="CommentSubject">
    <w:name w:val="annotation subject"/>
    <w:basedOn w:val="CommentText"/>
    <w:next w:val="CommentText"/>
    <w:link w:val="CommentSubjectChar"/>
    <w:rsid w:val="0098075D"/>
    <w:rPr>
      <w:b/>
      <w:bCs/>
    </w:rPr>
  </w:style>
  <w:style w:type="character" w:customStyle="1" w:styleId="CommentSubjectChar">
    <w:name w:val="Comment Subject Char"/>
    <w:basedOn w:val="CommentTextChar"/>
    <w:link w:val="CommentSubject"/>
    <w:rsid w:val="009807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5027</vt:lpstr>
    </vt:vector>
  </TitlesOfParts>
  <Company>Harding, Shultz and Downs</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5027</dc:title>
  <dc:subject/>
  <dc:creator>Karen Haase</dc:creator>
  <cp:keywords/>
  <dc:description/>
  <cp:lastModifiedBy>Microsoft Office User</cp:lastModifiedBy>
  <cp:revision>5</cp:revision>
  <cp:lastPrinted>2006-12-26T15:00:00Z</cp:lastPrinted>
  <dcterms:created xsi:type="dcterms:W3CDTF">2018-05-15T19:19:00Z</dcterms:created>
  <dcterms:modified xsi:type="dcterms:W3CDTF">2023-04-18T12:25:00Z</dcterms:modified>
</cp:coreProperties>
</file>