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CB5E" w14:textId="58C24E8A" w:rsidR="00E73EBE" w:rsidRDefault="00E76500">
      <w:pPr>
        <w:widowControl/>
        <w:tabs>
          <w:tab w:val="center" w:pos="4824"/>
        </w:tabs>
        <w:suppressAutoHyphens/>
        <w:spacing w:line="240" w:lineRule="atLeast"/>
        <w:jc w:val="both"/>
        <w:rPr>
          <w:rFonts w:ascii="Arial" w:hAnsi="Arial" w:cs="Arial"/>
          <w:b/>
          <w:bCs/>
          <w:spacing w:val="-3"/>
          <w:sz w:val="29"/>
          <w:szCs w:val="29"/>
        </w:rPr>
      </w:pPr>
      <w:r>
        <w:rPr>
          <w:rFonts w:ascii="Arial" w:hAnsi="Arial" w:cs="Arial"/>
          <w:b/>
          <w:bCs/>
          <w:spacing w:val="-3"/>
          <w:sz w:val="29"/>
          <w:szCs w:val="29"/>
        </w:rPr>
        <w:tab/>
      </w:r>
      <w:r w:rsidR="00E73EBE">
        <w:rPr>
          <w:rFonts w:ascii="Arial" w:hAnsi="Arial" w:cs="Arial"/>
          <w:b/>
          <w:bCs/>
          <w:spacing w:val="-3"/>
          <w:sz w:val="29"/>
          <w:szCs w:val="29"/>
        </w:rPr>
        <w:t>4099</w:t>
      </w:r>
    </w:p>
    <w:p w14:paraId="72EC2DBB" w14:textId="5D2D46F3" w:rsidR="00E76500" w:rsidRPr="00DC361A" w:rsidRDefault="00A44C34" w:rsidP="00E73EBE">
      <w:pPr>
        <w:widowControl/>
        <w:tabs>
          <w:tab w:val="center" w:pos="4824"/>
        </w:tabs>
        <w:suppressAutoHyphens/>
        <w:spacing w:line="240" w:lineRule="atLeast"/>
        <w:jc w:val="center"/>
        <w:rPr>
          <w:rFonts w:ascii="Verdana" w:hAnsi="Verdana" w:cs="Arial"/>
          <w:spacing w:val="-3"/>
          <w:sz w:val="24"/>
          <w:szCs w:val="24"/>
        </w:rPr>
      </w:pPr>
      <w:r w:rsidRPr="00DC361A">
        <w:rPr>
          <w:rFonts w:ascii="Verdana" w:hAnsi="Verdana" w:cs="Arial"/>
          <w:b/>
          <w:bCs/>
          <w:spacing w:val="-3"/>
          <w:sz w:val="24"/>
          <w:szCs w:val="24"/>
        </w:rPr>
        <w:t xml:space="preserve">EARLY </w:t>
      </w:r>
      <w:r w:rsidR="00E76500" w:rsidRPr="00DC361A">
        <w:rPr>
          <w:rFonts w:ascii="Verdana" w:hAnsi="Verdana" w:cs="Arial"/>
          <w:b/>
          <w:bCs/>
          <w:spacing w:val="-3"/>
          <w:sz w:val="24"/>
          <w:szCs w:val="24"/>
        </w:rPr>
        <w:t>RETIREMENT INCENTIVE PROGRAM</w:t>
      </w:r>
      <w:r w:rsidRPr="00DC361A">
        <w:rPr>
          <w:rFonts w:ascii="Verdana" w:hAnsi="Verdana" w:cs="Arial"/>
          <w:b/>
          <w:bCs/>
          <w:spacing w:val="-3"/>
          <w:sz w:val="24"/>
          <w:szCs w:val="24"/>
        </w:rPr>
        <w:t xml:space="preserve"> POLICY</w:t>
      </w:r>
      <w:r w:rsidR="00E76500" w:rsidRPr="00DC361A">
        <w:rPr>
          <w:rFonts w:ascii="Verdana" w:hAnsi="Verdana" w:cs="Arial"/>
          <w:spacing w:val="-3"/>
          <w:sz w:val="24"/>
          <w:szCs w:val="24"/>
        </w:rPr>
        <w:fldChar w:fldCharType="begin"/>
      </w:r>
      <w:r w:rsidR="00E76500" w:rsidRPr="00DC361A">
        <w:rPr>
          <w:rFonts w:ascii="Verdana" w:hAnsi="Verdana" w:cs="Arial"/>
          <w:spacing w:val="-3"/>
          <w:sz w:val="24"/>
          <w:szCs w:val="24"/>
        </w:rPr>
        <w:instrText xml:space="preserve">PRIVATE </w:instrText>
      </w:r>
      <w:r w:rsidR="00E76500" w:rsidRPr="00DC361A">
        <w:rPr>
          <w:rFonts w:ascii="Verdana" w:hAnsi="Verdana" w:cs="Arial"/>
          <w:spacing w:val="-3"/>
          <w:sz w:val="24"/>
          <w:szCs w:val="24"/>
        </w:rPr>
        <w:fldChar w:fldCharType="end"/>
      </w:r>
    </w:p>
    <w:p w14:paraId="69A354A5"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39F32591" w14:textId="77777777" w:rsidR="00E76500" w:rsidRPr="00DC361A" w:rsidRDefault="00C550E3" w:rsidP="00C550E3">
      <w:pPr>
        <w:widowControl/>
        <w:numPr>
          <w:ilvl w:val="0"/>
          <w:numId w:val="2"/>
        </w:numPr>
        <w:tabs>
          <w:tab w:val="left" w:pos="-720"/>
          <w:tab w:val="left" w:pos="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 xml:space="preserve"> </w:t>
      </w:r>
      <w:r w:rsidR="00E76500" w:rsidRPr="00DC361A">
        <w:rPr>
          <w:rFonts w:ascii="Verdana" w:hAnsi="Verdana" w:cs="Arial"/>
          <w:b/>
          <w:bCs/>
          <w:spacing w:val="-3"/>
          <w:sz w:val="24"/>
          <w:szCs w:val="24"/>
        </w:rPr>
        <w:t>PURPOSE</w:t>
      </w:r>
    </w:p>
    <w:p w14:paraId="3FF50D88"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3714FCCA"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spacing w:val="-3"/>
          <w:sz w:val="24"/>
          <w:szCs w:val="24"/>
        </w:rPr>
        <w:tab/>
        <w:t xml:space="preserve">The </w:t>
      </w:r>
      <w:r w:rsidR="00EC10C1" w:rsidRPr="00DC361A">
        <w:rPr>
          <w:rFonts w:ascii="Verdana" w:hAnsi="Verdana" w:cs="Arial"/>
          <w:spacing w:val="-3"/>
          <w:sz w:val="24"/>
          <w:szCs w:val="24"/>
        </w:rPr>
        <w:t xml:space="preserve">Early </w:t>
      </w:r>
      <w:r w:rsidRPr="00DC361A">
        <w:rPr>
          <w:rFonts w:ascii="Verdana" w:hAnsi="Verdana" w:cs="Arial"/>
          <w:spacing w:val="-3"/>
          <w:sz w:val="24"/>
          <w:szCs w:val="24"/>
        </w:rPr>
        <w:t xml:space="preserve">Retirement Incentive Program (Program) is intended to benefit </w:t>
      </w:r>
      <w:r w:rsidR="00A44C34" w:rsidRPr="00DC361A">
        <w:rPr>
          <w:rFonts w:ascii="Verdana" w:hAnsi="Verdana" w:cs="Arial"/>
          <w:spacing w:val="-3"/>
          <w:sz w:val="24"/>
          <w:szCs w:val="24"/>
        </w:rPr>
        <w:t xml:space="preserve">qualified </w:t>
      </w:r>
      <w:r w:rsidRPr="00DC361A">
        <w:rPr>
          <w:rFonts w:ascii="Verdana" w:hAnsi="Verdana" w:cs="Arial"/>
          <w:spacing w:val="-3"/>
          <w:sz w:val="24"/>
          <w:szCs w:val="24"/>
        </w:rPr>
        <w:t>certificated employees who are considering retirement.  The Program's objectives include, but are not limited to, the following:</w:t>
      </w:r>
    </w:p>
    <w:p w14:paraId="3B3297D1"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1EF6FCE0" w14:textId="77777777" w:rsidR="00E76500" w:rsidRPr="00DC361A" w:rsidRDefault="00E76500" w:rsidP="00FB7C7B">
      <w:pPr>
        <w:pStyle w:val="ListParagraph"/>
        <w:widowControl/>
        <w:numPr>
          <w:ilvl w:val="0"/>
          <w:numId w:val="3"/>
        </w:numPr>
        <w:tabs>
          <w:tab w:val="left" w:pos="-720"/>
          <w:tab w:val="left" w:pos="0"/>
          <w:tab w:val="left" w:pos="720"/>
        </w:tabs>
        <w:suppressAutoHyphens/>
        <w:spacing w:line="240" w:lineRule="atLeast"/>
        <w:ind w:right="720"/>
        <w:jc w:val="both"/>
        <w:rPr>
          <w:rFonts w:ascii="Verdana" w:hAnsi="Verdana" w:cs="Arial"/>
          <w:spacing w:val="-3"/>
          <w:sz w:val="24"/>
          <w:szCs w:val="24"/>
        </w:rPr>
      </w:pPr>
      <w:r w:rsidRPr="00DC361A">
        <w:rPr>
          <w:rFonts w:ascii="Verdana" w:hAnsi="Verdana" w:cs="Arial"/>
          <w:spacing w:val="-3"/>
          <w:sz w:val="24"/>
          <w:szCs w:val="24"/>
        </w:rPr>
        <w:t>Offering financial incentives which will assist long-term employees</w:t>
      </w:r>
      <w:r w:rsidR="002D62BF" w:rsidRPr="00DC361A">
        <w:rPr>
          <w:rFonts w:ascii="Verdana" w:hAnsi="Verdana" w:cs="Arial"/>
          <w:spacing w:val="-3"/>
          <w:sz w:val="24"/>
          <w:szCs w:val="24"/>
        </w:rPr>
        <w:t xml:space="preserve"> who are considering retirement;</w:t>
      </w:r>
    </w:p>
    <w:p w14:paraId="044FEFF3" w14:textId="77777777" w:rsidR="00E76500" w:rsidRPr="00DC361A" w:rsidRDefault="00E76500" w:rsidP="00FB7C7B">
      <w:pPr>
        <w:pStyle w:val="ListParagraph"/>
        <w:widowControl/>
        <w:numPr>
          <w:ilvl w:val="0"/>
          <w:numId w:val="3"/>
        </w:numPr>
        <w:tabs>
          <w:tab w:val="left" w:pos="-720"/>
          <w:tab w:val="left" w:pos="0"/>
          <w:tab w:val="left" w:pos="720"/>
        </w:tabs>
        <w:suppressAutoHyphens/>
        <w:spacing w:line="240" w:lineRule="atLeast"/>
        <w:ind w:right="720"/>
        <w:jc w:val="both"/>
        <w:rPr>
          <w:rFonts w:ascii="Verdana" w:hAnsi="Verdana" w:cs="Arial"/>
          <w:spacing w:val="-3"/>
          <w:sz w:val="24"/>
          <w:szCs w:val="24"/>
        </w:rPr>
      </w:pPr>
      <w:r w:rsidRPr="00DC361A">
        <w:rPr>
          <w:rFonts w:ascii="Verdana" w:hAnsi="Verdana" w:cs="Arial"/>
          <w:spacing w:val="-3"/>
          <w:sz w:val="24"/>
          <w:szCs w:val="24"/>
        </w:rPr>
        <w:t>Reducing costs to the school district by replacing maximum salaried employees wit</w:t>
      </w:r>
      <w:r w:rsidR="002D62BF" w:rsidRPr="00DC361A">
        <w:rPr>
          <w:rFonts w:ascii="Verdana" w:hAnsi="Verdana" w:cs="Arial"/>
          <w:spacing w:val="-3"/>
          <w:sz w:val="24"/>
          <w:szCs w:val="24"/>
        </w:rPr>
        <w:t>h lesser salaried employees; and</w:t>
      </w:r>
    </w:p>
    <w:p w14:paraId="09B4F733" w14:textId="77777777" w:rsidR="00E76500" w:rsidRPr="00DC361A" w:rsidRDefault="00E76500" w:rsidP="00FB7C7B">
      <w:pPr>
        <w:pStyle w:val="ListParagraph"/>
        <w:widowControl/>
        <w:numPr>
          <w:ilvl w:val="0"/>
          <w:numId w:val="3"/>
        </w:numPr>
        <w:tabs>
          <w:tab w:val="left" w:pos="-720"/>
          <w:tab w:val="left" w:pos="0"/>
          <w:tab w:val="left" w:pos="720"/>
        </w:tabs>
        <w:suppressAutoHyphens/>
        <w:spacing w:line="240" w:lineRule="atLeast"/>
        <w:ind w:right="720"/>
        <w:jc w:val="both"/>
        <w:rPr>
          <w:rFonts w:ascii="Verdana" w:hAnsi="Verdana" w:cs="Arial"/>
          <w:spacing w:val="-3"/>
          <w:sz w:val="24"/>
          <w:szCs w:val="24"/>
        </w:rPr>
      </w:pPr>
      <w:r w:rsidRPr="00DC361A">
        <w:rPr>
          <w:rFonts w:ascii="Verdana" w:hAnsi="Verdana" w:cs="Arial"/>
          <w:spacing w:val="-3"/>
          <w:sz w:val="24"/>
          <w:szCs w:val="24"/>
        </w:rPr>
        <w:t>Providing a balance of employee experience.</w:t>
      </w:r>
    </w:p>
    <w:p w14:paraId="7E7C22A9"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7B4AA401" w14:textId="77777777" w:rsidR="00E76500" w:rsidRPr="00DC361A" w:rsidRDefault="00C550E3" w:rsidP="00C550E3">
      <w:pPr>
        <w:widowControl/>
        <w:numPr>
          <w:ilvl w:val="0"/>
          <w:numId w:val="2"/>
        </w:numPr>
        <w:tabs>
          <w:tab w:val="left" w:pos="-720"/>
          <w:tab w:val="left" w:pos="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 xml:space="preserve"> </w:t>
      </w:r>
      <w:r w:rsidR="00E76500" w:rsidRPr="00DC361A">
        <w:rPr>
          <w:rFonts w:ascii="Verdana" w:hAnsi="Verdana" w:cs="Arial"/>
          <w:b/>
          <w:bCs/>
          <w:spacing w:val="-3"/>
          <w:sz w:val="24"/>
          <w:szCs w:val="24"/>
        </w:rPr>
        <w:t>QUALIFICATIONS</w:t>
      </w:r>
    </w:p>
    <w:p w14:paraId="7982A8E1"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2495BCF2" w14:textId="77777777" w:rsidR="00E76500" w:rsidRPr="00320AEB"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t>1.</w:t>
      </w:r>
      <w:r w:rsidRPr="00DC361A">
        <w:rPr>
          <w:rFonts w:ascii="Verdana" w:hAnsi="Verdana" w:cs="Arial"/>
          <w:b/>
          <w:bCs/>
          <w:spacing w:val="-3"/>
          <w:sz w:val="24"/>
          <w:szCs w:val="24"/>
        </w:rPr>
        <w:tab/>
      </w:r>
      <w:r w:rsidRPr="00320AEB">
        <w:rPr>
          <w:rFonts w:ascii="Verdana" w:hAnsi="Verdana" w:cs="Arial"/>
          <w:b/>
          <w:bCs/>
          <w:spacing w:val="-3"/>
          <w:sz w:val="24"/>
          <w:szCs w:val="24"/>
        </w:rPr>
        <w:t>Certificated Employee</w:t>
      </w:r>
      <w:r w:rsidRPr="00320AEB">
        <w:rPr>
          <w:rFonts w:ascii="Verdana" w:hAnsi="Verdana" w:cs="Arial"/>
          <w:spacing w:val="-3"/>
          <w:sz w:val="24"/>
          <w:szCs w:val="24"/>
        </w:rPr>
        <w:t>.  To participate in the Program, a person must be a teacher or administrator certificated by the Nebraska Department of Education, and employed by the School District in a capacity which requires such certification.</w:t>
      </w:r>
    </w:p>
    <w:p w14:paraId="1F7E5779" w14:textId="77777777" w:rsidR="00E76500" w:rsidRPr="00320AEB" w:rsidRDefault="00E76500">
      <w:pPr>
        <w:widowControl/>
        <w:tabs>
          <w:tab w:val="left" w:pos="-720"/>
        </w:tabs>
        <w:suppressAutoHyphens/>
        <w:spacing w:line="240" w:lineRule="atLeast"/>
        <w:jc w:val="both"/>
        <w:rPr>
          <w:rFonts w:ascii="Verdana" w:hAnsi="Verdana" w:cs="Arial"/>
          <w:spacing w:val="-3"/>
          <w:sz w:val="24"/>
          <w:szCs w:val="24"/>
        </w:rPr>
      </w:pPr>
    </w:p>
    <w:p w14:paraId="4CEE8257" w14:textId="3A21A533" w:rsidR="00E76500" w:rsidRPr="00320AEB" w:rsidRDefault="00E76500">
      <w:pPr>
        <w:widowControl/>
        <w:tabs>
          <w:tab w:val="left" w:pos="-720"/>
        </w:tabs>
        <w:suppressAutoHyphens/>
        <w:spacing w:line="240" w:lineRule="atLeast"/>
        <w:jc w:val="both"/>
        <w:rPr>
          <w:rFonts w:ascii="Verdana" w:hAnsi="Verdana" w:cs="Arial"/>
          <w:spacing w:val="-3"/>
          <w:sz w:val="24"/>
          <w:szCs w:val="24"/>
        </w:rPr>
      </w:pPr>
      <w:r w:rsidRPr="00320AEB">
        <w:rPr>
          <w:rFonts w:ascii="Verdana" w:hAnsi="Verdana" w:cs="Arial"/>
          <w:b/>
          <w:bCs/>
          <w:spacing w:val="-3"/>
          <w:sz w:val="24"/>
          <w:szCs w:val="24"/>
        </w:rPr>
        <w:tab/>
        <w:t>2.</w:t>
      </w:r>
      <w:r w:rsidRPr="00320AEB">
        <w:rPr>
          <w:rFonts w:ascii="Verdana" w:hAnsi="Verdana" w:cs="Arial"/>
          <w:b/>
          <w:bCs/>
          <w:spacing w:val="-3"/>
          <w:sz w:val="24"/>
          <w:szCs w:val="24"/>
        </w:rPr>
        <w:tab/>
        <w:t>Full-Time Equivalency</w:t>
      </w:r>
      <w:r w:rsidRPr="00320AEB">
        <w:rPr>
          <w:rFonts w:ascii="Verdana" w:hAnsi="Verdana" w:cs="Arial"/>
          <w:spacing w:val="-3"/>
          <w:sz w:val="24"/>
          <w:szCs w:val="24"/>
        </w:rPr>
        <w:t>.  Certificated employees</w:t>
      </w:r>
      <w:r w:rsidR="00A44C34" w:rsidRPr="00320AEB">
        <w:rPr>
          <w:rFonts w:ascii="Verdana" w:hAnsi="Verdana" w:cs="Arial"/>
          <w:spacing w:val="-3"/>
          <w:sz w:val="24"/>
          <w:szCs w:val="24"/>
        </w:rPr>
        <w:t xml:space="preserve"> who are employed </w:t>
      </w:r>
      <w:r w:rsidR="007665FB" w:rsidRPr="00320AEB">
        <w:rPr>
          <w:rFonts w:ascii="Verdana" w:hAnsi="Verdana" w:cs="Arial"/>
          <w:spacing w:val="-3"/>
          <w:sz w:val="24"/>
          <w:szCs w:val="24"/>
        </w:rPr>
        <w:t>at least 0.5</w:t>
      </w:r>
      <w:r w:rsidR="00A44C34" w:rsidRPr="00320AEB">
        <w:rPr>
          <w:rFonts w:ascii="Verdana" w:hAnsi="Verdana" w:cs="Arial"/>
          <w:spacing w:val="-3"/>
          <w:sz w:val="24"/>
          <w:szCs w:val="24"/>
        </w:rPr>
        <w:t xml:space="preserve"> equivalency (FTE) </w:t>
      </w:r>
      <w:r w:rsidR="00E845BF" w:rsidRPr="00320AEB">
        <w:rPr>
          <w:rFonts w:ascii="Verdana" w:hAnsi="Verdana" w:cs="Arial"/>
          <w:spacing w:val="-3"/>
          <w:sz w:val="24"/>
          <w:szCs w:val="24"/>
        </w:rPr>
        <w:t>in an employment position that requires a certificate from the Nebraska Department of</w:t>
      </w:r>
      <w:r w:rsidR="00E845BF" w:rsidRPr="00DC361A">
        <w:rPr>
          <w:rFonts w:ascii="Verdana" w:hAnsi="Verdana" w:cs="Arial"/>
          <w:spacing w:val="-3"/>
          <w:sz w:val="24"/>
          <w:szCs w:val="24"/>
        </w:rPr>
        <w:t xml:space="preserve"> Education </w:t>
      </w:r>
      <w:r w:rsidRPr="00DC361A">
        <w:rPr>
          <w:rFonts w:ascii="Verdana" w:hAnsi="Verdana" w:cs="Arial"/>
          <w:spacing w:val="-3"/>
          <w:sz w:val="24"/>
          <w:szCs w:val="24"/>
        </w:rPr>
        <w:t>may participate in the Program</w:t>
      </w:r>
      <w:r w:rsidR="00FB7547" w:rsidRPr="00DC361A">
        <w:rPr>
          <w:rFonts w:ascii="Verdana" w:hAnsi="Verdana" w:cs="Arial"/>
          <w:spacing w:val="-3"/>
          <w:sz w:val="24"/>
          <w:szCs w:val="24"/>
        </w:rPr>
        <w:t xml:space="preserve">, provided that the part-time employee’s benefits under such a plan shall be pro-rated based on their FTE as </w:t>
      </w:r>
      <w:r w:rsidR="00FB7547" w:rsidRPr="00320AEB">
        <w:rPr>
          <w:rFonts w:ascii="Verdana" w:hAnsi="Verdana" w:cs="Arial"/>
          <w:spacing w:val="-3"/>
          <w:sz w:val="24"/>
          <w:szCs w:val="24"/>
        </w:rPr>
        <w:t>of December 1</w:t>
      </w:r>
      <w:r w:rsidR="00FB7547" w:rsidRPr="00320AEB">
        <w:rPr>
          <w:rFonts w:ascii="Verdana" w:hAnsi="Verdana" w:cs="Arial"/>
          <w:spacing w:val="-3"/>
          <w:sz w:val="24"/>
          <w:szCs w:val="24"/>
          <w:vertAlign w:val="superscript"/>
        </w:rPr>
        <w:t>st</w:t>
      </w:r>
      <w:r w:rsidR="00FB7547" w:rsidRPr="00320AEB">
        <w:rPr>
          <w:rFonts w:ascii="Verdana" w:hAnsi="Verdana" w:cs="Arial"/>
          <w:spacing w:val="-3"/>
          <w:sz w:val="24"/>
          <w:szCs w:val="24"/>
        </w:rPr>
        <w:t xml:space="preserve"> of</w:t>
      </w:r>
      <w:r w:rsidR="00FB7547" w:rsidRPr="00DC361A">
        <w:rPr>
          <w:rFonts w:ascii="Verdana" w:hAnsi="Verdana" w:cs="Arial"/>
          <w:spacing w:val="-3"/>
          <w:sz w:val="24"/>
          <w:szCs w:val="24"/>
        </w:rPr>
        <w:t xml:space="preserve"> the employee’s final </w:t>
      </w:r>
      <w:r w:rsidR="00FB7547" w:rsidRPr="00320AEB">
        <w:rPr>
          <w:rFonts w:ascii="Verdana" w:hAnsi="Verdana" w:cs="Arial"/>
          <w:spacing w:val="-3"/>
          <w:sz w:val="24"/>
          <w:szCs w:val="24"/>
        </w:rPr>
        <w:t>contract year.</w:t>
      </w:r>
    </w:p>
    <w:p w14:paraId="750B2516" w14:textId="77777777" w:rsidR="00E76500" w:rsidRPr="00320AEB" w:rsidRDefault="00E76500">
      <w:pPr>
        <w:widowControl/>
        <w:tabs>
          <w:tab w:val="left" w:pos="-720"/>
        </w:tabs>
        <w:suppressAutoHyphens/>
        <w:spacing w:line="240" w:lineRule="atLeast"/>
        <w:jc w:val="both"/>
        <w:rPr>
          <w:rFonts w:ascii="Verdana" w:hAnsi="Verdana" w:cs="Arial"/>
          <w:spacing w:val="-3"/>
          <w:sz w:val="24"/>
          <w:szCs w:val="24"/>
        </w:rPr>
      </w:pPr>
    </w:p>
    <w:p w14:paraId="479AA2E5" w14:textId="745A6B34"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320AEB">
        <w:rPr>
          <w:rFonts w:ascii="Verdana" w:hAnsi="Verdana" w:cs="Arial"/>
          <w:b/>
          <w:bCs/>
          <w:spacing w:val="-3"/>
          <w:sz w:val="24"/>
          <w:szCs w:val="24"/>
        </w:rPr>
        <w:tab/>
        <w:t>3.</w:t>
      </w:r>
      <w:r w:rsidRPr="00320AEB">
        <w:rPr>
          <w:rFonts w:ascii="Verdana" w:hAnsi="Verdana" w:cs="Arial"/>
          <w:b/>
          <w:bCs/>
          <w:spacing w:val="-3"/>
          <w:sz w:val="24"/>
          <w:szCs w:val="24"/>
        </w:rPr>
        <w:tab/>
        <w:t>Minimum</w:t>
      </w:r>
      <w:r w:rsidR="00A44C34" w:rsidRPr="00320AEB">
        <w:rPr>
          <w:rFonts w:ascii="Verdana" w:hAnsi="Verdana" w:cs="Arial"/>
          <w:b/>
          <w:bCs/>
          <w:spacing w:val="-3"/>
          <w:sz w:val="24"/>
          <w:szCs w:val="24"/>
        </w:rPr>
        <w:t xml:space="preserve"> Age and</w:t>
      </w:r>
      <w:r w:rsidRPr="00320AEB">
        <w:rPr>
          <w:rFonts w:ascii="Verdana" w:hAnsi="Verdana" w:cs="Arial"/>
          <w:b/>
          <w:bCs/>
          <w:spacing w:val="-3"/>
          <w:sz w:val="24"/>
          <w:szCs w:val="24"/>
        </w:rPr>
        <w:t xml:space="preserve"> Years of Service</w:t>
      </w:r>
      <w:r w:rsidRPr="00320AEB">
        <w:rPr>
          <w:rFonts w:ascii="Verdana" w:hAnsi="Verdana" w:cs="Arial"/>
          <w:spacing w:val="-3"/>
          <w:sz w:val="24"/>
          <w:szCs w:val="24"/>
        </w:rPr>
        <w:t>.  To be eligible for this Program, a certificated employee must</w:t>
      </w:r>
      <w:r w:rsidR="00A44C34" w:rsidRPr="00320AEB">
        <w:rPr>
          <w:rFonts w:ascii="Verdana" w:hAnsi="Verdana" w:cs="Arial"/>
          <w:spacing w:val="-3"/>
          <w:sz w:val="24"/>
          <w:szCs w:val="24"/>
        </w:rPr>
        <w:t>: (a) be 55 years of age on or before August 31</w:t>
      </w:r>
      <w:r w:rsidR="00194D86" w:rsidRPr="00320AEB">
        <w:rPr>
          <w:rFonts w:ascii="Verdana" w:hAnsi="Verdana" w:cs="Arial"/>
          <w:spacing w:val="-3"/>
          <w:sz w:val="24"/>
          <w:szCs w:val="24"/>
          <w:vertAlign w:val="superscript"/>
        </w:rPr>
        <w:t>st</w:t>
      </w:r>
      <w:r w:rsidR="00194D86" w:rsidRPr="00320AEB">
        <w:rPr>
          <w:rFonts w:ascii="Verdana" w:hAnsi="Verdana" w:cs="Arial"/>
          <w:spacing w:val="-3"/>
          <w:sz w:val="24"/>
          <w:szCs w:val="24"/>
        </w:rPr>
        <w:t xml:space="preserve"> after the school year of a</w:t>
      </w:r>
      <w:r w:rsidR="00905F4D" w:rsidRPr="00320AEB">
        <w:rPr>
          <w:rFonts w:ascii="Verdana" w:hAnsi="Verdana" w:cs="Arial"/>
          <w:spacing w:val="-3"/>
          <w:sz w:val="24"/>
          <w:szCs w:val="24"/>
        </w:rPr>
        <w:t>pplication (</w:t>
      </w:r>
      <w:proofErr w:type="gramStart"/>
      <w:r w:rsidR="00905F4D" w:rsidRPr="00320AEB">
        <w:rPr>
          <w:rFonts w:ascii="Verdana" w:hAnsi="Verdana" w:cs="Arial"/>
          <w:spacing w:val="-3"/>
          <w:sz w:val="24"/>
          <w:szCs w:val="24"/>
        </w:rPr>
        <w:t>i.e.</w:t>
      </w:r>
      <w:proofErr w:type="gramEnd"/>
      <w:r w:rsidR="00905F4D" w:rsidRPr="00320AEB">
        <w:rPr>
          <w:rFonts w:ascii="Verdana" w:hAnsi="Verdana" w:cs="Arial"/>
          <w:spacing w:val="-3"/>
          <w:sz w:val="24"/>
          <w:szCs w:val="24"/>
        </w:rPr>
        <w:t xml:space="preserve"> August 31, 20</w:t>
      </w:r>
      <w:r w:rsidR="00A72EBA" w:rsidRPr="00320AEB">
        <w:rPr>
          <w:rFonts w:ascii="Verdana" w:hAnsi="Verdana" w:cs="Arial"/>
          <w:spacing w:val="-3"/>
          <w:sz w:val="24"/>
          <w:szCs w:val="24"/>
        </w:rPr>
        <w:t>20</w:t>
      </w:r>
      <w:r w:rsidR="00194D86" w:rsidRPr="00320AEB">
        <w:rPr>
          <w:rFonts w:ascii="Verdana" w:hAnsi="Verdana" w:cs="Arial"/>
          <w:spacing w:val="-3"/>
          <w:sz w:val="24"/>
          <w:szCs w:val="24"/>
        </w:rPr>
        <w:t xml:space="preserve"> of the 201</w:t>
      </w:r>
      <w:r w:rsidR="00A72EBA" w:rsidRPr="00320AEB">
        <w:rPr>
          <w:rFonts w:ascii="Verdana" w:hAnsi="Verdana" w:cs="Arial"/>
          <w:spacing w:val="-3"/>
          <w:sz w:val="24"/>
          <w:szCs w:val="24"/>
        </w:rPr>
        <w:t>9</w:t>
      </w:r>
      <w:r w:rsidR="00905F4D" w:rsidRPr="00320AEB">
        <w:rPr>
          <w:rFonts w:ascii="Verdana" w:hAnsi="Verdana" w:cs="Arial"/>
          <w:spacing w:val="-3"/>
          <w:sz w:val="24"/>
          <w:szCs w:val="24"/>
        </w:rPr>
        <w:t>-</w:t>
      </w:r>
      <w:r w:rsidR="00A72EBA" w:rsidRPr="00320AEB">
        <w:rPr>
          <w:rFonts w:ascii="Verdana" w:hAnsi="Verdana" w:cs="Arial"/>
          <w:spacing w:val="-3"/>
          <w:sz w:val="24"/>
          <w:szCs w:val="24"/>
        </w:rPr>
        <w:t>20</w:t>
      </w:r>
      <w:r w:rsidR="00194D86" w:rsidRPr="00320AEB">
        <w:rPr>
          <w:rFonts w:ascii="Verdana" w:hAnsi="Verdana" w:cs="Arial"/>
          <w:spacing w:val="-3"/>
          <w:sz w:val="24"/>
          <w:szCs w:val="24"/>
        </w:rPr>
        <w:t xml:space="preserve"> school year)</w:t>
      </w:r>
      <w:r w:rsidR="00A44C34" w:rsidRPr="00320AEB">
        <w:rPr>
          <w:rFonts w:ascii="Verdana" w:hAnsi="Verdana" w:cs="Arial"/>
          <w:spacing w:val="-3"/>
          <w:sz w:val="24"/>
          <w:szCs w:val="24"/>
        </w:rPr>
        <w:t xml:space="preserve"> (b) </w:t>
      </w:r>
      <w:r w:rsidRPr="00320AEB">
        <w:rPr>
          <w:rFonts w:ascii="Verdana" w:hAnsi="Verdana" w:cs="Arial"/>
          <w:spacing w:val="-3"/>
          <w:sz w:val="24"/>
          <w:szCs w:val="24"/>
        </w:rPr>
        <w:t xml:space="preserve">have completed </w:t>
      </w:r>
      <w:r w:rsidR="00A44C34" w:rsidRPr="00320AEB">
        <w:rPr>
          <w:rFonts w:ascii="Verdana" w:hAnsi="Verdana" w:cs="Arial"/>
          <w:spacing w:val="-3"/>
          <w:sz w:val="24"/>
          <w:szCs w:val="24"/>
        </w:rPr>
        <w:t>1</w:t>
      </w:r>
      <w:r w:rsidR="00E07F92" w:rsidRPr="00320AEB">
        <w:rPr>
          <w:rFonts w:ascii="Verdana" w:hAnsi="Verdana" w:cs="Arial"/>
          <w:spacing w:val="-3"/>
          <w:sz w:val="24"/>
          <w:szCs w:val="24"/>
        </w:rPr>
        <w:t>0</w:t>
      </w:r>
      <w:r w:rsidRPr="00320AEB">
        <w:rPr>
          <w:rFonts w:ascii="Verdana" w:hAnsi="Verdana" w:cs="Arial"/>
          <w:spacing w:val="-3"/>
          <w:sz w:val="24"/>
          <w:szCs w:val="24"/>
        </w:rPr>
        <w:t xml:space="preserve"> total years of </w:t>
      </w:r>
      <w:r w:rsidR="00A44C34" w:rsidRPr="00320AEB">
        <w:rPr>
          <w:rFonts w:ascii="Verdana" w:hAnsi="Verdana" w:cs="Arial"/>
          <w:spacing w:val="-3"/>
          <w:sz w:val="24"/>
          <w:szCs w:val="24"/>
        </w:rPr>
        <w:t xml:space="preserve">continuous, </w:t>
      </w:r>
      <w:r w:rsidRPr="00320AEB">
        <w:rPr>
          <w:rFonts w:ascii="Verdana" w:hAnsi="Verdana" w:cs="Arial"/>
          <w:spacing w:val="-3"/>
          <w:sz w:val="24"/>
          <w:szCs w:val="24"/>
        </w:rPr>
        <w:t>credited</w:t>
      </w:r>
      <w:r w:rsidRPr="00DC361A">
        <w:rPr>
          <w:rFonts w:ascii="Verdana" w:hAnsi="Verdana" w:cs="Arial"/>
          <w:spacing w:val="-3"/>
          <w:sz w:val="24"/>
          <w:szCs w:val="24"/>
        </w:rPr>
        <w:t xml:space="preserve"> service in the employment of the </w:t>
      </w:r>
      <w:r w:rsidR="00E07F92">
        <w:rPr>
          <w:rFonts w:ascii="Verdana" w:hAnsi="Verdana" w:cs="Arial"/>
          <w:spacing w:val="-3"/>
          <w:sz w:val="24"/>
          <w:szCs w:val="24"/>
        </w:rPr>
        <w:t>School D</w:t>
      </w:r>
      <w:r w:rsidRPr="00DC361A">
        <w:rPr>
          <w:rFonts w:ascii="Verdana" w:hAnsi="Verdana" w:cs="Arial"/>
          <w:spacing w:val="-3"/>
          <w:sz w:val="24"/>
          <w:szCs w:val="24"/>
        </w:rPr>
        <w:t>istrict</w:t>
      </w:r>
      <w:r w:rsidR="00645CFB" w:rsidRPr="00DC361A">
        <w:rPr>
          <w:rFonts w:ascii="Verdana" w:hAnsi="Verdana" w:cs="Arial"/>
          <w:spacing w:val="-3"/>
          <w:sz w:val="24"/>
          <w:szCs w:val="24"/>
        </w:rPr>
        <w:t xml:space="preserve">, and (c) meet any other criteria established by the board of education at the regular </w:t>
      </w:r>
      <w:r w:rsidR="00FB4A06" w:rsidRPr="008E2BA3">
        <w:rPr>
          <w:rFonts w:ascii="Verdana" w:hAnsi="Verdana" w:cs="Arial"/>
          <w:spacing w:val="-3"/>
          <w:sz w:val="24"/>
          <w:szCs w:val="24"/>
        </w:rPr>
        <w:t>November</w:t>
      </w:r>
      <w:r w:rsidR="00645CFB" w:rsidRPr="00DC361A">
        <w:rPr>
          <w:rFonts w:ascii="Verdana" w:hAnsi="Verdana" w:cs="Arial"/>
          <w:spacing w:val="-3"/>
          <w:sz w:val="24"/>
          <w:szCs w:val="24"/>
        </w:rPr>
        <w:t xml:space="preserve"> meeting (such as department or building eligibility)</w:t>
      </w:r>
      <w:r w:rsidRPr="00DC361A">
        <w:rPr>
          <w:rFonts w:ascii="Verdana" w:hAnsi="Verdana" w:cs="Arial"/>
          <w:spacing w:val="-3"/>
          <w:sz w:val="24"/>
          <w:szCs w:val="24"/>
        </w:rPr>
        <w:t xml:space="preserve">.  </w:t>
      </w:r>
      <w:r w:rsidRPr="00320AEB">
        <w:rPr>
          <w:rFonts w:ascii="Verdana" w:hAnsi="Verdana" w:cs="Arial"/>
          <w:spacing w:val="-3"/>
          <w:sz w:val="24"/>
          <w:szCs w:val="24"/>
        </w:rPr>
        <w:t xml:space="preserve">Credited service shall be defined as </w:t>
      </w:r>
      <w:r w:rsidR="00FB7547" w:rsidRPr="00320AEB">
        <w:rPr>
          <w:rFonts w:ascii="Verdana" w:hAnsi="Verdana" w:cs="Arial"/>
          <w:spacing w:val="-3"/>
          <w:sz w:val="24"/>
          <w:szCs w:val="24"/>
        </w:rPr>
        <w:t xml:space="preserve">continuous </w:t>
      </w:r>
      <w:r w:rsidRPr="00320AEB">
        <w:rPr>
          <w:rFonts w:ascii="Verdana" w:hAnsi="Verdana" w:cs="Arial"/>
          <w:spacing w:val="-3"/>
          <w:sz w:val="24"/>
          <w:szCs w:val="24"/>
        </w:rPr>
        <w:t xml:space="preserve">employment with the school district </w:t>
      </w:r>
      <w:r w:rsidR="00FB7547" w:rsidRPr="00320AEB">
        <w:rPr>
          <w:rFonts w:ascii="Verdana" w:hAnsi="Verdana" w:cs="Arial"/>
          <w:spacing w:val="-3"/>
          <w:sz w:val="24"/>
          <w:szCs w:val="24"/>
        </w:rPr>
        <w:t xml:space="preserve">as a </w:t>
      </w:r>
      <w:r w:rsidR="00E07F92" w:rsidRPr="00320AEB">
        <w:rPr>
          <w:rFonts w:ascii="Verdana" w:hAnsi="Verdana" w:cs="Arial"/>
          <w:spacing w:val="-3"/>
          <w:sz w:val="24"/>
          <w:szCs w:val="24"/>
        </w:rPr>
        <w:t>1.0</w:t>
      </w:r>
      <w:r w:rsidR="00FB7547" w:rsidRPr="00320AEB">
        <w:rPr>
          <w:rFonts w:ascii="Verdana" w:hAnsi="Verdana" w:cs="Arial"/>
          <w:spacing w:val="-3"/>
          <w:sz w:val="24"/>
          <w:szCs w:val="24"/>
        </w:rPr>
        <w:t xml:space="preserve"> FTE certificated emplo</w:t>
      </w:r>
      <w:r w:rsidR="002E2467" w:rsidRPr="00320AEB">
        <w:rPr>
          <w:rFonts w:ascii="Verdana" w:hAnsi="Verdana" w:cs="Arial"/>
          <w:spacing w:val="-3"/>
          <w:sz w:val="24"/>
          <w:szCs w:val="24"/>
        </w:rPr>
        <w:t>yee through the employee’s last</w:t>
      </w:r>
      <w:r w:rsidR="00FB7547" w:rsidRPr="00320AEB">
        <w:rPr>
          <w:rFonts w:ascii="Verdana" w:hAnsi="Verdana" w:cs="Arial"/>
          <w:spacing w:val="-3"/>
          <w:sz w:val="24"/>
          <w:szCs w:val="24"/>
        </w:rPr>
        <w:t xml:space="preserve"> year of service</w:t>
      </w:r>
      <w:r w:rsidR="00E845BF" w:rsidRPr="00320AEB">
        <w:rPr>
          <w:rFonts w:ascii="Verdana" w:hAnsi="Verdana" w:cs="Arial"/>
          <w:spacing w:val="-3"/>
          <w:sz w:val="24"/>
          <w:szCs w:val="24"/>
        </w:rPr>
        <w:t xml:space="preserve"> in an employment position that requires a certificate from the Nebraska Department of Education</w:t>
      </w:r>
      <w:r w:rsidRPr="00320AEB">
        <w:rPr>
          <w:rFonts w:ascii="Verdana" w:hAnsi="Verdana" w:cs="Arial"/>
          <w:spacing w:val="-3"/>
          <w:sz w:val="24"/>
          <w:szCs w:val="24"/>
        </w:rPr>
        <w:t xml:space="preserve">.  Board-approved leave for military service, for a sabbatical or for a leave of absence, or any leave required to be granted according to law, shall not be included as credited years of service.  In determining years of credited service with the district for the purpose of meeting the eligibility requirement of </w:t>
      </w:r>
      <w:r w:rsidR="00E07F92" w:rsidRPr="00320AEB">
        <w:rPr>
          <w:rFonts w:ascii="Verdana" w:hAnsi="Verdana" w:cs="Arial"/>
          <w:spacing w:val="-3"/>
          <w:sz w:val="24"/>
          <w:szCs w:val="24"/>
        </w:rPr>
        <w:t>10</w:t>
      </w:r>
      <w:r w:rsidRPr="00320AEB">
        <w:rPr>
          <w:rFonts w:ascii="Verdana" w:hAnsi="Verdana" w:cs="Arial"/>
          <w:spacing w:val="-3"/>
          <w:sz w:val="24"/>
          <w:szCs w:val="24"/>
        </w:rPr>
        <w:t xml:space="preserve"> total years of service, </w:t>
      </w:r>
      <w:r w:rsidR="003E094E" w:rsidRPr="00320AEB">
        <w:rPr>
          <w:rFonts w:ascii="Verdana" w:hAnsi="Verdana" w:cs="Arial"/>
          <w:spacing w:val="-3"/>
          <w:sz w:val="24"/>
          <w:szCs w:val="24"/>
        </w:rPr>
        <w:t>less than full</w:t>
      </w:r>
      <w:r w:rsidR="003E094E" w:rsidRPr="00320AEB">
        <w:rPr>
          <w:rFonts w:ascii="Verdana" w:hAnsi="Verdana" w:cs="Arial"/>
          <w:spacing w:val="-3"/>
          <w:sz w:val="24"/>
          <w:szCs w:val="24"/>
        </w:rPr>
        <w:noBreakHyphen/>
        <w:t>time employment would reduce the</w:t>
      </w:r>
      <w:r w:rsidR="003E094E" w:rsidRPr="00DC361A">
        <w:rPr>
          <w:rFonts w:ascii="Verdana" w:hAnsi="Verdana" w:cs="Arial"/>
          <w:spacing w:val="-3"/>
          <w:sz w:val="24"/>
          <w:szCs w:val="24"/>
        </w:rPr>
        <w:t xml:space="preserve"> employee's full</w:t>
      </w:r>
      <w:r w:rsidR="003E094E" w:rsidRPr="00DC361A">
        <w:rPr>
          <w:rFonts w:ascii="Verdana" w:hAnsi="Verdana" w:cs="Arial"/>
          <w:spacing w:val="-3"/>
          <w:sz w:val="24"/>
          <w:szCs w:val="24"/>
        </w:rPr>
        <w:noBreakHyphen/>
        <w:t>time equivalent employment for a school year.  For example, an employee employed on a half</w:t>
      </w:r>
      <w:r w:rsidR="003E094E" w:rsidRPr="00DC361A">
        <w:rPr>
          <w:rFonts w:ascii="Verdana" w:hAnsi="Verdana" w:cs="Arial"/>
          <w:spacing w:val="-3"/>
          <w:sz w:val="24"/>
          <w:szCs w:val="24"/>
        </w:rPr>
        <w:noBreakHyphen/>
        <w:t>time (.5 FTE) basis would be credited with half a year (.5) of full</w:t>
      </w:r>
      <w:r w:rsidR="003E094E" w:rsidRPr="00DC361A">
        <w:rPr>
          <w:rFonts w:ascii="Verdana" w:hAnsi="Verdana" w:cs="Arial"/>
          <w:spacing w:val="-3"/>
          <w:sz w:val="24"/>
          <w:szCs w:val="24"/>
        </w:rPr>
        <w:noBreakHyphen/>
        <w:t>time equivalent employment.</w:t>
      </w:r>
    </w:p>
    <w:p w14:paraId="1268063B" w14:textId="473B46E0" w:rsidR="00E76500" w:rsidRDefault="00E76500">
      <w:pPr>
        <w:widowControl/>
        <w:tabs>
          <w:tab w:val="left" w:pos="-720"/>
        </w:tabs>
        <w:suppressAutoHyphens/>
        <w:spacing w:line="240" w:lineRule="atLeast"/>
        <w:jc w:val="both"/>
        <w:rPr>
          <w:rFonts w:ascii="Verdana" w:hAnsi="Verdana" w:cs="Arial"/>
          <w:b/>
          <w:bCs/>
          <w:spacing w:val="-3"/>
          <w:sz w:val="24"/>
          <w:szCs w:val="24"/>
        </w:rPr>
      </w:pPr>
    </w:p>
    <w:p w14:paraId="3F46F8C1" w14:textId="77777777" w:rsidR="00C80B49" w:rsidRPr="00DC361A" w:rsidRDefault="00C80B49">
      <w:pPr>
        <w:widowControl/>
        <w:tabs>
          <w:tab w:val="left" w:pos="-720"/>
        </w:tabs>
        <w:suppressAutoHyphens/>
        <w:spacing w:line="240" w:lineRule="atLeast"/>
        <w:jc w:val="both"/>
        <w:rPr>
          <w:rFonts w:ascii="Verdana" w:hAnsi="Verdana" w:cs="Arial"/>
          <w:b/>
          <w:bCs/>
          <w:spacing w:val="-3"/>
          <w:sz w:val="24"/>
          <w:szCs w:val="24"/>
        </w:rPr>
      </w:pPr>
    </w:p>
    <w:p w14:paraId="3BC3D382" w14:textId="77777777" w:rsidR="00E76500" w:rsidRPr="00DC361A" w:rsidRDefault="00C550E3" w:rsidP="00C550E3">
      <w:pPr>
        <w:widowControl/>
        <w:numPr>
          <w:ilvl w:val="0"/>
          <w:numId w:val="2"/>
        </w:numPr>
        <w:tabs>
          <w:tab w:val="left" w:pos="-720"/>
          <w:tab w:val="left" w:pos="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lastRenderedPageBreak/>
        <w:t xml:space="preserve"> </w:t>
      </w:r>
      <w:r w:rsidR="00E76500" w:rsidRPr="00DC361A">
        <w:rPr>
          <w:rFonts w:ascii="Verdana" w:hAnsi="Verdana" w:cs="Arial"/>
          <w:b/>
          <w:bCs/>
          <w:spacing w:val="-3"/>
          <w:sz w:val="24"/>
          <w:szCs w:val="24"/>
        </w:rPr>
        <w:t>ENROLLMENT REQUIREMENTS</w:t>
      </w:r>
    </w:p>
    <w:p w14:paraId="62960667"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30809800"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t>1.</w:t>
      </w:r>
      <w:r w:rsidRPr="00DC361A">
        <w:rPr>
          <w:rFonts w:ascii="Verdana" w:hAnsi="Verdana" w:cs="Arial"/>
          <w:b/>
          <w:bCs/>
          <w:spacing w:val="-3"/>
          <w:sz w:val="24"/>
          <w:szCs w:val="24"/>
        </w:rPr>
        <w:tab/>
        <w:t>Resignation</w:t>
      </w:r>
      <w:r w:rsidRPr="00DC361A">
        <w:rPr>
          <w:rFonts w:ascii="Verdana" w:hAnsi="Verdana" w:cs="Arial"/>
          <w:spacing w:val="-3"/>
          <w:sz w:val="24"/>
          <w:szCs w:val="24"/>
        </w:rPr>
        <w:t>.  Participants in the Program will resign their positions with the school district effective at the close of the school year in consideration for the benefits outlined in Section D below.</w:t>
      </w:r>
    </w:p>
    <w:p w14:paraId="50541822"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452EABEA" w14:textId="77777777" w:rsidR="00E76500" w:rsidRPr="009C27BC"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t>2.</w:t>
      </w:r>
      <w:r w:rsidRPr="00DC361A">
        <w:rPr>
          <w:rFonts w:ascii="Verdana" w:hAnsi="Verdana" w:cs="Arial"/>
          <w:b/>
          <w:bCs/>
          <w:spacing w:val="-3"/>
          <w:sz w:val="24"/>
          <w:szCs w:val="24"/>
        </w:rPr>
        <w:tab/>
        <w:t>Application</w:t>
      </w:r>
      <w:r w:rsidRPr="00DC361A">
        <w:rPr>
          <w:rFonts w:ascii="Verdana" w:hAnsi="Verdana" w:cs="Arial"/>
          <w:spacing w:val="-3"/>
          <w:sz w:val="24"/>
          <w:szCs w:val="24"/>
        </w:rPr>
        <w:t>.  An employee must submit a signed Application and Agreement form to the board of</w:t>
      </w:r>
      <w:r w:rsidR="00FB7547" w:rsidRPr="00DC361A">
        <w:rPr>
          <w:rFonts w:ascii="Verdana" w:hAnsi="Verdana" w:cs="Arial"/>
          <w:spacing w:val="-3"/>
          <w:sz w:val="24"/>
          <w:szCs w:val="24"/>
        </w:rPr>
        <w:t xml:space="preserve"> education on or </w:t>
      </w:r>
      <w:r w:rsidR="00FB7547" w:rsidRPr="009C27BC">
        <w:rPr>
          <w:rFonts w:ascii="Verdana" w:hAnsi="Verdana" w:cs="Arial"/>
          <w:spacing w:val="-3"/>
          <w:sz w:val="24"/>
          <w:szCs w:val="24"/>
        </w:rPr>
        <w:t xml:space="preserve">before </w:t>
      </w:r>
      <w:r w:rsidR="00623F56" w:rsidRPr="009C27BC">
        <w:rPr>
          <w:rFonts w:ascii="Verdana" w:hAnsi="Verdana" w:cs="Arial"/>
          <w:spacing w:val="-3"/>
          <w:sz w:val="24"/>
          <w:szCs w:val="24"/>
        </w:rPr>
        <w:t>March</w:t>
      </w:r>
      <w:r w:rsidR="002E2467" w:rsidRPr="009C27BC">
        <w:rPr>
          <w:rFonts w:ascii="Verdana" w:hAnsi="Verdana" w:cs="Arial"/>
          <w:spacing w:val="-3"/>
          <w:sz w:val="24"/>
          <w:szCs w:val="24"/>
        </w:rPr>
        <w:t xml:space="preserve"> </w:t>
      </w:r>
      <w:r w:rsidR="00FB7547" w:rsidRPr="009C27BC">
        <w:rPr>
          <w:rFonts w:ascii="Verdana" w:hAnsi="Verdana" w:cs="Arial"/>
          <w:spacing w:val="-3"/>
          <w:sz w:val="24"/>
          <w:szCs w:val="24"/>
        </w:rPr>
        <w:t>1</w:t>
      </w:r>
      <w:r w:rsidR="00FB7547" w:rsidRPr="009C27BC">
        <w:rPr>
          <w:rFonts w:ascii="Verdana" w:hAnsi="Verdana" w:cs="Arial"/>
          <w:spacing w:val="-3"/>
          <w:sz w:val="24"/>
          <w:szCs w:val="24"/>
          <w:vertAlign w:val="superscript"/>
        </w:rPr>
        <w:t>st</w:t>
      </w:r>
      <w:r w:rsidRPr="009C27BC">
        <w:rPr>
          <w:rFonts w:ascii="Verdana" w:hAnsi="Verdana" w:cs="Arial"/>
          <w:spacing w:val="-3"/>
          <w:sz w:val="24"/>
          <w:szCs w:val="24"/>
        </w:rPr>
        <w:t xml:space="preserve"> of the employee’s last intended school year of employment.  The superintendent shall review the employee's record to determine whether the employee is eligible for the Program.</w:t>
      </w:r>
      <w:r w:rsidR="00FB7547" w:rsidRPr="009C27BC">
        <w:rPr>
          <w:rFonts w:ascii="Verdana" w:hAnsi="Verdana" w:cs="Arial"/>
          <w:spacing w:val="-3"/>
          <w:sz w:val="24"/>
          <w:szCs w:val="24"/>
        </w:rPr>
        <w:t xml:space="preserve">  The Board will notify the applicant on or before </w:t>
      </w:r>
      <w:r w:rsidR="00623F56" w:rsidRPr="009C27BC">
        <w:rPr>
          <w:rFonts w:ascii="Verdana" w:hAnsi="Verdana" w:cs="Arial"/>
          <w:spacing w:val="-3"/>
          <w:sz w:val="24"/>
          <w:szCs w:val="24"/>
        </w:rPr>
        <w:t>March</w:t>
      </w:r>
      <w:r w:rsidR="002E2467" w:rsidRPr="009C27BC">
        <w:rPr>
          <w:rFonts w:ascii="Verdana" w:hAnsi="Verdana" w:cs="Arial"/>
          <w:spacing w:val="-3"/>
          <w:sz w:val="24"/>
          <w:szCs w:val="24"/>
        </w:rPr>
        <w:t xml:space="preserve"> 15</w:t>
      </w:r>
      <w:r w:rsidR="00FB7547" w:rsidRPr="009C27BC">
        <w:rPr>
          <w:rFonts w:ascii="Verdana" w:hAnsi="Verdana" w:cs="Arial"/>
          <w:spacing w:val="-3"/>
          <w:sz w:val="24"/>
          <w:szCs w:val="24"/>
          <w:vertAlign w:val="superscript"/>
        </w:rPr>
        <w:t>th</w:t>
      </w:r>
      <w:r w:rsidR="00FB7547" w:rsidRPr="009C27BC">
        <w:rPr>
          <w:rFonts w:ascii="Verdana" w:hAnsi="Verdana" w:cs="Arial"/>
          <w:spacing w:val="-3"/>
          <w:sz w:val="24"/>
          <w:szCs w:val="24"/>
        </w:rPr>
        <w:t xml:space="preserve"> of its action on his or her application.</w:t>
      </w:r>
    </w:p>
    <w:p w14:paraId="2A860880" w14:textId="77777777" w:rsidR="00E76500" w:rsidRPr="009C27BC" w:rsidRDefault="00E76500">
      <w:pPr>
        <w:widowControl/>
        <w:tabs>
          <w:tab w:val="left" w:pos="-720"/>
        </w:tabs>
        <w:suppressAutoHyphens/>
        <w:spacing w:line="240" w:lineRule="atLeast"/>
        <w:jc w:val="both"/>
        <w:rPr>
          <w:rFonts w:ascii="Verdana" w:hAnsi="Verdana" w:cs="Arial"/>
          <w:spacing w:val="-3"/>
          <w:sz w:val="24"/>
          <w:szCs w:val="24"/>
        </w:rPr>
      </w:pPr>
    </w:p>
    <w:p w14:paraId="7300DDD4" w14:textId="77777777" w:rsidR="00E76500" w:rsidRPr="009C27BC" w:rsidRDefault="00E76500">
      <w:pPr>
        <w:widowControl/>
        <w:tabs>
          <w:tab w:val="left" w:pos="-720"/>
        </w:tabs>
        <w:suppressAutoHyphens/>
        <w:spacing w:line="240" w:lineRule="atLeast"/>
        <w:jc w:val="both"/>
        <w:rPr>
          <w:rFonts w:ascii="Verdana" w:hAnsi="Verdana" w:cs="Arial"/>
          <w:spacing w:val="-3"/>
          <w:sz w:val="24"/>
          <w:szCs w:val="24"/>
        </w:rPr>
      </w:pPr>
      <w:r w:rsidRPr="009C27BC">
        <w:rPr>
          <w:rFonts w:ascii="Verdana" w:hAnsi="Verdana" w:cs="Arial"/>
          <w:b/>
          <w:bCs/>
          <w:spacing w:val="-3"/>
          <w:sz w:val="24"/>
          <w:szCs w:val="24"/>
        </w:rPr>
        <w:tab/>
        <w:t>3.</w:t>
      </w:r>
      <w:r w:rsidRPr="009C27BC">
        <w:rPr>
          <w:rFonts w:ascii="Verdana" w:hAnsi="Verdana" w:cs="Arial"/>
          <w:b/>
          <w:bCs/>
          <w:spacing w:val="-3"/>
          <w:sz w:val="24"/>
          <w:szCs w:val="24"/>
        </w:rPr>
        <w:tab/>
        <w:t>Employee's Ineligibility</w:t>
      </w:r>
      <w:r w:rsidRPr="009C27BC">
        <w:rPr>
          <w:rFonts w:ascii="Verdana" w:hAnsi="Verdana" w:cs="Arial"/>
          <w:spacing w:val="-3"/>
          <w:sz w:val="24"/>
          <w:szCs w:val="24"/>
        </w:rPr>
        <w:t>.  An employee who has received written notice of possible contract termination or cancellation shall not be eligible to participate in this Program unless (1) the notice of termination or cancellation is withdrawn by the administration or (2), after a hearing before the board of education, the board determines that said employee's employment should not be canceled or terminated.</w:t>
      </w:r>
    </w:p>
    <w:p w14:paraId="034B0B3A" w14:textId="77777777" w:rsidR="00E76500" w:rsidRPr="009C27BC" w:rsidRDefault="00E76500">
      <w:pPr>
        <w:widowControl/>
        <w:tabs>
          <w:tab w:val="left" w:pos="-720"/>
        </w:tabs>
        <w:suppressAutoHyphens/>
        <w:spacing w:line="240" w:lineRule="atLeast"/>
        <w:jc w:val="both"/>
        <w:rPr>
          <w:rFonts w:ascii="Verdana" w:hAnsi="Verdana" w:cs="Arial"/>
          <w:spacing w:val="-3"/>
          <w:sz w:val="24"/>
          <w:szCs w:val="24"/>
        </w:rPr>
      </w:pPr>
    </w:p>
    <w:p w14:paraId="70FA5143" w14:textId="77777777" w:rsidR="00E76500" w:rsidRPr="009C27BC" w:rsidRDefault="00C550E3" w:rsidP="00C550E3">
      <w:pPr>
        <w:widowControl/>
        <w:numPr>
          <w:ilvl w:val="0"/>
          <w:numId w:val="2"/>
        </w:numPr>
        <w:tabs>
          <w:tab w:val="left" w:pos="-720"/>
          <w:tab w:val="left" w:pos="0"/>
        </w:tabs>
        <w:suppressAutoHyphens/>
        <w:spacing w:line="240" w:lineRule="atLeast"/>
        <w:jc w:val="both"/>
        <w:rPr>
          <w:rFonts w:ascii="Verdana" w:hAnsi="Verdana" w:cs="Arial"/>
          <w:spacing w:val="-3"/>
          <w:sz w:val="24"/>
          <w:szCs w:val="24"/>
        </w:rPr>
      </w:pPr>
      <w:r w:rsidRPr="009C27BC">
        <w:rPr>
          <w:rFonts w:ascii="Verdana" w:hAnsi="Verdana" w:cs="Arial"/>
          <w:b/>
          <w:bCs/>
          <w:spacing w:val="-3"/>
          <w:sz w:val="24"/>
          <w:szCs w:val="24"/>
        </w:rPr>
        <w:t xml:space="preserve"> </w:t>
      </w:r>
      <w:r w:rsidR="00E76500" w:rsidRPr="009C27BC">
        <w:rPr>
          <w:rFonts w:ascii="Verdana" w:hAnsi="Verdana" w:cs="Arial"/>
          <w:b/>
          <w:bCs/>
          <w:spacing w:val="-3"/>
          <w:sz w:val="24"/>
          <w:szCs w:val="24"/>
        </w:rPr>
        <w:t>BENEFITS</w:t>
      </w:r>
    </w:p>
    <w:p w14:paraId="4E0C6317" w14:textId="77777777" w:rsidR="00E76500" w:rsidRPr="009C27BC" w:rsidRDefault="00E76500">
      <w:pPr>
        <w:widowControl/>
        <w:tabs>
          <w:tab w:val="left" w:pos="-720"/>
        </w:tabs>
        <w:suppressAutoHyphens/>
        <w:spacing w:line="240" w:lineRule="atLeast"/>
        <w:jc w:val="both"/>
        <w:rPr>
          <w:rFonts w:ascii="Verdana" w:hAnsi="Verdana" w:cs="Arial"/>
          <w:spacing w:val="-3"/>
          <w:sz w:val="24"/>
          <w:szCs w:val="24"/>
        </w:rPr>
      </w:pPr>
    </w:p>
    <w:p w14:paraId="16646F58" w14:textId="20A3DE62" w:rsidR="00DA2C8B" w:rsidRPr="009C27BC" w:rsidRDefault="00E76500" w:rsidP="00370EBF">
      <w:pPr>
        <w:widowControl/>
        <w:tabs>
          <w:tab w:val="left" w:pos="-720"/>
        </w:tabs>
        <w:suppressAutoHyphens/>
        <w:spacing w:line="240" w:lineRule="atLeast"/>
        <w:jc w:val="both"/>
        <w:rPr>
          <w:rFonts w:ascii="Verdana" w:hAnsi="Verdana" w:cs="Arial"/>
          <w:b/>
          <w:bCs/>
          <w:spacing w:val="-3"/>
          <w:sz w:val="24"/>
          <w:szCs w:val="24"/>
        </w:rPr>
      </w:pPr>
      <w:r w:rsidRPr="009C27BC">
        <w:rPr>
          <w:rFonts w:ascii="Verdana" w:hAnsi="Verdana" w:cs="Arial"/>
          <w:b/>
          <w:bCs/>
          <w:spacing w:val="-3"/>
          <w:sz w:val="24"/>
          <w:szCs w:val="24"/>
        </w:rPr>
        <w:tab/>
        <w:t>1.</w:t>
      </w:r>
      <w:r w:rsidRPr="009C27BC">
        <w:rPr>
          <w:rFonts w:ascii="Verdana" w:hAnsi="Verdana" w:cs="Arial"/>
          <w:b/>
          <w:bCs/>
          <w:spacing w:val="-3"/>
          <w:sz w:val="24"/>
          <w:szCs w:val="24"/>
        </w:rPr>
        <w:tab/>
        <w:t>Calculation of Benefit:</w:t>
      </w:r>
      <w:r w:rsidR="009C27BC">
        <w:rPr>
          <w:rFonts w:ascii="Verdana" w:hAnsi="Verdana" w:cs="Arial"/>
          <w:b/>
          <w:bCs/>
          <w:spacing w:val="-3"/>
          <w:sz w:val="24"/>
          <w:szCs w:val="24"/>
        </w:rPr>
        <w:t xml:space="preserve">  </w:t>
      </w:r>
      <w:r w:rsidR="009C27BC">
        <w:rPr>
          <w:rFonts w:ascii="Verdana" w:hAnsi="Verdana" w:cs="Arial"/>
          <w:spacing w:val="-3"/>
          <w:sz w:val="24"/>
          <w:szCs w:val="24"/>
        </w:rPr>
        <w:t>The benefit to be paid under this Program shall be</w:t>
      </w:r>
      <w:r w:rsidR="00FB7547" w:rsidRPr="009C27BC">
        <w:rPr>
          <w:rFonts w:ascii="Verdana" w:hAnsi="Verdana" w:cs="Arial"/>
          <w:b/>
          <w:bCs/>
          <w:spacing w:val="-3"/>
          <w:sz w:val="24"/>
          <w:szCs w:val="24"/>
        </w:rPr>
        <w:t xml:space="preserve"> </w:t>
      </w:r>
      <w:r w:rsidR="009C27BC">
        <w:rPr>
          <w:rFonts w:ascii="Verdana" w:hAnsi="Verdana" w:cs="Arial"/>
          <w:b/>
          <w:bCs/>
          <w:spacing w:val="-3"/>
          <w:sz w:val="24"/>
          <w:szCs w:val="24"/>
        </w:rPr>
        <w:t>$</w:t>
      </w:r>
      <w:r w:rsidR="00DA2C8B" w:rsidRPr="009C27BC">
        <w:rPr>
          <w:rFonts w:ascii="Verdana" w:eastAsia="Times New Roman" w:hAnsi="Verdana" w:cs="Times New Roman"/>
          <w:b/>
          <w:bCs/>
          <w:color w:val="222222"/>
          <w:spacing w:val="-3"/>
          <w:sz w:val="24"/>
          <w:szCs w:val="24"/>
          <w:u w:val="single"/>
        </w:rPr>
        <w:t>30,000</w:t>
      </w:r>
      <w:r w:rsidR="009C27BC">
        <w:rPr>
          <w:rFonts w:ascii="Verdana" w:eastAsia="Times New Roman" w:hAnsi="Verdana" w:cs="Times New Roman"/>
          <w:b/>
          <w:bCs/>
          <w:color w:val="222222"/>
          <w:spacing w:val="-3"/>
          <w:sz w:val="24"/>
          <w:szCs w:val="24"/>
          <w:u w:val="single"/>
        </w:rPr>
        <w:t>.</w:t>
      </w:r>
    </w:p>
    <w:p w14:paraId="23F37407" w14:textId="77777777" w:rsidR="00E76500" w:rsidRPr="009C27BC" w:rsidRDefault="00E76500">
      <w:pPr>
        <w:widowControl/>
        <w:tabs>
          <w:tab w:val="left" w:pos="-720"/>
        </w:tabs>
        <w:suppressAutoHyphens/>
        <w:spacing w:line="240" w:lineRule="atLeast"/>
        <w:jc w:val="both"/>
        <w:rPr>
          <w:rFonts w:ascii="Verdana" w:hAnsi="Verdana" w:cs="Arial"/>
          <w:spacing w:val="-3"/>
          <w:sz w:val="24"/>
          <w:szCs w:val="24"/>
        </w:rPr>
      </w:pPr>
    </w:p>
    <w:p w14:paraId="4DB70849" w14:textId="013A6A02"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9C27BC">
        <w:rPr>
          <w:rFonts w:ascii="Verdana" w:hAnsi="Verdana" w:cs="Arial"/>
          <w:spacing w:val="-3"/>
          <w:sz w:val="24"/>
          <w:szCs w:val="24"/>
        </w:rPr>
        <w:tab/>
      </w:r>
      <w:r w:rsidRPr="009C27BC">
        <w:rPr>
          <w:rFonts w:ascii="Verdana" w:hAnsi="Verdana" w:cs="Arial"/>
          <w:b/>
          <w:bCs/>
          <w:spacing w:val="-3"/>
          <w:sz w:val="24"/>
          <w:szCs w:val="24"/>
        </w:rPr>
        <w:t>2.</w:t>
      </w:r>
      <w:r w:rsidRPr="009C27BC">
        <w:rPr>
          <w:rFonts w:ascii="Verdana" w:hAnsi="Verdana" w:cs="Arial"/>
          <w:b/>
          <w:bCs/>
          <w:spacing w:val="-3"/>
          <w:sz w:val="24"/>
          <w:szCs w:val="24"/>
        </w:rPr>
        <w:tab/>
        <w:t>Payment of Benefit.</w:t>
      </w:r>
      <w:r w:rsidRPr="009C27BC">
        <w:rPr>
          <w:rFonts w:ascii="Verdana" w:hAnsi="Verdana" w:cs="Arial"/>
          <w:spacing w:val="-3"/>
          <w:sz w:val="24"/>
          <w:szCs w:val="24"/>
        </w:rPr>
        <w:t xml:space="preserve">  The benefit shall be paid to the teacher</w:t>
      </w:r>
      <w:r w:rsidR="00EC3F44" w:rsidRPr="009C27BC">
        <w:rPr>
          <w:rFonts w:ascii="Verdana" w:hAnsi="Verdana" w:cs="Arial"/>
          <w:spacing w:val="-3"/>
          <w:sz w:val="24"/>
          <w:szCs w:val="24"/>
        </w:rPr>
        <w:t>/administrator</w:t>
      </w:r>
      <w:r w:rsidRPr="009C27BC">
        <w:rPr>
          <w:rFonts w:ascii="Verdana" w:hAnsi="Verdana" w:cs="Arial"/>
          <w:spacing w:val="-3"/>
          <w:sz w:val="24"/>
          <w:szCs w:val="24"/>
        </w:rPr>
        <w:t xml:space="preserve"> in </w:t>
      </w:r>
      <w:r w:rsidR="00FB2B95" w:rsidRPr="009C27BC">
        <w:rPr>
          <w:rFonts w:ascii="Verdana" w:hAnsi="Verdana" w:cs="Arial"/>
          <w:spacing w:val="-3"/>
          <w:sz w:val="24"/>
          <w:szCs w:val="24"/>
        </w:rPr>
        <w:t xml:space="preserve">three (3) </w:t>
      </w:r>
      <w:r w:rsidRPr="009C27BC">
        <w:rPr>
          <w:rFonts w:ascii="Verdana" w:hAnsi="Verdana" w:cs="Arial"/>
          <w:spacing w:val="-3"/>
          <w:sz w:val="24"/>
          <w:szCs w:val="24"/>
        </w:rPr>
        <w:t>equal payments</w:t>
      </w:r>
      <w:r w:rsidR="00FB2B95" w:rsidRPr="009C27BC">
        <w:rPr>
          <w:rFonts w:ascii="Verdana" w:hAnsi="Verdana" w:cs="Arial"/>
          <w:spacing w:val="-3"/>
          <w:sz w:val="24"/>
          <w:szCs w:val="24"/>
        </w:rPr>
        <w:t>.  The first payment shall be made</w:t>
      </w:r>
      <w:r w:rsidRPr="009C27BC">
        <w:rPr>
          <w:rFonts w:ascii="Verdana" w:hAnsi="Verdana" w:cs="Arial"/>
          <w:spacing w:val="-3"/>
          <w:sz w:val="24"/>
          <w:szCs w:val="24"/>
        </w:rPr>
        <w:t xml:space="preserve"> </w:t>
      </w:r>
      <w:r w:rsidR="00FB2B95" w:rsidRPr="009C27BC">
        <w:rPr>
          <w:rFonts w:ascii="Verdana" w:hAnsi="Verdana" w:cs="Arial"/>
          <w:spacing w:val="-3"/>
          <w:sz w:val="24"/>
          <w:szCs w:val="24"/>
        </w:rPr>
        <w:t>in</w:t>
      </w:r>
      <w:r w:rsidRPr="009C27BC">
        <w:rPr>
          <w:rFonts w:ascii="Verdana" w:hAnsi="Verdana" w:cs="Arial"/>
          <w:spacing w:val="-3"/>
          <w:sz w:val="24"/>
          <w:szCs w:val="24"/>
        </w:rPr>
        <w:t xml:space="preserve"> September of the calendar year of the </w:t>
      </w:r>
      <w:r w:rsidR="00EC3F44" w:rsidRPr="009C27BC">
        <w:rPr>
          <w:rFonts w:ascii="Verdana" w:hAnsi="Verdana" w:cs="Arial"/>
          <w:spacing w:val="-3"/>
          <w:sz w:val="24"/>
          <w:szCs w:val="24"/>
        </w:rPr>
        <w:t>employee</w:t>
      </w:r>
      <w:r w:rsidRPr="009C27BC">
        <w:rPr>
          <w:rFonts w:ascii="Verdana" w:hAnsi="Verdana" w:cs="Arial"/>
          <w:spacing w:val="-3"/>
          <w:sz w:val="24"/>
          <w:szCs w:val="24"/>
        </w:rPr>
        <w:t xml:space="preserve">'s resignation, </w:t>
      </w:r>
      <w:r w:rsidR="00FB2B95" w:rsidRPr="009C27BC">
        <w:rPr>
          <w:rFonts w:ascii="Verdana" w:hAnsi="Verdana" w:cs="Arial"/>
          <w:spacing w:val="-3"/>
          <w:sz w:val="24"/>
          <w:szCs w:val="24"/>
        </w:rPr>
        <w:t>with the remaining payments made</w:t>
      </w:r>
      <w:r w:rsidRPr="009C27BC">
        <w:rPr>
          <w:rFonts w:ascii="Verdana" w:hAnsi="Verdana" w:cs="Arial"/>
          <w:spacing w:val="-3"/>
          <w:sz w:val="24"/>
          <w:szCs w:val="24"/>
        </w:rPr>
        <w:t xml:space="preserve"> </w:t>
      </w:r>
      <w:r w:rsidR="00FB2B95" w:rsidRPr="009C27BC">
        <w:rPr>
          <w:rFonts w:ascii="Verdana" w:hAnsi="Verdana" w:cs="Arial"/>
          <w:spacing w:val="-3"/>
          <w:sz w:val="24"/>
          <w:szCs w:val="24"/>
        </w:rPr>
        <w:t xml:space="preserve">in September </w:t>
      </w:r>
      <w:r w:rsidRPr="009C27BC">
        <w:rPr>
          <w:rFonts w:ascii="Verdana" w:hAnsi="Verdana" w:cs="Arial"/>
          <w:spacing w:val="-3"/>
          <w:sz w:val="24"/>
          <w:szCs w:val="24"/>
        </w:rPr>
        <w:t xml:space="preserve">of the following </w:t>
      </w:r>
      <w:r w:rsidR="00FB2B95" w:rsidRPr="009C27BC">
        <w:rPr>
          <w:rFonts w:ascii="Verdana" w:hAnsi="Verdana" w:cs="Arial"/>
          <w:spacing w:val="-3"/>
          <w:sz w:val="24"/>
          <w:szCs w:val="24"/>
        </w:rPr>
        <w:t xml:space="preserve">two </w:t>
      </w:r>
      <w:r w:rsidRPr="009C27BC">
        <w:rPr>
          <w:rFonts w:ascii="Verdana" w:hAnsi="Verdana" w:cs="Arial"/>
          <w:spacing w:val="-3"/>
          <w:sz w:val="24"/>
          <w:szCs w:val="24"/>
        </w:rPr>
        <w:t>calendar year</w:t>
      </w:r>
      <w:r w:rsidR="00FB2B95" w:rsidRPr="009C27BC">
        <w:rPr>
          <w:rFonts w:ascii="Verdana" w:hAnsi="Verdana" w:cs="Arial"/>
          <w:spacing w:val="-3"/>
          <w:sz w:val="24"/>
          <w:szCs w:val="24"/>
        </w:rPr>
        <w:t>s</w:t>
      </w:r>
      <w:r w:rsidRPr="009C27BC">
        <w:rPr>
          <w:rFonts w:ascii="Verdana" w:hAnsi="Verdana" w:cs="Arial"/>
          <w:spacing w:val="-3"/>
          <w:sz w:val="24"/>
          <w:szCs w:val="24"/>
        </w:rPr>
        <w:t>.</w:t>
      </w:r>
      <w:r w:rsidRPr="00DC361A">
        <w:rPr>
          <w:rFonts w:ascii="Verdana" w:hAnsi="Verdana" w:cs="Arial"/>
          <w:spacing w:val="-3"/>
          <w:sz w:val="24"/>
          <w:szCs w:val="24"/>
        </w:rPr>
        <w:t xml:space="preserve">  </w:t>
      </w:r>
    </w:p>
    <w:p w14:paraId="01C5A6E6"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16A078E2"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t>3.</w:t>
      </w:r>
      <w:r w:rsidRPr="00DC361A">
        <w:rPr>
          <w:rFonts w:ascii="Verdana" w:hAnsi="Verdana" w:cs="Arial"/>
          <w:b/>
          <w:bCs/>
          <w:spacing w:val="-3"/>
          <w:sz w:val="24"/>
          <w:szCs w:val="24"/>
        </w:rPr>
        <w:tab/>
        <w:t>Limitation on Payment.</w:t>
      </w:r>
      <w:r w:rsidRPr="00DC361A">
        <w:rPr>
          <w:rFonts w:ascii="Verdana" w:hAnsi="Verdana" w:cs="Arial"/>
          <w:spacing w:val="-3"/>
          <w:sz w:val="24"/>
          <w:szCs w:val="24"/>
        </w:rPr>
        <w:t xml:space="preserve">  The board of education shall, in its sole and unfettered discretion, determine whether </w:t>
      </w:r>
      <w:r w:rsidR="00FB2B95" w:rsidRPr="00DC361A">
        <w:rPr>
          <w:rFonts w:ascii="Verdana" w:hAnsi="Verdana" w:cs="Arial"/>
          <w:spacing w:val="-3"/>
          <w:sz w:val="24"/>
          <w:szCs w:val="24"/>
        </w:rPr>
        <w:t xml:space="preserve">to budget and fund </w:t>
      </w:r>
      <w:r w:rsidRPr="00DC361A">
        <w:rPr>
          <w:rFonts w:ascii="Verdana" w:hAnsi="Verdana" w:cs="Arial"/>
          <w:spacing w:val="-3"/>
          <w:sz w:val="24"/>
          <w:szCs w:val="24"/>
        </w:rPr>
        <w:t xml:space="preserve">any </w:t>
      </w:r>
      <w:r w:rsidR="00FB2B95" w:rsidRPr="00DC361A">
        <w:rPr>
          <w:rFonts w:ascii="Verdana" w:hAnsi="Verdana" w:cs="Arial"/>
          <w:spacing w:val="-3"/>
          <w:sz w:val="24"/>
          <w:szCs w:val="24"/>
        </w:rPr>
        <w:t xml:space="preserve">Early </w:t>
      </w:r>
      <w:r w:rsidRPr="00DC361A">
        <w:rPr>
          <w:rFonts w:ascii="Verdana" w:hAnsi="Verdana" w:cs="Arial"/>
          <w:spacing w:val="-3"/>
          <w:sz w:val="24"/>
          <w:szCs w:val="24"/>
        </w:rPr>
        <w:t>Retirement Incentive Program payments in a particular year, and shall determine the total amount of such payments</w:t>
      </w:r>
      <w:r w:rsidR="00FB2B95" w:rsidRPr="00DC361A">
        <w:rPr>
          <w:rFonts w:ascii="Verdana" w:hAnsi="Verdana" w:cs="Arial"/>
          <w:spacing w:val="-3"/>
          <w:sz w:val="24"/>
          <w:szCs w:val="24"/>
        </w:rPr>
        <w:t>, if any, that will be made available for such payments</w:t>
      </w:r>
      <w:r w:rsidRPr="00DC361A">
        <w:rPr>
          <w:rFonts w:ascii="Verdana" w:hAnsi="Verdana" w:cs="Arial"/>
          <w:spacing w:val="-3"/>
          <w:sz w:val="24"/>
          <w:szCs w:val="24"/>
        </w:rPr>
        <w:t>.</w:t>
      </w:r>
    </w:p>
    <w:p w14:paraId="254A39D7"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2B99BF61" w14:textId="314BF640"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t>4.</w:t>
      </w:r>
      <w:r w:rsidRPr="00DC361A">
        <w:rPr>
          <w:rFonts w:ascii="Verdana" w:hAnsi="Verdana" w:cs="Arial"/>
          <w:b/>
          <w:bCs/>
          <w:spacing w:val="-3"/>
          <w:sz w:val="24"/>
          <w:szCs w:val="24"/>
        </w:rPr>
        <w:tab/>
        <w:t>Source of Funds.</w:t>
      </w:r>
      <w:r w:rsidRPr="00DC361A">
        <w:rPr>
          <w:rFonts w:ascii="Verdana" w:hAnsi="Verdana" w:cs="Arial"/>
          <w:spacing w:val="-3"/>
          <w:sz w:val="24"/>
          <w:szCs w:val="24"/>
        </w:rPr>
        <w:t xml:space="preserve"> The school district shall pay the entire cost of the plan.</w:t>
      </w:r>
    </w:p>
    <w:p w14:paraId="444FB0A6"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4038A3ED"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t>5.</w:t>
      </w:r>
      <w:r w:rsidRPr="00DC361A">
        <w:rPr>
          <w:rFonts w:ascii="Verdana" w:hAnsi="Verdana" w:cs="Arial"/>
          <w:b/>
          <w:bCs/>
          <w:spacing w:val="-3"/>
          <w:sz w:val="24"/>
          <w:szCs w:val="24"/>
        </w:rPr>
        <w:tab/>
        <w:t>Administration.</w:t>
      </w:r>
      <w:r w:rsidRPr="00DC361A">
        <w:rPr>
          <w:rFonts w:ascii="Verdana" w:hAnsi="Verdana" w:cs="Arial"/>
          <w:spacing w:val="-3"/>
          <w:sz w:val="24"/>
          <w:szCs w:val="24"/>
        </w:rPr>
        <w:t xml:space="preserve">  This Program shall be administered by the board of education by and through the administration of the school district.</w:t>
      </w:r>
    </w:p>
    <w:p w14:paraId="57F589D9"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01B62001"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t>6.</w:t>
      </w:r>
      <w:r w:rsidRPr="00DC361A">
        <w:rPr>
          <w:rFonts w:ascii="Verdana" w:hAnsi="Verdana" w:cs="Arial"/>
          <w:b/>
          <w:bCs/>
          <w:spacing w:val="-3"/>
          <w:sz w:val="24"/>
          <w:szCs w:val="24"/>
        </w:rPr>
        <w:tab/>
        <w:t>Beneficiary Designation</w:t>
      </w:r>
      <w:r w:rsidRPr="00DC361A">
        <w:rPr>
          <w:rFonts w:ascii="Verdana" w:hAnsi="Verdana" w:cs="Arial"/>
          <w:spacing w:val="-3"/>
          <w:sz w:val="24"/>
          <w:szCs w:val="24"/>
        </w:rPr>
        <w:t xml:space="preserve">.  In order for the application to be considered complete, a beneficiary must be designated.  </w:t>
      </w:r>
    </w:p>
    <w:p w14:paraId="42F6757E"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04064649"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t>7.</w:t>
      </w:r>
      <w:r w:rsidRPr="00DC361A">
        <w:rPr>
          <w:rFonts w:ascii="Verdana" w:hAnsi="Verdana" w:cs="Arial"/>
          <w:b/>
          <w:bCs/>
          <w:spacing w:val="-3"/>
          <w:sz w:val="24"/>
          <w:szCs w:val="24"/>
        </w:rPr>
        <w:tab/>
        <w:t>Income Tax Consequences</w:t>
      </w:r>
      <w:r w:rsidRPr="00DC361A">
        <w:rPr>
          <w:rFonts w:ascii="Verdana" w:hAnsi="Verdana" w:cs="Arial"/>
          <w:spacing w:val="-3"/>
          <w:sz w:val="24"/>
          <w:szCs w:val="24"/>
        </w:rPr>
        <w:t>. Payments pursuant to this plan have been determined to be taxable income for state and federal income tax purposes, and will be treated as such.  The school district will withhold such sums as are required by law, and payments will be reported as a taxable income.</w:t>
      </w:r>
    </w:p>
    <w:p w14:paraId="7FC30B06"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788AE155"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t>8.</w:t>
      </w:r>
      <w:r w:rsidRPr="00DC361A">
        <w:rPr>
          <w:rFonts w:ascii="Verdana" w:hAnsi="Verdana" w:cs="Arial"/>
          <w:b/>
          <w:bCs/>
          <w:spacing w:val="-3"/>
          <w:sz w:val="24"/>
          <w:szCs w:val="24"/>
        </w:rPr>
        <w:tab/>
        <w:t>COBRA Rights</w:t>
      </w:r>
      <w:r w:rsidRPr="00DC361A">
        <w:rPr>
          <w:rFonts w:ascii="Verdana" w:hAnsi="Verdana" w:cs="Arial"/>
          <w:spacing w:val="-3"/>
          <w:sz w:val="24"/>
          <w:szCs w:val="24"/>
        </w:rPr>
        <w:t>.  A separating employee will have the opportunity to continue health insurance benefits as may be permitted by the provisions of the Comprehensive Omnibus Budget Reconciliation Act or other applicable law.</w:t>
      </w:r>
      <w:r w:rsidR="00FB2B95" w:rsidRPr="00DC361A">
        <w:rPr>
          <w:rFonts w:ascii="Verdana" w:hAnsi="Verdana" w:cs="Arial"/>
          <w:spacing w:val="-3"/>
          <w:sz w:val="24"/>
          <w:szCs w:val="24"/>
        </w:rPr>
        <w:t xml:space="preserve">  The employee shall be responsible for any payments required to participate in the COBRA program.</w:t>
      </w:r>
    </w:p>
    <w:p w14:paraId="02F37956"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51828AAB" w14:textId="77777777" w:rsidR="00E76500" w:rsidRPr="00DC361A" w:rsidRDefault="00C550E3" w:rsidP="00C550E3">
      <w:pPr>
        <w:widowControl/>
        <w:numPr>
          <w:ilvl w:val="0"/>
          <w:numId w:val="2"/>
        </w:numPr>
        <w:tabs>
          <w:tab w:val="left" w:pos="-720"/>
          <w:tab w:val="left" w:pos="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 xml:space="preserve"> </w:t>
      </w:r>
      <w:r w:rsidR="00E76500" w:rsidRPr="00DC361A">
        <w:rPr>
          <w:rFonts w:ascii="Verdana" w:hAnsi="Verdana" w:cs="Arial"/>
          <w:b/>
          <w:bCs/>
          <w:spacing w:val="-3"/>
          <w:sz w:val="24"/>
          <w:szCs w:val="24"/>
        </w:rPr>
        <w:t>ADMINISTRATION</w:t>
      </w:r>
    </w:p>
    <w:p w14:paraId="180EA555"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04E964E1" w14:textId="586ABA39" w:rsidR="00E76500" w:rsidRPr="00DC361A" w:rsidRDefault="00D6252B">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b/>
          <w:bCs/>
          <w:spacing w:val="-3"/>
          <w:sz w:val="24"/>
          <w:szCs w:val="24"/>
        </w:rPr>
        <w:tab/>
      </w:r>
      <w:r w:rsidR="00E76500" w:rsidRPr="00DC361A">
        <w:rPr>
          <w:rFonts w:ascii="Verdana" w:hAnsi="Verdana" w:cs="Arial"/>
          <w:b/>
          <w:bCs/>
          <w:spacing w:val="-3"/>
          <w:sz w:val="24"/>
          <w:szCs w:val="24"/>
        </w:rPr>
        <w:t>Application and Waiver</w:t>
      </w:r>
      <w:r w:rsidR="00E76500" w:rsidRPr="00DC361A">
        <w:rPr>
          <w:rFonts w:ascii="Verdana" w:hAnsi="Verdana" w:cs="Arial"/>
          <w:spacing w:val="-3"/>
          <w:sz w:val="24"/>
          <w:szCs w:val="24"/>
        </w:rPr>
        <w:t xml:space="preserve">.  An employee who elects to participate in the Program, and the school district (through its board of education), shall execute the Application and Agreement, Exhibit "A" attached hereto.  That Application and Agreement shall inform the employee that the Voluntary Separation Program </w:t>
      </w:r>
      <w:r w:rsidR="00FB2B95" w:rsidRPr="00DC361A">
        <w:rPr>
          <w:rFonts w:ascii="Verdana" w:hAnsi="Verdana" w:cs="Arial"/>
          <w:spacing w:val="-3"/>
          <w:sz w:val="24"/>
          <w:szCs w:val="24"/>
        </w:rPr>
        <w:t xml:space="preserve">is totally voluntary in nature and </w:t>
      </w:r>
      <w:r w:rsidR="00E76500" w:rsidRPr="00DC361A">
        <w:rPr>
          <w:rFonts w:ascii="Verdana" w:hAnsi="Verdana" w:cs="Arial"/>
          <w:spacing w:val="-3"/>
          <w:sz w:val="24"/>
          <w:szCs w:val="24"/>
        </w:rPr>
        <w:t xml:space="preserve">provides each employee at least </w:t>
      </w:r>
      <w:r w:rsidR="00EA7A2D">
        <w:rPr>
          <w:rFonts w:ascii="Verdana" w:hAnsi="Verdana" w:cs="Arial"/>
          <w:spacing w:val="-3"/>
          <w:sz w:val="24"/>
          <w:szCs w:val="24"/>
        </w:rPr>
        <w:t>45</w:t>
      </w:r>
      <w:r w:rsidR="00E76500" w:rsidRPr="00DC361A">
        <w:rPr>
          <w:rFonts w:ascii="Verdana" w:hAnsi="Verdana" w:cs="Arial"/>
          <w:spacing w:val="-3"/>
          <w:sz w:val="24"/>
          <w:szCs w:val="24"/>
        </w:rPr>
        <w:t xml:space="preserve"> days to consider the ramifications of participation in the Program before making a decision.</w:t>
      </w:r>
      <w:r w:rsidR="002E2467" w:rsidRPr="00DC361A">
        <w:rPr>
          <w:rFonts w:ascii="Verdana" w:hAnsi="Verdana" w:cs="Arial"/>
          <w:spacing w:val="-3"/>
          <w:sz w:val="24"/>
          <w:szCs w:val="24"/>
        </w:rPr>
        <w:t xml:space="preserve">  An employee may waive the </w:t>
      </w:r>
      <w:r w:rsidR="00EA7A2D">
        <w:rPr>
          <w:rFonts w:ascii="Verdana" w:hAnsi="Verdana" w:cs="Arial"/>
          <w:spacing w:val="-3"/>
          <w:sz w:val="24"/>
          <w:szCs w:val="24"/>
        </w:rPr>
        <w:t>45</w:t>
      </w:r>
      <w:r w:rsidR="002E2467" w:rsidRPr="00DC361A">
        <w:rPr>
          <w:rFonts w:ascii="Verdana" w:hAnsi="Verdana" w:cs="Arial"/>
          <w:spacing w:val="-3"/>
          <w:sz w:val="24"/>
          <w:szCs w:val="24"/>
        </w:rPr>
        <w:t xml:space="preserve"> day consideration period.</w:t>
      </w:r>
      <w:r w:rsidR="00E76500" w:rsidRPr="00DC361A">
        <w:rPr>
          <w:rFonts w:ascii="Verdana" w:hAnsi="Verdana" w:cs="Arial"/>
          <w:spacing w:val="-3"/>
          <w:sz w:val="24"/>
          <w:szCs w:val="24"/>
        </w:rPr>
        <w:t xml:space="preserve">  The Application a</w:t>
      </w:r>
      <w:r w:rsidR="00FB2B95" w:rsidRPr="00DC361A">
        <w:rPr>
          <w:rFonts w:ascii="Verdana" w:hAnsi="Verdana" w:cs="Arial"/>
          <w:spacing w:val="-3"/>
          <w:sz w:val="24"/>
          <w:szCs w:val="24"/>
        </w:rPr>
        <w:t>nd Agreement shall also include</w:t>
      </w:r>
      <w:r w:rsidR="00E76500" w:rsidRPr="00DC361A">
        <w:rPr>
          <w:rFonts w:ascii="Verdana" w:hAnsi="Verdana" w:cs="Arial"/>
          <w:spacing w:val="-3"/>
          <w:sz w:val="24"/>
          <w:szCs w:val="24"/>
        </w:rPr>
        <w:t xml:space="preserve"> a specific Waiver and Release of Claims of the participants' rights under the Age Discrimination and Employment Act (ADEA), 29 USC § 621-63 and the Act Prohibiting Unjust Discrimination in Employment Because of Age, </w:t>
      </w:r>
      <w:r w:rsidR="00E76500" w:rsidRPr="00DC361A">
        <w:rPr>
          <w:rFonts w:ascii="Verdana" w:hAnsi="Verdana" w:cs="Arial"/>
          <w:smallCaps/>
          <w:spacing w:val="-3"/>
          <w:sz w:val="24"/>
          <w:szCs w:val="24"/>
        </w:rPr>
        <w:t>Neb. Rev. Stat.</w:t>
      </w:r>
      <w:r w:rsidR="00E76500" w:rsidRPr="00DC361A">
        <w:rPr>
          <w:rFonts w:ascii="Verdana" w:hAnsi="Verdana" w:cs="Arial"/>
          <w:spacing w:val="-3"/>
          <w:sz w:val="24"/>
          <w:szCs w:val="24"/>
        </w:rPr>
        <w:t xml:space="preserve"> § 48-1001 </w:t>
      </w:r>
      <w:r w:rsidR="00E76500" w:rsidRPr="00DC361A">
        <w:rPr>
          <w:rFonts w:ascii="Verdana" w:hAnsi="Verdana" w:cs="Arial"/>
          <w:b/>
          <w:bCs/>
          <w:i/>
          <w:iCs/>
          <w:spacing w:val="-3"/>
          <w:sz w:val="24"/>
          <w:szCs w:val="24"/>
        </w:rPr>
        <w:t>et seq</w:t>
      </w:r>
      <w:r w:rsidR="00E76500" w:rsidRPr="00DC361A">
        <w:rPr>
          <w:rFonts w:ascii="Verdana" w:hAnsi="Verdana" w:cs="Arial"/>
          <w:spacing w:val="-3"/>
          <w:sz w:val="24"/>
          <w:szCs w:val="24"/>
        </w:rPr>
        <w:t xml:space="preserve">., the Employee Separation Income Security Act of 1974 (ERISA), 29 USC § 1001 </w:t>
      </w:r>
      <w:r w:rsidR="00E76500" w:rsidRPr="00DC361A">
        <w:rPr>
          <w:rFonts w:ascii="Verdana" w:hAnsi="Verdana" w:cs="Arial"/>
          <w:b/>
          <w:bCs/>
          <w:i/>
          <w:iCs/>
          <w:spacing w:val="-3"/>
          <w:sz w:val="24"/>
          <w:szCs w:val="24"/>
        </w:rPr>
        <w:t>et seq</w:t>
      </w:r>
      <w:r w:rsidR="00E76500" w:rsidRPr="00DC361A">
        <w:rPr>
          <w:rFonts w:ascii="Verdana" w:hAnsi="Verdana" w:cs="Arial"/>
          <w:spacing w:val="-3"/>
          <w:sz w:val="24"/>
          <w:szCs w:val="24"/>
        </w:rPr>
        <w:t xml:space="preserve">., and all other state and federal constitutions, statutes and regulations that relate to the validity of the Program, and allows the employee to revoke the Release or Waiver at any time within </w:t>
      </w:r>
      <w:r w:rsidR="00FB2B95" w:rsidRPr="00DC361A">
        <w:rPr>
          <w:rFonts w:ascii="Verdana" w:hAnsi="Verdana" w:cs="Arial"/>
          <w:spacing w:val="-3"/>
          <w:sz w:val="24"/>
          <w:szCs w:val="24"/>
        </w:rPr>
        <w:t>seven (7) days</w:t>
      </w:r>
      <w:r w:rsidR="00E76500" w:rsidRPr="00DC361A">
        <w:rPr>
          <w:rFonts w:ascii="Verdana" w:hAnsi="Verdana" w:cs="Arial"/>
          <w:spacing w:val="-3"/>
          <w:sz w:val="24"/>
          <w:szCs w:val="24"/>
        </w:rPr>
        <w:t xml:space="preserve"> after </w:t>
      </w:r>
      <w:r w:rsidR="00A74B79">
        <w:rPr>
          <w:rFonts w:ascii="Verdana" w:hAnsi="Verdana" w:cs="Arial"/>
          <w:spacing w:val="-3"/>
          <w:sz w:val="24"/>
          <w:szCs w:val="24"/>
        </w:rPr>
        <w:t>submitting the Application and Agreement</w:t>
      </w:r>
      <w:r w:rsidR="00E76500" w:rsidRPr="00DC361A">
        <w:rPr>
          <w:rFonts w:ascii="Verdana" w:hAnsi="Verdana" w:cs="Arial"/>
          <w:spacing w:val="-3"/>
          <w:sz w:val="24"/>
          <w:szCs w:val="24"/>
        </w:rPr>
        <w:t>, and advises the employee to consult with an attorney before signing the Application and Agreement.</w:t>
      </w:r>
    </w:p>
    <w:p w14:paraId="08CFCBA8" w14:textId="77777777" w:rsidR="00E76500" w:rsidRPr="00DC361A" w:rsidRDefault="00E76500">
      <w:pPr>
        <w:widowControl/>
        <w:tabs>
          <w:tab w:val="left" w:pos="-720"/>
        </w:tabs>
        <w:suppressAutoHyphens/>
        <w:spacing w:line="240" w:lineRule="atLeast"/>
        <w:jc w:val="both"/>
        <w:rPr>
          <w:rFonts w:ascii="Verdana" w:hAnsi="Verdana" w:cs="Arial"/>
          <w:spacing w:val="-3"/>
          <w:sz w:val="24"/>
          <w:szCs w:val="24"/>
        </w:rPr>
      </w:pPr>
    </w:p>
    <w:p w14:paraId="26C49D30" w14:textId="77777777" w:rsidR="00FB2B95" w:rsidRPr="00FB4A06" w:rsidRDefault="00E76500">
      <w:pPr>
        <w:widowControl/>
        <w:tabs>
          <w:tab w:val="left" w:pos="-720"/>
        </w:tabs>
        <w:suppressAutoHyphens/>
        <w:spacing w:line="240" w:lineRule="atLeast"/>
        <w:jc w:val="both"/>
        <w:rPr>
          <w:rFonts w:ascii="Verdana" w:hAnsi="Verdana" w:cs="Arial"/>
          <w:spacing w:val="-3"/>
          <w:sz w:val="24"/>
          <w:szCs w:val="24"/>
        </w:rPr>
      </w:pPr>
      <w:r w:rsidRPr="00DC361A">
        <w:rPr>
          <w:rFonts w:ascii="Verdana" w:hAnsi="Verdana" w:cs="Arial"/>
          <w:spacing w:val="-3"/>
          <w:sz w:val="24"/>
          <w:szCs w:val="24"/>
        </w:rPr>
        <w:tab/>
        <w:t xml:space="preserve">An employee who submits an application to participate in the Program may withdraw the application within </w:t>
      </w:r>
      <w:r w:rsidR="00FB2B95" w:rsidRPr="00DC361A">
        <w:rPr>
          <w:rFonts w:ascii="Verdana" w:hAnsi="Verdana" w:cs="Arial"/>
          <w:spacing w:val="-3"/>
          <w:sz w:val="24"/>
          <w:szCs w:val="24"/>
        </w:rPr>
        <w:t>7</w:t>
      </w:r>
      <w:r w:rsidRPr="00DC361A">
        <w:rPr>
          <w:rFonts w:ascii="Verdana" w:hAnsi="Verdana" w:cs="Arial"/>
          <w:spacing w:val="-3"/>
          <w:sz w:val="24"/>
          <w:szCs w:val="24"/>
        </w:rPr>
        <w:t xml:space="preserve"> days after </w:t>
      </w:r>
      <w:r w:rsidR="00A74B79">
        <w:rPr>
          <w:rFonts w:ascii="Verdana" w:hAnsi="Verdana" w:cs="Arial"/>
          <w:spacing w:val="-3"/>
          <w:sz w:val="24"/>
          <w:szCs w:val="24"/>
        </w:rPr>
        <w:t>submitting it</w:t>
      </w:r>
      <w:r w:rsidRPr="00DC361A">
        <w:rPr>
          <w:rFonts w:ascii="Verdana" w:hAnsi="Verdana" w:cs="Arial"/>
          <w:spacing w:val="-3"/>
          <w:sz w:val="24"/>
          <w:szCs w:val="24"/>
        </w:rPr>
        <w:t xml:space="preserve">, but not afterward without the written consent of the board of education.  Each application will be reviewed on an individual basis.  The board shall, in its sole discretion, determine the number of applications to be approved in any given year.  If the Board receives more applications for voluntary separation than it approves, the Board shall approve the applications </w:t>
      </w:r>
      <w:r w:rsidR="00FB2B95" w:rsidRPr="00FB4A06">
        <w:rPr>
          <w:rFonts w:ascii="Verdana" w:hAnsi="Verdana" w:cs="Arial"/>
          <w:spacing w:val="-3"/>
          <w:sz w:val="24"/>
          <w:szCs w:val="24"/>
        </w:rPr>
        <w:t>as follows:</w:t>
      </w:r>
    </w:p>
    <w:p w14:paraId="5FCEF3E8" w14:textId="77777777" w:rsidR="00FB2B95" w:rsidRPr="00FB4A06" w:rsidRDefault="00FB2B95">
      <w:pPr>
        <w:widowControl/>
        <w:tabs>
          <w:tab w:val="left" w:pos="-720"/>
        </w:tabs>
        <w:suppressAutoHyphens/>
        <w:spacing w:line="240" w:lineRule="atLeast"/>
        <w:jc w:val="both"/>
        <w:rPr>
          <w:rFonts w:ascii="Verdana" w:hAnsi="Verdana" w:cs="Arial"/>
          <w:spacing w:val="-3"/>
          <w:sz w:val="24"/>
          <w:szCs w:val="24"/>
        </w:rPr>
      </w:pPr>
    </w:p>
    <w:p w14:paraId="216FF156" w14:textId="77777777" w:rsidR="001C2614" w:rsidRPr="00FB4A06" w:rsidRDefault="00FB2B95" w:rsidP="001C2614">
      <w:pPr>
        <w:pStyle w:val="ListParagraph"/>
        <w:widowControl/>
        <w:numPr>
          <w:ilvl w:val="0"/>
          <w:numId w:val="4"/>
        </w:numPr>
        <w:tabs>
          <w:tab w:val="left" w:pos="-720"/>
        </w:tabs>
        <w:suppressAutoHyphens/>
        <w:spacing w:line="240" w:lineRule="atLeast"/>
        <w:jc w:val="both"/>
        <w:rPr>
          <w:rFonts w:ascii="Verdana" w:hAnsi="Verdana" w:cs="Arial"/>
          <w:spacing w:val="-3"/>
          <w:sz w:val="24"/>
          <w:szCs w:val="24"/>
        </w:rPr>
      </w:pPr>
      <w:r w:rsidRPr="00FB4A06">
        <w:rPr>
          <w:rFonts w:ascii="Verdana" w:hAnsi="Verdana" w:cs="Arial"/>
          <w:spacing w:val="-3"/>
          <w:sz w:val="24"/>
          <w:szCs w:val="24"/>
        </w:rPr>
        <w:t>The Board will approve the application of the employee whose salary is higher, as determined by the employee’s placement on the salary schedule index (excluding all unit pay).</w:t>
      </w:r>
    </w:p>
    <w:p w14:paraId="5E8A32DA" w14:textId="77777777" w:rsidR="001C2614" w:rsidRPr="00FB4A06" w:rsidRDefault="001C2614" w:rsidP="001C2614">
      <w:pPr>
        <w:pStyle w:val="ListParagraph"/>
        <w:widowControl/>
        <w:tabs>
          <w:tab w:val="left" w:pos="-720"/>
        </w:tabs>
        <w:suppressAutoHyphens/>
        <w:spacing w:line="240" w:lineRule="atLeast"/>
        <w:ind w:left="1440"/>
        <w:jc w:val="both"/>
        <w:rPr>
          <w:rFonts w:ascii="Verdana" w:hAnsi="Verdana" w:cs="Arial"/>
          <w:spacing w:val="-3"/>
          <w:sz w:val="24"/>
          <w:szCs w:val="24"/>
        </w:rPr>
      </w:pPr>
    </w:p>
    <w:p w14:paraId="76CDC164" w14:textId="77777777" w:rsidR="001C2614" w:rsidRPr="00FB4A06" w:rsidRDefault="00FB2B95" w:rsidP="001C2614">
      <w:pPr>
        <w:pStyle w:val="ListParagraph"/>
        <w:widowControl/>
        <w:numPr>
          <w:ilvl w:val="0"/>
          <w:numId w:val="4"/>
        </w:numPr>
        <w:tabs>
          <w:tab w:val="left" w:pos="-720"/>
        </w:tabs>
        <w:suppressAutoHyphens/>
        <w:spacing w:line="240" w:lineRule="atLeast"/>
        <w:jc w:val="both"/>
        <w:rPr>
          <w:rFonts w:ascii="Verdana" w:hAnsi="Verdana" w:cs="Arial"/>
          <w:spacing w:val="-3"/>
          <w:sz w:val="24"/>
          <w:szCs w:val="24"/>
        </w:rPr>
      </w:pPr>
      <w:r w:rsidRPr="00FB4A06">
        <w:rPr>
          <w:rFonts w:ascii="Verdana" w:hAnsi="Verdana" w:cs="Arial"/>
          <w:spacing w:val="-3"/>
          <w:sz w:val="24"/>
          <w:szCs w:val="24"/>
        </w:rPr>
        <w:t xml:space="preserve">If the salaries of those involved are exactly the same, the Board will approve the application of the employee who </w:t>
      </w:r>
      <w:r w:rsidR="002E2467" w:rsidRPr="00FB4A06">
        <w:rPr>
          <w:rFonts w:ascii="Verdana" w:hAnsi="Verdana" w:cs="Arial"/>
          <w:spacing w:val="-3"/>
          <w:sz w:val="24"/>
          <w:szCs w:val="24"/>
        </w:rPr>
        <w:t xml:space="preserve">first </w:t>
      </w:r>
      <w:r w:rsidRPr="00FB4A06">
        <w:rPr>
          <w:rFonts w:ascii="Verdana" w:hAnsi="Verdana" w:cs="Arial"/>
          <w:spacing w:val="-3"/>
          <w:sz w:val="24"/>
          <w:szCs w:val="24"/>
        </w:rPr>
        <w:t xml:space="preserve">signed </w:t>
      </w:r>
      <w:r w:rsidR="002E2467" w:rsidRPr="00FB4A06">
        <w:rPr>
          <w:rFonts w:ascii="Verdana" w:hAnsi="Verdana" w:cs="Arial"/>
          <w:spacing w:val="-3"/>
          <w:sz w:val="24"/>
          <w:szCs w:val="24"/>
        </w:rPr>
        <w:t xml:space="preserve">and returned </w:t>
      </w:r>
      <w:r w:rsidRPr="00FB4A06">
        <w:rPr>
          <w:rFonts w:ascii="Verdana" w:hAnsi="Verdana" w:cs="Arial"/>
          <w:spacing w:val="-3"/>
          <w:sz w:val="24"/>
          <w:szCs w:val="24"/>
        </w:rPr>
        <w:t xml:space="preserve">his or her </w:t>
      </w:r>
      <w:r w:rsidR="002E2467" w:rsidRPr="00FB4A06">
        <w:rPr>
          <w:rFonts w:ascii="Verdana" w:hAnsi="Verdana" w:cs="Arial"/>
          <w:spacing w:val="-3"/>
          <w:sz w:val="24"/>
          <w:szCs w:val="24"/>
        </w:rPr>
        <w:t xml:space="preserve">employment </w:t>
      </w:r>
      <w:r w:rsidR="007F7777" w:rsidRPr="00FB4A06">
        <w:rPr>
          <w:rFonts w:ascii="Verdana" w:hAnsi="Verdana" w:cs="Arial"/>
          <w:spacing w:val="-3"/>
          <w:sz w:val="24"/>
          <w:szCs w:val="24"/>
        </w:rPr>
        <w:t xml:space="preserve">contract </w:t>
      </w:r>
      <w:r w:rsidR="002E2467" w:rsidRPr="00FB4A06">
        <w:rPr>
          <w:rFonts w:ascii="Verdana" w:hAnsi="Verdana" w:cs="Arial"/>
          <w:spacing w:val="-3"/>
          <w:sz w:val="24"/>
          <w:szCs w:val="24"/>
        </w:rPr>
        <w:t xml:space="preserve">for the then current </w:t>
      </w:r>
      <w:r w:rsidRPr="00FB4A06">
        <w:rPr>
          <w:rFonts w:ascii="Verdana" w:hAnsi="Verdana" w:cs="Arial"/>
          <w:spacing w:val="-3"/>
          <w:sz w:val="24"/>
          <w:szCs w:val="24"/>
        </w:rPr>
        <w:t xml:space="preserve">contract </w:t>
      </w:r>
      <w:r w:rsidR="002E2467" w:rsidRPr="00FB4A06">
        <w:rPr>
          <w:rFonts w:ascii="Verdana" w:hAnsi="Verdana" w:cs="Arial"/>
          <w:spacing w:val="-3"/>
          <w:sz w:val="24"/>
          <w:szCs w:val="24"/>
        </w:rPr>
        <w:t>year</w:t>
      </w:r>
      <w:r w:rsidRPr="00FB4A06">
        <w:rPr>
          <w:rFonts w:ascii="Verdana" w:hAnsi="Verdana" w:cs="Arial"/>
          <w:spacing w:val="-3"/>
          <w:sz w:val="24"/>
          <w:szCs w:val="24"/>
        </w:rPr>
        <w:t>.</w:t>
      </w:r>
    </w:p>
    <w:p w14:paraId="4E80FE42" w14:textId="77777777" w:rsidR="001C2614" w:rsidRPr="00FB4A06" w:rsidRDefault="001C2614" w:rsidP="001C2614">
      <w:pPr>
        <w:pStyle w:val="ListParagraph"/>
        <w:widowControl/>
        <w:tabs>
          <w:tab w:val="left" w:pos="-720"/>
        </w:tabs>
        <w:suppressAutoHyphens/>
        <w:spacing w:line="240" w:lineRule="atLeast"/>
        <w:ind w:left="1440"/>
        <w:jc w:val="both"/>
        <w:rPr>
          <w:rFonts w:ascii="Verdana" w:hAnsi="Verdana" w:cs="Arial"/>
          <w:spacing w:val="-3"/>
          <w:sz w:val="24"/>
          <w:szCs w:val="24"/>
        </w:rPr>
      </w:pPr>
    </w:p>
    <w:p w14:paraId="45A6F73A" w14:textId="77777777" w:rsidR="00FB2B95" w:rsidRPr="00FB4A06" w:rsidRDefault="00FB2B95" w:rsidP="001C2614">
      <w:pPr>
        <w:pStyle w:val="ListParagraph"/>
        <w:widowControl/>
        <w:numPr>
          <w:ilvl w:val="0"/>
          <w:numId w:val="4"/>
        </w:numPr>
        <w:tabs>
          <w:tab w:val="left" w:pos="-720"/>
        </w:tabs>
        <w:suppressAutoHyphens/>
        <w:spacing w:line="240" w:lineRule="atLeast"/>
        <w:jc w:val="both"/>
        <w:rPr>
          <w:rFonts w:ascii="Verdana" w:hAnsi="Verdana" w:cs="Arial"/>
          <w:spacing w:val="-3"/>
          <w:sz w:val="24"/>
          <w:szCs w:val="24"/>
        </w:rPr>
      </w:pPr>
      <w:r w:rsidRPr="00FB4A06">
        <w:rPr>
          <w:rFonts w:ascii="Verdana" w:hAnsi="Verdana" w:cs="Arial"/>
          <w:spacing w:val="-3"/>
          <w:sz w:val="24"/>
          <w:szCs w:val="24"/>
        </w:rPr>
        <w:t>If the salaries and signing dates of those involved are exactly the same, the Board will approve the application of the employee which was submitted earlier.</w:t>
      </w:r>
    </w:p>
    <w:p w14:paraId="31675053" w14:textId="77777777" w:rsidR="00FB2B95" w:rsidRPr="00DC361A" w:rsidRDefault="00FB2B95" w:rsidP="00FB2B95">
      <w:pPr>
        <w:widowControl/>
        <w:tabs>
          <w:tab w:val="left" w:pos="-720"/>
        </w:tabs>
        <w:suppressAutoHyphens/>
        <w:spacing w:line="240" w:lineRule="atLeast"/>
        <w:ind w:left="1440"/>
        <w:jc w:val="both"/>
        <w:rPr>
          <w:rFonts w:ascii="Verdana" w:hAnsi="Verdana" w:cs="Arial"/>
          <w:spacing w:val="-3"/>
          <w:sz w:val="24"/>
          <w:szCs w:val="24"/>
        </w:rPr>
      </w:pPr>
    </w:p>
    <w:p w14:paraId="63815B57" w14:textId="77777777" w:rsidR="00E76500" w:rsidRPr="00DC361A" w:rsidRDefault="00E76500">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r w:rsidRPr="00DC361A">
        <w:rPr>
          <w:rFonts w:ascii="Verdana" w:hAnsi="Verdana" w:cs="Arial"/>
          <w:spacing w:val="-3"/>
          <w:sz w:val="24"/>
          <w:szCs w:val="24"/>
        </w:rPr>
        <w:lastRenderedPageBreak/>
        <w:t xml:space="preserve">An employee's application to participate in the Program is in itself not a resignation of a contract with the School District.   However, the Board's approval of an employee's application will be considered the approval of the employee’s voluntary resignation and termination of the employee's continuing contract.  </w:t>
      </w:r>
      <w:r w:rsidR="008A5F88" w:rsidRPr="00DC361A">
        <w:rPr>
          <w:rFonts w:ascii="Verdana" w:hAnsi="Verdana" w:cs="Arial"/>
          <w:spacing w:val="-3"/>
          <w:sz w:val="24"/>
          <w:szCs w:val="24"/>
        </w:rPr>
        <w:t xml:space="preserve">If the </w:t>
      </w:r>
      <w:r w:rsidRPr="00DC361A">
        <w:rPr>
          <w:rFonts w:ascii="Verdana" w:hAnsi="Verdana" w:cs="Arial"/>
          <w:spacing w:val="-3"/>
          <w:sz w:val="24"/>
          <w:szCs w:val="24"/>
        </w:rPr>
        <w:t xml:space="preserve">Board </w:t>
      </w:r>
      <w:r w:rsidR="008A5F88" w:rsidRPr="00DC361A">
        <w:rPr>
          <w:rFonts w:ascii="Verdana" w:hAnsi="Verdana" w:cs="Arial"/>
          <w:spacing w:val="-3"/>
          <w:sz w:val="24"/>
          <w:szCs w:val="24"/>
        </w:rPr>
        <w:t xml:space="preserve">does </w:t>
      </w:r>
      <w:r w:rsidRPr="00DC361A">
        <w:rPr>
          <w:rFonts w:ascii="Verdana" w:hAnsi="Verdana" w:cs="Arial"/>
          <w:spacing w:val="-3"/>
          <w:sz w:val="24"/>
          <w:szCs w:val="24"/>
        </w:rPr>
        <w:t>not approve an employee's application, the employee's contract will continue in effect, and the employee will remain an employe</w:t>
      </w:r>
      <w:r w:rsidR="007F7777" w:rsidRPr="00DC361A">
        <w:rPr>
          <w:rFonts w:ascii="Verdana" w:hAnsi="Verdana" w:cs="Arial"/>
          <w:spacing w:val="-3"/>
          <w:sz w:val="24"/>
          <w:szCs w:val="24"/>
        </w:rPr>
        <w:t xml:space="preserve">e </w:t>
      </w:r>
      <w:r w:rsidR="008A5F88" w:rsidRPr="00DC361A">
        <w:rPr>
          <w:rFonts w:ascii="Verdana" w:hAnsi="Verdana" w:cs="Arial"/>
          <w:spacing w:val="-3"/>
          <w:sz w:val="24"/>
          <w:szCs w:val="24"/>
        </w:rPr>
        <w:t xml:space="preserve">by </w:t>
      </w:r>
      <w:r w:rsidRPr="00DC361A">
        <w:rPr>
          <w:rFonts w:ascii="Verdana" w:hAnsi="Verdana" w:cs="Arial"/>
          <w:spacing w:val="-3"/>
          <w:sz w:val="24"/>
          <w:szCs w:val="24"/>
        </w:rPr>
        <w:t xml:space="preserve">the School District unless he or she otherwise resigns or </w:t>
      </w:r>
      <w:r w:rsidR="008A5F88" w:rsidRPr="00DC361A">
        <w:rPr>
          <w:rFonts w:ascii="Verdana" w:hAnsi="Verdana" w:cs="Arial"/>
          <w:spacing w:val="-3"/>
          <w:sz w:val="24"/>
          <w:szCs w:val="24"/>
        </w:rPr>
        <w:t xml:space="preserve">his or her </w:t>
      </w:r>
      <w:r w:rsidRPr="00DC361A">
        <w:rPr>
          <w:rFonts w:ascii="Verdana" w:hAnsi="Verdana" w:cs="Arial"/>
          <w:spacing w:val="-3"/>
          <w:sz w:val="24"/>
          <w:szCs w:val="24"/>
        </w:rPr>
        <w:t>contract is terminated for just cause.</w:t>
      </w:r>
    </w:p>
    <w:p w14:paraId="7499F49D" w14:textId="77777777" w:rsidR="00A319DE" w:rsidRPr="00DC361A" w:rsidRDefault="00A319DE">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p>
    <w:p w14:paraId="514A2D56" w14:textId="77777777" w:rsidR="00A319DE" w:rsidRPr="00DC361A" w:rsidRDefault="00A319DE" w:rsidP="00A319DE">
      <w:pPr>
        <w:widowControl/>
        <w:tabs>
          <w:tab w:val="left" w:pos="144"/>
          <w:tab w:val="left" w:pos="720"/>
          <w:tab w:val="left" w:pos="1440"/>
          <w:tab w:val="left" w:pos="2160"/>
          <w:tab w:val="left" w:pos="2880"/>
        </w:tabs>
        <w:suppressAutoHyphens/>
        <w:spacing w:line="240" w:lineRule="atLeast"/>
        <w:jc w:val="both"/>
        <w:rPr>
          <w:rFonts w:ascii="Verdana" w:hAnsi="Verdana" w:cs="Arial"/>
          <w:b/>
          <w:spacing w:val="-3"/>
          <w:sz w:val="24"/>
          <w:szCs w:val="24"/>
        </w:rPr>
      </w:pPr>
      <w:r w:rsidRPr="00DC361A">
        <w:rPr>
          <w:rFonts w:ascii="Verdana" w:hAnsi="Verdana" w:cs="Arial"/>
          <w:b/>
          <w:spacing w:val="-3"/>
          <w:sz w:val="24"/>
          <w:szCs w:val="24"/>
        </w:rPr>
        <w:t>F.</w:t>
      </w:r>
      <w:r w:rsidRPr="00DC361A">
        <w:rPr>
          <w:rFonts w:ascii="Verdana" w:hAnsi="Verdana" w:cs="Arial"/>
          <w:b/>
          <w:spacing w:val="-3"/>
          <w:sz w:val="24"/>
          <w:szCs w:val="24"/>
        </w:rPr>
        <w:tab/>
        <w:t>TERM OF PROGRAM</w:t>
      </w:r>
    </w:p>
    <w:p w14:paraId="25BA114A" w14:textId="77777777" w:rsidR="00A319DE" w:rsidRPr="00DC361A" w:rsidRDefault="00A319DE" w:rsidP="00A319DE">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r w:rsidRPr="00DC361A">
        <w:rPr>
          <w:rFonts w:ascii="Verdana" w:hAnsi="Verdana" w:cs="Arial"/>
          <w:spacing w:val="-3"/>
          <w:sz w:val="24"/>
          <w:szCs w:val="24"/>
        </w:rPr>
        <w:tab/>
      </w:r>
    </w:p>
    <w:p w14:paraId="6E35FD93" w14:textId="660E5A19" w:rsidR="00A319DE" w:rsidRPr="00DC361A" w:rsidRDefault="002E2467" w:rsidP="00A319DE">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r w:rsidRPr="00DC361A">
        <w:rPr>
          <w:rFonts w:ascii="Verdana" w:hAnsi="Verdana" w:cs="Arial"/>
          <w:spacing w:val="-3"/>
          <w:sz w:val="24"/>
          <w:szCs w:val="24"/>
        </w:rPr>
        <w:t xml:space="preserve">This policy shall </w:t>
      </w:r>
      <w:r w:rsidR="002774C2">
        <w:rPr>
          <w:rFonts w:ascii="Verdana" w:hAnsi="Verdana" w:cs="Arial"/>
          <w:spacing w:val="-3"/>
          <w:sz w:val="24"/>
          <w:szCs w:val="24"/>
        </w:rPr>
        <w:t xml:space="preserve">generally </w:t>
      </w:r>
      <w:r w:rsidRPr="00DC361A">
        <w:rPr>
          <w:rFonts w:ascii="Verdana" w:hAnsi="Verdana" w:cs="Arial"/>
          <w:spacing w:val="-3"/>
          <w:sz w:val="24"/>
          <w:szCs w:val="24"/>
        </w:rPr>
        <w:t xml:space="preserve">be reviewed annually and its availability terminated at any time at the Board’s sole discretion.  The Board will generally determine no later than </w:t>
      </w:r>
      <w:r w:rsidR="00EB46C3" w:rsidRPr="00DC361A">
        <w:rPr>
          <w:rFonts w:ascii="Verdana" w:hAnsi="Verdana" w:cs="Arial"/>
          <w:spacing w:val="-3"/>
          <w:sz w:val="24"/>
          <w:szCs w:val="24"/>
        </w:rPr>
        <w:t xml:space="preserve">its </w:t>
      </w:r>
      <w:r w:rsidR="00645CFB" w:rsidRPr="00DC361A">
        <w:rPr>
          <w:rFonts w:ascii="Verdana" w:hAnsi="Verdana" w:cs="Arial"/>
          <w:spacing w:val="-3"/>
          <w:sz w:val="24"/>
          <w:szCs w:val="24"/>
        </w:rPr>
        <w:t xml:space="preserve">regular </w:t>
      </w:r>
      <w:r w:rsidR="00FB4A06" w:rsidRPr="008E2BA3">
        <w:rPr>
          <w:rFonts w:ascii="Verdana" w:hAnsi="Verdana" w:cs="Arial"/>
          <w:spacing w:val="-3"/>
          <w:sz w:val="24"/>
          <w:szCs w:val="24"/>
        </w:rPr>
        <w:t>November</w:t>
      </w:r>
      <w:r w:rsidR="00EB46C3" w:rsidRPr="00DC361A">
        <w:rPr>
          <w:rFonts w:ascii="Verdana" w:hAnsi="Verdana" w:cs="Arial"/>
          <w:spacing w:val="-3"/>
          <w:sz w:val="24"/>
          <w:szCs w:val="24"/>
        </w:rPr>
        <w:t xml:space="preserve"> meeting</w:t>
      </w:r>
      <w:r w:rsidRPr="00DC361A">
        <w:rPr>
          <w:rFonts w:ascii="Verdana" w:hAnsi="Verdana" w:cs="Arial"/>
          <w:spacing w:val="-3"/>
          <w:sz w:val="24"/>
          <w:szCs w:val="24"/>
        </w:rPr>
        <w:t xml:space="preserve"> the number of early retirement applications that will be accepted in the then current school year</w:t>
      </w:r>
      <w:r w:rsidR="00645CFB" w:rsidRPr="00DC361A">
        <w:rPr>
          <w:rFonts w:ascii="Verdana" w:hAnsi="Verdana" w:cs="Arial"/>
          <w:spacing w:val="-3"/>
          <w:sz w:val="24"/>
          <w:szCs w:val="24"/>
        </w:rPr>
        <w:t xml:space="preserve"> and any other eligibility limitations or requirements (such as building or department requirements)</w:t>
      </w:r>
      <w:r w:rsidRPr="00DC361A">
        <w:rPr>
          <w:rFonts w:ascii="Verdana" w:hAnsi="Verdana" w:cs="Arial"/>
          <w:spacing w:val="-3"/>
          <w:sz w:val="24"/>
          <w:szCs w:val="24"/>
        </w:rPr>
        <w:t xml:space="preserve">.  </w:t>
      </w:r>
      <w:r w:rsidR="002774C2">
        <w:rPr>
          <w:rFonts w:ascii="Verdana" w:hAnsi="Verdana" w:cs="Arial"/>
          <w:spacing w:val="-3"/>
          <w:sz w:val="24"/>
          <w:szCs w:val="24"/>
        </w:rPr>
        <w:t xml:space="preserve">In the event that no such determination is made, the program will not be available for that school year.  </w:t>
      </w:r>
      <w:r w:rsidR="00A319DE" w:rsidRPr="00DC361A">
        <w:rPr>
          <w:rFonts w:ascii="Verdana" w:hAnsi="Verdana" w:cs="Arial"/>
          <w:spacing w:val="-3"/>
          <w:sz w:val="24"/>
          <w:szCs w:val="24"/>
        </w:rPr>
        <w:t xml:space="preserve">This Program shall be offered only to eligible employees as defined herein, who </w:t>
      </w:r>
      <w:r w:rsidRPr="00DC361A">
        <w:rPr>
          <w:rFonts w:ascii="Verdana" w:hAnsi="Verdana" w:cs="Arial"/>
          <w:spacing w:val="-3"/>
          <w:sz w:val="24"/>
          <w:szCs w:val="24"/>
        </w:rPr>
        <w:t>satisfy the Program</w:t>
      </w:r>
      <w:r w:rsidR="00A319DE" w:rsidRPr="00DC361A">
        <w:rPr>
          <w:rFonts w:ascii="Verdana" w:hAnsi="Verdana" w:cs="Arial"/>
          <w:spacing w:val="-3"/>
          <w:sz w:val="24"/>
          <w:szCs w:val="24"/>
        </w:rPr>
        <w:t xml:space="preserve"> requirements prior to</w:t>
      </w:r>
      <w:r w:rsidRPr="00DC361A">
        <w:rPr>
          <w:rFonts w:ascii="Verdana" w:hAnsi="Verdana" w:cs="Arial"/>
          <w:spacing w:val="-3"/>
          <w:sz w:val="24"/>
          <w:szCs w:val="24"/>
        </w:rPr>
        <w:t xml:space="preserve"> the applicable deadline, </w:t>
      </w:r>
      <w:r w:rsidR="00A319DE" w:rsidRPr="00DC361A">
        <w:rPr>
          <w:rFonts w:ascii="Verdana" w:hAnsi="Verdana" w:cs="Arial"/>
          <w:spacing w:val="-3"/>
          <w:sz w:val="24"/>
          <w:szCs w:val="24"/>
        </w:rPr>
        <w:t>and who submit an ERIP Application and Agreement prior to</w:t>
      </w:r>
      <w:r w:rsidRPr="00DC361A">
        <w:rPr>
          <w:rFonts w:ascii="Verdana" w:hAnsi="Verdana" w:cs="Arial"/>
          <w:spacing w:val="-3"/>
          <w:sz w:val="24"/>
          <w:szCs w:val="24"/>
        </w:rPr>
        <w:t xml:space="preserve"> the applicable deadline.  </w:t>
      </w:r>
    </w:p>
    <w:p w14:paraId="284DEB5D" w14:textId="77777777" w:rsidR="00A319DE" w:rsidRPr="00DC361A" w:rsidRDefault="00A319DE" w:rsidP="00A319DE">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p>
    <w:p w14:paraId="504B051C" w14:textId="77777777" w:rsidR="00A319DE" w:rsidRPr="00DC361A" w:rsidRDefault="00D6252B" w:rsidP="00A319DE">
      <w:pPr>
        <w:widowControl/>
        <w:tabs>
          <w:tab w:val="left" w:pos="144"/>
          <w:tab w:val="left" w:pos="720"/>
          <w:tab w:val="left" w:pos="1440"/>
          <w:tab w:val="left" w:pos="2160"/>
          <w:tab w:val="left" w:pos="2880"/>
        </w:tabs>
        <w:suppressAutoHyphens/>
        <w:spacing w:line="240" w:lineRule="atLeast"/>
        <w:jc w:val="both"/>
        <w:rPr>
          <w:rFonts w:ascii="Verdana" w:hAnsi="Verdana" w:cs="Arial"/>
          <w:b/>
          <w:spacing w:val="-3"/>
          <w:sz w:val="24"/>
          <w:szCs w:val="24"/>
        </w:rPr>
      </w:pPr>
      <w:r w:rsidRPr="00DC361A">
        <w:rPr>
          <w:rFonts w:ascii="Verdana" w:hAnsi="Verdana" w:cs="Arial"/>
          <w:b/>
          <w:spacing w:val="-3"/>
          <w:sz w:val="24"/>
          <w:szCs w:val="24"/>
        </w:rPr>
        <w:t>G.</w:t>
      </w:r>
      <w:r w:rsidRPr="00DC361A">
        <w:rPr>
          <w:rFonts w:ascii="Verdana" w:hAnsi="Verdana" w:cs="Arial"/>
          <w:b/>
          <w:spacing w:val="-3"/>
          <w:sz w:val="24"/>
          <w:szCs w:val="24"/>
        </w:rPr>
        <w:tab/>
      </w:r>
      <w:r w:rsidR="00A319DE" w:rsidRPr="00DC361A">
        <w:rPr>
          <w:rFonts w:ascii="Verdana" w:hAnsi="Verdana" w:cs="Arial"/>
          <w:b/>
          <w:spacing w:val="-3"/>
          <w:sz w:val="24"/>
          <w:szCs w:val="24"/>
        </w:rPr>
        <w:t>LIMITATIONS OF APPLICATIONS</w:t>
      </w:r>
    </w:p>
    <w:p w14:paraId="690FD118" w14:textId="77777777" w:rsidR="00A319DE" w:rsidRPr="00DC361A" w:rsidRDefault="00A319DE" w:rsidP="00A319DE">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p>
    <w:p w14:paraId="1ED58254" w14:textId="77777777" w:rsidR="00A319DE" w:rsidRPr="00DC361A" w:rsidRDefault="00A319DE" w:rsidP="00A319DE">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r w:rsidRPr="00DC361A">
        <w:rPr>
          <w:rFonts w:ascii="Verdana" w:hAnsi="Verdana" w:cs="Arial"/>
          <w:spacing w:val="-3"/>
          <w:sz w:val="24"/>
          <w:szCs w:val="24"/>
        </w:rPr>
        <w:t>The Board reserves the right to limit the number of voluntary separation applications granted during any single school year if the number of requests results in separation payments that exceed budget constraints and/or if multiple requests from employees within a single department could, in the opinion of the school administration, result in the excessive loss of continuity of instruction and effectiveness of that department.  If multiple employees from the same department submit requests in the same school year, the priority of applicants granted will be determined in accordance with paragraph E.</w:t>
      </w:r>
    </w:p>
    <w:p w14:paraId="7FF5869C" w14:textId="77777777" w:rsidR="00D6252B" w:rsidRPr="00DC361A" w:rsidRDefault="00D6252B" w:rsidP="00A319DE">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p>
    <w:p w14:paraId="093A146C" w14:textId="177BC6E8" w:rsidR="00D6252B" w:rsidRPr="00DC361A" w:rsidRDefault="00D6252B" w:rsidP="00D6252B">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r w:rsidRPr="00DC361A">
        <w:rPr>
          <w:rFonts w:ascii="Verdana" w:hAnsi="Verdana" w:cs="Arial"/>
          <w:spacing w:val="-3"/>
          <w:sz w:val="24"/>
          <w:szCs w:val="24"/>
        </w:rPr>
        <w:t xml:space="preserve">Approved   </w:t>
      </w:r>
      <w:r w:rsidR="00D41E81" w:rsidRPr="00364958">
        <w:rPr>
          <w:rFonts w:ascii="Arial" w:hAnsi="Arial" w:cs="Arial"/>
          <w:sz w:val="26"/>
          <w:u w:val="single"/>
        </w:rPr>
        <w:t>12-13-21</w:t>
      </w:r>
    </w:p>
    <w:p w14:paraId="142E2F8E" w14:textId="77777777" w:rsidR="00D6252B" w:rsidRPr="00DC361A" w:rsidRDefault="00D6252B" w:rsidP="00D6252B">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rPr>
      </w:pPr>
      <w:r w:rsidRPr="00DC361A">
        <w:rPr>
          <w:rFonts w:ascii="Verdana" w:hAnsi="Verdana" w:cs="Arial"/>
          <w:spacing w:val="-3"/>
          <w:sz w:val="24"/>
          <w:szCs w:val="24"/>
        </w:rPr>
        <w:t xml:space="preserve">Reviewed </w:t>
      </w:r>
      <w:r w:rsidRPr="00DC361A">
        <w:rPr>
          <w:rFonts w:ascii="Verdana" w:hAnsi="Verdana" w:cs="Arial"/>
          <w:spacing w:val="-3"/>
          <w:sz w:val="24"/>
          <w:szCs w:val="24"/>
        </w:rPr>
        <w:tab/>
        <w:t>________________</w:t>
      </w:r>
    </w:p>
    <w:p w14:paraId="4AE31687" w14:textId="4E4F4DC8" w:rsidR="00DF1571" w:rsidRPr="00E27BE1" w:rsidRDefault="00D6252B">
      <w:pPr>
        <w:widowControl/>
        <w:tabs>
          <w:tab w:val="left" w:pos="144"/>
          <w:tab w:val="left" w:pos="720"/>
          <w:tab w:val="left" w:pos="1440"/>
          <w:tab w:val="left" w:pos="2160"/>
          <w:tab w:val="left" w:pos="2880"/>
        </w:tabs>
        <w:suppressAutoHyphens/>
        <w:spacing w:line="240" w:lineRule="atLeast"/>
        <w:jc w:val="both"/>
        <w:rPr>
          <w:rFonts w:ascii="Verdana" w:hAnsi="Verdana" w:cs="Arial"/>
          <w:spacing w:val="-3"/>
          <w:sz w:val="24"/>
          <w:szCs w:val="24"/>
          <w:u w:val="single"/>
        </w:rPr>
      </w:pPr>
      <w:r w:rsidRPr="00DC361A">
        <w:rPr>
          <w:rFonts w:ascii="Verdana" w:hAnsi="Verdana" w:cs="Arial"/>
          <w:spacing w:val="-3"/>
          <w:sz w:val="24"/>
          <w:szCs w:val="24"/>
        </w:rPr>
        <w:t xml:space="preserve">Revised </w:t>
      </w:r>
      <w:r w:rsidRPr="00DC361A">
        <w:rPr>
          <w:rFonts w:ascii="Verdana" w:hAnsi="Verdana" w:cs="Arial"/>
          <w:spacing w:val="-3"/>
          <w:sz w:val="24"/>
          <w:szCs w:val="24"/>
        </w:rPr>
        <w:tab/>
      </w:r>
      <w:r w:rsidR="00E27BE1">
        <w:rPr>
          <w:rFonts w:ascii="Verdana" w:hAnsi="Verdana" w:cs="Arial"/>
          <w:spacing w:val="-3"/>
          <w:sz w:val="24"/>
          <w:szCs w:val="24"/>
          <w:u w:val="single"/>
        </w:rPr>
        <w:t>11-14-22</w:t>
      </w:r>
    </w:p>
    <w:sectPr w:rsidR="00DF1571" w:rsidRPr="00E27BE1" w:rsidSect="00C80B49">
      <w:footerReference w:type="default" r:id="rId7"/>
      <w:pgSz w:w="12240" w:h="15840"/>
      <w:pgMar w:top="1080" w:right="1080" w:bottom="108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A7FC" w14:textId="77777777" w:rsidR="00C72102" w:rsidRDefault="00C72102">
      <w:pPr>
        <w:widowControl/>
        <w:spacing w:line="20" w:lineRule="exact"/>
        <w:rPr>
          <w:sz w:val="24"/>
          <w:szCs w:val="24"/>
        </w:rPr>
      </w:pPr>
    </w:p>
  </w:endnote>
  <w:endnote w:type="continuationSeparator" w:id="0">
    <w:p w14:paraId="1415183B" w14:textId="77777777" w:rsidR="00C72102" w:rsidRDefault="00C72102" w:rsidP="00E76500">
      <w:r>
        <w:rPr>
          <w:sz w:val="24"/>
          <w:szCs w:val="24"/>
        </w:rPr>
        <w:t xml:space="preserve"> </w:t>
      </w:r>
    </w:p>
  </w:endnote>
  <w:endnote w:type="continuationNotice" w:id="1">
    <w:p w14:paraId="66E8B23B" w14:textId="77777777" w:rsidR="00C72102" w:rsidRDefault="00C72102" w:rsidP="00E76500">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908572652"/>
      <w:docPartObj>
        <w:docPartGallery w:val="Page Numbers (Bottom of Page)"/>
        <w:docPartUnique/>
      </w:docPartObj>
    </w:sdtPr>
    <w:sdtContent>
      <w:sdt>
        <w:sdtPr>
          <w:rPr>
            <w:rFonts w:ascii="Verdana" w:hAnsi="Verdana"/>
          </w:rPr>
          <w:id w:val="1728636285"/>
          <w:docPartObj>
            <w:docPartGallery w:val="Page Numbers (Top of Page)"/>
            <w:docPartUnique/>
          </w:docPartObj>
        </w:sdtPr>
        <w:sdtContent>
          <w:p w14:paraId="20633084" w14:textId="77777777" w:rsidR="00905F4D" w:rsidRPr="00905F4D" w:rsidRDefault="00905F4D">
            <w:pPr>
              <w:pStyle w:val="Footer"/>
              <w:jc w:val="center"/>
              <w:rPr>
                <w:rFonts w:ascii="Verdana" w:hAnsi="Verdana"/>
              </w:rPr>
            </w:pPr>
            <w:r w:rsidRPr="00905F4D">
              <w:rPr>
                <w:rFonts w:ascii="Verdana" w:hAnsi="Verdana"/>
              </w:rPr>
              <w:t xml:space="preserve">Page </w:t>
            </w:r>
            <w:r w:rsidRPr="00905F4D">
              <w:rPr>
                <w:rFonts w:ascii="Verdana" w:hAnsi="Verdana"/>
                <w:bCs/>
                <w:sz w:val="24"/>
                <w:szCs w:val="24"/>
              </w:rPr>
              <w:fldChar w:fldCharType="begin"/>
            </w:r>
            <w:r w:rsidRPr="00905F4D">
              <w:rPr>
                <w:rFonts w:ascii="Verdana" w:hAnsi="Verdana"/>
                <w:bCs/>
              </w:rPr>
              <w:instrText xml:space="preserve"> PAGE </w:instrText>
            </w:r>
            <w:r w:rsidRPr="00905F4D">
              <w:rPr>
                <w:rFonts w:ascii="Verdana" w:hAnsi="Verdana"/>
                <w:bCs/>
                <w:sz w:val="24"/>
                <w:szCs w:val="24"/>
              </w:rPr>
              <w:fldChar w:fldCharType="separate"/>
            </w:r>
            <w:r w:rsidR="00E3179A">
              <w:rPr>
                <w:rFonts w:ascii="Verdana" w:hAnsi="Verdana"/>
                <w:bCs/>
                <w:noProof/>
              </w:rPr>
              <w:t>1</w:t>
            </w:r>
            <w:r w:rsidRPr="00905F4D">
              <w:rPr>
                <w:rFonts w:ascii="Verdana" w:hAnsi="Verdana"/>
                <w:bCs/>
                <w:sz w:val="24"/>
                <w:szCs w:val="24"/>
              </w:rPr>
              <w:fldChar w:fldCharType="end"/>
            </w:r>
            <w:r w:rsidRPr="00905F4D">
              <w:rPr>
                <w:rFonts w:ascii="Verdana" w:hAnsi="Verdana"/>
              </w:rPr>
              <w:t xml:space="preserve"> of </w:t>
            </w:r>
            <w:r w:rsidRPr="00905F4D">
              <w:rPr>
                <w:rFonts w:ascii="Verdana" w:hAnsi="Verdana"/>
                <w:bCs/>
                <w:sz w:val="24"/>
                <w:szCs w:val="24"/>
              </w:rPr>
              <w:fldChar w:fldCharType="begin"/>
            </w:r>
            <w:r w:rsidRPr="00905F4D">
              <w:rPr>
                <w:rFonts w:ascii="Verdana" w:hAnsi="Verdana"/>
                <w:bCs/>
              </w:rPr>
              <w:instrText xml:space="preserve"> NUMPAGES  </w:instrText>
            </w:r>
            <w:r w:rsidRPr="00905F4D">
              <w:rPr>
                <w:rFonts w:ascii="Verdana" w:hAnsi="Verdana"/>
                <w:bCs/>
                <w:sz w:val="24"/>
                <w:szCs w:val="24"/>
              </w:rPr>
              <w:fldChar w:fldCharType="separate"/>
            </w:r>
            <w:r w:rsidR="00E3179A">
              <w:rPr>
                <w:rFonts w:ascii="Verdana" w:hAnsi="Verdana"/>
                <w:bCs/>
                <w:noProof/>
              </w:rPr>
              <w:t>1</w:t>
            </w:r>
            <w:r w:rsidRPr="00905F4D">
              <w:rPr>
                <w:rFonts w:ascii="Verdana" w:hAnsi="Verdana"/>
                <w:bCs/>
                <w:sz w:val="24"/>
                <w:szCs w:val="24"/>
              </w:rPr>
              <w:fldChar w:fldCharType="end"/>
            </w:r>
          </w:p>
        </w:sdtContent>
      </w:sdt>
    </w:sdtContent>
  </w:sdt>
  <w:p w14:paraId="184906C8" w14:textId="77777777" w:rsidR="00E76500" w:rsidRDefault="00E76500" w:rsidP="00E76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AD24" w14:textId="77777777" w:rsidR="00C72102" w:rsidRDefault="00C72102" w:rsidP="00E76500">
      <w:r>
        <w:rPr>
          <w:sz w:val="24"/>
          <w:szCs w:val="24"/>
        </w:rPr>
        <w:separator/>
      </w:r>
    </w:p>
  </w:footnote>
  <w:footnote w:type="continuationSeparator" w:id="0">
    <w:p w14:paraId="342A4B6B" w14:textId="77777777" w:rsidR="00C72102" w:rsidRDefault="00C72102" w:rsidP="00E7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6A4111AF"/>
    <w:multiLevelType w:val="hybridMultilevel"/>
    <w:tmpl w:val="950C8478"/>
    <w:lvl w:ilvl="0" w:tplc="02CCAB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BA40D4"/>
    <w:multiLevelType w:val="hybridMultilevel"/>
    <w:tmpl w:val="A154B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4488E"/>
    <w:multiLevelType w:val="hybridMultilevel"/>
    <w:tmpl w:val="65B42CF0"/>
    <w:lvl w:ilvl="0" w:tplc="16B805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7321075">
    <w:abstractNumId w:val="0"/>
  </w:num>
  <w:num w:numId="2" w16cid:durableId="1376194424">
    <w:abstractNumId w:val="1"/>
  </w:num>
  <w:num w:numId="3" w16cid:durableId="1589729065">
    <w:abstractNumId w:val="2"/>
  </w:num>
  <w:num w:numId="4" w16cid:durableId="791095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defaultTabStop w:val="720"/>
  <w:hyphenationZone w:val="97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00"/>
    <w:rsid w:val="000817B6"/>
    <w:rsid w:val="000B18E5"/>
    <w:rsid w:val="000C51F6"/>
    <w:rsid w:val="000D58B9"/>
    <w:rsid w:val="00115272"/>
    <w:rsid w:val="00194D86"/>
    <w:rsid w:val="001C2614"/>
    <w:rsid w:val="001C4517"/>
    <w:rsid w:val="001E1F63"/>
    <w:rsid w:val="001E6D2D"/>
    <w:rsid w:val="00233BE9"/>
    <w:rsid w:val="002620E1"/>
    <w:rsid w:val="002664C1"/>
    <w:rsid w:val="002774C2"/>
    <w:rsid w:val="002D62BF"/>
    <w:rsid w:val="002E2467"/>
    <w:rsid w:val="00320AEB"/>
    <w:rsid w:val="003232C7"/>
    <w:rsid w:val="003272CE"/>
    <w:rsid w:val="00370EBF"/>
    <w:rsid w:val="003826D2"/>
    <w:rsid w:val="003E094E"/>
    <w:rsid w:val="00402A70"/>
    <w:rsid w:val="00403982"/>
    <w:rsid w:val="004F598E"/>
    <w:rsid w:val="00595E73"/>
    <w:rsid w:val="00623F56"/>
    <w:rsid w:val="00630589"/>
    <w:rsid w:val="00645CFB"/>
    <w:rsid w:val="006B070E"/>
    <w:rsid w:val="006E64CC"/>
    <w:rsid w:val="007665FB"/>
    <w:rsid w:val="007B71EA"/>
    <w:rsid w:val="007F7777"/>
    <w:rsid w:val="00822422"/>
    <w:rsid w:val="00862084"/>
    <w:rsid w:val="00883951"/>
    <w:rsid w:val="00896352"/>
    <w:rsid w:val="008A5F88"/>
    <w:rsid w:val="008E2BA3"/>
    <w:rsid w:val="008F3510"/>
    <w:rsid w:val="00905F4D"/>
    <w:rsid w:val="009328DD"/>
    <w:rsid w:val="00951F3A"/>
    <w:rsid w:val="009B314F"/>
    <w:rsid w:val="009C27BC"/>
    <w:rsid w:val="009D6D6F"/>
    <w:rsid w:val="00A319DE"/>
    <w:rsid w:val="00A44C34"/>
    <w:rsid w:val="00A72EBA"/>
    <w:rsid w:val="00A74B79"/>
    <w:rsid w:val="00B273EF"/>
    <w:rsid w:val="00B743EC"/>
    <w:rsid w:val="00C550E3"/>
    <w:rsid w:val="00C72102"/>
    <w:rsid w:val="00C80B49"/>
    <w:rsid w:val="00CD6A9F"/>
    <w:rsid w:val="00CE5030"/>
    <w:rsid w:val="00D06246"/>
    <w:rsid w:val="00D11EF2"/>
    <w:rsid w:val="00D41E81"/>
    <w:rsid w:val="00D6252B"/>
    <w:rsid w:val="00DA2C8B"/>
    <w:rsid w:val="00DC361A"/>
    <w:rsid w:val="00DE0F84"/>
    <w:rsid w:val="00DF1571"/>
    <w:rsid w:val="00E00853"/>
    <w:rsid w:val="00E07F92"/>
    <w:rsid w:val="00E27BE1"/>
    <w:rsid w:val="00E3179A"/>
    <w:rsid w:val="00E73EBE"/>
    <w:rsid w:val="00E76500"/>
    <w:rsid w:val="00E845BF"/>
    <w:rsid w:val="00EA7A2D"/>
    <w:rsid w:val="00EB46C3"/>
    <w:rsid w:val="00EC10C1"/>
    <w:rsid w:val="00EC3F44"/>
    <w:rsid w:val="00F30CFF"/>
    <w:rsid w:val="00F5405E"/>
    <w:rsid w:val="00F64B35"/>
    <w:rsid w:val="00F94B61"/>
    <w:rsid w:val="00FB2B95"/>
    <w:rsid w:val="00FB4A06"/>
    <w:rsid w:val="00FB7547"/>
    <w:rsid w:val="00FB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8D73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E76500"/>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E76500"/>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1E6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2D"/>
    <w:rPr>
      <w:rFonts w:ascii="Segoe UI" w:hAnsi="Segoe UI" w:cs="Segoe UI"/>
      <w:sz w:val="18"/>
      <w:szCs w:val="18"/>
    </w:rPr>
  </w:style>
  <w:style w:type="paragraph" w:styleId="ListParagraph">
    <w:name w:val="List Paragraph"/>
    <w:basedOn w:val="Normal"/>
    <w:uiPriority w:val="34"/>
    <w:qFormat/>
    <w:rsid w:val="00FB7C7B"/>
    <w:pPr>
      <w:ind w:left="720"/>
      <w:contextualSpacing/>
    </w:pPr>
  </w:style>
  <w:style w:type="paragraph" w:styleId="Header">
    <w:name w:val="header"/>
    <w:basedOn w:val="Normal"/>
    <w:link w:val="HeaderChar"/>
    <w:uiPriority w:val="99"/>
    <w:unhideWhenUsed/>
    <w:rsid w:val="00D06246"/>
    <w:pPr>
      <w:tabs>
        <w:tab w:val="center" w:pos="4680"/>
        <w:tab w:val="right" w:pos="9360"/>
      </w:tabs>
    </w:pPr>
  </w:style>
  <w:style w:type="character" w:customStyle="1" w:styleId="HeaderChar">
    <w:name w:val="Header Char"/>
    <w:basedOn w:val="DefaultParagraphFont"/>
    <w:link w:val="Header"/>
    <w:uiPriority w:val="99"/>
    <w:rsid w:val="00D06246"/>
    <w:rPr>
      <w:rFonts w:ascii="Courier New" w:hAnsi="Courier New" w:cs="Courier New"/>
      <w:sz w:val="20"/>
      <w:szCs w:val="20"/>
    </w:rPr>
  </w:style>
  <w:style w:type="paragraph" w:styleId="Footer">
    <w:name w:val="footer"/>
    <w:basedOn w:val="Normal"/>
    <w:link w:val="FooterChar"/>
    <w:uiPriority w:val="99"/>
    <w:unhideWhenUsed/>
    <w:rsid w:val="00D06246"/>
    <w:pPr>
      <w:tabs>
        <w:tab w:val="center" w:pos="4680"/>
        <w:tab w:val="right" w:pos="9360"/>
      </w:tabs>
    </w:pPr>
  </w:style>
  <w:style w:type="character" w:customStyle="1" w:styleId="FooterChar">
    <w:name w:val="Footer Char"/>
    <w:basedOn w:val="DefaultParagraphFont"/>
    <w:link w:val="Footer"/>
    <w:uiPriority w:val="99"/>
    <w:rsid w:val="00D0624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2022-10-11T14:52:00Z</dcterms:created>
  <dcterms:modified xsi:type="dcterms:W3CDTF">2022-11-15T14:44:00Z</dcterms:modified>
</cp:coreProperties>
</file>