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9854" w14:textId="77777777" w:rsidR="00A67B4B" w:rsidRPr="00783D05" w:rsidRDefault="00AF6E8C" w:rsidP="006764AF">
      <w:p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30</w:t>
      </w:r>
      <w:r w:rsidR="007F5CD9">
        <w:rPr>
          <w:rFonts w:ascii="Verdana" w:hAnsi="Verdana" w:cs="Arial"/>
          <w:b/>
          <w:bCs/>
          <w:sz w:val="24"/>
          <w:szCs w:val="24"/>
        </w:rPr>
        <w:t>53</w:t>
      </w:r>
    </w:p>
    <w:p w14:paraId="75B39A91" w14:textId="77777777" w:rsidR="00A67B4B" w:rsidRPr="00783D05" w:rsidRDefault="00A67B4B" w:rsidP="00A67B4B">
      <w:pPr>
        <w:jc w:val="center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b/>
          <w:bCs/>
          <w:sz w:val="24"/>
          <w:szCs w:val="24"/>
        </w:rPr>
        <w:t>Nondiscrimination</w:t>
      </w:r>
      <w:r w:rsidR="00CE0E99" w:rsidRPr="00783D05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783D05">
        <w:rPr>
          <w:rFonts w:ascii="Verdana" w:hAnsi="Verdana" w:cs="Arial"/>
          <w:b/>
          <w:bCs/>
          <w:sz w:val="24"/>
          <w:szCs w:val="24"/>
        </w:rPr>
        <w:instrText>tc "Nondiscrimination"</w:instrText>
      </w:r>
      <w:r w:rsidR="00CE0E99" w:rsidRPr="00783D05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063D9488" w14:textId="77777777" w:rsidR="00A67B4B" w:rsidRPr="00783D05" w:rsidRDefault="00A67B4B" w:rsidP="00A67B4B">
      <w:pPr>
        <w:jc w:val="both"/>
        <w:rPr>
          <w:rFonts w:ascii="Verdana" w:hAnsi="Verdana" w:cs="Arial"/>
          <w:sz w:val="24"/>
          <w:szCs w:val="24"/>
        </w:rPr>
      </w:pPr>
    </w:p>
    <w:p w14:paraId="0377CF98" w14:textId="77777777" w:rsidR="00F07BF5" w:rsidRPr="00783D05" w:rsidRDefault="00F07BF5" w:rsidP="00F07BF5">
      <w:pPr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The School District does not discriminate on the basis of prohibited factors in employment and educational programs/activities.  The School District affirmatively strives to provide equal opportunity for all as required by:</w:t>
      </w:r>
    </w:p>
    <w:p w14:paraId="2663B7D0" w14:textId="77777777" w:rsidR="00F07BF5" w:rsidRPr="00783D05" w:rsidRDefault="00F07BF5" w:rsidP="00F07BF5">
      <w:pPr>
        <w:jc w:val="both"/>
        <w:rPr>
          <w:rFonts w:ascii="Verdana" w:hAnsi="Verdana" w:cs="Arial"/>
          <w:sz w:val="24"/>
          <w:szCs w:val="24"/>
        </w:rPr>
      </w:pPr>
    </w:p>
    <w:p w14:paraId="5A8F65E0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Title VI of the Civil Rights Act of 1964 - prohibits discrimination on the basis of race, color, religion,</w:t>
      </w:r>
      <w:r w:rsidR="00471D7F" w:rsidRPr="00783D05">
        <w:rPr>
          <w:rFonts w:ascii="Verdana" w:hAnsi="Verdana" w:cs="Arial"/>
          <w:sz w:val="24"/>
          <w:szCs w:val="24"/>
        </w:rPr>
        <w:t xml:space="preserve"> or national origin</w:t>
      </w:r>
    </w:p>
    <w:p w14:paraId="4A442EDF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34C6FB74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Title VII of the Civil Rights Act of 1964 as amended - prohibits discrimination in employment on the basis of race, color, relig</w:t>
      </w:r>
      <w:r w:rsidR="00471D7F" w:rsidRPr="00783D05">
        <w:rPr>
          <w:rFonts w:ascii="Verdana" w:hAnsi="Verdana" w:cs="Arial"/>
          <w:sz w:val="24"/>
          <w:szCs w:val="24"/>
        </w:rPr>
        <w:t xml:space="preserve">ion, </w:t>
      </w:r>
      <w:r w:rsidR="004F53EF">
        <w:rPr>
          <w:rFonts w:ascii="Verdana" w:hAnsi="Verdana" w:cs="Arial"/>
          <w:sz w:val="24"/>
          <w:szCs w:val="24"/>
        </w:rPr>
        <w:t>sex</w:t>
      </w:r>
      <w:r w:rsidR="00471D7F" w:rsidRPr="00783D05">
        <w:rPr>
          <w:rFonts w:ascii="Verdana" w:hAnsi="Verdana" w:cs="Arial"/>
          <w:sz w:val="24"/>
          <w:szCs w:val="24"/>
        </w:rPr>
        <w:t>, or national origin</w:t>
      </w:r>
    </w:p>
    <w:p w14:paraId="50A94DD5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0A1BC32B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Title IX of the Education Amendments of 1972 - prohibits discrimination </w:t>
      </w:r>
      <w:r w:rsidR="00471D7F" w:rsidRPr="00783D05">
        <w:rPr>
          <w:rFonts w:ascii="Verdana" w:hAnsi="Verdana" w:cs="Arial"/>
          <w:sz w:val="24"/>
          <w:szCs w:val="24"/>
        </w:rPr>
        <w:t xml:space="preserve">on the basis of </w:t>
      </w:r>
      <w:r w:rsidR="004F53EF">
        <w:rPr>
          <w:rFonts w:ascii="Verdana" w:hAnsi="Verdana" w:cs="Arial"/>
          <w:sz w:val="24"/>
          <w:szCs w:val="24"/>
        </w:rPr>
        <w:t>sex</w:t>
      </w:r>
    </w:p>
    <w:p w14:paraId="661AF37A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32FB8BA1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Age Discrimination in Employment Act of 1967 (ADEA) as amended - prohibits discrimination on the basis of age with respect to </w:t>
      </w:r>
      <w:r w:rsidR="00471D7F" w:rsidRPr="00783D05">
        <w:rPr>
          <w:rFonts w:ascii="Verdana" w:hAnsi="Verdana" w:cs="Arial"/>
          <w:sz w:val="24"/>
          <w:szCs w:val="24"/>
        </w:rPr>
        <w:t>individuals who are at least 40</w:t>
      </w:r>
    </w:p>
    <w:p w14:paraId="77286013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62FAA8C5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The Equal Pay Act of 1963 as amended - prohibits </w:t>
      </w:r>
      <w:r w:rsidR="004F53EF">
        <w:rPr>
          <w:rFonts w:ascii="Verdana" w:hAnsi="Verdana" w:cs="Arial"/>
          <w:sz w:val="24"/>
          <w:szCs w:val="24"/>
        </w:rPr>
        <w:t>sex</w:t>
      </w:r>
      <w:r w:rsidRPr="00783D05">
        <w:rPr>
          <w:rFonts w:ascii="Verdana" w:hAnsi="Verdana" w:cs="Arial"/>
          <w:sz w:val="24"/>
          <w:szCs w:val="24"/>
        </w:rPr>
        <w:t xml:space="preserve"> discrimination in payment of wages to women and men performing substantially equal</w:t>
      </w:r>
      <w:r w:rsidR="00471D7F" w:rsidRPr="00783D05">
        <w:rPr>
          <w:rFonts w:ascii="Verdana" w:hAnsi="Verdana" w:cs="Arial"/>
          <w:sz w:val="24"/>
          <w:szCs w:val="24"/>
        </w:rPr>
        <w:t xml:space="preserve"> work in the same establishment</w:t>
      </w:r>
    </w:p>
    <w:p w14:paraId="45296EC0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618A85C7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Section 504 of the Rehabilitation Act of 1973 - prohibits disc</w:t>
      </w:r>
      <w:r w:rsidR="00471D7F" w:rsidRPr="00783D05">
        <w:rPr>
          <w:rFonts w:ascii="Verdana" w:hAnsi="Verdana" w:cs="Arial"/>
          <w:sz w:val="24"/>
          <w:szCs w:val="24"/>
        </w:rPr>
        <w:t>rimination against the disabled</w:t>
      </w:r>
    </w:p>
    <w:p w14:paraId="1A3B0ED1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66B43480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Americans with Disabilities Act of 1990 (ADA) - prohibits discrimination against individuals with disabilities in employment, public service, public accomm</w:t>
      </w:r>
      <w:r w:rsidR="00471D7F" w:rsidRPr="00783D05">
        <w:rPr>
          <w:rFonts w:ascii="Verdana" w:hAnsi="Verdana" w:cs="Arial"/>
          <w:sz w:val="24"/>
          <w:szCs w:val="24"/>
        </w:rPr>
        <w:t>odations and telecommunications</w:t>
      </w:r>
    </w:p>
    <w:p w14:paraId="2A4F04C4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3476AD1E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The Family and Medical Leave Act of 1993 (FMLA) - requires covered employers to provide up to 12 weeks of unpaid, job-protected leave to "eligible" employees for cer</w:t>
      </w:r>
      <w:r w:rsidR="00471D7F" w:rsidRPr="00783D05">
        <w:rPr>
          <w:rFonts w:ascii="Verdana" w:hAnsi="Verdana" w:cs="Arial"/>
          <w:sz w:val="24"/>
          <w:szCs w:val="24"/>
        </w:rPr>
        <w:t>tain family and medical reasons</w:t>
      </w:r>
    </w:p>
    <w:p w14:paraId="47DC308A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653EF366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The Pregn</w:t>
      </w:r>
      <w:r w:rsidR="00471D7F" w:rsidRPr="00783D05">
        <w:rPr>
          <w:rFonts w:ascii="Verdana" w:hAnsi="Verdana" w:cs="Arial"/>
          <w:sz w:val="24"/>
          <w:szCs w:val="24"/>
        </w:rPr>
        <w:t xml:space="preserve">ancy Discrimination Act of 1978 </w:t>
      </w:r>
      <w:r w:rsidRPr="00783D05">
        <w:rPr>
          <w:rFonts w:ascii="Verdana" w:hAnsi="Verdana" w:cs="Arial"/>
          <w:sz w:val="24"/>
          <w:szCs w:val="24"/>
        </w:rPr>
        <w:t>-</w:t>
      </w:r>
      <w:r w:rsidR="00471D7F" w:rsidRPr="00783D05">
        <w:rPr>
          <w:rFonts w:ascii="Verdana" w:hAnsi="Verdana" w:cs="Arial"/>
          <w:sz w:val="24"/>
          <w:szCs w:val="24"/>
        </w:rPr>
        <w:t xml:space="preserve"> </w:t>
      </w:r>
      <w:r w:rsidRPr="00783D05">
        <w:rPr>
          <w:rFonts w:ascii="Verdana" w:hAnsi="Verdana" w:cs="Arial"/>
          <w:sz w:val="24"/>
          <w:szCs w:val="24"/>
        </w:rPr>
        <w:t>prohibits discrimination in employment on the basis of pregnancy, childbirth</w:t>
      </w:r>
      <w:r w:rsidR="00471D7F" w:rsidRPr="00783D05">
        <w:rPr>
          <w:rFonts w:ascii="Verdana" w:hAnsi="Verdana" w:cs="Arial"/>
          <w:sz w:val="24"/>
          <w:szCs w:val="24"/>
        </w:rPr>
        <w:t>, or related medical conditions</w:t>
      </w:r>
    </w:p>
    <w:p w14:paraId="3B0C8505" w14:textId="77777777" w:rsidR="002E7FEC" w:rsidRPr="00783D05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6A57D90C" w14:textId="77777777" w:rsidR="002E7FEC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The Uniformed Services Employment and Reemployment Rights Act (USERRA) – provides job protections and reemployment rights to </w:t>
      </w:r>
      <w:r w:rsidRPr="00783D05">
        <w:rPr>
          <w:rFonts w:ascii="Verdana" w:hAnsi="Verdana" w:cs="Arial"/>
          <w:sz w:val="24"/>
          <w:szCs w:val="24"/>
        </w:rPr>
        <w:lastRenderedPageBreak/>
        <w:t>military reservists and National Guard members called to active duty</w:t>
      </w:r>
    </w:p>
    <w:p w14:paraId="472E7F18" w14:textId="77777777" w:rsidR="004F53EF" w:rsidRDefault="004F53EF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5DCE9E79" w14:textId="77777777" w:rsidR="004F53EF" w:rsidRPr="00783D05" w:rsidRDefault="004F53EF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Boy Scouts of America Equal Access A</w:t>
      </w:r>
      <w:r w:rsidR="007011A2">
        <w:rPr>
          <w:rFonts w:ascii="Verdana" w:hAnsi="Verdana" w:cs="Arial"/>
          <w:sz w:val="24"/>
          <w:szCs w:val="24"/>
        </w:rPr>
        <w:t xml:space="preserve">ct which prohibits discrimination against groups that wish to access district facilities </w:t>
      </w:r>
    </w:p>
    <w:p w14:paraId="5AA2713B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24DEC624" w14:textId="77777777" w:rsidR="002E7FEC" w:rsidRPr="00783D05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The Nebraska Fair Employment </w:t>
      </w:r>
      <w:r w:rsidR="007136E0" w:rsidRPr="00783D05">
        <w:rPr>
          <w:rFonts w:ascii="Verdana" w:hAnsi="Verdana" w:cs="Arial"/>
          <w:sz w:val="24"/>
          <w:szCs w:val="24"/>
        </w:rPr>
        <w:t xml:space="preserve">Practice </w:t>
      </w:r>
      <w:r w:rsidRPr="00783D05">
        <w:rPr>
          <w:rFonts w:ascii="Verdana" w:hAnsi="Verdana" w:cs="Arial"/>
          <w:sz w:val="24"/>
          <w:szCs w:val="24"/>
        </w:rPr>
        <w:t>Act (FEPA) – prohibits employment discrimination on the basis of race, color, national origin, religion, sex (including pregnancy), disability, ma</w:t>
      </w:r>
      <w:r w:rsidR="00471D7F" w:rsidRPr="00783D05">
        <w:rPr>
          <w:rFonts w:ascii="Verdana" w:hAnsi="Verdana" w:cs="Arial"/>
          <w:sz w:val="24"/>
          <w:szCs w:val="24"/>
        </w:rPr>
        <w:t>rital status, and retaliation</w:t>
      </w:r>
    </w:p>
    <w:p w14:paraId="11642787" w14:textId="77777777" w:rsidR="002E7FEC" w:rsidRPr="00783D05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4A4D0E5B" w14:textId="77777777" w:rsidR="002E7FEC" w:rsidRPr="00783D05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Nebraska Age Discrimination in Employment Act (Age Act) – prohibits employment discrimination on the basis of age for those individua</w:t>
      </w:r>
      <w:r w:rsidR="00471D7F" w:rsidRPr="00783D05">
        <w:rPr>
          <w:rFonts w:ascii="Verdana" w:hAnsi="Verdana" w:cs="Arial"/>
          <w:sz w:val="24"/>
          <w:szCs w:val="24"/>
        </w:rPr>
        <w:t>ls who are over 40 years of age</w:t>
      </w:r>
    </w:p>
    <w:p w14:paraId="092C8843" w14:textId="77777777" w:rsidR="002E7FEC" w:rsidRPr="00783D05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0C742598" w14:textId="77777777" w:rsidR="00F07BF5" w:rsidRPr="00783D05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The Equal Pay Act of Nebraska – prohibits discriminatory wage practices based on sex </w:t>
      </w:r>
    </w:p>
    <w:p w14:paraId="5ED2F4FC" w14:textId="77777777" w:rsidR="00471D7F" w:rsidRPr="00783D05" w:rsidRDefault="00471D7F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5E0D4D4C" w14:textId="77777777" w:rsidR="00471D7F" w:rsidRPr="00783D05" w:rsidRDefault="00471D7F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The Nebraska Equal Opportunity in Education Act – prohibits discrimination on the basis of sex (including pregnancy) by any educational institution </w:t>
      </w:r>
    </w:p>
    <w:p w14:paraId="3F5B5013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2D1BBF39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Veterans</w:t>
      </w:r>
      <w:r w:rsidR="002E7FEC" w:rsidRPr="00783D05">
        <w:rPr>
          <w:rFonts w:ascii="Verdana" w:hAnsi="Verdana" w:cs="Arial"/>
          <w:sz w:val="24"/>
          <w:szCs w:val="24"/>
        </w:rPr>
        <w:t xml:space="preserve"> Preference </w:t>
      </w:r>
      <w:r w:rsidR="00471D7F" w:rsidRPr="00783D05">
        <w:rPr>
          <w:rFonts w:ascii="Verdana" w:hAnsi="Verdana" w:cs="Arial"/>
          <w:sz w:val="24"/>
          <w:szCs w:val="24"/>
        </w:rPr>
        <w:t>Law (</w:t>
      </w:r>
      <w:r w:rsidR="002E7FEC" w:rsidRPr="00783D05">
        <w:rPr>
          <w:rFonts w:ascii="Verdana" w:hAnsi="Verdana" w:cs="Arial"/>
          <w:smallCaps/>
          <w:sz w:val="24"/>
          <w:szCs w:val="24"/>
        </w:rPr>
        <w:t>Neb. Rev. Stat</w:t>
      </w:r>
      <w:r w:rsidR="002E7FEC" w:rsidRPr="00783D05">
        <w:rPr>
          <w:rFonts w:ascii="Verdana" w:hAnsi="Verdana" w:cs="Arial"/>
          <w:sz w:val="24"/>
          <w:szCs w:val="24"/>
        </w:rPr>
        <w:t xml:space="preserve"> §§ 48-225 to 48-231</w:t>
      </w:r>
      <w:r w:rsidR="00471D7F" w:rsidRPr="00783D05">
        <w:rPr>
          <w:rFonts w:ascii="Verdana" w:hAnsi="Verdana" w:cs="Arial"/>
          <w:sz w:val="24"/>
          <w:szCs w:val="24"/>
        </w:rPr>
        <w:t xml:space="preserve">) - </w:t>
      </w:r>
      <w:r w:rsidRPr="00783D05">
        <w:rPr>
          <w:rFonts w:ascii="Verdana" w:hAnsi="Verdana" w:cs="Arial"/>
          <w:sz w:val="24"/>
          <w:szCs w:val="24"/>
        </w:rPr>
        <w:t>stipulate</w:t>
      </w:r>
      <w:r w:rsidR="00471D7F" w:rsidRPr="00783D05">
        <w:rPr>
          <w:rFonts w:ascii="Verdana" w:hAnsi="Verdana" w:cs="Arial"/>
          <w:sz w:val="24"/>
          <w:szCs w:val="24"/>
        </w:rPr>
        <w:t>s</w:t>
      </w:r>
      <w:r w:rsidRPr="00783D05">
        <w:rPr>
          <w:rFonts w:ascii="Verdana" w:hAnsi="Verdana" w:cs="Arial"/>
          <w:sz w:val="24"/>
          <w:szCs w:val="24"/>
        </w:rPr>
        <w:t xml:space="preserve"> categorical preferences for employment</w:t>
      </w:r>
      <w:r w:rsidR="00471D7F" w:rsidRPr="00783D05">
        <w:rPr>
          <w:rFonts w:ascii="Verdana" w:hAnsi="Verdana" w:cs="Arial"/>
          <w:sz w:val="24"/>
          <w:szCs w:val="24"/>
        </w:rPr>
        <w:t xml:space="preserve"> for military veterans and for the spouses of disabled veterans</w:t>
      </w:r>
    </w:p>
    <w:p w14:paraId="1C83AAC7" w14:textId="77777777" w:rsidR="00F07BF5" w:rsidRPr="00783D05" w:rsidRDefault="00F07BF5" w:rsidP="00F07BF5">
      <w:pPr>
        <w:jc w:val="both"/>
        <w:rPr>
          <w:rFonts w:ascii="Verdana" w:hAnsi="Verdana" w:cs="Arial"/>
          <w:sz w:val="24"/>
          <w:szCs w:val="24"/>
        </w:rPr>
      </w:pPr>
    </w:p>
    <w:p w14:paraId="023B4932" w14:textId="77777777" w:rsidR="00F07BF5" w:rsidRPr="00783D05" w:rsidRDefault="00471D7F" w:rsidP="00F07BF5">
      <w:pPr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Additional School Board policies p</w:t>
      </w:r>
      <w:r w:rsidR="00F07BF5" w:rsidRPr="00783D05">
        <w:rPr>
          <w:rFonts w:ascii="Verdana" w:hAnsi="Verdana" w:cs="Arial"/>
          <w:sz w:val="24"/>
          <w:szCs w:val="24"/>
        </w:rPr>
        <w:t xml:space="preserve">rohibit harassment and/or discrimination against students, employees, or </w:t>
      </w:r>
      <w:r w:rsidRPr="00783D05">
        <w:rPr>
          <w:rFonts w:ascii="Verdana" w:hAnsi="Verdana" w:cs="Arial"/>
          <w:sz w:val="24"/>
          <w:szCs w:val="24"/>
        </w:rPr>
        <w:t xml:space="preserve">patrons </w:t>
      </w:r>
      <w:r w:rsidR="00F07BF5" w:rsidRPr="00783D05">
        <w:rPr>
          <w:rFonts w:ascii="Verdana" w:hAnsi="Verdana" w:cs="Arial"/>
          <w:sz w:val="24"/>
          <w:szCs w:val="24"/>
        </w:rPr>
        <w:t>on the basis of sex, race, color, ethnic or national origin, religion, marital status, disability, age, pregnancy, and any other legally prohibited basis. Retaliation for engaging in a protected activity is also prohibited.</w:t>
      </w:r>
    </w:p>
    <w:p w14:paraId="3773BFC8" w14:textId="77777777" w:rsidR="00A67B4B" w:rsidRPr="00783D05" w:rsidRDefault="00A67B4B" w:rsidP="00A67B4B">
      <w:pPr>
        <w:jc w:val="both"/>
        <w:rPr>
          <w:rFonts w:ascii="Verdana" w:hAnsi="Verdana" w:cs="Arial"/>
          <w:sz w:val="24"/>
          <w:szCs w:val="24"/>
        </w:rPr>
      </w:pPr>
    </w:p>
    <w:p w14:paraId="6E913379" w14:textId="77777777" w:rsidR="00A67B4B" w:rsidRPr="00783D05" w:rsidRDefault="00A67B4B" w:rsidP="00A67B4B">
      <w:pPr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Any person who believes she or he has been discriminated against, denied a benefit, or excluded from participation in any district education program or activity may </w:t>
      </w:r>
      <w:r w:rsidR="00D4681D" w:rsidRPr="00783D05">
        <w:rPr>
          <w:rFonts w:ascii="Verdana" w:hAnsi="Verdana" w:cs="Arial"/>
          <w:sz w:val="24"/>
          <w:szCs w:val="24"/>
        </w:rPr>
        <w:t xml:space="preserve">file a </w:t>
      </w:r>
      <w:r w:rsidR="00F65C12">
        <w:rPr>
          <w:rFonts w:ascii="Verdana" w:hAnsi="Verdana" w:cs="Arial"/>
          <w:sz w:val="24"/>
          <w:szCs w:val="24"/>
        </w:rPr>
        <w:t>complaint</w:t>
      </w:r>
      <w:r w:rsidR="00F65C12" w:rsidRPr="00783D05">
        <w:rPr>
          <w:rFonts w:ascii="Verdana" w:hAnsi="Verdana" w:cs="Arial"/>
          <w:sz w:val="24"/>
          <w:szCs w:val="24"/>
        </w:rPr>
        <w:t xml:space="preserve"> </w:t>
      </w:r>
      <w:r w:rsidRPr="00783D05">
        <w:rPr>
          <w:rFonts w:ascii="Verdana" w:hAnsi="Verdana" w:cs="Arial"/>
          <w:sz w:val="24"/>
          <w:szCs w:val="24"/>
        </w:rPr>
        <w:t xml:space="preserve">using the </w:t>
      </w:r>
      <w:r w:rsidR="00D4681D" w:rsidRPr="00783D05">
        <w:rPr>
          <w:rFonts w:ascii="Verdana" w:hAnsi="Verdana" w:cs="Arial"/>
          <w:sz w:val="24"/>
          <w:szCs w:val="24"/>
        </w:rPr>
        <w:t xml:space="preserve">district’s </w:t>
      </w:r>
      <w:r w:rsidR="00F65C12">
        <w:rPr>
          <w:rFonts w:ascii="Verdana" w:hAnsi="Verdana" w:cs="Arial"/>
          <w:sz w:val="24"/>
          <w:szCs w:val="24"/>
        </w:rPr>
        <w:t>complaint</w:t>
      </w:r>
      <w:r w:rsidR="00F65C12" w:rsidRPr="00783D05">
        <w:rPr>
          <w:rFonts w:ascii="Verdana" w:hAnsi="Verdana" w:cs="Arial"/>
          <w:sz w:val="24"/>
          <w:szCs w:val="24"/>
        </w:rPr>
        <w:t xml:space="preserve"> </w:t>
      </w:r>
      <w:r w:rsidRPr="00783D05">
        <w:rPr>
          <w:rFonts w:ascii="Verdana" w:hAnsi="Verdana" w:cs="Arial"/>
          <w:sz w:val="24"/>
          <w:szCs w:val="24"/>
        </w:rPr>
        <w:t>procedures</w:t>
      </w:r>
      <w:r w:rsidR="00D4681D" w:rsidRPr="00783D05">
        <w:rPr>
          <w:rFonts w:ascii="Verdana" w:hAnsi="Verdana" w:cs="Arial"/>
          <w:sz w:val="24"/>
          <w:szCs w:val="24"/>
        </w:rPr>
        <w:t>.</w:t>
      </w:r>
    </w:p>
    <w:p w14:paraId="5370954D" w14:textId="77777777" w:rsidR="00A67B4B" w:rsidRPr="00783D05" w:rsidRDefault="00A67B4B" w:rsidP="00A67B4B">
      <w:pPr>
        <w:jc w:val="both"/>
        <w:rPr>
          <w:rFonts w:ascii="Verdana" w:hAnsi="Verdana" w:cs="Arial"/>
          <w:sz w:val="24"/>
          <w:szCs w:val="24"/>
        </w:rPr>
      </w:pPr>
    </w:p>
    <w:p w14:paraId="211C9DFD" w14:textId="77777777" w:rsidR="00A67B4B" w:rsidRDefault="00A67B4B" w:rsidP="00A67B4B">
      <w:pPr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Inquiries regarding compliance with</w:t>
      </w:r>
      <w:r w:rsidR="0038290C" w:rsidRPr="00783D05">
        <w:rPr>
          <w:rFonts w:ascii="Verdana" w:hAnsi="Verdana" w:cs="Arial"/>
          <w:sz w:val="24"/>
          <w:szCs w:val="24"/>
        </w:rPr>
        <w:t xml:space="preserve"> any of the laws referred to in this policy </w:t>
      </w:r>
      <w:r w:rsidRPr="00783D05">
        <w:rPr>
          <w:rFonts w:ascii="Verdana" w:hAnsi="Verdana" w:cs="Arial"/>
          <w:sz w:val="24"/>
          <w:szCs w:val="24"/>
        </w:rPr>
        <w:t>may be directed to the superintendent</w:t>
      </w:r>
      <w:r w:rsidR="0038290C" w:rsidRPr="00783D05">
        <w:rPr>
          <w:rFonts w:ascii="Verdana" w:hAnsi="Verdana" w:cs="Arial"/>
          <w:sz w:val="24"/>
          <w:szCs w:val="24"/>
        </w:rPr>
        <w:t xml:space="preserve"> or to the district’s Title IX and/or Section 504</w:t>
      </w:r>
      <w:r w:rsidR="00113567">
        <w:rPr>
          <w:rFonts w:ascii="Verdana" w:hAnsi="Verdana" w:cs="Arial"/>
          <w:sz w:val="24"/>
          <w:szCs w:val="24"/>
        </w:rPr>
        <w:t>/ADA</w:t>
      </w:r>
      <w:r w:rsidR="0038290C" w:rsidRPr="00783D05">
        <w:rPr>
          <w:rFonts w:ascii="Verdana" w:hAnsi="Verdana" w:cs="Arial"/>
          <w:sz w:val="24"/>
          <w:szCs w:val="24"/>
        </w:rPr>
        <w:t xml:space="preserve"> Coordinator</w:t>
      </w:r>
      <w:r w:rsidRPr="00783D05">
        <w:rPr>
          <w:rFonts w:ascii="Verdana" w:hAnsi="Verdana" w:cs="Arial"/>
          <w:sz w:val="24"/>
          <w:szCs w:val="24"/>
        </w:rPr>
        <w:t>.</w:t>
      </w:r>
      <w:r w:rsidR="00AB4328" w:rsidRPr="00783D05">
        <w:rPr>
          <w:rFonts w:ascii="Verdana" w:hAnsi="Verdana" w:cs="Arial"/>
          <w:sz w:val="24"/>
          <w:szCs w:val="24"/>
        </w:rPr>
        <w:t xml:space="preserve"> </w:t>
      </w:r>
    </w:p>
    <w:p w14:paraId="61E5C5C7" w14:textId="77777777" w:rsidR="006D3BE3" w:rsidRPr="00783D05" w:rsidRDefault="006D3BE3" w:rsidP="00A67B4B">
      <w:pPr>
        <w:jc w:val="both"/>
        <w:rPr>
          <w:rFonts w:ascii="Verdana" w:hAnsi="Verdana" w:cs="Arial"/>
          <w:b/>
          <w:bCs/>
          <w:sz w:val="24"/>
          <w:szCs w:val="24"/>
        </w:rPr>
      </w:pPr>
    </w:p>
    <w:p w14:paraId="46E15F73" w14:textId="77777777" w:rsidR="00C559E1" w:rsidRPr="00C559E1" w:rsidRDefault="00C559E1" w:rsidP="00C559E1">
      <w:pPr>
        <w:rPr>
          <w:rFonts w:ascii="Verdana" w:hAnsi="Verdana"/>
          <w:sz w:val="24"/>
        </w:rPr>
      </w:pPr>
      <w:r w:rsidRPr="00C559E1">
        <w:rPr>
          <w:rFonts w:ascii="Verdana" w:hAnsi="Verdana"/>
          <w:sz w:val="24"/>
        </w:rPr>
        <w:t xml:space="preserve">Adopted on: </w:t>
      </w:r>
      <w:r w:rsidRPr="00C559E1">
        <w:rPr>
          <w:rFonts w:ascii="Verdana" w:hAnsi="Verdana"/>
          <w:sz w:val="24"/>
          <w:u w:val="single"/>
        </w:rPr>
        <w:t>11-14-05</w:t>
      </w:r>
    </w:p>
    <w:p w14:paraId="4F1797CB" w14:textId="77777777" w:rsidR="00C559E1" w:rsidRPr="00C559E1" w:rsidRDefault="00C559E1" w:rsidP="00C559E1">
      <w:pPr>
        <w:jc w:val="both"/>
        <w:rPr>
          <w:rFonts w:ascii="Verdana" w:hAnsi="Verdana"/>
          <w:sz w:val="24"/>
        </w:rPr>
      </w:pPr>
      <w:r w:rsidRPr="00C559E1">
        <w:rPr>
          <w:rFonts w:ascii="Verdana" w:hAnsi="Verdana"/>
          <w:sz w:val="24"/>
        </w:rPr>
        <w:t xml:space="preserve">Revised on: </w:t>
      </w:r>
      <w:r w:rsidRPr="00C559E1">
        <w:rPr>
          <w:rFonts w:ascii="Verdana" w:hAnsi="Verdana"/>
          <w:sz w:val="24"/>
          <w:u w:val="single"/>
        </w:rPr>
        <w:t>3-09-15</w:t>
      </w:r>
    </w:p>
    <w:p w14:paraId="5727187E" w14:textId="68614AA7" w:rsidR="00A67B4B" w:rsidRPr="00C559E1" w:rsidRDefault="00C559E1" w:rsidP="00C559E1">
      <w:pPr>
        <w:jc w:val="both"/>
        <w:rPr>
          <w:rFonts w:ascii="Verdana" w:hAnsi="Verdana"/>
          <w:b/>
          <w:sz w:val="24"/>
        </w:rPr>
      </w:pPr>
      <w:r w:rsidRPr="00C559E1">
        <w:rPr>
          <w:rFonts w:ascii="Verdana" w:hAnsi="Verdana"/>
          <w:sz w:val="24"/>
        </w:rPr>
        <w:t xml:space="preserve">Reviewed on: </w:t>
      </w:r>
      <w:r w:rsidRPr="00C559E1">
        <w:rPr>
          <w:rFonts w:ascii="Verdana" w:hAnsi="Verdana"/>
          <w:sz w:val="24"/>
          <w:u w:val="single"/>
        </w:rPr>
        <w:t>10-08-18</w:t>
      </w:r>
      <w:r w:rsidR="00107AB0">
        <w:rPr>
          <w:rFonts w:ascii="Verdana" w:hAnsi="Verdana"/>
          <w:sz w:val="24"/>
          <w:u w:val="single"/>
        </w:rPr>
        <w:t xml:space="preserve">, </w:t>
      </w:r>
      <w:r w:rsidR="00107AB0" w:rsidRPr="00107AB0">
        <w:rPr>
          <w:rFonts w:ascii="Verdana" w:hAnsi="Verdana" w:cs="Arial"/>
          <w:sz w:val="24"/>
          <w:szCs w:val="24"/>
          <w:u w:val="single"/>
        </w:rPr>
        <w:t>3-14-22</w:t>
      </w:r>
    </w:p>
    <w:sectPr w:rsidR="00A67B4B" w:rsidRPr="00C559E1" w:rsidSect="00F011B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5D89" w14:textId="77777777" w:rsidR="00A207D9" w:rsidRDefault="00A207D9" w:rsidP="008E2D8F">
      <w:r>
        <w:separator/>
      </w:r>
    </w:p>
  </w:endnote>
  <w:endnote w:type="continuationSeparator" w:id="0">
    <w:p w14:paraId="594CE660" w14:textId="77777777" w:rsidR="00A207D9" w:rsidRDefault="00A207D9" w:rsidP="008E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8B79" w14:textId="77777777" w:rsidR="008E2D8F" w:rsidRPr="008E2D8F" w:rsidRDefault="008E2D8F" w:rsidP="008E2D8F">
    <w:pPr>
      <w:pStyle w:val="Footer"/>
      <w:jc w:val="center"/>
      <w:rPr>
        <w:rFonts w:ascii="Verdana" w:hAnsi="Verdana"/>
        <w:sz w:val="24"/>
        <w:szCs w:val="24"/>
      </w:rPr>
    </w:pPr>
    <w:r w:rsidRPr="008E2D8F">
      <w:rPr>
        <w:rFonts w:ascii="Verdana" w:hAnsi="Verdana"/>
        <w:sz w:val="24"/>
        <w:szCs w:val="24"/>
      </w:rPr>
      <w:t xml:space="preserve">Page </w:t>
    </w:r>
    <w:r w:rsidR="00A207D9">
      <w:fldChar w:fldCharType="begin"/>
    </w:r>
    <w:r w:rsidR="00A207D9">
      <w:instrText xml:space="preserve"> PAGE   \* MERGEFORMAT </w:instrText>
    </w:r>
    <w:r w:rsidR="00A207D9">
      <w:fldChar w:fldCharType="separate"/>
    </w:r>
    <w:r w:rsidR="00C559E1" w:rsidRPr="00C559E1">
      <w:rPr>
        <w:rFonts w:ascii="Verdana" w:hAnsi="Verdana"/>
        <w:noProof/>
        <w:sz w:val="24"/>
        <w:szCs w:val="24"/>
      </w:rPr>
      <w:t>2</w:t>
    </w:r>
    <w:r w:rsidR="00A207D9">
      <w:rPr>
        <w:rFonts w:ascii="Verdana" w:hAnsi="Verdana"/>
        <w:noProof/>
        <w:sz w:val="24"/>
        <w:szCs w:val="24"/>
      </w:rPr>
      <w:fldChar w:fldCharType="end"/>
    </w:r>
    <w:r w:rsidR="00C559E1">
      <w:rPr>
        <w:rFonts w:ascii="Verdana" w:hAnsi="Verdana"/>
        <w:noProof/>
        <w:sz w:val="24"/>
        <w:szCs w:val="24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F2EC" w14:textId="77777777" w:rsidR="00A207D9" w:rsidRDefault="00A207D9" w:rsidP="008E2D8F">
      <w:r>
        <w:separator/>
      </w:r>
    </w:p>
  </w:footnote>
  <w:footnote w:type="continuationSeparator" w:id="0">
    <w:p w14:paraId="57DBC059" w14:textId="77777777" w:rsidR="00A207D9" w:rsidRDefault="00A207D9" w:rsidP="008E2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650"/>
    <w:rsid w:val="00002BAC"/>
    <w:rsid w:val="00037C03"/>
    <w:rsid w:val="000E7711"/>
    <w:rsid w:val="00107AB0"/>
    <w:rsid w:val="00113567"/>
    <w:rsid w:val="00152DCC"/>
    <w:rsid w:val="00192DAE"/>
    <w:rsid w:val="001A0589"/>
    <w:rsid w:val="001F08AB"/>
    <w:rsid w:val="00297679"/>
    <w:rsid w:val="002E7FEC"/>
    <w:rsid w:val="00315B3C"/>
    <w:rsid w:val="0038290C"/>
    <w:rsid w:val="00471D7F"/>
    <w:rsid w:val="004F53EF"/>
    <w:rsid w:val="0056313C"/>
    <w:rsid w:val="00597CE2"/>
    <w:rsid w:val="005B6A13"/>
    <w:rsid w:val="006764AF"/>
    <w:rsid w:val="006978DC"/>
    <w:rsid w:val="006D3BE3"/>
    <w:rsid w:val="007011A2"/>
    <w:rsid w:val="007136E0"/>
    <w:rsid w:val="00725C44"/>
    <w:rsid w:val="00783D05"/>
    <w:rsid w:val="007E4C8E"/>
    <w:rsid w:val="007F5CD9"/>
    <w:rsid w:val="008E2D8F"/>
    <w:rsid w:val="00A207D9"/>
    <w:rsid w:val="00A42D2D"/>
    <w:rsid w:val="00A67B4B"/>
    <w:rsid w:val="00A8296C"/>
    <w:rsid w:val="00AB0F4E"/>
    <w:rsid w:val="00AB4328"/>
    <w:rsid w:val="00AE6650"/>
    <w:rsid w:val="00AF6E8C"/>
    <w:rsid w:val="00BB15A8"/>
    <w:rsid w:val="00C24D4C"/>
    <w:rsid w:val="00C559E1"/>
    <w:rsid w:val="00CE0E99"/>
    <w:rsid w:val="00D1408F"/>
    <w:rsid w:val="00D4681D"/>
    <w:rsid w:val="00D97E33"/>
    <w:rsid w:val="00DC7863"/>
    <w:rsid w:val="00E84B75"/>
    <w:rsid w:val="00F011BE"/>
    <w:rsid w:val="00F07BF5"/>
    <w:rsid w:val="00F65C12"/>
    <w:rsid w:val="00F7323E"/>
    <w:rsid w:val="00FF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92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B4B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978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78DC"/>
    <w:rPr>
      <w:sz w:val="18"/>
      <w:szCs w:val="18"/>
    </w:rPr>
  </w:style>
  <w:style w:type="paragraph" w:styleId="Header">
    <w:name w:val="header"/>
    <w:basedOn w:val="Normal"/>
    <w:link w:val="HeaderChar"/>
    <w:rsid w:val="008E2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2D8F"/>
  </w:style>
  <w:style w:type="paragraph" w:styleId="Footer">
    <w:name w:val="footer"/>
    <w:basedOn w:val="Normal"/>
    <w:link w:val="FooterChar"/>
    <w:rsid w:val="008E2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2019-06-11T12:48:00Z</dcterms:created>
  <dcterms:modified xsi:type="dcterms:W3CDTF">2022-03-15T13:46:00Z</dcterms:modified>
</cp:coreProperties>
</file>