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E05C" w14:textId="77777777" w:rsidR="00B72608" w:rsidRPr="00B72608" w:rsidRDefault="00B72608" w:rsidP="00E64567">
      <w:pPr>
        <w:jc w:val="center"/>
        <w:rPr>
          <w:rFonts w:ascii="Verdana" w:hAnsi="Verdana"/>
          <w:b/>
          <w:sz w:val="24"/>
          <w:szCs w:val="24"/>
          <w:lang w:val="en-CA"/>
        </w:rPr>
      </w:pPr>
      <w:r w:rsidRPr="00B72608">
        <w:rPr>
          <w:rFonts w:ascii="Verdana" w:hAnsi="Verdana"/>
          <w:b/>
          <w:sz w:val="24"/>
          <w:szCs w:val="24"/>
          <w:lang w:val="en-CA"/>
        </w:rPr>
        <w:t>3040</w:t>
      </w:r>
    </w:p>
    <w:p w14:paraId="6008F027" w14:textId="77777777" w:rsidR="00E64567" w:rsidRPr="000C0FBE" w:rsidRDefault="00B72608" w:rsidP="00E64567">
      <w:pPr>
        <w:jc w:val="center"/>
        <w:rPr>
          <w:rFonts w:ascii="Verdana" w:hAnsi="Verdana" w:cs="Arial"/>
          <w:sz w:val="24"/>
          <w:szCs w:val="24"/>
        </w:rPr>
      </w:pPr>
      <w:r>
        <w:rPr>
          <w:rFonts w:ascii="Verdana" w:hAnsi="Verdana" w:cs="Arial"/>
          <w:b/>
          <w:bCs/>
          <w:sz w:val="24"/>
          <w:szCs w:val="24"/>
        </w:rPr>
        <w:t>School Safety and Security</w:t>
      </w:r>
    </w:p>
    <w:p w14:paraId="51F1F3FD" w14:textId="77777777" w:rsidR="00E64567" w:rsidRDefault="00E64567" w:rsidP="00E64567">
      <w:pPr>
        <w:jc w:val="both"/>
        <w:rPr>
          <w:rFonts w:ascii="Verdana" w:hAnsi="Verdana" w:cs="Arial"/>
          <w:sz w:val="24"/>
          <w:szCs w:val="24"/>
        </w:rPr>
      </w:pPr>
    </w:p>
    <w:p w14:paraId="4A2A195C" w14:textId="77777777" w:rsidR="009C6D95" w:rsidRDefault="009C6D95" w:rsidP="009C6D95">
      <w:pPr>
        <w:pStyle w:val="Level1"/>
        <w:tabs>
          <w:tab w:val="left" w:pos="720"/>
        </w:tabs>
        <w:ind w:left="0"/>
        <w:jc w:val="both"/>
        <w:rPr>
          <w:rFonts w:ascii="Verdana" w:hAnsi="Verdana" w:cs="Arial"/>
          <w:bCs/>
        </w:rPr>
      </w:pPr>
      <w:r>
        <w:rPr>
          <w:rFonts w:ascii="Verdana" w:hAnsi="Verdana" w:cs="Arial"/>
          <w:bCs/>
        </w:rPr>
        <w:tab/>
      </w:r>
      <w:r w:rsidRPr="009C6D95">
        <w:rPr>
          <w:rFonts w:ascii="Verdana" w:hAnsi="Verdana" w:cs="Arial"/>
          <w:bCs/>
        </w:rPr>
        <w:t xml:space="preserve">In order to fulfill its obligation to provide a safe and secure learning environment, the Board of Education has adopted this School Safety and Security Policy.  </w:t>
      </w:r>
      <w:r>
        <w:rPr>
          <w:rFonts w:ascii="Verdana" w:hAnsi="Verdana" w:cs="Arial"/>
          <w:bCs/>
        </w:rPr>
        <w:t>Although the district will take reasonable steps to protect students and staff, no entity can provide complete safety and</w:t>
      </w:r>
      <w:r w:rsidRPr="009C6D95">
        <w:rPr>
          <w:rFonts w:ascii="Verdana" w:hAnsi="Verdana" w:cs="Arial"/>
          <w:bCs/>
        </w:rPr>
        <w:t xml:space="preserve"> security </w:t>
      </w:r>
      <w:r>
        <w:rPr>
          <w:rFonts w:ascii="Verdana" w:hAnsi="Verdana" w:cs="Arial"/>
          <w:bCs/>
        </w:rPr>
        <w:t>at all times.  This policy does not make the district a guarantor of the safety of students, staff or patrons.</w:t>
      </w:r>
    </w:p>
    <w:p w14:paraId="4C1BC034" w14:textId="77777777" w:rsidR="009C6D95" w:rsidRPr="00A16069" w:rsidRDefault="009C6D95" w:rsidP="00A16069">
      <w:pPr>
        <w:pStyle w:val="Level2"/>
        <w:tabs>
          <w:tab w:val="left" w:pos="720"/>
          <w:tab w:val="left" w:pos="1440"/>
        </w:tabs>
        <w:ind w:left="0"/>
        <w:jc w:val="both"/>
        <w:rPr>
          <w:rFonts w:ascii="Verdana" w:hAnsi="Verdana" w:cs="Arial"/>
          <w:b/>
        </w:rPr>
      </w:pPr>
    </w:p>
    <w:p w14:paraId="5FA9664D" w14:textId="77777777" w:rsidR="00272466" w:rsidRPr="00A16069" w:rsidRDefault="009C6D95" w:rsidP="00E64567">
      <w:pPr>
        <w:numPr>
          <w:ilvl w:val="0"/>
          <w:numId w:val="3"/>
        </w:numPr>
        <w:jc w:val="both"/>
        <w:rPr>
          <w:rFonts w:ascii="Verdana" w:hAnsi="Verdana" w:cs="Arial"/>
          <w:b/>
          <w:sz w:val="24"/>
          <w:szCs w:val="24"/>
        </w:rPr>
      </w:pPr>
      <w:r w:rsidRPr="00A16069">
        <w:rPr>
          <w:rFonts w:ascii="Verdana" w:hAnsi="Verdana" w:cs="Arial"/>
          <w:b/>
          <w:sz w:val="24"/>
          <w:szCs w:val="24"/>
        </w:rPr>
        <w:t xml:space="preserve">General </w:t>
      </w:r>
      <w:r w:rsidR="00A16069" w:rsidRPr="00A16069">
        <w:rPr>
          <w:rFonts w:ascii="Verdana" w:hAnsi="Verdana" w:cs="Arial"/>
          <w:b/>
          <w:sz w:val="24"/>
          <w:szCs w:val="24"/>
        </w:rPr>
        <w:t>Safety and Security</w:t>
      </w:r>
    </w:p>
    <w:p w14:paraId="00C688E5" w14:textId="77777777" w:rsidR="009C6D95" w:rsidRDefault="009C6D95" w:rsidP="009C6D95">
      <w:pPr>
        <w:ind w:left="1080"/>
        <w:jc w:val="both"/>
        <w:rPr>
          <w:rFonts w:ascii="Verdana" w:hAnsi="Verdana" w:cs="Arial"/>
          <w:sz w:val="24"/>
          <w:szCs w:val="24"/>
        </w:rPr>
      </w:pPr>
    </w:p>
    <w:p w14:paraId="5B7E6267" w14:textId="77777777" w:rsidR="00A4079D" w:rsidRPr="00A4079D" w:rsidRDefault="00A4079D" w:rsidP="00A4079D">
      <w:pPr>
        <w:numPr>
          <w:ilvl w:val="1"/>
          <w:numId w:val="3"/>
        </w:numPr>
        <w:jc w:val="both"/>
        <w:rPr>
          <w:rFonts w:ascii="Verdana" w:hAnsi="Verdana" w:cs="Arial"/>
          <w:b/>
          <w:sz w:val="24"/>
          <w:szCs w:val="24"/>
        </w:rPr>
      </w:pPr>
      <w:r w:rsidRPr="00A4079D">
        <w:rPr>
          <w:rFonts w:ascii="Verdana" w:hAnsi="Verdana" w:cs="Arial"/>
          <w:b/>
          <w:sz w:val="24"/>
          <w:szCs w:val="24"/>
        </w:rPr>
        <w:t>NDE Rubric</w:t>
      </w:r>
    </w:p>
    <w:p w14:paraId="1A91DF84" w14:textId="77777777" w:rsidR="00A4079D" w:rsidRDefault="00A4079D" w:rsidP="00A4079D">
      <w:pPr>
        <w:ind w:left="1440"/>
        <w:jc w:val="both"/>
        <w:rPr>
          <w:rFonts w:ascii="Verdana" w:hAnsi="Verdana" w:cs="Arial"/>
          <w:sz w:val="24"/>
          <w:szCs w:val="24"/>
        </w:rPr>
      </w:pPr>
    </w:p>
    <w:p w14:paraId="69387E94" w14:textId="77777777" w:rsidR="00A4079D" w:rsidRDefault="009C6D95" w:rsidP="00A4079D">
      <w:pPr>
        <w:ind w:left="1440"/>
        <w:jc w:val="both"/>
        <w:rPr>
          <w:rFonts w:ascii="Verdana" w:hAnsi="Verdana" w:cs="Arial"/>
          <w:sz w:val="24"/>
          <w:szCs w:val="24"/>
        </w:rPr>
      </w:pPr>
      <w:r>
        <w:rPr>
          <w:rFonts w:ascii="Verdana" w:hAnsi="Verdana" w:cs="Arial"/>
          <w:sz w:val="24"/>
          <w:szCs w:val="24"/>
        </w:rPr>
        <w:t xml:space="preserve">The District will meet at least the minimum requirement for each school safety and security standard indicator adopted by the Nebraska Department of Education. </w:t>
      </w:r>
    </w:p>
    <w:p w14:paraId="375CD360" w14:textId="77777777" w:rsidR="00A4079D" w:rsidRDefault="00A4079D" w:rsidP="00A4079D">
      <w:pPr>
        <w:ind w:left="1440"/>
        <w:jc w:val="both"/>
        <w:rPr>
          <w:rFonts w:ascii="Verdana" w:hAnsi="Verdana" w:cs="Arial"/>
          <w:sz w:val="24"/>
          <w:szCs w:val="24"/>
        </w:rPr>
      </w:pPr>
    </w:p>
    <w:p w14:paraId="7F25DB05" w14:textId="77777777" w:rsidR="00A4079D" w:rsidRPr="00A4079D" w:rsidRDefault="00A4079D" w:rsidP="00A4079D">
      <w:pPr>
        <w:numPr>
          <w:ilvl w:val="1"/>
          <w:numId w:val="3"/>
        </w:numPr>
        <w:jc w:val="both"/>
        <w:rPr>
          <w:rFonts w:ascii="Verdana" w:hAnsi="Verdana" w:cs="Arial"/>
          <w:b/>
          <w:sz w:val="24"/>
          <w:szCs w:val="24"/>
        </w:rPr>
      </w:pPr>
      <w:r w:rsidRPr="00A4079D">
        <w:rPr>
          <w:rFonts w:ascii="Verdana" w:hAnsi="Verdana" w:cs="Arial"/>
          <w:b/>
          <w:sz w:val="24"/>
          <w:szCs w:val="24"/>
        </w:rPr>
        <w:t>School Hours</w:t>
      </w:r>
    </w:p>
    <w:p w14:paraId="6A504427" w14:textId="77777777" w:rsidR="00A4079D" w:rsidRPr="00A4079D" w:rsidRDefault="00A4079D" w:rsidP="00A4079D">
      <w:pPr>
        <w:jc w:val="both"/>
        <w:rPr>
          <w:rFonts w:ascii="Verdana" w:hAnsi="Verdana" w:cs="Arial"/>
          <w:sz w:val="24"/>
          <w:szCs w:val="24"/>
        </w:rPr>
      </w:pPr>
    </w:p>
    <w:p w14:paraId="24537764" w14:textId="77777777" w:rsidR="00A4079D" w:rsidRDefault="00A4079D" w:rsidP="00A4079D">
      <w:pPr>
        <w:numPr>
          <w:ilvl w:val="2"/>
          <w:numId w:val="3"/>
        </w:numPr>
        <w:jc w:val="both"/>
        <w:rPr>
          <w:rFonts w:ascii="Verdana" w:hAnsi="Verdana" w:cs="Arial"/>
          <w:sz w:val="24"/>
          <w:szCs w:val="24"/>
        </w:rPr>
      </w:pPr>
      <w:r w:rsidRPr="00A4079D">
        <w:rPr>
          <w:rFonts w:ascii="Verdana" w:hAnsi="Verdana" w:cs="Arial"/>
          <w:sz w:val="24"/>
          <w:szCs w:val="24"/>
        </w:rPr>
        <w:t>During a crisis situation, the administration will maintain established school hours and proceed with all co-curricular activities as scheduled whenever possible.</w:t>
      </w:r>
    </w:p>
    <w:p w14:paraId="31180E65" w14:textId="77777777" w:rsidR="00A4079D" w:rsidRPr="00A4079D" w:rsidRDefault="00A4079D" w:rsidP="00A4079D">
      <w:pPr>
        <w:ind w:left="2160"/>
        <w:jc w:val="both"/>
        <w:rPr>
          <w:rFonts w:ascii="Verdana" w:hAnsi="Verdana" w:cs="Arial"/>
          <w:sz w:val="24"/>
          <w:szCs w:val="24"/>
        </w:rPr>
      </w:pPr>
    </w:p>
    <w:p w14:paraId="02ED1515" w14:textId="77777777" w:rsidR="00A4079D" w:rsidRDefault="00A4079D" w:rsidP="00A4079D">
      <w:pPr>
        <w:numPr>
          <w:ilvl w:val="2"/>
          <w:numId w:val="3"/>
        </w:numPr>
        <w:jc w:val="both"/>
        <w:rPr>
          <w:rFonts w:ascii="Verdana" w:hAnsi="Verdana" w:cs="Arial"/>
          <w:sz w:val="24"/>
          <w:szCs w:val="24"/>
        </w:rPr>
      </w:pPr>
      <w:r w:rsidRPr="00A4079D">
        <w:rPr>
          <w:rFonts w:ascii="Verdana" w:hAnsi="Verdana" w:cs="Arial"/>
          <w:sz w:val="24"/>
          <w:szCs w:val="24"/>
        </w:rPr>
        <w:t>If, during a crisis situation, the parent(s) or guardian of a student decide that the student needs to be absent, this absence will be excused.</w:t>
      </w:r>
    </w:p>
    <w:p w14:paraId="5C4E78AE" w14:textId="77777777" w:rsidR="00A4079D" w:rsidRPr="00A4079D" w:rsidRDefault="00A4079D" w:rsidP="00A4079D">
      <w:pPr>
        <w:pStyle w:val="ListParagraph"/>
        <w:rPr>
          <w:rFonts w:ascii="Verdana" w:hAnsi="Verdana" w:cs="Arial"/>
          <w:b/>
          <w:sz w:val="24"/>
          <w:szCs w:val="24"/>
        </w:rPr>
      </w:pPr>
    </w:p>
    <w:p w14:paraId="497891F1" w14:textId="77777777" w:rsidR="00A4079D" w:rsidRPr="00A4079D" w:rsidRDefault="00A4079D" w:rsidP="00A4079D">
      <w:pPr>
        <w:numPr>
          <w:ilvl w:val="1"/>
          <w:numId w:val="3"/>
        </w:numPr>
        <w:jc w:val="both"/>
        <w:rPr>
          <w:rFonts w:ascii="Verdana" w:hAnsi="Verdana" w:cs="Arial"/>
          <w:b/>
          <w:sz w:val="24"/>
          <w:szCs w:val="24"/>
        </w:rPr>
      </w:pPr>
      <w:r w:rsidRPr="00A4079D">
        <w:rPr>
          <w:rFonts w:ascii="Verdana" w:hAnsi="Verdana" w:cs="Arial"/>
          <w:b/>
          <w:sz w:val="24"/>
          <w:szCs w:val="24"/>
        </w:rPr>
        <w:t>Access to School Facilities</w:t>
      </w:r>
    </w:p>
    <w:p w14:paraId="31839628" w14:textId="77777777" w:rsidR="00A4079D" w:rsidRDefault="00A4079D" w:rsidP="00A4079D">
      <w:pPr>
        <w:ind w:left="2160"/>
        <w:jc w:val="both"/>
        <w:rPr>
          <w:rFonts w:ascii="Verdana" w:hAnsi="Verdana" w:cs="Arial"/>
          <w:sz w:val="24"/>
          <w:szCs w:val="24"/>
        </w:rPr>
      </w:pPr>
    </w:p>
    <w:p w14:paraId="20243A93" w14:textId="77777777" w:rsidR="00A4079D" w:rsidRDefault="00A4079D" w:rsidP="00A4079D">
      <w:pPr>
        <w:numPr>
          <w:ilvl w:val="2"/>
          <w:numId w:val="3"/>
        </w:numPr>
        <w:jc w:val="both"/>
        <w:rPr>
          <w:rFonts w:ascii="Verdana" w:hAnsi="Verdana" w:cs="Arial"/>
          <w:sz w:val="24"/>
          <w:szCs w:val="24"/>
        </w:rPr>
      </w:pPr>
      <w:r w:rsidRPr="00A4079D">
        <w:rPr>
          <w:rFonts w:ascii="Verdana" w:hAnsi="Verdana" w:cs="Arial"/>
          <w:sz w:val="24"/>
          <w:szCs w:val="24"/>
        </w:rPr>
        <w:t xml:space="preserve">The school’s facilities may not be used for funeral or memorial services during the school day.  </w:t>
      </w:r>
    </w:p>
    <w:p w14:paraId="28E7DC2A" w14:textId="77777777" w:rsidR="00A4079D" w:rsidRPr="00A4079D" w:rsidRDefault="00A4079D" w:rsidP="00A4079D">
      <w:pPr>
        <w:ind w:left="2160"/>
        <w:jc w:val="both"/>
        <w:rPr>
          <w:rFonts w:ascii="Verdana" w:hAnsi="Verdana" w:cs="Arial"/>
          <w:sz w:val="24"/>
          <w:szCs w:val="24"/>
        </w:rPr>
      </w:pPr>
    </w:p>
    <w:p w14:paraId="61F60B07" w14:textId="77777777" w:rsidR="00A4079D" w:rsidRPr="00A4079D" w:rsidRDefault="00A4079D" w:rsidP="00A4079D">
      <w:pPr>
        <w:numPr>
          <w:ilvl w:val="2"/>
          <w:numId w:val="3"/>
        </w:numPr>
        <w:jc w:val="both"/>
        <w:rPr>
          <w:rFonts w:ascii="Verdana" w:hAnsi="Verdana" w:cs="Arial"/>
          <w:sz w:val="24"/>
          <w:szCs w:val="24"/>
        </w:rPr>
      </w:pPr>
      <w:r w:rsidRPr="00A4079D">
        <w:rPr>
          <w:rFonts w:ascii="Verdana" w:hAnsi="Verdana" w:cs="Arial"/>
          <w:sz w:val="24"/>
          <w:szCs w:val="24"/>
        </w:rPr>
        <w:t>This policy does not discourage the presentation of traditional American Legion memorial services which promote patriotism.</w:t>
      </w:r>
    </w:p>
    <w:p w14:paraId="3711E83B" w14:textId="77777777" w:rsidR="00A4079D" w:rsidRPr="00A4079D" w:rsidRDefault="00A4079D" w:rsidP="00A4079D">
      <w:pPr>
        <w:ind w:left="2160"/>
        <w:jc w:val="both"/>
        <w:rPr>
          <w:rFonts w:ascii="Verdana" w:hAnsi="Verdana" w:cs="Arial"/>
          <w:b/>
          <w:sz w:val="24"/>
          <w:szCs w:val="24"/>
        </w:rPr>
      </w:pPr>
      <w:r w:rsidRPr="00A4079D">
        <w:rPr>
          <w:rFonts w:ascii="Verdana" w:hAnsi="Verdana" w:cs="Arial"/>
          <w:b/>
          <w:sz w:val="24"/>
          <w:szCs w:val="24"/>
        </w:rPr>
        <w:tab/>
      </w:r>
    </w:p>
    <w:p w14:paraId="4506ED5C" w14:textId="77777777" w:rsidR="00A4079D" w:rsidRPr="00FF59F1" w:rsidRDefault="00A4079D" w:rsidP="00A4079D">
      <w:pPr>
        <w:numPr>
          <w:ilvl w:val="1"/>
          <w:numId w:val="3"/>
        </w:numPr>
        <w:jc w:val="both"/>
        <w:rPr>
          <w:rFonts w:ascii="Verdana" w:hAnsi="Verdana" w:cs="Arial"/>
          <w:b/>
          <w:sz w:val="24"/>
          <w:szCs w:val="24"/>
        </w:rPr>
      </w:pPr>
      <w:r w:rsidRPr="00FF59F1">
        <w:rPr>
          <w:rFonts w:ascii="Verdana" w:hAnsi="Verdana" w:cs="Arial"/>
          <w:b/>
          <w:sz w:val="24"/>
          <w:szCs w:val="24"/>
        </w:rPr>
        <w:t>Memorials</w:t>
      </w:r>
      <w:r w:rsidR="00A66E75" w:rsidRPr="00FF59F1">
        <w:rPr>
          <w:rFonts w:ascii="Verdana" w:hAnsi="Verdana" w:cs="Arial"/>
          <w:b/>
          <w:sz w:val="24"/>
          <w:szCs w:val="24"/>
        </w:rPr>
        <w:t xml:space="preserve"> </w:t>
      </w:r>
    </w:p>
    <w:p w14:paraId="35CCB8AA" w14:textId="77777777" w:rsidR="006951F8" w:rsidRPr="00FF59F1" w:rsidRDefault="006951F8" w:rsidP="006951F8">
      <w:pPr>
        <w:jc w:val="both"/>
        <w:rPr>
          <w:rFonts w:ascii="Verdana" w:hAnsi="Verdana" w:cs="Arial"/>
          <w:sz w:val="24"/>
          <w:szCs w:val="24"/>
        </w:rPr>
      </w:pPr>
    </w:p>
    <w:p w14:paraId="09D52E39" w14:textId="77777777" w:rsidR="006951F8" w:rsidRPr="00AA3268" w:rsidRDefault="00896324" w:rsidP="006951F8">
      <w:pPr>
        <w:numPr>
          <w:ilvl w:val="0"/>
          <w:numId w:val="7"/>
        </w:numPr>
        <w:jc w:val="both"/>
        <w:rPr>
          <w:rFonts w:ascii="Verdana" w:hAnsi="Verdana" w:cs="Arial"/>
          <w:sz w:val="24"/>
          <w:szCs w:val="24"/>
        </w:rPr>
      </w:pPr>
      <w:r w:rsidRPr="00FF59F1">
        <w:rPr>
          <w:rFonts w:ascii="Verdana" w:hAnsi="Verdana" w:cs="Arial"/>
          <w:sz w:val="24"/>
          <w:szCs w:val="24"/>
        </w:rPr>
        <w:t>M</w:t>
      </w:r>
      <w:r w:rsidR="006951F8" w:rsidRPr="00FF59F1">
        <w:rPr>
          <w:rFonts w:ascii="Verdana" w:hAnsi="Verdana" w:cs="Arial"/>
          <w:sz w:val="24"/>
          <w:szCs w:val="24"/>
        </w:rPr>
        <w:t xml:space="preserve">emorials often create a visual reminder of a particular crisis that may reintroduce feelings of grief for students.   Therefore, memorials </w:t>
      </w:r>
      <w:r w:rsidR="00A66E75" w:rsidRPr="00FF59F1">
        <w:rPr>
          <w:rFonts w:ascii="Verdana" w:hAnsi="Verdana" w:cs="Arial"/>
          <w:sz w:val="24"/>
          <w:szCs w:val="24"/>
        </w:rPr>
        <w:t xml:space="preserve">are generally not allowed </w:t>
      </w:r>
      <w:r w:rsidR="00F328FF">
        <w:rPr>
          <w:rFonts w:ascii="Verdana" w:hAnsi="Verdana" w:cs="Arial"/>
          <w:sz w:val="24"/>
          <w:szCs w:val="24"/>
        </w:rPr>
        <w:t xml:space="preserve">anywhere on school premises </w:t>
      </w:r>
      <w:r w:rsidR="00F328FF" w:rsidRPr="00AA3268">
        <w:rPr>
          <w:rFonts w:ascii="Verdana" w:hAnsi="Verdana" w:cs="Arial"/>
          <w:sz w:val="24"/>
          <w:szCs w:val="24"/>
        </w:rPr>
        <w:t>or in school publications.</w:t>
      </w:r>
      <w:r w:rsidR="006951F8" w:rsidRPr="00AA3268">
        <w:rPr>
          <w:rFonts w:ascii="Verdana" w:hAnsi="Verdana" w:cs="Arial"/>
          <w:sz w:val="24"/>
          <w:szCs w:val="24"/>
        </w:rPr>
        <w:t xml:space="preserve">  </w:t>
      </w:r>
    </w:p>
    <w:p w14:paraId="525AF9BA" w14:textId="77777777" w:rsidR="006951F8" w:rsidRPr="00FF59F1" w:rsidRDefault="006951F8" w:rsidP="006951F8">
      <w:pPr>
        <w:ind w:left="2160"/>
        <w:jc w:val="both"/>
        <w:rPr>
          <w:rFonts w:ascii="Verdana" w:hAnsi="Verdana" w:cs="Arial"/>
          <w:sz w:val="24"/>
          <w:szCs w:val="24"/>
        </w:rPr>
      </w:pPr>
      <w:r w:rsidRPr="00FF59F1">
        <w:rPr>
          <w:rFonts w:ascii="Verdana" w:hAnsi="Verdana" w:cs="Arial"/>
          <w:sz w:val="24"/>
          <w:szCs w:val="24"/>
        </w:rPr>
        <w:tab/>
      </w:r>
    </w:p>
    <w:p w14:paraId="072B372E" w14:textId="77777777" w:rsidR="00A66E75" w:rsidRPr="00FF59F1" w:rsidRDefault="00A66E75" w:rsidP="006951F8">
      <w:pPr>
        <w:numPr>
          <w:ilvl w:val="0"/>
          <w:numId w:val="7"/>
        </w:numPr>
        <w:jc w:val="both"/>
        <w:rPr>
          <w:rFonts w:ascii="Verdana" w:hAnsi="Verdana" w:cs="Arial"/>
          <w:sz w:val="24"/>
          <w:szCs w:val="24"/>
        </w:rPr>
      </w:pPr>
      <w:r w:rsidRPr="00FF59F1">
        <w:rPr>
          <w:rFonts w:ascii="Verdana" w:hAnsi="Verdana" w:cs="Arial"/>
          <w:sz w:val="24"/>
          <w:szCs w:val="24"/>
        </w:rPr>
        <w:lastRenderedPageBreak/>
        <w:t xml:space="preserve">Individuals who wish to seek a waiver of the general prohibition against memorials </w:t>
      </w:r>
      <w:r w:rsidR="00C90B58" w:rsidRPr="00FF59F1">
        <w:rPr>
          <w:rFonts w:ascii="Verdana" w:hAnsi="Verdana" w:cs="Arial"/>
          <w:sz w:val="24"/>
          <w:szCs w:val="24"/>
        </w:rPr>
        <w:t>must follow</w:t>
      </w:r>
      <w:r w:rsidRPr="00FF59F1">
        <w:rPr>
          <w:rFonts w:ascii="Verdana" w:hAnsi="Verdana" w:cs="Arial"/>
          <w:sz w:val="24"/>
          <w:szCs w:val="24"/>
        </w:rPr>
        <w:t xml:space="preserve"> the steps outlined below:</w:t>
      </w:r>
    </w:p>
    <w:p w14:paraId="1FF094B0" w14:textId="77777777" w:rsidR="00A66E75" w:rsidRPr="00FF59F1" w:rsidRDefault="00A66E75" w:rsidP="008E7D45">
      <w:pPr>
        <w:jc w:val="both"/>
        <w:rPr>
          <w:rFonts w:ascii="Verdana" w:hAnsi="Verdana" w:cs="Arial"/>
          <w:sz w:val="24"/>
          <w:szCs w:val="24"/>
        </w:rPr>
      </w:pPr>
    </w:p>
    <w:p w14:paraId="6B84E785" w14:textId="77777777" w:rsidR="00A66E75" w:rsidRPr="00FF59F1" w:rsidRDefault="00A66E75" w:rsidP="008E7D45">
      <w:pPr>
        <w:numPr>
          <w:ilvl w:val="1"/>
          <w:numId w:val="7"/>
        </w:numPr>
        <w:jc w:val="both"/>
        <w:rPr>
          <w:rFonts w:ascii="Verdana" w:hAnsi="Verdana" w:cs="Arial"/>
          <w:sz w:val="24"/>
          <w:szCs w:val="24"/>
        </w:rPr>
      </w:pPr>
      <w:r w:rsidRPr="00FF59F1">
        <w:rPr>
          <w:rFonts w:ascii="Verdana" w:hAnsi="Verdana" w:cs="Arial"/>
          <w:sz w:val="24"/>
          <w:szCs w:val="24"/>
        </w:rPr>
        <w:t>The indiv</w:t>
      </w:r>
      <w:r w:rsidR="00C90B58" w:rsidRPr="00FF59F1">
        <w:rPr>
          <w:rFonts w:ascii="Verdana" w:hAnsi="Verdana" w:cs="Arial"/>
          <w:sz w:val="24"/>
          <w:szCs w:val="24"/>
        </w:rPr>
        <w:t>idual must first meet with the S</w:t>
      </w:r>
      <w:r w:rsidRPr="00FF59F1">
        <w:rPr>
          <w:rFonts w:ascii="Verdana" w:hAnsi="Verdana" w:cs="Arial"/>
          <w:sz w:val="24"/>
          <w:szCs w:val="24"/>
        </w:rPr>
        <w:t>uperintendent or his/her designee to discuss the request for a memorial.</w:t>
      </w:r>
    </w:p>
    <w:p w14:paraId="64B2D35F" w14:textId="77777777" w:rsidR="00C90B58" w:rsidRPr="00FF59F1" w:rsidRDefault="00C90B58" w:rsidP="008E7D45">
      <w:pPr>
        <w:ind w:left="3060"/>
        <w:jc w:val="both"/>
        <w:rPr>
          <w:rFonts w:ascii="Verdana" w:hAnsi="Verdana" w:cs="Arial"/>
          <w:sz w:val="24"/>
          <w:szCs w:val="24"/>
        </w:rPr>
      </w:pPr>
    </w:p>
    <w:p w14:paraId="3B63DFAB" w14:textId="77777777" w:rsidR="00A66E75" w:rsidRPr="00FF59F1" w:rsidRDefault="00C90B58" w:rsidP="008E7D45">
      <w:pPr>
        <w:numPr>
          <w:ilvl w:val="1"/>
          <w:numId w:val="7"/>
        </w:numPr>
        <w:jc w:val="both"/>
        <w:rPr>
          <w:rFonts w:ascii="Verdana" w:hAnsi="Verdana" w:cs="Arial"/>
          <w:sz w:val="24"/>
          <w:szCs w:val="24"/>
        </w:rPr>
      </w:pPr>
      <w:r w:rsidRPr="00FF59F1">
        <w:rPr>
          <w:rFonts w:ascii="Verdana" w:hAnsi="Verdana" w:cs="Arial"/>
          <w:sz w:val="24"/>
          <w:szCs w:val="24"/>
        </w:rPr>
        <w:t>If the S</w:t>
      </w:r>
      <w:r w:rsidR="00A66E75" w:rsidRPr="00FF59F1">
        <w:rPr>
          <w:rFonts w:ascii="Verdana" w:hAnsi="Verdana" w:cs="Arial"/>
          <w:sz w:val="24"/>
          <w:szCs w:val="24"/>
        </w:rPr>
        <w:t>uperintendent determines that additional review is appropriate, he/she will refer the request for consideration by the crisis team.</w:t>
      </w:r>
    </w:p>
    <w:p w14:paraId="01887C24" w14:textId="77777777" w:rsidR="00C90B58" w:rsidRPr="00FF59F1" w:rsidRDefault="00C90B58" w:rsidP="008E7D45">
      <w:pPr>
        <w:jc w:val="both"/>
        <w:rPr>
          <w:rFonts w:ascii="Verdana" w:hAnsi="Verdana" w:cs="Arial"/>
          <w:sz w:val="24"/>
          <w:szCs w:val="24"/>
        </w:rPr>
      </w:pPr>
    </w:p>
    <w:p w14:paraId="6C0F1C76" w14:textId="77777777" w:rsidR="00A66E75" w:rsidRPr="00FF59F1" w:rsidRDefault="00A66E75" w:rsidP="008E7D45">
      <w:pPr>
        <w:numPr>
          <w:ilvl w:val="1"/>
          <w:numId w:val="7"/>
        </w:numPr>
        <w:jc w:val="both"/>
        <w:rPr>
          <w:rFonts w:ascii="Verdana" w:hAnsi="Verdana" w:cs="Arial"/>
          <w:sz w:val="24"/>
          <w:szCs w:val="24"/>
        </w:rPr>
      </w:pPr>
      <w:r w:rsidRPr="00FF59F1">
        <w:rPr>
          <w:rFonts w:ascii="Verdana" w:hAnsi="Verdana" w:cs="Arial"/>
          <w:sz w:val="24"/>
          <w:szCs w:val="24"/>
        </w:rPr>
        <w:t>The crisis team will consider:</w:t>
      </w:r>
    </w:p>
    <w:p w14:paraId="1AC3BB3B" w14:textId="77777777" w:rsidR="00C90B58" w:rsidRPr="00FF59F1" w:rsidRDefault="00C90B58" w:rsidP="008E7D45">
      <w:pPr>
        <w:jc w:val="both"/>
        <w:rPr>
          <w:rFonts w:ascii="Verdana" w:hAnsi="Verdana" w:cs="Arial"/>
          <w:sz w:val="24"/>
          <w:szCs w:val="24"/>
        </w:rPr>
      </w:pPr>
    </w:p>
    <w:p w14:paraId="61F275B6" w14:textId="77777777" w:rsidR="00A66E75" w:rsidRPr="00FF59F1" w:rsidRDefault="00A66E75" w:rsidP="008E7D45">
      <w:pPr>
        <w:numPr>
          <w:ilvl w:val="2"/>
          <w:numId w:val="7"/>
        </w:numPr>
        <w:jc w:val="both"/>
        <w:rPr>
          <w:rFonts w:ascii="Verdana" w:hAnsi="Verdana" w:cs="Arial"/>
          <w:sz w:val="24"/>
          <w:szCs w:val="24"/>
        </w:rPr>
      </w:pPr>
      <w:r w:rsidRPr="00FF59F1">
        <w:rPr>
          <w:rFonts w:ascii="Verdana" w:hAnsi="Verdana" w:cs="Arial"/>
          <w:sz w:val="24"/>
          <w:szCs w:val="24"/>
        </w:rPr>
        <w:t>The current research regarding the potential psychological harm that could be caused by a memorial;</w:t>
      </w:r>
    </w:p>
    <w:p w14:paraId="2D9AB88F" w14:textId="77777777" w:rsidR="00C90B58" w:rsidRPr="00FF59F1" w:rsidRDefault="00C90B58" w:rsidP="008E7D45">
      <w:pPr>
        <w:ind w:left="3600"/>
        <w:jc w:val="both"/>
        <w:rPr>
          <w:rFonts w:ascii="Verdana" w:hAnsi="Verdana" w:cs="Arial"/>
          <w:sz w:val="24"/>
          <w:szCs w:val="24"/>
        </w:rPr>
      </w:pPr>
    </w:p>
    <w:p w14:paraId="23A71FF1" w14:textId="77777777" w:rsidR="00A66E75" w:rsidRPr="00FF59F1" w:rsidRDefault="00A66E75" w:rsidP="008E7D45">
      <w:pPr>
        <w:numPr>
          <w:ilvl w:val="2"/>
          <w:numId w:val="7"/>
        </w:numPr>
        <w:jc w:val="both"/>
        <w:rPr>
          <w:rFonts w:ascii="Verdana" w:hAnsi="Verdana" w:cs="Arial"/>
          <w:sz w:val="24"/>
          <w:szCs w:val="24"/>
        </w:rPr>
      </w:pPr>
      <w:r w:rsidRPr="00FF59F1">
        <w:rPr>
          <w:rFonts w:ascii="Verdana" w:hAnsi="Verdana" w:cs="Arial"/>
          <w:sz w:val="24"/>
          <w:szCs w:val="24"/>
        </w:rPr>
        <w:t xml:space="preserve">The potential disruption to the school’s learning environment; </w:t>
      </w:r>
    </w:p>
    <w:p w14:paraId="5D8119CB" w14:textId="77777777" w:rsidR="00C90B58" w:rsidRPr="00FF59F1" w:rsidRDefault="00C90B58" w:rsidP="008E7D45">
      <w:pPr>
        <w:jc w:val="both"/>
        <w:rPr>
          <w:rFonts w:ascii="Verdana" w:hAnsi="Verdana" w:cs="Arial"/>
          <w:sz w:val="24"/>
          <w:szCs w:val="24"/>
        </w:rPr>
      </w:pPr>
    </w:p>
    <w:p w14:paraId="3CC77842" w14:textId="77777777" w:rsidR="00A66E75" w:rsidRPr="00FF59F1" w:rsidRDefault="00A66E75" w:rsidP="008E7D45">
      <w:pPr>
        <w:numPr>
          <w:ilvl w:val="2"/>
          <w:numId w:val="7"/>
        </w:numPr>
        <w:jc w:val="both"/>
        <w:rPr>
          <w:rFonts w:ascii="Verdana" w:hAnsi="Verdana" w:cs="Arial"/>
          <w:sz w:val="24"/>
          <w:szCs w:val="24"/>
        </w:rPr>
      </w:pPr>
      <w:r w:rsidRPr="00FF59F1">
        <w:rPr>
          <w:rFonts w:ascii="Verdana" w:hAnsi="Verdana" w:cs="Arial"/>
          <w:sz w:val="24"/>
          <w:szCs w:val="24"/>
        </w:rPr>
        <w:t xml:space="preserve">The cost to the district of erecting </w:t>
      </w:r>
      <w:r w:rsidR="00C90B58" w:rsidRPr="00FF59F1">
        <w:rPr>
          <w:rFonts w:ascii="Verdana" w:hAnsi="Verdana" w:cs="Arial"/>
          <w:sz w:val="24"/>
          <w:szCs w:val="24"/>
        </w:rPr>
        <w:t>and/</w:t>
      </w:r>
      <w:r w:rsidRPr="00FF59F1">
        <w:rPr>
          <w:rFonts w:ascii="Verdana" w:hAnsi="Verdana" w:cs="Arial"/>
          <w:sz w:val="24"/>
          <w:szCs w:val="24"/>
        </w:rPr>
        <w:t>or maintaining a memorial;</w:t>
      </w:r>
    </w:p>
    <w:p w14:paraId="4B5D4AF3" w14:textId="77777777" w:rsidR="00C90B58" w:rsidRPr="00FF59F1" w:rsidRDefault="00C90B58" w:rsidP="00DF4257">
      <w:pPr>
        <w:jc w:val="both"/>
        <w:rPr>
          <w:rFonts w:ascii="Verdana" w:hAnsi="Verdana" w:cs="Arial"/>
          <w:sz w:val="24"/>
          <w:szCs w:val="24"/>
        </w:rPr>
      </w:pPr>
    </w:p>
    <w:p w14:paraId="55113759" w14:textId="77777777" w:rsidR="00A66E75" w:rsidRPr="00FF59F1" w:rsidRDefault="00A66E75" w:rsidP="008E7D45">
      <w:pPr>
        <w:numPr>
          <w:ilvl w:val="2"/>
          <w:numId w:val="7"/>
        </w:numPr>
        <w:jc w:val="both"/>
        <w:rPr>
          <w:rFonts w:ascii="Verdana" w:hAnsi="Verdana" w:cs="Arial"/>
          <w:sz w:val="24"/>
          <w:szCs w:val="24"/>
        </w:rPr>
      </w:pPr>
      <w:r w:rsidRPr="00FF59F1">
        <w:rPr>
          <w:rFonts w:ascii="Verdana" w:hAnsi="Verdana" w:cs="Arial"/>
          <w:sz w:val="24"/>
          <w:szCs w:val="24"/>
        </w:rPr>
        <w:t>Whether prior tragedies have been commemorated by a memorial;</w:t>
      </w:r>
    </w:p>
    <w:p w14:paraId="108540D4" w14:textId="77777777" w:rsidR="00C90B58" w:rsidRPr="00FF59F1" w:rsidRDefault="00C90B58" w:rsidP="008E7D45">
      <w:pPr>
        <w:ind w:left="3780"/>
        <w:jc w:val="both"/>
        <w:rPr>
          <w:rFonts w:ascii="Verdana" w:hAnsi="Verdana" w:cs="Arial"/>
          <w:sz w:val="24"/>
          <w:szCs w:val="24"/>
        </w:rPr>
      </w:pPr>
    </w:p>
    <w:p w14:paraId="6314C347" w14:textId="77777777" w:rsidR="00C90B58" w:rsidRPr="00FF59F1" w:rsidRDefault="00A66E75">
      <w:pPr>
        <w:numPr>
          <w:ilvl w:val="2"/>
          <w:numId w:val="7"/>
        </w:numPr>
        <w:jc w:val="both"/>
        <w:rPr>
          <w:rFonts w:ascii="Verdana" w:hAnsi="Verdana" w:cs="Arial"/>
          <w:sz w:val="24"/>
          <w:szCs w:val="24"/>
        </w:rPr>
      </w:pPr>
      <w:r w:rsidRPr="00FF59F1">
        <w:rPr>
          <w:rFonts w:ascii="Verdana" w:hAnsi="Verdana" w:cs="Arial"/>
          <w:sz w:val="24"/>
          <w:szCs w:val="24"/>
        </w:rPr>
        <w:t>The potential for future tragedies which could necessitate a similar memorial; and</w:t>
      </w:r>
    </w:p>
    <w:p w14:paraId="2E9478D3" w14:textId="77777777" w:rsidR="00C90B58" w:rsidRPr="00FF59F1" w:rsidRDefault="00C90B58" w:rsidP="008E7D45">
      <w:pPr>
        <w:ind w:left="3780"/>
        <w:jc w:val="both"/>
        <w:rPr>
          <w:rFonts w:ascii="Verdana" w:hAnsi="Verdana" w:cs="Arial"/>
          <w:sz w:val="24"/>
          <w:szCs w:val="24"/>
        </w:rPr>
      </w:pPr>
    </w:p>
    <w:p w14:paraId="10EBFE10" w14:textId="77777777" w:rsidR="00A66E75" w:rsidRPr="00FF59F1" w:rsidRDefault="00A66E75" w:rsidP="008E7D45">
      <w:pPr>
        <w:numPr>
          <w:ilvl w:val="2"/>
          <w:numId w:val="7"/>
        </w:numPr>
        <w:jc w:val="both"/>
        <w:rPr>
          <w:rFonts w:ascii="Verdana" w:hAnsi="Verdana" w:cs="Arial"/>
          <w:sz w:val="24"/>
          <w:szCs w:val="24"/>
        </w:rPr>
      </w:pPr>
      <w:r w:rsidRPr="00FF59F1">
        <w:rPr>
          <w:rFonts w:ascii="Verdana" w:hAnsi="Verdana" w:cs="Arial"/>
          <w:sz w:val="24"/>
          <w:szCs w:val="24"/>
        </w:rPr>
        <w:t>Any other factor which the crisis team deems relevant to its recommendation.</w:t>
      </w:r>
    </w:p>
    <w:p w14:paraId="487E6342" w14:textId="77777777" w:rsidR="00C90B58" w:rsidRPr="00FF59F1" w:rsidRDefault="00C90B58" w:rsidP="008E7D45">
      <w:pPr>
        <w:ind w:left="3780"/>
        <w:jc w:val="both"/>
        <w:rPr>
          <w:rFonts w:ascii="Verdana" w:hAnsi="Verdana" w:cs="Arial"/>
          <w:sz w:val="24"/>
          <w:szCs w:val="24"/>
        </w:rPr>
      </w:pPr>
    </w:p>
    <w:p w14:paraId="33B2C4B4" w14:textId="77777777" w:rsidR="00A66E75" w:rsidRPr="00FF59F1" w:rsidRDefault="00A66E75" w:rsidP="008E7D45">
      <w:pPr>
        <w:numPr>
          <w:ilvl w:val="1"/>
          <w:numId w:val="7"/>
        </w:numPr>
        <w:jc w:val="both"/>
        <w:rPr>
          <w:rFonts w:ascii="Verdana" w:hAnsi="Verdana" w:cs="Arial"/>
          <w:sz w:val="24"/>
          <w:szCs w:val="24"/>
        </w:rPr>
      </w:pPr>
      <w:r w:rsidRPr="00FF59F1">
        <w:rPr>
          <w:rFonts w:ascii="Verdana" w:hAnsi="Verdana" w:cs="Arial"/>
          <w:sz w:val="24"/>
          <w:szCs w:val="24"/>
        </w:rPr>
        <w:t>After consideration of the factors outlined above, the crisis team will make a recommendation as to whether the</w:t>
      </w:r>
      <w:r w:rsidR="00896324" w:rsidRPr="00FF59F1">
        <w:rPr>
          <w:rFonts w:ascii="Verdana" w:hAnsi="Verdana" w:cs="Arial"/>
          <w:sz w:val="24"/>
          <w:szCs w:val="24"/>
        </w:rPr>
        <w:t xml:space="preserve"> prohibition against memorials should be waived</w:t>
      </w:r>
      <w:r w:rsidRPr="00FF59F1">
        <w:rPr>
          <w:rFonts w:ascii="Verdana" w:hAnsi="Verdana" w:cs="Arial"/>
          <w:sz w:val="24"/>
          <w:szCs w:val="24"/>
        </w:rPr>
        <w:t>.</w:t>
      </w:r>
    </w:p>
    <w:p w14:paraId="6C30EC2E" w14:textId="77777777" w:rsidR="00C90B58" w:rsidRPr="00FF59F1" w:rsidRDefault="00C90B58" w:rsidP="008E7D45">
      <w:pPr>
        <w:ind w:left="3060"/>
        <w:jc w:val="both"/>
        <w:rPr>
          <w:rFonts w:ascii="Verdana" w:hAnsi="Verdana" w:cs="Arial"/>
          <w:sz w:val="24"/>
          <w:szCs w:val="24"/>
        </w:rPr>
      </w:pPr>
    </w:p>
    <w:p w14:paraId="2BE182CB" w14:textId="77777777" w:rsidR="00C90B58" w:rsidRPr="00FF59F1" w:rsidRDefault="00C90B58" w:rsidP="008E7D45">
      <w:pPr>
        <w:numPr>
          <w:ilvl w:val="1"/>
          <w:numId w:val="7"/>
        </w:numPr>
        <w:jc w:val="both"/>
        <w:rPr>
          <w:rFonts w:ascii="Verdana" w:hAnsi="Verdana" w:cs="Arial"/>
          <w:sz w:val="24"/>
          <w:szCs w:val="24"/>
        </w:rPr>
      </w:pPr>
      <w:r w:rsidRPr="00FF59F1">
        <w:rPr>
          <w:rFonts w:ascii="Verdana" w:hAnsi="Verdana" w:cs="Arial"/>
          <w:sz w:val="24"/>
          <w:szCs w:val="24"/>
        </w:rPr>
        <w:t>The S</w:t>
      </w:r>
      <w:r w:rsidR="00A66E75" w:rsidRPr="00FF59F1">
        <w:rPr>
          <w:rFonts w:ascii="Verdana" w:hAnsi="Verdana" w:cs="Arial"/>
          <w:sz w:val="24"/>
          <w:szCs w:val="24"/>
        </w:rPr>
        <w:t>uperintendent will communicate the crisis team’s recommendation to the individual requesting the memorial</w:t>
      </w:r>
      <w:r w:rsidRPr="00FF59F1">
        <w:rPr>
          <w:rFonts w:ascii="Verdana" w:hAnsi="Verdana" w:cs="Arial"/>
          <w:sz w:val="24"/>
          <w:szCs w:val="24"/>
        </w:rPr>
        <w:t>.</w:t>
      </w:r>
    </w:p>
    <w:p w14:paraId="056376BF" w14:textId="77777777" w:rsidR="00A66E75" w:rsidRPr="00FF59F1" w:rsidRDefault="00C90B58" w:rsidP="008E7D45">
      <w:pPr>
        <w:jc w:val="both"/>
        <w:rPr>
          <w:rFonts w:ascii="Verdana" w:hAnsi="Verdana" w:cs="Arial"/>
          <w:sz w:val="24"/>
          <w:szCs w:val="24"/>
        </w:rPr>
      </w:pPr>
      <w:r w:rsidRPr="00FF59F1">
        <w:rPr>
          <w:rFonts w:ascii="Verdana" w:hAnsi="Verdana" w:cs="Arial"/>
          <w:sz w:val="24"/>
          <w:szCs w:val="24"/>
        </w:rPr>
        <w:t xml:space="preserve"> </w:t>
      </w:r>
    </w:p>
    <w:p w14:paraId="53CF3E6C" w14:textId="77777777" w:rsidR="00C90B58" w:rsidRPr="00FF59F1" w:rsidRDefault="00C90B58" w:rsidP="008E7D45">
      <w:pPr>
        <w:numPr>
          <w:ilvl w:val="1"/>
          <w:numId w:val="7"/>
        </w:numPr>
        <w:jc w:val="both"/>
        <w:rPr>
          <w:rFonts w:ascii="Verdana" w:hAnsi="Verdana" w:cs="Arial"/>
          <w:sz w:val="24"/>
          <w:szCs w:val="24"/>
        </w:rPr>
      </w:pPr>
      <w:r w:rsidRPr="00FF59F1">
        <w:rPr>
          <w:rFonts w:ascii="Verdana" w:hAnsi="Verdana" w:cs="Arial"/>
          <w:sz w:val="24"/>
          <w:szCs w:val="24"/>
        </w:rPr>
        <w:t xml:space="preserve">If the </w:t>
      </w:r>
      <w:r w:rsidR="00896324" w:rsidRPr="00FF59F1">
        <w:rPr>
          <w:rFonts w:ascii="Verdana" w:hAnsi="Verdana" w:cs="Arial"/>
          <w:sz w:val="24"/>
          <w:szCs w:val="24"/>
        </w:rPr>
        <w:t xml:space="preserve">crisis team recommends waiver of the prohibition against </w:t>
      </w:r>
      <w:r w:rsidRPr="00FF59F1">
        <w:rPr>
          <w:rFonts w:ascii="Verdana" w:hAnsi="Verdana" w:cs="Arial"/>
          <w:sz w:val="24"/>
          <w:szCs w:val="24"/>
        </w:rPr>
        <w:t>memorial</w:t>
      </w:r>
      <w:r w:rsidR="00896324" w:rsidRPr="00FF59F1">
        <w:rPr>
          <w:rFonts w:ascii="Verdana" w:hAnsi="Verdana" w:cs="Arial"/>
          <w:sz w:val="24"/>
          <w:szCs w:val="24"/>
        </w:rPr>
        <w:t>s</w:t>
      </w:r>
      <w:r w:rsidRPr="00FF59F1">
        <w:rPr>
          <w:rFonts w:ascii="Verdana" w:hAnsi="Verdana" w:cs="Arial"/>
          <w:sz w:val="24"/>
          <w:szCs w:val="24"/>
        </w:rPr>
        <w:t xml:space="preserve">, the individual who </w:t>
      </w:r>
      <w:r w:rsidRPr="00FF59F1">
        <w:rPr>
          <w:rFonts w:ascii="Verdana" w:hAnsi="Verdana" w:cs="Arial"/>
          <w:sz w:val="24"/>
          <w:szCs w:val="24"/>
        </w:rPr>
        <w:lastRenderedPageBreak/>
        <w:t>made the initial request must inform the Superintendent if he/she wishes to ask the board to approve the memorial.</w:t>
      </w:r>
    </w:p>
    <w:p w14:paraId="509AA88C" w14:textId="77777777" w:rsidR="00C90B58" w:rsidRPr="00FF59F1" w:rsidRDefault="00C90B58" w:rsidP="008E7D45">
      <w:pPr>
        <w:jc w:val="both"/>
        <w:rPr>
          <w:rFonts w:ascii="Verdana" w:hAnsi="Verdana" w:cs="Arial"/>
          <w:sz w:val="24"/>
          <w:szCs w:val="24"/>
        </w:rPr>
      </w:pPr>
    </w:p>
    <w:p w14:paraId="5840F19A" w14:textId="77777777" w:rsidR="00A66E75" w:rsidRPr="00FF59F1" w:rsidRDefault="00C90B58" w:rsidP="008E7D45">
      <w:pPr>
        <w:numPr>
          <w:ilvl w:val="1"/>
          <w:numId w:val="7"/>
        </w:numPr>
        <w:jc w:val="both"/>
        <w:rPr>
          <w:rFonts w:ascii="Verdana" w:hAnsi="Verdana" w:cs="Arial"/>
          <w:sz w:val="24"/>
          <w:szCs w:val="24"/>
        </w:rPr>
      </w:pPr>
      <w:r w:rsidRPr="00FF59F1">
        <w:rPr>
          <w:rFonts w:ascii="Verdana" w:hAnsi="Verdana" w:cs="Arial"/>
          <w:sz w:val="24"/>
          <w:szCs w:val="24"/>
        </w:rPr>
        <w:t xml:space="preserve">Memorials may only be approved by the board and only after completion of the process outlined in this policy. </w:t>
      </w:r>
    </w:p>
    <w:p w14:paraId="4E818C9E" w14:textId="77777777" w:rsidR="00A66E75" w:rsidRPr="00FF59F1" w:rsidRDefault="00A66E75" w:rsidP="008E7D45">
      <w:pPr>
        <w:jc w:val="both"/>
        <w:rPr>
          <w:rFonts w:ascii="Verdana" w:hAnsi="Verdana" w:cs="Arial"/>
          <w:sz w:val="24"/>
          <w:szCs w:val="24"/>
        </w:rPr>
      </w:pPr>
    </w:p>
    <w:p w14:paraId="5AFC63E9" w14:textId="77777777" w:rsidR="00BA16E8" w:rsidRPr="00FF59F1" w:rsidRDefault="006951F8" w:rsidP="00BA16E8">
      <w:pPr>
        <w:numPr>
          <w:ilvl w:val="0"/>
          <w:numId w:val="7"/>
        </w:numPr>
        <w:jc w:val="both"/>
        <w:rPr>
          <w:rFonts w:ascii="Verdana" w:hAnsi="Verdana" w:cs="Arial"/>
          <w:sz w:val="24"/>
          <w:szCs w:val="24"/>
        </w:rPr>
      </w:pPr>
      <w:r w:rsidRPr="00FF59F1">
        <w:rPr>
          <w:rFonts w:ascii="Verdana" w:hAnsi="Verdana" w:cs="Arial"/>
          <w:sz w:val="24"/>
          <w:szCs w:val="24"/>
        </w:rPr>
        <w:t>This policy is not intended to discourage the acceptance of memorial funds or specific items.</w:t>
      </w:r>
      <w:r w:rsidR="00BA16E8" w:rsidRPr="00FF59F1">
        <w:rPr>
          <w:rFonts w:ascii="Verdana" w:hAnsi="Verdana" w:cs="Arial"/>
          <w:sz w:val="24"/>
          <w:szCs w:val="24"/>
        </w:rPr>
        <w:t xml:space="preserve">  </w:t>
      </w:r>
      <w:r w:rsidR="00BA16E8" w:rsidRPr="00FF59F1">
        <w:rPr>
          <w:rFonts w:ascii="Verdana" w:hAnsi="Verdana"/>
          <w:color w:val="222222"/>
          <w:sz w:val="24"/>
          <w:szCs w:val="24"/>
          <w:shd w:val="clear" w:color="auto" w:fill="FFFFFF"/>
        </w:rPr>
        <w:t>The board of education has a primary mission of serving students.  The board strongly prefers that any donations or memorials are given as scholarship funds to help achieve that mission and purpose.  This policy is intended to encourage the acceptance of memorial funds or specific items, rather than visual memorials.</w:t>
      </w:r>
    </w:p>
    <w:p w14:paraId="1F91CBAC" w14:textId="77777777" w:rsidR="006951F8" w:rsidRPr="00FF59F1" w:rsidRDefault="006951F8" w:rsidP="00BA16E8">
      <w:pPr>
        <w:ind w:left="2340"/>
        <w:jc w:val="both"/>
        <w:rPr>
          <w:rFonts w:ascii="Verdana" w:hAnsi="Verdana" w:cs="Arial"/>
          <w:sz w:val="24"/>
          <w:szCs w:val="24"/>
        </w:rPr>
      </w:pPr>
    </w:p>
    <w:p w14:paraId="373F39C9" w14:textId="77777777" w:rsidR="00A4079D" w:rsidRPr="00FF59F1" w:rsidRDefault="00A4079D" w:rsidP="00A4079D">
      <w:pPr>
        <w:jc w:val="both"/>
        <w:rPr>
          <w:rFonts w:ascii="Verdana" w:hAnsi="Verdana" w:cs="Arial"/>
          <w:sz w:val="24"/>
          <w:szCs w:val="24"/>
        </w:rPr>
      </w:pPr>
    </w:p>
    <w:p w14:paraId="0F98A59F" w14:textId="77777777" w:rsidR="00B72608" w:rsidRPr="00FF59F1" w:rsidRDefault="00B72608" w:rsidP="00E64567">
      <w:pPr>
        <w:numPr>
          <w:ilvl w:val="0"/>
          <w:numId w:val="3"/>
        </w:numPr>
        <w:jc w:val="both"/>
        <w:rPr>
          <w:rFonts w:ascii="Verdana" w:hAnsi="Verdana" w:cs="Arial"/>
          <w:b/>
          <w:sz w:val="24"/>
          <w:szCs w:val="24"/>
        </w:rPr>
      </w:pPr>
      <w:r w:rsidRPr="00FF59F1">
        <w:rPr>
          <w:rFonts w:ascii="Verdana" w:hAnsi="Verdana" w:cs="Arial"/>
          <w:b/>
          <w:sz w:val="24"/>
          <w:szCs w:val="24"/>
        </w:rPr>
        <w:t>Superintendent</w:t>
      </w:r>
      <w:r w:rsidR="00A4079D" w:rsidRPr="00FF59F1">
        <w:rPr>
          <w:rFonts w:ascii="Verdana" w:hAnsi="Verdana" w:cs="Arial"/>
          <w:b/>
          <w:sz w:val="24"/>
          <w:szCs w:val="24"/>
        </w:rPr>
        <w:t>’s</w:t>
      </w:r>
      <w:r w:rsidRPr="00FF59F1">
        <w:rPr>
          <w:rFonts w:ascii="Verdana" w:hAnsi="Verdana" w:cs="Arial"/>
          <w:b/>
          <w:sz w:val="24"/>
          <w:szCs w:val="24"/>
        </w:rPr>
        <w:t xml:space="preserve"> </w:t>
      </w:r>
      <w:r w:rsidR="009C6D95" w:rsidRPr="00FF59F1">
        <w:rPr>
          <w:rFonts w:ascii="Verdana" w:hAnsi="Verdana" w:cs="Arial"/>
          <w:b/>
          <w:sz w:val="24"/>
          <w:szCs w:val="24"/>
        </w:rPr>
        <w:t>Duties Related to Safety and Security</w:t>
      </w:r>
    </w:p>
    <w:p w14:paraId="6E1670D1" w14:textId="77777777" w:rsidR="00272466" w:rsidRPr="00FF59F1" w:rsidRDefault="00272466" w:rsidP="00272466">
      <w:pPr>
        <w:pStyle w:val="ListParagraph"/>
        <w:rPr>
          <w:rFonts w:ascii="Verdana" w:hAnsi="Verdana" w:cs="Arial"/>
          <w:b/>
          <w:sz w:val="24"/>
          <w:szCs w:val="24"/>
        </w:rPr>
      </w:pPr>
    </w:p>
    <w:p w14:paraId="6DF2FAA2" w14:textId="77777777" w:rsidR="00272466" w:rsidRPr="00FF59F1" w:rsidRDefault="00272466" w:rsidP="00272466">
      <w:pPr>
        <w:numPr>
          <w:ilvl w:val="1"/>
          <w:numId w:val="3"/>
        </w:numPr>
        <w:jc w:val="both"/>
        <w:rPr>
          <w:rFonts w:ascii="Verdana" w:hAnsi="Verdana" w:cs="Arial"/>
          <w:b/>
          <w:sz w:val="24"/>
          <w:szCs w:val="24"/>
        </w:rPr>
      </w:pPr>
      <w:r w:rsidRPr="00FF59F1">
        <w:rPr>
          <w:rFonts w:ascii="Verdana" w:hAnsi="Verdana" w:cs="Arial"/>
          <w:b/>
          <w:sz w:val="24"/>
          <w:szCs w:val="24"/>
        </w:rPr>
        <w:t>Appointment of Crisis Team</w:t>
      </w:r>
    </w:p>
    <w:p w14:paraId="1D860AAC" w14:textId="77777777" w:rsidR="00DD50A1" w:rsidRPr="00FF59F1" w:rsidRDefault="00DD50A1" w:rsidP="00DD50A1">
      <w:pPr>
        <w:ind w:left="1440"/>
        <w:jc w:val="both"/>
        <w:rPr>
          <w:rFonts w:ascii="Verdana" w:hAnsi="Verdana" w:cs="Arial"/>
          <w:sz w:val="24"/>
          <w:szCs w:val="24"/>
        </w:rPr>
      </w:pPr>
    </w:p>
    <w:p w14:paraId="3A5418AA" w14:textId="77777777" w:rsidR="00DD50A1" w:rsidRPr="00FF59F1" w:rsidRDefault="00B72608" w:rsidP="00DD50A1">
      <w:pPr>
        <w:ind w:left="1440"/>
        <w:jc w:val="both"/>
        <w:rPr>
          <w:rFonts w:ascii="Verdana" w:hAnsi="Verdana" w:cs="Arial"/>
          <w:sz w:val="24"/>
          <w:szCs w:val="24"/>
        </w:rPr>
      </w:pPr>
      <w:r w:rsidRPr="00FF59F1">
        <w:rPr>
          <w:rFonts w:ascii="Verdana" w:hAnsi="Verdana" w:cs="Arial"/>
          <w:sz w:val="24"/>
          <w:szCs w:val="24"/>
        </w:rPr>
        <w:t xml:space="preserve">The Superintendent shall appoint members to serve on the school district’s crisis team.  The </w:t>
      </w:r>
      <w:r w:rsidR="00272466" w:rsidRPr="00FF59F1">
        <w:rPr>
          <w:rFonts w:ascii="Verdana" w:hAnsi="Verdana" w:cs="Arial"/>
          <w:sz w:val="24"/>
          <w:szCs w:val="24"/>
        </w:rPr>
        <w:t xml:space="preserve">superintendent </w:t>
      </w:r>
      <w:r w:rsidR="00A16069" w:rsidRPr="00FF59F1">
        <w:rPr>
          <w:rFonts w:ascii="Verdana" w:hAnsi="Verdana" w:cs="Arial"/>
          <w:sz w:val="24"/>
          <w:szCs w:val="24"/>
        </w:rPr>
        <w:t xml:space="preserve">may, but is not required, to include </w:t>
      </w:r>
      <w:r w:rsidR="00272466" w:rsidRPr="00FF59F1">
        <w:rPr>
          <w:rFonts w:ascii="Verdana" w:hAnsi="Verdana" w:cs="Arial"/>
          <w:sz w:val="24"/>
          <w:szCs w:val="24"/>
        </w:rPr>
        <w:t xml:space="preserve">representatives from the following groups on the crisis team: </w:t>
      </w:r>
    </w:p>
    <w:p w14:paraId="474303BB" w14:textId="77777777" w:rsidR="00DD50A1" w:rsidRPr="00FF59F1" w:rsidRDefault="00DD50A1" w:rsidP="00DD50A1">
      <w:pPr>
        <w:ind w:left="1440"/>
        <w:jc w:val="both"/>
        <w:rPr>
          <w:rFonts w:ascii="Verdana" w:hAnsi="Verdana" w:cs="Arial"/>
          <w:sz w:val="24"/>
          <w:szCs w:val="24"/>
        </w:rPr>
      </w:pPr>
    </w:p>
    <w:p w14:paraId="70F2EBD5" w14:textId="77777777" w:rsidR="00DD50A1" w:rsidRPr="00FF59F1" w:rsidRDefault="00B72608" w:rsidP="00DD50A1">
      <w:pPr>
        <w:numPr>
          <w:ilvl w:val="0"/>
          <w:numId w:val="6"/>
        </w:numPr>
        <w:jc w:val="both"/>
        <w:rPr>
          <w:rFonts w:ascii="Verdana" w:hAnsi="Verdana" w:cs="Arial"/>
          <w:sz w:val="24"/>
          <w:szCs w:val="24"/>
        </w:rPr>
      </w:pPr>
      <w:r w:rsidRPr="00FF59F1">
        <w:rPr>
          <w:rFonts w:ascii="Verdana" w:hAnsi="Verdana" w:cs="Arial"/>
          <w:sz w:val="24"/>
          <w:szCs w:val="24"/>
        </w:rPr>
        <w:t>Administrators</w:t>
      </w:r>
    </w:p>
    <w:p w14:paraId="324E2E7C" w14:textId="77777777" w:rsidR="00DD50A1" w:rsidRPr="00FF59F1" w:rsidRDefault="00B72608" w:rsidP="00DD50A1">
      <w:pPr>
        <w:numPr>
          <w:ilvl w:val="0"/>
          <w:numId w:val="6"/>
        </w:numPr>
        <w:jc w:val="both"/>
        <w:rPr>
          <w:rFonts w:ascii="Verdana" w:hAnsi="Verdana" w:cs="Arial"/>
          <w:sz w:val="24"/>
          <w:szCs w:val="24"/>
        </w:rPr>
      </w:pPr>
      <w:r w:rsidRPr="00FF59F1">
        <w:rPr>
          <w:rFonts w:ascii="Verdana" w:hAnsi="Verdana" w:cs="Arial"/>
          <w:sz w:val="24"/>
          <w:szCs w:val="24"/>
        </w:rPr>
        <w:t>Teachers</w:t>
      </w:r>
    </w:p>
    <w:p w14:paraId="7C5A184B" w14:textId="77777777" w:rsidR="00DD50A1" w:rsidRPr="00FF59F1" w:rsidRDefault="00B72608" w:rsidP="00DD50A1">
      <w:pPr>
        <w:numPr>
          <w:ilvl w:val="0"/>
          <w:numId w:val="6"/>
        </w:numPr>
        <w:jc w:val="both"/>
        <w:rPr>
          <w:rFonts w:ascii="Verdana" w:hAnsi="Verdana" w:cs="Arial"/>
          <w:sz w:val="24"/>
          <w:szCs w:val="24"/>
        </w:rPr>
      </w:pPr>
      <w:r w:rsidRPr="00FF59F1">
        <w:rPr>
          <w:rFonts w:ascii="Verdana" w:hAnsi="Verdana" w:cs="Arial"/>
          <w:sz w:val="24"/>
          <w:szCs w:val="24"/>
        </w:rPr>
        <w:t>Health/mental health</w:t>
      </w:r>
    </w:p>
    <w:p w14:paraId="2762FFDE" w14:textId="77777777" w:rsidR="00DD50A1" w:rsidRPr="00FF59F1" w:rsidRDefault="00B72608" w:rsidP="00DD50A1">
      <w:pPr>
        <w:numPr>
          <w:ilvl w:val="0"/>
          <w:numId w:val="6"/>
        </w:numPr>
        <w:jc w:val="both"/>
        <w:rPr>
          <w:rFonts w:ascii="Verdana" w:hAnsi="Verdana" w:cs="Arial"/>
          <w:sz w:val="24"/>
          <w:szCs w:val="24"/>
        </w:rPr>
      </w:pPr>
      <w:r w:rsidRPr="00FF59F1">
        <w:rPr>
          <w:rFonts w:ascii="Verdana" w:hAnsi="Verdana" w:cs="Arial"/>
          <w:sz w:val="24"/>
          <w:szCs w:val="24"/>
        </w:rPr>
        <w:t xml:space="preserve">Facilities </w:t>
      </w:r>
      <w:r w:rsidR="00DD50A1" w:rsidRPr="00FF59F1">
        <w:rPr>
          <w:rFonts w:ascii="Verdana" w:hAnsi="Verdana" w:cs="Arial"/>
          <w:sz w:val="24"/>
          <w:szCs w:val="24"/>
        </w:rPr>
        <w:t xml:space="preserve">staff </w:t>
      </w:r>
    </w:p>
    <w:p w14:paraId="1BFE9CA0" w14:textId="77777777" w:rsidR="00DD50A1" w:rsidRPr="00FF59F1" w:rsidRDefault="00B72608" w:rsidP="00DD50A1">
      <w:pPr>
        <w:numPr>
          <w:ilvl w:val="0"/>
          <w:numId w:val="6"/>
        </w:numPr>
        <w:jc w:val="both"/>
        <w:rPr>
          <w:rFonts w:ascii="Verdana" w:hAnsi="Verdana" w:cs="Arial"/>
          <w:sz w:val="24"/>
          <w:szCs w:val="24"/>
        </w:rPr>
      </w:pPr>
      <w:r w:rsidRPr="00FF59F1">
        <w:rPr>
          <w:rFonts w:ascii="Verdana" w:hAnsi="Verdana" w:cs="Arial"/>
          <w:sz w:val="24"/>
          <w:szCs w:val="24"/>
        </w:rPr>
        <w:t xml:space="preserve">Transportation </w:t>
      </w:r>
      <w:r w:rsidR="00DD50A1" w:rsidRPr="00FF59F1">
        <w:rPr>
          <w:rFonts w:ascii="Verdana" w:hAnsi="Verdana" w:cs="Arial"/>
          <w:sz w:val="24"/>
          <w:szCs w:val="24"/>
        </w:rPr>
        <w:t xml:space="preserve">staff </w:t>
      </w:r>
    </w:p>
    <w:p w14:paraId="11CB69B7" w14:textId="77777777" w:rsidR="00DD50A1" w:rsidRPr="00FF59F1" w:rsidRDefault="00B72608" w:rsidP="00DD50A1">
      <w:pPr>
        <w:numPr>
          <w:ilvl w:val="0"/>
          <w:numId w:val="6"/>
        </w:numPr>
        <w:jc w:val="both"/>
        <w:rPr>
          <w:rFonts w:ascii="Verdana" w:hAnsi="Verdana" w:cs="Arial"/>
          <w:sz w:val="24"/>
          <w:szCs w:val="24"/>
        </w:rPr>
      </w:pPr>
      <w:r w:rsidRPr="00FF59F1">
        <w:rPr>
          <w:rFonts w:ascii="Verdana" w:hAnsi="Verdana" w:cs="Arial"/>
          <w:sz w:val="24"/>
          <w:szCs w:val="24"/>
        </w:rPr>
        <w:t>Food service staff member</w:t>
      </w:r>
    </w:p>
    <w:p w14:paraId="43A33ED0" w14:textId="77777777" w:rsidR="00A642AB" w:rsidRPr="00FF59F1" w:rsidRDefault="007225F1" w:rsidP="00DD50A1">
      <w:pPr>
        <w:numPr>
          <w:ilvl w:val="0"/>
          <w:numId w:val="6"/>
        </w:numPr>
        <w:jc w:val="both"/>
        <w:rPr>
          <w:rFonts w:ascii="Verdana" w:hAnsi="Verdana" w:cs="Arial"/>
          <w:sz w:val="24"/>
          <w:szCs w:val="24"/>
        </w:rPr>
      </w:pPr>
      <w:r w:rsidRPr="00FF59F1">
        <w:rPr>
          <w:rFonts w:ascii="Verdana" w:hAnsi="Verdana" w:cs="Arial"/>
          <w:sz w:val="24"/>
          <w:szCs w:val="24"/>
        </w:rPr>
        <w:t>I</w:t>
      </w:r>
      <w:r w:rsidR="00A642AB" w:rsidRPr="00FF59F1">
        <w:rPr>
          <w:rFonts w:ascii="Verdana" w:hAnsi="Verdana" w:cs="Arial"/>
          <w:sz w:val="24"/>
          <w:szCs w:val="24"/>
        </w:rPr>
        <w:t>nformation technology staff</w:t>
      </w:r>
    </w:p>
    <w:p w14:paraId="68AD8747" w14:textId="77777777" w:rsidR="00DD50A1" w:rsidRPr="00FF59F1" w:rsidRDefault="00B72608" w:rsidP="00DD50A1">
      <w:pPr>
        <w:numPr>
          <w:ilvl w:val="0"/>
          <w:numId w:val="6"/>
        </w:numPr>
        <w:jc w:val="both"/>
        <w:rPr>
          <w:rFonts w:ascii="Verdana" w:hAnsi="Verdana" w:cs="Arial"/>
          <w:sz w:val="24"/>
          <w:szCs w:val="24"/>
        </w:rPr>
      </w:pPr>
      <w:r w:rsidRPr="00FF59F1">
        <w:rPr>
          <w:rFonts w:ascii="Verdana" w:hAnsi="Verdana" w:cs="Arial"/>
          <w:sz w:val="24"/>
          <w:szCs w:val="24"/>
        </w:rPr>
        <w:t>Student</w:t>
      </w:r>
      <w:r w:rsidR="00DD50A1" w:rsidRPr="00FF59F1">
        <w:rPr>
          <w:rFonts w:ascii="Verdana" w:hAnsi="Verdana" w:cs="Arial"/>
          <w:sz w:val="24"/>
          <w:szCs w:val="24"/>
        </w:rPr>
        <w:t>s</w:t>
      </w:r>
    </w:p>
    <w:p w14:paraId="642BA733" w14:textId="77777777" w:rsidR="00DD50A1" w:rsidRPr="00FF59F1" w:rsidRDefault="00B72608" w:rsidP="00DD50A1">
      <w:pPr>
        <w:numPr>
          <w:ilvl w:val="0"/>
          <w:numId w:val="6"/>
        </w:numPr>
        <w:jc w:val="both"/>
        <w:rPr>
          <w:rFonts w:ascii="Verdana" w:hAnsi="Verdana" w:cs="Arial"/>
          <w:sz w:val="24"/>
          <w:szCs w:val="24"/>
        </w:rPr>
      </w:pPr>
      <w:r w:rsidRPr="00FF59F1">
        <w:rPr>
          <w:rFonts w:ascii="Verdana" w:hAnsi="Verdana" w:cs="Arial"/>
          <w:sz w:val="24"/>
          <w:szCs w:val="24"/>
        </w:rPr>
        <w:t>Parent</w:t>
      </w:r>
      <w:r w:rsidR="00DD50A1" w:rsidRPr="00FF59F1">
        <w:rPr>
          <w:rFonts w:ascii="Verdana" w:hAnsi="Verdana" w:cs="Arial"/>
          <w:sz w:val="24"/>
          <w:szCs w:val="24"/>
        </w:rPr>
        <w:t>s</w:t>
      </w:r>
    </w:p>
    <w:p w14:paraId="79BA4BC1" w14:textId="77777777" w:rsidR="00DD50A1" w:rsidRPr="00FF59F1" w:rsidRDefault="00DD50A1" w:rsidP="00DD50A1">
      <w:pPr>
        <w:numPr>
          <w:ilvl w:val="0"/>
          <w:numId w:val="6"/>
        </w:numPr>
        <w:jc w:val="both"/>
        <w:rPr>
          <w:rFonts w:ascii="Verdana" w:hAnsi="Verdana" w:cs="Arial"/>
          <w:sz w:val="24"/>
          <w:szCs w:val="24"/>
        </w:rPr>
      </w:pPr>
      <w:r w:rsidRPr="00FF59F1">
        <w:rPr>
          <w:rFonts w:ascii="Verdana" w:hAnsi="Verdana" w:cs="Arial"/>
          <w:sz w:val="24"/>
          <w:szCs w:val="24"/>
        </w:rPr>
        <w:t>S</w:t>
      </w:r>
      <w:r w:rsidR="00272466" w:rsidRPr="00FF59F1">
        <w:rPr>
          <w:rFonts w:ascii="Verdana" w:hAnsi="Verdana" w:cs="Arial"/>
          <w:sz w:val="24"/>
          <w:szCs w:val="24"/>
        </w:rPr>
        <w:t>taff member with expertise on the needs of students with disabilities</w:t>
      </w:r>
    </w:p>
    <w:p w14:paraId="7AF93175" w14:textId="77777777" w:rsidR="00DD50A1" w:rsidRPr="00FF59F1" w:rsidRDefault="00272466" w:rsidP="00DD50A1">
      <w:pPr>
        <w:numPr>
          <w:ilvl w:val="0"/>
          <w:numId w:val="6"/>
        </w:numPr>
        <w:jc w:val="both"/>
        <w:rPr>
          <w:rFonts w:ascii="Verdana" w:hAnsi="Verdana" w:cs="Arial"/>
          <w:sz w:val="24"/>
          <w:szCs w:val="24"/>
        </w:rPr>
      </w:pPr>
      <w:r w:rsidRPr="00FF59F1">
        <w:rPr>
          <w:rFonts w:ascii="Verdana" w:hAnsi="Verdana" w:cs="Arial"/>
          <w:sz w:val="24"/>
          <w:szCs w:val="24"/>
        </w:rPr>
        <w:t>Organizations that serve the disabled</w:t>
      </w:r>
    </w:p>
    <w:p w14:paraId="44EB4991" w14:textId="77777777" w:rsidR="00DD50A1" w:rsidRPr="00FF59F1" w:rsidRDefault="00272466" w:rsidP="00DD50A1">
      <w:pPr>
        <w:numPr>
          <w:ilvl w:val="0"/>
          <w:numId w:val="6"/>
        </w:numPr>
        <w:jc w:val="both"/>
        <w:rPr>
          <w:rFonts w:ascii="Verdana" w:hAnsi="Verdana" w:cs="Arial"/>
          <w:sz w:val="24"/>
          <w:szCs w:val="24"/>
        </w:rPr>
      </w:pPr>
      <w:r w:rsidRPr="00FF59F1">
        <w:rPr>
          <w:rFonts w:ascii="Verdana" w:hAnsi="Verdana" w:cs="Arial"/>
          <w:sz w:val="24"/>
          <w:szCs w:val="24"/>
        </w:rPr>
        <w:t>Organizations that serve the needs of minority populations (ELL, race, etc</w:t>
      </w:r>
      <w:r w:rsidR="008C7921" w:rsidRPr="00FF59F1">
        <w:rPr>
          <w:rFonts w:ascii="Verdana" w:hAnsi="Verdana" w:cs="Arial"/>
          <w:sz w:val="24"/>
          <w:szCs w:val="24"/>
        </w:rPr>
        <w:t>.</w:t>
      </w:r>
      <w:r w:rsidRPr="00FF59F1">
        <w:rPr>
          <w:rFonts w:ascii="Verdana" w:hAnsi="Verdana" w:cs="Arial"/>
          <w:sz w:val="24"/>
          <w:szCs w:val="24"/>
        </w:rPr>
        <w:t>)</w:t>
      </w:r>
      <w:r w:rsidR="00B72608" w:rsidRPr="00FF59F1">
        <w:rPr>
          <w:rFonts w:ascii="Verdana" w:hAnsi="Verdana" w:cs="Arial"/>
          <w:sz w:val="24"/>
          <w:szCs w:val="24"/>
        </w:rPr>
        <w:t xml:space="preserve"> </w:t>
      </w:r>
    </w:p>
    <w:p w14:paraId="11722774" w14:textId="77777777" w:rsidR="000E64F3" w:rsidRPr="00FF59F1" w:rsidRDefault="000E64F3" w:rsidP="00DD50A1">
      <w:pPr>
        <w:numPr>
          <w:ilvl w:val="0"/>
          <w:numId w:val="6"/>
        </w:numPr>
        <w:jc w:val="both"/>
        <w:rPr>
          <w:rFonts w:ascii="Verdana" w:hAnsi="Verdana" w:cs="Arial"/>
          <w:sz w:val="24"/>
          <w:szCs w:val="24"/>
        </w:rPr>
      </w:pPr>
      <w:r w:rsidRPr="00FF59F1">
        <w:rPr>
          <w:rFonts w:ascii="Verdana" w:hAnsi="Verdana" w:cs="Arial"/>
          <w:sz w:val="24"/>
          <w:szCs w:val="24"/>
        </w:rPr>
        <w:t>Representatives from local early responders (law enforcement, fire and rescue personnel, railroad, factories, etc</w:t>
      </w:r>
      <w:r w:rsidR="008C7921" w:rsidRPr="00FF59F1">
        <w:rPr>
          <w:rFonts w:ascii="Verdana" w:hAnsi="Verdana" w:cs="Arial"/>
          <w:sz w:val="24"/>
          <w:szCs w:val="24"/>
        </w:rPr>
        <w:t>.</w:t>
      </w:r>
      <w:r w:rsidRPr="00FF59F1">
        <w:rPr>
          <w:rFonts w:ascii="Verdana" w:hAnsi="Verdana" w:cs="Arial"/>
          <w:sz w:val="24"/>
          <w:szCs w:val="24"/>
        </w:rPr>
        <w:t>)</w:t>
      </w:r>
    </w:p>
    <w:p w14:paraId="63605692" w14:textId="77777777" w:rsidR="000E64F3" w:rsidRPr="00FF59F1" w:rsidRDefault="000E64F3" w:rsidP="00D91D8F">
      <w:pPr>
        <w:ind w:left="1800"/>
        <w:jc w:val="both"/>
        <w:rPr>
          <w:rFonts w:ascii="Verdana" w:hAnsi="Verdana" w:cs="Arial"/>
          <w:b/>
          <w:sz w:val="24"/>
          <w:szCs w:val="24"/>
        </w:rPr>
      </w:pPr>
    </w:p>
    <w:p w14:paraId="01E5F92F" w14:textId="77777777" w:rsidR="00A16069" w:rsidRPr="00FF59F1" w:rsidRDefault="00A16069" w:rsidP="000E64F3">
      <w:pPr>
        <w:numPr>
          <w:ilvl w:val="1"/>
          <w:numId w:val="3"/>
        </w:numPr>
        <w:jc w:val="both"/>
        <w:rPr>
          <w:rFonts w:ascii="Verdana" w:hAnsi="Verdana" w:cs="Arial"/>
          <w:b/>
          <w:sz w:val="24"/>
          <w:szCs w:val="24"/>
        </w:rPr>
      </w:pPr>
      <w:r w:rsidRPr="00FF59F1">
        <w:rPr>
          <w:rFonts w:ascii="Verdana" w:hAnsi="Verdana" w:cs="Arial"/>
          <w:b/>
          <w:sz w:val="24"/>
          <w:szCs w:val="24"/>
        </w:rPr>
        <w:t>Compliance with Fire and Safety Codes</w:t>
      </w:r>
    </w:p>
    <w:p w14:paraId="6E9520E4" w14:textId="77777777" w:rsidR="00A16069" w:rsidRPr="00FF59F1" w:rsidRDefault="00A16069" w:rsidP="00A16069">
      <w:pPr>
        <w:ind w:left="1440"/>
        <w:jc w:val="both"/>
        <w:rPr>
          <w:rFonts w:ascii="Verdana" w:hAnsi="Verdana" w:cs="Arial"/>
          <w:sz w:val="24"/>
          <w:szCs w:val="24"/>
        </w:rPr>
      </w:pPr>
    </w:p>
    <w:p w14:paraId="6A1BBA19" w14:textId="77777777" w:rsidR="00272466" w:rsidRPr="00FF59F1" w:rsidRDefault="00A16069" w:rsidP="00A16069">
      <w:pPr>
        <w:ind w:left="1440"/>
        <w:jc w:val="both"/>
        <w:rPr>
          <w:rFonts w:ascii="Verdana" w:hAnsi="Verdana" w:cs="Arial"/>
          <w:sz w:val="24"/>
          <w:szCs w:val="24"/>
        </w:rPr>
      </w:pPr>
      <w:r w:rsidRPr="00FF59F1">
        <w:rPr>
          <w:rFonts w:ascii="Verdana" w:hAnsi="Verdana" w:cs="Arial"/>
          <w:sz w:val="24"/>
          <w:szCs w:val="24"/>
        </w:rPr>
        <w:t>The Superintendent will e</w:t>
      </w:r>
      <w:r w:rsidR="000E38CE" w:rsidRPr="00FF59F1">
        <w:rPr>
          <w:rFonts w:ascii="Verdana" w:hAnsi="Verdana" w:cs="Arial"/>
          <w:sz w:val="24"/>
          <w:szCs w:val="24"/>
        </w:rPr>
        <w:t>nsure that t</w:t>
      </w:r>
      <w:r w:rsidR="000E64F3" w:rsidRPr="00FF59F1">
        <w:rPr>
          <w:rFonts w:ascii="Verdana" w:hAnsi="Verdana" w:cs="Arial"/>
          <w:sz w:val="24"/>
          <w:szCs w:val="24"/>
        </w:rPr>
        <w:t>he school district meets all current fire and life safety codes or is in the process</w:t>
      </w:r>
      <w:r w:rsidRPr="00FF59F1">
        <w:rPr>
          <w:rFonts w:ascii="Verdana" w:hAnsi="Verdana" w:cs="Arial"/>
          <w:sz w:val="24"/>
          <w:szCs w:val="24"/>
        </w:rPr>
        <w:t xml:space="preserve"> </w:t>
      </w:r>
      <w:r w:rsidR="000E64F3" w:rsidRPr="00FF59F1">
        <w:rPr>
          <w:rFonts w:ascii="Verdana" w:hAnsi="Verdana" w:cs="Arial"/>
          <w:sz w:val="24"/>
          <w:szCs w:val="24"/>
        </w:rPr>
        <w:t xml:space="preserve">of </w:t>
      </w:r>
      <w:r w:rsidRPr="00FF59F1">
        <w:rPr>
          <w:rFonts w:ascii="Verdana" w:hAnsi="Verdana" w:cs="Arial"/>
          <w:sz w:val="24"/>
          <w:szCs w:val="24"/>
        </w:rPr>
        <w:t xml:space="preserve">coming into </w:t>
      </w:r>
      <w:r w:rsidR="000E64F3" w:rsidRPr="00FF59F1">
        <w:rPr>
          <w:rFonts w:ascii="Verdana" w:hAnsi="Verdana" w:cs="Arial"/>
          <w:sz w:val="24"/>
          <w:szCs w:val="24"/>
        </w:rPr>
        <w:t>compliance.</w:t>
      </w:r>
    </w:p>
    <w:p w14:paraId="44BF37CF" w14:textId="77777777" w:rsidR="000E38CE" w:rsidRPr="00FF59F1" w:rsidRDefault="000E38CE" w:rsidP="000E38CE">
      <w:pPr>
        <w:ind w:left="1440"/>
        <w:jc w:val="both"/>
        <w:rPr>
          <w:rFonts w:ascii="Verdana" w:hAnsi="Verdana" w:cs="Arial"/>
          <w:b/>
          <w:sz w:val="24"/>
          <w:szCs w:val="24"/>
        </w:rPr>
      </w:pPr>
    </w:p>
    <w:p w14:paraId="76CCDB29" w14:textId="77777777" w:rsidR="00A16069" w:rsidRPr="00FF59F1" w:rsidRDefault="00A16069" w:rsidP="000E38CE">
      <w:pPr>
        <w:numPr>
          <w:ilvl w:val="1"/>
          <w:numId w:val="3"/>
        </w:numPr>
        <w:jc w:val="both"/>
        <w:rPr>
          <w:rFonts w:ascii="Verdana" w:hAnsi="Verdana" w:cs="Arial"/>
          <w:b/>
          <w:sz w:val="24"/>
          <w:szCs w:val="24"/>
        </w:rPr>
      </w:pPr>
      <w:r w:rsidRPr="00FF59F1">
        <w:rPr>
          <w:rFonts w:ascii="Verdana" w:hAnsi="Verdana" w:cs="Arial"/>
          <w:b/>
          <w:sz w:val="24"/>
          <w:szCs w:val="24"/>
        </w:rPr>
        <w:t>Annual Safety Audits</w:t>
      </w:r>
    </w:p>
    <w:p w14:paraId="2C00A15E" w14:textId="77777777" w:rsidR="00A16069" w:rsidRPr="00FF59F1" w:rsidRDefault="00A16069" w:rsidP="00A16069">
      <w:pPr>
        <w:ind w:left="1440"/>
        <w:jc w:val="both"/>
        <w:rPr>
          <w:rFonts w:ascii="Verdana" w:hAnsi="Verdana" w:cs="Arial"/>
          <w:sz w:val="24"/>
          <w:szCs w:val="24"/>
        </w:rPr>
      </w:pPr>
    </w:p>
    <w:p w14:paraId="2F3B5529" w14:textId="77777777" w:rsidR="00C507F2" w:rsidRPr="00FF59F1" w:rsidRDefault="00A16069" w:rsidP="00A16069">
      <w:pPr>
        <w:ind w:left="1440"/>
        <w:jc w:val="both"/>
        <w:rPr>
          <w:rFonts w:ascii="Verdana" w:hAnsi="Verdana" w:cs="Arial"/>
          <w:sz w:val="24"/>
          <w:szCs w:val="24"/>
        </w:rPr>
      </w:pPr>
      <w:r w:rsidRPr="00FF59F1">
        <w:rPr>
          <w:rFonts w:ascii="Verdana" w:hAnsi="Verdana" w:cs="Arial"/>
          <w:sz w:val="24"/>
          <w:szCs w:val="24"/>
        </w:rPr>
        <w:t>The Superintendent will a</w:t>
      </w:r>
      <w:r w:rsidR="000E38CE" w:rsidRPr="00FF59F1">
        <w:rPr>
          <w:rFonts w:ascii="Verdana" w:hAnsi="Verdana" w:cs="Arial"/>
          <w:sz w:val="24"/>
          <w:szCs w:val="24"/>
        </w:rPr>
        <w:t xml:space="preserve">rrange for the performance of an annual safety audits using an </w:t>
      </w:r>
      <w:proofErr w:type="gramStart"/>
      <w:r w:rsidR="000E38CE" w:rsidRPr="00FF59F1">
        <w:rPr>
          <w:rFonts w:ascii="Verdana" w:hAnsi="Verdana" w:cs="Arial"/>
          <w:sz w:val="24"/>
          <w:szCs w:val="24"/>
        </w:rPr>
        <w:t>external consultants</w:t>
      </w:r>
      <w:proofErr w:type="gramEnd"/>
      <w:r w:rsidR="000E38CE" w:rsidRPr="00FF59F1">
        <w:rPr>
          <w:rFonts w:ascii="Verdana" w:hAnsi="Verdana" w:cs="Arial"/>
          <w:sz w:val="24"/>
          <w:szCs w:val="24"/>
        </w:rPr>
        <w:t xml:space="preserve"> utilizing the standardized audit protocol adopted by the Nebraska Department of Education.</w:t>
      </w:r>
    </w:p>
    <w:p w14:paraId="123EE0B6" w14:textId="77777777" w:rsidR="00C507F2" w:rsidRPr="00FF59F1" w:rsidRDefault="00C507F2" w:rsidP="00C507F2">
      <w:pPr>
        <w:pStyle w:val="ListParagraph"/>
        <w:rPr>
          <w:rFonts w:ascii="Verdana" w:hAnsi="Verdana" w:cs="Arial"/>
          <w:b/>
          <w:sz w:val="24"/>
          <w:szCs w:val="24"/>
        </w:rPr>
      </w:pPr>
    </w:p>
    <w:p w14:paraId="113F5F4A" w14:textId="77777777" w:rsidR="00A16069" w:rsidRPr="00FF59F1" w:rsidRDefault="00A16069" w:rsidP="000E38CE">
      <w:pPr>
        <w:numPr>
          <w:ilvl w:val="1"/>
          <w:numId w:val="3"/>
        </w:numPr>
        <w:jc w:val="both"/>
        <w:rPr>
          <w:rFonts w:ascii="Verdana" w:hAnsi="Verdana" w:cs="Arial"/>
          <w:b/>
          <w:sz w:val="24"/>
          <w:szCs w:val="24"/>
        </w:rPr>
      </w:pPr>
      <w:r w:rsidRPr="00FF59F1">
        <w:rPr>
          <w:rFonts w:ascii="Verdana" w:hAnsi="Verdana" w:cs="Arial"/>
          <w:b/>
          <w:sz w:val="24"/>
          <w:szCs w:val="24"/>
        </w:rPr>
        <w:t>Mutual Aid Agreements</w:t>
      </w:r>
    </w:p>
    <w:p w14:paraId="47376410" w14:textId="77777777" w:rsidR="00A16069" w:rsidRPr="00FF59F1" w:rsidRDefault="00A16069" w:rsidP="00A16069">
      <w:pPr>
        <w:ind w:left="1440"/>
        <w:jc w:val="both"/>
        <w:rPr>
          <w:rFonts w:ascii="Verdana" w:hAnsi="Verdana" w:cs="Arial"/>
          <w:sz w:val="24"/>
          <w:szCs w:val="24"/>
        </w:rPr>
      </w:pPr>
    </w:p>
    <w:p w14:paraId="33068CE9" w14:textId="77777777" w:rsidR="000E38CE" w:rsidRPr="00FF59F1" w:rsidRDefault="00A16069" w:rsidP="00A16069">
      <w:pPr>
        <w:ind w:left="1440"/>
        <w:jc w:val="both"/>
        <w:rPr>
          <w:rFonts w:ascii="Verdana" w:hAnsi="Verdana" w:cs="Arial"/>
          <w:sz w:val="24"/>
          <w:szCs w:val="24"/>
        </w:rPr>
      </w:pPr>
      <w:r w:rsidRPr="00FF59F1">
        <w:rPr>
          <w:rFonts w:ascii="Verdana" w:hAnsi="Verdana" w:cs="Arial"/>
          <w:sz w:val="24"/>
          <w:szCs w:val="24"/>
        </w:rPr>
        <w:t>The Superintendent will e</w:t>
      </w:r>
      <w:r w:rsidR="00C507F2" w:rsidRPr="00FF59F1">
        <w:rPr>
          <w:rFonts w:ascii="Verdana" w:hAnsi="Verdana" w:cs="Arial"/>
          <w:sz w:val="24"/>
          <w:szCs w:val="24"/>
        </w:rPr>
        <w:t xml:space="preserve">nter into mutual aid agreements </w:t>
      </w:r>
      <w:r w:rsidRPr="00FF59F1">
        <w:rPr>
          <w:rFonts w:ascii="Verdana" w:hAnsi="Verdana" w:cs="Arial"/>
          <w:sz w:val="24"/>
          <w:szCs w:val="24"/>
        </w:rPr>
        <w:t xml:space="preserve">to address the academic, physical, operational, psychological, and emotional recovery areas </w:t>
      </w:r>
      <w:r w:rsidR="00C507F2" w:rsidRPr="00FF59F1">
        <w:rPr>
          <w:rFonts w:ascii="Verdana" w:hAnsi="Verdana" w:cs="Arial"/>
          <w:sz w:val="24"/>
          <w:szCs w:val="24"/>
        </w:rPr>
        <w:t>when possible</w:t>
      </w:r>
      <w:r w:rsidR="000E38CE" w:rsidRPr="00FF59F1">
        <w:rPr>
          <w:rFonts w:ascii="Verdana" w:hAnsi="Verdana" w:cs="Arial"/>
          <w:sz w:val="24"/>
          <w:szCs w:val="24"/>
        </w:rPr>
        <w:t xml:space="preserve"> </w:t>
      </w:r>
      <w:r w:rsidRPr="00FF59F1">
        <w:rPr>
          <w:rFonts w:ascii="Verdana" w:hAnsi="Verdana" w:cs="Arial"/>
          <w:sz w:val="24"/>
          <w:szCs w:val="24"/>
        </w:rPr>
        <w:t xml:space="preserve">with appropriate local entities.  </w:t>
      </w:r>
    </w:p>
    <w:p w14:paraId="1D588AFB" w14:textId="77777777" w:rsidR="00453C52" w:rsidRPr="00FF59F1" w:rsidRDefault="00453C52" w:rsidP="00453C52">
      <w:pPr>
        <w:ind w:left="1440"/>
        <w:jc w:val="both"/>
        <w:rPr>
          <w:rFonts w:ascii="Verdana" w:hAnsi="Verdana" w:cs="Arial"/>
          <w:b/>
          <w:sz w:val="24"/>
          <w:szCs w:val="24"/>
        </w:rPr>
      </w:pPr>
    </w:p>
    <w:p w14:paraId="68D88BD5" w14:textId="77777777" w:rsidR="00DD50A1" w:rsidRPr="00FF59F1" w:rsidRDefault="00A16069" w:rsidP="00A16069">
      <w:pPr>
        <w:numPr>
          <w:ilvl w:val="0"/>
          <w:numId w:val="3"/>
        </w:numPr>
        <w:jc w:val="both"/>
        <w:rPr>
          <w:rFonts w:ascii="Verdana" w:hAnsi="Verdana" w:cs="Arial"/>
          <w:b/>
          <w:sz w:val="24"/>
          <w:szCs w:val="24"/>
        </w:rPr>
      </w:pPr>
      <w:r w:rsidRPr="00FF59F1">
        <w:rPr>
          <w:rFonts w:ascii="Verdana" w:hAnsi="Verdana" w:cs="Arial"/>
          <w:b/>
          <w:sz w:val="24"/>
          <w:szCs w:val="24"/>
        </w:rPr>
        <w:t>Building Principals</w:t>
      </w:r>
      <w:r w:rsidR="00A4079D" w:rsidRPr="00FF59F1">
        <w:rPr>
          <w:rFonts w:ascii="Verdana" w:hAnsi="Verdana" w:cs="Arial"/>
          <w:b/>
          <w:sz w:val="24"/>
          <w:szCs w:val="24"/>
        </w:rPr>
        <w:t>’</w:t>
      </w:r>
      <w:r w:rsidRPr="00FF59F1">
        <w:rPr>
          <w:rFonts w:ascii="Verdana" w:hAnsi="Verdana" w:cs="Arial"/>
          <w:b/>
          <w:sz w:val="24"/>
          <w:szCs w:val="24"/>
        </w:rPr>
        <w:t xml:space="preserve"> Duties Related to Safety and Security</w:t>
      </w:r>
    </w:p>
    <w:p w14:paraId="5679639D" w14:textId="77777777" w:rsidR="00A16069" w:rsidRPr="00FF59F1" w:rsidRDefault="00A16069" w:rsidP="00A16069">
      <w:pPr>
        <w:ind w:left="1080"/>
        <w:jc w:val="both"/>
        <w:rPr>
          <w:rFonts w:ascii="Verdana" w:hAnsi="Verdana" w:cs="Arial"/>
          <w:b/>
          <w:sz w:val="24"/>
          <w:szCs w:val="24"/>
        </w:rPr>
      </w:pPr>
    </w:p>
    <w:p w14:paraId="09EF53D5" w14:textId="77777777" w:rsidR="00A16069" w:rsidRPr="00FF59F1" w:rsidRDefault="00A16069" w:rsidP="000E64F3">
      <w:pPr>
        <w:numPr>
          <w:ilvl w:val="1"/>
          <w:numId w:val="3"/>
        </w:numPr>
        <w:jc w:val="both"/>
        <w:rPr>
          <w:rFonts w:ascii="Verdana" w:hAnsi="Verdana" w:cs="Arial"/>
          <w:b/>
          <w:sz w:val="24"/>
          <w:szCs w:val="24"/>
        </w:rPr>
      </w:pPr>
      <w:r w:rsidRPr="00FF59F1">
        <w:rPr>
          <w:rFonts w:ascii="Verdana" w:hAnsi="Verdana" w:cs="Arial"/>
          <w:b/>
          <w:sz w:val="24"/>
          <w:szCs w:val="24"/>
        </w:rPr>
        <w:t>Positive and Safe Learning Environment</w:t>
      </w:r>
    </w:p>
    <w:p w14:paraId="3D6FC508" w14:textId="77777777" w:rsidR="00A16069" w:rsidRPr="00FF59F1" w:rsidRDefault="00A16069" w:rsidP="00A16069">
      <w:pPr>
        <w:ind w:left="1440"/>
        <w:jc w:val="both"/>
        <w:rPr>
          <w:rFonts w:ascii="Verdana" w:hAnsi="Verdana" w:cs="Arial"/>
          <w:b/>
          <w:sz w:val="24"/>
          <w:szCs w:val="24"/>
        </w:rPr>
      </w:pPr>
    </w:p>
    <w:p w14:paraId="03E695A8" w14:textId="77777777" w:rsidR="000E64F3" w:rsidRPr="00FF59F1" w:rsidRDefault="00A16069" w:rsidP="00A16069">
      <w:pPr>
        <w:ind w:left="1440"/>
        <w:jc w:val="both"/>
        <w:rPr>
          <w:rFonts w:ascii="Verdana" w:hAnsi="Verdana" w:cs="Arial"/>
          <w:sz w:val="24"/>
          <w:szCs w:val="24"/>
        </w:rPr>
      </w:pPr>
      <w:r w:rsidRPr="00FF59F1">
        <w:rPr>
          <w:rFonts w:ascii="Verdana" w:hAnsi="Verdana" w:cs="Arial"/>
          <w:sz w:val="24"/>
          <w:szCs w:val="24"/>
        </w:rPr>
        <w:t>Each building principal shall implement a s</w:t>
      </w:r>
      <w:r w:rsidR="000E64F3" w:rsidRPr="00FF59F1">
        <w:rPr>
          <w:rFonts w:ascii="Verdana" w:hAnsi="Verdana" w:cs="Arial"/>
          <w:sz w:val="24"/>
          <w:szCs w:val="24"/>
        </w:rPr>
        <w:t>chool-wide behavior process to create a positive and safe learning environment</w:t>
      </w:r>
      <w:r w:rsidRPr="00FF59F1">
        <w:rPr>
          <w:rFonts w:ascii="Verdana" w:hAnsi="Verdana" w:cs="Arial"/>
          <w:sz w:val="24"/>
          <w:szCs w:val="24"/>
        </w:rPr>
        <w:t xml:space="preserve">.  </w:t>
      </w:r>
    </w:p>
    <w:p w14:paraId="40080807" w14:textId="77777777" w:rsidR="00A16069" w:rsidRPr="00FF59F1" w:rsidRDefault="00A16069" w:rsidP="00A16069">
      <w:pPr>
        <w:ind w:left="1440"/>
        <w:jc w:val="both"/>
        <w:rPr>
          <w:rFonts w:ascii="Verdana" w:hAnsi="Verdana" w:cs="Arial"/>
          <w:sz w:val="24"/>
          <w:szCs w:val="24"/>
        </w:rPr>
      </w:pPr>
    </w:p>
    <w:p w14:paraId="0F28BEA6" w14:textId="77777777" w:rsidR="00A16069" w:rsidRPr="00FF59F1" w:rsidRDefault="00A16069" w:rsidP="00A16069">
      <w:pPr>
        <w:ind w:left="1440"/>
        <w:jc w:val="both"/>
        <w:rPr>
          <w:rFonts w:ascii="Verdana" w:hAnsi="Verdana" w:cs="Arial"/>
          <w:sz w:val="24"/>
          <w:szCs w:val="24"/>
        </w:rPr>
      </w:pPr>
      <w:r w:rsidRPr="00FF59F1">
        <w:rPr>
          <w:rFonts w:ascii="Verdana" w:hAnsi="Verdana" w:cs="Arial"/>
          <w:sz w:val="24"/>
          <w:szCs w:val="24"/>
        </w:rPr>
        <w:t xml:space="preserve">Each building principal shall conduct training on and require enforcement of the </w:t>
      </w:r>
      <w:r w:rsidR="000E64F3" w:rsidRPr="00FF59F1">
        <w:rPr>
          <w:rFonts w:ascii="Verdana" w:hAnsi="Verdana" w:cs="Arial"/>
          <w:sz w:val="24"/>
          <w:szCs w:val="24"/>
        </w:rPr>
        <w:t xml:space="preserve">district’s anti-bullying </w:t>
      </w:r>
      <w:r w:rsidRPr="00FF59F1">
        <w:rPr>
          <w:rFonts w:ascii="Verdana" w:hAnsi="Verdana" w:cs="Arial"/>
          <w:sz w:val="24"/>
          <w:szCs w:val="24"/>
        </w:rPr>
        <w:t xml:space="preserve">and dating violence policies. </w:t>
      </w:r>
    </w:p>
    <w:p w14:paraId="2926B26F" w14:textId="77777777" w:rsidR="00A30EC5" w:rsidRPr="00FF59F1" w:rsidRDefault="00A30EC5" w:rsidP="00A16069">
      <w:pPr>
        <w:ind w:left="1440"/>
        <w:jc w:val="both"/>
        <w:rPr>
          <w:rFonts w:ascii="Verdana" w:hAnsi="Verdana" w:cs="Arial"/>
          <w:sz w:val="24"/>
          <w:szCs w:val="24"/>
        </w:rPr>
      </w:pPr>
    </w:p>
    <w:p w14:paraId="4C9814C8" w14:textId="77777777" w:rsidR="00A30EC5" w:rsidRPr="00FF59F1" w:rsidRDefault="00A30EC5" w:rsidP="00A16069">
      <w:pPr>
        <w:ind w:left="1440"/>
        <w:jc w:val="both"/>
        <w:rPr>
          <w:rFonts w:ascii="Verdana" w:hAnsi="Verdana" w:cs="Arial"/>
          <w:sz w:val="24"/>
          <w:szCs w:val="24"/>
        </w:rPr>
      </w:pPr>
      <w:r w:rsidRPr="00FF59F1">
        <w:rPr>
          <w:rFonts w:ascii="Verdana" w:hAnsi="Verdana" w:cs="Arial"/>
          <w:sz w:val="24"/>
          <w:szCs w:val="24"/>
        </w:rPr>
        <w:t xml:space="preserve">Each building principal shall ensure that staff complete the required suicide prevention training as required by board policy.  </w:t>
      </w:r>
    </w:p>
    <w:p w14:paraId="016208F0" w14:textId="77777777" w:rsidR="00A16069" w:rsidRPr="00FF59F1" w:rsidRDefault="00A16069" w:rsidP="00A16069">
      <w:pPr>
        <w:ind w:left="1440"/>
        <w:jc w:val="both"/>
        <w:rPr>
          <w:rFonts w:ascii="Verdana" w:hAnsi="Verdana" w:cs="Arial"/>
          <w:sz w:val="24"/>
          <w:szCs w:val="24"/>
        </w:rPr>
      </w:pPr>
    </w:p>
    <w:p w14:paraId="28FD8F38" w14:textId="77777777" w:rsidR="000E38CE" w:rsidRPr="00FF59F1" w:rsidRDefault="00A16069" w:rsidP="00A16069">
      <w:pPr>
        <w:ind w:left="1440"/>
        <w:jc w:val="both"/>
        <w:rPr>
          <w:rFonts w:ascii="Verdana" w:hAnsi="Verdana" w:cs="Arial"/>
          <w:sz w:val="24"/>
          <w:szCs w:val="24"/>
        </w:rPr>
      </w:pPr>
      <w:r w:rsidRPr="00FF59F1">
        <w:rPr>
          <w:rFonts w:ascii="Verdana" w:hAnsi="Verdana" w:cs="Arial"/>
          <w:sz w:val="24"/>
          <w:szCs w:val="24"/>
        </w:rPr>
        <w:t>Each building principal shall r</w:t>
      </w:r>
      <w:r w:rsidR="000E38CE" w:rsidRPr="00FF59F1">
        <w:rPr>
          <w:rFonts w:ascii="Verdana" w:hAnsi="Verdana" w:cs="Arial"/>
          <w:sz w:val="24"/>
          <w:szCs w:val="24"/>
        </w:rPr>
        <w:t>equire staff to engage in active supervision of students at all times</w:t>
      </w:r>
    </w:p>
    <w:p w14:paraId="226C1B62" w14:textId="77777777" w:rsidR="00A16069" w:rsidRPr="00FF59F1" w:rsidRDefault="00A16069" w:rsidP="00A16069">
      <w:pPr>
        <w:ind w:left="1440"/>
        <w:jc w:val="both"/>
        <w:rPr>
          <w:rFonts w:ascii="Verdana" w:hAnsi="Verdana" w:cs="Arial"/>
          <w:b/>
          <w:sz w:val="24"/>
          <w:szCs w:val="24"/>
        </w:rPr>
      </w:pPr>
    </w:p>
    <w:p w14:paraId="28633AE2" w14:textId="77777777" w:rsidR="00A16069" w:rsidRPr="00FF59F1" w:rsidRDefault="000E38CE" w:rsidP="000E38CE">
      <w:pPr>
        <w:numPr>
          <w:ilvl w:val="1"/>
          <w:numId w:val="3"/>
        </w:numPr>
        <w:jc w:val="both"/>
        <w:rPr>
          <w:rFonts w:ascii="Verdana" w:hAnsi="Verdana" w:cs="Arial"/>
          <w:b/>
          <w:sz w:val="24"/>
          <w:szCs w:val="24"/>
        </w:rPr>
      </w:pPr>
      <w:r w:rsidRPr="00FF59F1">
        <w:rPr>
          <w:rFonts w:ascii="Verdana" w:hAnsi="Verdana" w:cs="Arial"/>
          <w:b/>
          <w:sz w:val="24"/>
          <w:szCs w:val="24"/>
        </w:rPr>
        <w:t xml:space="preserve">Visitor Protocol.  </w:t>
      </w:r>
    </w:p>
    <w:p w14:paraId="01D6BBBF" w14:textId="77777777" w:rsidR="00A16069" w:rsidRPr="00FF59F1" w:rsidRDefault="00A16069" w:rsidP="00A16069">
      <w:pPr>
        <w:ind w:left="1440"/>
        <w:jc w:val="both"/>
        <w:rPr>
          <w:rFonts w:ascii="Verdana" w:hAnsi="Verdana" w:cs="Arial"/>
          <w:b/>
          <w:sz w:val="24"/>
          <w:szCs w:val="24"/>
        </w:rPr>
      </w:pPr>
    </w:p>
    <w:p w14:paraId="25ED3CBB" w14:textId="77777777" w:rsidR="00A16069" w:rsidRDefault="00A16069" w:rsidP="00A16069">
      <w:pPr>
        <w:ind w:left="1440"/>
        <w:jc w:val="both"/>
        <w:rPr>
          <w:rFonts w:ascii="Verdana" w:hAnsi="Verdana" w:cs="Arial"/>
          <w:sz w:val="24"/>
          <w:szCs w:val="24"/>
        </w:rPr>
      </w:pPr>
      <w:r w:rsidRPr="00FF59F1">
        <w:rPr>
          <w:rFonts w:ascii="Verdana" w:hAnsi="Verdana" w:cs="Arial"/>
          <w:sz w:val="24"/>
          <w:szCs w:val="24"/>
        </w:rPr>
        <w:t>Each building principal shall a</w:t>
      </w:r>
      <w:r w:rsidR="000E38CE" w:rsidRPr="00FF59F1">
        <w:rPr>
          <w:rFonts w:ascii="Verdana" w:hAnsi="Verdana" w:cs="Arial"/>
          <w:sz w:val="24"/>
          <w:szCs w:val="24"/>
        </w:rPr>
        <w:t xml:space="preserve">dopt a protocol for visitors to </w:t>
      </w:r>
      <w:r w:rsidRPr="00FF59F1">
        <w:rPr>
          <w:rFonts w:ascii="Verdana" w:hAnsi="Verdana" w:cs="Arial"/>
          <w:sz w:val="24"/>
          <w:szCs w:val="24"/>
        </w:rPr>
        <w:t xml:space="preserve">his/her </w:t>
      </w:r>
      <w:r w:rsidR="000E38CE" w:rsidRPr="00FF59F1">
        <w:rPr>
          <w:rFonts w:ascii="Verdana" w:hAnsi="Verdana" w:cs="Arial"/>
          <w:sz w:val="24"/>
          <w:szCs w:val="24"/>
        </w:rPr>
        <w:t xml:space="preserve">school building to sign in </w:t>
      </w:r>
      <w:r w:rsidR="00A30EC5" w:rsidRPr="00FF59F1">
        <w:rPr>
          <w:rFonts w:ascii="Verdana" w:hAnsi="Verdana" w:cs="Arial"/>
          <w:sz w:val="24"/>
          <w:szCs w:val="24"/>
        </w:rPr>
        <w:t xml:space="preserve">upon arrival and departure </w:t>
      </w:r>
      <w:r w:rsidR="000E38CE" w:rsidRPr="00FF59F1">
        <w:rPr>
          <w:rFonts w:ascii="Verdana" w:hAnsi="Verdana" w:cs="Arial"/>
          <w:sz w:val="24"/>
          <w:szCs w:val="24"/>
        </w:rPr>
        <w:t xml:space="preserve">and to </w:t>
      </w:r>
      <w:r w:rsidR="00A30EC5" w:rsidRPr="00FF59F1">
        <w:rPr>
          <w:rFonts w:ascii="Verdana" w:hAnsi="Verdana" w:cs="Arial"/>
          <w:sz w:val="24"/>
          <w:szCs w:val="24"/>
        </w:rPr>
        <w:t>be identified as a visitor w</w:t>
      </w:r>
      <w:r w:rsidR="000E38CE" w:rsidRPr="00FF59F1">
        <w:rPr>
          <w:rFonts w:ascii="Verdana" w:hAnsi="Verdana" w:cs="Arial"/>
          <w:sz w:val="24"/>
          <w:szCs w:val="24"/>
        </w:rPr>
        <w:t xml:space="preserve">hile </w:t>
      </w:r>
      <w:r w:rsidRPr="00FF59F1">
        <w:rPr>
          <w:rFonts w:ascii="Verdana" w:hAnsi="Verdana" w:cs="Arial"/>
          <w:sz w:val="24"/>
          <w:szCs w:val="24"/>
        </w:rPr>
        <w:t xml:space="preserve">they are </w:t>
      </w:r>
      <w:r w:rsidR="000E38CE" w:rsidRPr="00FF59F1">
        <w:rPr>
          <w:rFonts w:ascii="Verdana" w:hAnsi="Verdana" w:cs="Arial"/>
          <w:sz w:val="24"/>
          <w:szCs w:val="24"/>
        </w:rPr>
        <w:t xml:space="preserve">in the building during the school day.  The protocol must also address visitors in </w:t>
      </w:r>
      <w:r w:rsidR="000E38CE" w:rsidRPr="00FF59F1">
        <w:rPr>
          <w:rFonts w:ascii="Verdana" w:hAnsi="Verdana" w:cs="Arial"/>
          <w:sz w:val="24"/>
          <w:szCs w:val="24"/>
        </w:rPr>
        <w:lastRenderedPageBreak/>
        <w:t>specialized areas of the school such as playgrounds, gyms, cafeterias and the like.</w:t>
      </w:r>
      <w:r w:rsidR="000E38CE" w:rsidRPr="00A16069">
        <w:rPr>
          <w:rFonts w:ascii="Verdana" w:hAnsi="Verdana" w:cs="Arial"/>
          <w:sz w:val="24"/>
          <w:szCs w:val="24"/>
        </w:rPr>
        <w:t xml:space="preserve">  </w:t>
      </w:r>
    </w:p>
    <w:p w14:paraId="193FA5D2" w14:textId="77777777" w:rsidR="00A16069" w:rsidRDefault="00A16069" w:rsidP="00A16069">
      <w:pPr>
        <w:ind w:left="1440"/>
        <w:jc w:val="both"/>
        <w:rPr>
          <w:rFonts w:ascii="Verdana" w:hAnsi="Verdana" w:cs="Arial"/>
          <w:sz w:val="24"/>
          <w:szCs w:val="24"/>
        </w:rPr>
      </w:pPr>
    </w:p>
    <w:p w14:paraId="39C92DE3" w14:textId="77777777" w:rsidR="000E38CE" w:rsidRDefault="000E38CE" w:rsidP="00A16069">
      <w:pPr>
        <w:ind w:left="1440"/>
        <w:jc w:val="both"/>
        <w:rPr>
          <w:rFonts w:ascii="Verdana" w:hAnsi="Verdana" w:cs="Arial"/>
          <w:sz w:val="24"/>
          <w:szCs w:val="24"/>
        </w:rPr>
      </w:pPr>
      <w:r w:rsidRPr="00A16069">
        <w:rPr>
          <w:rFonts w:ascii="Verdana" w:hAnsi="Verdana" w:cs="Arial"/>
          <w:sz w:val="24"/>
          <w:szCs w:val="24"/>
        </w:rPr>
        <w:t xml:space="preserve">This protocol may be written or unwritten but must be clearly communicated to and enforced by all staff.  </w:t>
      </w:r>
    </w:p>
    <w:p w14:paraId="75F22F52" w14:textId="77777777" w:rsidR="00A4079D" w:rsidRDefault="00A4079D" w:rsidP="00A16069">
      <w:pPr>
        <w:ind w:left="1440"/>
        <w:jc w:val="both"/>
        <w:rPr>
          <w:rFonts w:ascii="Verdana" w:hAnsi="Verdana" w:cs="Arial"/>
          <w:sz w:val="24"/>
          <w:szCs w:val="24"/>
        </w:rPr>
      </w:pPr>
    </w:p>
    <w:p w14:paraId="670E5AD1" w14:textId="77777777" w:rsidR="00A4079D" w:rsidRDefault="00A4079D" w:rsidP="00A16069">
      <w:pPr>
        <w:ind w:left="1440"/>
        <w:jc w:val="both"/>
        <w:rPr>
          <w:rFonts w:ascii="Verdana" w:hAnsi="Verdana" w:cs="Arial"/>
          <w:sz w:val="24"/>
          <w:szCs w:val="24"/>
        </w:rPr>
      </w:pPr>
      <w:r>
        <w:rPr>
          <w:rFonts w:ascii="Verdana" w:hAnsi="Verdana" w:cs="Arial"/>
          <w:sz w:val="24"/>
          <w:szCs w:val="24"/>
        </w:rPr>
        <w:t xml:space="preserve">The building principal will report individuals who repeatedly violate the visitor protocol to the superintendent for possible exclusion from school facilities pursuant to board policy.  </w:t>
      </w:r>
    </w:p>
    <w:p w14:paraId="2CBEF1D9" w14:textId="77777777" w:rsidR="00A16069" w:rsidRPr="00A4079D" w:rsidRDefault="00A16069" w:rsidP="00A16069">
      <w:pPr>
        <w:ind w:left="1440"/>
        <w:jc w:val="both"/>
        <w:rPr>
          <w:rFonts w:ascii="Verdana" w:hAnsi="Verdana" w:cs="Arial"/>
          <w:b/>
          <w:sz w:val="24"/>
          <w:szCs w:val="24"/>
        </w:rPr>
      </w:pPr>
    </w:p>
    <w:p w14:paraId="3450D737" w14:textId="77777777" w:rsidR="007105A4" w:rsidRPr="00A4079D" w:rsidRDefault="007105A4" w:rsidP="000E38CE">
      <w:pPr>
        <w:numPr>
          <w:ilvl w:val="1"/>
          <w:numId w:val="3"/>
        </w:numPr>
        <w:jc w:val="both"/>
        <w:rPr>
          <w:rFonts w:ascii="Verdana" w:hAnsi="Verdana" w:cs="Arial"/>
          <w:b/>
          <w:sz w:val="24"/>
          <w:szCs w:val="24"/>
        </w:rPr>
      </w:pPr>
      <w:r w:rsidRPr="00A4079D">
        <w:rPr>
          <w:rFonts w:ascii="Verdana" w:hAnsi="Verdana" w:cs="Arial"/>
          <w:b/>
          <w:sz w:val="24"/>
          <w:szCs w:val="24"/>
        </w:rPr>
        <w:t>Emergency Drills</w:t>
      </w:r>
    </w:p>
    <w:p w14:paraId="1C5D3A77" w14:textId="77777777" w:rsidR="00A16069" w:rsidRDefault="00A16069" w:rsidP="00A16069">
      <w:pPr>
        <w:ind w:left="1440"/>
        <w:jc w:val="both"/>
        <w:rPr>
          <w:rFonts w:ascii="Verdana" w:hAnsi="Verdana" w:cs="Arial"/>
          <w:sz w:val="24"/>
          <w:szCs w:val="24"/>
        </w:rPr>
      </w:pPr>
    </w:p>
    <w:p w14:paraId="3F98A6C5" w14:textId="77777777" w:rsidR="00A16069" w:rsidRDefault="00A16069" w:rsidP="00A16069">
      <w:pPr>
        <w:ind w:left="1440"/>
        <w:jc w:val="both"/>
        <w:rPr>
          <w:rFonts w:ascii="Verdana" w:hAnsi="Verdana" w:cs="Arial"/>
          <w:sz w:val="24"/>
          <w:szCs w:val="24"/>
        </w:rPr>
      </w:pPr>
      <w:r>
        <w:rPr>
          <w:rFonts w:ascii="Verdana" w:hAnsi="Verdana" w:cs="Arial"/>
          <w:sz w:val="24"/>
          <w:szCs w:val="24"/>
        </w:rPr>
        <w:t>Each building principal must ensure that the following drills are conducted in his/her building:</w:t>
      </w:r>
    </w:p>
    <w:p w14:paraId="5E42AE9A" w14:textId="77777777" w:rsidR="00A16069" w:rsidRDefault="00A16069" w:rsidP="00A16069">
      <w:pPr>
        <w:ind w:left="1440"/>
        <w:jc w:val="both"/>
        <w:rPr>
          <w:rFonts w:ascii="Verdana" w:hAnsi="Verdana" w:cs="Arial"/>
          <w:sz w:val="24"/>
          <w:szCs w:val="24"/>
        </w:rPr>
      </w:pPr>
    </w:p>
    <w:p w14:paraId="3F313E62" w14:textId="77777777" w:rsidR="007105A4" w:rsidRDefault="007105A4" w:rsidP="007105A4">
      <w:pPr>
        <w:numPr>
          <w:ilvl w:val="2"/>
          <w:numId w:val="3"/>
        </w:numPr>
        <w:jc w:val="both"/>
        <w:rPr>
          <w:rFonts w:ascii="Verdana" w:hAnsi="Verdana" w:cs="Arial"/>
          <w:sz w:val="24"/>
          <w:szCs w:val="24"/>
        </w:rPr>
      </w:pPr>
      <w:r w:rsidRPr="007105A4">
        <w:rPr>
          <w:rFonts w:ascii="Verdana" w:hAnsi="Verdana" w:cs="Arial"/>
          <w:sz w:val="24"/>
          <w:szCs w:val="24"/>
        </w:rPr>
        <w:t>Fire drills (evacuation): One fire drill conducted monthly with one additional drill being conducted during the first 30 days of school.</w:t>
      </w:r>
    </w:p>
    <w:p w14:paraId="5F3319C7" w14:textId="77777777" w:rsidR="00A16069" w:rsidRPr="007105A4" w:rsidRDefault="00A16069" w:rsidP="00A16069">
      <w:pPr>
        <w:ind w:left="2160"/>
        <w:jc w:val="both"/>
        <w:rPr>
          <w:rFonts w:ascii="Verdana" w:hAnsi="Verdana" w:cs="Arial"/>
          <w:sz w:val="24"/>
          <w:szCs w:val="24"/>
        </w:rPr>
      </w:pPr>
    </w:p>
    <w:p w14:paraId="4670E1E0" w14:textId="77777777" w:rsidR="007105A4" w:rsidRDefault="007105A4" w:rsidP="007105A4">
      <w:pPr>
        <w:numPr>
          <w:ilvl w:val="2"/>
          <w:numId w:val="3"/>
        </w:numPr>
        <w:jc w:val="both"/>
        <w:rPr>
          <w:rFonts w:ascii="Verdana" w:hAnsi="Verdana" w:cs="Arial"/>
          <w:sz w:val="24"/>
          <w:szCs w:val="24"/>
        </w:rPr>
      </w:pPr>
      <w:r w:rsidRPr="007105A4">
        <w:rPr>
          <w:rFonts w:ascii="Verdana" w:hAnsi="Verdana" w:cs="Arial"/>
          <w:sz w:val="24"/>
          <w:szCs w:val="24"/>
        </w:rPr>
        <w:t>Tornado drills (shelter): One drill during the first two weeks of school and the second drill during the month of March.</w:t>
      </w:r>
    </w:p>
    <w:p w14:paraId="73962E81" w14:textId="77777777" w:rsidR="00A16069" w:rsidRPr="007105A4" w:rsidRDefault="00A16069" w:rsidP="00A16069">
      <w:pPr>
        <w:jc w:val="both"/>
        <w:rPr>
          <w:rFonts w:ascii="Verdana" w:hAnsi="Verdana" w:cs="Arial"/>
          <w:sz w:val="24"/>
          <w:szCs w:val="24"/>
        </w:rPr>
      </w:pPr>
    </w:p>
    <w:p w14:paraId="63830CC9" w14:textId="77777777" w:rsidR="00A16069" w:rsidRDefault="007105A4" w:rsidP="00A16069">
      <w:pPr>
        <w:numPr>
          <w:ilvl w:val="2"/>
          <w:numId w:val="3"/>
        </w:numPr>
        <w:jc w:val="both"/>
        <w:rPr>
          <w:rFonts w:ascii="Verdana" w:hAnsi="Verdana" w:cs="Arial"/>
          <w:sz w:val="24"/>
          <w:szCs w:val="24"/>
        </w:rPr>
      </w:pPr>
      <w:r w:rsidRPr="007105A4">
        <w:rPr>
          <w:rFonts w:ascii="Verdana" w:hAnsi="Verdana" w:cs="Arial"/>
          <w:sz w:val="24"/>
          <w:szCs w:val="24"/>
        </w:rPr>
        <w:t>Bus evacuation drills: Two drills during the school year involving all students and appropriate staff. Recommended that one drill occur during the first month of school.</w:t>
      </w:r>
    </w:p>
    <w:p w14:paraId="358E7A06" w14:textId="77777777" w:rsidR="00A16069" w:rsidRDefault="00A16069" w:rsidP="00A16069">
      <w:pPr>
        <w:pStyle w:val="ListParagraph"/>
        <w:rPr>
          <w:rFonts w:ascii="Verdana" w:hAnsi="Verdana" w:cs="Arial"/>
          <w:sz w:val="24"/>
          <w:szCs w:val="24"/>
        </w:rPr>
      </w:pPr>
    </w:p>
    <w:p w14:paraId="35EC0D73" w14:textId="77777777" w:rsidR="007105A4" w:rsidRPr="00A16069" w:rsidRDefault="00A16069" w:rsidP="00A16069">
      <w:pPr>
        <w:ind w:left="1440"/>
        <w:jc w:val="both"/>
        <w:rPr>
          <w:rFonts w:ascii="Verdana" w:hAnsi="Verdana" w:cs="Arial"/>
          <w:sz w:val="24"/>
          <w:szCs w:val="24"/>
        </w:rPr>
      </w:pPr>
      <w:r>
        <w:rPr>
          <w:rFonts w:ascii="Verdana" w:hAnsi="Verdana" w:cs="Arial"/>
          <w:sz w:val="24"/>
          <w:szCs w:val="24"/>
        </w:rPr>
        <w:t>Each building principal must also c</w:t>
      </w:r>
      <w:r w:rsidR="007105A4" w:rsidRPr="00A16069">
        <w:rPr>
          <w:rFonts w:ascii="Verdana" w:hAnsi="Verdana" w:cs="Arial"/>
          <w:sz w:val="24"/>
          <w:szCs w:val="24"/>
        </w:rPr>
        <w:t xml:space="preserve">onduct </w:t>
      </w:r>
      <w:r>
        <w:rPr>
          <w:rFonts w:ascii="Verdana" w:hAnsi="Verdana" w:cs="Arial"/>
          <w:sz w:val="24"/>
          <w:szCs w:val="24"/>
        </w:rPr>
        <w:t xml:space="preserve">any </w:t>
      </w:r>
      <w:r w:rsidR="007105A4" w:rsidRPr="00A16069">
        <w:rPr>
          <w:rFonts w:ascii="Verdana" w:hAnsi="Verdana" w:cs="Arial"/>
          <w:sz w:val="24"/>
          <w:szCs w:val="24"/>
        </w:rPr>
        <w:t>non</w:t>
      </w:r>
      <w:r>
        <w:rPr>
          <w:rFonts w:ascii="Verdana" w:hAnsi="Verdana" w:cs="Arial"/>
          <w:sz w:val="24"/>
          <w:szCs w:val="24"/>
        </w:rPr>
        <w:t>-</w:t>
      </w:r>
      <w:r w:rsidR="007105A4" w:rsidRPr="00A16069">
        <w:rPr>
          <w:rFonts w:ascii="Verdana" w:hAnsi="Verdana" w:cs="Arial"/>
          <w:sz w:val="24"/>
          <w:szCs w:val="24"/>
        </w:rPr>
        <w:t>required drills recommended by crisis team</w:t>
      </w:r>
      <w:r>
        <w:rPr>
          <w:rFonts w:ascii="Verdana" w:hAnsi="Verdana" w:cs="Arial"/>
          <w:sz w:val="24"/>
          <w:szCs w:val="24"/>
        </w:rPr>
        <w:t>.</w:t>
      </w:r>
    </w:p>
    <w:p w14:paraId="3BCCC361" w14:textId="77777777" w:rsidR="00A4079D" w:rsidRDefault="00A4079D" w:rsidP="00A16069">
      <w:pPr>
        <w:ind w:left="1440"/>
        <w:jc w:val="both"/>
        <w:rPr>
          <w:rFonts w:ascii="Verdana" w:hAnsi="Verdana" w:cs="Arial"/>
          <w:sz w:val="24"/>
          <w:szCs w:val="24"/>
        </w:rPr>
      </w:pPr>
    </w:p>
    <w:p w14:paraId="39702878" w14:textId="77777777" w:rsidR="007105A4" w:rsidRDefault="00A16069" w:rsidP="00A16069">
      <w:pPr>
        <w:ind w:left="1440"/>
        <w:jc w:val="both"/>
        <w:rPr>
          <w:rFonts w:ascii="Verdana" w:hAnsi="Verdana" w:cs="Arial"/>
          <w:sz w:val="24"/>
          <w:szCs w:val="24"/>
        </w:rPr>
      </w:pPr>
      <w:r>
        <w:rPr>
          <w:rFonts w:ascii="Verdana" w:hAnsi="Verdana" w:cs="Arial"/>
          <w:sz w:val="24"/>
          <w:szCs w:val="24"/>
        </w:rPr>
        <w:t>Each building principal shall c</w:t>
      </w:r>
      <w:r w:rsidR="007105A4">
        <w:rPr>
          <w:rFonts w:ascii="Verdana" w:hAnsi="Verdana" w:cs="Arial"/>
          <w:sz w:val="24"/>
          <w:szCs w:val="24"/>
        </w:rPr>
        <w:t xml:space="preserve">onduct </w:t>
      </w:r>
      <w:r>
        <w:rPr>
          <w:rFonts w:ascii="Verdana" w:hAnsi="Verdana" w:cs="Arial"/>
          <w:sz w:val="24"/>
          <w:szCs w:val="24"/>
        </w:rPr>
        <w:t xml:space="preserve">a </w:t>
      </w:r>
      <w:r w:rsidR="007105A4">
        <w:rPr>
          <w:rFonts w:ascii="Verdana" w:hAnsi="Verdana" w:cs="Arial"/>
          <w:sz w:val="24"/>
          <w:szCs w:val="24"/>
        </w:rPr>
        <w:t xml:space="preserve">performance review of </w:t>
      </w:r>
      <w:r>
        <w:rPr>
          <w:rFonts w:ascii="Verdana" w:hAnsi="Verdana" w:cs="Arial"/>
          <w:sz w:val="24"/>
          <w:szCs w:val="24"/>
        </w:rPr>
        <w:t xml:space="preserve">each of the </w:t>
      </w:r>
      <w:r w:rsidR="007105A4">
        <w:rPr>
          <w:rFonts w:ascii="Verdana" w:hAnsi="Verdana" w:cs="Arial"/>
          <w:sz w:val="24"/>
          <w:szCs w:val="24"/>
        </w:rPr>
        <w:t>drills</w:t>
      </w:r>
      <w:r>
        <w:rPr>
          <w:rFonts w:ascii="Verdana" w:hAnsi="Verdana" w:cs="Arial"/>
          <w:sz w:val="24"/>
          <w:szCs w:val="24"/>
        </w:rPr>
        <w:t xml:space="preserve"> conducted pursuant to this policy</w:t>
      </w:r>
      <w:r w:rsidR="007105A4">
        <w:rPr>
          <w:rFonts w:ascii="Verdana" w:hAnsi="Verdana" w:cs="Arial"/>
          <w:sz w:val="24"/>
          <w:szCs w:val="24"/>
        </w:rPr>
        <w:t>.</w:t>
      </w:r>
      <w:r>
        <w:rPr>
          <w:rFonts w:ascii="Verdana" w:hAnsi="Verdana" w:cs="Arial"/>
          <w:sz w:val="24"/>
          <w:szCs w:val="24"/>
        </w:rPr>
        <w:t xml:space="preserve">  This review does </w:t>
      </w:r>
      <w:r w:rsidR="007105A4">
        <w:rPr>
          <w:rFonts w:ascii="Verdana" w:hAnsi="Verdana" w:cs="Arial"/>
          <w:sz w:val="24"/>
          <w:szCs w:val="24"/>
        </w:rPr>
        <w:t>not have to be in writing</w:t>
      </w:r>
      <w:r>
        <w:rPr>
          <w:rFonts w:ascii="Verdana" w:hAnsi="Verdana" w:cs="Arial"/>
          <w:sz w:val="24"/>
          <w:szCs w:val="24"/>
        </w:rPr>
        <w:t>.</w:t>
      </w:r>
    </w:p>
    <w:p w14:paraId="1ECD6155" w14:textId="77777777" w:rsidR="00272466" w:rsidRPr="00272466" w:rsidRDefault="00272466" w:rsidP="00272466">
      <w:pPr>
        <w:jc w:val="both"/>
        <w:rPr>
          <w:rFonts w:ascii="Verdana" w:hAnsi="Verdana" w:cs="Arial"/>
          <w:sz w:val="24"/>
          <w:szCs w:val="24"/>
        </w:rPr>
      </w:pPr>
    </w:p>
    <w:p w14:paraId="481BB645" w14:textId="77777777" w:rsidR="00D61996" w:rsidRPr="000C0FBE" w:rsidRDefault="00D61996" w:rsidP="00D61996">
      <w:pPr>
        <w:jc w:val="both"/>
        <w:rPr>
          <w:rFonts w:ascii="Verdana" w:hAnsi="Verdana"/>
          <w:sz w:val="24"/>
          <w:szCs w:val="24"/>
        </w:rPr>
      </w:pPr>
      <w:r w:rsidRPr="000C0FBE">
        <w:rPr>
          <w:rFonts w:ascii="Verdana" w:hAnsi="Verdana"/>
          <w:sz w:val="24"/>
          <w:szCs w:val="24"/>
        </w:rPr>
        <w:t>Adopt</w:t>
      </w:r>
      <w:r w:rsidR="00AA3268">
        <w:rPr>
          <w:rFonts w:ascii="Verdana" w:hAnsi="Verdana"/>
          <w:sz w:val="24"/>
          <w:szCs w:val="24"/>
        </w:rPr>
        <w:t xml:space="preserve">ed on: </w:t>
      </w:r>
      <w:r w:rsidR="00AA3268" w:rsidRPr="00692C9E">
        <w:rPr>
          <w:rFonts w:ascii="Arial" w:hAnsi="Arial"/>
          <w:sz w:val="26"/>
          <w:u w:val="single"/>
        </w:rPr>
        <w:t>12-09-19</w:t>
      </w:r>
    </w:p>
    <w:p w14:paraId="6A2C5E57" w14:textId="77777777" w:rsidR="00D61996" w:rsidRPr="000C0FBE" w:rsidRDefault="00D61996" w:rsidP="00D61996">
      <w:pPr>
        <w:jc w:val="both"/>
        <w:rPr>
          <w:rFonts w:ascii="Verdana" w:hAnsi="Verdana"/>
          <w:sz w:val="24"/>
          <w:szCs w:val="24"/>
        </w:rPr>
      </w:pPr>
      <w:r w:rsidRPr="000C0FBE">
        <w:rPr>
          <w:rFonts w:ascii="Verdana" w:hAnsi="Verdana"/>
          <w:sz w:val="24"/>
          <w:szCs w:val="24"/>
        </w:rPr>
        <w:t>Revised on: _________________________</w:t>
      </w:r>
    </w:p>
    <w:p w14:paraId="61DA4FC6" w14:textId="77777777" w:rsidR="00170619" w:rsidRDefault="00D61996" w:rsidP="00170619">
      <w:pPr>
        <w:jc w:val="both"/>
        <w:rPr>
          <w:rFonts w:ascii="Arial" w:hAnsi="Arial"/>
          <w:sz w:val="26"/>
        </w:rPr>
      </w:pPr>
      <w:r w:rsidRPr="000C0FBE">
        <w:rPr>
          <w:rFonts w:ascii="Verdana" w:hAnsi="Verdana"/>
          <w:sz w:val="24"/>
          <w:szCs w:val="24"/>
        </w:rPr>
        <w:t xml:space="preserve">Reviewed on: </w:t>
      </w:r>
      <w:r w:rsidR="00170619" w:rsidRPr="00170619">
        <w:rPr>
          <w:rFonts w:ascii="Arial" w:hAnsi="Arial"/>
          <w:sz w:val="26"/>
          <w:u w:val="single"/>
        </w:rPr>
        <w:t>2-07-22</w:t>
      </w:r>
    </w:p>
    <w:p w14:paraId="432C1150" w14:textId="0F3356F8" w:rsidR="00D61996" w:rsidRPr="000C0FBE" w:rsidRDefault="00D61996" w:rsidP="00D61996">
      <w:pPr>
        <w:tabs>
          <w:tab w:val="left" w:pos="5868"/>
        </w:tabs>
        <w:jc w:val="both"/>
        <w:rPr>
          <w:rFonts w:ascii="Verdana" w:hAnsi="Verdana"/>
          <w:sz w:val="24"/>
          <w:szCs w:val="24"/>
        </w:rPr>
      </w:pPr>
      <w:r w:rsidRPr="000C0FBE">
        <w:rPr>
          <w:rFonts w:ascii="Verdana" w:hAnsi="Verdana"/>
          <w:sz w:val="24"/>
          <w:szCs w:val="24"/>
        </w:rPr>
        <w:tab/>
      </w:r>
    </w:p>
    <w:p w14:paraId="0CA0FE83" w14:textId="77777777" w:rsidR="00D61996" w:rsidRPr="000C0FBE" w:rsidRDefault="00D61996" w:rsidP="00E64567">
      <w:pPr>
        <w:rPr>
          <w:rFonts w:ascii="Verdana" w:hAnsi="Verdana"/>
          <w:sz w:val="24"/>
          <w:szCs w:val="24"/>
        </w:rPr>
      </w:pPr>
    </w:p>
    <w:sectPr w:rsidR="00D61996" w:rsidRPr="000C0FBE" w:rsidSect="00EA4B6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0CA6" w14:textId="77777777" w:rsidR="00D526E2" w:rsidRDefault="00D526E2">
      <w:r>
        <w:separator/>
      </w:r>
    </w:p>
  </w:endnote>
  <w:endnote w:type="continuationSeparator" w:id="0">
    <w:p w14:paraId="5551D54F" w14:textId="77777777" w:rsidR="00D526E2" w:rsidRDefault="00D5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09CF" w14:textId="77777777" w:rsidR="002D6CD9" w:rsidRPr="000C0FBE" w:rsidRDefault="00F9372D" w:rsidP="00797A70">
    <w:pPr>
      <w:pStyle w:val="Footer"/>
      <w:framePr w:wrap="around" w:vAnchor="text" w:hAnchor="margin" w:xAlign="center" w:y="1"/>
      <w:rPr>
        <w:rStyle w:val="PageNumber"/>
      </w:rPr>
    </w:pPr>
    <w:r w:rsidRPr="000C0FBE">
      <w:rPr>
        <w:rStyle w:val="PageNumber"/>
        <w:rFonts w:ascii="Verdana" w:hAnsi="Verdana"/>
        <w:sz w:val="22"/>
        <w:szCs w:val="22"/>
      </w:rPr>
      <w:fldChar w:fldCharType="begin"/>
    </w:r>
    <w:r w:rsidR="002D6CD9" w:rsidRPr="000C0FBE">
      <w:rPr>
        <w:rStyle w:val="PageNumber"/>
        <w:rFonts w:ascii="Verdana" w:hAnsi="Verdana"/>
        <w:sz w:val="22"/>
        <w:szCs w:val="22"/>
      </w:rPr>
      <w:instrText xml:space="preserve">PAGE  </w:instrText>
    </w:r>
    <w:r w:rsidRPr="000C0FBE">
      <w:rPr>
        <w:rStyle w:val="PageNumber"/>
        <w:rFonts w:ascii="Verdana" w:hAnsi="Verdana"/>
        <w:sz w:val="22"/>
        <w:szCs w:val="22"/>
      </w:rPr>
      <w:fldChar w:fldCharType="end"/>
    </w:r>
  </w:p>
  <w:p w14:paraId="1C203B6B" w14:textId="77777777" w:rsidR="002D6CD9" w:rsidRPr="000C0FBE" w:rsidRDefault="002D6CD9">
    <w:pPr>
      <w:pStyle w:val="Footer"/>
      <w:rPr>
        <w:rFonts w:ascii="Verdana" w:hAnsi="Verdan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287C" w14:textId="77777777" w:rsidR="002D6CD9" w:rsidRPr="000C0FBE" w:rsidRDefault="002D6CD9" w:rsidP="002D6CD9">
    <w:pPr>
      <w:pStyle w:val="Footer"/>
      <w:jc w:val="center"/>
      <w:rPr>
        <w:rFonts w:ascii="Verdana" w:hAnsi="Verdana"/>
        <w:sz w:val="22"/>
        <w:szCs w:val="22"/>
      </w:rPr>
    </w:pPr>
    <w:r w:rsidRPr="000C0FBE">
      <w:rPr>
        <w:rStyle w:val="PageNumber"/>
        <w:rFonts w:ascii="Verdana" w:hAnsi="Verdana"/>
        <w:sz w:val="22"/>
        <w:szCs w:val="22"/>
      </w:rPr>
      <w:t xml:space="preserve">Page </w:t>
    </w:r>
    <w:r w:rsidR="00F9372D" w:rsidRPr="000C0FBE">
      <w:rPr>
        <w:rStyle w:val="PageNumber"/>
        <w:rFonts w:ascii="Verdana" w:hAnsi="Verdana"/>
        <w:sz w:val="22"/>
        <w:szCs w:val="22"/>
      </w:rPr>
      <w:fldChar w:fldCharType="begin"/>
    </w:r>
    <w:r w:rsidRPr="000C0FBE">
      <w:rPr>
        <w:rStyle w:val="PageNumber"/>
        <w:rFonts w:ascii="Verdana" w:hAnsi="Verdana"/>
        <w:sz w:val="22"/>
        <w:szCs w:val="22"/>
      </w:rPr>
      <w:instrText xml:space="preserve"> PAGE </w:instrText>
    </w:r>
    <w:r w:rsidR="00F9372D" w:rsidRPr="000C0FBE">
      <w:rPr>
        <w:rStyle w:val="PageNumber"/>
        <w:rFonts w:ascii="Verdana" w:hAnsi="Verdana"/>
        <w:sz w:val="22"/>
        <w:szCs w:val="22"/>
      </w:rPr>
      <w:fldChar w:fldCharType="separate"/>
    </w:r>
    <w:r w:rsidR="00AA3268">
      <w:rPr>
        <w:rStyle w:val="PageNumber"/>
        <w:rFonts w:ascii="Verdana" w:hAnsi="Verdana"/>
        <w:noProof/>
        <w:sz w:val="22"/>
        <w:szCs w:val="22"/>
      </w:rPr>
      <w:t>5</w:t>
    </w:r>
    <w:r w:rsidR="00F9372D" w:rsidRPr="000C0FBE">
      <w:rPr>
        <w:rStyle w:val="PageNumber"/>
        <w:rFonts w:ascii="Verdana" w:hAnsi="Verdana"/>
        <w:sz w:val="22"/>
        <w:szCs w:val="22"/>
      </w:rPr>
      <w:fldChar w:fldCharType="end"/>
    </w:r>
    <w:r w:rsidRPr="000C0FBE">
      <w:rPr>
        <w:rStyle w:val="PageNumber"/>
        <w:rFonts w:ascii="Verdana" w:hAnsi="Verdana"/>
        <w:sz w:val="22"/>
        <w:szCs w:val="22"/>
      </w:rPr>
      <w:t xml:space="preserve"> of </w:t>
    </w:r>
    <w:r w:rsidR="00F9372D" w:rsidRPr="000C0FBE">
      <w:rPr>
        <w:rStyle w:val="PageNumber"/>
        <w:rFonts w:ascii="Verdana" w:hAnsi="Verdana"/>
        <w:sz w:val="22"/>
        <w:szCs w:val="22"/>
      </w:rPr>
      <w:fldChar w:fldCharType="begin"/>
    </w:r>
    <w:r w:rsidRPr="000C0FBE">
      <w:rPr>
        <w:rStyle w:val="PageNumber"/>
        <w:rFonts w:ascii="Verdana" w:hAnsi="Verdana"/>
        <w:sz w:val="22"/>
        <w:szCs w:val="22"/>
      </w:rPr>
      <w:instrText xml:space="preserve"> NUMPAGES </w:instrText>
    </w:r>
    <w:r w:rsidR="00F9372D" w:rsidRPr="000C0FBE">
      <w:rPr>
        <w:rStyle w:val="PageNumber"/>
        <w:rFonts w:ascii="Verdana" w:hAnsi="Verdana"/>
        <w:sz w:val="22"/>
        <w:szCs w:val="22"/>
      </w:rPr>
      <w:fldChar w:fldCharType="separate"/>
    </w:r>
    <w:r w:rsidR="00AA3268">
      <w:rPr>
        <w:rStyle w:val="PageNumber"/>
        <w:rFonts w:ascii="Verdana" w:hAnsi="Verdana"/>
        <w:noProof/>
        <w:sz w:val="22"/>
        <w:szCs w:val="22"/>
      </w:rPr>
      <w:t>5</w:t>
    </w:r>
    <w:r w:rsidR="00F9372D" w:rsidRPr="000C0FBE">
      <w:rPr>
        <w:rStyle w:val="PageNumber"/>
        <w:rFonts w:ascii="Verdana" w:hAnsi="Verda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FF74" w14:textId="77777777" w:rsidR="00D526E2" w:rsidRDefault="00D526E2">
      <w:r>
        <w:separator/>
      </w:r>
    </w:p>
  </w:footnote>
  <w:footnote w:type="continuationSeparator" w:id="0">
    <w:p w14:paraId="2924E957" w14:textId="77777777" w:rsidR="00D526E2" w:rsidRDefault="00D5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AB"/>
    <w:multiLevelType w:val="hybridMultilevel"/>
    <w:tmpl w:val="17847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E556B2"/>
    <w:multiLevelType w:val="hybridMultilevel"/>
    <w:tmpl w:val="2FDA2BF8"/>
    <w:lvl w:ilvl="0" w:tplc="9A6A81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76A16"/>
    <w:multiLevelType w:val="hybridMultilevel"/>
    <w:tmpl w:val="36A6F4F0"/>
    <w:lvl w:ilvl="0" w:tplc="9A6A816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977EC"/>
    <w:multiLevelType w:val="hybridMultilevel"/>
    <w:tmpl w:val="CD1C2B38"/>
    <w:lvl w:ilvl="0" w:tplc="9A6A81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94FC1"/>
    <w:multiLevelType w:val="hybridMultilevel"/>
    <w:tmpl w:val="EFF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F0A88"/>
    <w:multiLevelType w:val="multilevel"/>
    <w:tmpl w:val="6F26A6A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7C8C6326"/>
    <w:multiLevelType w:val="hybridMultilevel"/>
    <w:tmpl w:val="FFEEE6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36FC8"/>
    <w:rsid w:val="00037C03"/>
    <w:rsid w:val="00046745"/>
    <w:rsid w:val="000B663D"/>
    <w:rsid w:val="000C0FBE"/>
    <w:rsid w:val="000D4DD0"/>
    <w:rsid w:val="000E366E"/>
    <w:rsid w:val="000E38CE"/>
    <w:rsid w:val="000E64F3"/>
    <w:rsid w:val="00170619"/>
    <w:rsid w:val="00245F92"/>
    <w:rsid w:val="002553A3"/>
    <w:rsid w:val="00272466"/>
    <w:rsid w:val="002A62EA"/>
    <w:rsid w:val="002D6CD9"/>
    <w:rsid w:val="00305EE7"/>
    <w:rsid w:val="003215D6"/>
    <w:rsid w:val="00324604"/>
    <w:rsid w:val="00352B5F"/>
    <w:rsid w:val="00356312"/>
    <w:rsid w:val="00371693"/>
    <w:rsid w:val="00381414"/>
    <w:rsid w:val="003910B7"/>
    <w:rsid w:val="003C61B0"/>
    <w:rsid w:val="004213B3"/>
    <w:rsid w:val="00453C52"/>
    <w:rsid w:val="004F24EB"/>
    <w:rsid w:val="00552BB4"/>
    <w:rsid w:val="005766B5"/>
    <w:rsid w:val="00675A30"/>
    <w:rsid w:val="006951F8"/>
    <w:rsid w:val="007105A4"/>
    <w:rsid w:val="007225F1"/>
    <w:rsid w:val="007530B8"/>
    <w:rsid w:val="007756FD"/>
    <w:rsid w:val="00797A70"/>
    <w:rsid w:val="007F0733"/>
    <w:rsid w:val="00863A11"/>
    <w:rsid w:val="00896324"/>
    <w:rsid w:val="008C7921"/>
    <w:rsid w:val="008E3B1E"/>
    <w:rsid w:val="008E7D45"/>
    <w:rsid w:val="0093023B"/>
    <w:rsid w:val="009A0831"/>
    <w:rsid w:val="009C6D95"/>
    <w:rsid w:val="009D0ACA"/>
    <w:rsid w:val="00A16069"/>
    <w:rsid w:val="00A30EC5"/>
    <w:rsid w:val="00A328F6"/>
    <w:rsid w:val="00A4079D"/>
    <w:rsid w:val="00A50863"/>
    <w:rsid w:val="00A6211F"/>
    <w:rsid w:val="00A642AB"/>
    <w:rsid w:val="00A66E75"/>
    <w:rsid w:val="00AA3268"/>
    <w:rsid w:val="00AE6650"/>
    <w:rsid w:val="00B72608"/>
    <w:rsid w:val="00BA16E8"/>
    <w:rsid w:val="00BB15A8"/>
    <w:rsid w:val="00BB7617"/>
    <w:rsid w:val="00BF22D9"/>
    <w:rsid w:val="00C507F2"/>
    <w:rsid w:val="00C57E43"/>
    <w:rsid w:val="00C90B58"/>
    <w:rsid w:val="00CA2122"/>
    <w:rsid w:val="00D1408F"/>
    <w:rsid w:val="00D526E2"/>
    <w:rsid w:val="00D61996"/>
    <w:rsid w:val="00D87C07"/>
    <w:rsid w:val="00D91D8F"/>
    <w:rsid w:val="00DC6FC3"/>
    <w:rsid w:val="00DD50A1"/>
    <w:rsid w:val="00DF4257"/>
    <w:rsid w:val="00E36E6C"/>
    <w:rsid w:val="00E64567"/>
    <w:rsid w:val="00E954F0"/>
    <w:rsid w:val="00EA4B6C"/>
    <w:rsid w:val="00EE7ED4"/>
    <w:rsid w:val="00EF000E"/>
    <w:rsid w:val="00F328FF"/>
    <w:rsid w:val="00F9372D"/>
    <w:rsid w:val="00FF5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2053"/>
  <w15:docId w15:val="{AF52B130-62EF-3247-8F91-92829FDC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56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64567"/>
    <w:pPr>
      <w:autoSpaceDE w:val="0"/>
      <w:autoSpaceDN w:val="0"/>
      <w:adjustRightInd w:val="0"/>
      <w:ind w:left="720"/>
    </w:pPr>
    <w:rPr>
      <w:sz w:val="24"/>
      <w:szCs w:val="24"/>
    </w:rPr>
  </w:style>
  <w:style w:type="paragraph" w:customStyle="1" w:styleId="Level2">
    <w:name w:val="Level 2"/>
    <w:rsid w:val="00E64567"/>
    <w:pPr>
      <w:autoSpaceDE w:val="0"/>
      <w:autoSpaceDN w:val="0"/>
      <w:adjustRightInd w:val="0"/>
      <w:ind w:left="1440"/>
    </w:pPr>
    <w:rPr>
      <w:sz w:val="24"/>
      <w:szCs w:val="24"/>
    </w:rPr>
  </w:style>
  <w:style w:type="paragraph" w:customStyle="1" w:styleId="Level3">
    <w:name w:val="Level 3"/>
    <w:rsid w:val="00E64567"/>
    <w:pPr>
      <w:autoSpaceDE w:val="0"/>
      <w:autoSpaceDN w:val="0"/>
      <w:adjustRightInd w:val="0"/>
      <w:ind w:left="2160"/>
    </w:pPr>
    <w:rPr>
      <w:sz w:val="24"/>
      <w:szCs w:val="24"/>
    </w:rPr>
  </w:style>
  <w:style w:type="paragraph" w:styleId="Footer">
    <w:name w:val="footer"/>
    <w:basedOn w:val="Normal"/>
    <w:rsid w:val="002D6CD9"/>
    <w:pPr>
      <w:tabs>
        <w:tab w:val="center" w:pos="4320"/>
        <w:tab w:val="right" w:pos="8640"/>
      </w:tabs>
    </w:pPr>
  </w:style>
  <w:style w:type="character" w:styleId="PageNumber">
    <w:name w:val="page number"/>
    <w:basedOn w:val="DefaultParagraphFont"/>
    <w:rsid w:val="002D6CD9"/>
  </w:style>
  <w:style w:type="paragraph" w:styleId="Header">
    <w:name w:val="header"/>
    <w:basedOn w:val="Normal"/>
    <w:rsid w:val="002D6CD9"/>
    <w:pPr>
      <w:tabs>
        <w:tab w:val="center" w:pos="4320"/>
        <w:tab w:val="right" w:pos="8640"/>
      </w:tabs>
    </w:pPr>
  </w:style>
  <w:style w:type="paragraph" w:styleId="BalloonText">
    <w:name w:val="Balloon Text"/>
    <w:basedOn w:val="Normal"/>
    <w:link w:val="BalloonTextChar"/>
    <w:rsid w:val="00675A30"/>
    <w:rPr>
      <w:rFonts w:ascii="Segoe UI" w:hAnsi="Segoe UI" w:cs="Segoe UI"/>
      <w:sz w:val="18"/>
      <w:szCs w:val="18"/>
    </w:rPr>
  </w:style>
  <w:style w:type="character" w:customStyle="1" w:styleId="BalloonTextChar">
    <w:name w:val="Balloon Text Char"/>
    <w:link w:val="BalloonText"/>
    <w:rsid w:val="00675A30"/>
    <w:rPr>
      <w:rFonts w:ascii="Segoe UI" w:hAnsi="Segoe UI" w:cs="Segoe UI"/>
      <w:sz w:val="18"/>
      <w:szCs w:val="18"/>
    </w:rPr>
  </w:style>
  <w:style w:type="paragraph" w:styleId="ListParagraph">
    <w:name w:val="List Paragraph"/>
    <w:basedOn w:val="Normal"/>
    <w:uiPriority w:val="34"/>
    <w:qFormat/>
    <w:rsid w:val="00675A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5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5029</vt:lpstr>
    </vt:vector>
  </TitlesOfParts>
  <Company>Harding, Shultz and Downs</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5029</dc:title>
  <dc:subject/>
  <dc:creator>Karen Haase</dc:creator>
  <cp:keywords/>
  <dc:description/>
  <cp:lastModifiedBy>Microsoft Office User</cp:lastModifiedBy>
  <cp:revision>15</cp:revision>
  <cp:lastPrinted>2019-08-29T15:33:00Z</cp:lastPrinted>
  <dcterms:created xsi:type="dcterms:W3CDTF">2019-08-29T15:13:00Z</dcterms:created>
  <dcterms:modified xsi:type="dcterms:W3CDTF">2022-02-08T14:48:00Z</dcterms:modified>
</cp:coreProperties>
</file>