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FA72" w14:textId="465129C2" w:rsidR="00DE68CC" w:rsidRDefault="00DD72AD">
      <w:pPr>
        <w:pStyle w:val="BodyTextIndent"/>
        <w:ind w:left="360" w:firstLine="2520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0A1EA" wp14:editId="364090AF">
            <wp:simplePos x="0" y="0"/>
            <wp:positionH relativeFrom="column">
              <wp:posOffset>38100</wp:posOffset>
            </wp:positionH>
            <wp:positionV relativeFrom="paragraph">
              <wp:posOffset>-401911</wp:posOffset>
            </wp:positionV>
            <wp:extent cx="918210" cy="949872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CC">
        <w:rPr>
          <w:sz w:val="32"/>
        </w:rPr>
        <w:t>Oxnard School District Evaluation Rubrics for CSTP</w:t>
      </w:r>
      <w:r w:rsidR="00C44181">
        <w:rPr>
          <w:sz w:val="32"/>
        </w:rPr>
        <w:t xml:space="preserve"> 1</w:t>
      </w:r>
    </w:p>
    <w:p w14:paraId="076E8E02" w14:textId="77777777" w:rsidR="00DE68CC" w:rsidRDefault="00DE68CC">
      <w:pPr>
        <w:pStyle w:val="BodyTextIndent"/>
        <w:ind w:left="360" w:firstLine="2520"/>
        <w:rPr>
          <w:sz w:val="32"/>
        </w:rPr>
      </w:pPr>
      <w:r>
        <w:rPr>
          <w:sz w:val="32"/>
        </w:rPr>
        <w:t xml:space="preserve">                              Permanent Teachers</w:t>
      </w:r>
    </w:p>
    <w:p w14:paraId="374A84BF" w14:textId="77777777" w:rsidR="00DE68CC" w:rsidRDefault="00DE68CC">
      <w:pPr>
        <w:pStyle w:val="BodyTextIndent"/>
      </w:pPr>
    </w:p>
    <w:p w14:paraId="40D36432" w14:textId="77777777" w:rsidR="00DE68CC" w:rsidRDefault="00DE68CC">
      <w:pPr>
        <w:pStyle w:val="BodyTextIndent"/>
        <w:tabs>
          <w:tab w:val="left" w:pos="5040"/>
          <w:tab w:val="left" w:pos="10080"/>
        </w:tabs>
        <w:rPr>
          <w:sz w:val="24"/>
        </w:rPr>
      </w:pPr>
      <w:r>
        <w:rPr>
          <w:sz w:val="24"/>
        </w:rPr>
        <w:t>Evaluator:___________________________</w:t>
      </w:r>
      <w:r>
        <w:rPr>
          <w:sz w:val="24"/>
        </w:rPr>
        <w:tab/>
        <w:t>Teacher:____________________________</w:t>
      </w:r>
      <w:r>
        <w:rPr>
          <w:sz w:val="24"/>
        </w:rPr>
        <w:tab/>
        <w:t>Date:_______________</w:t>
      </w:r>
    </w:p>
    <w:p w14:paraId="08B7BB5E" w14:textId="77777777" w:rsidR="00DE68CC" w:rsidRDefault="00DE68CC">
      <w:pPr>
        <w:pStyle w:val="BodyTextIndent"/>
        <w:rPr>
          <w:sz w:val="20"/>
        </w:rPr>
      </w:pPr>
    </w:p>
    <w:p w14:paraId="0B9BB987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Standard 1:</w:t>
      </w:r>
      <w:r>
        <w:rPr>
          <w:sz w:val="20"/>
        </w:rPr>
        <w:tab/>
        <w:t>Engaging and Supporting All Students in Learning</w:t>
      </w:r>
    </w:p>
    <w:p w14:paraId="7029223E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Element 1:</w:t>
      </w:r>
      <w:r>
        <w:rPr>
          <w:sz w:val="20"/>
        </w:rPr>
        <w:tab/>
        <w:t>Connects students’ prior knowledge, life experiences, and interests with learning goals</w:t>
      </w:r>
    </w:p>
    <w:p w14:paraId="7513992F" w14:textId="77777777" w:rsidR="00DE68CC" w:rsidRDefault="00DE68CC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DE68CC" w14:paraId="75B5CBD1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BE8993D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754B61B2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7EFCDC4" w14:textId="77777777" w:rsidR="00DE68CC" w:rsidRDefault="00DE68C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DE68CC" w14:paraId="63CE656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A58F52E" w14:textId="14329034" w:rsidR="00DE68CC" w:rsidRDefault="00243DB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E54D8E">
              <w:rPr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1C2C10D" w14:textId="72D2DA34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4774D34F" w14:textId="01FD9278" w:rsidR="00DE68CC" w:rsidRDefault="00F169B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Meets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67DB5164" w14:textId="77E8AD4D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DE68CC" w14:paraId="62E8BB2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00153F32" w14:textId="77777777" w:rsidR="00DE68CC" w:rsidRDefault="00DE68CC">
            <w:pPr>
              <w:pStyle w:val="BodyText3"/>
            </w:pPr>
            <w:r>
              <w:t>The teacher rarely makes connections between the learning goals and the stu</w:t>
            </w:r>
            <w:r>
              <w:softHyphen/>
              <w:t>dents’ prior knowl</w:t>
            </w:r>
            <w:r>
              <w:softHyphen/>
              <w:t>edge, life experi</w:t>
            </w:r>
            <w:r>
              <w:softHyphen/>
              <w:t>ences, and interests.  The teacher rarely elicits student ques</w:t>
            </w:r>
            <w:r>
              <w:softHyphen/>
              <w:t>tions or comments during a lesson.</w:t>
            </w:r>
          </w:p>
          <w:p w14:paraId="4A2610AB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15A501B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70BFF712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48FBD635" w14:textId="77777777">
              <w:trPr>
                <w:trHeight w:val="368"/>
              </w:trPr>
              <w:tc>
                <w:tcPr>
                  <w:tcW w:w="630" w:type="dxa"/>
                </w:tcPr>
                <w:p w14:paraId="0F765086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00558B92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6CD80B1F" w14:textId="77777777" w:rsidR="00DE68CC" w:rsidRDefault="00DE68CC">
            <w:pPr>
              <w:pStyle w:val="BodyText3"/>
            </w:pPr>
            <w:r>
              <w:t>The teacher occa</w:t>
            </w:r>
            <w:r>
              <w:softHyphen/>
              <w:t>sionally makes connections between the learning goals and the students’ prior knowledge, life experiences, and interests.  The teacher elicits some questions from stu</w:t>
            </w:r>
            <w:r>
              <w:softHyphen/>
              <w:t>dents during a lesson to monitor their understanding.</w:t>
            </w:r>
          </w:p>
          <w:p w14:paraId="372F8F1D" w14:textId="77777777" w:rsidR="00DE68CC" w:rsidRDefault="00DE68CC">
            <w:pPr>
              <w:pStyle w:val="BodyText3"/>
            </w:pPr>
          </w:p>
          <w:p w14:paraId="36920E26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4D878B25" w14:textId="77777777">
              <w:trPr>
                <w:trHeight w:val="368"/>
              </w:trPr>
              <w:tc>
                <w:tcPr>
                  <w:tcW w:w="630" w:type="dxa"/>
                </w:tcPr>
                <w:p w14:paraId="1C358DA4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3F1D79E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4FE9A5AF" w14:textId="77777777" w:rsidR="00DE68CC" w:rsidRDefault="00DE68CC">
            <w:pPr>
              <w:pStyle w:val="BodyText3"/>
            </w:pPr>
            <w:r>
              <w:t>The teacher fre</w:t>
            </w:r>
            <w:r>
              <w:softHyphen/>
              <w:t>quently makes substantial connec</w:t>
            </w:r>
            <w:r>
              <w:softHyphen/>
              <w:t>tions between the learning goals and the students’ prior knowledge, life ex</w:t>
            </w:r>
            <w:r>
              <w:softHyphen/>
              <w:t>periences, and interests.  The teacher elicits and uses students’ ques</w:t>
            </w:r>
            <w:r>
              <w:softHyphen/>
              <w:t>tions and comments during a lesson to extend their under</w:t>
            </w:r>
            <w:r>
              <w:softHyphen/>
              <w:t>standing.</w:t>
            </w:r>
          </w:p>
          <w:p w14:paraId="518609E2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187A781F" w14:textId="77777777">
              <w:trPr>
                <w:trHeight w:val="368"/>
              </w:trPr>
              <w:tc>
                <w:tcPr>
                  <w:tcW w:w="630" w:type="dxa"/>
                </w:tcPr>
                <w:p w14:paraId="1E35FEBE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D5F0079" w14:textId="77777777" w:rsidR="00DE68CC" w:rsidRDefault="00DE68CC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30A1F92D" w14:textId="77777777" w:rsidR="00DE68CC" w:rsidRDefault="00DE68CC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teacher consis</w:t>
            </w:r>
            <w:r>
              <w:rPr>
                <w:rFonts w:ascii="Arial" w:hAnsi="Arial" w:cs="Arial"/>
              </w:rPr>
              <w:softHyphen/>
              <w:t>tently facilitates as students connect and apply their prior knowledge, life ex</w:t>
            </w:r>
            <w:r>
              <w:rPr>
                <w:rFonts w:ascii="Arial" w:hAnsi="Arial" w:cs="Arial"/>
              </w:rPr>
              <w:softHyphen/>
              <w:t>periences, and inter</w:t>
            </w:r>
            <w:r>
              <w:rPr>
                <w:rFonts w:ascii="Arial" w:hAnsi="Arial" w:cs="Arial"/>
              </w:rPr>
              <w:softHyphen/>
              <w:t>ests to new learning and the achievement of learning goals.  The teacher builds on students’ questions and comments during lessons to modify instruction.</w:t>
            </w:r>
          </w:p>
          <w:p w14:paraId="50E0F74F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7BC38F7C" w14:textId="77777777">
              <w:trPr>
                <w:trHeight w:val="368"/>
              </w:trPr>
              <w:tc>
                <w:tcPr>
                  <w:tcW w:w="630" w:type="dxa"/>
                </w:tcPr>
                <w:p w14:paraId="617C61DF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8648255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156019C4" w14:textId="77777777" w:rsidR="00DE68CC" w:rsidRDefault="00DE68CC">
      <w:pPr>
        <w:rPr>
          <w:sz w:val="8"/>
        </w:rPr>
      </w:pPr>
    </w:p>
    <w:p w14:paraId="22C924D5" w14:textId="77777777" w:rsidR="00DE68CC" w:rsidRDefault="00DE68CC">
      <w:pPr>
        <w:rPr>
          <w:sz w:val="22"/>
        </w:rPr>
      </w:pPr>
    </w:p>
    <w:p w14:paraId="1996D4CD" w14:textId="77777777" w:rsidR="00DE68CC" w:rsidRDefault="00DE68CC"/>
    <w:p w14:paraId="4A6E72A5" w14:textId="77777777" w:rsidR="00DE68CC" w:rsidRDefault="00DE68CC"/>
    <w:p w14:paraId="0A310A4C" w14:textId="77777777" w:rsidR="00DE68CC" w:rsidRDefault="00DE68CC"/>
    <w:p w14:paraId="1664BDBC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Standard 1:</w:t>
      </w:r>
      <w:r>
        <w:rPr>
          <w:sz w:val="20"/>
        </w:rPr>
        <w:tab/>
        <w:t>Engaging and Supporting All Students in Learning</w:t>
      </w:r>
    </w:p>
    <w:p w14:paraId="31CF8AA6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Element 2:</w:t>
      </w:r>
      <w:r>
        <w:rPr>
          <w:sz w:val="20"/>
        </w:rPr>
        <w:tab/>
        <w:t>Creating and Maintaining Effective Environments For Student Learning</w:t>
      </w:r>
    </w:p>
    <w:p w14:paraId="0206C25F" w14:textId="77777777" w:rsidR="00DE68CC" w:rsidRDefault="00DE68CC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DE68CC" w14:paraId="34F1FD45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85B759A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47BB6C8A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C3FC192" w14:textId="77777777" w:rsidR="00DE68CC" w:rsidRDefault="00DE68C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DE68CC" w14:paraId="044E255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428E0407" w14:textId="344D6D85" w:rsidR="00DE68CC" w:rsidRDefault="00243DB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D3D50B7" w14:textId="196F4C2E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Developing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144E63F6" w14:textId="6D6E2908" w:rsidR="00DE68CC" w:rsidRDefault="00F169B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Meets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1E5D81ED" w14:textId="3629193C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Exemplary</w:t>
            </w:r>
          </w:p>
        </w:tc>
      </w:tr>
      <w:tr w:rsidR="00DE68CC" w14:paraId="1E4B9CC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44FC001B" w14:textId="77777777" w:rsidR="00DE68CC" w:rsidRDefault="00DE68CC">
            <w:pPr>
              <w:pStyle w:val="BodyText3"/>
            </w:pPr>
            <w:r>
              <w:t>The teacher uses instructional strate</w:t>
            </w:r>
            <w:r>
              <w:softHyphen/>
              <w:t>gies, but they lack variety and are rarely carried out, or are inappropriate to the students or to the instructional goals.  Adjustments are rarely made to re</w:t>
            </w:r>
            <w:r>
              <w:softHyphen/>
              <w:t>spond to students’ needs.</w:t>
            </w:r>
          </w:p>
          <w:p w14:paraId="129CE2CE" w14:textId="77777777" w:rsidR="00DE68CC" w:rsidRDefault="00DE68CC">
            <w:pPr>
              <w:pStyle w:val="BodyText3"/>
            </w:pPr>
          </w:p>
          <w:p w14:paraId="27B5A7E5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7EF6B25C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0EB19D5A" w14:textId="77777777">
              <w:trPr>
                <w:trHeight w:val="368"/>
              </w:trPr>
              <w:tc>
                <w:tcPr>
                  <w:tcW w:w="630" w:type="dxa"/>
                </w:tcPr>
                <w:p w14:paraId="59258023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EEE48FB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2672A35F" w14:textId="77777777" w:rsidR="00DE68CC" w:rsidRDefault="00DE68CC">
            <w:pPr>
              <w:pStyle w:val="BodyText3"/>
            </w:pPr>
            <w:r>
              <w:t>The teacher occa</w:t>
            </w:r>
            <w:r>
              <w:softHyphen/>
              <w:t>sionally uses a selection of instruc</w:t>
            </w:r>
            <w:r>
              <w:softHyphen/>
              <w:t>tional strategies that are largely appropri</w:t>
            </w:r>
            <w:r>
              <w:softHyphen/>
              <w:t>ate to the students, and the instructional goal, but they may lack variety or may not be responsive to students’ needs.</w:t>
            </w:r>
          </w:p>
          <w:p w14:paraId="16F2335A" w14:textId="77777777" w:rsidR="00DE68CC" w:rsidRDefault="00DE68CC">
            <w:pPr>
              <w:pStyle w:val="BodyText3"/>
            </w:pPr>
          </w:p>
          <w:p w14:paraId="64A8D43E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BE3327A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2580BE23" w14:textId="77777777">
              <w:trPr>
                <w:trHeight w:val="368"/>
              </w:trPr>
              <w:tc>
                <w:tcPr>
                  <w:tcW w:w="630" w:type="dxa"/>
                </w:tcPr>
                <w:p w14:paraId="16145800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70AF8CA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5AF74070" w14:textId="77777777" w:rsidR="00DE68CC" w:rsidRDefault="00DE68CC">
            <w:pPr>
              <w:pStyle w:val="BodyText3"/>
            </w:pPr>
            <w:r>
              <w:t>The teacher fre</w:t>
            </w:r>
            <w:r>
              <w:softHyphen/>
              <w:t>quently uses a vari</w:t>
            </w:r>
            <w:r>
              <w:softHyphen/>
              <w:t>ety of instructional strategies that are appropriate to the students and the instructional goals.  The teacher carries these strategies out thoughtfully, making some adjustments to respond to students’ needs.</w:t>
            </w:r>
          </w:p>
          <w:p w14:paraId="5A6FE778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05CB60A8" w14:textId="77777777">
              <w:trPr>
                <w:trHeight w:val="368"/>
              </w:trPr>
              <w:tc>
                <w:tcPr>
                  <w:tcW w:w="630" w:type="dxa"/>
                </w:tcPr>
                <w:p w14:paraId="120FDE2F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647CD9E" w14:textId="77777777" w:rsidR="00DE68CC" w:rsidRDefault="00DE68CC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6BA81644" w14:textId="77777777" w:rsidR="00DE68CC" w:rsidRDefault="00DE68CC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teacher consis</w:t>
            </w:r>
            <w:r>
              <w:rPr>
                <w:rFonts w:ascii="Arial" w:hAnsi="Arial" w:cs="Arial"/>
              </w:rPr>
              <w:softHyphen/>
              <w:t>tently makes skillful use of a wide reper</w:t>
            </w:r>
            <w:r>
              <w:rPr>
                <w:rFonts w:ascii="Arial" w:hAnsi="Arial" w:cs="Arial"/>
              </w:rPr>
              <w:softHyphen/>
              <w:t>toire of instructional strategies to engage all students in learn</w:t>
            </w:r>
            <w:r>
              <w:rPr>
                <w:rFonts w:ascii="Arial" w:hAnsi="Arial" w:cs="Arial"/>
              </w:rPr>
              <w:softHyphen/>
              <w:t>ing, making adjust</w:t>
            </w:r>
            <w:r>
              <w:rPr>
                <w:rFonts w:ascii="Arial" w:hAnsi="Arial" w:cs="Arial"/>
              </w:rPr>
              <w:softHyphen/>
              <w:t>ments while teaching to respond to stu</w:t>
            </w:r>
            <w:r>
              <w:rPr>
                <w:rFonts w:ascii="Arial" w:hAnsi="Arial" w:cs="Arial"/>
              </w:rPr>
              <w:softHyphen/>
              <w:t>dents’ needs.</w:t>
            </w:r>
          </w:p>
          <w:p w14:paraId="2A6B0FD0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684A619F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08900069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33F7CFF9" w14:textId="77777777">
              <w:trPr>
                <w:trHeight w:val="368"/>
              </w:trPr>
              <w:tc>
                <w:tcPr>
                  <w:tcW w:w="630" w:type="dxa"/>
                </w:tcPr>
                <w:p w14:paraId="176C61FC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4F24B9D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55CB4B59" w14:textId="77777777" w:rsidR="00CC210B" w:rsidRDefault="00CC210B"/>
    <w:p w14:paraId="73167E3B" w14:textId="77777777" w:rsidR="00CC210B" w:rsidRDefault="00CC210B"/>
    <w:p w14:paraId="40F582A9" w14:textId="77777777" w:rsidR="00CC210B" w:rsidRDefault="00CC210B">
      <w:pPr>
        <w:sectPr w:rsidR="00CC210B">
          <w:headerReference w:type="default" r:id="rId10"/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25A27685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lastRenderedPageBreak/>
        <w:t>Standard 1:</w:t>
      </w:r>
      <w:r>
        <w:rPr>
          <w:sz w:val="20"/>
        </w:rPr>
        <w:tab/>
        <w:t>Engaging and Supporting All Students in Learning</w:t>
      </w:r>
    </w:p>
    <w:p w14:paraId="64A9A016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Element 3:</w:t>
      </w:r>
      <w:r>
        <w:rPr>
          <w:sz w:val="20"/>
        </w:rPr>
        <w:tab/>
        <w:t>Facilitates learning experiences that promote autonomy, interactions, and choice.</w:t>
      </w:r>
    </w:p>
    <w:p w14:paraId="5A6F48AD" w14:textId="77777777" w:rsidR="00DE68CC" w:rsidRDefault="00DE68CC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DE68CC" w14:paraId="5347DC7C" w14:textId="77777777" w:rsidTr="00F169BA">
        <w:trPr>
          <w:trHeight w:val="447"/>
        </w:trPr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A440922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1F1F59F6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0CAE88B" w14:textId="77777777" w:rsidR="00DE68CC" w:rsidRDefault="00DE68C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DE68CC" w14:paraId="0285FFE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06E25F89" w14:textId="204B6D3E" w:rsidR="00DE68CC" w:rsidRDefault="00243DB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E54D8E">
              <w:rPr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3577C01F" w14:textId="652A3BF7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4E122553" w14:textId="463E7563" w:rsidR="00DE68CC" w:rsidRDefault="00F169B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Meets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292EC69B" w14:textId="1CE41B0B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Exemplary</w:t>
            </w:r>
          </w:p>
        </w:tc>
      </w:tr>
      <w:tr w:rsidR="00DE68CC" w14:paraId="77D0E88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69B7015B" w14:textId="77777777" w:rsidR="00DE68CC" w:rsidRDefault="00DE68CC">
            <w:pPr>
              <w:pStyle w:val="BodyText3"/>
            </w:pPr>
            <w:r>
              <w:t>Learning experi</w:t>
            </w:r>
            <w:r>
              <w:softHyphen/>
              <w:t>ences are rarely directed by the teacher, not permit</w:t>
            </w:r>
            <w:r>
              <w:softHyphen/>
              <w:t>ting student auton</w:t>
            </w:r>
            <w:r>
              <w:softHyphen/>
              <w:t>omy, interaction, or choice.</w:t>
            </w:r>
          </w:p>
          <w:p w14:paraId="2CBBE1FE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ED9A743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EF294F3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3A7BC793" w14:textId="77777777">
              <w:trPr>
                <w:trHeight w:val="368"/>
              </w:trPr>
              <w:tc>
                <w:tcPr>
                  <w:tcW w:w="630" w:type="dxa"/>
                </w:tcPr>
                <w:p w14:paraId="7B48FF6C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9A41743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671D3C68" w14:textId="77777777" w:rsidR="00DE68CC" w:rsidRDefault="00DE68CC">
            <w:pPr>
              <w:pStyle w:val="BodyText3"/>
            </w:pPr>
            <w:r>
              <w:t>Learning experi</w:t>
            </w:r>
            <w:r>
              <w:softHyphen/>
              <w:t>ences are occasion</w:t>
            </w:r>
            <w:r>
              <w:softHyphen/>
              <w:t>ally directed by the teacher and allow limited student autonomy, interac</w:t>
            </w:r>
            <w:r>
              <w:softHyphen/>
              <w:t>tion, and choice.</w:t>
            </w:r>
          </w:p>
          <w:p w14:paraId="67A33E2A" w14:textId="77777777" w:rsidR="00DE68CC" w:rsidRDefault="00DE68CC">
            <w:pPr>
              <w:pStyle w:val="BodyText3"/>
            </w:pPr>
          </w:p>
          <w:p w14:paraId="7C94D008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73FDCFFE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76546EFF" w14:textId="77777777">
              <w:trPr>
                <w:trHeight w:val="368"/>
              </w:trPr>
              <w:tc>
                <w:tcPr>
                  <w:tcW w:w="630" w:type="dxa"/>
                </w:tcPr>
                <w:p w14:paraId="6B2144AC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03317DD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63272A10" w14:textId="77777777" w:rsidR="00DE68CC" w:rsidRDefault="00DE68CC">
            <w:pPr>
              <w:pStyle w:val="BodyText3"/>
            </w:pPr>
            <w:r>
              <w:t>Learning experi</w:t>
            </w:r>
            <w:r>
              <w:softHyphen/>
              <w:t>ences are frequently facilitated by the teacher to promote constructive interac</w:t>
            </w:r>
            <w:r>
              <w:softHyphen/>
              <w:t>tions, autonomy, and choice, and to encourage and sup</w:t>
            </w:r>
            <w:r>
              <w:softHyphen/>
              <w:t>port student involvement in learning.</w:t>
            </w:r>
          </w:p>
          <w:p w14:paraId="70858B2A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72E72C2E" w14:textId="77777777">
              <w:trPr>
                <w:trHeight w:val="368"/>
              </w:trPr>
              <w:tc>
                <w:tcPr>
                  <w:tcW w:w="630" w:type="dxa"/>
                </w:tcPr>
                <w:p w14:paraId="4E38C4EA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996E57C" w14:textId="77777777" w:rsidR="00DE68CC" w:rsidRDefault="00DE68CC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1CEE9ACB" w14:textId="77777777" w:rsidR="00DE68CC" w:rsidRDefault="00DE68CC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experi</w:t>
            </w:r>
            <w:r>
              <w:rPr>
                <w:rFonts w:ascii="Arial" w:hAnsi="Arial" w:cs="Arial"/>
              </w:rPr>
              <w:softHyphen/>
              <w:t>ences are consis</w:t>
            </w:r>
            <w:r>
              <w:rPr>
                <w:rFonts w:ascii="Arial" w:hAnsi="Arial" w:cs="Arial"/>
              </w:rPr>
              <w:softHyphen/>
              <w:t>tently facilitated by the teacher and stu</w:t>
            </w:r>
            <w:r>
              <w:rPr>
                <w:rFonts w:ascii="Arial" w:hAnsi="Arial" w:cs="Arial"/>
              </w:rPr>
              <w:softHyphen/>
              <w:t>dents to promote and support a variety of constructive inter</w:t>
            </w:r>
            <w:r>
              <w:rPr>
                <w:rFonts w:ascii="Arial" w:hAnsi="Arial" w:cs="Arial"/>
              </w:rPr>
              <w:softHyphen/>
              <w:t>actions, autonomy, and choice in the pursuit of significant learning.</w:t>
            </w:r>
          </w:p>
          <w:p w14:paraId="08B521EF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5F93653E" w14:textId="77777777">
              <w:trPr>
                <w:trHeight w:val="368"/>
              </w:trPr>
              <w:tc>
                <w:tcPr>
                  <w:tcW w:w="630" w:type="dxa"/>
                </w:tcPr>
                <w:p w14:paraId="27E38C8A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49FF6EE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24750AEA" w14:textId="77777777" w:rsidR="00DE68CC" w:rsidRDefault="00DE68CC">
      <w:pPr>
        <w:rPr>
          <w:sz w:val="8"/>
        </w:rPr>
      </w:pPr>
    </w:p>
    <w:p w14:paraId="39306955" w14:textId="77777777" w:rsidR="00DE68CC" w:rsidRDefault="00DE68CC">
      <w:pPr>
        <w:rPr>
          <w:sz w:val="22"/>
        </w:rPr>
      </w:pPr>
    </w:p>
    <w:p w14:paraId="1145AFCF" w14:textId="77777777" w:rsidR="00DE68CC" w:rsidRDefault="00DE68CC"/>
    <w:p w14:paraId="39764814" w14:textId="77777777" w:rsidR="00DE68CC" w:rsidRDefault="00DE68CC"/>
    <w:p w14:paraId="09B803BB" w14:textId="77777777" w:rsidR="00DE68CC" w:rsidRDefault="00DE68CC"/>
    <w:p w14:paraId="7373D5F4" w14:textId="77777777" w:rsidR="00DE68CC" w:rsidRDefault="00DE68CC"/>
    <w:p w14:paraId="3DE3D43F" w14:textId="77777777" w:rsidR="00DE68CC" w:rsidRDefault="00DE68CC"/>
    <w:p w14:paraId="68525039" w14:textId="77777777" w:rsidR="00DE68CC" w:rsidRDefault="00DE68CC"/>
    <w:p w14:paraId="38DC84A8" w14:textId="77777777" w:rsidR="00DE68CC" w:rsidRDefault="00DE68CC"/>
    <w:p w14:paraId="7ED9F4B9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Standard 1:</w:t>
      </w:r>
      <w:r>
        <w:rPr>
          <w:sz w:val="20"/>
        </w:rPr>
        <w:tab/>
        <w:t>Engaging and Supporting All Students in Learning</w:t>
      </w:r>
    </w:p>
    <w:p w14:paraId="0A8E594B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Element 4:</w:t>
      </w:r>
      <w:r>
        <w:rPr>
          <w:sz w:val="20"/>
        </w:rPr>
        <w:tab/>
        <w:t>Facilitates learning experiences that promote autonomy, interactions, and choice.</w:t>
      </w:r>
    </w:p>
    <w:p w14:paraId="12043DEF" w14:textId="77777777" w:rsidR="00DE68CC" w:rsidRDefault="00DE68CC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DE68CC" w14:paraId="48272B5B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7C8A954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7814DB7F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3358B20" w14:textId="77777777" w:rsidR="00DE68CC" w:rsidRDefault="00DE68C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DE68CC" w14:paraId="6D02269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1B72F02" w14:textId="7AB30360" w:rsidR="00DE68CC" w:rsidRDefault="00243DB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B931741" w14:textId="1ECB5CC7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24EFBC95" w14:textId="1355CDD7" w:rsidR="00DE68CC" w:rsidRDefault="00F169B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Meets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1C225ACD" w14:textId="5DC662DB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Exemplary</w:t>
            </w:r>
          </w:p>
        </w:tc>
      </w:tr>
      <w:tr w:rsidR="00DE68CC" w14:paraId="68F783D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068E5615" w14:textId="77777777" w:rsidR="00DE68CC" w:rsidRDefault="00DE68CC">
            <w:pPr>
              <w:pStyle w:val="BodyText3"/>
            </w:pPr>
            <w:r>
              <w:t>Learning opportuni</w:t>
            </w:r>
            <w:r>
              <w:softHyphen/>
              <w:t>ties are rarely pro</w:t>
            </w:r>
            <w:r>
              <w:softHyphen/>
              <w:t>vided for students to engage in problem solving, analysis, or inquiry within or across subject mat</w:t>
            </w:r>
            <w:r>
              <w:softHyphen/>
              <w:t>ter areas.</w:t>
            </w:r>
          </w:p>
          <w:p w14:paraId="1D89092C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2D319089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6182B068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6DB68169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0D8F8E1C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08F27D07" w14:textId="77777777">
              <w:trPr>
                <w:trHeight w:val="368"/>
              </w:trPr>
              <w:tc>
                <w:tcPr>
                  <w:tcW w:w="630" w:type="dxa"/>
                </w:tcPr>
                <w:p w14:paraId="574B907A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9B32DD0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49F16E36" w14:textId="77777777" w:rsidR="00DE68CC" w:rsidRDefault="00DE68CC">
            <w:pPr>
              <w:pStyle w:val="BodyText3"/>
            </w:pPr>
            <w:r>
              <w:t>Learning opportuni</w:t>
            </w:r>
            <w:r>
              <w:softHyphen/>
              <w:t>ties are occasionally provided for students to engage in problem solving within subject matter areas, but little support is given to develop neces</w:t>
            </w:r>
            <w:r>
              <w:softHyphen/>
              <w:t>sary skills.</w:t>
            </w:r>
          </w:p>
          <w:p w14:paraId="4E1DEBCD" w14:textId="77777777" w:rsidR="00DE68CC" w:rsidRDefault="00DE68CC">
            <w:pPr>
              <w:pStyle w:val="BodyText3"/>
            </w:pPr>
          </w:p>
          <w:p w14:paraId="6CEBFDAC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46FA666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A4F54B9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00FCBACA" w14:textId="77777777">
              <w:trPr>
                <w:trHeight w:val="368"/>
              </w:trPr>
              <w:tc>
                <w:tcPr>
                  <w:tcW w:w="630" w:type="dxa"/>
                </w:tcPr>
                <w:p w14:paraId="1072037E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A968BD4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7C7F49E9" w14:textId="77777777" w:rsidR="00DE68CC" w:rsidRDefault="00DE68CC">
            <w:pPr>
              <w:pStyle w:val="BodyText3"/>
            </w:pPr>
            <w:r>
              <w:t>Learning opportuni</w:t>
            </w:r>
            <w:r>
              <w:softHyphen/>
              <w:t>ties and support are frequently provided for students to engage in problem solving and in inves</w:t>
            </w:r>
            <w:r>
              <w:softHyphen/>
              <w:t>tigating and analyz</w:t>
            </w:r>
            <w:r>
              <w:softHyphen/>
              <w:t>ing subject matter concepts and ques</w:t>
            </w:r>
            <w:r>
              <w:softHyphen/>
              <w:t>tions within subject matter areas.</w:t>
            </w:r>
          </w:p>
          <w:p w14:paraId="3A436BCD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478B7090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4B6A1D07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3061D023" w14:textId="77777777">
              <w:trPr>
                <w:trHeight w:val="368"/>
              </w:trPr>
              <w:tc>
                <w:tcPr>
                  <w:tcW w:w="630" w:type="dxa"/>
                </w:tcPr>
                <w:p w14:paraId="40E871C8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37A9752" w14:textId="77777777" w:rsidR="00DE68CC" w:rsidRDefault="00DE68CC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010BFF02" w14:textId="77777777" w:rsidR="00DE68CC" w:rsidRDefault="00DE68CC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opportuni</w:t>
            </w:r>
            <w:r>
              <w:rPr>
                <w:rFonts w:ascii="Arial" w:hAnsi="Arial" w:cs="Arial"/>
              </w:rPr>
              <w:softHyphen/>
              <w:t>ties are consistently provided that extend student thinking, and engage and support all students in prob</w:t>
            </w:r>
            <w:r>
              <w:rPr>
                <w:rFonts w:ascii="Arial" w:hAnsi="Arial" w:cs="Arial"/>
              </w:rPr>
              <w:softHyphen/>
              <w:t>lem posing, problem solving, inquiry, and analysis of subject matter concepts and questions within or across subject mat</w:t>
            </w:r>
            <w:r>
              <w:rPr>
                <w:rFonts w:ascii="Arial" w:hAnsi="Arial" w:cs="Arial"/>
              </w:rPr>
              <w:softHyphen/>
              <w:t>ter areas.</w:t>
            </w:r>
          </w:p>
          <w:p w14:paraId="44429783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35879939" w14:textId="77777777">
              <w:trPr>
                <w:trHeight w:val="368"/>
              </w:trPr>
              <w:tc>
                <w:tcPr>
                  <w:tcW w:w="630" w:type="dxa"/>
                </w:tcPr>
                <w:p w14:paraId="49BB67BD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E0DF833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7A8A65C3" w14:textId="77777777" w:rsidR="00DE68CC" w:rsidRDefault="00DE68CC"/>
    <w:p w14:paraId="2A6ED7B0" w14:textId="77777777" w:rsidR="00DE68CC" w:rsidRDefault="00DE68CC"/>
    <w:p w14:paraId="79553980" w14:textId="77777777" w:rsidR="00CC210B" w:rsidRDefault="00CC210B">
      <w:pPr>
        <w:sectPr w:rsidR="00CC210B"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558BD70A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lastRenderedPageBreak/>
        <w:t>Standard 1:</w:t>
      </w:r>
      <w:r>
        <w:rPr>
          <w:sz w:val="20"/>
        </w:rPr>
        <w:tab/>
        <w:t>Engaging and Supporting All Students in Learning</w:t>
      </w:r>
    </w:p>
    <w:p w14:paraId="70C57811" w14:textId="77777777" w:rsidR="00DE68CC" w:rsidRDefault="00DE68CC">
      <w:pPr>
        <w:pStyle w:val="BodyTextIndent"/>
        <w:rPr>
          <w:sz w:val="20"/>
        </w:rPr>
      </w:pPr>
      <w:r>
        <w:rPr>
          <w:sz w:val="20"/>
        </w:rPr>
        <w:t>Element 5:</w:t>
      </w:r>
      <w:r>
        <w:rPr>
          <w:sz w:val="20"/>
        </w:rPr>
        <w:tab/>
        <w:t>Facilitates learning experiences that promote self-directed, reflective learning for all students.</w:t>
      </w:r>
    </w:p>
    <w:p w14:paraId="629C116B" w14:textId="77777777" w:rsidR="00DE68CC" w:rsidRDefault="00DE68CC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DE68CC" w14:paraId="42B4D0F0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8552FC8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1716D371" w14:textId="77777777" w:rsidR="00DE68CC" w:rsidRDefault="00DE68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BA49F9" w14:textId="77777777" w:rsidR="00DE68CC" w:rsidRDefault="00DE68CC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Meets or Exceeds Standards</w:t>
            </w:r>
          </w:p>
        </w:tc>
      </w:tr>
      <w:tr w:rsidR="00DE68CC" w14:paraId="3C61675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DC06E37" w14:textId="409565D9" w:rsidR="00DE68CC" w:rsidRDefault="00243DB3">
            <w:pPr>
              <w:pStyle w:val="Heading3"/>
              <w:rPr>
                <w:sz w:val="22"/>
              </w:rPr>
            </w:pPr>
            <w:bookmarkStart w:id="0" w:name="_GoBack" w:colFirst="0" w:colLast="3"/>
            <w:r>
              <w:rPr>
                <w:sz w:val="22"/>
              </w:rPr>
              <w:t>Unsatisfactory</w:t>
            </w:r>
            <w:r w:rsidR="00E54D8E">
              <w:rPr>
                <w:sz w:val="22"/>
              </w:rPr>
              <w:t xml:space="preserve">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A510474" w14:textId="3E7105EE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2124B321" w14:textId="62BE1122" w:rsidR="00DE68CC" w:rsidRDefault="00F169B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Meets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17F8BC6D" w14:textId="30A42F9A" w:rsidR="00DE68CC" w:rsidRDefault="00DE68C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bookmarkEnd w:id="0"/>
      <w:tr w:rsidR="00DE68CC" w14:paraId="71C7E51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7FC6EC04" w14:textId="77777777" w:rsidR="00DE68CC" w:rsidRDefault="00DE68CC">
            <w:pPr>
              <w:pStyle w:val="BodyText3"/>
            </w:pPr>
            <w:r>
              <w:t>Opportunities are rarely provided for students to initiate their own learning or to monitor their own work.</w:t>
            </w:r>
          </w:p>
          <w:p w14:paraId="0D594D1E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35F02E86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p w14:paraId="5A358E1D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50663CFE" w14:textId="77777777">
              <w:trPr>
                <w:trHeight w:val="368"/>
              </w:trPr>
              <w:tc>
                <w:tcPr>
                  <w:tcW w:w="630" w:type="dxa"/>
                </w:tcPr>
                <w:p w14:paraId="5399DAA8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D3EAD91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689596F3" w14:textId="77777777" w:rsidR="00DE68CC" w:rsidRDefault="00DE68CC">
            <w:pPr>
              <w:pStyle w:val="BodyText3"/>
            </w:pPr>
            <w:r>
              <w:t>Students’ learning is occasionally directed and monitored by the teacher, and some opportunities are provided for students to reflect on their work individually.</w:t>
            </w:r>
          </w:p>
          <w:p w14:paraId="4DCCCB1B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324CBF4F" w14:textId="77777777">
              <w:trPr>
                <w:trHeight w:val="368"/>
              </w:trPr>
              <w:tc>
                <w:tcPr>
                  <w:tcW w:w="630" w:type="dxa"/>
                </w:tcPr>
                <w:p w14:paraId="4498BB0D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5540E85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44BDCF78" w14:textId="77777777" w:rsidR="00DE68CC" w:rsidRDefault="00DE68CC">
            <w:pPr>
              <w:pStyle w:val="BodyText3"/>
            </w:pPr>
            <w:r>
              <w:t>Students are fre</w:t>
            </w:r>
            <w:r>
              <w:softHyphen/>
              <w:t>quently supported in developing the skills needed to monitor their own learning during activities.  Students reflect on and talk about their own work with peers.</w:t>
            </w:r>
          </w:p>
          <w:p w14:paraId="40CD0F8D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77FC6AA3" w14:textId="77777777">
              <w:trPr>
                <w:trHeight w:val="368"/>
              </w:trPr>
              <w:tc>
                <w:tcPr>
                  <w:tcW w:w="630" w:type="dxa"/>
                </w:tcPr>
                <w:p w14:paraId="15DA6FB7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993E108" w14:textId="77777777" w:rsidR="00DE68CC" w:rsidRDefault="00DE68CC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292CC673" w14:textId="77777777" w:rsidR="00DE68CC" w:rsidRDefault="00DE68CC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consis</w:t>
            </w:r>
            <w:r>
              <w:rPr>
                <w:rFonts w:ascii="Arial" w:hAnsi="Arial" w:cs="Arial"/>
              </w:rPr>
              <w:softHyphen/>
              <w:t>tently take initiative for their own learn</w:t>
            </w:r>
            <w:r>
              <w:rPr>
                <w:rFonts w:ascii="Arial" w:hAnsi="Arial" w:cs="Arial"/>
              </w:rPr>
              <w:softHyphen/>
              <w:t>ing, and reflect on, talk about, and evaluate their own work with peers.</w:t>
            </w:r>
          </w:p>
          <w:p w14:paraId="35C5FBC0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0757C3A7" w14:textId="77777777" w:rsidR="00DE68CC" w:rsidRDefault="00DE68CC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DE68CC" w14:paraId="1ECBD866" w14:textId="77777777">
              <w:trPr>
                <w:trHeight w:val="368"/>
              </w:trPr>
              <w:tc>
                <w:tcPr>
                  <w:tcW w:w="630" w:type="dxa"/>
                </w:tcPr>
                <w:p w14:paraId="4CF99B69" w14:textId="77777777" w:rsidR="00DE68CC" w:rsidRDefault="00DE68CC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0D397EF3" w14:textId="77777777" w:rsidR="00DE68CC" w:rsidRDefault="00DE68CC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1CACF276" w14:textId="77777777" w:rsidR="00DE68CC" w:rsidRDefault="00DE68CC">
      <w:pPr>
        <w:rPr>
          <w:sz w:val="8"/>
        </w:rPr>
      </w:pPr>
    </w:p>
    <w:p w14:paraId="31DE4E71" w14:textId="77777777" w:rsidR="00DE68CC" w:rsidRDefault="00DE68CC">
      <w:pPr>
        <w:rPr>
          <w:sz w:val="22"/>
        </w:rPr>
      </w:pPr>
    </w:p>
    <w:p w14:paraId="38741A05" w14:textId="77777777" w:rsidR="00DE68CC" w:rsidRDefault="00DE68CC"/>
    <w:p w14:paraId="59170AE8" w14:textId="77777777" w:rsidR="00DE68CC" w:rsidRDefault="00DE68CC"/>
    <w:p w14:paraId="640A3EFF" w14:textId="77777777" w:rsidR="00DE68CC" w:rsidRDefault="00DE68CC"/>
    <w:p w14:paraId="781F98DF" w14:textId="77777777" w:rsidR="00DE68CC" w:rsidRDefault="00DE68CC"/>
    <w:p w14:paraId="6F3893DA" w14:textId="77777777" w:rsidR="00DE68CC" w:rsidRDefault="00DE68CC"/>
    <w:p w14:paraId="688D0150" w14:textId="77777777" w:rsidR="00DE68CC" w:rsidRDefault="00DE68CC"/>
    <w:p w14:paraId="0478424B" w14:textId="77777777" w:rsidR="00DE68CC" w:rsidRDefault="00DE68CC"/>
    <w:p w14:paraId="1493DDC3" w14:textId="77777777" w:rsidR="00DE68CC" w:rsidRDefault="00DE68CC"/>
    <w:p w14:paraId="07AF4342" w14:textId="77777777" w:rsidR="00DE68CC" w:rsidRDefault="00DE68CC"/>
    <w:p w14:paraId="69B3DE0A" w14:textId="77777777" w:rsidR="00DE68CC" w:rsidRDefault="00DE68CC"/>
    <w:p w14:paraId="345A2623" w14:textId="77777777" w:rsidR="00DE68CC" w:rsidRDefault="00DE68CC"/>
    <w:p w14:paraId="0175D3E7" w14:textId="77777777" w:rsidR="00DE68CC" w:rsidRDefault="00DE68CC"/>
    <w:p w14:paraId="204EE776" w14:textId="77777777" w:rsidR="00DE68CC" w:rsidRDefault="00DE68CC"/>
    <w:p w14:paraId="0E126998" w14:textId="77777777" w:rsidR="00DE68CC" w:rsidRDefault="00DE68CC"/>
    <w:p w14:paraId="7369B562" w14:textId="77777777" w:rsidR="00DE68CC" w:rsidRDefault="00DE68CC"/>
    <w:p w14:paraId="39606BE6" w14:textId="77777777" w:rsidR="00DE68CC" w:rsidRDefault="00DE68CC"/>
    <w:p w14:paraId="43181904" w14:textId="77777777" w:rsidR="00DE68CC" w:rsidRDefault="00DE68CC"/>
    <w:p w14:paraId="0E848CB7" w14:textId="77777777" w:rsidR="00DE68CC" w:rsidRDefault="00DE68CC"/>
    <w:p w14:paraId="0E170F4B" w14:textId="77777777" w:rsidR="00DE68CC" w:rsidRDefault="00DE68CC"/>
    <w:p w14:paraId="25B25650" w14:textId="77777777" w:rsidR="00DE68CC" w:rsidRDefault="00DE68CC"/>
    <w:p w14:paraId="45A5F907" w14:textId="77777777" w:rsidR="00DE68CC" w:rsidRDefault="00DE68CC"/>
    <w:p w14:paraId="0B4F63B4" w14:textId="77777777" w:rsidR="00DE68CC" w:rsidRDefault="00DE68CC"/>
    <w:sectPr w:rsidR="00DE68CC">
      <w:footerReference w:type="default" r:id="rId11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DA61" w14:textId="77777777" w:rsidR="00DD7472" w:rsidRDefault="00DD7472">
      <w:r>
        <w:separator/>
      </w:r>
    </w:p>
  </w:endnote>
  <w:endnote w:type="continuationSeparator" w:id="0">
    <w:p w14:paraId="2D4E8B49" w14:textId="77777777" w:rsidR="00DD7472" w:rsidRDefault="00DD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6EDB" w14:textId="77777777" w:rsidR="00206971" w:rsidRPr="00CC210B" w:rsidRDefault="00DD72AD" w:rsidP="00CC210B">
    <w:pPr>
      <w:pStyle w:val="Footer"/>
      <w:tabs>
        <w:tab w:val="clear" w:pos="4320"/>
        <w:tab w:val="clear" w:pos="8640"/>
      </w:tabs>
      <w:rPr>
        <w:sz w:val="16"/>
        <w:szCs w:val="16"/>
      </w:rPr>
    </w:pPr>
    <w:r>
      <w:rPr>
        <w:sz w:val="16"/>
        <w:szCs w:val="16"/>
      </w:rPr>
      <w:t>Rev 090415 JV/af</w:t>
    </w:r>
    <w:r w:rsidR="00206971">
      <w:rPr>
        <w:sz w:val="16"/>
        <w:szCs w:val="16"/>
      </w:rPr>
      <w:t>:P-5a-PermanentTeacherEvaluationRubricsStandard1ForCSTP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B9A9" w14:textId="77777777" w:rsidR="00DD7472" w:rsidRDefault="00DD7472">
      <w:r>
        <w:separator/>
      </w:r>
    </w:p>
  </w:footnote>
  <w:footnote w:type="continuationSeparator" w:id="0">
    <w:p w14:paraId="30BBE609" w14:textId="77777777" w:rsidR="00DD7472" w:rsidRDefault="00DD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45D40" w14:textId="77777777" w:rsidR="00206971" w:rsidRPr="00CC210B" w:rsidRDefault="00206971" w:rsidP="00CC210B">
    <w:pPr>
      <w:pStyle w:val="Header"/>
      <w:tabs>
        <w:tab w:val="clear" w:pos="4320"/>
        <w:tab w:val="clear" w:pos="8640"/>
      </w:tabs>
      <w:jc w:val="right"/>
      <w:rPr>
        <w:sz w:val="20"/>
        <w:szCs w:val="20"/>
      </w:rPr>
    </w:pPr>
    <w:r>
      <w:rPr>
        <w:sz w:val="20"/>
        <w:szCs w:val="20"/>
      </w:rPr>
      <w:t>P5a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0B"/>
    <w:rsid w:val="001702AA"/>
    <w:rsid w:val="00206971"/>
    <w:rsid w:val="00243DB3"/>
    <w:rsid w:val="00255C17"/>
    <w:rsid w:val="00737B06"/>
    <w:rsid w:val="008D4B53"/>
    <w:rsid w:val="00C44181"/>
    <w:rsid w:val="00CC210B"/>
    <w:rsid w:val="00DD72AD"/>
    <w:rsid w:val="00DD7472"/>
    <w:rsid w:val="00DE68CC"/>
    <w:rsid w:val="00E54D8E"/>
    <w:rsid w:val="00F1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C7256"/>
  <w15:docId w15:val="{2256D1A2-F0FD-4C8B-ADC6-8AA2EC9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</w:tabs>
      <w:spacing w:before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590"/>
      </w:tabs>
      <w:spacing w:before="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90"/>
      </w:tabs>
    </w:pPr>
    <w:rPr>
      <w:rFonts w:ascii="Times New Roman" w:hAnsi="Times New Roman"/>
      <w:b/>
      <w:i/>
      <w:sz w:val="20"/>
      <w:szCs w:val="20"/>
    </w:rPr>
  </w:style>
  <w:style w:type="paragraph" w:styleId="BodyText2">
    <w:name w:val="Body Text 2"/>
    <w:basedOn w:val="Normal"/>
    <w:pPr>
      <w:tabs>
        <w:tab w:val="left" w:pos="4590"/>
      </w:tabs>
    </w:pPr>
    <w:rPr>
      <w:rFonts w:ascii="Times New Roman" w:hAnsi="Times New Roman"/>
      <w:sz w:val="18"/>
      <w:szCs w:val="20"/>
    </w:rPr>
  </w:style>
  <w:style w:type="paragraph" w:styleId="BodyText3">
    <w:name w:val="Body Text 3"/>
    <w:basedOn w:val="Normal"/>
    <w:pPr>
      <w:tabs>
        <w:tab w:val="left" w:pos="4590"/>
      </w:tabs>
      <w:jc w:val="both"/>
    </w:pPr>
    <w:rPr>
      <w:sz w:val="18"/>
    </w:rPr>
  </w:style>
  <w:style w:type="paragraph" w:styleId="BodyTextIndent">
    <w:name w:val="Body Text Indent"/>
    <w:basedOn w:val="Normal"/>
    <w:pPr>
      <w:ind w:left="2160" w:hanging="2160"/>
    </w:pPr>
    <w:rPr>
      <w:b/>
      <w:bCs/>
      <w:sz w:val="28"/>
    </w:rPr>
  </w:style>
  <w:style w:type="paragraph" w:styleId="Header">
    <w:name w:val="header"/>
    <w:basedOn w:val="Normal"/>
    <w:rsid w:val="00CC2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5438-3c5b-4008-8954-cb7f5759c0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26C04C0EC48A56D66E04AE7ED0D" ma:contentTypeVersion="18" ma:contentTypeDescription="Create a new document." ma:contentTypeScope="" ma:versionID="0bc7673199bcd985cd06f49104ca4b0d">
  <xsd:schema xmlns:xsd="http://www.w3.org/2001/XMLSchema" xmlns:xs="http://www.w3.org/2001/XMLSchema" xmlns:p="http://schemas.microsoft.com/office/2006/metadata/properties" xmlns:ns3="18ab5438-3c5b-4008-8954-cb7f5759c00e" xmlns:ns4="2b17c926-8a79-4d4b-a0e9-45060873132a" targetNamespace="http://schemas.microsoft.com/office/2006/metadata/properties" ma:root="true" ma:fieldsID="c926a8721ee23c76dc7ca8ba5d79aad1" ns3:_="" ns4:_="">
    <xsd:import namespace="18ab5438-3c5b-4008-8954-cb7f5759c00e"/>
    <xsd:import namespace="2b17c926-8a79-4d4b-a0e9-45060873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5438-3c5b-4008-8954-cb7f5759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c926-8a79-4d4b-a0e9-45060873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69FE4-53CF-4BF0-B71C-C0FF14246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5D7BD-BDE8-4413-894E-164F7C0749F4}">
  <ds:schemaRefs>
    <ds:schemaRef ds:uri="http://purl.org/dc/terms/"/>
    <ds:schemaRef ds:uri="18ab5438-3c5b-4008-8954-cb7f5759c00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b17c926-8a79-4d4b-a0e9-45060873132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66943D-B760-4D42-96F1-934E5C03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5438-3c5b-4008-8954-cb7f5759c00e"/>
    <ds:schemaRef ds:uri="2b17c926-8a79-4d4b-a0e9-45060873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1:</vt:lpstr>
    </vt:vector>
  </TitlesOfParts>
  <Company>Oxnard School District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1:</dc:title>
  <dc:creator>van</dc:creator>
  <cp:lastModifiedBy>Carroll, Scott</cp:lastModifiedBy>
  <cp:revision>2</cp:revision>
  <cp:lastPrinted>2004-08-10T16:08:00Z</cp:lastPrinted>
  <dcterms:created xsi:type="dcterms:W3CDTF">2024-09-16T20:43:00Z</dcterms:created>
  <dcterms:modified xsi:type="dcterms:W3CDTF">2024-09-16T20:43:00Z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0x0101006639B26C04C0EC48A56D66E04AE7ED0D</vt:lpwstr>
  </property>
</Properties>
</file>