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23" w:rsidRPr="00000023" w:rsidRDefault="00000023" w:rsidP="00000023">
      <w:pPr>
        <w:jc w:val="center"/>
        <w:rPr>
          <w:sz w:val="44"/>
          <w:szCs w:val="44"/>
        </w:rPr>
      </w:pPr>
      <w:r>
        <w:rPr>
          <w:sz w:val="44"/>
          <w:szCs w:val="44"/>
        </w:rPr>
        <w:t>Spreadsheet Applications Vocabulary</w:t>
      </w:r>
      <w:bookmarkStart w:id="0" w:name="_GoBack"/>
      <w:bookmarkEnd w:id="0"/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Template</w:t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Enhancements</w:t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Borders</w:t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Shading</w:t>
      </w:r>
      <w:r>
        <w:tab/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Filters</w:t>
      </w:r>
      <w:r>
        <w:tab/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Conditional formatting</w:t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Protection</w:t>
      </w:r>
      <w:r>
        <w:tab/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Relative address</w:t>
      </w:r>
      <w:r>
        <w:tab/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Absolute address</w:t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Mixed address</w:t>
      </w:r>
      <w:r>
        <w:tab/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If statement</w:t>
      </w:r>
      <w:r>
        <w:tab/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Condition</w:t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Interest rate</w:t>
      </w:r>
      <w:r>
        <w:tab/>
      </w:r>
    </w:p>
    <w:p w:rsidR="00000023" w:rsidRDefault="00000023" w:rsidP="00000023">
      <w:pPr>
        <w:pStyle w:val="ListParagraph"/>
        <w:numPr>
          <w:ilvl w:val="0"/>
          <w:numId w:val="2"/>
        </w:numPr>
      </w:pPr>
      <w:r>
        <w:t>Number of payments</w:t>
      </w:r>
      <w:r>
        <w:tab/>
      </w:r>
    </w:p>
    <w:p w:rsidR="00AA7AD2" w:rsidRDefault="00000023" w:rsidP="00000023">
      <w:pPr>
        <w:pStyle w:val="ListParagraph"/>
        <w:numPr>
          <w:ilvl w:val="0"/>
          <w:numId w:val="2"/>
        </w:numPr>
      </w:pPr>
      <w:r>
        <w:t>Principal value</w:t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4EAF"/>
    <w:multiLevelType w:val="hybridMultilevel"/>
    <w:tmpl w:val="8A46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2EAA"/>
    <w:multiLevelType w:val="hybridMultilevel"/>
    <w:tmpl w:val="D84E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23"/>
    <w:rsid w:val="00000023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2015-01-06T11:23:00Z</dcterms:created>
  <dcterms:modified xsi:type="dcterms:W3CDTF">2015-01-06T11:26:00Z</dcterms:modified>
</cp:coreProperties>
</file>