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075C3F">
        <w:trPr>
          <w:cantSplit/>
          <w:trHeight w:val="5561"/>
        </w:trPr>
        <w:tc>
          <w:tcPr>
            <w:tcW w:w="10724" w:type="dxa"/>
            <w:gridSpan w:val="7"/>
            <w:vAlign w:val="center"/>
          </w:tcPr>
          <w:p w:rsidR="00075C3F" w:rsidRDefault="00E476EE" w:rsidP="00A075C7">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35pt;margin-top:140.8pt;width:532.8pt;height:122.6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rsidR="007F3A9C" w:rsidRDefault="00DA1824" w:rsidP="007F3A9C">
                        <w:pPr>
                          <w:jc w:val="center"/>
                          <w:rPr>
                            <w:rFonts w:ascii="Gigi" w:hAnsi="Gigi"/>
                            <w:b/>
                            <w:sz w:val="32"/>
                            <w:szCs w:val="32"/>
                          </w:rPr>
                        </w:pPr>
                        <w:r w:rsidRPr="00EA21FB">
                          <w:rPr>
                            <w:rFonts w:ascii="Gigi" w:hAnsi="Gigi"/>
                            <w:b/>
                            <w:sz w:val="32"/>
                            <w:szCs w:val="32"/>
                          </w:rPr>
                          <w:t>Take t</w:t>
                        </w:r>
                        <w:r w:rsidR="00C50B1C" w:rsidRPr="00EA21FB">
                          <w:rPr>
                            <w:rFonts w:ascii="Gigi" w:hAnsi="Gigi"/>
                            <w:b/>
                            <w:sz w:val="32"/>
                            <w:szCs w:val="32"/>
                          </w:rPr>
                          <w:t xml:space="preserve">ime in February to remember your </w:t>
                        </w:r>
                        <w:r w:rsidRPr="00EA21FB">
                          <w:rPr>
                            <w:rFonts w:ascii="Gigi" w:hAnsi="Gigi"/>
                            <w:b/>
                            <w:sz w:val="32"/>
                            <w:szCs w:val="32"/>
                          </w:rPr>
                          <w:t>loved one</w:t>
                        </w:r>
                        <w:r w:rsidR="00C50B1C" w:rsidRPr="00EA21FB">
                          <w:rPr>
                            <w:rFonts w:ascii="Gigi" w:hAnsi="Gigi"/>
                            <w:b/>
                            <w:sz w:val="32"/>
                            <w:szCs w:val="32"/>
                          </w:rPr>
                          <w:t xml:space="preserve">s </w:t>
                        </w:r>
                      </w:p>
                      <w:p w:rsidR="00EA21FB" w:rsidRPr="007F3A9C" w:rsidRDefault="007F3A9C" w:rsidP="007F3A9C">
                        <w:pPr>
                          <w:jc w:val="center"/>
                          <w:rPr>
                            <w:rFonts w:ascii="Gigi" w:hAnsi="Gigi"/>
                            <w:b/>
                            <w:sz w:val="32"/>
                            <w:szCs w:val="32"/>
                          </w:rPr>
                        </w:pPr>
                        <w:r>
                          <w:rPr>
                            <w:rFonts w:ascii="Gigi" w:hAnsi="Gigi"/>
                            <w:b/>
                            <w:sz w:val="32"/>
                            <w:szCs w:val="32"/>
                          </w:rPr>
                          <w:t>a</w:t>
                        </w:r>
                        <w:r w:rsidR="00C50B1C" w:rsidRPr="00EA21FB">
                          <w:rPr>
                            <w:rFonts w:ascii="Gigi" w:hAnsi="Gigi"/>
                            <w:b/>
                            <w:sz w:val="32"/>
                            <w:szCs w:val="32"/>
                          </w:rPr>
                          <w:t>nd</w:t>
                        </w:r>
                        <w:r>
                          <w:rPr>
                            <w:rFonts w:ascii="Gigi" w:hAnsi="Gigi"/>
                            <w:b/>
                            <w:sz w:val="32"/>
                            <w:szCs w:val="32"/>
                          </w:rPr>
                          <w:t xml:space="preserve"> </w:t>
                        </w:r>
                        <w:r w:rsidR="00C50B1C" w:rsidRPr="00EA21FB">
                          <w:rPr>
                            <w:rFonts w:ascii="Gigi" w:hAnsi="Gigi"/>
                            <w:b/>
                            <w:sz w:val="32"/>
                            <w:szCs w:val="32"/>
                          </w:rPr>
                          <w:t>how special they are to you</w:t>
                        </w:r>
                        <w:r w:rsidR="00DA1824" w:rsidRPr="00EA21FB">
                          <w:rPr>
                            <w:rFonts w:ascii="Gigi" w:hAnsi="Gigi"/>
                            <w:sz w:val="32"/>
                            <w:szCs w:val="32"/>
                          </w:rPr>
                          <w:t>.</w:t>
                        </w:r>
                      </w:p>
                      <w:p w:rsidR="00C50B1C" w:rsidRDefault="00C50B1C" w:rsidP="00EA21FB">
                        <w:pPr>
                          <w:jc w:val="both"/>
                          <w:rPr>
                            <w:rFonts w:ascii="Comic Sans MS" w:hAnsi="Comic Sans MS"/>
                          </w:rPr>
                        </w:pPr>
                        <w:r>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C50B1C" w:rsidRPr="005221F1" w:rsidRDefault="00C50B1C" w:rsidP="00C50B1C">
                        <w:pPr>
                          <w:rPr>
                            <w:rFonts w:ascii="Comic Sans MS" w:hAnsi="Comic Sans MS"/>
                            <w:i/>
                          </w:rPr>
                        </w:pPr>
                        <w:r w:rsidRPr="00C50B1C">
                          <w:rPr>
                            <w:rFonts w:ascii="Comic Sans MS" w:hAnsi="Comic Sans MS"/>
                            <w:i/>
                          </w:rPr>
                          <w:t xml:space="preserve">For additional information, please visit the Speech Therapy web site at </w:t>
                        </w:r>
                        <w:hyperlink r:id="rId6" w:history="1">
                          <w:r w:rsidRPr="00C50B1C">
                            <w:rPr>
                              <w:rStyle w:val="Hyperlink"/>
                              <w:rFonts w:ascii="Comic Sans MS" w:hAnsi="Comic Sans MS"/>
                              <w:i/>
                            </w:rPr>
                            <w:t>www.brds.org</w:t>
                          </w:r>
                        </w:hyperlink>
                        <w:r w:rsidR="00E476EE">
                          <w:rPr>
                            <w:rFonts w:ascii="Comic Sans MS" w:hAnsi="Comic Sans MS"/>
                            <w:i/>
                          </w:rPr>
                          <w:t xml:space="preserve"> under </w:t>
                        </w:r>
                        <w:bookmarkStart w:id="0" w:name="_GoBack"/>
                        <w:bookmarkEnd w:id="0"/>
                        <w:r w:rsidRPr="00C50B1C">
                          <w:rPr>
                            <w:rFonts w:ascii="Comic Sans MS" w:hAnsi="Comic Sans MS"/>
                            <w:i/>
                          </w:rPr>
                          <w:t>Elementary School-classrooms-Specialist</w:t>
                        </w:r>
                        <w:r w:rsidRPr="005221F1">
                          <w:rPr>
                            <w:rFonts w:ascii="Comic Sans MS" w:hAnsi="Comic Sans MS"/>
                            <w:i/>
                          </w:rPr>
                          <w:t xml:space="preserve">                                Sadie McFadden, Speech Therapist</w:t>
                        </w:r>
                      </w:p>
                      <w:p w:rsidR="00C3053F" w:rsidRDefault="00C3053F"/>
                    </w:txbxContent>
                  </v:textbox>
                </v:shape>
              </w:pict>
            </w:r>
            <w:r w:rsidR="00EA21FB">
              <w:rPr>
                <w:noProof/>
              </w:rPr>
              <w:drawing>
                <wp:inline distT="0" distB="0" distL="0" distR="0" wp14:anchorId="75922671" wp14:editId="02D9BD8F">
                  <wp:extent cx="2431101" cy="1733384"/>
                  <wp:effectExtent l="0" t="0" r="0" b="0"/>
                  <wp:docPr id="3" name="Picture 3" descr="C:\Users\mcfaddens\AppData\Local\Microsoft\Windows\Temporary Internet Files\Content.IE5\Q1I0CEQQ\MC9002963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faddens\AppData\Local\Microsoft\Windows\Temporary Internet Files\Content.IE5\Q1I0CEQQ\MC90029630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2963" cy="1741842"/>
                          </a:xfrm>
                          <a:prstGeom prst="rect">
                            <a:avLst/>
                          </a:prstGeom>
                          <a:noFill/>
                          <a:ln>
                            <a:noFill/>
                          </a:ln>
                        </pic:spPr>
                      </pic:pic>
                    </a:graphicData>
                  </a:graphic>
                </wp:inline>
              </w:drawing>
            </w:r>
            <w:r w:rsidR="0047517F">
              <w:rPr>
                <w:noProof/>
              </w:rPr>
              <w:drawing>
                <wp:inline distT="0" distB="0" distL="0" distR="0" wp14:anchorId="35F2D8BF" wp14:editId="4071EFF4">
                  <wp:extent cx="3053300" cy="1812897"/>
                  <wp:effectExtent l="0" t="0" r="0" b="0"/>
                  <wp:docPr id="1" name="Picture 1" descr="F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gif"/>
                          <pic:cNvPicPr>
                            <a:picLocks noChangeAspect="1" noChangeArrowheads="1"/>
                          </pic:cNvPicPr>
                        </pic:nvPicPr>
                        <pic:blipFill>
                          <a:blip r:embed="rId8" cstate="print"/>
                          <a:srcRect/>
                          <a:stretch>
                            <a:fillRect/>
                          </a:stretch>
                        </pic:blipFill>
                        <pic:spPr bwMode="auto">
                          <a:xfrm>
                            <a:off x="0" y="0"/>
                            <a:ext cx="3062649" cy="1818448"/>
                          </a:xfrm>
                          <a:prstGeom prst="rect">
                            <a:avLst/>
                          </a:prstGeom>
                          <a:noFill/>
                          <a:ln w="9525">
                            <a:noFill/>
                            <a:miter lim="800000"/>
                            <a:headEnd/>
                            <a:tailEnd/>
                          </a:ln>
                        </pic:spPr>
                      </pic:pic>
                    </a:graphicData>
                  </a:graphic>
                </wp:inline>
              </w:drawing>
            </w:r>
          </w:p>
        </w:tc>
      </w:tr>
      <w:tr w:rsidR="00075C3F">
        <w:trPr>
          <w:cantSplit/>
          <w:trHeight w:val="719"/>
        </w:trPr>
        <w:tc>
          <w:tcPr>
            <w:tcW w:w="10724" w:type="dxa"/>
            <w:gridSpan w:val="7"/>
            <w:tcBorders>
              <w:bottom w:val="nil"/>
            </w:tcBorders>
            <w:vAlign w:val="center"/>
          </w:tcPr>
          <w:p w:rsidR="00075C3F" w:rsidRDefault="0047517F">
            <w:pPr>
              <w:pStyle w:val="Heading1"/>
            </w:pPr>
            <w:r>
              <w:t>FEBRUARY</w:t>
            </w:r>
          </w:p>
        </w:tc>
      </w:tr>
      <w:tr w:rsidR="00075C3F">
        <w:tc>
          <w:tcPr>
            <w:tcW w:w="1532" w:type="dxa"/>
            <w:shd w:val="pct50" w:color="auto" w:fill="FFFFFF"/>
            <w:vAlign w:val="center"/>
          </w:tcPr>
          <w:p w:rsidR="00075C3F" w:rsidRDefault="0047517F">
            <w:pPr>
              <w:jc w:val="center"/>
              <w:rPr>
                <w:b/>
                <w:color w:val="FFFFFF"/>
                <w:sz w:val="22"/>
              </w:rPr>
            </w:pPr>
            <w:r>
              <w:rPr>
                <w:b/>
                <w:color w:val="FFFFFF"/>
                <w:sz w:val="22"/>
              </w:rPr>
              <w:t>Sunday</w:t>
            </w:r>
          </w:p>
        </w:tc>
        <w:tc>
          <w:tcPr>
            <w:tcW w:w="1532" w:type="dxa"/>
            <w:shd w:val="pct50" w:color="auto" w:fill="FFFFFF"/>
            <w:vAlign w:val="center"/>
          </w:tcPr>
          <w:p w:rsidR="00075C3F" w:rsidRDefault="0047517F">
            <w:pPr>
              <w:jc w:val="center"/>
              <w:rPr>
                <w:b/>
                <w:color w:val="FFFFFF"/>
                <w:sz w:val="22"/>
              </w:rPr>
            </w:pPr>
            <w:r>
              <w:rPr>
                <w:b/>
                <w:color w:val="FFFFFF"/>
                <w:sz w:val="22"/>
              </w:rPr>
              <w:t>Monday</w:t>
            </w:r>
          </w:p>
        </w:tc>
        <w:tc>
          <w:tcPr>
            <w:tcW w:w="1532" w:type="dxa"/>
            <w:shd w:val="pct50" w:color="auto" w:fill="FFFFFF"/>
            <w:vAlign w:val="center"/>
          </w:tcPr>
          <w:p w:rsidR="00075C3F" w:rsidRDefault="0047517F">
            <w:pPr>
              <w:jc w:val="center"/>
              <w:rPr>
                <w:b/>
                <w:color w:val="FFFFFF"/>
                <w:sz w:val="22"/>
              </w:rPr>
            </w:pPr>
            <w:r>
              <w:rPr>
                <w:b/>
                <w:color w:val="FFFFFF"/>
                <w:sz w:val="22"/>
              </w:rPr>
              <w:t>Tuesday</w:t>
            </w:r>
          </w:p>
        </w:tc>
        <w:tc>
          <w:tcPr>
            <w:tcW w:w="1532" w:type="dxa"/>
            <w:shd w:val="pct50" w:color="auto" w:fill="FFFFFF"/>
            <w:vAlign w:val="center"/>
          </w:tcPr>
          <w:p w:rsidR="00075C3F" w:rsidRDefault="0047517F">
            <w:pPr>
              <w:jc w:val="center"/>
              <w:rPr>
                <w:b/>
                <w:color w:val="FFFFFF"/>
                <w:sz w:val="22"/>
              </w:rPr>
            </w:pPr>
            <w:r>
              <w:rPr>
                <w:b/>
                <w:color w:val="FFFFFF"/>
                <w:sz w:val="22"/>
              </w:rPr>
              <w:t>Wednesday</w:t>
            </w:r>
          </w:p>
        </w:tc>
        <w:tc>
          <w:tcPr>
            <w:tcW w:w="1532" w:type="dxa"/>
            <w:shd w:val="pct50" w:color="auto" w:fill="FFFFFF"/>
            <w:vAlign w:val="center"/>
          </w:tcPr>
          <w:p w:rsidR="00075C3F" w:rsidRDefault="0047517F">
            <w:pPr>
              <w:jc w:val="center"/>
              <w:rPr>
                <w:b/>
                <w:color w:val="FFFFFF"/>
                <w:sz w:val="22"/>
              </w:rPr>
            </w:pPr>
            <w:r>
              <w:rPr>
                <w:b/>
                <w:color w:val="FFFFFF"/>
                <w:sz w:val="22"/>
              </w:rPr>
              <w:t>Thursday</w:t>
            </w:r>
          </w:p>
        </w:tc>
        <w:tc>
          <w:tcPr>
            <w:tcW w:w="1532" w:type="dxa"/>
            <w:shd w:val="pct50" w:color="auto" w:fill="FFFFFF"/>
            <w:vAlign w:val="center"/>
          </w:tcPr>
          <w:p w:rsidR="00075C3F" w:rsidRDefault="0047517F">
            <w:pPr>
              <w:jc w:val="center"/>
              <w:rPr>
                <w:b/>
                <w:color w:val="FFFFFF"/>
                <w:sz w:val="22"/>
              </w:rPr>
            </w:pPr>
            <w:r>
              <w:rPr>
                <w:b/>
                <w:color w:val="FFFFFF"/>
                <w:sz w:val="22"/>
              </w:rPr>
              <w:t>Friday</w:t>
            </w:r>
          </w:p>
        </w:tc>
        <w:tc>
          <w:tcPr>
            <w:tcW w:w="1532" w:type="dxa"/>
            <w:shd w:val="pct50" w:color="auto" w:fill="FFFFFF"/>
            <w:vAlign w:val="center"/>
          </w:tcPr>
          <w:p w:rsidR="00075C3F" w:rsidRDefault="0047517F">
            <w:pPr>
              <w:jc w:val="center"/>
              <w:rPr>
                <w:b/>
                <w:color w:val="FFFFFF"/>
                <w:sz w:val="22"/>
              </w:rPr>
            </w:pPr>
            <w:r>
              <w:rPr>
                <w:b/>
                <w:color w:val="FFFFFF"/>
                <w:sz w:val="22"/>
              </w:rPr>
              <w:t>Saturday</w:t>
            </w:r>
          </w:p>
        </w:tc>
      </w:tr>
      <w:tr w:rsidR="00075C3F">
        <w:trPr>
          <w:trHeight w:val="1406"/>
        </w:trPr>
        <w:tc>
          <w:tcPr>
            <w:tcW w:w="1532" w:type="dxa"/>
          </w:tcPr>
          <w:p w:rsidR="00D84F2E" w:rsidRDefault="00D84F2E">
            <w:pPr>
              <w:rPr>
                <w:rFonts w:ascii="Verdana" w:hAnsi="Verdana"/>
                <w:sz w:val="16"/>
                <w:szCs w:val="16"/>
              </w:rPr>
            </w:pPr>
          </w:p>
          <w:p w:rsidR="00075C3F" w:rsidRPr="00A075C7" w:rsidRDefault="00DC2643">
            <w:pPr>
              <w:rPr>
                <w:rFonts w:ascii="Verdana" w:hAnsi="Verdana"/>
                <w:sz w:val="16"/>
                <w:szCs w:val="16"/>
              </w:rPr>
            </w:pPr>
            <w:r>
              <w:rPr>
                <w:rFonts w:ascii="Verdana" w:hAnsi="Verdana"/>
                <w:sz w:val="16"/>
                <w:szCs w:val="16"/>
              </w:rPr>
              <w:t>Talk about the important dates in February (holidays, birthdays, etc.)</w:t>
            </w:r>
          </w:p>
        </w:tc>
        <w:tc>
          <w:tcPr>
            <w:tcW w:w="1532" w:type="dxa"/>
          </w:tcPr>
          <w:p w:rsidR="00075C3F" w:rsidRDefault="00075C3F">
            <w:pPr>
              <w:rPr>
                <w:rFonts w:ascii="Verdana" w:hAnsi="Verdana"/>
                <w:sz w:val="16"/>
                <w:szCs w:val="16"/>
              </w:rPr>
            </w:pPr>
          </w:p>
          <w:p w:rsidR="00D84F2E" w:rsidRPr="00A075C7" w:rsidRDefault="00D84F2E">
            <w:pPr>
              <w:rPr>
                <w:rFonts w:ascii="Verdana" w:hAnsi="Verdana"/>
                <w:sz w:val="16"/>
                <w:szCs w:val="16"/>
              </w:rPr>
            </w:pPr>
            <w:r>
              <w:rPr>
                <w:rFonts w:ascii="Verdana" w:hAnsi="Verdana"/>
                <w:sz w:val="16"/>
                <w:szCs w:val="16"/>
              </w:rPr>
              <w:t>Read a book about groundhogs.</w:t>
            </w:r>
          </w:p>
        </w:tc>
        <w:tc>
          <w:tcPr>
            <w:tcW w:w="1532" w:type="dxa"/>
          </w:tcPr>
          <w:p w:rsidR="00075C3F" w:rsidRDefault="00075C3F">
            <w:pPr>
              <w:rPr>
                <w:rFonts w:ascii="Verdana" w:hAnsi="Verdana"/>
                <w:sz w:val="16"/>
                <w:szCs w:val="16"/>
              </w:rPr>
            </w:pPr>
          </w:p>
          <w:p w:rsidR="00D84F2E" w:rsidRPr="00A075C7" w:rsidRDefault="00D84F2E" w:rsidP="00EA21FB">
            <w:pPr>
              <w:rPr>
                <w:rFonts w:ascii="Verdana" w:hAnsi="Verdana"/>
                <w:sz w:val="16"/>
                <w:szCs w:val="16"/>
              </w:rPr>
            </w:pPr>
            <w:r>
              <w:rPr>
                <w:rFonts w:ascii="Verdana" w:hAnsi="Verdana"/>
                <w:sz w:val="16"/>
                <w:szCs w:val="16"/>
              </w:rPr>
              <w:t>Find things in the house that feel furry</w:t>
            </w:r>
            <w:r w:rsidR="00EA21FB">
              <w:rPr>
                <w:rFonts w:ascii="Verdana" w:hAnsi="Verdana"/>
                <w:sz w:val="16"/>
                <w:szCs w:val="16"/>
              </w:rPr>
              <w:t>.</w:t>
            </w:r>
          </w:p>
        </w:tc>
        <w:tc>
          <w:tcPr>
            <w:tcW w:w="1532" w:type="dxa"/>
          </w:tcPr>
          <w:p w:rsidR="00075C3F" w:rsidRDefault="00075C3F">
            <w:pPr>
              <w:rPr>
                <w:rFonts w:ascii="Verdana" w:hAnsi="Verdana"/>
                <w:sz w:val="16"/>
                <w:szCs w:val="16"/>
              </w:rPr>
            </w:pPr>
          </w:p>
          <w:p w:rsidR="00D84F2E" w:rsidRPr="00A075C7" w:rsidRDefault="00654460">
            <w:pPr>
              <w:rPr>
                <w:rFonts w:ascii="Verdana" w:hAnsi="Verdana"/>
                <w:sz w:val="16"/>
                <w:szCs w:val="16"/>
              </w:rPr>
            </w:pPr>
            <w:r>
              <w:rPr>
                <w:rFonts w:ascii="Verdana" w:hAnsi="Verdana"/>
                <w:sz w:val="16"/>
                <w:szCs w:val="16"/>
              </w:rPr>
              <w:t>Make pancakes and put fruit on top. Describe the fruit.</w:t>
            </w:r>
          </w:p>
        </w:tc>
        <w:tc>
          <w:tcPr>
            <w:tcW w:w="1532" w:type="dxa"/>
          </w:tcPr>
          <w:p w:rsidR="00075C3F" w:rsidRDefault="00075C3F">
            <w:pPr>
              <w:rPr>
                <w:rFonts w:ascii="Verdana" w:hAnsi="Verdana"/>
                <w:sz w:val="16"/>
                <w:szCs w:val="16"/>
              </w:rPr>
            </w:pPr>
          </w:p>
          <w:p w:rsidR="00654460" w:rsidRPr="00654460" w:rsidRDefault="00654460">
            <w:pPr>
              <w:rPr>
                <w:rFonts w:ascii="Verdana" w:hAnsi="Verdana"/>
                <w:sz w:val="16"/>
                <w:szCs w:val="16"/>
              </w:rPr>
            </w:pPr>
            <w:r>
              <w:rPr>
                <w:rFonts w:ascii="Verdana" w:hAnsi="Verdana"/>
                <w:sz w:val="16"/>
                <w:szCs w:val="16"/>
              </w:rPr>
              <w:t xml:space="preserve">Recite a simple poem like </w:t>
            </w:r>
            <w:r w:rsidRPr="00654460">
              <w:rPr>
                <w:rFonts w:ascii="Verdana" w:hAnsi="Verdana"/>
                <w:i/>
                <w:sz w:val="16"/>
                <w:szCs w:val="16"/>
              </w:rPr>
              <w:t>Humpty Dumpty</w:t>
            </w:r>
            <w:r>
              <w:rPr>
                <w:rFonts w:ascii="Verdana" w:hAnsi="Verdana"/>
                <w:sz w:val="16"/>
                <w:szCs w:val="16"/>
              </w:rPr>
              <w:t xml:space="preserve"> or </w:t>
            </w:r>
            <w:r w:rsidR="00117ACA">
              <w:rPr>
                <w:rFonts w:ascii="Verdana" w:hAnsi="Verdana"/>
                <w:i/>
                <w:sz w:val="16"/>
                <w:szCs w:val="16"/>
              </w:rPr>
              <w:t xml:space="preserve">Little Jack </w:t>
            </w:r>
            <w:r w:rsidRPr="00654460">
              <w:rPr>
                <w:rFonts w:ascii="Verdana" w:hAnsi="Verdana"/>
                <w:i/>
                <w:sz w:val="16"/>
                <w:szCs w:val="16"/>
              </w:rPr>
              <w:t>Horner</w:t>
            </w:r>
            <w:r>
              <w:rPr>
                <w:rFonts w:ascii="Verdana" w:hAnsi="Verdana"/>
                <w:sz w:val="16"/>
                <w:szCs w:val="16"/>
              </w:rPr>
              <w:t>.</w:t>
            </w:r>
          </w:p>
        </w:tc>
        <w:tc>
          <w:tcPr>
            <w:tcW w:w="1532" w:type="dxa"/>
          </w:tcPr>
          <w:p w:rsidR="00075C3F" w:rsidRDefault="00075C3F">
            <w:pPr>
              <w:rPr>
                <w:rFonts w:ascii="Verdana" w:hAnsi="Verdana"/>
                <w:sz w:val="16"/>
                <w:szCs w:val="16"/>
              </w:rPr>
            </w:pPr>
          </w:p>
          <w:p w:rsidR="00654460" w:rsidRDefault="00654460">
            <w:pPr>
              <w:rPr>
                <w:rFonts w:ascii="Verdana" w:hAnsi="Verdana"/>
                <w:sz w:val="16"/>
                <w:szCs w:val="16"/>
              </w:rPr>
            </w:pPr>
            <w:r>
              <w:rPr>
                <w:rFonts w:ascii="Verdana" w:hAnsi="Verdana"/>
                <w:sz w:val="16"/>
                <w:szCs w:val="16"/>
              </w:rPr>
              <w:t>Make pudding and talk about the thin milk and the thick pudding.</w:t>
            </w:r>
          </w:p>
          <w:p w:rsidR="00654460" w:rsidRPr="00A075C7" w:rsidRDefault="00654460">
            <w:pPr>
              <w:rPr>
                <w:rFonts w:ascii="Verdana" w:hAnsi="Verdana"/>
                <w:sz w:val="16"/>
                <w:szCs w:val="16"/>
              </w:rPr>
            </w:pPr>
          </w:p>
        </w:tc>
        <w:tc>
          <w:tcPr>
            <w:tcW w:w="1532" w:type="dxa"/>
          </w:tcPr>
          <w:p w:rsidR="00075C3F" w:rsidRDefault="00075C3F">
            <w:pPr>
              <w:rPr>
                <w:rFonts w:ascii="Verdana" w:hAnsi="Verdana"/>
                <w:sz w:val="16"/>
                <w:szCs w:val="16"/>
              </w:rPr>
            </w:pPr>
          </w:p>
          <w:p w:rsidR="00654460" w:rsidRPr="00A075C7" w:rsidRDefault="00654460">
            <w:pPr>
              <w:rPr>
                <w:rFonts w:ascii="Verdana" w:hAnsi="Verdana"/>
                <w:sz w:val="16"/>
                <w:szCs w:val="16"/>
              </w:rPr>
            </w:pPr>
            <w:r>
              <w:rPr>
                <w:rFonts w:ascii="Verdana" w:hAnsi="Verdana"/>
                <w:sz w:val="16"/>
                <w:szCs w:val="16"/>
              </w:rPr>
              <w:t>Fill the kitchen sink with water. Play in the water with a variety of containers.</w:t>
            </w:r>
          </w:p>
        </w:tc>
      </w:tr>
      <w:tr w:rsidR="00075C3F">
        <w:trPr>
          <w:trHeight w:val="1407"/>
        </w:trPr>
        <w:tc>
          <w:tcPr>
            <w:tcW w:w="1532" w:type="dxa"/>
          </w:tcPr>
          <w:p w:rsidR="00075C3F" w:rsidRDefault="00075C3F">
            <w:pPr>
              <w:rPr>
                <w:rFonts w:ascii="Verdana" w:hAnsi="Verdana"/>
                <w:sz w:val="16"/>
                <w:szCs w:val="16"/>
              </w:rPr>
            </w:pPr>
          </w:p>
          <w:p w:rsidR="00B6023C" w:rsidRPr="00A075C7" w:rsidRDefault="00B6023C">
            <w:pPr>
              <w:rPr>
                <w:rFonts w:ascii="Verdana" w:hAnsi="Verdana"/>
                <w:sz w:val="16"/>
                <w:szCs w:val="16"/>
              </w:rPr>
            </w:pPr>
            <w:r>
              <w:rPr>
                <w:rFonts w:ascii="Verdana" w:hAnsi="Verdana"/>
                <w:sz w:val="16"/>
                <w:szCs w:val="16"/>
              </w:rPr>
              <w:t>Take giant steps down the hall or on the sidewalk. Count your steps.</w:t>
            </w:r>
          </w:p>
        </w:tc>
        <w:tc>
          <w:tcPr>
            <w:tcW w:w="1532" w:type="dxa"/>
          </w:tcPr>
          <w:p w:rsidR="00075C3F" w:rsidRDefault="00075C3F">
            <w:pPr>
              <w:rPr>
                <w:rFonts w:ascii="Verdana" w:hAnsi="Verdana"/>
                <w:sz w:val="16"/>
                <w:szCs w:val="16"/>
              </w:rPr>
            </w:pPr>
          </w:p>
          <w:p w:rsidR="00B6023C" w:rsidRPr="00A075C7" w:rsidRDefault="00B6023C">
            <w:pPr>
              <w:rPr>
                <w:rFonts w:ascii="Verdana" w:hAnsi="Verdana"/>
                <w:sz w:val="16"/>
                <w:szCs w:val="16"/>
              </w:rPr>
            </w:pPr>
            <w:r>
              <w:rPr>
                <w:rFonts w:ascii="Verdana" w:hAnsi="Verdana"/>
                <w:sz w:val="16"/>
                <w:szCs w:val="16"/>
              </w:rPr>
              <w:t>Sort the knives, spoons, and forks in the kitchen silverware drawer.</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Count while you make big and little circles with your arms.</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Draw a big heart on paper. Color it red.</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Talk about all the people you love.</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Look for all the red things in a room.</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Bake cookies and put cinnamon hearts on them.</w:t>
            </w:r>
          </w:p>
        </w:tc>
      </w:tr>
      <w:tr w:rsidR="00075C3F">
        <w:trPr>
          <w:trHeight w:val="1406"/>
        </w:trPr>
        <w:tc>
          <w:tcPr>
            <w:tcW w:w="1532" w:type="dxa"/>
          </w:tcPr>
          <w:p w:rsidR="00075C3F" w:rsidRPr="00EA2A96" w:rsidRDefault="00117ACA">
            <w:pPr>
              <w:rPr>
                <w:rFonts w:ascii="Verdana" w:hAnsi="Verdana"/>
                <w:sz w:val="14"/>
                <w:szCs w:val="16"/>
              </w:rPr>
            </w:pPr>
            <w:r w:rsidRPr="00EA2A96">
              <w:rPr>
                <w:rFonts w:ascii="Verdana" w:hAnsi="Verdana"/>
                <w:sz w:val="14"/>
                <w:szCs w:val="16"/>
              </w:rPr>
              <w:t>Place your hand under running wat</w:t>
            </w:r>
            <w:r w:rsidR="00EA2A96" w:rsidRPr="00EA2A96">
              <w:rPr>
                <w:rFonts w:ascii="Verdana" w:hAnsi="Verdana"/>
                <w:sz w:val="14"/>
                <w:szCs w:val="16"/>
              </w:rPr>
              <w:t xml:space="preserve">er. </w:t>
            </w:r>
            <w:r w:rsidRPr="00EA2A96">
              <w:rPr>
                <w:rFonts w:ascii="Verdana" w:hAnsi="Verdana"/>
                <w:sz w:val="14"/>
                <w:szCs w:val="16"/>
              </w:rPr>
              <w:t xml:space="preserve">Talk about the </w:t>
            </w:r>
            <w:r w:rsidR="00EA2A96" w:rsidRPr="00EA2A96">
              <w:rPr>
                <w:rFonts w:ascii="Verdana" w:hAnsi="Verdana"/>
                <w:sz w:val="14"/>
                <w:szCs w:val="16"/>
              </w:rPr>
              <w:t xml:space="preserve">splashes it makes and the </w:t>
            </w:r>
            <w:r w:rsidRPr="00EA2A96">
              <w:rPr>
                <w:rFonts w:ascii="Verdana" w:hAnsi="Verdana"/>
                <w:sz w:val="14"/>
                <w:szCs w:val="16"/>
              </w:rPr>
              <w:t>water being warm, hot, or cold.</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Make shapes, letters, and numbers with your fingers.</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Fold and tear papers napkins into different shapes.</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Make a picture with lots of lines and hang it on a bedroom door.</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Take turns standing on a scale and talk about who is heavier and who is lighter.</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Locate small and large chairs in the house.</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Look for things in the house that have stripes.</w:t>
            </w:r>
          </w:p>
        </w:tc>
      </w:tr>
      <w:tr w:rsidR="00075C3F">
        <w:trPr>
          <w:trHeight w:val="1407"/>
        </w:trPr>
        <w:tc>
          <w:tcPr>
            <w:tcW w:w="1532" w:type="dxa"/>
          </w:tcPr>
          <w:p w:rsidR="00117ACA" w:rsidRDefault="00117ACA">
            <w:pPr>
              <w:rPr>
                <w:rFonts w:ascii="Verdana" w:hAnsi="Verdana"/>
                <w:sz w:val="15"/>
                <w:szCs w:val="16"/>
              </w:rPr>
            </w:pPr>
          </w:p>
          <w:p w:rsidR="00117ACA" w:rsidRPr="00EA2A96" w:rsidRDefault="00117ACA">
            <w:pPr>
              <w:rPr>
                <w:rFonts w:ascii="Verdana" w:hAnsi="Verdana"/>
                <w:sz w:val="15"/>
                <w:szCs w:val="16"/>
              </w:rPr>
            </w:pPr>
            <w:r w:rsidRPr="00EA2A96">
              <w:rPr>
                <w:rFonts w:ascii="Verdana" w:hAnsi="Verdana"/>
                <w:sz w:val="15"/>
                <w:szCs w:val="16"/>
              </w:rPr>
              <w:t>Draw thick lines and thin lines on paper and hang the paper in the window so that the sun shines through it.</w:t>
            </w:r>
          </w:p>
        </w:tc>
        <w:tc>
          <w:tcPr>
            <w:tcW w:w="1532" w:type="dxa"/>
          </w:tcPr>
          <w:p w:rsidR="00075C3F" w:rsidRDefault="00075C3F">
            <w:pPr>
              <w:rPr>
                <w:rFonts w:ascii="Verdana" w:hAnsi="Verdana"/>
                <w:sz w:val="16"/>
                <w:szCs w:val="16"/>
              </w:rPr>
            </w:pPr>
          </w:p>
          <w:p w:rsidR="00117ACA" w:rsidRPr="00A075C7" w:rsidRDefault="00117ACA">
            <w:pPr>
              <w:rPr>
                <w:rFonts w:ascii="Verdana" w:hAnsi="Verdana"/>
                <w:sz w:val="16"/>
                <w:szCs w:val="16"/>
              </w:rPr>
            </w:pPr>
            <w:r>
              <w:rPr>
                <w:rFonts w:ascii="Verdana" w:hAnsi="Verdana"/>
                <w:sz w:val="16"/>
                <w:szCs w:val="16"/>
              </w:rPr>
              <w:t>Cut an apple into quarters. Count all the seeds.</w:t>
            </w:r>
          </w:p>
        </w:tc>
        <w:tc>
          <w:tcPr>
            <w:tcW w:w="1532" w:type="dxa"/>
          </w:tcPr>
          <w:p w:rsidR="00075C3F" w:rsidRPr="00C0531B" w:rsidRDefault="00075C3F">
            <w:pPr>
              <w:rPr>
                <w:rFonts w:ascii="Verdana" w:hAnsi="Verdana"/>
                <w:sz w:val="15"/>
                <w:szCs w:val="16"/>
              </w:rPr>
            </w:pPr>
          </w:p>
          <w:p w:rsidR="00117ACA" w:rsidRPr="00C0531B" w:rsidRDefault="00C0531B">
            <w:pPr>
              <w:rPr>
                <w:rFonts w:ascii="Verdana" w:hAnsi="Verdana"/>
                <w:sz w:val="15"/>
                <w:szCs w:val="16"/>
              </w:rPr>
            </w:pPr>
            <w:r w:rsidRPr="00C0531B">
              <w:rPr>
                <w:rFonts w:ascii="Verdana" w:hAnsi="Verdana"/>
                <w:sz w:val="15"/>
                <w:szCs w:val="16"/>
              </w:rPr>
              <w:t>From a magazine c</w:t>
            </w:r>
            <w:r w:rsidR="00117ACA" w:rsidRPr="00C0531B">
              <w:rPr>
                <w:rFonts w:ascii="Verdana" w:hAnsi="Verdana"/>
                <w:sz w:val="15"/>
                <w:szCs w:val="16"/>
              </w:rPr>
              <w:t>ut out pictures of people in action (e.g.</w:t>
            </w:r>
            <w:r w:rsidRPr="00C0531B">
              <w:rPr>
                <w:rFonts w:ascii="Verdana" w:hAnsi="Verdana"/>
                <w:sz w:val="15"/>
                <w:szCs w:val="16"/>
              </w:rPr>
              <w:t>,</w:t>
            </w:r>
            <w:r w:rsidR="00117ACA" w:rsidRPr="00C0531B">
              <w:rPr>
                <w:rFonts w:ascii="Verdana" w:hAnsi="Verdana"/>
                <w:sz w:val="15"/>
                <w:szCs w:val="16"/>
              </w:rPr>
              <w:t xml:space="preserve"> eating</w:t>
            </w:r>
            <w:r w:rsidRPr="00C0531B">
              <w:rPr>
                <w:rFonts w:ascii="Verdana" w:hAnsi="Verdana"/>
                <w:sz w:val="15"/>
                <w:szCs w:val="16"/>
              </w:rPr>
              <w:t xml:space="preserve">, </w:t>
            </w:r>
            <w:r>
              <w:rPr>
                <w:rFonts w:ascii="Verdana" w:hAnsi="Verdana"/>
                <w:sz w:val="15"/>
                <w:szCs w:val="16"/>
              </w:rPr>
              <w:t>running swimming, driving a car.</w:t>
            </w:r>
            <w:r w:rsidRPr="00C0531B">
              <w:rPr>
                <w:rFonts w:ascii="Verdana" w:hAnsi="Verdana"/>
                <w:sz w:val="15"/>
                <w:szCs w:val="16"/>
              </w:rPr>
              <w:t>)</w:t>
            </w:r>
          </w:p>
        </w:tc>
        <w:tc>
          <w:tcPr>
            <w:tcW w:w="1532" w:type="dxa"/>
          </w:tcPr>
          <w:p w:rsidR="00C0531B" w:rsidRDefault="00C0531B" w:rsidP="00C0531B">
            <w:pPr>
              <w:rPr>
                <w:rFonts w:ascii="Verdana" w:hAnsi="Verdana"/>
                <w:sz w:val="16"/>
                <w:szCs w:val="16"/>
              </w:rPr>
            </w:pPr>
          </w:p>
          <w:p w:rsidR="00C0531B" w:rsidRPr="00A075C7" w:rsidRDefault="00C0531B" w:rsidP="00C0531B">
            <w:pPr>
              <w:rPr>
                <w:rFonts w:ascii="Verdana" w:hAnsi="Verdana"/>
                <w:sz w:val="16"/>
                <w:szCs w:val="16"/>
              </w:rPr>
            </w:pPr>
            <w:r>
              <w:rPr>
                <w:rFonts w:ascii="Verdana" w:hAnsi="Verdana"/>
                <w:sz w:val="16"/>
                <w:szCs w:val="16"/>
              </w:rPr>
              <w:t xml:space="preserve">Wear red clothes today. Talk about light and dark shades of red. </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Put all the gloves and mittens in pairs.</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Talk about what makes you laugh.</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Practice whispering. Talk about when it’s appropriate to whisper.</w:t>
            </w:r>
          </w:p>
        </w:tc>
      </w:tr>
      <w:tr w:rsidR="00075C3F">
        <w:trPr>
          <w:trHeight w:val="1407"/>
        </w:trPr>
        <w:tc>
          <w:tcPr>
            <w:tcW w:w="1532" w:type="dxa"/>
          </w:tcPr>
          <w:p w:rsidR="00075C3F" w:rsidRDefault="00075C3F">
            <w:pPr>
              <w:rPr>
                <w:rFonts w:ascii="Verdana" w:hAnsi="Verdana"/>
                <w:sz w:val="16"/>
                <w:szCs w:val="16"/>
              </w:rPr>
            </w:pPr>
          </w:p>
          <w:p w:rsidR="00C0531B" w:rsidRPr="00E226A6" w:rsidRDefault="00E226A6">
            <w:pPr>
              <w:rPr>
                <w:rFonts w:ascii="Verdana" w:hAnsi="Verdana"/>
                <w:sz w:val="16"/>
                <w:szCs w:val="16"/>
              </w:rPr>
            </w:pPr>
            <w:r w:rsidRPr="00E226A6">
              <w:rPr>
                <w:rFonts w:ascii="Verdana" w:hAnsi="Verdana"/>
                <w:sz w:val="16"/>
                <w:szCs w:val="16"/>
              </w:rPr>
              <w:t>Take the lamp shade off a lamp and turn on the light. M</w:t>
            </w:r>
            <w:r w:rsidR="00C0531B" w:rsidRPr="00E226A6">
              <w:rPr>
                <w:rFonts w:ascii="Verdana" w:hAnsi="Verdana"/>
                <w:sz w:val="16"/>
                <w:szCs w:val="16"/>
              </w:rPr>
              <w:t>ake shadows on the wall with your fingers</w:t>
            </w:r>
            <w:r w:rsidRPr="00E226A6">
              <w:rPr>
                <w:rFonts w:ascii="Verdana" w:hAnsi="Verdana"/>
                <w:sz w:val="16"/>
                <w:szCs w:val="16"/>
              </w:rPr>
              <w:t>.</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Look at the moon. Talk about its shape, color, and size.</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Jump around the living room. Count the number of jumps.</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Put all the shoes, slippers, and boots in pairs.</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Talk about what makes you feel happy.</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Look at a photo of relatives. Talk about who they are and where they live.</w:t>
            </w:r>
          </w:p>
        </w:tc>
        <w:tc>
          <w:tcPr>
            <w:tcW w:w="1532" w:type="dxa"/>
          </w:tcPr>
          <w:p w:rsidR="00075C3F" w:rsidRDefault="00075C3F">
            <w:pPr>
              <w:rPr>
                <w:rFonts w:ascii="Verdana" w:hAnsi="Verdana"/>
                <w:sz w:val="16"/>
                <w:szCs w:val="16"/>
              </w:rPr>
            </w:pPr>
          </w:p>
          <w:p w:rsidR="00C0531B" w:rsidRPr="00A075C7" w:rsidRDefault="00C0531B">
            <w:pPr>
              <w:rPr>
                <w:rFonts w:ascii="Verdana" w:hAnsi="Verdana"/>
                <w:sz w:val="16"/>
                <w:szCs w:val="16"/>
              </w:rPr>
            </w:pPr>
            <w:r>
              <w:rPr>
                <w:rFonts w:ascii="Verdana" w:hAnsi="Verdana"/>
                <w:sz w:val="16"/>
                <w:szCs w:val="16"/>
              </w:rPr>
              <w:t>Look back at this month’s calendar. Talk about the important things that happened.</w:t>
            </w:r>
          </w:p>
        </w:tc>
      </w:tr>
    </w:tbl>
    <w:p w:rsidR="00075C3F" w:rsidRDefault="00075C3F" w:rsidP="00EA2A96"/>
    <w:sectPr w:rsidR="00075C3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gi">
    <w:panose1 w:val="04040504061007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B281F"/>
    <w:rsid w:val="00075C3F"/>
    <w:rsid w:val="000B281F"/>
    <w:rsid w:val="00117ACA"/>
    <w:rsid w:val="0047517F"/>
    <w:rsid w:val="00654460"/>
    <w:rsid w:val="007E0406"/>
    <w:rsid w:val="007F3A9C"/>
    <w:rsid w:val="00A075C7"/>
    <w:rsid w:val="00B55D99"/>
    <w:rsid w:val="00B6023C"/>
    <w:rsid w:val="00C0531B"/>
    <w:rsid w:val="00C3053F"/>
    <w:rsid w:val="00C50B1C"/>
    <w:rsid w:val="00D84F2E"/>
    <w:rsid w:val="00DA1824"/>
    <w:rsid w:val="00DC2643"/>
    <w:rsid w:val="00E226A6"/>
    <w:rsid w:val="00E476EE"/>
    <w:rsid w:val="00EA21FB"/>
    <w:rsid w:val="00EA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81F"/>
    <w:rPr>
      <w:rFonts w:ascii="Tahoma" w:hAnsi="Tahoma" w:cs="Tahoma"/>
      <w:sz w:val="16"/>
      <w:szCs w:val="16"/>
    </w:rPr>
  </w:style>
  <w:style w:type="character" w:customStyle="1" w:styleId="BalloonTextChar">
    <w:name w:val="Balloon Text Char"/>
    <w:basedOn w:val="DefaultParagraphFont"/>
    <w:link w:val="BalloonText"/>
    <w:uiPriority w:val="99"/>
    <w:semiHidden/>
    <w:rsid w:val="000B281F"/>
    <w:rPr>
      <w:rFonts w:ascii="Tahoma" w:hAnsi="Tahoma" w:cs="Tahoma"/>
      <w:sz w:val="16"/>
      <w:szCs w:val="16"/>
    </w:rPr>
  </w:style>
  <w:style w:type="character" w:styleId="Hyperlink">
    <w:name w:val="Hyperlink"/>
    <w:basedOn w:val="DefaultParagraphFont"/>
    <w:uiPriority w:val="99"/>
    <w:unhideWhenUsed/>
    <w:rsid w:val="00C50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d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Febru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4C2E31F-ADD2-4896-9916-5741737BD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EdWorld_Cal_February</Template>
  <TotalTime>98</TotalTime>
  <Pages>1</Pages>
  <Words>398</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2254</CharactersWithSpaces>
  <SharedDoc>false</SharedDoc>
  <HLinks>
    <vt:vector size="6" baseType="variant">
      <vt:variant>
        <vt:i4>2228323</vt:i4>
      </vt:variant>
      <vt:variant>
        <vt:i4>1024</vt:i4>
      </vt:variant>
      <vt:variant>
        <vt:i4>1025</vt:i4>
      </vt:variant>
      <vt:variant>
        <vt:i4>1</vt:i4>
      </vt:variant>
      <vt:variant>
        <vt:lpwstr>FEB.gif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13</cp:revision>
  <dcterms:created xsi:type="dcterms:W3CDTF">2014-12-04T16:26:00Z</dcterms:created>
  <dcterms:modified xsi:type="dcterms:W3CDTF">2015-01-21T14:51:00Z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TC018756029991</vt:lpwstr>
  </property>
</Properties>
</file>