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August 6,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u w:val="single"/>
          <w:vertAlign w:val="baseline"/>
          <w:rtl w:val="0"/>
        </w:rPr>
        <w:t xml:space="preserve">Subcommittee:</w:t>
      </w:r>
      <w:r w:rsidDel="00000000" w:rsidR="00000000" w:rsidRPr="00000000">
        <w:rPr>
          <w:vertAlign w:val="baseline"/>
          <w:rtl w:val="0"/>
        </w:rPr>
        <w:t xml:space="preserve">   Erin Schofield, Chair; </w:t>
      </w:r>
      <w:r w:rsidDel="00000000" w:rsidR="00000000" w:rsidRPr="00000000">
        <w:rPr>
          <w:rtl w:val="0"/>
        </w:rPr>
        <w:t xml:space="preserve">Brian Bradshaw and Diana Campbell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 John Bento (arrived at 6:30 p.m.),John Saviano and </w:t>
      </w:r>
      <w:r w:rsidDel="00000000" w:rsidR="00000000" w:rsidRPr="00000000">
        <w:rPr>
          <w:vertAlign w:val="baseline"/>
          <w:rtl w:val="0"/>
        </w:rPr>
        <w:t xml:space="preserve">Diane Sanna</w:t>
      </w:r>
      <w:r w:rsidDel="00000000" w:rsidR="00000000" w:rsidRPr="00000000">
        <w:rPr>
          <w:rtl w:val="0"/>
        </w:rPr>
        <w:t xml:space="preserve">, Assistant Superintendent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b w:val="1"/>
          <w:u w:val="single"/>
          <w:rtl w:val="0"/>
        </w:rPr>
        <w:t xml:space="preserve">Guests:</w:t>
      </w:r>
      <w:r w:rsidDel="00000000" w:rsidR="00000000" w:rsidRPr="00000000">
        <w:rPr>
          <w:rtl w:val="0"/>
        </w:rPr>
        <w:t xml:space="preserve">  Sonni Almeida, Hugh Cole School Safety Team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6:05</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motioned to approve the minutes of the </w:t>
      </w:r>
      <w:r w:rsidDel="00000000" w:rsidR="00000000" w:rsidRPr="00000000">
        <w:rPr>
          <w:rtl w:val="0"/>
        </w:rPr>
        <w:t xml:space="preserve">July 23, 2018</w:t>
      </w:r>
      <w:r w:rsidDel="00000000" w:rsidR="00000000" w:rsidRPr="00000000">
        <w:rPr>
          <w:vertAlign w:val="baseline"/>
          <w:rtl w:val="0"/>
        </w:rPr>
        <w:t xml:space="preserve"> meeting; seconded by</w:t>
      </w:r>
      <w:r w:rsidDel="00000000" w:rsidR="00000000" w:rsidRPr="00000000">
        <w:rPr>
          <w:rtl w:val="0"/>
        </w:rPr>
        <w:t xml:space="preserve"> Brian B</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contextualSpacing w:val="0"/>
        <w:rPr>
          <w:b w:val="1"/>
          <w:u w:val="single"/>
        </w:rPr>
      </w:pPr>
      <w:r w:rsidDel="00000000" w:rsidR="00000000" w:rsidRPr="00000000">
        <w:rPr>
          <w:b w:val="1"/>
          <w:u w:val="single"/>
          <w:rtl w:val="0"/>
        </w:rPr>
        <w:t xml:space="preserve">STUDENT DISMISSAL PRECAUTIONS POLICY (JEDB)</w:t>
      </w:r>
    </w:p>
    <w:p w:rsidR="00000000" w:rsidDel="00000000" w:rsidP="00000000" w:rsidRDefault="00000000" w:rsidRPr="00000000" w14:paraId="00000016">
      <w:pPr>
        <w:contextualSpacing w:val="0"/>
        <w:rPr>
          <w:i w:val="1"/>
          <w:u w:val="single"/>
        </w:rPr>
      </w:pPr>
      <w:r w:rsidDel="00000000" w:rsidR="00000000" w:rsidRPr="00000000">
        <w:rPr>
          <w:i w:val="1"/>
          <w:u w:val="single"/>
          <w:rtl w:val="0"/>
        </w:rPr>
        <w:t xml:space="preserve">Student Dismissal Procedures (JEDB-R)</w:t>
      </w:r>
    </w:p>
    <w:p w:rsidR="00000000" w:rsidDel="00000000" w:rsidP="00000000" w:rsidRDefault="00000000" w:rsidRPr="00000000" w14:paraId="00000017">
      <w:pPr>
        <w:contextualSpacing w:val="0"/>
        <w:rPr/>
      </w:pPr>
      <w:r w:rsidDel="00000000" w:rsidR="00000000" w:rsidRPr="00000000">
        <w:rPr>
          <w:rtl w:val="0"/>
        </w:rPr>
        <w:t xml:space="preserve">Erin S., by way of review, mentioned that the Student Dismissal Procedures Policy went for a first reading at the full School Committee level where it failed to pass due to the realization, at that time, that the schools within the District have different policies for walkers. </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Diane S. shared the current Colt Andrews walker procedures for grades 4 and 5 students as described in their handbook.</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A lengthy discussion ensued regarding walker procedures for individual schools within the District.</w:t>
      </w:r>
    </w:p>
    <w:p w:rsidR="00000000" w:rsidDel="00000000" w:rsidP="00000000" w:rsidRDefault="00000000" w:rsidRPr="00000000" w14:paraId="0000001C">
      <w:pPr>
        <w:contextualSpacing w:val="0"/>
        <w:rPr>
          <w:i w:val="1"/>
          <w:sz w:val="16"/>
          <w:szCs w:val="16"/>
        </w:rPr>
      </w:pPr>
      <w:r w:rsidDel="00000000" w:rsidR="00000000" w:rsidRPr="00000000">
        <w:rPr>
          <w:rtl w:val="0"/>
        </w:rPr>
      </w:r>
    </w:p>
    <w:p w:rsidR="00000000" w:rsidDel="00000000" w:rsidP="00000000" w:rsidRDefault="00000000" w:rsidRPr="00000000" w14:paraId="0000001D">
      <w:pPr>
        <w:contextualSpacing w:val="0"/>
        <w:rPr>
          <w:i w:val="1"/>
          <w:sz w:val="16"/>
          <w:szCs w:val="16"/>
        </w:rPr>
      </w:pPr>
      <w:r w:rsidDel="00000000" w:rsidR="00000000" w:rsidRPr="00000000">
        <w:rPr>
          <w:i w:val="1"/>
          <w:sz w:val="16"/>
          <w:szCs w:val="16"/>
          <w:rtl w:val="0"/>
        </w:rPr>
        <w:t xml:space="preserve">(John B. arrived at 6:30 p.m.)</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John B. suggested getting feedback from the PTOs and parents regarding walker protocol.  Diana C. stated that if there is a local or state law regarding minimum age for walkers, that would dictate policy content concerning walkers.</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Erin S. asked Diane S. to contact Andrew Henneous, the District’s lawyer, regarding any town or state laws regarding minimum age of walkers.</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Erin S. stated that she will obtain the individual elementary school handbooks from within the District and cross-reference.  </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Erin S. stated that she will also contact the Trust, which is the District’s insurer, and the District’s bus company for input from them regarding walker protocol.</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Sonni A. stated that she will mention tonight’s discussion regarding the Student Dismissal Procedures Policy to the Hugh Cole Safety Team.</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Brian B. clarified the changes to the Student Dismissal Procedures Policy that were agreed upon this evening.</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Diana C. would like Diane S. to craft an introductory sentence to the Student Dismissal Procedures Policy to include the purpose of the policy.</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MOTION:  Diana C. made a motion to continue the Student Dismissal Procedures Policy discussion until the next meeting; seconded by Brian B.</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The motion passed unanimously.</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b w:val="1"/>
          <w:u w:val="single"/>
        </w:rPr>
      </w:pPr>
      <w:r w:rsidDel="00000000" w:rsidR="00000000" w:rsidRPr="00000000">
        <w:rPr>
          <w:b w:val="1"/>
          <w:u w:val="single"/>
          <w:rtl w:val="0"/>
        </w:rPr>
        <w:t xml:space="preserve">Crisis Management Procedures</w:t>
      </w:r>
    </w:p>
    <w:p w:rsidR="00000000" w:rsidDel="00000000" w:rsidP="00000000" w:rsidRDefault="00000000" w:rsidRPr="00000000" w14:paraId="00000032">
      <w:pPr>
        <w:contextualSpacing w:val="0"/>
        <w:rPr/>
      </w:pPr>
      <w:r w:rsidDel="00000000" w:rsidR="00000000" w:rsidRPr="00000000">
        <w:rPr>
          <w:rtl w:val="0"/>
        </w:rPr>
        <w:t xml:space="preserve">Erin S. stated that Diane S. submitted draft copies of the Crisis Management Procedures Policy draft to the Town of Bristol and Town of Warren Police Chiefs for their feedback.  Diane S. stated that she heard back from the Warren Police Chief who had no concerns with the policy.  Diane S. stated that the Bristol Police Chief has not gotten back to the Superintendent yet.  Diane S. commented that both she and the Superintendent have sent reminders to the Bristol Police Chief.</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Erin S. stated that she made contact with Mark Pompano, Director of Security,  Newtown Public Schools, who offered to come and speak to the Policy &amp; Curriculum Subcommittee.  Erin S. went on to say that Mr. Pompano was key in developing Newtown School’s Emergency Operations Plan.  </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Diana C. suggested that Mr. Pompano also speak to the full School Committee as well. </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Erin S. stated that the Superintendent mentioned having someone from Sandy Hook Promise also come out to speak to the School Committee.  Sandy Hook Promise is run by parents who lost children during the Sandy Hook shooting.</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A discussion ensued on the logistics and timing for having Mr. Pompano and the Sandy Hook Promise people come to speak.</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Brian B. stated that he still feels it is important to have specific parent notification timeframes within the policy.  Sonni A. suggested a caveat which states, “when safe to do so”.</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A lengthy discussion ensued.</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Diane S. mentioned that the Superintendent is working on a website that will have safety information which, for now, will include the impact level chart currently found in the Crisis Management Procedures Policy draft.  All agreed that it is important not to rush through crafting a policy of this magnitude.</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A lengthy discussion ensued.</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A lengthy discussion ensued regarding notification protocols for each impact level.</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Diane S. suggested inviting police chiefs for a discussion regarding the Crisis Management Policy draft to a future meeting.</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John B. commented that every situation is different and may not fit into a certain timeframe as far as notification.  Erin S. stated that she likes the idea of stating “when it is safe to do so”.</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A lengthy discussion ensued.</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Erin S. stated that it is so important to “control the conversation” to ensure it does not “fly off the handle” on social media.</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Erin S. mentioned using a “canned statement” which alerts parents.  Diane S. stated that the Superintendent is required to wait for the police chief’s permission before issuing any statement.</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A lengthy discussion ensued.</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Diane S. suggested putting a statement into the policy which states that parents should wait for an official statement and not pay attention to social media.</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Sonni A. suggested putting an insert into the student handbook which states that the children’s safety is the District’s number one concern.</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Brian B. mentioned that there is another School Committee policy which states that parents will be notified “within an hour” if there is a change in schedule.  He feels the Crisis Management Policy should align with that.</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Erin S. stated that it will be important to talk to those who have experience in Crisis Management such as Mark Pompano from the Newtown Public Schools as well as law enforcement so that we are not reinventing the wheel.</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Sonni A. stated that she will bring information from tonight’s discussion back to the Hugh Cole Safety Team.</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A discussion ensued regarding the content of the impact level chart which the Superintendent will be placing on the District’s safety website.  This will be a placeholder for the start of the school year until the entire Crisis Management Policy has been finalized and is ready to be published.  </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Diane S. stated that the purpose of the safety website is to make parents aware that the District does have policies and school safety plans in place.  The hopes is that parents will have peace of mind that plans are currently in place. </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Erin S. stated that she will reach out to Mark Pompano when he returns from vacation, a week from today, about setting up a date and time for him to speak with the Policy &amp; Curriculum Subcommittee/School Committee and will ask him who should be invited to that meeting, ie. law enforcement.  Erin S. stated that she will send the current Crisis Management Procedures Policy draft to Mark Pompano in preparation for his meeting with the School Committee.</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John B. suggested inviting the Emergency Management Agency (EMA) to come in and speak at a school Committee Workshop.  John B. offered his assistance to that end.</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Erin S. asked the Subcommittee if there were any changes that should be made to the impact level chart before it is published on the safety website.</w:t>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Several changes were discussed and agreed upon.</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Diane S. stated that it will be important to build trust again with the parents so that they know that we will contact them as soon as possible.</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John B. suggested having School Committee members attend PTO meetings and Safety Committee Meetings regarding crisis management procedures.</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b w:val="1"/>
          <w:rtl w:val="0"/>
        </w:rPr>
        <w:t xml:space="preserve">MOTION: </w:t>
      </w:r>
      <w:r w:rsidDel="00000000" w:rsidR="00000000" w:rsidRPr="00000000">
        <w:rPr>
          <w:rtl w:val="0"/>
        </w:rPr>
        <w:t xml:space="preserve"> Diana C. made a motion to continue the discussion on the Crisis Management Procedures Policy draft to the next meeting; seconded by Brian B.</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The motion passed unanimously.</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b w:val="1"/>
          <w:u w:val="single"/>
        </w:rPr>
      </w:pPr>
      <w:r w:rsidDel="00000000" w:rsidR="00000000" w:rsidRPr="00000000">
        <w:rPr>
          <w:b w:val="1"/>
          <w:u w:val="single"/>
          <w:rtl w:val="0"/>
        </w:rPr>
        <w:t xml:space="preserve">Policy for Waiver of the State Assessment Graduation Requirement (IKF-E)</w:t>
      </w:r>
    </w:p>
    <w:p w:rsidR="00000000" w:rsidDel="00000000" w:rsidP="00000000" w:rsidRDefault="00000000" w:rsidRPr="00000000" w14:paraId="00000071">
      <w:pPr>
        <w:contextualSpacing w:val="0"/>
        <w:rPr>
          <w:b w:val="1"/>
          <w:u w:val="single"/>
        </w:rPr>
      </w:pPr>
      <w:r w:rsidDel="00000000" w:rsidR="00000000" w:rsidRPr="00000000">
        <w:rPr>
          <w:b w:val="1"/>
          <w:u w:val="single"/>
          <w:rtl w:val="0"/>
        </w:rPr>
        <w:t xml:space="preserve">The RI High School Diploma System (IKF-R)</w:t>
      </w:r>
    </w:p>
    <w:p w:rsidR="00000000" w:rsidDel="00000000" w:rsidP="00000000" w:rsidRDefault="00000000" w:rsidRPr="00000000" w14:paraId="00000072">
      <w:pPr>
        <w:contextualSpacing w:val="0"/>
        <w:rPr/>
      </w:pPr>
      <w:r w:rsidDel="00000000" w:rsidR="00000000" w:rsidRPr="00000000">
        <w:rPr>
          <w:rtl w:val="0"/>
        </w:rPr>
        <w:t xml:space="preserve">Erin S. explained that the Graduation Requirements Policy was revised last year, at this time, but the associated policies, which became obsolete with the revision, were not deleted at that time.</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b w:val="1"/>
          <w:rtl w:val="0"/>
        </w:rPr>
        <w:t xml:space="preserve">MOTION:</w:t>
      </w:r>
      <w:r w:rsidDel="00000000" w:rsidR="00000000" w:rsidRPr="00000000">
        <w:rPr>
          <w:rtl w:val="0"/>
        </w:rPr>
        <w:t xml:space="preserve">  Diana C. made a motion to follow the recommendation of the Assistant Superintendent to recommend to the full School Committee deletion of the Policy for Waiver of the State Assessment Graduation Requirement (IKF-E); and The RI High School Diploma System (IKF-R) from the policy book; seconded by Brian B.</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ADJOURNMENT</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made a motion to adjourn the meeting at </w:t>
      </w:r>
      <w:r w:rsidDel="00000000" w:rsidR="00000000" w:rsidRPr="00000000">
        <w:rPr>
          <w:rtl w:val="0"/>
        </w:rPr>
        <w:t xml:space="preserve">8:25 </w:t>
      </w:r>
      <w:r w:rsidDel="00000000" w:rsidR="00000000" w:rsidRPr="00000000">
        <w:rPr>
          <w:vertAlign w:val="baseline"/>
          <w:rtl w:val="0"/>
        </w:rPr>
        <w:t xml:space="preserve">p.m.; seconded by </w:t>
      </w:r>
      <w:r w:rsidDel="00000000" w:rsidR="00000000" w:rsidRPr="00000000">
        <w:rPr>
          <w:rtl w:val="0"/>
        </w:rPr>
        <w:t xml:space="preserve">Brian B</w:t>
      </w:r>
      <w:r w:rsidDel="00000000" w:rsidR="00000000" w:rsidRPr="00000000">
        <w:rPr>
          <w:vertAlign w:val="baseline"/>
          <w:rtl w:val="0"/>
        </w:rPr>
        <w:t xml:space="preserve">.   The motion passed unanimously.</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August 6,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