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April 23,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Mt. Hope High School Cafeteria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and John Saviano</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 Brian Bradshaw, Mario Andrade, Superintendent and Scott Medeiros, Assistant Facilities Director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6:35 p.m.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the minutes of the April 16, 2018 meeting; seconded by Bill O.</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ROCKWELL PLAYGROUND IMPROVEMENT PLAN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stated that he wanted to make clear that even though the playground equipment is being bought through grant money, once it is installed, it becomes the property of the school.  Scott M. stated that he will inform George Simmons, Facilities Director, that the playground equipment will become the property of the school once it is installed.</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raised a concern of how tight the playground area looks with the proposed placement of the new equipment and how that might impact the safety of the children.  Scott M. responded that he believes there will be sufficient space.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{Mario A. arrived at 6:40 p.m.}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suggested sending the Rockwell Playground Improvement Plan back to the PTO to look at possible safety issues.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{Brian B. arrived at 6:42 p.m.}</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and Bill O. commented that they will approve the motion to move forward with the Rockwell Playground Improvement Plan contingent upon receipt of a safety report.</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Rockwell Playground Improvement Plan contingent upon receipt of a safety report; seconded by John S.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May 14, 2018</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6:47</w:t>
      </w:r>
      <w:r w:rsidDel="00000000" w:rsidR="00000000" w:rsidRPr="00000000">
        <w:rPr>
          <w:rFonts w:ascii="Arial" w:cs="Arial" w:eastAsia="Arial" w:hAnsi="Arial"/>
          <w:sz w:val="22"/>
          <w:szCs w:val="22"/>
          <w:vertAlign w:val="baseline"/>
          <w:rtl w:val="0"/>
        </w:rPr>
        <w:t xml:space="preserve"> p.m. </w:t>
      </w:r>
      <w:r w:rsidDel="00000000" w:rsidR="00000000" w:rsidRPr="00000000">
        <w:rPr>
          <w:rFonts w:ascii="Arial" w:cs="Arial" w:eastAsia="Arial" w:hAnsi="Arial"/>
          <w:sz w:val="22"/>
          <w:szCs w:val="22"/>
          <w:rtl w:val="0"/>
        </w:rPr>
        <w:t xml:space="preserve">Bill O</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John 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April 23, 2018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