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June 18,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Mario Andrade, Superintendent; Pauline Silva, Director of Administration &amp; Finance</w:t>
      </w:r>
      <w:r w:rsidDel="00000000" w:rsidR="00000000" w:rsidRPr="00000000">
        <w:rPr>
          <w:rFonts w:ascii="Arial" w:cs="Arial" w:eastAsia="Arial" w:hAnsi="Arial"/>
          <w:sz w:val="22"/>
          <w:szCs w:val="22"/>
          <w:rtl w:val="0"/>
        </w:rPr>
        <w:t xml:space="preserve">; 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6:05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June 11, 2018 meeting; seconded by Bill O.</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J.H. Lynch &amp; Sons Inc. rototilled the fields and also did soil testing.  Once the soil testing results are received, George S. stated that he will match them to the project specs.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2</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2 of the MHHS Field Project has already been approved by the Building Committee.  Insurance coverage is already in place.  George S. stated that a kick-off meeting will take place sometime next week.</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the Superintendent and the School Committee Chair will be meeting with the athletic field neighbors.  She added that in the meantime, the hammer cage will remain in the same location.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whether or not the Trust approved the hammer throw cage.  Marj M. asked the Superintendent to contact the Trust to request an assessment of the safety of the hammer throw cage.  She added that the results should be mentioned to the Towns.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reported that the Building Committee will be meeting next Thursday to discuss Priority 1 Projects.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Exterior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they have begun to clean the exterior of MHHS in the areas of concern raised at the last meeting.  George S. stated that he will be contacting the Athletic Director regarding the tires and whether they are still used by the Athletic Department.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School Playground</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work on the areas of concern mentioned at the previous meeting has been completed.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brought up the issue of the tree across the street from the Colt School Playground.  George S. responded that he reached out to Ed Tanner, Bristol’s Zoning Enforcement Officer, regarding the tree.  He added that the Tree Warden will also be consulted.</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School Committee Sound System</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new “stage speaker” made it difficult for her to be able to hear herself speak.  She added that she was unable to hear anything.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the IT Department is very accommodating.  He suggested having Josh Parkinson, IT, attend Monday’s meeting to ascertain if there is a way to make the sound system work for both Bill O. and Marj M.  Mario A. stated that he will speak to Josh P.</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Bathrooms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Facilities is still waiting to receive a couple of quotes regarding renovation of the closed bathrooms.  He added that Scott Medeiros, Assistant Facilities Director, has taken this project over.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she would like the renovations completed over the summer.  George S. responded that if the renovation quotes work financially, facilities will complete the work over the summer.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Stage Curtains &amp; Ropes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backstage curtain at MHHS has holes in the material and the ropes need to be updated.  Marj M. stated that she talked with a student that spends time backstage, and he concurred that the backstage curtain and ropes have issues.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met with Vickie Doyle who will be getting quotes for replacing the curtain.  George S. added that the Fire Chief will not let the school remove the fire curtain.</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ropes will be removed in-house over the course of the summer.  He added that if a determination is made not to replace the curtains, the holes can be sewn together to make it safe.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George S. and Raquel P. met with the Bristol and Warren Police Departments last week.  The Police Departments made several recommendations for safety updates which Mario A. shared with the Subcommittee along with the cost for each improvement.</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Colt Fund was mentioned by the Police Chiefs as a possible funding source for the safety upgrades at Colt School, ie., locking system.  Mario A. stated that he told the Police Chief that the Town did not want the District coming back each year with more projects to come out of the Colt Fund.  Mario A. stated that the locking system would cost approximately $12,000.</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closed by stating that the total amount of safety improvements would be approximately $500,000 which the District does not have.   Mario A. stated that the District could apply for housing aid reimbursement, but he is not sure it would be approved by RIDE.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will provide the proposals to the Budget/Facilities Subcommittee who in turn can submit to RIDE for possible reimbursement.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financial responsibility of School Resource Officers (SRO) were they to be in place within </w:t>
      </w:r>
      <w:r w:rsidDel="00000000" w:rsidR="00000000" w:rsidRPr="00000000">
        <w:rPr>
          <w:rFonts w:ascii="Arial" w:cs="Arial" w:eastAsia="Arial" w:hAnsi="Arial"/>
          <w:i w:val="1"/>
          <w:sz w:val="22"/>
          <w:szCs w:val="22"/>
          <w:rtl w:val="0"/>
        </w:rPr>
        <w:t xml:space="preserve">all</w:t>
      </w:r>
      <w:r w:rsidDel="00000000" w:rsidR="00000000" w:rsidRPr="00000000">
        <w:rPr>
          <w:rFonts w:ascii="Arial" w:cs="Arial" w:eastAsia="Arial" w:hAnsi="Arial"/>
          <w:sz w:val="22"/>
          <w:szCs w:val="22"/>
          <w:rtl w:val="0"/>
        </w:rPr>
        <w:t xml:space="preserve"> the District’s school buildings.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Subcommittee agreed that once the Building Committee reviews the safety proposal, it should come back to the Budget/Facilities Subcommittee for review and for recommendation to the full School Committee for submission to RIDE for housing aid reimbursement.</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she fully expects the FY18 budget to end exactly where expected.  She commented that the FY18 budget will be very tight, but the District will be able to maintain the budget.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revenues are $80,000 over budget which is a “wonderful thing”.</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FY19 budget will require $1 million worth of cuts.  Pauline S. added that the FY19 budget will be reviewed to see what items could be moved from the 2018 budget with any remaining amount assigned to Capital Projects.    Pauline S. stated that assignment of funds to Capital Projects must be completed by June 30th.</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use of Capital Projects funds for the following year’s budget.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suggested budgeting for capital improvements moving forward.</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distributed to the Subcommittee a high level impact report of the FY19 proposed budget which Raquel P. created.   Raquel P. explained the report to the Subcommittee.</w:t>
      </w:r>
    </w:p>
    <w:p w:rsidR="00000000" w:rsidDel="00000000" w:rsidP="00000000" w:rsidRDefault="00000000" w:rsidRPr="00000000" w14:paraId="00000067">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Article 9 School Construction and Education Aid Update</w:t>
      </w:r>
    </w:p>
    <w:p w:rsidR="00000000" w:rsidDel="00000000" w:rsidP="00000000" w:rsidRDefault="00000000" w:rsidRPr="00000000" w14:paraId="0000006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the Article 9 School Construction and Education Aid update.</w:t>
      </w:r>
    </w:p>
    <w:p w:rsidR="00000000" w:rsidDel="00000000" w:rsidP="00000000" w:rsidRDefault="00000000" w:rsidRPr="00000000" w14:paraId="0000006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she is grateful that the District is able to maintain the regional bonus.</w:t>
      </w:r>
    </w:p>
    <w:p w:rsidR="00000000" w:rsidDel="00000000" w:rsidP="00000000" w:rsidRDefault="00000000" w:rsidRPr="00000000" w14:paraId="0000006C">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anything that was approved by RIDE in 2015 will be eligible for reimbursement at the rate currently being proposed.</w:t>
      </w:r>
    </w:p>
    <w:p w:rsidR="00000000" w:rsidDel="00000000" w:rsidP="00000000" w:rsidRDefault="00000000" w:rsidRPr="00000000" w14:paraId="0000006E">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there might be an additional $500,000 in regional transportation reimbursement.</w:t>
      </w:r>
    </w:p>
    <w:p w:rsidR="00000000" w:rsidDel="00000000" w:rsidP="00000000" w:rsidRDefault="00000000" w:rsidRPr="00000000" w14:paraId="0000007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on housing aid ensued.</w:t>
      </w:r>
    </w:p>
    <w:p w:rsidR="00000000" w:rsidDel="00000000" w:rsidP="00000000" w:rsidRDefault="00000000" w:rsidRPr="00000000" w14:paraId="00000072">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highlighted areas the District needs to be mindful of as a result of the Article 9 School Construction and Education Aid updates.</w:t>
      </w:r>
    </w:p>
    <w:p w:rsidR="00000000" w:rsidDel="00000000" w:rsidP="00000000" w:rsidRDefault="00000000" w:rsidRPr="00000000" w14:paraId="00000074">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contextualSpacing w:val="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ACTION ITEMS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8">
      <w:pPr>
        <w:numPr>
          <w:ilvl w:val="0"/>
          <w:numId w:val="1"/>
        </w:numPr>
        <w:ind w:left="720" w:hanging="360"/>
        <w:contextualSpacing w:val="1"/>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Recommend to the full School Committee the 2019 District Maintenance Repairs Bid</w:t>
      </w:r>
    </w:p>
    <w:p w:rsidR="00000000" w:rsidDel="00000000" w:rsidP="00000000" w:rsidRDefault="00000000" w:rsidRPr="00000000" w14:paraId="0000007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Subcommittee reviewed RGB Architects comments related to Martone Service Company’s bid for the 2019 District Maintenance Repairs.  George S. offered further clarification.</w:t>
      </w:r>
    </w:p>
    <w:p w:rsidR="00000000" w:rsidDel="00000000" w:rsidP="00000000" w:rsidRDefault="00000000" w:rsidRPr="00000000" w14:paraId="0000007B">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shared a list of priority 1 projects.  Marj M. asked George S. to add a new category named “safety” to the priority 1 projects list.  She also stated that the bid results must reflect the adjusted amount of $2.3 million.</w:t>
      </w:r>
    </w:p>
    <w:p w:rsidR="00000000" w:rsidDel="00000000" w:rsidP="00000000" w:rsidRDefault="00000000" w:rsidRPr="00000000" w14:paraId="0000007D">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recommend to the full School Committee the 2019 District Maintenance Repairs Bid; seconded by John S.</w:t>
      </w:r>
    </w:p>
    <w:p w:rsidR="00000000" w:rsidDel="00000000" w:rsidP="00000000" w:rsidRDefault="00000000" w:rsidRPr="00000000" w14:paraId="0000007F">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81">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contextualSpacing w:val="0"/>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2.  Recommend to the full School Committee the School Refuse Collection Services Bid</w:t>
      </w:r>
    </w:p>
    <w:p w:rsidR="00000000" w:rsidDel="00000000" w:rsidP="00000000" w:rsidRDefault="00000000" w:rsidRPr="00000000" w14:paraId="00000083">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MGT Disposal is the current trash collector vendor for the District.  George S. added that they are happy with their services.</w:t>
      </w:r>
    </w:p>
    <w:p w:rsidR="00000000" w:rsidDel="00000000" w:rsidP="00000000" w:rsidRDefault="00000000" w:rsidRPr="00000000" w14:paraId="00000085">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MGT Disposal for the School Refuse Collection Services Bid; seconded by Bill O.</w:t>
      </w:r>
    </w:p>
    <w:p w:rsidR="00000000" w:rsidDel="00000000" w:rsidP="00000000" w:rsidRDefault="00000000" w:rsidRPr="00000000" w14:paraId="00000087">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3.  Recommend to the full School Committee assignment of fund balance</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assign the fund balance, amount to be determined; seconded by John S.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contextualSpacing w:val="0"/>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4.  Recommend to the full School Committee approval of the 2019 Preliminary Budget</w:t>
      </w:r>
    </w:p>
    <w:p w:rsidR="00000000" w:rsidDel="00000000" w:rsidP="00000000" w:rsidRDefault="00000000" w:rsidRPr="00000000" w14:paraId="00000091">
      <w:pPr>
        <w:contextualSpacing w:val="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92">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amount of the 2019 preliminary budget is $55 million which was approved by the Joint Finance Committee (JFC).</w:t>
      </w:r>
    </w:p>
    <w:p w:rsidR="00000000" w:rsidDel="00000000" w:rsidP="00000000" w:rsidRDefault="00000000" w:rsidRPr="00000000" w14:paraId="00000093">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School Committee policy mandates that the preliminary budget must be approved by June 30th.</w:t>
      </w:r>
    </w:p>
    <w:p w:rsidR="00000000" w:rsidDel="00000000" w:rsidP="00000000" w:rsidRDefault="00000000" w:rsidRPr="00000000" w14:paraId="00000095">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(George S. left at 7:22 p.m.)</w:t>
      </w:r>
    </w:p>
    <w:p w:rsidR="00000000" w:rsidDel="00000000" w:rsidP="00000000" w:rsidRDefault="00000000" w:rsidRPr="00000000" w14:paraId="00000097">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in September there will be an amendment to the 2019 budget once all the numbers are in.  She added that there will also be an amendment to the 2018 budget once all those numbers are in.</w:t>
      </w:r>
    </w:p>
    <w:p w:rsidR="00000000" w:rsidDel="00000000" w:rsidP="00000000" w:rsidRDefault="00000000" w:rsidRPr="00000000" w14:paraId="0000009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9B">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2019 preliminary budget amount of $55 million; seconded by John S.</w:t>
      </w:r>
    </w:p>
    <w:p w:rsidR="00000000" w:rsidDel="00000000" w:rsidP="00000000" w:rsidRDefault="00000000" w:rsidRPr="00000000" w14:paraId="0000009D">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July 16, 2018</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7:26</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Marj M.</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June 25, 2018</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