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June 25,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rjorie J. McBride, Chair; and John Saviano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William M. O’Dell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6:44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S. made a motion to approve the minutes of the June 18, 2018 meeting; seconded by Marj 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July 16, 2018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6:44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