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42E" w:rsidRPr="000D01AD" w:rsidRDefault="00CC0344" w:rsidP="000D01AD">
      <w:pPr>
        <w:spacing w:before="65" w:after="0" w:line="240" w:lineRule="auto"/>
        <w:ind w:left="1440" w:right="-20" w:firstLine="252"/>
        <w:rPr>
          <w:rFonts w:ascii="Times New Roman" w:eastAsia="Times New Roman" w:hAnsi="Times New Roman" w:cs="Times New Roman"/>
          <w:sz w:val="28"/>
          <w:szCs w:val="28"/>
          <w:lang w:val="es-ES"/>
        </w:rPr>
      </w:pPr>
      <w:r>
        <w:pict>
          <v:group id="_x0000_s1026" style="position:absolute;left:0;text-align:left;margin-left:255.85pt;margin-top:39.35pt;width:103.2pt;height:56.05pt;z-index:-251656192;mso-position-horizontal-relative:page;mso-position-vertical-relative:page" coordorigin="5117,787" coordsize="2064,1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5117;top:787;width:2064;height:1094">
              <v:imagedata r:id="rId7" o:title=""/>
            </v:shape>
            <v:group id="_x0000_s1029" style="position:absolute;left:5200;top:865;width:1800;height:830" coordorigin="5200,865" coordsize="1800,830">
              <v:shape id="_x0000_s1039" style="position:absolute;left:5200;top:865;width:1800;height:830" coordorigin="5200,865" coordsize="1800,830" path="m6058,865r-31,l5939,871r-83,12l5778,905r-58,24l5690,943r-63,34l5564,1017r-62,44l5443,1105r-99,88l5295,1253r-19,34l5269,1301r-7,14l5256,1327r-5,14l5231,1407r-12,80l5200,1695r85,l5312,1693r29,l5455,1685r24,-4l5499,1679r16,-4l5525,1669r3,-6l5521,1657r-13,-8l5490,1641r-20,-10l5446,1621r-24,-10l5371,1591r-24,-12l5291,1547r-14,-26l5277,1515r1,-2l5279,1509r3,-6l5287,1501r8,-4l5305,1497r14,-2l5572,1495r-20,-16l5535,1465r-19,-14l5495,1435r-21,-18l5432,1381r-21,-18l5391,1345r-18,-16l5323,1275r-4,-8l5319,1261r5,-4l5690,1257r-27,-44l5648,1189r-15,-26l5606,1117r-28,-58l5572,1033r1,-8l5577,1019r3,-6l5583,1011r4,-4l6001,1007r18,-78l6043,879r190,l6222,877r-34,-4l6154,871r-33,-4l6089,867r-31,-2e" fillcolor="#fdb515" stroked="f">
                <v:path arrowok="t"/>
              </v:shape>
              <v:shape id="_x0000_s1038" style="position:absolute;left:5200;top:865;width:1800;height:830" coordorigin="5200,865" coordsize="1800,830" path="m6832,1675r-131,l6723,1677r80,l6832,1675e" fillcolor="#fdb515" stroked="f">
                <v:path arrowok="t"/>
              </v:shape>
              <v:shape id="_x0000_s1037" style="position:absolute;left:5200;top:865;width:1800;height:830" coordorigin="5200,865" coordsize="1800,830" path="m6963,1443r-48,l6926,1445r5,2l6926,1455r-8,8l6905,1475r-33,26l6852,1515r-22,16l6741,1595r-21,14l6701,1623r-16,12l6671,1647r-11,8l6654,1663r-3,4l6656,1671r11,2l6682,1675r178,l6888,1673r26,l6937,1671r21,l6975,1669r13,l6996,1667r2,-6l7000,1651r,-12l6999,1623r-9,-64l6974,1485r-6,-24l6963,1443e" fillcolor="#fdb515" stroked="f">
                <v:path arrowok="t"/>
              </v:shape>
              <v:shape id="_x0000_s1036" style="position:absolute;left:5200;top:865;width:1800;height:830" coordorigin="5200,865" coordsize="1800,830" path="m6857,1229r-93,l6770,1231r1,4l6767,1243r-8,10l6747,1265r-15,16l6695,1315r-22,18l6650,1353r-23,20l6580,1411r-23,20l6536,1449r-19,16l6500,1481r-14,12l6475,1503r-6,10l6466,1517r3,2l6479,1521r15,-2l6513,1517r24,-4l6564,1507r31,-6l6627,1495r67,-14l6729,1473r66,-12l6826,1455r28,-6l6879,1447r20,-4l6963,1443r-2,-8l6939,1367r-23,-48l6908,1305r-9,-14l6887,1273r-13,-18l6860,1233r-3,-4e" fillcolor="#fdb515" stroked="f">
                <v:path arrowok="t"/>
              </v:shape>
              <v:shape id="_x0000_s1035" style="position:absolute;left:5200;top:865;width:1800;height:830" coordorigin="5200,865" coordsize="1800,830" path="m5572,1495r-214,l5383,1497r67,4l5492,1505r48,4l5594,1513r-15,-12l5572,1495e" fillcolor="#fdb515" stroked="f">
                <v:path arrowok="t"/>
              </v:shape>
              <v:shape id="_x0000_s1034" style="position:absolute;left:5200;top:865;width:1800;height:830" coordorigin="5200,865" coordsize="1800,830" path="m5690,1257r-355,l5350,1261r20,4l5393,1273r26,8l5448,1291r30,10l5605,1349r31,10l5664,1371r26,8l5713,1387r19,4l5747,1395r10,l5762,1393r,-6l5759,1377r-37,-68l5708,1287r-14,-24l5690,1257e" fillcolor="#fdb515" stroked="f">
                <v:path arrowok="t"/>
              </v:shape>
              <v:shape id="_x0000_s1033" style="position:absolute;left:5200;top:865;width:1800;height:830" coordorigin="5200,865" coordsize="1800,830" path="m6565,967r-73,l6495,973r1,12l6473,1069r-10,26l6452,1125r-25,58l6403,1243r-21,54l6373,1319r-7,22l6361,1357r-3,14l6359,1379r3,4l6370,1381r11,-2l6397,1373r19,-8l6437,1357r24,-10l6487,1337r27,-12l6570,1299r29,-12l6626,1277r27,-12l6678,1255r23,-8l6722,1239r18,-6l6754,1229r103,l6843,1211r-60,-72l6736,1091r-55,-48l6621,999r-33,-20l6565,967e" fillcolor="#fdb515" stroked="f">
                <v:path arrowok="t"/>
              </v:shape>
              <v:shape id="_x0000_s1032" style="position:absolute;left:5200;top:865;width:1800;height:830" coordorigin="5200,865" coordsize="1800,830" path="m6001,1007r-403,l5605,1009r9,4l5625,1021r13,8l5654,1041r18,16l5694,1075r24,22l5747,1121r32,30l5816,1183r41,38l5954,1309r3,-26l5960,1265r3,-22l5966,1219r4,-28l5974,1161r10,-62l5989,1067r6,-30l6001,1007e" fillcolor="#fdb515" stroked="f">
                <v:path arrowok="t"/>
              </v:shape>
              <v:shape id="_x0000_s1031" style="position:absolute;left:5200;top:865;width:1800;height:830" coordorigin="5200,865" coordsize="1800,830" path="m6233,879r-190,l6049,881r6,8l6084,965r15,58l6107,1053r8,32l6130,1149r8,32l6145,1209r20,68l6181,1305r6,-2l6196,1295r12,-12l6222,1269r16,-20l6255,1229r19,-24l6294,1179r41,-52l6355,1101r21,-26l6415,1029r48,-50l6485,967r80,l6554,961r-36,-16l6481,931r-77,-20l6329,895r-96,-16e" fillcolor="#fdb515" stroked="f">
                <v:path arrowok="t"/>
              </v:shape>
              <v:shape id="_x0000_s1030" type="#_x0000_t75" style="position:absolute;left:5528;top:1268;width:1180;height:640">
                <v:imagedata r:id="rId8" o:title=""/>
              </v:shape>
            </v:group>
            <v:group id="_x0000_s1027" style="position:absolute;left:5602;top:1344;width:915;height:376" coordorigin="5602,1344" coordsize="915,376">
              <v:shape id="_x0000_s1028" style="position:absolute;left:5602;top:1344;width:915;height:376" coordorigin="5602,1344" coordsize="915,376" path="m6041,1344r-71,5l5901,1364r-67,24l5767,1424r-60,47l5661,1519r-38,61l5602,1675r358,32l6100,1717r28,2l6153,1720r20,l6191,1720r67,-3l6332,1712r72,-8l6466,1693r51,-28l6517,1658r-25,-55l6460,1550r-39,-49l6377,1457r-50,-37l6273,1390r-66,-23l6136,1351r-72,-7l6041,1344e" fillcolor="#ffdd7e" stroked="f">
                <v:path arrowok="t"/>
              </v:shape>
            </v:group>
            <w10:wrap anchorx="page" anchory="page"/>
          </v:group>
        </w:pict>
      </w:r>
      <w:r w:rsidR="000D01AD" w:rsidRPr="000D01AD">
        <w:rPr>
          <w:rFonts w:ascii="Times New Roman" w:eastAsia="Times New Roman" w:hAnsi="Times New Roman" w:cs="Times New Roman"/>
          <w:color w:val="A49C87"/>
          <w:w w:val="72"/>
          <w:sz w:val="28"/>
          <w:szCs w:val="28"/>
          <w:lang w:val="es-ES"/>
        </w:rPr>
        <w:t>E N F O Q U E</w:t>
      </w:r>
    </w:p>
    <w:p w:rsidR="000D01AD" w:rsidRPr="000D01AD" w:rsidRDefault="000D01AD">
      <w:pPr>
        <w:spacing w:after="0" w:line="718" w:lineRule="exact"/>
        <w:ind w:left="1692" w:right="1660"/>
        <w:jc w:val="center"/>
        <w:rPr>
          <w:rFonts w:ascii="Times New Roman" w:eastAsia="Times New Roman" w:hAnsi="Times New Roman" w:cs="Times New Roman"/>
          <w:color w:val="A49C87"/>
          <w:w w:val="74"/>
          <w:position w:val="-1"/>
          <w:sz w:val="28"/>
          <w:szCs w:val="28"/>
          <w:lang w:val="es-ES"/>
        </w:rPr>
      </w:pPr>
      <w:r w:rsidRPr="000D01AD">
        <w:rPr>
          <w:rFonts w:ascii="Times New Roman" w:eastAsia="Times New Roman" w:hAnsi="Times New Roman" w:cs="Times New Roman"/>
          <w:color w:val="A49C87"/>
          <w:w w:val="74"/>
          <w:position w:val="-1"/>
          <w:sz w:val="28"/>
          <w:szCs w:val="28"/>
          <w:lang w:val="es-ES"/>
        </w:rPr>
        <w:t xml:space="preserve"> </w:t>
      </w:r>
    </w:p>
    <w:p w:rsidR="00D3742E" w:rsidRPr="000D01AD" w:rsidRDefault="000D01AD">
      <w:pPr>
        <w:spacing w:after="0" w:line="718" w:lineRule="exact"/>
        <w:ind w:left="1692" w:right="1660"/>
        <w:jc w:val="center"/>
        <w:rPr>
          <w:rFonts w:ascii="Times New Roman" w:eastAsia="Times New Roman" w:hAnsi="Times New Roman" w:cs="Times New Roman"/>
          <w:sz w:val="28"/>
          <w:szCs w:val="28"/>
          <w:lang w:val="es-ES"/>
        </w:rPr>
      </w:pPr>
      <w:r w:rsidRPr="000D01AD">
        <w:rPr>
          <w:rFonts w:ascii="Times New Roman" w:eastAsia="Times New Roman" w:hAnsi="Times New Roman" w:cs="Times New Roman"/>
          <w:color w:val="A49C87"/>
          <w:w w:val="74"/>
          <w:position w:val="-1"/>
          <w:sz w:val="64"/>
          <w:szCs w:val="64"/>
          <w:lang w:val="es-ES"/>
        </w:rPr>
        <w:t>AULA RECEPTIVA</w:t>
      </w:r>
      <w:r w:rsidR="0005208A" w:rsidRPr="000D01AD">
        <w:rPr>
          <w:rFonts w:ascii="Times New Roman" w:eastAsia="Times New Roman" w:hAnsi="Times New Roman" w:cs="Times New Roman"/>
          <w:color w:val="A49C87"/>
          <w:w w:val="107"/>
          <w:position w:val="21"/>
          <w:sz w:val="28"/>
          <w:szCs w:val="28"/>
          <w:lang w:val="es-ES"/>
        </w:rPr>
        <w:t>®</w:t>
      </w:r>
    </w:p>
    <w:p w:rsidR="00D3742E" w:rsidRPr="000D01AD" w:rsidRDefault="00D3742E">
      <w:pPr>
        <w:spacing w:before="60" w:after="0" w:line="317" w:lineRule="exact"/>
        <w:ind w:left="3345" w:right="3427"/>
        <w:jc w:val="center"/>
        <w:rPr>
          <w:rFonts w:ascii="Times New Roman" w:eastAsia="Times New Roman" w:hAnsi="Times New Roman" w:cs="Times New Roman"/>
          <w:sz w:val="28"/>
          <w:szCs w:val="28"/>
          <w:lang w:val="es-ES"/>
        </w:rPr>
      </w:pPr>
    </w:p>
    <w:p w:rsidR="00D3742E" w:rsidRPr="000D01AD" w:rsidRDefault="00D3742E">
      <w:pPr>
        <w:spacing w:before="17" w:after="0" w:line="280" w:lineRule="exact"/>
        <w:rPr>
          <w:sz w:val="28"/>
          <w:szCs w:val="28"/>
          <w:lang w:val="es-ES"/>
        </w:rPr>
      </w:pPr>
    </w:p>
    <w:p w:rsidR="00D3742E" w:rsidRDefault="000D01AD">
      <w:pPr>
        <w:tabs>
          <w:tab w:val="left" w:pos="4520"/>
          <w:tab w:val="left" w:pos="5400"/>
        </w:tabs>
        <w:spacing w:before="23" w:after="0" w:line="240" w:lineRule="auto"/>
        <w:ind w:left="1787" w:right="1745"/>
        <w:jc w:val="center"/>
        <w:rPr>
          <w:rFonts w:ascii="Times New Roman" w:eastAsia="Times New Roman" w:hAnsi="Times New Roman" w:cs="Times New Roman"/>
          <w:sz w:val="24"/>
          <w:szCs w:val="24"/>
        </w:rPr>
      </w:pPr>
      <w:r>
        <w:rPr>
          <w:rFonts w:ascii="Times New Roman" w:eastAsia="Times New Roman" w:hAnsi="Times New Roman" w:cs="Times New Roman"/>
          <w:b/>
          <w:bCs/>
          <w:color w:val="A49C87"/>
          <w:w w:val="69"/>
          <w:sz w:val="24"/>
          <w:szCs w:val="24"/>
        </w:rPr>
        <w:t xml:space="preserve">I N F O R M A C I Ó N   P A R A   P A D R E S </w:t>
      </w:r>
    </w:p>
    <w:p w:rsidR="00D3742E" w:rsidRDefault="00D3742E">
      <w:pPr>
        <w:spacing w:before="12" w:after="0" w:line="260" w:lineRule="exact"/>
        <w:rPr>
          <w:sz w:val="26"/>
          <w:szCs w:val="26"/>
        </w:rPr>
      </w:pPr>
    </w:p>
    <w:p w:rsidR="00D3742E" w:rsidRPr="006259CD" w:rsidRDefault="000D01AD">
      <w:pPr>
        <w:spacing w:after="0" w:line="240" w:lineRule="auto"/>
        <w:ind w:left="1884" w:right="1842"/>
        <w:jc w:val="center"/>
        <w:rPr>
          <w:rFonts w:ascii="Times New Roman" w:eastAsia="Times New Roman" w:hAnsi="Times New Roman" w:cs="Times New Roman"/>
          <w:sz w:val="24"/>
          <w:szCs w:val="24"/>
          <w:lang w:val="es-ES"/>
        </w:rPr>
      </w:pPr>
      <w:r w:rsidRPr="006259CD">
        <w:rPr>
          <w:rFonts w:ascii="Times New Roman" w:eastAsia="Times New Roman" w:hAnsi="Times New Roman" w:cs="Times New Roman"/>
          <w:b/>
          <w:bCs/>
          <w:color w:val="231F20"/>
          <w:sz w:val="24"/>
          <w:szCs w:val="24"/>
          <w:lang w:val="es-ES"/>
        </w:rPr>
        <w:t>¿Qué es el Enfoque Aula Receptiva</w:t>
      </w:r>
      <w:r w:rsidR="0005208A" w:rsidRPr="006259CD">
        <w:rPr>
          <w:rFonts w:ascii="Times New Roman" w:eastAsia="Times New Roman" w:hAnsi="Times New Roman" w:cs="Times New Roman"/>
          <w:b/>
          <w:bCs/>
          <w:color w:val="231F20"/>
          <w:w w:val="85"/>
          <w:sz w:val="24"/>
          <w:szCs w:val="24"/>
          <w:lang w:val="es-ES"/>
        </w:rPr>
        <w:t>?</w:t>
      </w:r>
    </w:p>
    <w:p w:rsidR="00D3742E" w:rsidRPr="006259CD" w:rsidRDefault="00D3742E" w:rsidP="000D01AD">
      <w:pPr>
        <w:spacing w:before="4" w:after="0" w:line="160" w:lineRule="exact"/>
        <w:jc w:val="both"/>
        <w:rPr>
          <w:sz w:val="24"/>
          <w:szCs w:val="24"/>
          <w:lang w:val="es-ES"/>
        </w:rPr>
      </w:pPr>
    </w:p>
    <w:p w:rsidR="00D3742E" w:rsidRPr="006259CD" w:rsidRDefault="006259CD" w:rsidP="00740EA4">
      <w:pPr>
        <w:pStyle w:val="NoSpacing"/>
        <w:rPr>
          <w:sz w:val="24"/>
          <w:szCs w:val="24"/>
          <w:lang w:val="es-ES"/>
        </w:rPr>
      </w:pPr>
      <w:r w:rsidRPr="006259CD">
        <w:rPr>
          <w:sz w:val="24"/>
          <w:szCs w:val="24"/>
          <w:lang w:val="es-ES"/>
        </w:rPr>
        <w:t>Es una forma de ense</w:t>
      </w:r>
      <w:r w:rsidRPr="006259CD">
        <w:rPr>
          <w:rFonts w:cstheme="minorHAnsi"/>
          <w:sz w:val="24"/>
          <w:szCs w:val="24"/>
          <w:lang w:val="es-ES"/>
        </w:rPr>
        <w:t>ñ</w:t>
      </w:r>
      <w:r w:rsidRPr="006259CD">
        <w:rPr>
          <w:sz w:val="24"/>
          <w:szCs w:val="24"/>
          <w:lang w:val="es-ES"/>
        </w:rPr>
        <w:t xml:space="preserve">anza </w:t>
      </w:r>
      <w:r w:rsidRPr="006259CD">
        <w:rPr>
          <w:sz w:val="24"/>
          <w:szCs w:val="24"/>
          <w:lang w:val="es-ES"/>
        </w:rPr>
        <w:t>para todos los estudiantes</w:t>
      </w:r>
      <w:r w:rsidR="000D01AD" w:rsidRPr="006259CD">
        <w:rPr>
          <w:sz w:val="24"/>
          <w:szCs w:val="24"/>
          <w:lang w:val="es-ES"/>
        </w:rPr>
        <w:t xml:space="preserve"> que crea un aula </w:t>
      </w:r>
      <w:r w:rsidR="00740EA4" w:rsidRPr="006259CD">
        <w:rPr>
          <w:sz w:val="24"/>
          <w:szCs w:val="24"/>
          <w:lang w:val="es-ES"/>
        </w:rPr>
        <w:t>y un entorno en toda la escuela que es seguro,</w:t>
      </w:r>
      <w:r w:rsidRPr="006259CD">
        <w:rPr>
          <w:sz w:val="24"/>
          <w:szCs w:val="24"/>
          <w:lang w:val="es-ES"/>
        </w:rPr>
        <w:t xml:space="preserve"> que</w:t>
      </w:r>
      <w:r w:rsidR="000D01AD" w:rsidRPr="006259CD">
        <w:rPr>
          <w:sz w:val="24"/>
          <w:szCs w:val="24"/>
          <w:lang w:val="es-ES"/>
        </w:rPr>
        <w:t xml:space="preserve"> reta y </w:t>
      </w:r>
      <w:r w:rsidR="00740EA4" w:rsidRPr="006259CD">
        <w:rPr>
          <w:sz w:val="24"/>
          <w:szCs w:val="24"/>
          <w:lang w:val="es-ES"/>
        </w:rPr>
        <w:t xml:space="preserve">divierte. </w:t>
      </w:r>
      <w:r w:rsidR="00B13BCB" w:rsidRPr="006259CD">
        <w:rPr>
          <w:sz w:val="24"/>
          <w:szCs w:val="24"/>
          <w:lang w:val="es-ES"/>
        </w:rPr>
        <w:t xml:space="preserve">Los profesores que usan el enfoque </w:t>
      </w:r>
      <w:r w:rsidR="00B13BCB" w:rsidRPr="006259CD">
        <w:rPr>
          <w:i/>
          <w:sz w:val="24"/>
          <w:szCs w:val="24"/>
          <w:lang w:val="es-ES"/>
        </w:rPr>
        <w:t>Aula Receptiva</w:t>
      </w:r>
      <w:r w:rsidR="00740EA4" w:rsidRPr="006259CD">
        <w:rPr>
          <w:sz w:val="24"/>
          <w:szCs w:val="24"/>
          <w:lang w:val="es-ES"/>
        </w:rPr>
        <w:t xml:space="preserve"> </w:t>
      </w:r>
      <w:r w:rsidR="00B13BCB" w:rsidRPr="006259CD">
        <w:rPr>
          <w:sz w:val="24"/>
          <w:szCs w:val="24"/>
          <w:lang w:val="es-ES"/>
        </w:rPr>
        <w:t>comprenden que las necesidades de todos los estudiantes –académicas, sociales, emocionales y físicas- son importantes. Profesores de primaria y secundaria</w:t>
      </w:r>
      <w:r w:rsidR="00213B5E" w:rsidRPr="006259CD">
        <w:rPr>
          <w:sz w:val="24"/>
          <w:szCs w:val="24"/>
          <w:lang w:val="es-ES"/>
        </w:rPr>
        <w:t xml:space="preserve"> (middle school)</w:t>
      </w:r>
      <w:r w:rsidR="00B13BCB" w:rsidRPr="006259CD">
        <w:rPr>
          <w:sz w:val="24"/>
          <w:szCs w:val="24"/>
          <w:lang w:val="es-ES"/>
        </w:rPr>
        <w:t xml:space="preserve"> crean un clima que responde a todas esas necesidades para que su hijo(a) pueda aprender lo mejor posible.</w:t>
      </w:r>
    </w:p>
    <w:p w:rsidR="00B13BCB" w:rsidRPr="006259CD" w:rsidRDefault="00B13BCB" w:rsidP="00740EA4">
      <w:pPr>
        <w:pStyle w:val="NoSpacing"/>
        <w:rPr>
          <w:sz w:val="24"/>
          <w:szCs w:val="24"/>
          <w:lang w:val="es-ES"/>
        </w:rPr>
      </w:pPr>
    </w:p>
    <w:p w:rsidR="00B13BCB" w:rsidRPr="006259CD" w:rsidRDefault="00B13BCB" w:rsidP="00740EA4">
      <w:pPr>
        <w:pStyle w:val="NoSpacing"/>
        <w:rPr>
          <w:sz w:val="24"/>
          <w:szCs w:val="24"/>
          <w:lang w:val="es-ES"/>
        </w:rPr>
      </w:pPr>
      <w:r w:rsidRPr="006259CD">
        <w:rPr>
          <w:sz w:val="24"/>
          <w:szCs w:val="24"/>
          <w:lang w:val="es-ES"/>
        </w:rPr>
        <w:t xml:space="preserve">El enfoque </w:t>
      </w:r>
      <w:r w:rsidRPr="006259CD">
        <w:rPr>
          <w:i/>
          <w:sz w:val="24"/>
          <w:szCs w:val="24"/>
          <w:lang w:val="es-ES"/>
        </w:rPr>
        <w:t>Aula Receptiva</w:t>
      </w:r>
      <w:r w:rsidRPr="006259CD">
        <w:rPr>
          <w:sz w:val="24"/>
          <w:szCs w:val="24"/>
          <w:lang w:val="es-ES"/>
        </w:rPr>
        <w:t xml:space="preserve"> desarrolla las competencias de los profesores en cuatro áreas:</w:t>
      </w:r>
    </w:p>
    <w:p w:rsidR="00B13BCB" w:rsidRPr="006259CD" w:rsidRDefault="00B13BCB" w:rsidP="00B13BCB">
      <w:pPr>
        <w:pStyle w:val="NoSpacing"/>
        <w:numPr>
          <w:ilvl w:val="0"/>
          <w:numId w:val="1"/>
        </w:numPr>
        <w:rPr>
          <w:sz w:val="24"/>
          <w:szCs w:val="24"/>
          <w:lang w:val="es-ES"/>
        </w:rPr>
      </w:pPr>
      <w:r w:rsidRPr="006259CD">
        <w:rPr>
          <w:b/>
          <w:sz w:val="24"/>
          <w:szCs w:val="24"/>
          <w:lang w:val="es-ES"/>
        </w:rPr>
        <w:t xml:space="preserve">Materias Académicas Motivadoras – </w:t>
      </w:r>
      <w:r w:rsidRPr="006259CD">
        <w:rPr>
          <w:sz w:val="24"/>
          <w:szCs w:val="24"/>
          <w:lang w:val="es-ES"/>
        </w:rPr>
        <w:t>Los profesores crean tareas de aprendizaje que son activas, interactivas, retan apropiadamente, con propósito y conectadas con los intereses de los estudiantes.</w:t>
      </w:r>
    </w:p>
    <w:p w:rsidR="00B13BCB" w:rsidRPr="006259CD" w:rsidRDefault="00B13BCB" w:rsidP="00B13BCB">
      <w:pPr>
        <w:pStyle w:val="NoSpacing"/>
        <w:numPr>
          <w:ilvl w:val="0"/>
          <w:numId w:val="1"/>
        </w:numPr>
        <w:rPr>
          <w:sz w:val="24"/>
          <w:szCs w:val="24"/>
          <w:lang w:val="es-ES"/>
        </w:rPr>
      </w:pPr>
      <w:r w:rsidRPr="006259CD">
        <w:rPr>
          <w:b/>
          <w:sz w:val="24"/>
          <w:szCs w:val="24"/>
          <w:lang w:val="es-ES"/>
        </w:rPr>
        <w:t xml:space="preserve">Comunidad Positiva </w:t>
      </w:r>
      <w:r w:rsidR="004D1FFB" w:rsidRPr="006259CD">
        <w:rPr>
          <w:b/>
          <w:sz w:val="24"/>
          <w:szCs w:val="24"/>
          <w:lang w:val="es-ES"/>
        </w:rPr>
        <w:t>–</w:t>
      </w:r>
      <w:r w:rsidRPr="006259CD">
        <w:rPr>
          <w:sz w:val="24"/>
          <w:szCs w:val="24"/>
          <w:lang w:val="es-ES"/>
        </w:rPr>
        <w:t xml:space="preserve"> </w:t>
      </w:r>
      <w:r w:rsidR="004D1FFB" w:rsidRPr="006259CD">
        <w:rPr>
          <w:sz w:val="24"/>
          <w:szCs w:val="24"/>
          <w:lang w:val="es-ES"/>
        </w:rPr>
        <w:t>Los profesores fomentan un sentido de pertenencia, importancia y seguridad emocional para que el estudiante se sienta seguro arriesgándose y trabajando con una variedad de compañeros.</w:t>
      </w:r>
    </w:p>
    <w:p w:rsidR="004D1FFB" w:rsidRPr="006259CD" w:rsidRDefault="004D1FFB" w:rsidP="00B13BCB">
      <w:pPr>
        <w:pStyle w:val="NoSpacing"/>
        <w:numPr>
          <w:ilvl w:val="0"/>
          <w:numId w:val="1"/>
        </w:numPr>
        <w:rPr>
          <w:sz w:val="24"/>
          <w:szCs w:val="24"/>
          <w:lang w:val="es-ES"/>
        </w:rPr>
      </w:pPr>
      <w:r w:rsidRPr="006259CD">
        <w:rPr>
          <w:b/>
          <w:sz w:val="24"/>
          <w:szCs w:val="24"/>
          <w:lang w:val="es-ES"/>
        </w:rPr>
        <w:t>Gestión Efectiva –</w:t>
      </w:r>
      <w:r w:rsidRPr="006259CD">
        <w:rPr>
          <w:sz w:val="24"/>
          <w:szCs w:val="24"/>
          <w:lang w:val="es-ES"/>
        </w:rPr>
        <w:t xml:space="preserve"> Los profesores crean un ambiente tranquilo, ordenado</w:t>
      </w:r>
      <w:r w:rsidR="006259CD" w:rsidRPr="006259CD">
        <w:rPr>
          <w:sz w:val="24"/>
          <w:szCs w:val="24"/>
          <w:lang w:val="es-ES"/>
        </w:rPr>
        <w:t>,</w:t>
      </w:r>
      <w:r w:rsidRPr="006259CD">
        <w:rPr>
          <w:sz w:val="24"/>
          <w:szCs w:val="24"/>
          <w:lang w:val="es-ES"/>
        </w:rPr>
        <w:t xml:space="preserve"> que promueve la autonomía y permite a los estudiantes concentrarse en el aprendizaje.</w:t>
      </w:r>
    </w:p>
    <w:p w:rsidR="004D1FFB" w:rsidRPr="006259CD" w:rsidRDefault="004D1FFB" w:rsidP="00B13BCB">
      <w:pPr>
        <w:pStyle w:val="NoSpacing"/>
        <w:numPr>
          <w:ilvl w:val="0"/>
          <w:numId w:val="1"/>
        </w:numPr>
        <w:rPr>
          <w:sz w:val="24"/>
          <w:szCs w:val="24"/>
          <w:lang w:val="es-ES"/>
        </w:rPr>
      </w:pPr>
      <w:r w:rsidRPr="006259CD">
        <w:rPr>
          <w:b/>
          <w:sz w:val="24"/>
          <w:szCs w:val="24"/>
          <w:lang w:val="es-ES"/>
        </w:rPr>
        <w:t>Enseñanza Receptiva Evolutiva –</w:t>
      </w:r>
      <w:r w:rsidRPr="006259CD">
        <w:rPr>
          <w:sz w:val="24"/>
          <w:szCs w:val="24"/>
          <w:lang w:val="es-ES"/>
        </w:rPr>
        <w:t xml:space="preserve"> Los profesores utilizan conocimientos sobre el desarrollo infantil, junto con observaciones de los estudiantes, para crear un clima de aprendizaje evolutivo apropiado.</w:t>
      </w:r>
    </w:p>
    <w:p w:rsidR="004D1FFB" w:rsidRPr="006259CD" w:rsidRDefault="004D1FFB" w:rsidP="004D1FFB">
      <w:pPr>
        <w:pStyle w:val="NoSpacing"/>
        <w:ind w:left="360"/>
        <w:rPr>
          <w:b/>
          <w:sz w:val="24"/>
          <w:szCs w:val="24"/>
          <w:lang w:val="es-ES"/>
        </w:rPr>
      </w:pPr>
    </w:p>
    <w:p w:rsidR="004D1FFB" w:rsidRPr="006259CD" w:rsidRDefault="004D1FFB" w:rsidP="004D1FFB">
      <w:pPr>
        <w:pStyle w:val="NoSpacing"/>
        <w:ind w:left="360"/>
        <w:jc w:val="center"/>
        <w:rPr>
          <w:b/>
          <w:sz w:val="24"/>
          <w:szCs w:val="24"/>
          <w:lang w:val="es-ES"/>
        </w:rPr>
      </w:pPr>
      <w:r w:rsidRPr="006259CD">
        <w:rPr>
          <w:b/>
          <w:sz w:val="24"/>
          <w:szCs w:val="24"/>
          <w:lang w:val="es-ES"/>
        </w:rPr>
        <w:t>¿Cómo es el Enfoque Aula Receptiva en la clase de mi hijo(a)?</w:t>
      </w:r>
    </w:p>
    <w:p w:rsidR="004D1FFB" w:rsidRPr="006259CD" w:rsidRDefault="004D1FFB" w:rsidP="004D1FFB">
      <w:pPr>
        <w:pStyle w:val="NoSpacing"/>
        <w:ind w:left="360"/>
        <w:jc w:val="center"/>
        <w:rPr>
          <w:b/>
          <w:sz w:val="24"/>
          <w:szCs w:val="24"/>
          <w:lang w:val="es-ES"/>
        </w:rPr>
      </w:pPr>
    </w:p>
    <w:p w:rsidR="004D1FFB" w:rsidRPr="006259CD" w:rsidRDefault="004D1FFB" w:rsidP="004D1FFB">
      <w:pPr>
        <w:pStyle w:val="NoSpacing"/>
        <w:rPr>
          <w:sz w:val="24"/>
          <w:szCs w:val="24"/>
          <w:lang w:val="es-ES"/>
        </w:rPr>
      </w:pPr>
      <w:r w:rsidRPr="006259CD">
        <w:rPr>
          <w:sz w:val="24"/>
          <w:szCs w:val="24"/>
          <w:lang w:val="es-ES"/>
        </w:rPr>
        <w:t>El enfoque Aula Receptiva ofrece estrategias prácticas</w:t>
      </w:r>
      <w:r w:rsidR="00213B5E" w:rsidRPr="006259CD">
        <w:rPr>
          <w:sz w:val="24"/>
          <w:szCs w:val="24"/>
          <w:lang w:val="es-ES"/>
        </w:rPr>
        <w:t xml:space="preserve"> para enseñ</w:t>
      </w:r>
      <w:r w:rsidRPr="006259CD">
        <w:rPr>
          <w:sz w:val="24"/>
          <w:szCs w:val="24"/>
          <w:lang w:val="es-ES"/>
        </w:rPr>
        <w:t xml:space="preserve">ar, en vez de fórmulas </w:t>
      </w:r>
      <w:r w:rsidR="006259CD" w:rsidRPr="006259CD">
        <w:rPr>
          <w:sz w:val="24"/>
          <w:szCs w:val="24"/>
          <w:lang w:val="es-ES"/>
        </w:rPr>
        <w:t xml:space="preserve">maestras </w:t>
      </w:r>
      <w:r w:rsidRPr="006259CD">
        <w:rPr>
          <w:sz w:val="24"/>
          <w:szCs w:val="24"/>
          <w:lang w:val="es-ES"/>
        </w:rPr>
        <w:t>que les</w:t>
      </w:r>
      <w:r w:rsidR="00213B5E" w:rsidRPr="006259CD">
        <w:rPr>
          <w:sz w:val="24"/>
          <w:szCs w:val="24"/>
          <w:lang w:val="es-ES"/>
        </w:rPr>
        <w:t xml:space="preserve"> digan a los profesores qué</w:t>
      </w:r>
      <w:r w:rsidRPr="006259CD">
        <w:rPr>
          <w:sz w:val="24"/>
          <w:szCs w:val="24"/>
          <w:lang w:val="es-ES"/>
        </w:rPr>
        <w:t xml:space="preserve"> deben hacer en la clase.  Los profesores adaptan las estrategias según las necesidades par</w:t>
      </w:r>
      <w:r w:rsidR="00213B5E" w:rsidRPr="006259CD">
        <w:rPr>
          <w:sz w:val="24"/>
          <w:szCs w:val="24"/>
          <w:lang w:val="es-ES"/>
        </w:rPr>
        <w:t>a responder a lo que</w:t>
      </w:r>
      <w:r w:rsidRPr="006259CD">
        <w:rPr>
          <w:sz w:val="24"/>
          <w:szCs w:val="24"/>
          <w:lang w:val="es-ES"/>
        </w:rPr>
        <w:t xml:space="preserve"> sus estudiantes</w:t>
      </w:r>
      <w:r w:rsidR="00213B5E" w:rsidRPr="006259CD">
        <w:rPr>
          <w:sz w:val="24"/>
          <w:szCs w:val="24"/>
          <w:lang w:val="es-ES"/>
        </w:rPr>
        <w:t xml:space="preserve"> necesitan.  Esto hace</w:t>
      </w:r>
      <w:r w:rsidRPr="006259CD">
        <w:rPr>
          <w:sz w:val="24"/>
          <w:szCs w:val="24"/>
          <w:lang w:val="es-ES"/>
        </w:rPr>
        <w:t xml:space="preserve"> que las cosas pueden ser un poco</w:t>
      </w:r>
      <w:r w:rsidR="00213B5E" w:rsidRPr="006259CD">
        <w:rPr>
          <w:sz w:val="24"/>
          <w:szCs w:val="24"/>
          <w:lang w:val="es-ES"/>
        </w:rPr>
        <w:t xml:space="preserve"> distintas de una clase a otra, pero todos los profesores normalmente:</w:t>
      </w:r>
    </w:p>
    <w:p w:rsidR="00213B5E" w:rsidRPr="006259CD" w:rsidRDefault="006259CD" w:rsidP="00213B5E">
      <w:pPr>
        <w:pStyle w:val="NoSpacing"/>
        <w:numPr>
          <w:ilvl w:val="0"/>
          <w:numId w:val="2"/>
        </w:numPr>
        <w:rPr>
          <w:b/>
          <w:sz w:val="24"/>
          <w:szCs w:val="24"/>
          <w:lang w:val="es-ES"/>
        </w:rPr>
      </w:pPr>
      <w:r w:rsidRPr="006259CD">
        <w:rPr>
          <w:b/>
          <w:sz w:val="24"/>
          <w:szCs w:val="24"/>
          <w:lang w:val="es-ES"/>
        </w:rPr>
        <w:t>Gu</w:t>
      </w:r>
      <w:r w:rsidRPr="006259CD">
        <w:rPr>
          <w:rFonts w:cstheme="minorHAnsi"/>
          <w:b/>
          <w:sz w:val="24"/>
          <w:szCs w:val="24"/>
          <w:lang w:val="es-ES"/>
        </w:rPr>
        <w:t>í</w:t>
      </w:r>
      <w:r w:rsidRPr="006259CD">
        <w:rPr>
          <w:b/>
          <w:sz w:val="24"/>
          <w:szCs w:val="24"/>
          <w:lang w:val="es-ES"/>
        </w:rPr>
        <w:t>an</w:t>
      </w:r>
      <w:r w:rsidR="00213B5E" w:rsidRPr="006259CD">
        <w:rPr>
          <w:b/>
          <w:sz w:val="24"/>
          <w:szCs w:val="24"/>
          <w:lang w:val="es-ES"/>
        </w:rPr>
        <w:t xml:space="preserve"> una reunión matutina diaria en las escuelas de primaria y una Reunión Consultiva Receptiva en la</w:t>
      </w:r>
      <w:r w:rsidRPr="006259CD">
        <w:rPr>
          <w:b/>
          <w:sz w:val="24"/>
          <w:szCs w:val="24"/>
          <w:lang w:val="es-ES"/>
        </w:rPr>
        <w:t>s</w:t>
      </w:r>
      <w:r w:rsidR="00213B5E" w:rsidRPr="006259CD">
        <w:rPr>
          <w:b/>
          <w:sz w:val="24"/>
          <w:szCs w:val="24"/>
          <w:lang w:val="es-ES"/>
        </w:rPr>
        <w:t xml:space="preserve"> escuela</w:t>
      </w:r>
      <w:r w:rsidRPr="006259CD">
        <w:rPr>
          <w:b/>
          <w:sz w:val="24"/>
          <w:szCs w:val="24"/>
          <w:lang w:val="es-ES"/>
        </w:rPr>
        <w:t>s</w:t>
      </w:r>
      <w:r w:rsidR="00213B5E" w:rsidRPr="006259CD">
        <w:rPr>
          <w:b/>
          <w:sz w:val="24"/>
          <w:szCs w:val="24"/>
          <w:lang w:val="es-ES"/>
        </w:rPr>
        <w:t xml:space="preserve"> de secundaria.</w:t>
      </w:r>
      <w:r w:rsidRPr="006259CD">
        <w:rPr>
          <w:sz w:val="24"/>
          <w:szCs w:val="24"/>
          <w:lang w:val="es-ES"/>
        </w:rPr>
        <w:t xml:space="preserve"> Estas rutinas fij</w:t>
      </w:r>
      <w:r w:rsidR="00213B5E" w:rsidRPr="006259CD">
        <w:rPr>
          <w:sz w:val="24"/>
          <w:szCs w:val="24"/>
          <w:lang w:val="es-ES"/>
        </w:rPr>
        <w:t>an un tono positivo y crean un sentimiento de comunidad y pertenencia mientas les dan a los estudiantes experiencia en habilidades académicas y sociales claves.</w:t>
      </w:r>
    </w:p>
    <w:p w:rsidR="00213B5E" w:rsidRPr="006259CD" w:rsidRDefault="00816FF7" w:rsidP="00213B5E">
      <w:pPr>
        <w:pStyle w:val="NoSpacing"/>
        <w:numPr>
          <w:ilvl w:val="0"/>
          <w:numId w:val="2"/>
        </w:numPr>
        <w:rPr>
          <w:b/>
          <w:sz w:val="24"/>
          <w:szCs w:val="24"/>
          <w:lang w:val="es-ES"/>
        </w:rPr>
      </w:pPr>
      <w:r w:rsidRPr="006259CD">
        <w:rPr>
          <w:b/>
          <w:sz w:val="24"/>
          <w:szCs w:val="24"/>
          <w:lang w:val="es-ES"/>
        </w:rPr>
        <w:lastRenderedPageBreak/>
        <w:t>Enseñan a los estudiantes habilidades específicas que necesitan para participar con éxito</w:t>
      </w:r>
      <w:r w:rsidRPr="006259CD">
        <w:rPr>
          <w:sz w:val="24"/>
          <w:szCs w:val="24"/>
          <w:lang w:val="es-ES"/>
        </w:rPr>
        <w:t>, desde cómo responder a una señal para guardar silencio hasta cómo estar en desacuerdo con un compañero de clase de manera respetuosa.</w:t>
      </w:r>
    </w:p>
    <w:p w:rsidR="008E3395" w:rsidRPr="006259CD" w:rsidRDefault="008E3395" w:rsidP="00213B5E">
      <w:pPr>
        <w:pStyle w:val="NoSpacing"/>
        <w:numPr>
          <w:ilvl w:val="0"/>
          <w:numId w:val="2"/>
        </w:numPr>
        <w:rPr>
          <w:b/>
          <w:sz w:val="24"/>
          <w:szCs w:val="24"/>
          <w:lang w:val="es-ES"/>
        </w:rPr>
      </w:pPr>
      <w:r w:rsidRPr="006259CD">
        <w:rPr>
          <w:b/>
          <w:sz w:val="24"/>
          <w:szCs w:val="24"/>
          <w:lang w:val="es-ES"/>
        </w:rPr>
        <w:t xml:space="preserve">Tratan los errores de una manera positiva.  </w:t>
      </w:r>
      <w:r w:rsidRPr="006259CD">
        <w:rPr>
          <w:sz w:val="24"/>
          <w:szCs w:val="24"/>
          <w:lang w:val="es-ES"/>
        </w:rPr>
        <w:t xml:space="preserve">Los profesores ven errores (académicos y de comportamiento) como un paso importante en el aprendizaje.  Animan a los estudiantes a aprender de sus errores y “volver a intentarlo.” </w:t>
      </w:r>
      <w:r w:rsidR="006259CD" w:rsidRPr="006259CD">
        <w:rPr>
          <w:sz w:val="24"/>
          <w:szCs w:val="24"/>
          <w:lang w:val="es-ES"/>
        </w:rPr>
        <w:t xml:space="preserve"> Ofrecen apoyo y vuelven a ense</w:t>
      </w:r>
      <w:r w:rsidR="006259CD" w:rsidRPr="006259CD">
        <w:rPr>
          <w:rFonts w:cstheme="minorHAnsi"/>
          <w:sz w:val="24"/>
          <w:szCs w:val="24"/>
          <w:lang w:val="es-ES"/>
        </w:rPr>
        <w:t>ñ</w:t>
      </w:r>
      <w:r w:rsidRPr="006259CD">
        <w:rPr>
          <w:sz w:val="24"/>
          <w:szCs w:val="24"/>
          <w:lang w:val="es-ES"/>
        </w:rPr>
        <w:t>ar si es necesario.  Al mismo tiempo, los profesores ofrecen unas expectativas claras sobre comportamiento y paran el mal comportamiento rápidamente para que los estudiantes puedan concentrarse en el aprendizaje.</w:t>
      </w:r>
    </w:p>
    <w:p w:rsidR="008E3395" w:rsidRPr="006259CD" w:rsidRDefault="008E3395" w:rsidP="00213B5E">
      <w:pPr>
        <w:pStyle w:val="NoSpacing"/>
        <w:numPr>
          <w:ilvl w:val="0"/>
          <w:numId w:val="2"/>
        </w:numPr>
        <w:rPr>
          <w:b/>
          <w:sz w:val="24"/>
          <w:szCs w:val="24"/>
          <w:lang w:val="es-ES"/>
        </w:rPr>
      </w:pPr>
      <w:r w:rsidRPr="006259CD">
        <w:rPr>
          <w:b/>
          <w:sz w:val="24"/>
          <w:szCs w:val="24"/>
          <w:lang w:val="es-ES"/>
        </w:rPr>
        <w:t xml:space="preserve">Uso de lenguaje positivo.  </w:t>
      </w:r>
      <w:r w:rsidRPr="006259CD">
        <w:rPr>
          <w:sz w:val="24"/>
          <w:szCs w:val="24"/>
          <w:lang w:val="es-ES"/>
        </w:rPr>
        <w:t xml:space="preserve">Los profesores eligen palabras y </w:t>
      </w:r>
      <w:r w:rsidR="006259CD" w:rsidRPr="006259CD">
        <w:rPr>
          <w:sz w:val="24"/>
          <w:szCs w:val="24"/>
          <w:lang w:val="es-ES"/>
        </w:rPr>
        <w:t xml:space="preserve">el </w:t>
      </w:r>
      <w:r w:rsidRPr="006259CD">
        <w:rPr>
          <w:sz w:val="24"/>
          <w:szCs w:val="24"/>
          <w:lang w:val="es-ES"/>
        </w:rPr>
        <w:t>tono que anime a los estudiantes a trabajar duro, disfrutar del aprendizaje y persistir en situaciones difíciles.</w:t>
      </w:r>
    </w:p>
    <w:p w:rsidR="008E3395" w:rsidRPr="006259CD" w:rsidRDefault="008E3395" w:rsidP="00213B5E">
      <w:pPr>
        <w:pStyle w:val="NoSpacing"/>
        <w:numPr>
          <w:ilvl w:val="0"/>
          <w:numId w:val="2"/>
        </w:numPr>
        <w:rPr>
          <w:b/>
          <w:sz w:val="24"/>
          <w:szCs w:val="24"/>
          <w:lang w:val="es-ES"/>
        </w:rPr>
      </w:pPr>
      <w:r w:rsidRPr="006259CD">
        <w:rPr>
          <w:b/>
          <w:sz w:val="24"/>
          <w:szCs w:val="24"/>
          <w:lang w:val="es-ES"/>
        </w:rPr>
        <w:t>Ense</w:t>
      </w:r>
      <w:r w:rsidRPr="006259CD">
        <w:rPr>
          <w:rFonts w:cstheme="minorHAnsi"/>
          <w:b/>
          <w:sz w:val="24"/>
          <w:szCs w:val="24"/>
          <w:lang w:val="es-ES"/>
        </w:rPr>
        <w:t>ñ</w:t>
      </w:r>
      <w:r w:rsidRPr="006259CD">
        <w:rPr>
          <w:b/>
          <w:sz w:val="24"/>
          <w:szCs w:val="24"/>
          <w:lang w:val="es-ES"/>
        </w:rPr>
        <w:t xml:space="preserve">an de manera que el aprendizaje sea emocionante.  </w:t>
      </w:r>
      <w:r w:rsidRPr="006259CD">
        <w:rPr>
          <w:sz w:val="24"/>
          <w:szCs w:val="24"/>
          <w:lang w:val="es-ES"/>
        </w:rPr>
        <w:t>Los profesores dan a los estudiantes algunas opciones en su aprendizaje.  También planean lecciones activas (aquellas que hacen que los estudiantes se levanten y muevan) y lecciones interactivas (aquellas que animan a los estudiantes a compartir información, ideas y preguntas).</w:t>
      </w:r>
    </w:p>
    <w:p w:rsidR="008E3395" w:rsidRPr="006259CD" w:rsidRDefault="00963466" w:rsidP="00213B5E">
      <w:pPr>
        <w:pStyle w:val="NoSpacing"/>
        <w:numPr>
          <w:ilvl w:val="0"/>
          <w:numId w:val="2"/>
        </w:numPr>
        <w:rPr>
          <w:b/>
          <w:sz w:val="24"/>
          <w:szCs w:val="24"/>
          <w:lang w:val="es-ES"/>
        </w:rPr>
      </w:pPr>
      <w:r w:rsidRPr="006259CD">
        <w:rPr>
          <w:b/>
          <w:sz w:val="24"/>
          <w:szCs w:val="24"/>
          <w:lang w:val="es-ES"/>
        </w:rPr>
        <w:t xml:space="preserve">Dan a los estudiantes oportunidades para reflexionar sobre su aprendizaje.  </w:t>
      </w:r>
      <w:r w:rsidRPr="006259CD">
        <w:rPr>
          <w:sz w:val="24"/>
          <w:szCs w:val="24"/>
          <w:lang w:val="es-ES"/>
        </w:rPr>
        <w:t>Los profesores preguntan a los alumnos sobre lo que han aprendido, tanto de manera individual como en grupo, porque haciendo esto ayudan a los estudiantes a aprender más y crean comunidad.</w:t>
      </w:r>
    </w:p>
    <w:p w:rsidR="00B13BCB" w:rsidRPr="006259CD" w:rsidRDefault="00963466" w:rsidP="00AB68E4">
      <w:pPr>
        <w:pStyle w:val="NoSpacing"/>
        <w:numPr>
          <w:ilvl w:val="0"/>
          <w:numId w:val="2"/>
        </w:numPr>
        <w:rPr>
          <w:sz w:val="24"/>
          <w:szCs w:val="24"/>
          <w:lang w:val="es-ES"/>
        </w:rPr>
      </w:pPr>
      <w:r w:rsidRPr="006259CD">
        <w:rPr>
          <w:b/>
          <w:sz w:val="24"/>
          <w:szCs w:val="24"/>
          <w:lang w:val="es-ES"/>
        </w:rPr>
        <w:t xml:space="preserve">Se comunican con los padres.  </w:t>
      </w:r>
      <w:r w:rsidRPr="006259CD">
        <w:rPr>
          <w:sz w:val="24"/>
          <w:szCs w:val="24"/>
          <w:lang w:val="es-ES"/>
        </w:rPr>
        <w:t>A menudo los profesores se comunican con los padres y les dan la bienvenida como socios en la educación de sus hijos.</w:t>
      </w:r>
    </w:p>
    <w:p w:rsidR="00FB403F" w:rsidRPr="006259CD" w:rsidRDefault="00FB403F" w:rsidP="00963466">
      <w:pPr>
        <w:pStyle w:val="NoSpacing"/>
        <w:jc w:val="center"/>
        <w:rPr>
          <w:rFonts w:cstheme="minorHAnsi"/>
          <w:b/>
          <w:sz w:val="24"/>
          <w:szCs w:val="24"/>
          <w:lang w:val="es-ES"/>
        </w:rPr>
      </w:pPr>
    </w:p>
    <w:p w:rsidR="00963466" w:rsidRPr="006259CD" w:rsidRDefault="00963466" w:rsidP="00963466">
      <w:pPr>
        <w:pStyle w:val="NoSpacing"/>
        <w:jc w:val="center"/>
        <w:rPr>
          <w:b/>
          <w:sz w:val="24"/>
          <w:szCs w:val="24"/>
          <w:lang w:val="es-ES"/>
        </w:rPr>
      </w:pPr>
      <w:r w:rsidRPr="006259CD">
        <w:rPr>
          <w:rFonts w:cstheme="minorHAnsi"/>
          <w:b/>
          <w:sz w:val="24"/>
          <w:szCs w:val="24"/>
          <w:lang w:val="es-ES"/>
        </w:rPr>
        <w:t>¿Cómo</w:t>
      </w:r>
      <w:r w:rsidRPr="006259CD">
        <w:rPr>
          <w:b/>
          <w:sz w:val="24"/>
          <w:szCs w:val="24"/>
          <w:lang w:val="es-ES"/>
        </w:rPr>
        <w:t xml:space="preserve"> sabes que funciona?</w:t>
      </w:r>
    </w:p>
    <w:p w:rsidR="00AB68E4" w:rsidRPr="006259CD" w:rsidRDefault="00AB68E4" w:rsidP="00AB68E4">
      <w:pPr>
        <w:pStyle w:val="NoSpacing"/>
        <w:rPr>
          <w:sz w:val="24"/>
          <w:szCs w:val="24"/>
          <w:lang w:val="es-ES"/>
        </w:rPr>
      </w:pPr>
      <w:r w:rsidRPr="006259CD">
        <w:rPr>
          <w:sz w:val="24"/>
          <w:szCs w:val="24"/>
          <w:lang w:val="es-ES"/>
        </w:rPr>
        <w:t>En los últimos treinta años, los profesores que han usado estrategias del Aula Receptiva han informado de las mejoras significativas en el aprendizaje y comportamiento de sus estudiantes.  Investigadores, así como profesores, han encontrado que los estudiantes:</w:t>
      </w:r>
    </w:p>
    <w:p w:rsidR="00AB68E4" w:rsidRPr="006259CD" w:rsidRDefault="00AB68E4" w:rsidP="00AB68E4">
      <w:pPr>
        <w:pStyle w:val="NoSpacing"/>
        <w:rPr>
          <w:sz w:val="24"/>
          <w:szCs w:val="24"/>
          <w:lang w:val="es-ES"/>
        </w:rPr>
      </w:pPr>
    </w:p>
    <w:p w:rsidR="00963466" w:rsidRPr="006259CD" w:rsidRDefault="00AB68E4" w:rsidP="00AB68E4">
      <w:pPr>
        <w:pStyle w:val="NoSpacing"/>
        <w:numPr>
          <w:ilvl w:val="0"/>
          <w:numId w:val="4"/>
        </w:numPr>
        <w:rPr>
          <w:sz w:val="24"/>
          <w:szCs w:val="24"/>
          <w:lang w:val="es-ES"/>
        </w:rPr>
      </w:pPr>
      <w:r w:rsidRPr="006259CD">
        <w:rPr>
          <w:sz w:val="24"/>
          <w:szCs w:val="24"/>
          <w:lang w:val="es-ES"/>
        </w:rPr>
        <w:t>Logran puntúan mejor en los exámenes de matemáticas y lectura.</w:t>
      </w:r>
    </w:p>
    <w:p w:rsidR="00AB68E4" w:rsidRPr="006259CD" w:rsidRDefault="00AB68E4" w:rsidP="00AB68E4">
      <w:pPr>
        <w:pStyle w:val="NoSpacing"/>
        <w:numPr>
          <w:ilvl w:val="0"/>
          <w:numId w:val="4"/>
        </w:numPr>
        <w:rPr>
          <w:sz w:val="24"/>
          <w:szCs w:val="24"/>
          <w:lang w:val="es-ES"/>
        </w:rPr>
      </w:pPr>
      <w:r w:rsidRPr="006259CD">
        <w:rPr>
          <w:sz w:val="24"/>
          <w:szCs w:val="24"/>
          <w:lang w:val="es-ES"/>
        </w:rPr>
        <w:t>Tienen mejores habilidades sociales (a la hora de escuchar, discrepar de manera respetuosa, guardar turnos, etc.)</w:t>
      </w:r>
    </w:p>
    <w:p w:rsidR="00AB68E4" w:rsidRPr="006259CD" w:rsidRDefault="00AB68E4" w:rsidP="00AB68E4">
      <w:pPr>
        <w:pStyle w:val="NoSpacing"/>
        <w:numPr>
          <w:ilvl w:val="0"/>
          <w:numId w:val="4"/>
        </w:numPr>
        <w:rPr>
          <w:sz w:val="24"/>
          <w:szCs w:val="24"/>
          <w:lang w:val="es-ES"/>
        </w:rPr>
      </w:pPr>
      <w:r w:rsidRPr="006259CD">
        <w:rPr>
          <w:sz w:val="24"/>
          <w:szCs w:val="24"/>
          <w:lang w:val="es-ES"/>
        </w:rPr>
        <w:t>Se sienten más positivos sobre la escuela, profesorado y compañeros.</w:t>
      </w:r>
    </w:p>
    <w:p w:rsidR="00AB68E4" w:rsidRPr="006259CD" w:rsidRDefault="00AB68E4" w:rsidP="00AB68E4">
      <w:pPr>
        <w:pStyle w:val="NoSpacing"/>
        <w:rPr>
          <w:sz w:val="24"/>
          <w:szCs w:val="24"/>
          <w:lang w:val="es-ES"/>
        </w:rPr>
      </w:pPr>
    </w:p>
    <w:p w:rsidR="00AB68E4" w:rsidRPr="006259CD" w:rsidRDefault="00AB68E4" w:rsidP="00AB68E4">
      <w:pPr>
        <w:pStyle w:val="NoSpacing"/>
        <w:jc w:val="center"/>
        <w:rPr>
          <w:b/>
          <w:sz w:val="24"/>
          <w:szCs w:val="24"/>
          <w:lang w:val="es-ES"/>
        </w:rPr>
      </w:pPr>
      <w:r w:rsidRPr="006259CD">
        <w:rPr>
          <w:rFonts w:cstheme="minorHAnsi"/>
          <w:b/>
          <w:sz w:val="24"/>
          <w:szCs w:val="24"/>
          <w:lang w:val="es-ES"/>
        </w:rPr>
        <w:t>¿</w:t>
      </w:r>
      <w:r w:rsidRPr="006259CD">
        <w:rPr>
          <w:b/>
          <w:sz w:val="24"/>
          <w:szCs w:val="24"/>
          <w:lang w:val="es-ES"/>
        </w:rPr>
        <w:t>De dónde viene el enfoque de la Clase Receptiva?</w:t>
      </w:r>
    </w:p>
    <w:p w:rsidR="00AB68E4" w:rsidRPr="006259CD" w:rsidRDefault="00AB68E4" w:rsidP="00AB68E4">
      <w:pPr>
        <w:pStyle w:val="NoSpacing"/>
        <w:rPr>
          <w:sz w:val="24"/>
          <w:szCs w:val="24"/>
          <w:lang w:val="es-ES"/>
        </w:rPr>
      </w:pPr>
      <w:r w:rsidRPr="006259CD">
        <w:rPr>
          <w:sz w:val="24"/>
          <w:szCs w:val="24"/>
          <w:lang w:val="es-ES"/>
        </w:rPr>
        <w:t xml:space="preserve">Un grupo de educadores de escuelas </w:t>
      </w:r>
      <w:r w:rsidR="00FB403F" w:rsidRPr="006259CD">
        <w:rPr>
          <w:sz w:val="24"/>
          <w:szCs w:val="24"/>
          <w:lang w:val="es-ES"/>
        </w:rPr>
        <w:t>públicas</w:t>
      </w:r>
      <w:r w:rsidRPr="006259CD">
        <w:rPr>
          <w:sz w:val="24"/>
          <w:szCs w:val="24"/>
          <w:lang w:val="es-ES"/>
        </w:rPr>
        <w:t xml:space="preserve"> comenzó a desarrollarlo en 1981</w:t>
      </w:r>
      <w:r w:rsidR="00FB403F" w:rsidRPr="006259CD">
        <w:rPr>
          <w:sz w:val="24"/>
          <w:szCs w:val="24"/>
          <w:lang w:val="es-ES"/>
        </w:rPr>
        <w:t xml:space="preserve"> basándose en las mejores investigaciones que había sobre c</w:t>
      </w:r>
      <w:r w:rsidR="00FB403F" w:rsidRPr="006259CD">
        <w:rPr>
          <w:rFonts w:cstheme="minorHAnsi"/>
          <w:sz w:val="24"/>
          <w:szCs w:val="24"/>
          <w:lang w:val="es-ES"/>
        </w:rPr>
        <w:t>ó</w:t>
      </w:r>
      <w:r w:rsidR="00FB403F" w:rsidRPr="006259CD">
        <w:rPr>
          <w:sz w:val="24"/>
          <w:szCs w:val="24"/>
          <w:lang w:val="es-ES"/>
        </w:rPr>
        <w:t>mo aprenden los niños.  Con el paso de los a</w:t>
      </w:r>
      <w:r w:rsidR="00FB403F" w:rsidRPr="006259CD">
        <w:rPr>
          <w:rFonts w:cstheme="minorHAnsi"/>
          <w:sz w:val="24"/>
          <w:szCs w:val="24"/>
          <w:lang w:val="es-ES"/>
        </w:rPr>
        <w:t>ñ</w:t>
      </w:r>
      <w:r w:rsidR="00FB403F" w:rsidRPr="006259CD">
        <w:rPr>
          <w:sz w:val="24"/>
          <w:szCs w:val="24"/>
          <w:lang w:val="es-ES"/>
        </w:rPr>
        <w:t>os, el enfoque se ha refinado para reflejar el conocimiento más útil y actual que hay sobre los niños.</w:t>
      </w:r>
    </w:p>
    <w:p w:rsidR="00FB403F" w:rsidRPr="006259CD" w:rsidRDefault="00FB403F" w:rsidP="00AB68E4">
      <w:pPr>
        <w:pStyle w:val="NoSpacing"/>
        <w:rPr>
          <w:sz w:val="24"/>
          <w:szCs w:val="24"/>
          <w:lang w:val="es-ES"/>
        </w:rPr>
      </w:pPr>
    </w:p>
    <w:p w:rsidR="00FB403F" w:rsidRPr="006259CD" w:rsidRDefault="00FB403F" w:rsidP="00FB403F">
      <w:pPr>
        <w:pStyle w:val="NoSpacing"/>
        <w:jc w:val="center"/>
        <w:rPr>
          <w:b/>
          <w:sz w:val="24"/>
          <w:szCs w:val="24"/>
          <w:lang w:val="es-ES"/>
        </w:rPr>
      </w:pPr>
      <w:r w:rsidRPr="006259CD">
        <w:rPr>
          <w:rFonts w:cstheme="minorHAnsi"/>
          <w:b/>
          <w:sz w:val="24"/>
          <w:szCs w:val="24"/>
          <w:lang w:val="es-ES"/>
        </w:rPr>
        <w:t>¿Cuáles</w:t>
      </w:r>
      <w:r w:rsidRPr="006259CD">
        <w:rPr>
          <w:b/>
          <w:sz w:val="24"/>
          <w:szCs w:val="24"/>
          <w:lang w:val="es-ES"/>
        </w:rPr>
        <w:t xml:space="preserve"> son las habilidades sociales en las que se centran los profesores?</w:t>
      </w:r>
    </w:p>
    <w:p w:rsidR="00FB403F" w:rsidRPr="006259CD" w:rsidRDefault="00552D12" w:rsidP="00FB403F">
      <w:pPr>
        <w:pStyle w:val="NoSpacing"/>
        <w:rPr>
          <w:sz w:val="24"/>
          <w:szCs w:val="24"/>
          <w:lang w:val="es-ES"/>
        </w:rPr>
      </w:pPr>
      <w:r w:rsidRPr="006259CD">
        <w:rPr>
          <w:sz w:val="24"/>
          <w:szCs w:val="24"/>
          <w:lang w:val="es-ES"/>
        </w:rPr>
        <w:t>Los estudiantes aprenden académicamente de manera más fácil cuando tienen habilidades sociales s</w:t>
      </w:r>
      <w:r w:rsidRPr="006259CD">
        <w:rPr>
          <w:rFonts w:cstheme="minorHAnsi"/>
          <w:sz w:val="24"/>
          <w:szCs w:val="24"/>
          <w:lang w:val="es-ES"/>
        </w:rPr>
        <w:t>ó</w:t>
      </w:r>
      <w:r w:rsidRPr="006259CD">
        <w:rPr>
          <w:sz w:val="24"/>
          <w:szCs w:val="24"/>
          <w:lang w:val="es-ES"/>
        </w:rPr>
        <w:t xml:space="preserve">lidas que les permitan tomar un papel positivo en la vida.  Por </w:t>
      </w:r>
      <w:r w:rsidRPr="006259CD">
        <w:rPr>
          <w:sz w:val="24"/>
          <w:szCs w:val="24"/>
          <w:lang w:val="es-ES"/>
        </w:rPr>
        <w:lastRenderedPageBreak/>
        <w:t xml:space="preserve">ejemplo, la habilidad social de escuchar de manera respetuosa a los demás </w:t>
      </w:r>
      <w:r w:rsidR="00E70E6F" w:rsidRPr="006259CD">
        <w:rPr>
          <w:sz w:val="24"/>
          <w:szCs w:val="24"/>
          <w:lang w:val="es-ES"/>
        </w:rPr>
        <w:t>ayuda a los estudi</w:t>
      </w:r>
      <w:r w:rsidR="00647110">
        <w:rPr>
          <w:sz w:val="24"/>
          <w:szCs w:val="24"/>
          <w:lang w:val="es-ES"/>
        </w:rPr>
        <w:t>antes a aprender de lo que exponen</w:t>
      </w:r>
      <w:r w:rsidR="00E70E6F" w:rsidRPr="006259CD">
        <w:rPr>
          <w:sz w:val="24"/>
          <w:szCs w:val="24"/>
          <w:lang w:val="es-ES"/>
        </w:rPr>
        <w:t xml:space="preserve"> los compañeros de clase, obtener información de sus profesores sobre cómo resolver un problema de matemáticas y disfrutar de un libro que el profesor lea en voz alta a la clase.</w:t>
      </w:r>
    </w:p>
    <w:p w:rsidR="00E70E6F" w:rsidRPr="006259CD" w:rsidRDefault="00E70E6F" w:rsidP="00FB403F">
      <w:pPr>
        <w:pStyle w:val="NoSpacing"/>
        <w:rPr>
          <w:sz w:val="24"/>
          <w:szCs w:val="24"/>
          <w:lang w:val="es-ES"/>
        </w:rPr>
      </w:pPr>
    </w:p>
    <w:p w:rsidR="00E70E6F" w:rsidRPr="006259CD" w:rsidRDefault="00E70E6F" w:rsidP="00FB403F">
      <w:pPr>
        <w:pStyle w:val="NoSpacing"/>
        <w:rPr>
          <w:sz w:val="24"/>
          <w:szCs w:val="24"/>
          <w:lang w:val="es-ES"/>
        </w:rPr>
      </w:pPr>
      <w:r w:rsidRPr="006259CD">
        <w:rPr>
          <w:sz w:val="24"/>
          <w:szCs w:val="24"/>
          <w:lang w:val="es-ES"/>
        </w:rPr>
        <w:t>Estos son algunas de las habilidades sociales</w:t>
      </w:r>
      <w:r w:rsidR="00645B13" w:rsidRPr="006259CD">
        <w:rPr>
          <w:sz w:val="24"/>
          <w:szCs w:val="24"/>
          <w:lang w:val="es-ES"/>
        </w:rPr>
        <w:t xml:space="preserve"> en las que lo profesores se enfocan a lo largo del año, con un énfasis especial durante las primeras semanas del curso escolar.</w:t>
      </w:r>
    </w:p>
    <w:p w:rsidR="00645B13" w:rsidRPr="006259CD" w:rsidRDefault="00645B13" w:rsidP="00645B13">
      <w:pPr>
        <w:pStyle w:val="NoSpacing"/>
        <w:numPr>
          <w:ilvl w:val="0"/>
          <w:numId w:val="5"/>
        </w:numPr>
        <w:rPr>
          <w:sz w:val="24"/>
          <w:szCs w:val="24"/>
          <w:lang w:val="es-ES"/>
        </w:rPr>
      </w:pPr>
      <w:r w:rsidRPr="006259CD">
        <w:rPr>
          <w:sz w:val="24"/>
          <w:szCs w:val="24"/>
          <w:lang w:val="es-ES"/>
        </w:rPr>
        <w:t>Cooperación (trabajar de manera fluida con otros)</w:t>
      </w:r>
    </w:p>
    <w:p w:rsidR="00645B13" w:rsidRPr="006259CD" w:rsidRDefault="00645B13" w:rsidP="00645B13">
      <w:pPr>
        <w:pStyle w:val="NoSpacing"/>
        <w:numPr>
          <w:ilvl w:val="0"/>
          <w:numId w:val="5"/>
        </w:numPr>
        <w:rPr>
          <w:sz w:val="24"/>
          <w:szCs w:val="24"/>
          <w:lang w:val="es-ES"/>
        </w:rPr>
      </w:pPr>
      <w:r w:rsidRPr="006259CD">
        <w:rPr>
          <w:sz w:val="24"/>
          <w:szCs w:val="24"/>
          <w:lang w:val="es-ES"/>
        </w:rPr>
        <w:t>Asertividad (expresar tus idea y opiniones con confianza)</w:t>
      </w:r>
    </w:p>
    <w:p w:rsidR="00645B13" w:rsidRPr="006259CD" w:rsidRDefault="00645B13" w:rsidP="00645B13">
      <w:pPr>
        <w:pStyle w:val="NoSpacing"/>
        <w:numPr>
          <w:ilvl w:val="0"/>
          <w:numId w:val="5"/>
        </w:numPr>
        <w:rPr>
          <w:sz w:val="24"/>
          <w:szCs w:val="24"/>
          <w:lang w:val="es-ES"/>
        </w:rPr>
      </w:pPr>
      <w:r w:rsidRPr="006259CD">
        <w:rPr>
          <w:sz w:val="24"/>
          <w:szCs w:val="24"/>
          <w:lang w:val="es-ES"/>
        </w:rPr>
        <w:t>Responsabilidad (tomar control de uno mismo y trabajar duro en tu aprendizaje)</w:t>
      </w:r>
    </w:p>
    <w:p w:rsidR="00645B13" w:rsidRPr="006259CD" w:rsidRDefault="00645B13" w:rsidP="00645B13">
      <w:pPr>
        <w:pStyle w:val="NoSpacing"/>
        <w:numPr>
          <w:ilvl w:val="0"/>
          <w:numId w:val="5"/>
        </w:numPr>
        <w:rPr>
          <w:sz w:val="24"/>
          <w:szCs w:val="24"/>
          <w:lang w:val="es-ES"/>
        </w:rPr>
      </w:pPr>
      <w:r w:rsidRPr="006259CD">
        <w:rPr>
          <w:sz w:val="24"/>
          <w:szCs w:val="24"/>
          <w:lang w:val="es-ES"/>
        </w:rPr>
        <w:t>Autocontrol (pensar antes de actuar)</w:t>
      </w:r>
    </w:p>
    <w:p w:rsidR="00645B13" w:rsidRPr="006259CD" w:rsidRDefault="00645B13" w:rsidP="00645B13">
      <w:pPr>
        <w:pStyle w:val="NoSpacing"/>
        <w:numPr>
          <w:ilvl w:val="0"/>
          <w:numId w:val="5"/>
        </w:numPr>
        <w:rPr>
          <w:sz w:val="24"/>
          <w:szCs w:val="24"/>
          <w:lang w:val="es-ES"/>
        </w:rPr>
      </w:pPr>
      <w:r w:rsidRPr="006259CD">
        <w:rPr>
          <w:sz w:val="24"/>
          <w:szCs w:val="24"/>
          <w:lang w:val="es-ES"/>
        </w:rPr>
        <w:t>Empatía (escuchar a otros y entender cómo puede que reaccionen a</w:t>
      </w:r>
      <w:r w:rsidR="00647110">
        <w:rPr>
          <w:sz w:val="24"/>
          <w:szCs w:val="24"/>
          <w:lang w:val="es-ES"/>
        </w:rPr>
        <w:t>nte</w:t>
      </w:r>
      <w:r w:rsidRPr="006259CD">
        <w:rPr>
          <w:sz w:val="24"/>
          <w:szCs w:val="24"/>
          <w:lang w:val="es-ES"/>
        </w:rPr>
        <w:t xml:space="preserve"> tus palabras o acciones)</w:t>
      </w:r>
    </w:p>
    <w:p w:rsidR="00F96B56" w:rsidRPr="006259CD" w:rsidRDefault="00F96B56" w:rsidP="00F96B56">
      <w:pPr>
        <w:pStyle w:val="NoSpacing"/>
        <w:rPr>
          <w:sz w:val="24"/>
          <w:szCs w:val="24"/>
          <w:lang w:val="es-ES"/>
        </w:rPr>
      </w:pPr>
    </w:p>
    <w:p w:rsidR="00F96B56" w:rsidRPr="006259CD" w:rsidRDefault="00F96B56" w:rsidP="00F96B56">
      <w:pPr>
        <w:pStyle w:val="NoSpacing"/>
        <w:jc w:val="center"/>
        <w:rPr>
          <w:b/>
          <w:sz w:val="24"/>
          <w:szCs w:val="24"/>
          <w:lang w:val="es-ES"/>
        </w:rPr>
      </w:pPr>
      <w:r w:rsidRPr="006259CD">
        <w:rPr>
          <w:rFonts w:cstheme="minorHAnsi"/>
          <w:b/>
          <w:sz w:val="24"/>
          <w:szCs w:val="24"/>
          <w:lang w:val="es-ES"/>
        </w:rPr>
        <w:t>¿Cómo</w:t>
      </w:r>
      <w:r w:rsidRPr="006259CD">
        <w:rPr>
          <w:b/>
          <w:sz w:val="24"/>
          <w:szCs w:val="24"/>
          <w:lang w:val="es-ES"/>
        </w:rPr>
        <w:t xml:space="preserve"> ense</w:t>
      </w:r>
      <w:r w:rsidRPr="006259CD">
        <w:rPr>
          <w:rFonts w:cstheme="minorHAnsi"/>
          <w:b/>
          <w:sz w:val="24"/>
          <w:szCs w:val="24"/>
          <w:lang w:val="es-ES"/>
        </w:rPr>
        <w:t>ñ</w:t>
      </w:r>
      <w:r w:rsidRPr="006259CD">
        <w:rPr>
          <w:b/>
          <w:sz w:val="24"/>
          <w:szCs w:val="24"/>
          <w:lang w:val="es-ES"/>
        </w:rPr>
        <w:t>an los profesores estas habilidades?</w:t>
      </w:r>
    </w:p>
    <w:p w:rsidR="00964FEF" w:rsidRPr="006259CD" w:rsidRDefault="00964FEF" w:rsidP="00964FEF">
      <w:pPr>
        <w:pStyle w:val="NoSpacing"/>
        <w:rPr>
          <w:sz w:val="24"/>
          <w:szCs w:val="24"/>
          <w:lang w:val="es-ES"/>
        </w:rPr>
      </w:pPr>
      <w:r w:rsidRPr="006259CD">
        <w:rPr>
          <w:sz w:val="24"/>
          <w:szCs w:val="24"/>
          <w:lang w:val="es-ES"/>
        </w:rPr>
        <w:t>Los profesores saben que los estudiantes pueden que vengan a clase sin saber cómo esperar sus turnos, escuchar, estar en desacuerdo de manera respetuosa, caminar silenciosamente por los pasillos o hacer muchas cosas que reflejan un comportamiento escolar positivo.  Para ayudar a los estudiantes a aprender, los profesores cuidadosamente:</w:t>
      </w:r>
    </w:p>
    <w:p w:rsidR="00964FEF" w:rsidRPr="006259CD" w:rsidRDefault="00964FEF" w:rsidP="00964FEF">
      <w:pPr>
        <w:pStyle w:val="NoSpacing"/>
        <w:numPr>
          <w:ilvl w:val="0"/>
          <w:numId w:val="6"/>
        </w:numPr>
        <w:rPr>
          <w:sz w:val="24"/>
          <w:szCs w:val="24"/>
          <w:lang w:val="es-ES"/>
        </w:rPr>
      </w:pPr>
      <w:r w:rsidRPr="006259CD">
        <w:rPr>
          <w:sz w:val="24"/>
          <w:szCs w:val="24"/>
          <w:lang w:val="es-ES"/>
        </w:rPr>
        <w:t>Dividen las habilidades y tareas en partes pequeñas.</w:t>
      </w:r>
    </w:p>
    <w:p w:rsidR="00964FEF" w:rsidRPr="006259CD" w:rsidRDefault="00964FEF" w:rsidP="00964FEF">
      <w:pPr>
        <w:pStyle w:val="NoSpacing"/>
        <w:numPr>
          <w:ilvl w:val="0"/>
          <w:numId w:val="6"/>
        </w:numPr>
        <w:rPr>
          <w:sz w:val="24"/>
          <w:szCs w:val="24"/>
          <w:lang w:val="es-ES"/>
        </w:rPr>
      </w:pPr>
      <w:r w:rsidRPr="006259CD">
        <w:rPr>
          <w:sz w:val="24"/>
          <w:szCs w:val="24"/>
          <w:lang w:val="es-ES"/>
        </w:rPr>
        <w:t>Describen de forma breve el tipo de comportamiento que esperan.</w:t>
      </w:r>
    </w:p>
    <w:p w:rsidR="00964FEF" w:rsidRPr="006259CD" w:rsidRDefault="00647110" w:rsidP="00964FEF">
      <w:pPr>
        <w:pStyle w:val="NoSpacing"/>
        <w:numPr>
          <w:ilvl w:val="0"/>
          <w:numId w:val="6"/>
        </w:numPr>
        <w:rPr>
          <w:sz w:val="24"/>
          <w:szCs w:val="24"/>
          <w:lang w:val="es-ES"/>
        </w:rPr>
      </w:pPr>
      <w:r>
        <w:rPr>
          <w:sz w:val="24"/>
          <w:szCs w:val="24"/>
          <w:lang w:val="es-ES"/>
        </w:rPr>
        <w:t>Dan</w:t>
      </w:r>
      <w:r w:rsidR="00B668A3" w:rsidRPr="006259CD">
        <w:rPr>
          <w:sz w:val="24"/>
          <w:szCs w:val="24"/>
          <w:lang w:val="es-ES"/>
        </w:rPr>
        <w:t xml:space="preserve"> ejemplos del comportamiento</w:t>
      </w:r>
      <w:r>
        <w:rPr>
          <w:sz w:val="24"/>
          <w:szCs w:val="24"/>
          <w:lang w:val="es-ES"/>
        </w:rPr>
        <w:t xml:space="preserve"> a seguir.</w:t>
      </w:r>
    </w:p>
    <w:p w:rsidR="00F96B56" w:rsidRPr="006259CD" w:rsidRDefault="00647110" w:rsidP="00F96B56">
      <w:pPr>
        <w:pStyle w:val="NoSpacing"/>
        <w:numPr>
          <w:ilvl w:val="0"/>
          <w:numId w:val="6"/>
        </w:numPr>
        <w:rPr>
          <w:sz w:val="24"/>
          <w:szCs w:val="24"/>
          <w:lang w:val="es-ES"/>
        </w:rPr>
      </w:pPr>
      <w:r>
        <w:rPr>
          <w:sz w:val="24"/>
          <w:szCs w:val="24"/>
          <w:lang w:val="es-ES"/>
        </w:rPr>
        <w:t>Vuelven</w:t>
      </w:r>
      <w:r w:rsidR="00B668A3" w:rsidRPr="006259CD">
        <w:rPr>
          <w:sz w:val="24"/>
          <w:szCs w:val="24"/>
          <w:lang w:val="es-ES"/>
        </w:rPr>
        <w:t xml:space="preserve"> a ense</w:t>
      </w:r>
      <w:r w:rsidR="00B668A3" w:rsidRPr="006259CD">
        <w:rPr>
          <w:sz w:val="24"/>
          <w:szCs w:val="24"/>
          <w:lang w:val="es-ES"/>
        </w:rPr>
        <w:t>ñ</w:t>
      </w:r>
      <w:r w:rsidR="00B668A3" w:rsidRPr="006259CD">
        <w:rPr>
          <w:sz w:val="24"/>
          <w:szCs w:val="24"/>
          <w:lang w:val="es-ES"/>
        </w:rPr>
        <w:t>ar si es necesario a lo largo del año.</w:t>
      </w:r>
    </w:p>
    <w:p w:rsidR="00B668A3" w:rsidRPr="006259CD" w:rsidRDefault="00B668A3" w:rsidP="00B668A3">
      <w:pPr>
        <w:pStyle w:val="NoSpacing"/>
        <w:rPr>
          <w:sz w:val="24"/>
          <w:szCs w:val="24"/>
          <w:lang w:val="es-ES"/>
        </w:rPr>
      </w:pPr>
    </w:p>
    <w:p w:rsidR="00B668A3" w:rsidRPr="006259CD" w:rsidRDefault="00B668A3" w:rsidP="00B668A3">
      <w:pPr>
        <w:pStyle w:val="NoSpacing"/>
        <w:jc w:val="center"/>
        <w:rPr>
          <w:rFonts w:cstheme="minorHAnsi"/>
          <w:b/>
          <w:sz w:val="24"/>
          <w:szCs w:val="24"/>
          <w:lang w:val="es-ES"/>
        </w:rPr>
      </w:pPr>
      <w:r w:rsidRPr="006259CD">
        <w:rPr>
          <w:rFonts w:cstheme="minorHAnsi"/>
          <w:b/>
          <w:sz w:val="24"/>
          <w:szCs w:val="24"/>
          <w:lang w:val="es-ES"/>
        </w:rPr>
        <w:t>¿Cuándo enseñan los profesores estas habilidades?</w:t>
      </w:r>
    </w:p>
    <w:p w:rsidR="00B668A3" w:rsidRPr="006259CD" w:rsidRDefault="00B668A3" w:rsidP="00B668A3">
      <w:pPr>
        <w:pStyle w:val="NoSpacing"/>
        <w:rPr>
          <w:rFonts w:cstheme="minorHAnsi"/>
          <w:sz w:val="24"/>
          <w:szCs w:val="24"/>
          <w:lang w:val="es-ES"/>
        </w:rPr>
      </w:pPr>
      <w:r w:rsidRPr="006259CD">
        <w:rPr>
          <w:rFonts w:cstheme="minorHAnsi"/>
          <w:sz w:val="24"/>
          <w:szCs w:val="24"/>
          <w:lang w:val="es-ES"/>
        </w:rPr>
        <w:t>Los profesores hilan enseñanzas de habilidades sociales en todo lo que hace el estudiante –materias académicas, recreo, almuerzo e incluso cuando entran y salen del edificio escolar o su aula.  Durante las clases de matemáticas, por ejemplo, los estudiantes de tercero aprenden a contar dinero mientras</w:t>
      </w:r>
      <w:r w:rsidR="00647110">
        <w:rPr>
          <w:rFonts w:cstheme="minorHAnsi"/>
          <w:sz w:val="24"/>
          <w:szCs w:val="24"/>
          <w:lang w:val="es-ES"/>
        </w:rPr>
        <w:t>,</w:t>
      </w:r>
      <w:r w:rsidRPr="006259CD">
        <w:rPr>
          <w:rFonts w:cstheme="minorHAnsi"/>
          <w:sz w:val="24"/>
          <w:szCs w:val="24"/>
          <w:lang w:val="es-ES"/>
        </w:rPr>
        <w:t xml:space="preserve"> al mismo tiempo</w:t>
      </w:r>
      <w:r w:rsidR="00647110">
        <w:rPr>
          <w:rFonts w:cstheme="minorHAnsi"/>
          <w:sz w:val="24"/>
          <w:szCs w:val="24"/>
          <w:lang w:val="es-ES"/>
        </w:rPr>
        <w:t>,</w:t>
      </w:r>
      <w:r w:rsidRPr="006259CD">
        <w:rPr>
          <w:rFonts w:cstheme="minorHAnsi"/>
          <w:sz w:val="24"/>
          <w:szCs w:val="24"/>
          <w:lang w:val="es-ES"/>
        </w:rPr>
        <w:t xml:space="preserve"> aprenden a escuchar de manera respetuosa las ideas de los compañeros de clase para resolver un problema.  Durante el recreo, estudiantes de todas las edades aprender cómo incluir a todos en sus juegos.</w:t>
      </w:r>
    </w:p>
    <w:p w:rsidR="00572560" w:rsidRPr="006259CD" w:rsidRDefault="00572560" w:rsidP="00B668A3">
      <w:pPr>
        <w:pStyle w:val="NoSpacing"/>
        <w:rPr>
          <w:rFonts w:cstheme="minorHAnsi"/>
          <w:sz w:val="24"/>
          <w:szCs w:val="24"/>
          <w:lang w:val="es-ES"/>
        </w:rPr>
      </w:pPr>
    </w:p>
    <w:p w:rsidR="00B668A3" w:rsidRPr="006259CD" w:rsidRDefault="00B668A3" w:rsidP="00B668A3">
      <w:pPr>
        <w:pStyle w:val="NoSpacing"/>
        <w:rPr>
          <w:rFonts w:cstheme="minorHAnsi"/>
          <w:sz w:val="24"/>
          <w:szCs w:val="24"/>
          <w:lang w:val="es-ES"/>
        </w:rPr>
      </w:pPr>
      <w:r w:rsidRPr="006259CD">
        <w:rPr>
          <w:rFonts w:cstheme="minorHAnsi"/>
          <w:sz w:val="24"/>
          <w:szCs w:val="24"/>
          <w:lang w:val="es-ES"/>
        </w:rPr>
        <w:t xml:space="preserve">Aunque los profesores ayudan a los estudiantes a </w:t>
      </w:r>
      <w:r w:rsidR="00647110">
        <w:rPr>
          <w:rFonts w:cstheme="minorHAnsi"/>
          <w:sz w:val="24"/>
          <w:szCs w:val="24"/>
          <w:lang w:val="es-ES"/>
        </w:rPr>
        <w:t>aprender habilidades sociales durante</w:t>
      </w:r>
      <w:r w:rsidRPr="006259CD">
        <w:rPr>
          <w:rFonts w:cstheme="minorHAnsi"/>
          <w:sz w:val="24"/>
          <w:szCs w:val="24"/>
          <w:lang w:val="es-ES"/>
        </w:rPr>
        <w:t xml:space="preserve"> el transcurso del año escolar, es durante las primeras semanas de escuela cuando se concentran más en estas habilidades.  Es durante este periodo cuando las expectativas de comportamiento se explican </w:t>
      </w:r>
      <w:r w:rsidR="00B46AB5" w:rsidRPr="006259CD">
        <w:rPr>
          <w:rFonts w:cstheme="minorHAnsi"/>
          <w:sz w:val="24"/>
          <w:szCs w:val="24"/>
          <w:lang w:val="es-ES"/>
        </w:rPr>
        <w:t>claramente y cuando se</w:t>
      </w:r>
      <w:r w:rsidRPr="006259CD">
        <w:rPr>
          <w:rFonts w:cstheme="minorHAnsi"/>
          <w:sz w:val="24"/>
          <w:szCs w:val="24"/>
          <w:lang w:val="es-ES"/>
        </w:rPr>
        <w:t xml:space="preserve"> enseña a los estudiantes a como cumplirlas.  Cuando los profesores se toman su tiempo y muestran </w:t>
      </w:r>
      <w:r w:rsidR="00B46AB5" w:rsidRPr="006259CD">
        <w:rPr>
          <w:rFonts w:cstheme="minorHAnsi"/>
          <w:sz w:val="24"/>
          <w:szCs w:val="24"/>
          <w:lang w:val="es-ES"/>
        </w:rPr>
        <w:t>bien</w:t>
      </w:r>
      <w:r w:rsidR="00B46AB5" w:rsidRPr="006259CD">
        <w:rPr>
          <w:rFonts w:cstheme="minorHAnsi"/>
          <w:sz w:val="24"/>
          <w:szCs w:val="24"/>
          <w:lang w:val="es-ES"/>
        </w:rPr>
        <w:t xml:space="preserve"> </w:t>
      </w:r>
      <w:r w:rsidRPr="006259CD">
        <w:rPr>
          <w:rFonts w:cstheme="minorHAnsi"/>
          <w:sz w:val="24"/>
          <w:szCs w:val="24"/>
          <w:lang w:val="es-ES"/>
        </w:rPr>
        <w:t>estas habilidades al principio d</w:t>
      </w:r>
      <w:r w:rsidR="00B46AB5" w:rsidRPr="006259CD">
        <w:rPr>
          <w:rFonts w:cstheme="minorHAnsi"/>
          <w:sz w:val="24"/>
          <w:szCs w:val="24"/>
          <w:lang w:val="es-ES"/>
        </w:rPr>
        <w:t>el añ</w:t>
      </w:r>
      <w:r w:rsidR="00647110">
        <w:rPr>
          <w:rFonts w:cstheme="minorHAnsi"/>
          <w:sz w:val="24"/>
          <w:szCs w:val="24"/>
          <w:lang w:val="es-ES"/>
        </w:rPr>
        <w:t>o,</w:t>
      </w:r>
      <w:r w:rsidR="00B46AB5" w:rsidRPr="006259CD">
        <w:rPr>
          <w:rFonts w:cstheme="minorHAnsi"/>
          <w:sz w:val="24"/>
          <w:szCs w:val="24"/>
          <w:lang w:val="es-ES"/>
        </w:rPr>
        <w:t xml:space="preserve"> pasan menos tiempo lidiando con problemas de comportamiento y más tiempo aprendiendo durante el año.</w:t>
      </w:r>
    </w:p>
    <w:p w:rsidR="00572560" w:rsidRPr="006259CD" w:rsidRDefault="00572560" w:rsidP="00B668A3">
      <w:pPr>
        <w:pStyle w:val="NoSpacing"/>
        <w:rPr>
          <w:rFonts w:cstheme="minorHAnsi"/>
          <w:sz w:val="24"/>
          <w:szCs w:val="24"/>
          <w:lang w:val="es-ES"/>
        </w:rPr>
      </w:pPr>
    </w:p>
    <w:p w:rsidR="00572560" w:rsidRPr="006259CD" w:rsidRDefault="00572560" w:rsidP="00572560">
      <w:pPr>
        <w:pStyle w:val="NoSpacing"/>
        <w:jc w:val="center"/>
        <w:rPr>
          <w:rFonts w:cstheme="minorHAnsi"/>
          <w:b/>
          <w:sz w:val="24"/>
          <w:szCs w:val="24"/>
          <w:lang w:val="es-ES"/>
        </w:rPr>
      </w:pPr>
      <w:r w:rsidRPr="006259CD">
        <w:rPr>
          <w:rFonts w:cstheme="minorHAnsi"/>
          <w:b/>
          <w:sz w:val="24"/>
          <w:szCs w:val="24"/>
          <w:lang w:val="es-ES"/>
        </w:rPr>
        <w:t>¿Qué pasa con las normas del aula?</w:t>
      </w:r>
    </w:p>
    <w:p w:rsidR="00572560" w:rsidRPr="006259CD" w:rsidRDefault="00572560" w:rsidP="00572560">
      <w:pPr>
        <w:pStyle w:val="NoSpacing"/>
        <w:rPr>
          <w:rFonts w:cstheme="minorHAnsi"/>
          <w:sz w:val="24"/>
          <w:szCs w:val="24"/>
          <w:lang w:val="es-ES"/>
        </w:rPr>
      </w:pPr>
      <w:r w:rsidRPr="006259CD">
        <w:rPr>
          <w:rFonts w:cstheme="minorHAnsi"/>
          <w:sz w:val="24"/>
          <w:szCs w:val="24"/>
          <w:lang w:val="es-ES"/>
        </w:rPr>
        <w:t xml:space="preserve">Durante las primeras semanas de escuela, el profesor(a) y el estudiante crean normas </w:t>
      </w:r>
      <w:r w:rsidRPr="006259CD">
        <w:rPr>
          <w:rFonts w:cstheme="minorHAnsi"/>
          <w:sz w:val="24"/>
          <w:szCs w:val="24"/>
          <w:lang w:val="es-ES"/>
        </w:rPr>
        <w:lastRenderedPageBreak/>
        <w:t>basadas en las metas para el aprendizaje de los estudiantes.</w:t>
      </w:r>
    </w:p>
    <w:p w:rsidR="00572560" w:rsidRPr="006259CD" w:rsidRDefault="00572560" w:rsidP="00572560">
      <w:pPr>
        <w:pStyle w:val="NoSpacing"/>
        <w:rPr>
          <w:sz w:val="24"/>
          <w:szCs w:val="24"/>
          <w:lang w:val="es-ES"/>
        </w:rPr>
      </w:pPr>
    </w:p>
    <w:p w:rsidR="00F96B56" w:rsidRPr="006259CD" w:rsidRDefault="00572560" w:rsidP="00572560">
      <w:pPr>
        <w:pStyle w:val="NoSpacing"/>
        <w:rPr>
          <w:sz w:val="24"/>
          <w:szCs w:val="24"/>
          <w:lang w:val="es-ES"/>
        </w:rPr>
      </w:pPr>
      <w:r w:rsidRPr="006259CD">
        <w:rPr>
          <w:sz w:val="24"/>
          <w:szCs w:val="24"/>
          <w:lang w:val="es-ES"/>
        </w:rPr>
        <w:t>Los estudiantes siguen las normas mejor porque ayudan a crearlas.  Los profesores mencionan las normas muchas veces a lo largo del día y del a</w:t>
      </w:r>
      <w:r w:rsidRPr="006259CD">
        <w:rPr>
          <w:rFonts w:cstheme="minorHAnsi"/>
          <w:sz w:val="24"/>
          <w:szCs w:val="24"/>
          <w:lang w:val="es-ES"/>
        </w:rPr>
        <w:t>ñ</w:t>
      </w:r>
      <w:r w:rsidRPr="006259CD">
        <w:rPr>
          <w:sz w:val="24"/>
          <w:szCs w:val="24"/>
          <w:lang w:val="es-ES"/>
        </w:rPr>
        <w:t>o, ayudando a los estudiantes a entender c</w:t>
      </w:r>
      <w:r w:rsidRPr="006259CD">
        <w:rPr>
          <w:rFonts w:cstheme="minorHAnsi"/>
          <w:sz w:val="24"/>
          <w:szCs w:val="24"/>
          <w:lang w:val="es-ES"/>
        </w:rPr>
        <w:t>ó</w:t>
      </w:r>
      <w:r w:rsidRPr="006259CD">
        <w:rPr>
          <w:sz w:val="24"/>
          <w:szCs w:val="24"/>
          <w:lang w:val="es-ES"/>
        </w:rPr>
        <w:t>mo el seguir las normas ayuda a que todo el mundo aprenda.  Algunas escuelas tienen algunas normas básicas a nivel escolar que todo mundo sigue en los pasillos, cafetería y otros espacios comunes.</w:t>
      </w:r>
    </w:p>
    <w:p w:rsidR="00572560" w:rsidRPr="006259CD" w:rsidRDefault="00572560" w:rsidP="00572560">
      <w:pPr>
        <w:pStyle w:val="NoSpacing"/>
        <w:rPr>
          <w:sz w:val="24"/>
          <w:szCs w:val="24"/>
          <w:lang w:val="es-ES"/>
        </w:rPr>
      </w:pPr>
    </w:p>
    <w:p w:rsidR="00572560" w:rsidRPr="006259CD" w:rsidRDefault="00572560" w:rsidP="00572560">
      <w:pPr>
        <w:pStyle w:val="NoSpacing"/>
        <w:jc w:val="center"/>
        <w:rPr>
          <w:b/>
          <w:sz w:val="24"/>
          <w:szCs w:val="24"/>
          <w:lang w:val="es-ES"/>
        </w:rPr>
      </w:pPr>
      <w:r w:rsidRPr="006259CD">
        <w:rPr>
          <w:rFonts w:cstheme="minorHAnsi"/>
          <w:b/>
          <w:sz w:val="24"/>
          <w:szCs w:val="24"/>
          <w:lang w:val="es-ES"/>
        </w:rPr>
        <w:t>¿Qué</w:t>
      </w:r>
      <w:r w:rsidRPr="006259CD">
        <w:rPr>
          <w:b/>
          <w:sz w:val="24"/>
          <w:szCs w:val="24"/>
          <w:lang w:val="es-ES"/>
        </w:rPr>
        <w:t xml:space="preserve"> hacen los profesores cuando los niños no cumplen las normas?</w:t>
      </w:r>
    </w:p>
    <w:p w:rsidR="00F96B56" w:rsidRPr="006259CD" w:rsidRDefault="00621591" w:rsidP="00F96B56">
      <w:pPr>
        <w:pStyle w:val="NoSpacing"/>
        <w:rPr>
          <w:sz w:val="24"/>
          <w:szCs w:val="24"/>
          <w:lang w:val="es-ES"/>
        </w:rPr>
      </w:pPr>
      <w:r w:rsidRPr="006259CD">
        <w:rPr>
          <w:sz w:val="24"/>
          <w:szCs w:val="24"/>
          <w:lang w:val="es-ES"/>
        </w:rPr>
        <w:t xml:space="preserve">Los profesores entienden que todos los estudiantes, en algún momento u otro, desafiarán o incumplirán las normas.  Cuando esto pasa, los profesores disciplinan de manera </w:t>
      </w:r>
      <w:r w:rsidR="00AD514D" w:rsidRPr="006259CD">
        <w:rPr>
          <w:sz w:val="24"/>
          <w:szCs w:val="24"/>
          <w:lang w:val="es-ES"/>
        </w:rPr>
        <w:t>firme, pero amable y positivamente.  Las metas son (1) para</w:t>
      </w:r>
      <w:r w:rsidR="00647110">
        <w:rPr>
          <w:sz w:val="24"/>
          <w:szCs w:val="24"/>
          <w:lang w:val="es-ES"/>
        </w:rPr>
        <w:t>r</w:t>
      </w:r>
      <w:r w:rsidR="00AD514D" w:rsidRPr="006259CD">
        <w:rPr>
          <w:sz w:val="24"/>
          <w:szCs w:val="24"/>
          <w:lang w:val="es-ES"/>
        </w:rPr>
        <w:t xml:space="preserve"> el mal comportamiento lo más rápido posible para que el niño(a) (y compañeros de clase) puedan volver al aprendizaje y (2) ensenar al niño(a) a reflexionar y controlar su propio comportamiento.</w:t>
      </w:r>
    </w:p>
    <w:p w:rsidR="00AD514D" w:rsidRPr="006259CD" w:rsidRDefault="00AD514D" w:rsidP="00F96B56">
      <w:pPr>
        <w:pStyle w:val="NoSpacing"/>
        <w:rPr>
          <w:sz w:val="24"/>
          <w:szCs w:val="24"/>
          <w:lang w:val="es-ES"/>
        </w:rPr>
      </w:pPr>
    </w:p>
    <w:p w:rsidR="00AD514D" w:rsidRPr="006259CD" w:rsidRDefault="00AD514D" w:rsidP="00F96B56">
      <w:pPr>
        <w:pStyle w:val="NoSpacing"/>
        <w:rPr>
          <w:sz w:val="24"/>
          <w:szCs w:val="24"/>
          <w:lang w:val="es-ES"/>
        </w:rPr>
      </w:pPr>
      <w:r w:rsidRPr="006259CD">
        <w:rPr>
          <w:sz w:val="24"/>
          <w:szCs w:val="24"/>
          <w:lang w:val="es-ES"/>
        </w:rPr>
        <w:t xml:space="preserve">El enfoque </w:t>
      </w:r>
      <w:r w:rsidRPr="006259CD">
        <w:rPr>
          <w:i/>
          <w:sz w:val="24"/>
          <w:szCs w:val="24"/>
          <w:lang w:val="es-ES"/>
        </w:rPr>
        <w:t>Aula Receptiva</w:t>
      </w:r>
      <w:r w:rsidRPr="006259CD">
        <w:rPr>
          <w:sz w:val="24"/>
          <w:szCs w:val="24"/>
          <w:lang w:val="es-ES"/>
        </w:rPr>
        <w:t xml:space="preserve"> ofrece a los profesores muchas herramientas para ayudar a los estudiantes a controlar su propio comportamiento y contribuir a la comunidad de la clase.  Una herramienta muy importante es </w:t>
      </w:r>
      <w:r w:rsidR="00647110">
        <w:rPr>
          <w:sz w:val="24"/>
          <w:szCs w:val="24"/>
          <w:lang w:val="es-ES"/>
        </w:rPr>
        <w:t xml:space="preserve">el </w:t>
      </w:r>
      <w:r w:rsidRPr="006259CD">
        <w:rPr>
          <w:sz w:val="24"/>
          <w:szCs w:val="24"/>
          <w:lang w:val="es-ES"/>
        </w:rPr>
        <w:t xml:space="preserve">lenguaje positivo claro.  Cuando los estudiantes </w:t>
      </w:r>
      <w:r w:rsidR="0012327D" w:rsidRPr="006259CD">
        <w:rPr>
          <w:sz w:val="24"/>
          <w:szCs w:val="24"/>
          <w:lang w:val="es-ES"/>
        </w:rPr>
        <w:t xml:space="preserve">comienzan a descarrilarse, los profesores usan lenguaje para recordarles (Karen, </w:t>
      </w:r>
      <w:r w:rsidR="0012327D" w:rsidRPr="006259CD">
        <w:rPr>
          <w:rFonts w:cstheme="minorHAnsi"/>
          <w:sz w:val="24"/>
          <w:szCs w:val="24"/>
          <w:lang w:val="es-ES"/>
        </w:rPr>
        <w:t>¿qué</w:t>
      </w:r>
      <w:r w:rsidR="0012327D" w:rsidRPr="006259CD">
        <w:rPr>
          <w:sz w:val="24"/>
          <w:szCs w:val="24"/>
          <w:lang w:val="es-ES"/>
        </w:rPr>
        <w:t xml:space="preserve"> deberías estar haciendo ahora?).  Cuando el mal comportamiento de los estudiantes es claro, los profesores utilizan lenguaje para re-direccionar (Mike, las manos en tus rodillas).  Y cuando los estudiantes lo están haciendo bien, los profesores utilizan lenguaje para reforzar ese comportamiento (me he dado cuenta que hoy has tardado muy poco en recoger).  También puede que los profesores se aseguren </w:t>
      </w:r>
      <w:r w:rsidR="00647110">
        <w:rPr>
          <w:sz w:val="24"/>
          <w:szCs w:val="24"/>
          <w:lang w:val="es-ES"/>
        </w:rPr>
        <w:t xml:space="preserve">de </w:t>
      </w:r>
      <w:r w:rsidR="0012327D" w:rsidRPr="006259CD">
        <w:rPr>
          <w:sz w:val="24"/>
          <w:szCs w:val="24"/>
          <w:lang w:val="es-ES"/>
        </w:rPr>
        <w:t>que las consecuencias al mal comportamiento están relacionadas a dicho comportamiento y respetan el niño(a).</w:t>
      </w:r>
    </w:p>
    <w:p w:rsidR="0012327D" w:rsidRPr="006259CD" w:rsidRDefault="0012327D" w:rsidP="00F96B56">
      <w:pPr>
        <w:pStyle w:val="NoSpacing"/>
        <w:rPr>
          <w:sz w:val="24"/>
          <w:szCs w:val="24"/>
          <w:lang w:val="es-ES"/>
        </w:rPr>
      </w:pPr>
    </w:p>
    <w:p w:rsidR="0012327D" w:rsidRPr="006259CD" w:rsidRDefault="0012327D" w:rsidP="00F96B56">
      <w:pPr>
        <w:pStyle w:val="NoSpacing"/>
        <w:rPr>
          <w:sz w:val="24"/>
          <w:szCs w:val="24"/>
          <w:lang w:val="es-ES"/>
        </w:rPr>
      </w:pPr>
      <w:r w:rsidRPr="006259CD">
        <w:rPr>
          <w:sz w:val="24"/>
          <w:szCs w:val="24"/>
          <w:lang w:val="es-ES"/>
        </w:rPr>
        <w:t>Muchos profesores también usan tiempo muerto (time-out</w:t>
      </w:r>
      <w:bookmarkStart w:id="0" w:name="_GoBack"/>
      <w:bookmarkEnd w:id="0"/>
      <w:r w:rsidRPr="006259CD">
        <w:rPr>
          <w:sz w:val="24"/>
          <w:szCs w:val="24"/>
          <w:lang w:val="es-ES"/>
        </w:rPr>
        <w:t xml:space="preserve">) positivo (aunque la clase puede que decida llamarlo de otra forma como, por ejemplo, </w:t>
      </w:r>
      <w:r w:rsidR="00647110">
        <w:rPr>
          <w:sz w:val="24"/>
          <w:szCs w:val="24"/>
          <w:lang w:val="es-ES"/>
        </w:rPr>
        <w:t>“</w:t>
      </w:r>
      <w:r w:rsidRPr="006259CD">
        <w:rPr>
          <w:sz w:val="24"/>
          <w:szCs w:val="24"/>
          <w:lang w:val="es-ES"/>
        </w:rPr>
        <w:t>vamos a tomar un descanso</w:t>
      </w:r>
      <w:r w:rsidR="00647110">
        <w:rPr>
          <w:sz w:val="24"/>
          <w:szCs w:val="24"/>
          <w:lang w:val="es-ES"/>
        </w:rPr>
        <w:t>”</w:t>
      </w:r>
      <w:r w:rsidRPr="006259CD">
        <w:rPr>
          <w:sz w:val="24"/>
          <w:szCs w:val="24"/>
          <w:lang w:val="es-ES"/>
        </w:rPr>
        <w:t>) para ayudar a los estudiantes a volver a tomar control cuando empiezan a perderlo.  El tiempo muerto ofrece a los estudiantes una forma rápida de calmarse, volver a empezar y volver a unirse a la clase con dignidad – no es un castigo.</w:t>
      </w:r>
    </w:p>
    <w:p w:rsidR="0012327D" w:rsidRPr="006259CD" w:rsidRDefault="0012327D" w:rsidP="00F96B56">
      <w:pPr>
        <w:pStyle w:val="NoSpacing"/>
        <w:rPr>
          <w:sz w:val="24"/>
          <w:szCs w:val="24"/>
          <w:lang w:val="es-ES"/>
        </w:rPr>
      </w:pPr>
    </w:p>
    <w:p w:rsidR="0012327D" w:rsidRPr="006259CD" w:rsidRDefault="0012327D" w:rsidP="0012327D">
      <w:pPr>
        <w:pStyle w:val="NoSpacing"/>
        <w:jc w:val="center"/>
        <w:rPr>
          <w:b/>
          <w:sz w:val="24"/>
          <w:szCs w:val="24"/>
          <w:lang w:val="es-ES"/>
        </w:rPr>
      </w:pPr>
      <w:r w:rsidRPr="006259CD">
        <w:rPr>
          <w:rFonts w:cstheme="minorHAnsi"/>
          <w:b/>
          <w:sz w:val="24"/>
          <w:szCs w:val="24"/>
          <w:lang w:val="es-ES"/>
        </w:rPr>
        <w:t>¿Cómo</w:t>
      </w:r>
      <w:r w:rsidRPr="006259CD">
        <w:rPr>
          <w:b/>
          <w:sz w:val="24"/>
          <w:szCs w:val="24"/>
          <w:lang w:val="es-ES"/>
        </w:rPr>
        <w:t xml:space="preserve"> puedo aprender más sobre el enfoque Clase Receptiva?</w:t>
      </w:r>
    </w:p>
    <w:p w:rsidR="0012327D" w:rsidRPr="006259CD" w:rsidRDefault="000263B1" w:rsidP="0012327D">
      <w:pPr>
        <w:pStyle w:val="NoSpacing"/>
        <w:numPr>
          <w:ilvl w:val="0"/>
          <w:numId w:val="7"/>
        </w:numPr>
        <w:rPr>
          <w:sz w:val="24"/>
          <w:szCs w:val="24"/>
          <w:lang w:val="es-ES"/>
        </w:rPr>
      </w:pPr>
      <w:r w:rsidRPr="006259CD">
        <w:rPr>
          <w:sz w:val="24"/>
          <w:szCs w:val="24"/>
          <w:lang w:val="es-ES"/>
        </w:rPr>
        <w:t>Visite la página web de la Clase Receptiva: www.responsiveclassroom.org</w:t>
      </w:r>
    </w:p>
    <w:p w:rsidR="000263B1" w:rsidRPr="006259CD" w:rsidRDefault="000263B1" w:rsidP="0012327D">
      <w:pPr>
        <w:pStyle w:val="NoSpacing"/>
        <w:numPr>
          <w:ilvl w:val="0"/>
          <w:numId w:val="7"/>
        </w:numPr>
        <w:rPr>
          <w:sz w:val="24"/>
          <w:szCs w:val="24"/>
          <w:lang w:val="es-ES"/>
        </w:rPr>
      </w:pPr>
      <w:r w:rsidRPr="006259CD">
        <w:rPr>
          <w:sz w:val="24"/>
          <w:szCs w:val="24"/>
          <w:lang w:val="es-ES"/>
        </w:rPr>
        <w:t>Dese de alta en la página web para recibir correos electrónicos mensuales con boletines informativos con artículos de la Biblioteca de Información</w:t>
      </w:r>
      <w:r w:rsidR="0053653F" w:rsidRPr="006259CD">
        <w:rPr>
          <w:sz w:val="24"/>
          <w:szCs w:val="24"/>
          <w:lang w:val="es-ES"/>
        </w:rPr>
        <w:t>.</w:t>
      </w:r>
    </w:p>
    <w:p w:rsidR="0053653F" w:rsidRPr="006259CD" w:rsidRDefault="0053653F" w:rsidP="0012327D">
      <w:pPr>
        <w:pStyle w:val="NoSpacing"/>
        <w:numPr>
          <w:ilvl w:val="0"/>
          <w:numId w:val="7"/>
        </w:numPr>
        <w:rPr>
          <w:sz w:val="24"/>
          <w:szCs w:val="24"/>
          <w:lang w:val="es-ES"/>
        </w:rPr>
      </w:pPr>
      <w:r w:rsidRPr="006259CD">
        <w:rPr>
          <w:sz w:val="24"/>
          <w:szCs w:val="24"/>
          <w:lang w:val="es-ES"/>
        </w:rPr>
        <w:t>Siga al Aula Receptiva en Facebook o Twitter.</w:t>
      </w:r>
    </w:p>
    <w:sectPr w:rsidR="0053653F" w:rsidRPr="006259CD">
      <w:footerReference w:type="default" r:id="rId9"/>
      <w:pgSz w:w="12240" w:h="15840"/>
      <w:pgMar w:top="1480" w:right="1720" w:bottom="1340" w:left="172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344" w:rsidRDefault="00CC0344">
      <w:pPr>
        <w:spacing w:after="0" w:line="240" w:lineRule="auto"/>
      </w:pPr>
      <w:r>
        <w:separator/>
      </w:r>
    </w:p>
  </w:endnote>
  <w:endnote w:type="continuationSeparator" w:id="0">
    <w:p w:rsidR="00CC0344" w:rsidRDefault="00CC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2E" w:rsidRDefault="00CC0344">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301pt;margin-top:723.5pt;width:10pt;height:14pt;z-index:-251658752;mso-position-horizontal-relative:page;mso-position-vertical-relative:page" filled="f" stroked="f">
          <v:textbox inset="0,0,0,0">
            <w:txbxContent>
              <w:p w:rsidR="00D3742E" w:rsidRDefault="0005208A">
                <w:pPr>
                  <w:spacing w:after="0" w:line="264"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color w:val="A49C87"/>
                    <w:sz w:val="24"/>
                    <w:szCs w:val="24"/>
                  </w:rPr>
                  <w:instrText xml:space="preserve"> PAGE </w:instrText>
                </w:r>
                <w:r>
                  <w:fldChar w:fldCharType="separate"/>
                </w:r>
                <w:r w:rsidR="009D15BC">
                  <w:rPr>
                    <w:rFonts w:ascii="Times New Roman" w:eastAsia="Times New Roman" w:hAnsi="Times New Roman" w:cs="Times New Roman"/>
                    <w:noProof/>
                    <w:color w:val="A49C87"/>
                    <w:sz w:val="24"/>
                    <w:szCs w:val="24"/>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344" w:rsidRDefault="00CC0344">
      <w:pPr>
        <w:spacing w:after="0" w:line="240" w:lineRule="auto"/>
      </w:pPr>
      <w:r>
        <w:separator/>
      </w:r>
    </w:p>
  </w:footnote>
  <w:footnote w:type="continuationSeparator" w:id="0">
    <w:p w:rsidR="00CC0344" w:rsidRDefault="00CC0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93A46"/>
    <w:multiLevelType w:val="hybridMultilevel"/>
    <w:tmpl w:val="92BE16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60F02"/>
    <w:multiLevelType w:val="hybridMultilevel"/>
    <w:tmpl w:val="06B25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67D7D"/>
    <w:multiLevelType w:val="hybridMultilevel"/>
    <w:tmpl w:val="8EBE7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369D7"/>
    <w:multiLevelType w:val="hybridMultilevel"/>
    <w:tmpl w:val="BDD642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150E2"/>
    <w:multiLevelType w:val="hybridMultilevel"/>
    <w:tmpl w:val="6E2293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36B0A"/>
    <w:multiLevelType w:val="hybridMultilevel"/>
    <w:tmpl w:val="66380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8B38EE"/>
    <w:multiLevelType w:val="hybridMultilevel"/>
    <w:tmpl w:val="795AE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3742E"/>
    <w:rsid w:val="000263B1"/>
    <w:rsid w:val="0005208A"/>
    <w:rsid w:val="000D01AD"/>
    <w:rsid w:val="0012327D"/>
    <w:rsid w:val="00213B5E"/>
    <w:rsid w:val="004D1FFB"/>
    <w:rsid w:val="0053653F"/>
    <w:rsid w:val="00552D12"/>
    <w:rsid w:val="00572560"/>
    <w:rsid w:val="00621591"/>
    <w:rsid w:val="006259CD"/>
    <w:rsid w:val="00645B13"/>
    <w:rsid w:val="00647110"/>
    <w:rsid w:val="00740EA4"/>
    <w:rsid w:val="007C6E26"/>
    <w:rsid w:val="00816FF7"/>
    <w:rsid w:val="008E3395"/>
    <w:rsid w:val="00963466"/>
    <w:rsid w:val="00964FEF"/>
    <w:rsid w:val="009D15BC"/>
    <w:rsid w:val="00AB68E4"/>
    <w:rsid w:val="00AD514D"/>
    <w:rsid w:val="00B13BCB"/>
    <w:rsid w:val="00B13C64"/>
    <w:rsid w:val="00B46AB5"/>
    <w:rsid w:val="00B668A3"/>
    <w:rsid w:val="00C95729"/>
    <w:rsid w:val="00CC0344"/>
    <w:rsid w:val="00D3742E"/>
    <w:rsid w:val="00E70E6F"/>
    <w:rsid w:val="00EC35CE"/>
    <w:rsid w:val="00F96B56"/>
    <w:rsid w:val="00FB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A85EA9"/>
  <w15:docId w15:val="{C9A2EF5E-A14A-48AF-8A50-B6D6E5C3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0EA4"/>
    <w:pPr>
      <w:spacing w:after="0" w:line="240" w:lineRule="auto"/>
    </w:pPr>
  </w:style>
  <w:style w:type="character" w:styleId="Hyperlink">
    <w:name w:val="Hyperlink"/>
    <w:basedOn w:val="DefaultParagraphFont"/>
    <w:uiPriority w:val="99"/>
    <w:unhideWhenUsed/>
    <w:rsid w:val="000263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1242</TotalTime>
  <Pages>4</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Web parent Q&amp;A</vt:lpstr>
    </vt:vector>
  </TitlesOfParts>
  <Company>HP Inc.</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parent Q&amp;A</dc:title>
  <cp:lastModifiedBy>Adela Blanco Roman</cp:lastModifiedBy>
  <cp:revision>8</cp:revision>
  <dcterms:created xsi:type="dcterms:W3CDTF">2019-04-10T09:02:00Z</dcterms:created>
  <dcterms:modified xsi:type="dcterms:W3CDTF">2019-04-30T19:14:00Z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LastSaved">
    <vt:filetime>2019-04-10T00:00:00Z</vt:filetime>
  </property>
</Properties>
</file>