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8C861" w14:textId="77777777" w:rsidR="004D5843" w:rsidRDefault="00261A4B">
      <w:pPr>
        <w:jc w:val="center"/>
        <w:rPr>
          <w:b/>
          <w:sz w:val="28"/>
          <w:szCs w:val="28"/>
        </w:rPr>
      </w:pPr>
      <w:r>
        <w:rPr>
          <w:b/>
          <w:noProof/>
          <w:sz w:val="28"/>
          <w:szCs w:val="28"/>
        </w:rPr>
        <w:drawing>
          <wp:inline distT="114300" distB="114300" distL="114300" distR="114300" wp14:anchorId="47DB0B08" wp14:editId="39431D6E">
            <wp:extent cx="2424113" cy="86391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24113" cy="863912"/>
                    </a:xfrm>
                    <a:prstGeom prst="rect">
                      <a:avLst/>
                    </a:prstGeom>
                    <a:ln/>
                  </pic:spPr>
                </pic:pic>
              </a:graphicData>
            </a:graphic>
          </wp:inline>
        </w:drawing>
      </w:r>
    </w:p>
    <w:p w14:paraId="495BF739" w14:textId="77777777" w:rsidR="004D5843" w:rsidRDefault="004D5843">
      <w:pPr>
        <w:jc w:val="center"/>
        <w:rPr>
          <w:b/>
          <w:sz w:val="16"/>
          <w:szCs w:val="16"/>
        </w:rPr>
      </w:pPr>
    </w:p>
    <w:p w14:paraId="68281235" w14:textId="500415B6" w:rsidR="004D5843" w:rsidRDefault="00261A4B">
      <w:pPr>
        <w:shd w:val="clear" w:color="auto" w:fill="FFFFFF"/>
        <w:jc w:val="center"/>
        <w:rPr>
          <w:b/>
          <w:i/>
          <w:sz w:val="24"/>
          <w:szCs w:val="24"/>
        </w:rPr>
      </w:pPr>
      <w:r>
        <w:rPr>
          <w:b/>
          <w:i/>
          <w:sz w:val="24"/>
          <w:szCs w:val="24"/>
        </w:rPr>
        <w:t xml:space="preserve">Vision: To create an environment where our learners grow as individuals while gaining professional </w:t>
      </w:r>
      <w:r w:rsidR="004F5CBD">
        <w:rPr>
          <w:b/>
          <w:i/>
          <w:sz w:val="24"/>
          <w:szCs w:val="24"/>
        </w:rPr>
        <w:t>knowledge</w:t>
      </w:r>
      <w:r>
        <w:rPr>
          <w:b/>
          <w:i/>
          <w:sz w:val="24"/>
          <w:szCs w:val="24"/>
        </w:rPr>
        <w:t xml:space="preserve"> and skills.</w:t>
      </w:r>
    </w:p>
    <w:p w14:paraId="644F668D" w14:textId="77777777" w:rsidR="004D5843" w:rsidRDefault="004D5843">
      <w:pPr>
        <w:shd w:val="clear" w:color="auto" w:fill="FFFFFF"/>
        <w:jc w:val="center"/>
        <w:rPr>
          <w:b/>
          <w:i/>
          <w:sz w:val="24"/>
          <w:szCs w:val="24"/>
        </w:rPr>
      </w:pPr>
    </w:p>
    <w:p w14:paraId="551E0D42" w14:textId="77777777" w:rsidR="004D5843" w:rsidRDefault="00261A4B">
      <w:pPr>
        <w:shd w:val="clear" w:color="auto" w:fill="FFFFFF"/>
        <w:jc w:val="center"/>
        <w:rPr>
          <w:b/>
          <w:i/>
          <w:sz w:val="24"/>
          <w:szCs w:val="24"/>
        </w:rPr>
      </w:pPr>
      <w:r>
        <w:rPr>
          <w:b/>
          <w:i/>
          <w:sz w:val="24"/>
          <w:szCs w:val="24"/>
        </w:rPr>
        <w:t>Mission: To offer inspiration through advanced instruction and authentic experiences.</w:t>
      </w:r>
    </w:p>
    <w:p w14:paraId="7CEF753D" w14:textId="77777777" w:rsidR="004D5843" w:rsidRDefault="004D5843">
      <w:pPr>
        <w:rPr>
          <w:sz w:val="24"/>
          <w:szCs w:val="24"/>
        </w:rPr>
      </w:pPr>
    </w:p>
    <w:p w14:paraId="0971A451" w14:textId="3F9C0EE1" w:rsidR="004D5843" w:rsidRDefault="00261A4B">
      <w:pPr>
        <w:rPr>
          <w:sz w:val="24"/>
          <w:szCs w:val="24"/>
        </w:rPr>
      </w:pPr>
      <w:r>
        <w:rPr>
          <w:b/>
          <w:sz w:val="24"/>
          <w:szCs w:val="24"/>
        </w:rPr>
        <w:t>Instructor:</w:t>
      </w:r>
      <w:r>
        <w:rPr>
          <w:b/>
          <w:sz w:val="24"/>
          <w:szCs w:val="24"/>
        </w:rPr>
        <w:tab/>
      </w:r>
      <w:r w:rsidR="004F5CBD">
        <w:rPr>
          <w:sz w:val="24"/>
          <w:szCs w:val="24"/>
        </w:rPr>
        <w:t>Randal S. Rue</w:t>
      </w:r>
      <w:r>
        <w:rPr>
          <w:sz w:val="24"/>
          <w:szCs w:val="24"/>
        </w:rPr>
        <w:t xml:space="preserve"> </w:t>
      </w:r>
    </w:p>
    <w:p w14:paraId="67B97457" w14:textId="662D9D75" w:rsidR="004D5843" w:rsidRDefault="00261A4B">
      <w:pPr>
        <w:rPr>
          <w:sz w:val="24"/>
          <w:szCs w:val="24"/>
        </w:rPr>
      </w:pPr>
      <w:r>
        <w:rPr>
          <w:sz w:val="24"/>
          <w:szCs w:val="24"/>
        </w:rPr>
        <w:tab/>
      </w:r>
      <w:r>
        <w:rPr>
          <w:sz w:val="24"/>
          <w:szCs w:val="24"/>
        </w:rPr>
        <w:tab/>
        <w:t>Email me at</w:t>
      </w:r>
      <w:r w:rsidR="004F5CBD">
        <w:rPr>
          <w:sz w:val="24"/>
          <w:szCs w:val="24"/>
        </w:rPr>
        <w:t xml:space="preserve"> </w:t>
      </w:r>
      <w:hyperlink r:id="rId6" w:history="1">
        <w:r w:rsidR="004F5CBD" w:rsidRPr="00BC6A55">
          <w:rPr>
            <w:rStyle w:val="Hyperlink"/>
            <w:sz w:val="24"/>
            <w:szCs w:val="24"/>
          </w:rPr>
          <w:t>Randal.Rue@Henry.k12..ga.us</w:t>
        </w:r>
      </w:hyperlink>
      <w:r>
        <w:rPr>
          <w:sz w:val="24"/>
          <w:szCs w:val="24"/>
        </w:rPr>
        <w:t xml:space="preserve"> Please allow 24 hours for a response.</w:t>
      </w:r>
    </w:p>
    <w:p w14:paraId="50B1214B" w14:textId="77777777" w:rsidR="004D5843" w:rsidRDefault="00261A4B">
      <w:pPr>
        <w:rPr>
          <w:sz w:val="24"/>
          <w:szCs w:val="24"/>
        </w:rPr>
      </w:pPr>
      <w:r>
        <w:rPr>
          <w:b/>
          <w:sz w:val="24"/>
          <w:szCs w:val="24"/>
        </w:rPr>
        <w:tab/>
      </w:r>
      <w:r>
        <w:rPr>
          <w:b/>
          <w:sz w:val="24"/>
          <w:szCs w:val="24"/>
        </w:rPr>
        <w:tab/>
      </w:r>
      <w:r>
        <w:rPr>
          <w:sz w:val="24"/>
          <w:szCs w:val="24"/>
        </w:rPr>
        <w:t>Conferences can be scheduled via the counselors between 7:45 and 8:15 am.</w:t>
      </w:r>
    </w:p>
    <w:p w14:paraId="36572578" w14:textId="77777777" w:rsidR="004D5843" w:rsidRDefault="004D5843">
      <w:pPr>
        <w:rPr>
          <w:b/>
          <w:sz w:val="24"/>
          <w:szCs w:val="24"/>
        </w:rPr>
      </w:pPr>
    </w:p>
    <w:p w14:paraId="484543A9" w14:textId="52C6A6F4" w:rsidR="004D5843" w:rsidRDefault="004F5CBD">
      <w:pPr>
        <w:rPr>
          <w:b/>
          <w:sz w:val="24"/>
          <w:szCs w:val="24"/>
        </w:rPr>
      </w:pPr>
      <w:r>
        <w:rPr>
          <w:b/>
          <w:sz w:val="24"/>
          <w:szCs w:val="24"/>
        </w:rPr>
        <w:t>Automotive Technology I</w:t>
      </w:r>
      <w:r w:rsidR="00261A4B">
        <w:rPr>
          <w:b/>
          <w:sz w:val="24"/>
          <w:szCs w:val="24"/>
        </w:rPr>
        <w:t xml:space="preserve"> </w:t>
      </w:r>
    </w:p>
    <w:p w14:paraId="244186C8" w14:textId="16404D19" w:rsidR="004D5843" w:rsidRDefault="004F5CBD">
      <w:pPr>
        <w:rPr>
          <w:sz w:val="24"/>
          <w:szCs w:val="24"/>
        </w:rPr>
      </w:pPr>
      <w:r>
        <w:rPr>
          <w:sz w:val="24"/>
          <w:szCs w:val="24"/>
        </w:rPr>
        <w:t xml:space="preserve">Automotive Technology </w:t>
      </w:r>
      <w:r w:rsidR="00BA687D">
        <w:rPr>
          <w:sz w:val="24"/>
          <w:szCs w:val="24"/>
        </w:rPr>
        <w:t>I</w:t>
      </w:r>
      <w:r>
        <w:rPr>
          <w:sz w:val="24"/>
          <w:szCs w:val="24"/>
        </w:rPr>
        <w:t xml:space="preserve"> is an introductory course designed to familiarize the student with automotive terms and general automotive knowledge. In this course the student will be exposed to entry level automotive knowledge, and they will begin to perform entry level tasks. The task</w:t>
      </w:r>
      <w:r w:rsidR="00F721CD">
        <w:rPr>
          <w:sz w:val="24"/>
          <w:szCs w:val="24"/>
        </w:rPr>
        <w:t>s</w:t>
      </w:r>
      <w:r>
        <w:rPr>
          <w:sz w:val="24"/>
          <w:szCs w:val="24"/>
        </w:rPr>
        <w:t xml:space="preserve"> will include express services such as oil changes, tire rotations, engine and cabin air replacements, as well as tire tread depth inspection</w:t>
      </w:r>
      <w:r w:rsidR="00E17C0F">
        <w:rPr>
          <w:sz w:val="24"/>
          <w:szCs w:val="24"/>
        </w:rPr>
        <w:t xml:space="preserve"> and replacement. Students will also begin to </w:t>
      </w:r>
      <w:r w:rsidR="0044028F">
        <w:rPr>
          <w:sz w:val="24"/>
          <w:szCs w:val="24"/>
        </w:rPr>
        <w:t xml:space="preserve">perform </w:t>
      </w:r>
      <w:r>
        <w:rPr>
          <w:sz w:val="24"/>
          <w:szCs w:val="24"/>
        </w:rPr>
        <w:t xml:space="preserve">brake pad </w:t>
      </w:r>
      <w:r w:rsidR="0044028F">
        <w:rPr>
          <w:sz w:val="24"/>
          <w:szCs w:val="24"/>
        </w:rPr>
        <w:t>rep</w:t>
      </w:r>
      <w:r w:rsidR="00070809">
        <w:rPr>
          <w:sz w:val="24"/>
          <w:szCs w:val="24"/>
        </w:rPr>
        <w:t>lacement</w:t>
      </w:r>
      <w:r w:rsidR="00FE2B0F">
        <w:rPr>
          <w:sz w:val="24"/>
          <w:szCs w:val="24"/>
        </w:rPr>
        <w:t xml:space="preserve"> as well as beginning to learn about and perform fluid </w:t>
      </w:r>
      <w:r w:rsidR="00574AE2">
        <w:rPr>
          <w:sz w:val="24"/>
          <w:szCs w:val="24"/>
        </w:rPr>
        <w:t>exchanges. They</w:t>
      </w:r>
      <w:r>
        <w:rPr>
          <w:sz w:val="24"/>
          <w:szCs w:val="24"/>
        </w:rPr>
        <w:t xml:space="preserve"> will also</w:t>
      </w:r>
      <w:r w:rsidR="00574AE2">
        <w:rPr>
          <w:sz w:val="24"/>
          <w:szCs w:val="24"/>
        </w:rPr>
        <w:t xml:space="preserve"> continue to</w:t>
      </w:r>
      <w:r>
        <w:rPr>
          <w:sz w:val="24"/>
          <w:szCs w:val="24"/>
        </w:rPr>
        <w:t xml:space="preserve"> learn how to construct a well-documented multi-point inspection of the vehicle. The student will </w:t>
      </w:r>
      <w:r w:rsidR="00651918">
        <w:rPr>
          <w:sz w:val="24"/>
          <w:szCs w:val="24"/>
        </w:rPr>
        <w:t>continue learning</w:t>
      </w:r>
      <w:r>
        <w:rPr>
          <w:sz w:val="24"/>
          <w:szCs w:val="24"/>
        </w:rPr>
        <w:t xml:space="preserve"> a</w:t>
      </w:r>
      <w:r w:rsidR="005A297D">
        <w:rPr>
          <w:sz w:val="24"/>
          <w:szCs w:val="24"/>
        </w:rPr>
        <w:t>bout</w:t>
      </w:r>
      <w:r>
        <w:rPr>
          <w:sz w:val="24"/>
          <w:szCs w:val="24"/>
        </w:rPr>
        <w:t xml:space="preserve"> the basics of engine operation</w:t>
      </w:r>
      <w:r w:rsidR="005A297D">
        <w:rPr>
          <w:sz w:val="24"/>
          <w:szCs w:val="24"/>
        </w:rPr>
        <w:t xml:space="preserve"> and will begin to learn about engine perfo</w:t>
      </w:r>
      <w:r w:rsidR="007C0D07">
        <w:rPr>
          <w:sz w:val="24"/>
          <w:szCs w:val="24"/>
        </w:rPr>
        <w:t>rmance</w:t>
      </w:r>
      <w:r>
        <w:rPr>
          <w:sz w:val="24"/>
          <w:szCs w:val="24"/>
        </w:rPr>
        <w:t>.</w:t>
      </w:r>
      <w:r w:rsidR="000C1C82">
        <w:rPr>
          <w:sz w:val="24"/>
          <w:szCs w:val="24"/>
        </w:rPr>
        <w:t xml:space="preserve"> Students will </w:t>
      </w:r>
      <w:r w:rsidR="003C17CA">
        <w:rPr>
          <w:sz w:val="24"/>
          <w:szCs w:val="24"/>
        </w:rPr>
        <w:t>continue</w:t>
      </w:r>
      <w:r w:rsidR="00D71118">
        <w:rPr>
          <w:sz w:val="24"/>
          <w:szCs w:val="24"/>
        </w:rPr>
        <w:t xml:space="preserve"> to</w:t>
      </w:r>
      <w:r w:rsidR="000C1C82">
        <w:rPr>
          <w:sz w:val="24"/>
          <w:szCs w:val="24"/>
        </w:rPr>
        <w:t xml:space="preserve"> learn the importance of professionalism in the workplace and how to approach interviews and potential employers.</w:t>
      </w:r>
    </w:p>
    <w:p w14:paraId="00DC7F13" w14:textId="77777777" w:rsidR="004D5843" w:rsidRDefault="004D5843">
      <w:pPr>
        <w:rPr>
          <w:sz w:val="24"/>
          <w:szCs w:val="24"/>
        </w:rPr>
      </w:pPr>
    </w:p>
    <w:p w14:paraId="2603BC45" w14:textId="77777777" w:rsidR="004D5843" w:rsidRDefault="00261A4B">
      <w:pPr>
        <w:rPr>
          <w:b/>
          <w:sz w:val="24"/>
          <w:szCs w:val="24"/>
        </w:rPr>
      </w:pPr>
      <w:r>
        <w:rPr>
          <w:b/>
          <w:sz w:val="24"/>
          <w:szCs w:val="24"/>
        </w:rPr>
        <w:t>Course Objectives</w:t>
      </w:r>
    </w:p>
    <w:p w14:paraId="785A57AA" w14:textId="77777777" w:rsidR="004D5843" w:rsidRDefault="00261A4B">
      <w:pPr>
        <w:rPr>
          <w:sz w:val="24"/>
          <w:szCs w:val="24"/>
        </w:rPr>
      </w:pPr>
      <w:r>
        <w:rPr>
          <w:sz w:val="24"/>
          <w:szCs w:val="24"/>
        </w:rPr>
        <w:t>AAS associates will</w:t>
      </w:r>
    </w:p>
    <w:p w14:paraId="3CE20DBB" w14:textId="77777777" w:rsidR="004D5843" w:rsidRDefault="00261A4B">
      <w:pPr>
        <w:numPr>
          <w:ilvl w:val="0"/>
          <w:numId w:val="1"/>
        </w:numPr>
        <w:rPr>
          <w:sz w:val="24"/>
          <w:szCs w:val="24"/>
        </w:rPr>
      </w:pPr>
      <w:r>
        <w:rPr>
          <w:sz w:val="24"/>
          <w:szCs w:val="24"/>
        </w:rPr>
        <w:t>demonstrate industry-recognized employability skills,</w:t>
      </w:r>
    </w:p>
    <w:p w14:paraId="47358FA2" w14:textId="07D81F8A" w:rsidR="004D5843" w:rsidRDefault="00261A4B">
      <w:pPr>
        <w:numPr>
          <w:ilvl w:val="0"/>
          <w:numId w:val="1"/>
        </w:numPr>
        <w:rPr>
          <w:sz w:val="24"/>
          <w:szCs w:val="24"/>
        </w:rPr>
      </w:pPr>
      <w:r>
        <w:rPr>
          <w:sz w:val="24"/>
          <w:szCs w:val="24"/>
        </w:rPr>
        <w:t>explore</w:t>
      </w:r>
      <w:r w:rsidR="000C1C82">
        <w:rPr>
          <w:sz w:val="24"/>
          <w:szCs w:val="24"/>
        </w:rPr>
        <w:t xml:space="preserve"> automotive industry</w:t>
      </w:r>
      <w:r>
        <w:rPr>
          <w:sz w:val="24"/>
          <w:szCs w:val="24"/>
        </w:rPr>
        <w:t xml:space="preserve"> careers,</w:t>
      </w:r>
    </w:p>
    <w:p w14:paraId="6CD40560" w14:textId="219EFC66" w:rsidR="004D5843" w:rsidRDefault="000C1C82">
      <w:pPr>
        <w:numPr>
          <w:ilvl w:val="0"/>
          <w:numId w:val="1"/>
        </w:numPr>
        <w:rPr>
          <w:sz w:val="24"/>
          <w:szCs w:val="24"/>
        </w:rPr>
      </w:pPr>
      <w:r>
        <w:rPr>
          <w:sz w:val="24"/>
          <w:szCs w:val="24"/>
        </w:rPr>
        <w:t>learn valuable vehicle servicing knowledge and skills,</w:t>
      </w:r>
    </w:p>
    <w:p w14:paraId="1CDF37AD" w14:textId="297EDA91" w:rsidR="004D5843" w:rsidRDefault="000C1C82">
      <w:pPr>
        <w:numPr>
          <w:ilvl w:val="0"/>
          <w:numId w:val="1"/>
        </w:numPr>
        <w:rPr>
          <w:sz w:val="24"/>
          <w:szCs w:val="24"/>
        </w:rPr>
      </w:pPr>
      <w:r>
        <w:rPr>
          <w:sz w:val="24"/>
          <w:szCs w:val="24"/>
        </w:rPr>
        <w:t>begin to utilize the three C’s of the automotive industry</w:t>
      </w:r>
      <w:r w:rsidR="00261A4B">
        <w:rPr>
          <w:sz w:val="24"/>
          <w:szCs w:val="24"/>
        </w:rPr>
        <w:t>,</w:t>
      </w:r>
    </w:p>
    <w:p w14:paraId="3A67AECE" w14:textId="78257F4A" w:rsidR="004D5843" w:rsidRDefault="000C1C82">
      <w:pPr>
        <w:numPr>
          <w:ilvl w:val="0"/>
          <w:numId w:val="1"/>
        </w:numPr>
        <w:rPr>
          <w:sz w:val="24"/>
          <w:szCs w:val="24"/>
        </w:rPr>
      </w:pPr>
      <w:r>
        <w:rPr>
          <w:sz w:val="24"/>
          <w:szCs w:val="24"/>
        </w:rPr>
        <w:t>demonstrate adaptability and problem-solving skills</w:t>
      </w:r>
      <w:r w:rsidR="00261A4B">
        <w:rPr>
          <w:sz w:val="24"/>
          <w:szCs w:val="24"/>
        </w:rPr>
        <w:t>,</w:t>
      </w:r>
    </w:p>
    <w:p w14:paraId="36A9EF33" w14:textId="636652D2" w:rsidR="004D5843" w:rsidRDefault="000C1C82">
      <w:pPr>
        <w:numPr>
          <w:ilvl w:val="0"/>
          <w:numId w:val="1"/>
        </w:numPr>
        <w:rPr>
          <w:sz w:val="24"/>
          <w:szCs w:val="24"/>
        </w:rPr>
      </w:pPr>
      <w:r>
        <w:rPr>
          <w:sz w:val="24"/>
          <w:szCs w:val="24"/>
        </w:rPr>
        <w:t>demonstrate prowess with basic hand tools, as well as the ability to identify them</w:t>
      </w:r>
      <w:r w:rsidR="00261A4B">
        <w:rPr>
          <w:sz w:val="24"/>
          <w:szCs w:val="24"/>
        </w:rPr>
        <w:t>,</w:t>
      </w:r>
    </w:p>
    <w:p w14:paraId="2E7690F1" w14:textId="563E7A1A" w:rsidR="004D5843" w:rsidRDefault="00261A4B">
      <w:pPr>
        <w:numPr>
          <w:ilvl w:val="0"/>
          <w:numId w:val="1"/>
        </w:numPr>
        <w:rPr>
          <w:sz w:val="24"/>
          <w:szCs w:val="24"/>
        </w:rPr>
      </w:pPr>
      <w:r>
        <w:rPr>
          <w:sz w:val="24"/>
          <w:szCs w:val="24"/>
        </w:rPr>
        <w:t>d</w:t>
      </w:r>
      <w:r w:rsidR="000C1C82">
        <w:rPr>
          <w:sz w:val="24"/>
          <w:szCs w:val="24"/>
        </w:rPr>
        <w:t>emonstrate professionalism and communication skills,</w:t>
      </w:r>
    </w:p>
    <w:p w14:paraId="15A33E67" w14:textId="77777777" w:rsidR="004D5843" w:rsidRDefault="004D5843">
      <w:pPr>
        <w:rPr>
          <w:sz w:val="24"/>
          <w:szCs w:val="24"/>
        </w:rPr>
      </w:pPr>
    </w:p>
    <w:tbl>
      <w:tblPr>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224"/>
      </w:tblGrid>
      <w:tr w:rsidR="004D5843" w14:paraId="6556CB82" w14:textId="77777777">
        <w:tc>
          <w:tcPr>
            <w:tcW w:w="10224" w:type="dxa"/>
            <w:shd w:val="clear" w:color="auto" w:fill="CFE2F3"/>
            <w:tcMar>
              <w:top w:w="100" w:type="dxa"/>
              <w:left w:w="100" w:type="dxa"/>
              <w:bottom w:w="100" w:type="dxa"/>
              <w:right w:w="100" w:type="dxa"/>
            </w:tcMar>
          </w:tcPr>
          <w:p w14:paraId="329DA885" w14:textId="77777777" w:rsidR="004D5843" w:rsidRDefault="00261A4B">
            <w:pPr>
              <w:widowControl w:val="0"/>
              <w:pBdr>
                <w:top w:val="nil"/>
                <w:left w:val="nil"/>
                <w:bottom w:val="nil"/>
                <w:right w:val="nil"/>
                <w:between w:val="nil"/>
              </w:pBdr>
              <w:spacing w:line="240" w:lineRule="auto"/>
              <w:jc w:val="center"/>
              <w:rPr>
                <w:b/>
                <w:sz w:val="24"/>
                <w:szCs w:val="24"/>
              </w:rPr>
            </w:pPr>
            <w:r>
              <w:rPr>
                <w:b/>
                <w:sz w:val="24"/>
                <w:szCs w:val="24"/>
              </w:rPr>
              <w:t>Required Supplies</w:t>
            </w:r>
          </w:p>
        </w:tc>
      </w:tr>
      <w:tr w:rsidR="004D5843" w14:paraId="502F5293" w14:textId="77777777">
        <w:tc>
          <w:tcPr>
            <w:tcW w:w="10224" w:type="dxa"/>
            <w:shd w:val="clear" w:color="auto" w:fill="auto"/>
            <w:tcMar>
              <w:top w:w="100" w:type="dxa"/>
              <w:left w:w="100" w:type="dxa"/>
              <w:bottom w:w="100" w:type="dxa"/>
              <w:right w:w="100" w:type="dxa"/>
            </w:tcMar>
          </w:tcPr>
          <w:p w14:paraId="4DCA2839" w14:textId="77777777" w:rsidR="004D5843" w:rsidRDefault="00261A4B">
            <w:pPr>
              <w:widowControl w:val="0"/>
              <w:numPr>
                <w:ilvl w:val="0"/>
                <w:numId w:val="2"/>
              </w:numPr>
              <w:pBdr>
                <w:top w:val="nil"/>
                <w:left w:val="nil"/>
                <w:bottom w:val="nil"/>
                <w:right w:val="nil"/>
                <w:between w:val="nil"/>
              </w:pBdr>
              <w:ind w:left="630"/>
              <w:rPr>
                <w:sz w:val="24"/>
                <w:szCs w:val="24"/>
              </w:rPr>
            </w:pPr>
            <w:r>
              <w:rPr>
                <w:sz w:val="24"/>
                <w:szCs w:val="24"/>
              </w:rPr>
              <w:t>Fully charged Chromebook</w:t>
            </w:r>
          </w:p>
          <w:p w14:paraId="5F75DF0F" w14:textId="77777777" w:rsidR="004D5843" w:rsidRDefault="00261A4B">
            <w:pPr>
              <w:widowControl w:val="0"/>
              <w:numPr>
                <w:ilvl w:val="0"/>
                <w:numId w:val="2"/>
              </w:numPr>
              <w:pBdr>
                <w:top w:val="nil"/>
                <w:left w:val="nil"/>
                <w:bottom w:val="nil"/>
                <w:right w:val="nil"/>
                <w:between w:val="nil"/>
              </w:pBdr>
              <w:ind w:left="630"/>
              <w:rPr>
                <w:sz w:val="24"/>
                <w:szCs w:val="24"/>
              </w:rPr>
            </w:pPr>
            <w:r>
              <w:rPr>
                <w:sz w:val="24"/>
                <w:szCs w:val="24"/>
              </w:rPr>
              <w:t>Chromebook charger</w:t>
            </w:r>
          </w:p>
          <w:p w14:paraId="47FB1FCF" w14:textId="77777777" w:rsidR="004D5843" w:rsidRDefault="00261A4B">
            <w:pPr>
              <w:widowControl w:val="0"/>
              <w:numPr>
                <w:ilvl w:val="0"/>
                <w:numId w:val="2"/>
              </w:numPr>
              <w:pBdr>
                <w:top w:val="nil"/>
                <w:left w:val="nil"/>
                <w:bottom w:val="nil"/>
                <w:right w:val="nil"/>
                <w:between w:val="nil"/>
              </w:pBdr>
              <w:ind w:left="630"/>
              <w:rPr>
                <w:sz w:val="24"/>
                <w:szCs w:val="24"/>
              </w:rPr>
            </w:pPr>
            <w:r>
              <w:rPr>
                <w:sz w:val="24"/>
                <w:szCs w:val="24"/>
              </w:rPr>
              <w:t>3-ring binder</w:t>
            </w:r>
          </w:p>
          <w:p w14:paraId="08002E7B" w14:textId="6BB33022" w:rsidR="004D5843" w:rsidRDefault="00261A4B">
            <w:pPr>
              <w:widowControl w:val="0"/>
              <w:numPr>
                <w:ilvl w:val="0"/>
                <w:numId w:val="2"/>
              </w:numPr>
              <w:pBdr>
                <w:top w:val="nil"/>
                <w:left w:val="nil"/>
                <w:bottom w:val="nil"/>
                <w:right w:val="nil"/>
                <w:between w:val="nil"/>
              </w:pBdr>
              <w:ind w:left="630"/>
              <w:rPr>
                <w:sz w:val="24"/>
                <w:szCs w:val="24"/>
              </w:rPr>
            </w:pPr>
            <w:r>
              <w:rPr>
                <w:sz w:val="24"/>
                <w:szCs w:val="24"/>
              </w:rPr>
              <w:t>Writing utensil</w:t>
            </w:r>
            <w:r w:rsidR="000C1C82">
              <w:rPr>
                <w:sz w:val="24"/>
                <w:szCs w:val="24"/>
              </w:rPr>
              <w:t>s</w:t>
            </w:r>
          </w:p>
          <w:p w14:paraId="0A03D5D7" w14:textId="062005D2" w:rsidR="000C1C82" w:rsidRPr="00D44A4F" w:rsidRDefault="000C1C82" w:rsidP="00D44A4F">
            <w:pPr>
              <w:widowControl w:val="0"/>
              <w:numPr>
                <w:ilvl w:val="0"/>
                <w:numId w:val="2"/>
              </w:numPr>
              <w:pBdr>
                <w:top w:val="nil"/>
                <w:left w:val="nil"/>
                <w:bottom w:val="nil"/>
                <w:right w:val="nil"/>
                <w:between w:val="nil"/>
              </w:pBdr>
              <w:ind w:left="630"/>
              <w:rPr>
                <w:sz w:val="24"/>
                <w:szCs w:val="24"/>
              </w:rPr>
            </w:pPr>
            <w:r>
              <w:rPr>
                <w:sz w:val="24"/>
                <w:szCs w:val="24"/>
              </w:rPr>
              <w:t>Closed toed shoes</w:t>
            </w:r>
            <w:r w:rsidR="00D44A4F">
              <w:rPr>
                <w:sz w:val="24"/>
                <w:szCs w:val="24"/>
              </w:rPr>
              <w:t xml:space="preserve"> and proper clothing for shop work</w:t>
            </w:r>
          </w:p>
        </w:tc>
      </w:tr>
    </w:tbl>
    <w:p w14:paraId="427FB774" w14:textId="77777777" w:rsidR="004D5843" w:rsidRDefault="004D5843">
      <w:pPr>
        <w:rPr>
          <w:sz w:val="24"/>
          <w:szCs w:val="24"/>
        </w:rPr>
      </w:pPr>
    </w:p>
    <w:tbl>
      <w:tblPr>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224"/>
      </w:tblGrid>
      <w:tr w:rsidR="004D5843" w14:paraId="062514DE" w14:textId="77777777">
        <w:tc>
          <w:tcPr>
            <w:tcW w:w="10224" w:type="dxa"/>
            <w:shd w:val="clear" w:color="auto" w:fill="CFE2F3"/>
            <w:tcMar>
              <w:top w:w="100" w:type="dxa"/>
              <w:left w:w="100" w:type="dxa"/>
              <w:bottom w:w="100" w:type="dxa"/>
              <w:right w:w="100" w:type="dxa"/>
            </w:tcMar>
          </w:tcPr>
          <w:p w14:paraId="38ADC61E" w14:textId="77777777" w:rsidR="004D5843" w:rsidRDefault="004D5843">
            <w:pPr>
              <w:spacing w:line="240" w:lineRule="auto"/>
              <w:rPr>
                <w:sz w:val="24"/>
                <w:szCs w:val="24"/>
              </w:rPr>
            </w:pPr>
          </w:p>
          <w:p w14:paraId="7D9632BA" w14:textId="77777777" w:rsidR="004D5843" w:rsidRDefault="00261A4B">
            <w:pPr>
              <w:widowControl w:val="0"/>
              <w:spacing w:line="240" w:lineRule="auto"/>
              <w:jc w:val="center"/>
              <w:rPr>
                <w:b/>
                <w:sz w:val="24"/>
                <w:szCs w:val="24"/>
              </w:rPr>
            </w:pPr>
            <w:r>
              <w:rPr>
                <w:b/>
                <w:sz w:val="24"/>
                <w:szCs w:val="24"/>
              </w:rPr>
              <w:t>Expectations for Academic Success</w:t>
            </w:r>
          </w:p>
        </w:tc>
      </w:tr>
      <w:tr w:rsidR="004D5843" w14:paraId="4222CD6C" w14:textId="77777777">
        <w:tc>
          <w:tcPr>
            <w:tcW w:w="10224" w:type="dxa"/>
            <w:shd w:val="clear" w:color="auto" w:fill="auto"/>
            <w:tcMar>
              <w:top w:w="100" w:type="dxa"/>
              <w:left w:w="100" w:type="dxa"/>
              <w:bottom w:w="100" w:type="dxa"/>
              <w:right w:w="100" w:type="dxa"/>
            </w:tcMar>
          </w:tcPr>
          <w:p w14:paraId="579E2F89" w14:textId="77777777" w:rsidR="004D5843" w:rsidRDefault="00261A4B">
            <w:pPr>
              <w:widowControl w:val="0"/>
              <w:numPr>
                <w:ilvl w:val="0"/>
                <w:numId w:val="2"/>
              </w:numPr>
              <w:ind w:left="630"/>
              <w:rPr>
                <w:sz w:val="24"/>
                <w:szCs w:val="24"/>
              </w:rPr>
            </w:pPr>
            <w:r>
              <w:rPr>
                <w:sz w:val="24"/>
                <w:szCs w:val="24"/>
              </w:rPr>
              <w:t>Attend class daily.</w:t>
            </w:r>
          </w:p>
          <w:p w14:paraId="6A927F05" w14:textId="77777777" w:rsidR="004D5843" w:rsidRDefault="00261A4B">
            <w:pPr>
              <w:widowControl w:val="0"/>
              <w:numPr>
                <w:ilvl w:val="0"/>
                <w:numId w:val="2"/>
              </w:numPr>
              <w:ind w:left="630"/>
              <w:rPr>
                <w:sz w:val="24"/>
                <w:szCs w:val="24"/>
              </w:rPr>
            </w:pPr>
            <w:r>
              <w:rPr>
                <w:sz w:val="24"/>
                <w:szCs w:val="24"/>
              </w:rPr>
              <w:t>Be prepared for class.</w:t>
            </w:r>
          </w:p>
          <w:p w14:paraId="111FE45F" w14:textId="77777777" w:rsidR="004D5843" w:rsidRDefault="00261A4B">
            <w:pPr>
              <w:widowControl w:val="0"/>
              <w:numPr>
                <w:ilvl w:val="0"/>
                <w:numId w:val="2"/>
              </w:numPr>
              <w:ind w:left="630"/>
              <w:rPr>
                <w:sz w:val="24"/>
                <w:szCs w:val="24"/>
              </w:rPr>
            </w:pPr>
            <w:r>
              <w:rPr>
                <w:sz w:val="24"/>
                <w:szCs w:val="24"/>
              </w:rPr>
              <w:t>Respect yourself and others.</w:t>
            </w:r>
          </w:p>
          <w:p w14:paraId="0F88C62A" w14:textId="77777777" w:rsidR="004D5843" w:rsidRDefault="00261A4B">
            <w:pPr>
              <w:widowControl w:val="0"/>
              <w:numPr>
                <w:ilvl w:val="0"/>
                <w:numId w:val="2"/>
              </w:numPr>
              <w:ind w:left="630"/>
              <w:rPr>
                <w:sz w:val="24"/>
                <w:szCs w:val="24"/>
              </w:rPr>
            </w:pPr>
            <w:r>
              <w:rPr>
                <w:sz w:val="24"/>
                <w:szCs w:val="24"/>
              </w:rPr>
              <w:t>Ask questions.</w:t>
            </w:r>
          </w:p>
          <w:p w14:paraId="0D26EED6" w14:textId="77777777" w:rsidR="004D5843" w:rsidRDefault="00261A4B">
            <w:pPr>
              <w:widowControl w:val="0"/>
              <w:numPr>
                <w:ilvl w:val="0"/>
                <w:numId w:val="2"/>
              </w:numPr>
              <w:ind w:left="630"/>
              <w:rPr>
                <w:sz w:val="24"/>
                <w:szCs w:val="24"/>
              </w:rPr>
            </w:pPr>
            <w:r>
              <w:rPr>
                <w:sz w:val="24"/>
                <w:szCs w:val="24"/>
              </w:rPr>
              <w:t>Contribute new ideas.</w:t>
            </w:r>
          </w:p>
          <w:p w14:paraId="29A53659" w14:textId="7D826668" w:rsidR="004D5843" w:rsidRDefault="00261A4B">
            <w:pPr>
              <w:widowControl w:val="0"/>
              <w:numPr>
                <w:ilvl w:val="0"/>
                <w:numId w:val="2"/>
              </w:numPr>
              <w:ind w:left="630"/>
              <w:rPr>
                <w:sz w:val="24"/>
                <w:szCs w:val="24"/>
              </w:rPr>
            </w:pPr>
            <w:r>
              <w:rPr>
                <w:sz w:val="24"/>
                <w:szCs w:val="24"/>
              </w:rPr>
              <w:t xml:space="preserve">Work </w:t>
            </w:r>
            <w:r w:rsidR="004F5CBD">
              <w:rPr>
                <w:sz w:val="24"/>
                <w:szCs w:val="24"/>
              </w:rPr>
              <w:t>hard and</w:t>
            </w:r>
            <w:r>
              <w:rPr>
                <w:sz w:val="24"/>
                <w:szCs w:val="24"/>
              </w:rPr>
              <w:t xml:space="preserve"> give your best effort.</w:t>
            </w:r>
          </w:p>
        </w:tc>
      </w:tr>
    </w:tbl>
    <w:p w14:paraId="4C2F80F3" w14:textId="77777777" w:rsidR="004D5843" w:rsidRDefault="004D5843">
      <w:pPr>
        <w:rPr>
          <w:sz w:val="24"/>
          <w:szCs w:val="24"/>
        </w:rPr>
      </w:pPr>
    </w:p>
    <w:p w14:paraId="5572C683" w14:textId="77777777" w:rsidR="004D5843" w:rsidRDefault="00261A4B">
      <w:pPr>
        <w:rPr>
          <w:sz w:val="24"/>
          <w:szCs w:val="24"/>
        </w:rPr>
      </w:pPr>
      <w:r>
        <w:rPr>
          <w:b/>
          <w:sz w:val="24"/>
          <w:szCs w:val="24"/>
        </w:rPr>
        <w:t>Grade Calculation</w:t>
      </w:r>
    </w:p>
    <w:tbl>
      <w:tblPr>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112"/>
        <w:gridCol w:w="5112"/>
      </w:tblGrid>
      <w:tr w:rsidR="004D5843" w14:paraId="20E686AD" w14:textId="77777777">
        <w:tc>
          <w:tcPr>
            <w:tcW w:w="5112" w:type="dxa"/>
            <w:shd w:val="clear" w:color="auto" w:fill="CFE2F3"/>
            <w:tcMar>
              <w:top w:w="100" w:type="dxa"/>
              <w:left w:w="100" w:type="dxa"/>
              <w:bottom w:w="100" w:type="dxa"/>
              <w:right w:w="100" w:type="dxa"/>
            </w:tcMar>
          </w:tcPr>
          <w:p w14:paraId="2F36806F" w14:textId="77777777" w:rsidR="004D5843" w:rsidRDefault="00261A4B">
            <w:pPr>
              <w:widowControl w:val="0"/>
              <w:pBdr>
                <w:top w:val="nil"/>
                <w:left w:val="nil"/>
                <w:bottom w:val="nil"/>
                <w:right w:val="nil"/>
                <w:between w:val="nil"/>
              </w:pBdr>
              <w:spacing w:line="240" w:lineRule="auto"/>
              <w:jc w:val="center"/>
              <w:rPr>
                <w:b/>
                <w:sz w:val="24"/>
                <w:szCs w:val="24"/>
              </w:rPr>
            </w:pPr>
            <w:r>
              <w:rPr>
                <w:b/>
                <w:sz w:val="24"/>
                <w:szCs w:val="24"/>
              </w:rPr>
              <w:t>Summative Assessments = 40%</w:t>
            </w:r>
          </w:p>
        </w:tc>
        <w:tc>
          <w:tcPr>
            <w:tcW w:w="5112" w:type="dxa"/>
            <w:shd w:val="clear" w:color="auto" w:fill="CFE2F3"/>
            <w:tcMar>
              <w:top w:w="100" w:type="dxa"/>
              <w:left w:w="100" w:type="dxa"/>
              <w:bottom w:w="100" w:type="dxa"/>
              <w:right w:w="100" w:type="dxa"/>
            </w:tcMar>
          </w:tcPr>
          <w:p w14:paraId="58E9EAEE" w14:textId="77777777" w:rsidR="004D5843" w:rsidRDefault="00261A4B">
            <w:pPr>
              <w:widowControl w:val="0"/>
              <w:pBdr>
                <w:top w:val="nil"/>
                <w:left w:val="nil"/>
                <w:bottom w:val="nil"/>
                <w:right w:val="nil"/>
                <w:between w:val="nil"/>
              </w:pBdr>
              <w:spacing w:line="240" w:lineRule="auto"/>
              <w:jc w:val="center"/>
              <w:rPr>
                <w:b/>
                <w:sz w:val="24"/>
                <w:szCs w:val="24"/>
              </w:rPr>
            </w:pPr>
            <w:r>
              <w:rPr>
                <w:b/>
                <w:sz w:val="24"/>
                <w:szCs w:val="24"/>
              </w:rPr>
              <w:t>Formative Assessments = 40%</w:t>
            </w:r>
          </w:p>
        </w:tc>
      </w:tr>
      <w:tr w:rsidR="004D5843" w14:paraId="718E941D" w14:textId="77777777">
        <w:tc>
          <w:tcPr>
            <w:tcW w:w="5112" w:type="dxa"/>
            <w:shd w:val="clear" w:color="auto" w:fill="auto"/>
            <w:tcMar>
              <w:top w:w="100" w:type="dxa"/>
              <w:left w:w="100" w:type="dxa"/>
              <w:bottom w:w="100" w:type="dxa"/>
              <w:right w:w="100" w:type="dxa"/>
            </w:tcMar>
          </w:tcPr>
          <w:p w14:paraId="46C968FF" w14:textId="77777777" w:rsidR="004D5843" w:rsidRDefault="00261A4B">
            <w:pPr>
              <w:widowControl w:val="0"/>
              <w:numPr>
                <w:ilvl w:val="0"/>
                <w:numId w:val="3"/>
              </w:numPr>
              <w:pBdr>
                <w:top w:val="nil"/>
                <w:left w:val="nil"/>
                <w:bottom w:val="nil"/>
                <w:right w:val="nil"/>
                <w:between w:val="nil"/>
              </w:pBdr>
              <w:spacing w:line="240" w:lineRule="auto"/>
              <w:ind w:left="630"/>
              <w:rPr>
                <w:sz w:val="24"/>
                <w:szCs w:val="24"/>
              </w:rPr>
            </w:pPr>
            <w:r>
              <w:rPr>
                <w:sz w:val="24"/>
                <w:szCs w:val="24"/>
              </w:rPr>
              <w:t>Authentic learning projects, exams, presentations, essays, labs</w:t>
            </w:r>
          </w:p>
        </w:tc>
        <w:tc>
          <w:tcPr>
            <w:tcW w:w="5112" w:type="dxa"/>
            <w:shd w:val="clear" w:color="auto" w:fill="auto"/>
            <w:tcMar>
              <w:top w:w="100" w:type="dxa"/>
              <w:left w:w="100" w:type="dxa"/>
              <w:bottom w:w="100" w:type="dxa"/>
              <w:right w:w="100" w:type="dxa"/>
            </w:tcMar>
          </w:tcPr>
          <w:p w14:paraId="37CDE9C9" w14:textId="77777777" w:rsidR="004D5843" w:rsidRDefault="00261A4B">
            <w:pPr>
              <w:widowControl w:val="0"/>
              <w:numPr>
                <w:ilvl w:val="0"/>
                <w:numId w:val="4"/>
              </w:numPr>
              <w:pBdr>
                <w:top w:val="nil"/>
                <w:left w:val="nil"/>
                <w:bottom w:val="nil"/>
                <w:right w:val="nil"/>
                <w:between w:val="nil"/>
              </w:pBdr>
              <w:spacing w:line="240" w:lineRule="auto"/>
              <w:ind w:left="630"/>
              <w:rPr>
                <w:sz w:val="24"/>
                <w:szCs w:val="24"/>
              </w:rPr>
            </w:pPr>
            <w:r>
              <w:rPr>
                <w:sz w:val="24"/>
                <w:szCs w:val="24"/>
              </w:rPr>
              <w:t>Practice Work: classwork, homework, quizzes, labs, employability skills</w:t>
            </w:r>
          </w:p>
        </w:tc>
      </w:tr>
      <w:tr w:rsidR="004D5843" w14:paraId="5CBC24D2" w14:textId="77777777">
        <w:trPr>
          <w:trHeight w:val="440"/>
        </w:trPr>
        <w:tc>
          <w:tcPr>
            <w:tcW w:w="10224" w:type="dxa"/>
            <w:gridSpan w:val="2"/>
            <w:shd w:val="clear" w:color="auto" w:fill="CFE2F3"/>
            <w:tcMar>
              <w:top w:w="100" w:type="dxa"/>
              <w:left w:w="100" w:type="dxa"/>
              <w:bottom w:w="100" w:type="dxa"/>
              <w:right w:w="100" w:type="dxa"/>
            </w:tcMar>
          </w:tcPr>
          <w:p w14:paraId="05D52369" w14:textId="77777777" w:rsidR="004D5843" w:rsidRDefault="00261A4B">
            <w:pPr>
              <w:widowControl w:val="0"/>
              <w:pBdr>
                <w:top w:val="nil"/>
                <w:left w:val="nil"/>
                <w:bottom w:val="nil"/>
                <w:right w:val="nil"/>
                <w:between w:val="nil"/>
              </w:pBdr>
              <w:spacing w:line="240" w:lineRule="auto"/>
              <w:jc w:val="center"/>
              <w:rPr>
                <w:b/>
                <w:sz w:val="24"/>
                <w:szCs w:val="24"/>
              </w:rPr>
            </w:pPr>
            <w:r>
              <w:rPr>
                <w:b/>
                <w:sz w:val="24"/>
                <w:szCs w:val="24"/>
              </w:rPr>
              <w:t>Culminating Final Exam/Project = 20%</w:t>
            </w:r>
          </w:p>
        </w:tc>
      </w:tr>
      <w:tr w:rsidR="004D5843" w14:paraId="23195557" w14:textId="77777777">
        <w:trPr>
          <w:trHeight w:val="440"/>
        </w:trPr>
        <w:tc>
          <w:tcPr>
            <w:tcW w:w="10224" w:type="dxa"/>
            <w:gridSpan w:val="2"/>
            <w:shd w:val="clear" w:color="auto" w:fill="auto"/>
            <w:tcMar>
              <w:top w:w="100" w:type="dxa"/>
              <w:left w:w="100" w:type="dxa"/>
              <w:bottom w:w="100" w:type="dxa"/>
              <w:right w:w="100" w:type="dxa"/>
            </w:tcMar>
          </w:tcPr>
          <w:p w14:paraId="38DD768A" w14:textId="77777777" w:rsidR="004D5843" w:rsidRDefault="00261A4B">
            <w:pPr>
              <w:widowControl w:val="0"/>
              <w:pBdr>
                <w:top w:val="nil"/>
                <w:left w:val="nil"/>
                <w:bottom w:val="nil"/>
                <w:right w:val="nil"/>
                <w:between w:val="nil"/>
              </w:pBdr>
              <w:spacing w:line="240" w:lineRule="auto"/>
              <w:rPr>
                <w:sz w:val="24"/>
                <w:szCs w:val="24"/>
              </w:rPr>
            </w:pPr>
            <w:r>
              <w:rPr>
                <w:sz w:val="24"/>
                <w:szCs w:val="24"/>
              </w:rPr>
              <w:t>All courses will have a culminating exam or project that assesses associate learning of the semester’s course content. This exam/project will be 20% of the overall course grade.</w:t>
            </w:r>
          </w:p>
        </w:tc>
      </w:tr>
    </w:tbl>
    <w:p w14:paraId="1DEBAFD7" w14:textId="77777777" w:rsidR="004D5843" w:rsidRDefault="004D5843">
      <w:pPr>
        <w:rPr>
          <w:sz w:val="24"/>
          <w:szCs w:val="24"/>
        </w:rPr>
      </w:pPr>
    </w:p>
    <w:p w14:paraId="75C59EA6" w14:textId="77777777" w:rsidR="004D5843" w:rsidRDefault="00261A4B">
      <w:pPr>
        <w:rPr>
          <w:b/>
          <w:sz w:val="24"/>
          <w:szCs w:val="24"/>
        </w:rPr>
      </w:pPr>
      <w:r>
        <w:rPr>
          <w:b/>
          <w:sz w:val="24"/>
          <w:szCs w:val="24"/>
        </w:rPr>
        <w:t>Attendance</w:t>
      </w:r>
    </w:p>
    <w:p w14:paraId="39643473" w14:textId="77777777" w:rsidR="004D5843" w:rsidRDefault="00261A4B">
      <w:pPr>
        <w:rPr>
          <w:sz w:val="24"/>
          <w:szCs w:val="24"/>
        </w:rPr>
      </w:pPr>
      <w:r>
        <w:rPr>
          <w:sz w:val="24"/>
          <w:szCs w:val="24"/>
        </w:rPr>
        <w:t xml:space="preserve">Your presence in class matters. </w:t>
      </w:r>
    </w:p>
    <w:p w14:paraId="543CFA37" w14:textId="77777777" w:rsidR="004D5843" w:rsidRDefault="004D5843">
      <w:pPr>
        <w:rPr>
          <w:b/>
          <w:sz w:val="24"/>
          <w:szCs w:val="24"/>
        </w:rPr>
      </w:pPr>
    </w:p>
    <w:p w14:paraId="4257F309" w14:textId="77777777" w:rsidR="004D5843" w:rsidRDefault="00261A4B">
      <w:pPr>
        <w:rPr>
          <w:b/>
          <w:sz w:val="24"/>
          <w:szCs w:val="24"/>
        </w:rPr>
      </w:pPr>
      <w:r>
        <w:rPr>
          <w:b/>
          <w:sz w:val="24"/>
          <w:szCs w:val="24"/>
        </w:rPr>
        <w:t>Make-up Work</w:t>
      </w:r>
    </w:p>
    <w:p w14:paraId="43137F0E" w14:textId="2669F788" w:rsidR="004D5843" w:rsidRDefault="00261A4B">
      <w:pPr>
        <w:rPr>
          <w:sz w:val="24"/>
          <w:szCs w:val="24"/>
        </w:rPr>
      </w:pPr>
      <w:r>
        <w:rPr>
          <w:sz w:val="24"/>
          <w:szCs w:val="24"/>
        </w:rPr>
        <w:t xml:space="preserve">Absent associates </w:t>
      </w:r>
      <w:r w:rsidR="000C1C82">
        <w:rPr>
          <w:sz w:val="24"/>
          <w:szCs w:val="24"/>
        </w:rPr>
        <w:t>must</w:t>
      </w:r>
      <w:r>
        <w:rPr>
          <w:sz w:val="24"/>
          <w:szCs w:val="24"/>
        </w:rPr>
        <w:t xml:space="preserve"> contact the instructor for make-up work. The associate will have the same number of days as they were absent to complete the make-up work.</w:t>
      </w:r>
    </w:p>
    <w:p w14:paraId="5DFE0D4F" w14:textId="77777777" w:rsidR="004D5843" w:rsidRDefault="004D5843">
      <w:pPr>
        <w:rPr>
          <w:sz w:val="24"/>
          <w:szCs w:val="24"/>
        </w:rPr>
      </w:pPr>
    </w:p>
    <w:p w14:paraId="765165A4" w14:textId="77777777" w:rsidR="004D5843" w:rsidRDefault="00261A4B">
      <w:pPr>
        <w:rPr>
          <w:b/>
          <w:sz w:val="24"/>
          <w:szCs w:val="24"/>
        </w:rPr>
      </w:pPr>
      <w:r>
        <w:rPr>
          <w:b/>
          <w:sz w:val="24"/>
          <w:szCs w:val="24"/>
        </w:rPr>
        <w:t>Late Work Policy</w:t>
      </w:r>
    </w:p>
    <w:p w14:paraId="6053CA0F" w14:textId="5438DAAC" w:rsidR="004D5843" w:rsidRDefault="00BA687D">
      <w:pPr>
        <w:rPr>
          <w:sz w:val="24"/>
          <w:szCs w:val="24"/>
        </w:rPr>
      </w:pPr>
      <w:r>
        <w:rPr>
          <w:i/>
          <w:sz w:val="24"/>
          <w:szCs w:val="24"/>
        </w:rPr>
        <w:t xml:space="preserve">Late work will be accepted up to four days after </w:t>
      </w:r>
      <w:r w:rsidR="00563F71">
        <w:rPr>
          <w:i/>
          <w:sz w:val="24"/>
          <w:szCs w:val="24"/>
        </w:rPr>
        <w:t>the due</w:t>
      </w:r>
      <w:r>
        <w:rPr>
          <w:i/>
          <w:sz w:val="24"/>
          <w:szCs w:val="24"/>
        </w:rPr>
        <w:t xml:space="preserve"> date. All assignments that are past the </w:t>
      </w:r>
      <w:r w:rsidR="00563F71">
        <w:rPr>
          <w:i/>
          <w:sz w:val="24"/>
          <w:szCs w:val="24"/>
        </w:rPr>
        <w:t>4-day</w:t>
      </w:r>
      <w:r>
        <w:rPr>
          <w:i/>
          <w:sz w:val="24"/>
          <w:szCs w:val="24"/>
        </w:rPr>
        <w:t xml:space="preserve"> acceptance period will be subject to instructor </w:t>
      </w:r>
      <w:r w:rsidR="00563F71">
        <w:rPr>
          <w:i/>
          <w:sz w:val="24"/>
          <w:szCs w:val="24"/>
        </w:rPr>
        <w:t>discretion</w:t>
      </w:r>
      <w:r>
        <w:rPr>
          <w:i/>
          <w:sz w:val="24"/>
          <w:szCs w:val="24"/>
        </w:rPr>
        <w:t xml:space="preserve"> for submission</w:t>
      </w:r>
      <w:r w:rsidR="00563F71">
        <w:rPr>
          <w:i/>
          <w:sz w:val="24"/>
          <w:szCs w:val="24"/>
        </w:rPr>
        <w:t xml:space="preserve">. Assignments that are turned in after original due date will have diminishing returns on grading. </w:t>
      </w:r>
    </w:p>
    <w:p w14:paraId="097B907F" w14:textId="77777777" w:rsidR="004D5843" w:rsidRDefault="00261A4B">
      <w:pPr>
        <w:rPr>
          <w:b/>
          <w:sz w:val="24"/>
          <w:szCs w:val="24"/>
        </w:rPr>
      </w:pPr>
      <w:r>
        <w:rPr>
          <w:b/>
          <w:sz w:val="24"/>
          <w:szCs w:val="24"/>
        </w:rPr>
        <w:t>Career and Technical Student Organizations [CTSOs]</w:t>
      </w:r>
    </w:p>
    <w:p w14:paraId="646312F4" w14:textId="6EFD8F00" w:rsidR="004D5843" w:rsidRDefault="00261A4B">
      <w:pPr>
        <w:rPr>
          <w:i/>
          <w:sz w:val="24"/>
          <w:szCs w:val="24"/>
        </w:rPr>
      </w:pPr>
      <w:r>
        <w:rPr>
          <w:sz w:val="24"/>
          <w:szCs w:val="24"/>
        </w:rPr>
        <w:t xml:space="preserve">In addition to course integration, we will have a once-per-month activity schedule where associates can take part in their CTSOs. </w:t>
      </w:r>
      <w:r>
        <w:rPr>
          <w:i/>
          <w:sz w:val="24"/>
          <w:szCs w:val="24"/>
        </w:rPr>
        <w:t>What can associate and their parents expect will occur during this time? In what competitions can associates take part?</w:t>
      </w:r>
    </w:p>
    <w:sectPr w:rsidR="004D5843">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4E0"/>
    <w:multiLevelType w:val="multilevel"/>
    <w:tmpl w:val="9AAC1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74612D"/>
    <w:multiLevelType w:val="multilevel"/>
    <w:tmpl w:val="80363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1A02EE"/>
    <w:multiLevelType w:val="multilevel"/>
    <w:tmpl w:val="1C7C2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F84912"/>
    <w:multiLevelType w:val="multilevel"/>
    <w:tmpl w:val="ED7EB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3696087">
    <w:abstractNumId w:val="3"/>
  </w:num>
  <w:num w:numId="2" w16cid:durableId="842285382">
    <w:abstractNumId w:val="2"/>
  </w:num>
  <w:num w:numId="3" w16cid:durableId="144245170">
    <w:abstractNumId w:val="0"/>
  </w:num>
  <w:num w:numId="4" w16cid:durableId="676074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843"/>
    <w:rsid w:val="00070809"/>
    <w:rsid w:val="000C1C82"/>
    <w:rsid w:val="00261A4B"/>
    <w:rsid w:val="003B4E1F"/>
    <w:rsid w:val="003C17CA"/>
    <w:rsid w:val="00423141"/>
    <w:rsid w:val="0044028F"/>
    <w:rsid w:val="004D5843"/>
    <w:rsid w:val="004E0EF7"/>
    <w:rsid w:val="004F5CBD"/>
    <w:rsid w:val="005121C4"/>
    <w:rsid w:val="00563F71"/>
    <w:rsid w:val="00574AE2"/>
    <w:rsid w:val="005A297D"/>
    <w:rsid w:val="006260C6"/>
    <w:rsid w:val="00651918"/>
    <w:rsid w:val="00795CAE"/>
    <w:rsid w:val="007C0C02"/>
    <w:rsid w:val="007C0D07"/>
    <w:rsid w:val="00AB6914"/>
    <w:rsid w:val="00B91A45"/>
    <w:rsid w:val="00BA687D"/>
    <w:rsid w:val="00D44A4F"/>
    <w:rsid w:val="00D71118"/>
    <w:rsid w:val="00E17C0F"/>
    <w:rsid w:val="00E731AF"/>
    <w:rsid w:val="00EC0F4B"/>
    <w:rsid w:val="00F721CD"/>
    <w:rsid w:val="00FE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9E30"/>
  <w15:docId w15:val="{F65244CA-4E84-4004-9D7D-C81E3B61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F5CBD"/>
    <w:rPr>
      <w:color w:val="0000FF" w:themeColor="hyperlink"/>
      <w:u w:val="single"/>
    </w:rPr>
  </w:style>
  <w:style w:type="character" w:styleId="UnresolvedMention">
    <w:name w:val="Unresolved Mention"/>
    <w:basedOn w:val="DefaultParagraphFont"/>
    <w:uiPriority w:val="99"/>
    <w:semiHidden/>
    <w:unhideWhenUsed/>
    <w:rsid w:val="004F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ndal.Rue@Henry.k12..g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Links>
    <vt:vector size="6" baseType="variant">
      <vt:variant>
        <vt:i4>1572904</vt:i4>
      </vt:variant>
      <vt:variant>
        <vt:i4>0</vt:i4>
      </vt:variant>
      <vt:variant>
        <vt:i4>0</vt:i4>
      </vt:variant>
      <vt:variant>
        <vt:i4>5</vt:i4>
      </vt:variant>
      <vt:variant>
        <vt:lpwstr>mailto:Randal.Rue@Henry.k12..ga.us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Randal Rue</cp:lastModifiedBy>
  <cp:revision>22</cp:revision>
  <dcterms:created xsi:type="dcterms:W3CDTF">2024-07-29T22:53:00Z</dcterms:created>
  <dcterms:modified xsi:type="dcterms:W3CDTF">2024-08-15T00:22:00Z</dcterms:modified>
</cp:coreProperties>
</file>