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Taylor Mill Elementary School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SBDM Minutes March Meeting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August 29, 2024  4:00 PM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Location of Meeting: Taylor Mill Elementary</w:t>
      </w:r>
    </w:p>
    <w:p w:rsidR="00000000" w:rsidDel="00000000" w:rsidP="00000000" w:rsidRDefault="00000000" w:rsidRPr="00000000" w14:paraId="00000005">
      <w:pPr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Mrs. Holloway called the meeting to order at 4:06 pm. 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Members Present: Christa Pike, Carrie Holloway, Sarah Lunsford, Pam Strunk, </w:t>
      </w:r>
      <w:r w:rsidDel="00000000" w:rsidR="00000000" w:rsidRPr="00000000">
        <w:rPr>
          <w:sz w:val="24"/>
          <w:szCs w:val="24"/>
          <w:rtl w:val="0"/>
        </w:rPr>
        <w:t xml:space="preserve">Claire Renzenbrink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09b309"/>
          <w:sz w:val="24"/>
          <w:szCs w:val="24"/>
        </w:rPr>
      </w:pPr>
      <w:r w:rsidDel="00000000" w:rsidR="00000000" w:rsidRPr="00000000">
        <w:rPr>
          <w:color w:val="09b309"/>
          <w:sz w:val="24"/>
          <w:szCs w:val="24"/>
          <w:rtl w:val="0"/>
        </w:rPr>
        <w:t xml:space="preserve">1.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9b309"/>
          <w:sz w:val="24"/>
          <w:szCs w:val="24"/>
          <w:rtl w:val="0"/>
        </w:rPr>
        <w:t xml:space="preserve">Opening Business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Council reviewed the agenda for the 8.29.24 meeting and reached a consensus for approval by all.  Motion made by Sarah Lunsford and seconded by Pam Strunk.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Council reviewed the minutes from 7.15.24 minutes and reached a consensus for approval by all.  Motion made by Claire Renzenbrink and seconded by Christa Pike.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Carrie Holloway shared Good News Report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public comment</w:t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f6b26b"/>
          <w:sz w:val="24"/>
          <w:szCs w:val="24"/>
        </w:rPr>
      </w:pPr>
      <w:r w:rsidDel="00000000" w:rsidR="00000000" w:rsidRPr="00000000">
        <w:rPr>
          <w:b w:val="1"/>
          <w:color w:val="f6b26b"/>
          <w:sz w:val="24"/>
          <w:szCs w:val="24"/>
          <w:rtl w:val="0"/>
        </w:rPr>
        <w:t xml:space="preserve">2. New Business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Annual paperwork given to council members to review and sign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 Managing  Government Records council reviewed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 The Kentucky Open Records and Open Meetings Acts council reviewed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 Proof of Receipt reviewed and signed by council members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 KRS 158.183 reviewed and signed by council members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 KRS 158.195 reviewed and signed by council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 Approval letter to communicate via email reviewed and signed by council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 Certificate of Distribution reviewed and signed by council members</w:t>
      </w:r>
    </w:p>
    <w:p w:rsidR="00000000" w:rsidDel="00000000" w:rsidP="00000000" w:rsidRDefault="00000000" w:rsidRPr="00000000" w14:paraId="00000019">
      <w:pPr>
        <w:ind w:left="720" w:firstLine="0"/>
        <w:rPr>
          <w:b w:val="1"/>
          <w:color w:val="2121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line="240" w:lineRule="auto"/>
        <w:ind w:left="72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TME Mission and Vision</w:t>
        </w:r>
      </w:hyperlink>
      <w:r w:rsidDel="00000000" w:rsidR="00000000" w:rsidRPr="00000000">
        <w:rPr>
          <w:rtl w:val="0"/>
        </w:rPr>
        <w:t xml:space="preserve">,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24-25 School Goals</w:t>
        </w:r>
      </w:hyperlink>
      <w:r w:rsidDel="00000000" w:rsidR="00000000" w:rsidRPr="00000000">
        <w:rPr>
          <w:rtl w:val="0"/>
        </w:rPr>
        <w:t xml:space="preserve"> and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Action Plan</w:t>
        </w:r>
      </w:hyperlink>
      <w:r w:rsidDel="00000000" w:rsidR="00000000" w:rsidRPr="00000000">
        <w:rPr>
          <w:rtl w:val="0"/>
        </w:rPr>
        <w:t xml:space="preserve"> - Council Reviewed and discussed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Approve 24-25 SBDM Budget 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TAYLOR MILL 2024-25 SBDM Budget.xlsx</w:t>
        </w:r>
      </w:hyperlink>
      <w:r w:rsidDel="00000000" w:rsidR="00000000" w:rsidRPr="00000000">
        <w:rPr>
          <w:sz w:val="24"/>
          <w:szCs w:val="24"/>
          <w:rtl w:val="0"/>
        </w:rPr>
        <w:t xml:space="preserve">budget reviewed and discussed by council.  Council reached a consensus by all. Motion to approve budget made by Pam Strunk. Seconded by Claire Renzenbrink.. </w:t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Fall Field Trips- All grades K-5 taking a fall field trip and charging a fee to cover costs </w:t>
      </w:r>
      <w:r w:rsidDel="00000000" w:rsidR="00000000" w:rsidRPr="00000000">
        <w:rPr>
          <w:sz w:val="24"/>
          <w:szCs w:val="24"/>
          <w:rtl w:val="0"/>
        </w:rPr>
        <w:t xml:space="preserve">reviewed and discussed by the council.  Council reached a consensus by all. Motion to approve field trips made by Christa Pike. Seconded by Sarah Lunsford. </w:t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Student Fees - Council discussed charging $4 student fee to cover cost of recorders in 4th &amp; 5th grade music class. Council reached a consensus by all. Motion to approve by Pam Strunk. Seconded by Claire Renzenbrink.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Technology Standards- </w:t>
      </w:r>
      <w:r w:rsidDel="00000000" w:rsidR="00000000" w:rsidRPr="00000000">
        <w:rPr>
          <w:sz w:val="24"/>
          <w:szCs w:val="24"/>
          <w:rtl w:val="0"/>
        </w:rPr>
        <w:t xml:space="preserve">Standards reviewed and discussed by council.  Council reached a consensus by all. Motion to approve standards made by Sarah Lunsford. Seconded by Pam Strunk. 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spacing w:line="240" w:lineRule="auto"/>
        <w:ind w:left="720" w:hanging="360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TME SBDM Bylaws</w:t>
        </w:r>
      </w:hyperlink>
      <w:r w:rsidDel="00000000" w:rsidR="00000000" w:rsidRPr="00000000">
        <w:rPr>
          <w:rtl w:val="0"/>
        </w:rPr>
        <w:t xml:space="preserve">- Council Reviewed and discussed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line="240" w:lineRule="auto"/>
        <w:ind w:left="720" w:hanging="360"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TME Policy Inventory</w:t>
        </w:r>
      </w:hyperlink>
      <w:r w:rsidDel="00000000" w:rsidR="00000000" w:rsidRPr="00000000">
        <w:rPr>
          <w:rtl w:val="0"/>
        </w:rPr>
        <w:t xml:space="preserve"> and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24-25 SBDM Policies</w:t>
        </w:r>
      </w:hyperlink>
      <w:r w:rsidDel="00000000" w:rsidR="00000000" w:rsidRPr="00000000">
        <w:rPr>
          <w:rtl w:val="0"/>
        </w:rPr>
        <w:t xml:space="preserve"> - Council Reviewed and discussed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Instructional Resources</w:t>
        </w:r>
      </w:hyperlink>
      <w:r w:rsidDel="00000000" w:rsidR="00000000" w:rsidRPr="00000000">
        <w:rPr>
          <w:rtl w:val="0"/>
        </w:rPr>
        <w:t xml:space="preserve">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dashboard  </w:t>
        </w:r>
      </w:hyperlink>
      <w:r w:rsidDel="00000000" w:rsidR="00000000" w:rsidRPr="00000000">
        <w:rPr>
          <w:rtl w:val="0"/>
        </w:rPr>
        <w:t xml:space="preserve">- We were approved to add CPT Express, MyHeggerty,  and Bridges to Writing to our dashboard.  Council Reviewed and discussed.</w:t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20" w:line="240" w:lineRule="auto"/>
        <w:ind w:left="720" w:hanging="360"/>
        <w:rPr>
          <w:rFonts w:ascii="Times New Roman" w:cs="Times New Roman" w:eastAsia="Times New Roman" w:hAnsi="Times New Roman"/>
        </w:rPr>
      </w:pP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Rights of Students/National Motto Annual Notice from KDE</w:t>
        </w:r>
      </w:hyperlink>
      <w:r w:rsidDel="00000000" w:rsidR="00000000" w:rsidRPr="00000000">
        <w:rPr>
          <w:b w:val="1"/>
          <w:u w:val="single"/>
          <w:rtl w:val="0"/>
        </w:rPr>
        <w:t xml:space="preserve">-   </w:t>
      </w:r>
      <w:r w:rsidDel="00000000" w:rsidR="00000000" w:rsidRPr="00000000">
        <w:rPr>
          <w:rtl w:val="0"/>
        </w:rPr>
        <w:t xml:space="preserve">Council reviewed and discussed</w:t>
      </w:r>
    </w:p>
    <w:p w:rsidR="00000000" w:rsidDel="00000000" w:rsidP="00000000" w:rsidRDefault="00000000" w:rsidRPr="00000000" w14:paraId="0000002C">
      <w:pPr>
        <w:spacing w:after="220" w:line="240" w:lineRule="auto"/>
        <w:rPr>
          <w:b w:val="1"/>
          <w:color w:val="0000ff"/>
          <w:sz w:val="28"/>
          <w:szCs w:val="28"/>
        </w:rPr>
      </w:pP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3. Closed Session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to go into closed session: Motion made by Sarah Lunford and seconded by Pam Strunk at 4:41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Council reviewed the TME 2024-2025 Safety Plan and AED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made to end the close session by Pam Strunk  and seconded by Sarah Lunsford 4:49 PM.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b w:val="1"/>
          <w:color w:val="f6b26b"/>
          <w:sz w:val="24"/>
          <w:szCs w:val="24"/>
          <w:rtl w:val="0"/>
        </w:rPr>
        <w:t xml:space="preserve">2.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Site Based Meeting Dates for the School Year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after="22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Council discussed dates for 2024-2025 school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color w:val="ff00ff"/>
          <w:sz w:val="26"/>
          <w:szCs w:val="26"/>
        </w:rPr>
      </w:pPr>
      <w:r w:rsidDel="00000000" w:rsidR="00000000" w:rsidRPr="00000000">
        <w:rPr>
          <w:b w:val="1"/>
          <w:color w:val="ff00ff"/>
          <w:sz w:val="26"/>
          <w:szCs w:val="26"/>
          <w:rtl w:val="0"/>
        </w:rPr>
        <w:t xml:space="preserve">4. Adjournment</w:t>
      </w:r>
    </w:p>
    <w:p w:rsidR="00000000" w:rsidDel="00000000" w:rsidP="00000000" w:rsidRDefault="00000000" w:rsidRPr="00000000" w14:paraId="00000039">
      <w:pPr>
        <w:rPr>
          <w:b w:val="1"/>
          <w:color w:val="ff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adjourned at 5:12 PM.  The motion was made by Sarah Lunsford and seconded by Pam Strunk.  All in attendance were in consensus.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color w:val="ff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d/1AXb8ctREdFgxVpvnlZ8H34g_7aWGtmFwY61X2pmENR8/edit?usp=sharing" TargetMode="External"/><Relationship Id="rId10" Type="http://schemas.openxmlformats.org/officeDocument/2006/relationships/hyperlink" Target="https://docs.google.com/document/d/1qAExnzDQhvs3zOJgMZPp1C8xW3xptjXpN4ckmtAcdiM/edit" TargetMode="External"/><Relationship Id="rId13" Type="http://schemas.openxmlformats.org/officeDocument/2006/relationships/hyperlink" Target="https://www.kenton.kyschools.us/common-clicks/instructional-resources" TargetMode="External"/><Relationship Id="rId12" Type="http://schemas.openxmlformats.org/officeDocument/2006/relationships/hyperlink" Target="https://drive.google.com/drive/folders/1eWpQ20eo-iA8CDHoRLN3R50ZaEUgCReO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vYs__gYKqcZQe4-uAgC33cPdcDB-jySz/edit?usp=sharing&amp;ouid=114117641970734440061&amp;rtpof=true&amp;sd=true" TargetMode="External"/><Relationship Id="rId15" Type="http://schemas.openxmlformats.org/officeDocument/2006/relationships/hyperlink" Target="https://docs.google.com/document/d/1YsJcwQmuX76TO1EkbkPHaT2y7yVKurfrifOyrj9vdCI/edit?usp=sharing" TargetMode="External"/><Relationship Id="rId14" Type="http://schemas.openxmlformats.org/officeDocument/2006/relationships/hyperlink" Target="https://lookerstudio.google.com/u/0/reporting/147638b4-1796-4cbf-ad94-63a734bc167a/page/RsQZD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jE2Snh4P1eglRf6HeryBDWKLupEM0EgMXuUNYXlfVpk/edit?usp=sharing" TargetMode="External"/><Relationship Id="rId7" Type="http://schemas.openxmlformats.org/officeDocument/2006/relationships/hyperlink" Target="https://docs.google.com/spreadsheets/d/1WS329YqoQlDcMpUTdngfbcIg8taD0dmvmYidFLJ3rbA/edit?usp=sharing" TargetMode="External"/><Relationship Id="rId8" Type="http://schemas.openxmlformats.org/officeDocument/2006/relationships/hyperlink" Target="https://docs.google.com/document/d/1mGhg0lHO6zivEEpHL0rAF7fObOMpCRV9NTczOPhpJ2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