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BA74" w14:textId="77777777" w:rsidR="0049538D" w:rsidRDefault="00404B38">
      <w:pPr>
        <w:pStyle w:val="Title"/>
      </w:pPr>
      <w:r>
        <w:t>Stanwood-Camano School District</w:t>
      </w:r>
    </w:p>
    <w:p w14:paraId="62E5BFE4" w14:textId="77777777" w:rsidR="0049538D" w:rsidRDefault="00404B38">
      <w:pPr>
        <w:jc w:val="center"/>
        <w:rPr>
          <w:b/>
        </w:rPr>
      </w:pPr>
      <w:r>
        <w:rPr>
          <w:b/>
        </w:rPr>
        <w:t>Human Resources</w:t>
      </w:r>
    </w:p>
    <w:p w14:paraId="22FF802C" w14:textId="77777777" w:rsidR="0049538D" w:rsidRDefault="00404B38">
      <w:pPr>
        <w:jc w:val="center"/>
        <w:rPr>
          <w:b/>
        </w:rPr>
      </w:pPr>
      <w:r>
        <w:rPr>
          <w:b/>
        </w:rPr>
        <w:t>Job Description</w:t>
      </w:r>
    </w:p>
    <w:p w14:paraId="3EE4D281" w14:textId="77777777" w:rsidR="0049538D" w:rsidRDefault="0049538D">
      <w:pPr>
        <w:jc w:val="center"/>
        <w:rPr>
          <w:b/>
        </w:rPr>
      </w:pPr>
    </w:p>
    <w:p w14:paraId="2D25D0B1" w14:textId="4B70274E" w:rsidR="001977AC" w:rsidRDefault="001977AC" w:rsidP="001977AC">
      <w:pPr>
        <w:rPr>
          <w:b/>
        </w:rPr>
      </w:pPr>
      <w:r>
        <w:rPr>
          <w:b/>
          <w:smallCaps/>
        </w:rPr>
        <w:t>Title:</w:t>
      </w:r>
      <w:r>
        <w:rPr>
          <w:b/>
        </w:rPr>
        <w:t xml:space="preserve"> </w:t>
      </w:r>
      <w:r>
        <w:rPr>
          <w:b/>
        </w:rPr>
        <w:t>Assistant Coach/JV Coach</w:t>
      </w:r>
    </w:p>
    <w:p w14:paraId="1EC3DBFD" w14:textId="77777777" w:rsidR="001977AC" w:rsidRPr="00E9726C" w:rsidRDefault="001977AC" w:rsidP="001977AC">
      <w:r w:rsidRPr="00E9726C">
        <w:t xml:space="preserve">Classification: </w:t>
      </w:r>
      <w:r>
        <w:t>Classified – Extra Curricular</w:t>
      </w:r>
    </w:p>
    <w:p w14:paraId="5ADB298A" w14:textId="77777777" w:rsidR="001977AC" w:rsidRPr="00E9726C" w:rsidRDefault="001977AC" w:rsidP="001977AC">
      <w:r w:rsidRPr="00E9726C">
        <w:t xml:space="preserve">Reports to: </w:t>
      </w:r>
      <w:r>
        <w:t>Building Athletic Director</w:t>
      </w:r>
    </w:p>
    <w:p w14:paraId="3A934C3F" w14:textId="77777777" w:rsidR="0049538D" w:rsidRDefault="0049538D"/>
    <w:p w14:paraId="3FE0D80A" w14:textId="77777777" w:rsidR="0049538D" w:rsidRDefault="00404B38">
      <w:pPr>
        <w:pStyle w:val="Heading2"/>
      </w:pPr>
      <w:r>
        <w:t>GENERAL SUMMARY</w:t>
      </w:r>
    </w:p>
    <w:p w14:paraId="2FCCD897" w14:textId="77777777" w:rsidR="0049538D" w:rsidRDefault="00404B38">
      <w:pPr>
        <w:pStyle w:val="BodyTextIndent"/>
      </w:pPr>
      <w:r>
        <w:t xml:space="preserve">Under the direction of the Head Coach assistant/Junior Varsity coaches are responsible to assist in preparing athletes for competition in the various sports sponsored by WIAA in the WESCO League.  The role of the assistant coach is to assist in the teaching of techniques, rules and tactics of the sport and directing activities to help build the conditioning and endurance of the athlete as appropriate.  The commitment of all coaches in the Stanwood-Camano School District is to “work with the athletes, their parents, and community to promote and pursue excellence in education, sportsmanship and citizenship through all levels of competition.” </w:t>
      </w:r>
    </w:p>
    <w:p w14:paraId="609DF457" w14:textId="77777777" w:rsidR="0049538D" w:rsidRDefault="0049538D"/>
    <w:p w14:paraId="26B3A57E" w14:textId="77777777" w:rsidR="0049538D" w:rsidRDefault="0049538D"/>
    <w:p w14:paraId="54E09E3A" w14:textId="77777777" w:rsidR="0049538D" w:rsidRDefault="00404B38">
      <w:pPr>
        <w:pStyle w:val="Heading2"/>
      </w:pPr>
      <w:r>
        <w:t>MINIMUM QUALIFICATIONS</w:t>
      </w:r>
    </w:p>
    <w:p w14:paraId="4822ED8A" w14:textId="77777777" w:rsidR="0049538D" w:rsidRDefault="0049538D">
      <w:pPr>
        <w:rPr>
          <w:b/>
          <w:u w:val="single"/>
        </w:rPr>
      </w:pPr>
    </w:p>
    <w:p w14:paraId="7EFF9222" w14:textId="77777777" w:rsidR="0049538D" w:rsidRDefault="00404B38">
      <w:pPr>
        <w:pStyle w:val="Heading1"/>
      </w:pPr>
      <w:r>
        <w:t>Education and Experience</w:t>
      </w:r>
    </w:p>
    <w:p w14:paraId="2D961BBD" w14:textId="77777777" w:rsidR="0049538D" w:rsidRDefault="0049538D"/>
    <w:p w14:paraId="72B2DF06" w14:textId="77777777" w:rsidR="0049538D" w:rsidRDefault="00404B38">
      <w:pPr>
        <w:ind w:left="360" w:hanging="360"/>
      </w:pPr>
      <w:r>
        <w:t>•</w:t>
      </w:r>
      <w:r>
        <w:tab/>
        <w:t>High school diploma or GED (General Education Degree)</w:t>
      </w:r>
    </w:p>
    <w:p w14:paraId="5322E051" w14:textId="77777777" w:rsidR="0049538D" w:rsidRDefault="00404B38">
      <w:pPr>
        <w:ind w:left="360" w:hanging="360"/>
      </w:pPr>
      <w:r>
        <w:t>•</w:t>
      </w:r>
      <w:r>
        <w:tab/>
        <w:t>Valid First Aid and CPR certificates required</w:t>
      </w:r>
    </w:p>
    <w:p w14:paraId="7C045611" w14:textId="77777777" w:rsidR="0049538D" w:rsidRDefault="00404B38">
      <w:pPr>
        <w:numPr>
          <w:ilvl w:val="0"/>
          <w:numId w:val="3"/>
        </w:numPr>
        <w:tabs>
          <w:tab w:val="clear" w:pos="720"/>
          <w:tab w:val="num" w:pos="360"/>
        </w:tabs>
        <w:ind w:left="360"/>
        <w:rPr>
          <w:color w:val="000000"/>
        </w:rPr>
      </w:pPr>
      <w:r>
        <w:rPr>
          <w:color w:val="000000"/>
        </w:rPr>
        <w:t>Coaching experience desired</w:t>
      </w:r>
    </w:p>
    <w:p w14:paraId="4D66D7CA" w14:textId="77777777" w:rsidR="0049538D" w:rsidRDefault="00404B38">
      <w:pPr>
        <w:numPr>
          <w:ilvl w:val="0"/>
          <w:numId w:val="3"/>
        </w:numPr>
        <w:tabs>
          <w:tab w:val="clear" w:pos="720"/>
          <w:tab w:val="num" w:pos="360"/>
        </w:tabs>
        <w:ind w:left="360"/>
        <w:rPr>
          <w:color w:val="000000"/>
        </w:rPr>
      </w:pPr>
      <w:r>
        <w:rPr>
          <w:color w:val="000000"/>
        </w:rPr>
        <w:t>Valid Washington State Driver’s License</w:t>
      </w:r>
    </w:p>
    <w:p w14:paraId="7D7145E8" w14:textId="77777777" w:rsidR="0049538D" w:rsidRDefault="00404B38">
      <w:pPr>
        <w:numPr>
          <w:ilvl w:val="0"/>
          <w:numId w:val="3"/>
        </w:numPr>
        <w:tabs>
          <w:tab w:val="clear" w:pos="720"/>
          <w:tab w:val="num" w:pos="360"/>
        </w:tabs>
        <w:ind w:left="360"/>
      </w:pPr>
      <w:r>
        <w:rPr>
          <w:color w:val="000000"/>
        </w:rPr>
        <w:t>Professional dedication for athletic development/expertise in coaching</w:t>
      </w:r>
    </w:p>
    <w:p w14:paraId="7D93DA33" w14:textId="77777777" w:rsidR="0049538D" w:rsidRDefault="00404B38">
      <w:pPr>
        <w:numPr>
          <w:ilvl w:val="0"/>
          <w:numId w:val="3"/>
        </w:numPr>
        <w:tabs>
          <w:tab w:val="clear" w:pos="720"/>
          <w:tab w:val="num" w:pos="360"/>
        </w:tabs>
        <w:ind w:left="360"/>
        <w:rPr>
          <w:color w:val="000000"/>
        </w:rPr>
      </w:pPr>
      <w:r>
        <w:rPr>
          <w:color w:val="000000"/>
        </w:rPr>
        <w:t>Excellent personal character and commitment to students and school community</w:t>
      </w:r>
    </w:p>
    <w:p w14:paraId="2C26DFB9" w14:textId="77777777" w:rsidR="0049538D" w:rsidRDefault="0049538D">
      <w:pPr>
        <w:rPr>
          <w:b/>
        </w:rPr>
      </w:pPr>
    </w:p>
    <w:p w14:paraId="6A618629" w14:textId="77777777" w:rsidR="0049538D" w:rsidRDefault="00404B38">
      <w:pPr>
        <w:rPr>
          <w:b/>
        </w:rPr>
      </w:pPr>
      <w:r>
        <w:rPr>
          <w:b/>
        </w:rPr>
        <w:t xml:space="preserve">Required Knowledge, </w:t>
      </w:r>
      <w:proofErr w:type="gramStart"/>
      <w:r>
        <w:rPr>
          <w:b/>
        </w:rPr>
        <w:t>Skills</w:t>
      </w:r>
      <w:proofErr w:type="gramEnd"/>
      <w:r>
        <w:rPr>
          <w:b/>
        </w:rPr>
        <w:t xml:space="preserve"> and Abilities</w:t>
      </w:r>
    </w:p>
    <w:p w14:paraId="3A64B773" w14:textId="77777777" w:rsidR="0049538D" w:rsidRDefault="00404B38">
      <w:pPr>
        <w:numPr>
          <w:ilvl w:val="0"/>
          <w:numId w:val="4"/>
        </w:numPr>
        <w:tabs>
          <w:tab w:val="clear" w:pos="720"/>
          <w:tab w:val="num" w:pos="360"/>
        </w:tabs>
        <w:ind w:left="360"/>
        <w:rPr>
          <w:color w:val="000000"/>
        </w:rPr>
      </w:pPr>
      <w:r>
        <w:rPr>
          <w:color w:val="000000"/>
        </w:rPr>
        <w:t>Understanding of WIAA Coaching Standard Requirements and Regulations</w:t>
      </w:r>
    </w:p>
    <w:p w14:paraId="44DE877A" w14:textId="77777777" w:rsidR="0049538D" w:rsidRDefault="00404B38">
      <w:pPr>
        <w:numPr>
          <w:ilvl w:val="0"/>
          <w:numId w:val="4"/>
        </w:numPr>
        <w:tabs>
          <w:tab w:val="clear" w:pos="720"/>
          <w:tab w:val="num" w:pos="360"/>
        </w:tabs>
        <w:ind w:left="360"/>
        <w:rPr>
          <w:color w:val="000000"/>
        </w:rPr>
      </w:pPr>
      <w:r>
        <w:rPr>
          <w:color w:val="000000"/>
        </w:rPr>
        <w:t>Demonstrated skill in sport supervision, teamwork, and program organization</w:t>
      </w:r>
    </w:p>
    <w:p w14:paraId="28001EDA" w14:textId="77777777" w:rsidR="0049538D" w:rsidRDefault="00404B38">
      <w:pPr>
        <w:numPr>
          <w:ilvl w:val="0"/>
          <w:numId w:val="4"/>
        </w:numPr>
        <w:tabs>
          <w:tab w:val="clear" w:pos="720"/>
          <w:tab w:val="num" w:pos="360"/>
        </w:tabs>
        <w:ind w:left="360"/>
        <w:rPr>
          <w:color w:val="000000"/>
        </w:rPr>
      </w:pPr>
      <w:r>
        <w:rPr>
          <w:color w:val="000000"/>
        </w:rPr>
        <w:t>Demonstrated organizational and motivational skills</w:t>
      </w:r>
    </w:p>
    <w:p w14:paraId="27AC4845" w14:textId="77777777" w:rsidR="0049538D" w:rsidRDefault="00404B38">
      <w:pPr>
        <w:numPr>
          <w:ilvl w:val="0"/>
          <w:numId w:val="4"/>
        </w:numPr>
        <w:tabs>
          <w:tab w:val="clear" w:pos="720"/>
          <w:tab w:val="num" w:pos="360"/>
        </w:tabs>
        <w:ind w:left="360"/>
        <w:rPr>
          <w:color w:val="000000"/>
        </w:rPr>
      </w:pPr>
      <w:r>
        <w:rPr>
          <w:color w:val="000000"/>
        </w:rPr>
        <w:t>Demonstrated abilities in communication and community relations</w:t>
      </w:r>
    </w:p>
    <w:p w14:paraId="175D45F4" w14:textId="77777777" w:rsidR="0049538D" w:rsidRDefault="00404B38">
      <w:pPr>
        <w:numPr>
          <w:ilvl w:val="0"/>
          <w:numId w:val="4"/>
        </w:numPr>
        <w:tabs>
          <w:tab w:val="clear" w:pos="720"/>
          <w:tab w:val="num" w:pos="360"/>
        </w:tabs>
        <w:ind w:left="360"/>
        <w:rPr>
          <w:color w:val="000000"/>
        </w:rPr>
      </w:pPr>
      <w:r>
        <w:rPr>
          <w:color w:val="000000"/>
        </w:rPr>
        <w:t>Demonstrated skills in program development</w:t>
      </w:r>
    </w:p>
    <w:p w14:paraId="70514EAB" w14:textId="77777777" w:rsidR="0049538D" w:rsidRDefault="00404B38">
      <w:pPr>
        <w:numPr>
          <w:ilvl w:val="0"/>
          <w:numId w:val="4"/>
        </w:numPr>
        <w:tabs>
          <w:tab w:val="clear" w:pos="720"/>
          <w:tab w:val="num" w:pos="360"/>
        </w:tabs>
        <w:ind w:left="360"/>
        <w:rPr>
          <w:b/>
        </w:rPr>
      </w:pPr>
      <w:r>
        <w:rPr>
          <w:color w:val="000000"/>
        </w:rPr>
        <w:t xml:space="preserve">Demonstrated ability to work with students, staff, </w:t>
      </w:r>
      <w:proofErr w:type="gramStart"/>
      <w:r>
        <w:rPr>
          <w:color w:val="000000"/>
        </w:rPr>
        <w:t>administrators</w:t>
      </w:r>
      <w:proofErr w:type="gramEnd"/>
      <w:r>
        <w:rPr>
          <w:color w:val="000000"/>
        </w:rPr>
        <w:t xml:space="preserve"> and parents</w:t>
      </w:r>
    </w:p>
    <w:p w14:paraId="7A43FCB0" w14:textId="77777777" w:rsidR="0049538D" w:rsidRDefault="00404B38">
      <w:pPr>
        <w:numPr>
          <w:ilvl w:val="0"/>
          <w:numId w:val="4"/>
        </w:numPr>
        <w:tabs>
          <w:tab w:val="clear" w:pos="720"/>
          <w:tab w:val="num" w:pos="360"/>
        </w:tabs>
        <w:ind w:left="360"/>
        <w:rPr>
          <w:color w:val="000000"/>
        </w:rPr>
      </w:pPr>
      <w:r>
        <w:rPr>
          <w:color w:val="000000"/>
        </w:rPr>
        <w:t xml:space="preserve">Believe in setting high expectations for themselves and their </w:t>
      </w:r>
      <w:proofErr w:type="gramStart"/>
      <w:r>
        <w:rPr>
          <w:color w:val="000000"/>
        </w:rPr>
        <w:t>students</w:t>
      </w:r>
      <w:proofErr w:type="gramEnd"/>
      <w:r>
        <w:rPr>
          <w:color w:val="000000"/>
        </w:rPr>
        <w:t xml:space="preserve"> athletes</w:t>
      </w:r>
    </w:p>
    <w:p w14:paraId="1D41F4D5" w14:textId="77777777" w:rsidR="0049538D" w:rsidRDefault="00404B38">
      <w:pPr>
        <w:numPr>
          <w:ilvl w:val="0"/>
          <w:numId w:val="4"/>
        </w:numPr>
        <w:tabs>
          <w:tab w:val="clear" w:pos="720"/>
          <w:tab w:val="num" w:pos="360"/>
        </w:tabs>
        <w:ind w:left="360"/>
        <w:rPr>
          <w:color w:val="000000"/>
        </w:rPr>
      </w:pPr>
      <w:r>
        <w:rPr>
          <w:color w:val="000000"/>
        </w:rPr>
        <w:t>Experience in managing an interscholastic athletic program</w:t>
      </w:r>
    </w:p>
    <w:p w14:paraId="065A63D4" w14:textId="77777777" w:rsidR="0049538D" w:rsidRDefault="00404B38">
      <w:pPr>
        <w:numPr>
          <w:ilvl w:val="0"/>
          <w:numId w:val="4"/>
        </w:numPr>
        <w:tabs>
          <w:tab w:val="clear" w:pos="720"/>
          <w:tab w:val="num" w:pos="360"/>
        </w:tabs>
        <w:ind w:left="360"/>
        <w:rPr>
          <w:color w:val="000000"/>
        </w:rPr>
      </w:pPr>
      <w:r>
        <w:rPr>
          <w:color w:val="000000"/>
        </w:rPr>
        <w:t>Possess excellent communication and human relation skills</w:t>
      </w:r>
    </w:p>
    <w:p w14:paraId="54B46453" w14:textId="77777777" w:rsidR="0049538D" w:rsidRDefault="00404B38">
      <w:pPr>
        <w:numPr>
          <w:ilvl w:val="0"/>
          <w:numId w:val="4"/>
        </w:numPr>
        <w:tabs>
          <w:tab w:val="clear" w:pos="720"/>
          <w:tab w:val="num" w:pos="360"/>
        </w:tabs>
        <w:ind w:left="360"/>
        <w:rPr>
          <w:color w:val="000000"/>
        </w:rPr>
      </w:pPr>
      <w:r>
        <w:rPr>
          <w:color w:val="000000"/>
        </w:rPr>
        <w:t xml:space="preserve">Can demonstrate a successful record in working effectively with students, </w:t>
      </w:r>
      <w:proofErr w:type="gramStart"/>
      <w:r>
        <w:rPr>
          <w:color w:val="000000"/>
        </w:rPr>
        <w:t>staff</w:t>
      </w:r>
      <w:proofErr w:type="gramEnd"/>
      <w:r>
        <w:rPr>
          <w:color w:val="000000"/>
        </w:rPr>
        <w:t xml:space="preserve"> and parents</w:t>
      </w:r>
    </w:p>
    <w:p w14:paraId="2779B9B7" w14:textId="77777777" w:rsidR="0049538D" w:rsidRDefault="00404B38">
      <w:pPr>
        <w:numPr>
          <w:ilvl w:val="0"/>
          <w:numId w:val="4"/>
        </w:numPr>
        <w:tabs>
          <w:tab w:val="clear" w:pos="720"/>
          <w:tab w:val="num" w:pos="360"/>
        </w:tabs>
        <w:ind w:left="360"/>
        <w:rPr>
          <w:color w:val="000000"/>
        </w:rPr>
      </w:pPr>
      <w:r>
        <w:rPr>
          <w:color w:val="000000"/>
        </w:rPr>
        <w:t>Positive “Can Do” attitude</w:t>
      </w:r>
    </w:p>
    <w:p w14:paraId="03D67B19" w14:textId="77777777" w:rsidR="0049538D" w:rsidRDefault="00404B38">
      <w:pPr>
        <w:numPr>
          <w:ilvl w:val="0"/>
          <w:numId w:val="4"/>
        </w:numPr>
        <w:tabs>
          <w:tab w:val="clear" w:pos="720"/>
          <w:tab w:val="num" w:pos="360"/>
        </w:tabs>
        <w:ind w:left="360"/>
        <w:rPr>
          <w:color w:val="000000"/>
        </w:rPr>
      </w:pPr>
      <w:r>
        <w:rPr>
          <w:color w:val="000000"/>
        </w:rPr>
        <w:t>Sense of humor and enthusiasm</w:t>
      </w:r>
    </w:p>
    <w:p w14:paraId="563D2AD9" w14:textId="77777777" w:rsidR="0049538D" w:rsidRDefault="00404B38">
      <w:pPr>
        <w:numPr>
          <w:ilvl w:val="0"/>
          <w:numId w:val="4"/>
        </w:numPr>
        <w:tabs>
          <w:tab w:val="clear" w:pos="720"/>
          <w:tab w:val="num" w:pos="360"/>
        </w:tabs>
        <w:ind w:left="360"/>
        <w:rPr>
          <w:color w:val="000000"/>
        </w:rPr>
      </w:pPr>
      <w:proofErr w:type="gramStart"/>
      <w:r>
        <w:rPr>
          <w:color w:val="000000"/>
        </w:rPr>
        <w:t>Models</w:t>
      </w:r>
      <w:proofErr w:type="gramEnd"/>
      <w:r>
        <w:rPr>
          <w:color w:val="000000"/>
        </w:rPr>
        <w:t xml:space="preserve"> life-long learning skills</w:t>
      </w:r>
    </w:p>
    <w:p w14:paraId="03A1AC97" w14:textId="77777777" w:rsidR="0049538D" w:rsidRDefault="00404B38">
      <w:pPr>
        <w:numPr>
          <w:ilvl w:val="0"/>
          <w:numId w:val="4"/>
        </w:numPr>
        <w:tabs>
          <w:tab w:val="clear" w:pos="720"/>
          <w:tab w:val="num" w:pos="360"/>
        </w:tabs>
        <w:ind w:left="360"/>
        <w:rPr>
          <w:b/>
        </w:rPr>
      </w:pPr>
      <w:r>
        <w:rPr>
          <w:color w:val="000000"/>
        </w:rPr>
        <w:lastRenderedPageBreak/>
        <w:t>Ability to model and develop pride</w:t>
      </w:r>
    </w:p>
    <w:p w14:paraId="6C66C397" w14:textId="77777777" w:rsidR="0049538D" w:rsidRDefault="0049538D">
      <w:pPr>
        <w:rPr>
          <w:b/>
        </w:rPr>
      </w:pPr>
    </w:p>
    <w:p w14:paraId="3D6A7489" w14:textId="77777777" w:rsidR="0049538D" w:rsidRDefault="00404B38">
      <w:pPr>
        <w:pStyle w:val="Heading2"/>
      </w:pPr>
      <w:r>
        <w:t>DUTIES AND RESPONSIBILITIES</w:t>
      </w:r>
    </w:p>
    <w:p w14:paraId="38058F33" w14:textId="77777777" w:rsidR="0049538D" w:rsidRDefault="0049538D">
      <w:pPr>
        <w:ind w:right="-720"/>
      </w:pPr>
    </w:p>
    <w:p w14:paraId="485372CA" w14:textId="77777777" w:rsidR="0049538D" w:rsidRDefault="00404B38">
      <w:pPr>
        <w:ind w:right="-720"/>
      </w:pPr>
      <w:r>
        <w:t>May include but not limited to:</w:t>
      </w:r>
    </w:p>
    <w:p w14:paraId="4467925D" w14:textId="77777777" w:rsidR="0049538D" w:rsidRDefault="0049538D">
      <w:pPr>
        <w:ind w:right="-720"/>
      </w:pPr>
    </w:p>
    <w:p w14:paraId="5466D19A" w14:textId="77777777" w:rsidR="0049538D" w:rsidRDefault="00404B38">
      <w:pPr>
        <w:numPr>
          <w:ilvl w:val="0"/>
          <w:numId w:val="5"/>
        </w:numPr>
        <w:tabs>
          <w:tab w:val="clear" w:pos="720"/>
          <w:tab w:val="num" w:pos="360"/>
        </w:tabs>
        <w:ind w:left="360"/>
        <w:rPr>
          <w:color w:val="000000"/>
        </w:rPr>
      </w:pPr>
      <w:r>
        <w:rPr>
          <w:color w:val="000000"/>
        </w:rPr>
        <w:t>Comply and meet all Stanwood-Camano School District procedures and policies and WIAA coaching Standards, Requirements and Regulations</w:t>
      </w:r>
    </w:p>
    <w:p w14:paraId="0783D64B" w14:textId="77777777" w:rsidR="0049538D" w:rsidRDefault="00404B38">
      <w:pPr>
        <w:numPr>
          <w:ilvl w:val="0"/>
          <w:numId w:val="5"/>
        </w:numPr>
        <w:tabs>
          <w:tab w:val="clear" w:pos="720"/>
          <w:tab w:val="num" w:pos="360"/>
        </w:tabs>
        <w:ind w:left="360"/>
        <w:rPr>
          <w:color w:val="000000"/>
        </w:rPr>
      </w:pPr>
      <w:r>
        <w:rPr>
          <w:color w:val="000000"/>
        </w:rPr>
        <w:t>Assist as directed all practice sessions and training programs with emphasis on safety, supervision of athletes and all equipment and player eligibility</w:t>
      </w:r>
    </w:p>
    <w:p w14:paraId="67C0AA73" w14:textId="77777777" w:rsidR="0049538D" w:rsidRDefault="00404B38">
      <w:pPr>
        <w:numPr>
          <w:ilvl w:val="0"/>
          <w:numId w:val="5"/>
        </w:numPr>
        <w:tabs>
          <w:tab w:val="clear" w:pos="720"/>
          <w:tab w:val="num" w:pos="360"/>
        </w:tabs>
        <w:ind w:left="360"/>
        <w:rPr>
          <w:color w:val="000000"/>
        </w:rPr>
      </w:pPr>
      <w:r>
        <w:rPr>
          <w:color w:val="000000"/>
        </w:rPr>
        <w:t xml:space="preserve">Promote positive attitude and academic achievement </w:t>
      </w:r>
    </w:p>
    <w:p w14:paraId="6557E840" w14:textId="77777777" w:rsidR="0049538D" w:rsidRDefault="00404B38">
      <w:pPr>
        <w:numPr>
          <w:ilvl w:val="0"/>
          <w:numId w:val="5"/>
        </w:numPr>
        <w:tabs>
          <w:tab w:val="clear" w:pos="720"/>
          <w:tab w:val="num" w:pos="360"/>
        </w:tabs>
        <w:ind w:left="360"/>
        <w:rPr>
          <w:color w:val="000000"/>
        </w:rPr>
      </w:pPr>
      <w:r>
        <w:rPr>
          <w:color w:val="000000"/>
        </w:rPr>
        <w:t>Support and practice multi-sport participation</w:t>
      </w:r>
    </w:p>
    <w:p w14:paraId="7875BD5B" w14:textId="77777777" w:rsidR="0049538D" w:rsidRDefault="00404B38">
      <w:pPr>
        <w:numPr>
          <w:ilvl w:val="0"/>
          <w:numId w:val="5"/>
        </w:numPr>
        <w:tabs>
          <w:tab w:val="clear" w:pos="720"/>
          <w:tab w:val="num" w:pos="360"/>
        </w:tabs>
        <w:ind w:left="360" w:right="-720"/>
      </w:pPr>
      <w:r>
        <w:rPr>
          <w:color w:val="000000"/>
        </w:rPr>
        <w:t>Committed to the multi-sport philosophy for all athletics</w:t>
      </w:r>
    </w:p>
    <w:p w14:paraId="57EE51A8" w14:textId="77777777" w:rsidR="0049538D" w:rsidRDefault="0049538D">
      <w:pPr>
        <w:ind w:right="-720"/>
      </w:pPr>
    </w:p>
    <w:p w14:paraId="6CBF6EC6" w14:textId="77777777" w:rsidR="0049538D" w:rsidRDefault="00404B38">
      <w:pPr>
        <w:ind w:right="-720"/>
      </w:pPr>
      <w:r>
        <w:t xml:space="preserve"> </w:t>
      </w:r>
    </w:p>
    <w:p w14:paraId="07098C7B" w14:textId="77777777" w:rsidR="0049538D" w:rsidRDefault="0049538D"/>
    <w:tbl>
      <w:tblPr>
        <w:tblW w:w="0" w:type="auto"/>
        <w:tblLook w:val="00A0" w:firstRow="1" w:lastRow="0" w:firstColumn="1" w:lastColumn="0" w:noHBand="0" w:noVBand="0"/>
      </w:tblPr>
      <w:tblGrid>
        <w:gridCol w:w="2221"/>
        <w:gridCol w:w="2190"/>
        <w:gridCol w:w="4229"/>
      </w:tblGrid>
      <w:tr w:rsidR="001977AC" w:rsidRPr="0009030D" w14:paraId="41E1B32B" w14:textId="77777777" w:rsidTr="00BE2CA0">
        <w:trPr>
          <w:trHeight w:val="774"/>
        </w:trPr>
        <w:tc>
          <w:tcPr>
            <w:tcW w:w="4520" w:type="dxa"/>
            <w:gridSpan w:val="2"/>
          </w:tcPr>
          <w:p w14:paraId="2202859C" w14:textId="77777777" w:rsidR="001977AC" w:rsidRPr="0009030D" w:rsidRDefault="001977AC" w:rsidP="00BE2CA0">
            <w:pPr>
              <w:rPr>
                <w:b/>
              </w:rPr>
            </w:pPr>
            <w:r w:rsidRPr="0009030D">
              <w:rPr>
                <w:b/>
              </w:rPr>
              <w:t>Continuing Ed./Training</w:t>
            </w:r>
          </w:p>
          <w:p w14:paraId="55CC7615" w14:textId="77777777" w:rsidR="001977AC" w:rsidRPr="00D001EF" w:rsidRDefault="001977AC" w:rsidP="00BE2CA0">
            <w:r w:rsidRPr="00D001EF">
              <w:t>None</w:t>
            </w:r>
          </w:p>
        </w:tc>
        <w:tc>
          <w:tcPr>
            <w:tcW w:w="4336" w:type="dxa"/>
          </w:tcPr>
          <w:p w14:paraId="1FDAD740" w14:textId="77777777" w:rsidR="001977AC" w:rsidRPr="0009030D" w:rsidRDefault="001977AC" w:rsidP="00BE2CA0">
            <w:pPr>
              <w:rPr>
                <w:b/>
              </w:rPr>
            </w:pPr>
            <w:r w:rsidRPr="0009030D">
              <w:rPr>
                <w:b/>
              </w:rPr>
              <w:t>Certificates</w:t>
            </w:r>
          </w:p>
          <w:p w14:paraId="29808100" w14:textId="77777777" w:rsidR="001977AC" w:rsidRPr="0009030D" w:rsidRDefault="001977AC" w:rsidP="00BE2CA0"/>
        </w:tc>
      </w:tr>
      <w:tr w:rsidR="001977AC" w:rsidRPr="0009030D" w14:paraId="4226CBAC" w14:textId="77777777" w:rsidTr="00BE2CA0">
        <w:trPr>
          <w:trHeight w:val="774"/>
        </w:trPr>
        <w:tc>
          <w:tcPr>
            <w:tcW w:w="2260" w:type="dxa"/>
          </w:tcPr>
          <w:p w14:paraId="0AA34E1E" w14:textId="77777777" w:rsidR="001977AC" w:rsidRPr="0009030D" w:rsidRDefault="001977AC" w:rsidP="00BE2CA0">
            <w:pPr>
              <w:rPr>
                <w:b/>
              </w:rPr>
            </w:pPr>
            <w:r w:rsidRPr="0009030D">
              <w:rPr>
                <w:b/>
              </w:rPr>
              <w:t>FLSA Status:</w:t>
            </w:r>
          </w:p>
          <w:p w14:paraId="35F8920A" w14:textId="77777777" w:rsidR="001977AC" w:rsidRPr="0009030D" w:rsidRDefault="001977AC" w:rsidP="00BE2CA0">
            <w:pPr>
              <w:rPr>
                <w:sz w:val="22"/>
              </w:rPr>
            </w:pPr>
            <w:r>
              <w:rPr>
                <w:sz w:val="22"/>
              </w:rPr>
              <w:t>Exempt</w:t>
            </w:r>
          </w:p>
          <w:p w14:paraId="1C076BDE" w14:textId="77777777" w:rsidR="001977AC" w:rsidRPr="0009030D" w:rsidRDefault="001977AC" w:rsidP="00BE2CA0">
            <w:pPr>
              <w:rPr>
                <w:sz w:val="22"/>
              </w:rPr>
            </w:pPr>
          </w:p>
        </w:tc>
        <w:tc>
          <w:tcPr>
            <w:tcW w:w="2260" w:type="dxa"/>
          </w:tcPr>
          <w:p w14:paraId="63C1DC24" w14:textId="77777777" w:rsidR="001977AC" w:rsidRPr="0009030D" w:rsidRDefault="001977AC" w:rsidP="00BE2CA0">
            <w:pPr>
              <w:rPr>
                <w:b/>
              </w:rPr>
            </w:pPr>
          </w:p>
        </w:tc>
        <w:tc>
          <w:tcPr>
            <w:tcW w:w="4336" w:type="dxa"/>
          </w:tcPr>
          <w:p w14:paraId="1F274FA2" w14:textId="77777777" w:rsidR="001977AC" w:rsidRPr="0009030D" w:rsidRDefault="001977AC" w:rsidP="00BE2CA0">
            <w:pPr>
              <w:rPr>
                <w:b/>
              </w:rPr>
            </w:pPr>
            <w:r w:rsidRPr="0009030D">
              <w:rPr>
                <w:b/>
              </w:rPr>
              <w:t xml:space="preserve">Salary Range: </w:t>
            </w:r>
            <w:r>
              <w:rPr>
                <w:sz w:val="22"/>
              </w:rPr>
              <w:t>Based on SCSD Coach Salary Schedule</w:t>
            </w:r>
          </w:p>
        </w:tc>
      </w:tr>
      <w:tr w:rsidR="001977AC" w:rsidRPr="0009030D" w14:paraId="42E63401" w14:textId="77777777" w:rsidTr="00BE2CA0">
        <w:trPr>
          <w:trHeight w:val="80"/>
        </w:trPr>
        <w:tc>
          <w:tcPr>
            <w:tcW w:w="8856" w:type="dxa"/>
            <w:gridSpan w:val="3"/>
          </w:tcPr>
          <w:p w14:paraId="65606CCF" w14:textId="77777777" w:rsidR="001977AC" w:rsidRPr="0009030D" w:rsidRDefault="001977AC" w:rsidP="00BE2CA0">
            <w:pPr>
              <w:rPr>
                <w:sz w:val="22"/>
              </w:rPr>
            </w:pPr>
          </w:p>
          <w:p w14:paraId="3F3B2D8C" w14:textId="77777777" w:rsidR="001977AC" w:rsidRPr="0009030D" w:rsidRDefault="001977AC" w:rsidP="00BE2CA0">
            <w:pPr>
              <w:rPr>
                <w:b/>
                <w:sz w:val="22"/>
              </w:rPr>
            </w:pPr>
            <w:r w:rsidRPr="0009030D">
              <w:rPr>
                <w:b/>
                <w:sz w:val="22"/>
              </w:rPr>
              <w:t>Classification History</w:t>
            </w:r>
          </w:p>
          <w:p w14:paraId="5C4F205C" w14:textId="77777777" w:rsidR="001977AC" w:rsidRPr="0009030D" w:rsidRDefault="001977AC" w:rsidP="00BE2CA0">
            <w:pPr>
              <w:rPr>
                <w:sz w:val="22"/>
              </w:rPr>
            </w:pPr>
            <w:r w:rsidRPr="0009030D">
              <w:rPr>
                <w:sz w:val="22"/>
              </w:rPr>
              <w:t xml:space="preserve">Job Description Developed:  </w:t>
            </w:r>
            <w:r>
              <w:rPr>
                <w:sz w:val="22"/>
              </w:rPr>
              <w:t>3.2.21</w:t>
            </w:r>
          </w:p>
          <w:p w14:paraId="629954B8" w14:textId="77777777" w:rsidR="001977AC" w:rsidRPr="0009030D" w:rsidRDefault="001977AC" w:rsidP="00BE2CA0">
            <w:pPr>
              <w:rPr>
                <w:sz w:val="22"/>
              </w:rPr>
            </w:pPr>
            <w:r w:rsidRPr="0009030D">
              <w:rPr>
                <w:sz w:val="22"/>
              </w:rPr>
              <w:t>Revised:</w:t>
            </w:r>
          </w:p>
          <w:p w14:paraId="2F53F4E1" w14:textId="77777777" w:rsidR="001977AC" w:rsidRPr="0009030D" w:rsidRDefault="001977AC" w:rsidP="00BE2CA0">
            <w:pPr>
              <w:rPr>
                <w:b/>
              </w:rPr>
            </w:pPr>
          </w:p>
        </w:tc>
      </w:tr>
    </w:tbl>
    <w:p w14:paraId="5D743F72" w14:textId="77777777" w:rsidR="0049538D" w:rsidRDefault="0049538D">
      <w:pPr>
        <w:rPr>
          <w:b/>
        </w:rPr>
      </w:pPr>
    </w:p>
    <w:p w14:paraId="4FB2D939" w14:textId="77777777" w:rsidR="0049538D" w:rsidRDefault="0049538D">
      <w:pPr>
        <w:pStyle w:val="Heading3"/>
      </w:pPr>
    </w:p>
    <w:p w14:paraId="1B442D43" w14:textId="77777777" w:rsidR="0049538D" w:rsidRDefault="0049538D">
      <w:pPr>
        <w:jc w:val="right"/>
        <w:rPr>
          <w:b/>
        </w:rPr>
      </w:pPr>
    </w:p>
    <w:p w14:paraId="218916BE" w14:textId="77777777" w:rsidR="0049538D" w:rsidRDefault="0049538D">
      <w:pPr>
        <w:rPr>
          <w:b/>
        </w:rPr>
      </w:pPr>
    </w:p>
    <w:sectPr w:rsidR="0049538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E3E2" w14:textId="77777777" w:rsidR="005853DB" w:rsidRDefault="005853DB" w:rsidP="003972D3">
      <w:r>
        <w:separator/>
      </w:r>
    </w:p>
  </w:endnote>
  <w:endnote w:type="continuationSeparator" w:id="0">
    <w:p w14:paraId="6604587D" w14:textId="77777777" w:rsidR="005853DB" w:rsidRDefault="005853DB" w:rsidP="0039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A8B4" w14:textId="77777777" w:rsidR="005853DB" w:rsidRDefault="005853DB" w:rsidP="003972D3">
      <w:r>
        <w:separator/>
      </w:r>
    </w:p>
  </w:footnote>
  <w:footnote w:type="continuationSeparator" w:id="0">
    <w:p w14:paraId="158848B8" w14:textId="77777777" w:rsidR="005853DB" w:rsidRDefault="005853DB" w:rsidP="0039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C16"/>
    <w:multiLevelType w:val="hybridMultilevel"/>
    <w:tmpl w:val="B43A9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008BC"/>
    <w:multiLevelType w:val="hybridMultilevel"/>
    <w:tmpl w:val="ABA0B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268C4"/>
    <w:multiLevelType w:val="hybridMultilevel"/>
    <w:tmpl w:val="DBE8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03150C"/>
    <w:multiLevelType w:val="hybridMultilevel"/>
    <w:tmpl w:val="23D61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825762"/>
    <w:multiLevelType w:val="hybridMultilevel"/>
    <w:tmpl w:val="0A5E1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7549617">
    <w:abstractNumId w:val="2"/>
  </w:num>
  <w:num w:numId="2" w16cid:durableId="283467223">
    <w:abstractNumId w:val="4"/>
  </w:num>
  <w:num w:numId="3" w16cid:durableId="2136753162">
    <w:abstractNumId w:val="1"/>
  </w:num>
  <w:num w:numId="4" w16cid:durableId="730006883">
    <w:abstractNumId w:val="3"/>
  </w:num>
  <w:num w:numId="5" w16cid:durableId="179556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8D"/>
    <w:rsid w:val="001977AC"/>
    <w:rsid w:val="00404B38"/>
    <w:rsid w:val="0049538D"/>
    <w:rsid w:val="005853DB"/>
    <w:rsid w:val="00A53CEE"/>
    <w:rsid w:val="00C4350B"/>
    <w:rsid w:val="00D6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B0AE2F"/>
  <w15:docId w15:val="{E1C35C65-5D21-4033-B655-1E19AF9D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lockText">
    <w:name w:val="Block Text"/>
    <w:basedOn w:val="Normal"/>
    <w:pPr>
      <w:ind w:left="360" w:right="-720" w:hanging="360"/>
    </w:pPr>
  </w:style>
  <w:style w:type="paragraph" w:styleId="BodyTextIndent">
    <w:name w:val="Body Text Indent"/>
    <w:basedOn w:val="Normal"/>
    <w:pPr>
      <w:ind w:firstLine="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Port Susan M.S.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Eldon Allen</dc:creator>
  <cp:lastModifiedBy>Kintner, Sandra</cp:lastModifiedBy>
  <cp:revision>2</cp:revision>
  <cp:lastPrinted>2021-03-02T17:44:00Z</cp:lastPrinted>
  <dcterms:created xsi:type="dcterms:W3CDTF">2022-04-11T23:13:00Z</dcterms:created>
  <dcterms:modified xsi:type="dcterms:W3CDTF">2022-04-11T23:13:00Z</dcterms:modified>
</cp:coreProperties>
</file>