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8C288" w14:textId="77777777" w:rsidR="004C0758" w:rsidRPr="008240B1" w:rsidRDefault="004C0758" w:rsidP="004C0758">
      <w:pPr>
        <w:widowControl w:val="0"/>
        <w:spacing w:line="360" w:lineRule="atLeast"/>
        <w:rPr>
          <w:rFonts w:ascii="PalatinoTimes New Roman" w:hAnsi="PalatinoTimes New Roman"/>
          <w:b/>
          <w:color w:val="000000"/>
          <w:sz w:val="36"/>
        </w:rPr>
      </w:pPr>
      <w:r w:rsidRPr="008240B1">
        <w:rPr>
          <w:rFonts w:ascii="PalatinoTimes New Roman" w:hAnsi="PalatinoTimes New Roman"/>
          <w:b/>
          <w:color w:val="000000"/>
          <w:sz w:val="36"/>
        </w:rPr>
        <w:t>Spanish III</w:t>
      </w:r>
      <w:r w:rsidRPr="008240B1">
        <w:rPr>
          <w:rFonts w:ascii="PalatinoTimes New Roman" w:hAnsi="PalatinoTimes New Roman"/>
          <w:color w:val="000000"/>
        </w:rPr>
        <w:tab/>
      </w:r>
      <w:r w:rsidRPr="008240B1">
        <w:rPr>
          <w:rFonts w:ascii="PalatinoTimes New Roman" w:hAnsi="PalatinoTimes New Roman"/>
          <w:color w:val="000000"/>
        </w:rPr>
        <w:tab/>
        <w:t xml:space="preserve">           </w:t>
      </w:r>
      <w:r w:rsidRPr="008240B1">
        <w:rPr>
          <w:rFonts w:ascii="PalatinoTimes New Roman" w:hAnsi="PalatinoTimes New Roman"/>
          <w:color w:val="000000"/>
        </w:rPr>
        <w:tab/>
      </w:r>
      <w:r w:rsidRPr="008240B1">
        <w:rPr>
          <w:rFonts w:ascii="PalatinoTimes New Roman" w:hAnsi="PalatinoTimes New Roman"/>
          <w:color w:val="000000"/>
        </w:rPr>
        <w:tab/>
      </w:r>
      <w:r w:rsidRPr="008240B1">
        <w:rPr>
          <w:rFonts w:ascii="PalatinoTimes New Roman" w:hAnsi="PalatinoTimes New Roman"/>
          <w:color w:val="000000"/>
          <w:sz w:val="36"/>
        </w:rPr>
        <w:tab/>
      </w:r>
      <w:r w:rsidRPr="008240B1">
        <w:rPr>
          <w:rFonts w:ascii="PalatinoTimes New Roman" w:hAnsi="PalatinoTimes New Roman"/>
          <w:color w:val="000000"/>
          <w:sz w:val="36"/>
        </w:rPr>
        <w:tab/>
        <w:t xml:space="preserve">   </w:t>
      </w:r>
      <w:proofErr w:type="spellStart"/>
      <w:r w:rsidRPr="008240B1">
        <w:rPr>
          <w:rFonts w:ascii="PalatinoTimes New Roman" w:hAnsi="PalatinoTimes New Roman"/>
          <w:b/>
          <w:color w:val="000000"/>
          <w:sz w:val="36"/>
        </w:rPr>
        <w:t>Señora</w:t>
      </w:r>
      <w:proofErr w:type="spellEnd"/>
      <w:r w:rsidRPr="008240B1">
        <w:rPr>
          <w:rFonts w:ascii="PalatinoTimes New Roman" w:hAnsi="PalatinoTimes New Roman"/>
          <w:b/>
          <w:color w:val="000000"/>
          <w:sz w:val="36"/>
        </w:rPr>
        <w:t xml:space="preserve"> Crowe</w:t>
      </w:r>
    </w:p>
    <w:p w14:paraId="4BEBB864" w14:textId="77777777" w:rsidR="004C0758" w:rsidRPr="008240B1" w:rsidRDefault="004C0758" w:rsidP="004C0758">
      <w:pPr>
        <w:widowControl w:val="0"/>
        <w:spacing w:line="360" w:lineRule="atLeast"/>
        <w:rPr>
          <w:b/>
          <w:color w:val="000000"/>
          <w:sz w:val="36"/>
        </w:rPr>
      </w:pPr>
      <w:r w:rsidRPr="008240B1">
        <w:rPr>
          <w:b/>
          <w:color w:val="000000"/>
          <w:sz w:val="36"/>
        </w:rPr>
        <w:t>Course expectations and grading</w:t>
      </w:r>
    </w:p>
    <w:p w14:paraId="2D0DBE21" w14:textId="77777777" w:rsidR="004C0758" w:rsidRPr="008240B1" w:rsidRDefault="004C0758" w:rsidP="004C0758">
      <w:pPr>
        <w:widowControl w:val="0"/>
        <w:spacing w:line="360" w:lineRule="atLeast"/>
        <w:rPr>
          <w:b/>
          <w:color w:val="000000"/>
          <w:sz w:val="36"/>
        </w:rPr>
      </w:pPr>
      <w:r w:rsidRPr="008240B1">
        <w:rPr>
          <w:b/>
          <w:color w:val="000000"/>
          <w:sz w:val="36"/>
        </w:rPr>
        <w:t> </w:t>
      </w:r>
    </w:p>
    <w:p w14:paraId="0343BDC0" w14:textId="77777777" w:rsidR="004C0758" w:rsidRPr="008240B1" w:rsidRDefault="004C0758" w:rsidP="004C0758">
      <w:pPr>
        <w:widowControl w:val="0"/>
        <w:spacing w:line="360" w:lineRule="atLeast"/>
        <w:jc w:val="center"/>
        <w:rPr>
          <w:bCs/>
          <w:color w:val="000000"/>
          <w:sz w:val="36"/>
        </w:rPr>
      </w:pPr>
      <w:r w:rsidRPr="008240B1">
        <w:rPr>
          <w:bCs/>
          <w:color w:val="000000"/>
          <w:sz w:val="36"/>
        </w:rPr>
        <w:t> </w:t>
      </w:r>
      <w:r w:rsidRPr="008240B1">
        <w:rPr>
          <w:bCs/>
          <w:color w:val="000000"/>
          <w:sz w:val="36"/>
        </w:rPr>
        <w:fldChar w:fldCharType="begin"/>
      </w:r>
      <w:r w:rsidRPr="008240B1">
        <w:rPr>
          <w:bCs/>
          <w:color w:val="000000"/>
          <w:sz w:val="36"/>
        </w:rPr>
        <w:instrText xml:space="preserve"> INCLUDEPICTURE "http://extend.schoolwires.com/clipartgallery/images/19146829.jpg" \* MERGEFORMATINET </w:instrText>
      </w:r>
      <w:r w:rsidRPr="008240B1">
        <w:rPr>
          <w:bCs/>
          <w:color w:val="000000"/>
          <w:sz w:val="36"/>
        </w:rPr>
        <w:fldChar w:fldCharType="separate"/>
      </w:r>
      <w:r w:rsidRPr="008240B1">
        <w:rPr>
          <w:bCs/>
          <w:color w:val="000000"/>
          <w:sz w:val="36"/>
        </w:rPr>
        <w:pict w14:anchorId="43949B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p" style="width:67.9pt;height:87.75pt">
            <v:imagedata r:id="rId4" r:href="rId5"/>
          </v:shape>
        </w:pict>
      </w:r>
      <w:r w:rsidRPr="008240B1">
        <w:rPr>
          <w:bCs/>
          <w:color w:val="000000"/>
          <w:sz w:val="36"/>
        </w:rPr>
        <w:fldChar w:fldCharType="end"/>
      </w:r>
    </w:p>
    <w:p w14:paraId="58D32658" w14:textId="77777777" w:rsidR="004C0758" w:rsidRPr="008240B1" w:rsidRDefault="004C0758" w:rsidP="004C0758">
      <w:pPr>
        <w:widowControl w:val="0"/>
        <w:spacing w:line="360" w:lineRule="atLeast"/>
        <w:rPr>
          <w:bCs/>
          <w:color w:val="000000"/>
          <w:sz w:val="36"/>
        </w:rPr>
      </w:pPr>
      <w:r w:rsidRPr="008240B1">
        <w:rPr>
          <w:bCs/>
          <w:color w:val="000000"/>
          <w:sz w:val="36"/>
        </w:rPr>
        <w:t xml:space="preserve"> ***A RESPECTFUL, POSITIVE ATTITUDE IS THE NUMBER ONE REQUIREMENT TO ENTER SPANISH </w:t>
      </w:r>
      <w:proofErr w:type="gramStart"/>
      <w:r w:rsidRPr="008240B1">
        <w:rPr>
          <w:bCs/>
          <w:color w:val="000000"/>
          <w:sz w:val="36"/>
        </w:rPr>
        <w:t>CLASS!*</w:t>
      </w:r>
      <w:proofErr w:type="gramEnd"/>
      <w:r w:rsidRPr="008240B1">
        <w:rPr>
          <w:bCs/>
          <w:color w:val="000000"/>
          <w:sz w:val="36"/>
        </w:rPr>
        <w:t>**</w:t>
      </w:r>
    </w:p>
    <w:p w14:paraId="3772F5A2" w14:textId="77777777" w:rsidR="004C0758" w:rsidRPr="008240B1" w:rsidRDefault="004C0758" w:rsidP="004C0758">
      <w:pPr>
        <w:widowControl w:val="0"/>
        <w:spacing w:line="240" w:lineRule="atLeast"/>
        <w:rPr>
          <w:rFonts w:ascii="PalatinoTimes New Roman" w:hAnsi="PalatinoTimes New Roman"/>
          <w:color w:val="000000"/>
        </w:rPr>
      </w:pPr>
      <w:r w:rsidRPr="008240B1">
        <w:rPr>
          <w:rFonts w:ascii="PalatinoTimes New Roman" w:hAnsi="PalatinoTimes New Roman"/>
          <w:b/>
          <w:color w:val="000000"/>
        </w:rPr>
        <w:t>Materials required:</w:t>
      </w:r>
    </w:p>
    <w:p w14:paraId="50461567" w14:textId="77777777" w:rsidR="004C0758" w:rsidRPr="008240B1" w:rsidRDefault="004C0758" w:rsidP="004C0758">
      <w:pPr>
        <w:widowControl w:val="0"/>
        <w:spacing w:line="240" w:lineRule="atLeast"/>
        <w:rPr>
          <w:color w:val="000000"/>
        </w:rPr>
      </w:pPr>
      <w:r w:rsidRPr="008240B1">
        <w:rPr>
          <w:color w:val="000000"/>
        </w:rPr>
        <w:t xml:space="preserve">a.  </w:t>
      </w:r>
      <w:r>
        <w:rPr>
          <w:color w:val="000000"/>
        </w:rPr>
        <w:t>An open mind ready to actively learn Spanish</w:t>
      </w:r>
      <w:r w:rsidRPr="005B4A32">
        <w:rPr>
          <w:rFonts w:ascii="Segoe UI Emoji" w:eastAsia="Segoe UI Emoji" w:hAnsi="Segoe UI Emoji" w:cs="Segoe UI Emoji"/>
          <w:color w:val="000000"/>
        </w:rPr>
        <w:t>😊</w:t>
      </w:r>
    </w:p>
    <w:p w14:paraId="2BAFEA2F" w14:textId="77777777" w:rsidR="004C0758" w:rsidRPr="008240B1" w:rsidRDefault="004C0758" w:rsidP="004C0758">
      <w:pPr>
        <w:widowControl w:val="0"/>
        <w:spacing w:line="240" w:lineRule="atLeast"/>
        <w:rPr>
          <w:color w:val="000000"/>
        </w:rPr>
      </w:pPr>
      <w:r>
        <w:rPr>
          <w:color w:val="000000"/>
        </w:rPr>
        <w:t>b</w:t>
      </w:r>
      <w:r w:rsidRPr="008240B1">
        <w:rPr>
          <w:color w:val="000000"/>
        </w:rPr>
        <w:t xml:space="preserve">.  </w:t>
      </w:r>
      <w:r>
        <w:rPr>
          <w:color w:val="000000"/>
        </w:rPr>
        <w:t xml:space="preserve">binder or </w:t>
      </w:r>
      <w:r w:rsidRPr="008240B1">
        <w:rPr>
          <w:color w:val="000000"/>
        </w:rPr>
        <w:t>notebook</w:t>
      </w:r>
      <w:r>
        <w:rPr>
          <w:color w:val="000000"/>
        </w:rPr>
        <w:t xml:space="preserve"> for </w:t>
      </w:r>
      <w:r w:rsidRPr="008240B1">
        <w:rPr>
          <w:color w:val="000000"/>
        </w:rPr>
        <w:t xml:space="preserve">Spanish </w:t>
      </w:r>
      <w:r>
        <w:rPr>
          <w:color w:val="000000"/>
        </w:rPr>
        <w:t xml:space="preserve"> </w:t>
      </w:r>
    </w:p>
    <w:p w14:paraId="16B7D7C8" w14:textId="77777777" w:rsidR="004C0758" w:rsidRPr="0080365B" w:rsidRDefault="004C0758" w:rsidP="004C0758">
      <w:pPr>
        <w:widowControl w:val="0"/>
        <w:spacing w:line="360" w:lineRule="atLeast"/>
        <w:rPr>
          <w:rFonts w:ascii="Tahoma" w:hAnsi="Tahoma" w:cs="Tahoma"/>
          <w:color w:val="000000"/>
        </w:rPr>
      </w:pPr>
      <w:r>
        <w:rPr>
          <w:color w:val="000000"/>
        </w:rPr>
        <w:t>c</w:t>
      </w:r>
      <w:r w:rsidRPr="0080365B">
        <w:rPr>
          <w:color w:val="000000"/>
        </w:rPr>
        <w:t>. workbook (given out in class)</w:t>
      </w:r>
    </w:p>
    <w:p w14:paraId="25DDCACE" w14:textId="77777777" w:rsidR="004C0758" w:rsidRDefault="004C0758" w:rsidP="004C0758">
      <w:pPr>
        <w:widowControl w:val="0"/>
        <w:spacing w:line="360" w:lineRule="atLeast"/>
        <w:rPr>
          <w:color w:val="000000"/>
        </w:rPr>
      </w:pPr>
      <w:r>
        <w:rPr>
          <w:color w:val="000000"/>
        </w:rPr>
        <w:t>d</w:t>
      </w:r>
      <w:r w:rsidRPr="0080365B">
        <w:rPr>
          <w:color w:val="000000"/>
        </w:rPr>
        <w:t xml:space="preserve">. </w:t>
      </w:r>
      <w:r>
        <w:rPr>
          <w:color w:val="000000"/>
        </w:rPr>
        <w:t xml:space="preserve">any writing supplies you need pen, pencil, dry erase marker, etc. </w:t>
      </w:r>
      <w:r w:rsidRPr="0080365B">
        <w:rPr>
          <w:color w:val="000000"/>
        </w:rPr>
        <w:t xml:space="preserve"> </w:t>
      </w:r>
    </w:p>
    <w:p w14:paraId="48BA0EB0" w14:textId="77777777" w:rsidR="004C0758" w:rsidRDefault="004C0758" w:rsidP="004C0758">
      <w:pPr>
        <w:widowControl w:val="0"/>
        <w:spacing w:line="360" w:lineRule="atLeast"/>
        <w:rPr>
          <w:color w:val="000000"/>
        </w:rPr>
      </w:pPr>
      <w:r>
        <w:rPr>
          <w:color w:val="000000"/>
        </w:rPr>
        <w:t>e. charged school device</w:t>
      </w:r>
    </w:p>
    <w:p w14:paraId="24D24537" w14:textId="77777777" w:rsidR="004C0758" w:rsidRPr="008240B1" w:rsidRDefault="004C0758" w:rsidP="004C0758">
      <w:pPr>
        <w:widowControl w:val="0"/>
        <w:spacing w:line="240" w:lineRule="atLeast"/>
        <w:rPr>
          <w:rFonts w:ascii="PalatinoTimes New Roman" w:hAnsi="PalatinoTimes New Roman"/>
          <w:color w:val="000000"/>
        </w:rPr>
      </w:pPr>
      <w:r w:rsidRPr="008240B1">
        <w:rPr>
          <w:rFonts w:ascii="PalatinoTimes New Roman" w:hAnsi="PalatinoTimes New Roman"/>
          <w:b/>
          <w:color w:val="000000"/>
        </w:rPr>
        <w:t>Grading:</w:t>
      </w:r>
    </w:p>
    <w:p w14:paraId="31B60933" w14:textId="77777777" w:rsidR="004C0758" w:rsidRPr="008240B1" w:rsidRDefault="004C0758" w:rsidP="004C0758">
      <w:pPr>
        <w:widowControl w:val="0"/>
        <w:spacing w:line="240" w:lineRule="atLeast"/>
        <w:rPr>
          <w:color w:val="000000"/>
        </w:rPr>
      </w:pPr>
      <w:r w:rsidRPr="008240B1">
        <w:rPr>
          <w:color w:val="000000"/>
        </w:rPr>
        <w:tab/>
        <w:t xml:space="preserve">Grading is based on the total points earned by student out of total points possible per quarter. It may be changed based upon the needs of the class and content covered.  A typical quarter grade </w:t>
      </w:r>
      <w:proofErr w:type="spellStart"/>
      <w:proofErr w:type="gramStart"/>
      <w:r w:rsidRPr="008240B1">
        <w:rPr>
          <w:color w:val="000000"/>
        </w:rPr>
        <w:t>break</w:t>
      </w:r>
      <w:proofErr w:type="gramEnd"/>
      <w:r w:rsidRPr="008240B1">
        <w:rPr>
          <w:color w:val="000000"/>
        </w:rPr>
        <w:t xml:space="preserve"> down</w:t>
      </w:r>
      <w:proofErr w:type="spellEnd"/>
      <w:r w:rsidRPr="008240B1">
        <w:rPr>
          <w:color w:val="000000"/>
        </w:rPr>
        <w:t xml:space="preserve"> is as follows:</w:t>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Pr>
          <w:color w:val="000000"/>
        </w:rPr>
        <w:tab/>
      </w:r>
      <w:r>
        <w:rPr>
          <w:color w:val="000000"/>
        </w:rPr>
        <w:tab/>
      </w:r>
    </w:p>
    <w:p w14:paraId="2F8BC88A" w14:textId="77777777" w:rsidR="004C0758" w:rsidRPr="008240B1" w:rsidRDefault="004C0758" w:rsidP="004C0758">
      <w:pPr>
        <w:widowControl w:val="0"/>
        <w:spacing w:line="240" w:lineRule="atLeast"/>
        <w:rPr>
          <w:color w:val="000000"/>
        </w:rPr>
      </w:pPr>
      <w:r w:rsidRPr="008240B1">
        <w:rPr>
          <w:color w:val="000000"/>
        </w:rPr>
        <w:t> </w:t>
      </w:r>
    </w:p>
    <w:p w14:paraId="209915E6" w14:textId="77777777" w:rsidR="004C0758" w:rsidRPr="008240B1" w:rsidRDefault="004C0758" w:rsidP="004C0758">
      <w:pPr>
        <w:widowControl w:val="0"/>
        <w:spacing w:line="240" w:lineRule="atLeast"/>
        <w:rPr>
          <w:color w:val="000000"/>
        </w:rPr>
      </w:pPr>
      <w:r w:rsidRPr="008240B1">
        <w:rPr>
          <w:color w:val="000000"/>
        </w:rPr>
        <w:tab/>
        <w:t>A. ASSESSMENTS:</w:t>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t>60%</w:t>
      </w:r>
    </w:p>
    <w:p w14:paraId="2BE9E223" w14:textId="77777777" w:rsidR="004C0758" w:rsidRPr="008240B1" w:rsidRDefault="004C0758" w:rsidP="004C0758">
      <w:pPr>
        <w:widowControl w:val="0"/>
        <w:spacing w:line="240" w:lineRule="atLeast"/>
        <w:rPr>
          <w:color w:val="000000"/>
        </w:rPr>
      </w:pPr>
      <w:r>
        <w:rPr>
          <w:color w:val="000000"/>
        </w:rPr>
        <w:t>Formal</w:t>
      </w:r>
      <w:r w:rsidRPr="008240B1">
        <w:rPr>
          <w:color w:val="000000"/>
        </w:rPr>
        <w:t xml:space="preserve"> tests and quizzes </w:t>
      </w:r>
    </w:p>
    <w:p w14:paraId="46951A6D" w14:textId="77777777" w:rsidR="004C0758" w:rsidRDefault="004C0758" w:rsidP="004C0758">
      <w:pPr>
        <w:widowControl w:val="0"/>
        <w:spacing w:line="240" w:lineRule="atLeast"/>
        <w:rPr>
          <w:color w:val="000000"/>
        </w:rPr>
      </w:pPr>
      <w:r>
        <w:rPr>
          <w:color w:val="000000"/>
        </w:rPr>
        <w:t>Formal and informal o</w:t>
      </w:r>
      <w:r w:rsidRPr="008240B1">
        <w:rPr>
          <w:color w:val="000000"/>
        </w:rPr>
        <w:t>ral production/ speaking</w:t>
      </w:r>
      <w:r>
        <w:rPr>
          <w:color w:val="000000"/>
        </w:rPr>
        <w:t xml:space="preserve"> and listening</w:t>
      </w:r>
      <w:r w:rsidRPr="008240B1">
        <w:rPr>
          <w:color w:val="000000"/>
        </w:rPr>
        <w:tab/>
      </w:r>
      <w:r w:rsidRPr="008240B1">
        <w:rPr>
          <w:color w:val="000000"/>
        </w:rPr>
        <w:tab/>
      </w:r>
    </w:p>
    <w:p w14:paraId="6123ACE6" w14:textId="77777777" w:rsidR="004C0758" w:rsidRPr="008240B1" w:rsidRDefault="004C0758" w:rsidP="004C0758">
      <w:pPr>
        <w:widowControl w:val="0"/>
        <w:spacing w:line="240" w:lineRule="atLeast"/>
        <w:rPr>
          <w:color w:val="000000"/>
        </w:rPr>
      </w:pPr>
      <w:r>
        <w:rPr>
          <w:color w:val="000000"/>
        </w:rPr>
        <w:t xml:space="preserve">skill checks speaking, listening, reading and writing </w:t>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p>
    <w:p w14:paraId="30ACE393" w14:textId="77777777" w:rsidR="004C0758" w:rsidRPr="008240B1" w:rsidRDefault="004C0758" w:rsidP="004C0758">
      <w:pPr>
        <w:widowControl w:val="0"/>
        <w:spacing w:line="240" w:lineRule="atLeast"/>
        <w:rPr>
          <w:color w:val="000000"/>
        </w:rPr>
      </w:pPr>
      <w:r w:rsidRPr="008240B1">
        <w:rPr>
          <w:color w:val="000000"/>
        </w:rPr>
        <w:t xml:space="preserve"> </w:t>
      </w:r>
      <w:r w:rsidRPr="008240B1">
        <w:rPr>
          <w:color w:val="000000"/>
        </w:rPr>
        <w:tab/>
        <w:t>B. CLASSWORK:</w:t>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t>20%</w:t>
      </w:r>
    </w:p>
    <w:p w14:paraId="73A34714" w14:textId="77777777" w:rsidR="004C0758" w:rsidRPr="008240B1" w:rsidRDefault="004C0758" w:rsidP="004C0758">
      <w:pPr>
        <w:widowControl w:val="0"/>
        <w:spacing w:line="240" w:lineRule="atLeast"/>
        <w:rPr>
          <w:color w:val="000000"/>
        </w:rPr>
      </w:pPr>
      <w:r w:rsidRPr="008240B1">
        <w:rPr>
          <w:color w:val="000000"/>
        </w:rPr>
        <w:t>Completed homework</w:t>
      </w:r>
    </w:p>
    <w:p w14:paraId="59EAD1CF" w14:textId="77777777" w:rsidR="004C0758" w:rsidRPr="008240B1" w:rsidRDefault="004C0758" w:rsidP="004C0758">
      <w:pPr>
        <w:widowControl w:val="0"/>
        <w:spacing w:line="240" w:lineRule="atLeast"/>
        <w:rPr>
          <w:color w:val="000000"/>
        </w:rPr>
      </w:pPr>
      <w:r w:rsidRPr="008240B1">
        <w:rPr>
          <w:color w:val="000000"/>
        </w:rPr>
        <w:t>Cultural projects</w:t>
      </w:r>
    </w:p>
    <w:p w14:paraId="207FE2AB" w14:textId="77777777" w:rsidR="004C0758" w:rsidRPr="008240B1" w:rsidRDefault="004C0758" w:rsidP="004C0758">
      <w:pPr>
        <w:widowControl w:val="0"/>
        <w:spacing w:line="240" w:lineRule="atLeast"/>
        <w:rPr>
          <w:color w:val="000000"/>
        </w:rPr>
      </w:pPr>
      <w:r w:rsidRPr="008240B1">
        <w:rPr>
          <w:color w:val="000000"/>
        </w:rPr>
        <w:t>Daily classwork</w:t>
      </w:r>
      <w:r w:rsidRPr="008240B1">
        <w:rPr>
          <w:color w:val="000000"/>
        </w:rPr>
        <w:tab/>
      </w:r>
    </w:p>
    <w:p w14:paraId="6527863F" w14:textId="77777777" w:rsidR="004C0758" w:rsidRPr="008240B1" w:rsidRDefault="004C0758" w:rsidP="004C0758">
      <w:pPr>
        <w:widowControl w:val="0"/>
        <w:spacing w:line="240" w:lineRule="atLeast"/>
        <w:rPr>
          <w:color w:val="000000"/>
        </w:rPr>
      </w:pPr>
      <w:r w:rsidRPr="008240B1">
        <w:rPr>
          <w:color w:val="000000"/>
        </w:rPr>
        <w:t> </w:t>
      </w:r>
    </w:p>
    <w:p w14:paraId="38560DB5" w14:textId="77777777" w:rsidR="004C0758" w:rsidRPr="008240B1" w:rsidRDefault="004C0758" w:rsidP="004C0758">
      <w:pPr>
        <w:widowControl w:val="0"/>
        <w:spacing w:line="240" w:lineRule="atLeast"/>
        <w:rPr>
          <w:color w:val="000000"/>
        </w:rPr>
      </w:pPr>
      <w:r w:rsidRPr="008240B1">
        <w:rPr>
          <w:color w:val="000000"/>
        </w:rPr>
        <w:tab/>
        <w:t xml:space="preserve">C. PARTICIPATION: </w:t>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t>20%</w:t>
      </w:r>
    </w:p>
    <w:p w14:paraId="5858A508" w14:textId="77777777" w:rsidR="004C0758" w:rsidRPr="008240B1" w:rsidRDefault="004C0758" w:rsidP="004C0758">
      <w:pPr>
        <w:widowControl w:val="0"/>
        <w:spacing w:line="240" w:lineRule="atLeast"/>
        <w:rPr>
          <w:color w:val="000000"/>
        </w:rPr>
      </w:pPr>
      <w:r w:rsidRPr="008240B1">
        <w:rPr>
          <w:color w:val="000000"/>
        </w:rPr>
        <w:t>Active participation in Spanish.</w:t>
      </w:r>
    </w:p>
    <w:p w14:paraId="5BBFFA4C" w14:textId="77777777" w:rsidR="004C0758" w:rsidRPr="008240B1" w:rsidRDefault="004C0758" w:rsidP="004C0758">
      <w:pPr>
        <w:widowControl w:val="0"/>
        <w:spacing w:line="240" w:lineRule="atLeast"/>
        <w:rPr>
          <w:color w:val="000000"/>
        </w:rPr>
      </w:pPr>
      <w:r w:rsidRPr="008240B1">
        <w:rPr>
          <w:color w:val="000000"/>
        </w:rPr>
        <w:t>Effort</w:t>
      </w:r>
      <w:r w:rsidRPr="008240B1">
        <w:rPr>
          <w:color w:val="000000"/>
        </w:rPr>
        <w:tab/>
      </w:r>
      <w:r w:rsidRPr="008240B1">
        <w:rPr>
          <w:color w:val="000000"/>
        </w:rPr>
        <w:tab/>
      </w:r>
      <w:r w:rsidRPr="008240B1">
        <w:rPr>
          <w:color w:val="000000"/>
        </w:rPr>
        <w:tab/>
      </w:r>
      <w:r w:rsidRPr="008240B1">
        <w:rPr>
          <w:color w:val="000000"/>
        </w:rPr>
        <w:tab/>
      </w:r>
      <w:r w:rsidRPr="008240B1">
        <w:rPr>
          <w:color w:val="000000"/>
        </w:rPr>
        <w:tab/>
      </w:r>
    </w:p>
    <w:p w14:paraId="6EF22001" w14:textId="77777777" w:rsidR="004C0758" w:rsidRPr="008240B1" w:rsidRDefault="004C0758" w:rsidP="004C0758">
      <w:pPr>
        <w:widowControl w:val="0"/>
        <w:spacing w:line="240" w:lineRule="atLeast"/>
        <w:rPr>
          <w:color w:val="000000"/>
        </w:rPr>
      </w:pPr>
      <w:r w:rsidRPr="008240B1">
        <w:rPr>
          <w:color w:val="000000"/>
        </w:rPr>
        <w:t xml:space="preserve">Preparation  </w:t>
      </w:r>
      <w:r w:rsidRPr="008240B1">
        <w:rPr>
          <w:color w:val="000000"/>
        </w:rPr>
        <w:tab/>
      </w:r>
      <w:r w:rsidRPr="008240B1">
        <w:rPr>
          <w:color w:val="000000"/>
        </w:rPr>
        <w:tab/>
      </w:r>
      <w:r w:rsidRPr="008240B1">
        <w:rPr>
          <w:color w:val="000000"/>
        </w:rPr>
        <w:tab/>
      </w:r>
      <w:r w:rsidRPr="008240B1">
        <w:rPr>
          <w:color w:val="000000"/>
        </w:rPr>
        <w:tab/>
        <w:t xml:space="preserve"> </w:t>
      </w:r>
    </w:p>
    <w:p w14:paraId="59C2C3DE" w14:textId="77777777" w:rsidR="004C0758" w:rsidRPr="008240B1" w:rsidRDefault="004C0758" w:rsidP="004C0758">
      <w:pPr>
        <w:widowControl w:val="0"/>
        <w:spacing w:line="240" w:lineRule="atLeast"/>
        <w:rPr>
          <w:color w:val="000000"/>
        </w:rPr>
      </w:pPr>
      <w:r w:rsidRPr="008240B1">
        <w:rPr>
          <w:color w:val="000000"/>
        </w:rPr>
        <w:tab/>
      </w:r>
    </w:p>
    <w:p w14:paraId="1FE0FF15" w14:textId="77777777" w:rsidR="004C0758" w:rsidRDefault="004C0758" w:rsidP="004C0758">
      <w:pPr>
        <w:widowControl w:val="0"/>
        <w:spacing w:line="240" w:lineRule="atLeast"/>
        <w:rPr>
          <w:b/>
          <w:bCs/>
          <w:color w:val="000000"/>
        </w:rPr>
      </w:pPr>
    </w:p>
    <w:p w14:paraId="15A67D88" w14:textId="77777777" w:rsidR="004C0758" w:rsidRDefault="004C0758" w:rsidP="004C0758">
      <w:pPr>
        <w:widowControl w:val="0"/>
        <w:spacing w:line="240" w:lineRule="atLeast"/>
        <w:rPr>
          <w:b/>
          <w:bCs/>
          <w:color w:val="000000"/>
        </w:rPr>
      </w:pPr>
    </w:p>
    <w:p w14:paraId="2F2A8706" w14:textId="77777777" w:rsidR="004C0758" w:rsidRDefault="004C0758" w:rsidP="004C0758">
      <w:pPr>
        <w:widowControl w:val="0"/>
        <w:spacing w:line="240" w:lineRule="atLeast"/>
        <w:rPr>
          <w:b/>
          <w:bCs/>
          <w:color w:val="000000"/>
        </w:rPr>
      </w:pPr>
    </w:p>
    <w:p w14:paraId="0D8AC900" w14:textId="77777777" w:rsidR="004C0758" w:rsidRPr="008240B1" w:rsidRDefault="004C0758" w:rsidP="004C0758">
      <w:pPr>
        <w:widowControl w:val="0"/>
        <w:spacing w:line="240" w:lineRule="atLeast"/>
        <w:rPr>
          <w:rFonts w:ascii="PalatinoTimes New Roman" w:hAnsi="PalatinoTimes New Roman"/>
          <w:color w:val="000000"/>
        </w:rPr>
      </w:pPr>
      <w:r w:rsidRPr="008240B1">
        <w:rPr>
          <w:b/>
          <w:bCs/>
          <w:color w:val="000000"/>
        </w:rPr>
        <w:lastRenderedPageBreak/>
        <w:t> </w:t>
      </w:r>
      <w:r w:rsidRPr="008240B1">
        <w:rPr>
          <w:rFonts w:ascii="PalatinoTimes New Roman" w:hAnsi="PalatinoTimes New Roman"/>
          <w:b/>
          <w:color w:val="000000"/>
        </w:rPr>
        <w:t>Expectations:</w:t>
      </w:r>
    </w:p>
    <w:p w14:paraId="204DB3FB" w14:textId="77777777" w:rsidR="004C0758" w:rsidRPr="008240B1" w:rsidRDefault="004C0758" w:rsidP="004C0758">
      <w:pPr>
        <w:widowControl w:val="0"/>
        <w:spacing w:line="240" w:lineRule="atLeast"/>
        <w:rPr>
          <w:color w:val="000000"/>
        </w:rPr>
      </w:pPr>
      <w:r w:rsidRPr="008240B1">
        <w:rPr>
          <w:color w:val="000000"/>
        </w:rPr>
        <w:tab/>
        <w:t xml:space="preserve">Frequent and consistent study is essential for success in a foreign language.      </w:t>
      </w:r>
    </w:p>
    <w:p w14:paraId="5FFE79C0" w14:textId="77777777" w:rsidR="004C0758" w:rsidRPr="008240B1" w:rsidRDefault="004C0758" w:rsidP="004C0758">
      <w:pPr>
        <w:widowControl w:val="0"/>
        <w:spacing w:line="240" w:lineRule="atLeast"/>
        <w:rPr>
          <w:rFonts w:ascii="PalatinoTimes New Roman" w:hAnsi="PalatinoTimes New Roman"/>
          <w:color w:val="000000"/>
        </w:rPr>
      </w:pPr>
      <w:r w:rsidRPr="008240B1">
        <w:rPr>
          <w:color w:val="000000"/>
        </w:rPr>
        <w:t xml:space="preserve"> </w:t>
      </w:r>
      <w:r w:rsidRPr="008240B1">
        <w:rPr>
          <w:color w:val="000000"/>
        </w:rPr>
        <w:tab/>
      </w:r>
      <w:r w:rsidRPr="008240B1">
        <w:rPr>
          <w:b/>
          <w:bCs/>
          <w:color w:val="000000"/>
        </w:rPr>
        <w:t>Homework</w:t>
      </w:r>
      <w:r w:rsidRPr="008240B1">
        <w:rPr>
          <w:color w:val="000000"/>
        </w:rPr>
        <w:t xml:space="preserve"> will be assigned </w:t>
      </w:r>
      <w:proofErr w:type="gramStart"/>
      <w:r w:rsidRPr="008240B1">
        <w:rPr>
          <w:color w:val="000000"/>
        </w:rPr>
        <w:t>regularly</w:t>
      </w:r>
      <w:proofErr w:type="gramEnd"/>
      <w:r w:rsidRPr="008240B1">
        <w:rPr>
          <w:color w:val="000000"/>
        </w:rPr>
        <w:t xml:space="preserve"> and it is due at the start of the next class period. When a student is absent, he/she is responsible for obtaining the assignment upon his/her return, even if they are not scheduled to have Spanish class that day</w:t>
      </w:r>
      <w:r>
        <w:rPr>
          <w:color w:val="000000"/>
        </w:rPr>
        <w:t>.</w:t>
      </w:r>
      <w:r w:rsidRPr="008240B1">
        <w:rPr>
          <w:color w:val="000000"/>
        </w:rPr>
        <w:t xml:space="preserve"> Vocabulary is extremely important for the Regents exam so learn it well and review it often</w:t>
      </w:r>
      <w:r w:rsidRPr="008240B1">
        <w:rPr>
          <w:rFonts w:ascii="PalatinoTimes New Roman" w:hAnsi="PalatinoTimes New Roman"/>
          <w:color w:val="000000"/>
        </w:rPr>
        <w:sym w:font="Wingdings" w:char="004A"/>
      </w:r>
    </w:p>
    <w:p w14:paraId="4091A539" w14:textId="77777777" w:rsidR="004C0758" w:rsidRPr="0080365B" w:rsidRDefault="004C0758" w:rsidP="004C0758">
      <w:pPr>
        <w:widowControl w:val="0"/>
        <w:spacing w:line="240" w:lineRule="atLeast"/>
        <w:ind w:firstLine="720"/>
        <w:rPr>
          <w:b/>
          <w:bCs/>
          <w:color w:val="000000"/>
        </w:rPr>
      </w:pPr>
      <w:r w:rsidRPr="0080365B">
        <w:rPr>
          <w:b/>
          <w:bCs/>
          <w:color w:val="000000"/>
        </w:rPr>
        <w:t>Missing/late/Incomplete homework consequences:</w:t>
      </w:r>
    </w:p>
    <w:p w14:paraId="2E7C59D2" w14:textId="77777777" w:rsidR="004C0758" w:rsidRPr="0080365B" w:rsidRDefault="004C0758" w:rsidP="004C0758">
      <w:pPr>
        <w:widowControl w:val="0"/>
        <w:spacing w:line="240" w:lineRule="atLeast"/>
        <w:rPr>
          <w:color w:val="000000"/>
        </w:rPr>
      </w:pPr>
      <w:r w:rsidRPr="0080365B">
        <w:rPr>
          <w:color w:val="000000"/>
        </w:rPr>
        <w:t>verbal warning</w:t>
      </w:r>
    </w:p>
    <w:p w14:paraId="738E8628" w14:textId="77777777" w:rsidR="004C0758" w:rsidRDefault="004C0758" w:rsidP="004C0758">
      <w:pPr>
        <w:widowControl w:val="0"/>
        <w:spacing w:line="240" w:lineRule="atLeast"/>
        <w:rPr>
          <w:color w:val="000000"/>
        </w:rPr>
      </w:pPr>
      <w:r w:rsidRPr="0080365B">
        <w:rPr>
          <w:color w:val="000000"/>
        </w:rPr>
        <w:t>lose 5 travel slots agenda</w:t>
      </w:r>
    </w:p>
    <w:p w14:paraId="3DBDA790" w14:textId="77777777" w:rsidR="004C0758" w:rsidRPr="0080365B" w:rsidRDefault="004C0758" w:rsidP="004C0758">
      <w:pPr>
        <w:widowControl w:val="0"/>
        <w:spacing w:line="240" w:lineRule="atLeast"/>
        <w:rPr>
          <w:color w:val="000000"/>
        </w:rPr>
      </w:pPr>
      <w:r>
        <w:rPr>
          <w:color w:val="000000"/>
        </w:rPr>
        <w:t>parent call home</w:t>
      </w:r>
    </w:p>
    <w:p w14:paraId="2FD2230B" w14:textId="77777777" w:rsidR="004C0758" w:rsidRPr="0080365B" w:rsidRDefault="004C0758" w:rsidP="004C0758">
      <w:pPr>
        <w:widowControl w:val="0"/>
        <w:spacing w:line="240" w:lineRule="atLeast"/>
        <w:rPr>
          <w:color w:val="000000"/>
        </w:rPr>
      </w:pPr>
      <w:proofErr w:type="gramStart"/>
      <w:r w:rsidRPr="0080365B">
        <w:rPr>
          <w:color w:val="000000"/>
        </w:rPr>
        <w:t>one hour</w:t>
      </w:r>
      <w:proofErr w:type="gramEnd"/>
      <w:r w:rsidRPr="0080365B">
        <w:rPr>
          <w:color w:val="000000"/>
        </w:rPr>
        <w:t xml:space="preserve"> detention room </w:t>
      </w:r>
      <w:r>
        <w:rPr>
          <w:color w:val="000000"/>
        </w:rPr>
        <w:t>217</w:t>
      </w:r>
      <w:r w:rsidRPr="0080365B">
        <w:rPr>
          <w:color w:val="000000"/>
        </w:rPr>
        <w:t xml:space="preserve"> </w:t>
      </w:r>
    </w:p>
    <w:p w14:paraId="2B972DC5" w14:textId="77777777" w:rsidR="004C0758" w:rsidRPr="0080365B" w:rsidRDefault="004C0758" w:rsidP="004C0758">
      <w:pPr>
        <w:widowControl w:val="0"/>
        <w:spacing w:line="240" w:lineRule="atLeast"/>
        <w:rPr>
          <w:color w:val="000000"/>
        </w:rPr>
      </w:pPr>
      <w:r w:rsidRPr="0080365B">
        <w:rPr>
          <w:color w:val="000000"/>
        </w:rPr>
        <w:t xml:space="preserve">2 </w:t>
      </w:r>
      <w:proofErr w:type="gramStart"/>
      <w:r w:rsidRPr="0080365B">
        <w:rPr>
          <w:color w:val="000000"/>
        </w:rPr>
        <w:t>one hour</w:t>
      </w:r>
      <w:proofErr w:type="gramEnd"/>
      <w:r w:rsidRPr="0080365B">
        <w:rPr>
          <w:color w:val="000000"/>
        </w:rPr>
        <w:t xml:space="preserve"> detention assignments in room </w:t>
      </w:r>
      <w:r>
        <w:rPr>
          <w:color w:val="000000"/>
        </w:rPr>
        <w:t>217</w:t>
      </w:r>
    </w:p>
    <w:p w14:paraId="61C3B110" w14:textId="77777777" w:rsidR="004C0758" w:rsidRPr="0080365B" w:rsidRDefault="004C0758" w:rsidP="004C0758">
      <w:pPr>
        <w:widowControl w:val="0"/>
        <w:spacing w:line="240" w:lineRule="atLeast"/>
        <w:rPr>
          <w:color w:val="000000"/>
        </w:rPr>
      </w:pPr>
      <w:r>
        <w:rPr>
          <w:color w:val="000000"/>
        </w:rPr>
        <w:t>If student</w:t>
      </w:r>
      <w:r w:rsidRPr="0080365B">
        <w:rPr>
          <w:color w:val="000000"/>
        </w:rPr>
        <w:t xml:space="preserve"> refus</w:t>
      </w:r>
      <w:r>
        <w:rPr>
          <w:color w:val="000000"/>
        </w:rPr>
        <w:t xml:space="preserve">es to complete assignment or </w:t>
      </w:r>
      <w:r w:rsidRPr="0080365B">
        <w:rPr>
          <w:color w:val="000000"/>
        </w:rPr>
        <w:t xml:space="preserve">attend detention in </w:t>
      </w:r>
      <w:r>
        <w:rPr>
          <w:color w:val="000000"/>
        </w:rPr>
        <w:t>217</w:t>
      </w:r>
      <w:r w:rsidRPr="0080365B">
        <w:rPr>
          <w:color w:val="000000"/>
        </w:rPr>
        <w:t>-student referral to Dean of Students</w:t>
      </w:r>
    </w:p>
    <w:p w14:paraId="2B6C8C21" w14:textId="77777777" w:rsidR="004C0758" w:rsidRDefault="004C0758" w:rsidP="004C0758">
      <w:pPr>
        <w:widowControl w:val="0"/>
        <w:spacing w:line="240" w:lineRule="atLeast"/>
        <w:rPr>
          <w:color w:val="000000"/>
        </w:rPr>
      </w:pPr>
    </w:p>
    <w:p w14:paraId="7E48953E" w14:textId="77777777" w:rsidR="004C0758" w:rsidRPr="0080365B" w:rsidRDefault="004C0758" w:rsidP="004C0758">
      <w:pPr>
        <w:widowControl w:val="0"/>
        <w:spacing w:line="240" w:lineRule="atLeast"/>
        <w:rPr>
          <w:color w:val="000000"/>
        </w:rPr>
      </w:pPr>
      <w:r w:rsidRPr="0080365B">
        <w:rPr>
          <w:color w:val="000000"/>
        </w:rPr>
        <w:t xml:space="preserve">******While students are encouraged to work together in study halls for general homework assignments from the workbook, they are not permitted to copy from each other. There will be no credit awarded for copied work.  Student may be asked to complete a new assignment in teacher's presence for credit. </w:t>
      </w:r>
    </w:p>
    <w:p w14:paraId="419261C3" w14:textId="77777777" w:rsidR="004C0758" w:rsidRPr="008240B1" w:rsidRDefault="004C0758" w:rsidP="004C0758">
      <w:pPr>
        <w:widowControl w:val="0"/>
        <w:spacing w:line="240" w:lineRule="atLeast"/>
        <w:ind w:firstLine="720"/>
        <w:rPr>
          <w:rFonts w:ascii="PalatinoTimes New Roman" w:hAnsi="PalatinoTimes New Roman"/>
          <w:color w:val="000000"/>
        </w:rPr>
      </w:pPr>
      <w:r>
        <w:rPr>
          <w:rFonts w:ascii="PalatinoTimes New Roman" w:hAnsi="PalatinoTimes New Roman"/>
          <w:b/>
          <w:bCs/>
          <w:color w:val="000000"/>
        </w:rPr>
        <w:t>Formal o</w:t>
      </w:r>
      <w:r w:rsidRPr="008240B1">
        <w:rPr>
          <w:rFonts w:ascii="PalatinoTimes New Roman" w:hAnsi="PalatinoTimes New Roman"/>
          <w:b/>
          <w:bCs/>
          <w:color w:val="000000"/>
        </w:rPr>
        <w:t>ral presentations</w:t>
      </w:r>
      <w:r w:rsidRPr="008240B1">
        <w:rPr>
          <w:rFonts w:ascii="PalatinoTimes New Roman" w:hAnsi="PalatinoTimes New Roman"/>
          <w:color w:val="000000"/>
        </w:rPr>
        <w:t xml:space="preserve"> will</w:t>
      </w:r>
      <w:r w:rsidRPr="005B4A32">
        <w:rPr>
          <w:rFonts w:ascii="PalatinoTimes New Roman" w:hAnsi="PalatinoTimes New Roman"/>
          <w:bCs/>
          <w:color w:val="000000"/>
        </w:rPr>
        <w:t xml:space="preserve"> </w:t>
      </w:r>
      <w:r w:rsidRPr="008240B1">
        <w:rPr>
          <w:rFonts w:ascii="PalatinoTimes New Roman" w:hAnsi="PalatinoTimes New Roman"/>
          <w:color w:val="000000"/>
        </w:rPr>
        <w:t>be announced and prepared ahead by the student. They will be performed in front of the class and may be videotaped at times.</w:t>
      </w:r>
    </w:p>
    <w:p w14:paraId="27BD4198" w14:textId="77777777" w:rsidR="004C0758" w:rsidRPr="008240B1" w:rsidRDefault="004C0758" w:rsidP="004C0758">
      <w:pPr>
        <w:widowControl w:val="0"/>
        <w:spacing w:line="240" w:lineRule="atLeast"/>
        <w:rPr>
          <w:b/>
          <w:bCs/>
          <w:color w:val="000000"/>
          <w:u w:val="single"/>
        </w:rPr>
      </w:pPr>
      <w:r w:rsidRPr="008240B1">
        <w:rPr>
          <w:color w:val="000000"/>
        </w:rPr>
        <w:tab/>
      </w:r>
      <w:r w:rsidRPr="008240B1">
        <w:rPr>
          <w:b/>
          <w:bCs/>
          <w:color w:val="000000"/>
        </w:rPr>
        <w:t>Effort</w:t>
      </w:r>
      <w:r w:rsidRPr="008240B1">
        <w:rPr>
          <w:color w:val="000000"/>
        </w:rPr>
        <w:t xml:space="preserve"> includes the amount of work and quality of work completed by the student outside and during class!  </w:t>
      </w:r>
      <w:r w:rsidRPr="008240B1">
        <w:rPr>
          <w:b/>
          <w:bCs/>
          <w:color w:val="000000"/>
          <w:u w:val="single"/>
        </w:rPr>
        <w:t>A good work ethic is essential!!!!!</w:t>
      </w:r>
    </w:p>
    <w:p w14:paraId="228A3033" w14:textId="77777777" w:rsidR="004C0758" w:rsidRPr="008240B1" w:rsidRDefault="004C0758" w:rsidP="004C0758">
      <w:pPr>
        <w:widowControl w:val="0"/>
        <w:spacing w:line="240" w:lineRule="atLeast"/>
        <w:ind w:firstLine="720"/>
        <w:rPr>
          <w:rFonts w:ascii="PalatinoTimes New Roman" w:hAnsi="PalatinoTimes New Roman"/>
          <w:color w:val="000000"/>
        </w:rPr>
      </w:pPr>
      <w:r w:rsidRPr="008240B1">
        <w:rPr>
          <w:rFonts w:ascii="PalatinoTimes New Roman" w:hAnsi="PalatinoTimes New Roman"/>
          <w:b/>
          <w:bCs/>
          <w:color w:val="000000"/>
        </w:rPr>
        <w:t>Preparation</w:t>
      </w:r>
      <w:r w:rsidRPr="008240B1">
        <w:rPr>
          <w:rFonts w:ascii="PalatinoTimes New Roman" w:hAnsi="PalatinoTimes New Roman"/>
          <w:color w:val="000000"/>
        </w:rPr>
        <w:t xml:space="preserve"> each day for class is necessary to participate actively. Students must bring all required supplies and assignments to class each day or their participation grade will be affected, as well as their preparation and homework grade. Remember, you are working this year to do well the Regents exam! Everything is important, so do your best!</w:t>
      </w:r>
    </w:p>
    <w:p w14:paraId="2A67CF0C" w14:textId="77777777" w:rsidR="004C0758" w:rsidRPr="008240B1" w:rsidRDefault="004C0758" w:rsidP="004C0758">
      <w:pPr>
        <w:widowControl w:val="0"/>
        <w:spacing w:line="240" w:lineRule="atLeast"/>
        <w:rPr>
          <w:color w:val="000000"/>
        </w:rPr>
      </w:pPr>
      <w:r w:rsidRPr="008240B1">
        <w:rPr>
          <w:color w:val="000000"/>
        </w:rPr>
        <w:tab/>
        <w:t xml:space="preserve">Finally, </w:t>
      </w:r>
      <w:r w:rsidRPr="008240B1">
        <w:rPr>
          <w:b/>
          <w:bCs/>
          <w:color w:val="000000"/>
        </w:rPr>
        <w:t>exams</w:t>
      </w:r>
      <w:r w:rsidRPr="008240B1">
        <w:rPr>
          <w:color w:val="000000"/>
        </w:rPr>
        <w:t xml:space="preserve"> will be given at the end of each topic unit.  Quizzes will be given after drill and review of any smaller chapter topic or vocabulary section. Remember- </w:t>
      </w:r>
      <w:r>
        <w:rPr>
          <w:color w:val="000000"/>
        </w:rPr>
        <w:t>assessments</w:t>
      </w:r>
      <w:r w:rsidRPr="008240B1">
        <w:rPr>
          <w:color w:val="000000"/>
        </w:rPr>
        <w:t xml:space="preserve"> may be homework; readings, vocabulary etc. so work well.</w:t>
      </w:r>
    </w:p>
    <w:p w14:paraId="6B7ED3E0" w14:textId="77777777" w:rsidR="004C0758" w:rsidRPr="008240B1" w:rsidRDefault="004C0758" w:rsidP="004C0758">
      <w:pPr>
        <w:widowControl w:val="0"/>
        <w:spacing w:line="240" w:lineRule="atLeast"/>
        <w:rPr>
          <w:color w:val="000000"/>
        </w:rPr>
      </w:pPr>
      <w:r w:rsidRPr="008240B1">
        <w:rPr>
          <w:color w:val="000000"/>
        </w:rPr>
        <w:tab/>
      </w:r>
      <w:r w:rsidRPr="008240B1">
        <w:rPr>
          <w:color w:val="000000"/>
        </w:rPr>
        <w:tab/>
        <w:t xml:space="preserve"> </w:t>
      </w:r>
    </w:p>
    <w:p w14:paraId="7B933461" w14:textId="77777777" w:rsidR="004C0758" w:rsidRPr="008240B1" w:rsidRDefault="004C0758" w:rsidP="004C0758">
      <w:pPr>
        <w:widowControl w:val="0"/>
        <w:spacing w:line="240" w:lineRule="atLeast"/>
        <w:rPr>
          <w:color w:val="000000"/>
        </w:rPr>
      </w:pPr>
      <w:r w:rsidRPr="008240B1">
        <w:rPr>
          <w:color w:val="000000"/>
        </w:rPr>
        <w:tab/>
      </w:r>
      <w:r w:rsidRPr="008240B1">
        <w:rPr>
          <w:b/>
          <w:bCs/>
          <w:color w:val="000000"/>
        </w:rPr>
        <w:t xml:space="preserve">PLEASE MAKE USE OF THE AFTER SCHOOL EXTRA </w:t>
      </w:r>
      <w:proofErr w:type="gramStart"/>
      <w:r w:rsidRPr="008240B1">
        <w:rPr>
          <w:b/>
          <w:bCs/>
          <w:color w:val="000000"/>
        </w:rPr>
        <w:t>HELP  FROM</w:t>
      </w:r>
      <w:proofErr w:type="gramEnd"/>
      <w:r w:rsidRPr="008240B1">
        <w:rPr>
          <w:b/>
          <w:bCs/>
          <w:color w:val="000000"/>
        </w:rPr>
        <w:t xml:space="preserve"> 2:30-3:30</w:t>
      </w:r>
      <w:r w:rsidRPr="008240B1">
        <w:rPr>
          <w:color w:val="000000"/>
        </w:rPr>
        <w:t xml:space="preserve"> </w:t>
      </w:r>
      <w:r>
        <w:rPr>
          <w:color w:val="000000"/>
        </w:rPr>
        <w:t xml:space="preserve">. Just </w:t>
      </w:r>
      <w:proofErr w:type="gramStart"/>
      <w:r>
        <w:rPr>
          <w:color w:val="000000"/>
        </w:rPr>
        <w:t>make arrangements</w:t>
      </w:r>
      <w:proofErr w:type="gramEnd"/>
      <w:r>
        <w:rPr>
          <w:color w:val="000000"/>
        </w:rPr>
        <w:t xml:space="preserve"> with me for anything you need ahead of time.  </w:t>
      </w:r>
      <w:r w:rsidRPr="008240B1">
        <w:rPr>
          <w:color w:val="000000"/>
        </w:rPr>
        <w:t xml:space="preserve">It really helps to address any problems early on. Please use my page on TEACHERWEB for more information. The textbook website is there, as well as a site for grammar help and another for vocabulary review. There are a lot of resources available to help </w:t>
      </w:r>
      <w:proofErr w:type="gramStart"/>
      <w:r w:rsidRPr="008240B1">
        <w:rPr>
          <w:color w:val="000000"/>
        </w:rPr>
        <w:t>you</w:t>
      </w:r>
      <w:proofErr w:type="gramEnd"/>
      <w:r w:rsidRPr="008240B1">
        <w:rPr>
          <w:color w:val="000000"/>
        </w:rPr>
        <w:t xml:space="preserve"> but you have to speak up and ask for them.</w:t>
      </w:r>
    </w:p>
    <w:p w14:paraId="594D5EC1" w14:textId="77777777" w:rsidR="004C0758" w:rsidRPr="008240B1" w:rsidRDefault="004C0758" w:rsidP="004C0758">
      <w:pPr>
        <w:widowControl w:val="0"/>
        <w:spacing w:line="240" w:lineRule="atLeast"/>
        <w:rPr>
          <w:color w:val="000000"/>
        </w:rPr>
      </w:pPr>
      <w:r w:rsidRPr="008240B1">
        <w:rPr>
          <w:color w:val="000000"/>
        </w:rPr>
        <w:t> </w:t>
      </w:r>
    </w:p>
    <w:p w14:paraId="0838F326" w14:textId="77777777" w:rsidR="004C0758" w:rsidRPr="008240B1" w:rsidRDefault="004C0758" w:rsidP="004C0758">
      <w:pPr>
        <w:widowControl w:val="0"/>
        <w:spacing w:line="240" w:lineRule="atLeast"/>
        <w:rPr>
          <w:color w:val="000000"/>
        </w:rPr>
      </w:pPr>
      <w:r w:rsidRPr="008240B1">
        <w:rPr>
          <w:color w:val="000000"/>
        </w:rPr>
        <w:t>I have read and understand Mrs. Crowe's classroom expectations for the 20</w:t>
      </w:r>
      <w:r>
        <w:rPr>
          <w:color w:val="000000"/>
        </w:rPr>
        <w:t xml:space="preserve">18-19 </w:t>
      </w:r>
      <w:r w:rsidRPr="008240B1">
        <w:rPr>
          <w:color w:val="000000"/>
        </w:rPr>
        <w:t>year.</w:t>
      </w:r>
    </w:p>
    <w:p w14:paraId="0BD4B4E7" w14:textId="77777777" w:rsidR="004C0758" w:rsidRPr="008240B1" w:rsidRDefault="004C0758" w:rsidP="004C0758">
      <w:pPr>
        <w:widowControl w:val="0"/>
        <w:spacing w:line="240" w:lineRule="atLeast"/>
        <w:rPr>
          <w:color w:val="000000"/>
        </w:rPr>
      </w:pPr>
      <w:r w:rsidRPr="008240B1">
        <w:rPr>
          <w:color w:val="000000"/>
        </w:rPr>
        <w:t> </w:t>
      </w:r>
    </w:p>
    <w:p w14:paraId="7A2CA8F4" w14:textId="77777777" w:rsidR="004C0758" w:rsidRPr="008240B1" w:rsidRDefault="004C0758" w:rsidP="004C0758">
      <w:pPr>
        <w:widowControl w:val="0"/>
        <w:spacing w:line="240" w:lineRule="atLeast"/>
        <w:rPr>
          <w:color w:val="000000"/>
        </w:rPr>
      </w:pPr>
      <w:r w:rsidRPr="008240B1">
        <w:rPr>
          <w:color w:val="000000"/>
        </w:rPr>
        <w:t>Student name_____________________ signature ______________________________</w:t>
      </w:r>
    </w:p>
    <w:p w14:paraId="1E5A8AD5" w14:textId="77777777" w:rsidR="004C0758" w:rsidRPr="008240B1" w:rsidRDefault="004C0758" w:rsidP="004C0758">
      <w:pPr>
        <w:widowControl w:val="0"/>
        <w:spacing w:line="240" w:lineRule="atLeast"/>
        <w:rPr>
          <w:color w:val="000000"/>
        </w:rPr>
      </w:pPr>
      <w:r w:rsidRPr="008240B1">
        <w:rPr>
          <w:color w:val="000000"/>
        </w:rPr>
        <w:t>Parent name______________________ signature ______________________________</w:t>
      </w:r>
    </w:p>
    <w:p w14:paraId="128CE054" w14:textId="77777777" w:rsidR="004C0758" w:rsidRPr="008240B1" w:rsidRDefault="004C0758" w:rsidP="004C0758">
      <w:pPr>
        <w:widowControl w:val="0"/>
        <w:spacing w:line="240" w:lineRule="atLeast"/>
        <w:rPr>
          <w:color w:val="000000"/>
        </w:rPr>
      </w:pPr>
      <w:r w:rsidRPr="008240B1">
        <w:rPr>
          <w:color w:val="000000"/>
        </w:rPr>
        <w:t> </w:t>
      </w:r>
    </w:p>
    <w:p w14:paraId="4186ACEA" w14:textId="77777777" w:rsidR="004C0758" w:rsidRPr="008240B1" w:rsidRDefault="004C0758" w:rsidP="004C0758">
      <w:pPr>
        <w:widowControl w:val="0"/>
        <w:spacing w:line="240" w:lineRule="atLeast"/>
        <w:rPr>
          <w:color w:val="000000"/>
        </w:rPr>
      </w:pPr>
      <w:r w:rsidRPr="008240B1">
        <w:rPr>
          <w:rFonts w:ascii="PalatinoTimes New Roman" w:hAnsi="PalatinoTimes New Roman"/>
          <w:b/>
          <w:bCs/>
          <w:color w:val="000000"/>
        </w:rPr>
        <w:t>Parents may always contact me at scrowe@holland.</w:t>
      </w:r>
      <w:r>
        <w:rPr>
          <w:rFonts w:ascii="PalatinoTimes New Roman" w:hAnsi="PalatinoTimes New Roman"/>
          <w:b/>
          <w:bCs/>
          <w:color w:val="000000"/>
        </w:rPr>
        <w:t>csd</w:t>
      </w:r>
      <w:r w:rsidRPr="008240B1">
        <w:rPr>
          <w:rFonts w:ascii="PalatinoTimes New Roman" w:hAnsi="PalatinoTimes New Roman"/>
          <w:b/>
          <w:bCs/>
          <w:color w:val="000000"/>
        </w:rPr>
        <w:t>.org</w:t>
      </w:r>
      <w:r w:rsidRPr="008240B1">
        <w:rPr>
          <w:rFonts w:ascii="PalatinoTimes New Roman" w:hAnsi="PalatinoTimes New Roman"/>
          <w:color w:val="000000"/>
        </w:rPr>
        <w:t xml:space="preserve"> </w:t>
      </w:r>
    </w:p>
    <w:p w14:paraId="66A461E6" w14:textId="77777777" w:rsidR="004C0758" w:rsidRPr="0080365B" w:rsidRDefault="004C0758" w:rsidP="004C0758">
      <w:pPr>
        <w:widowControl w:val="0"/>
        <w:spacing w:line="240" w:lineRule="atLeast"/>
        <w:rPr>
          <w:rFonts w:ascii="PalatinoTimes New Roman" w:hAnsi="PalatinoTimes New Roman"/>
          <w:color w:val="000000"/>
        </w:rPr>
      </w:pPr>
    </w:p>
    <w:p w14:paraId="5BD60634" w14:textId="77777777" w:rsidR="004C0758" w:rsidRDefault="004C0758">
      <w:bookmarkStart w:id="0" w:name="_GoBack"/>
      <w:bookmarkEnd w:id="0"/>
    </w:p>
    <w:sectPr w:rsidR="004C0758" w:rsidSect="0080365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Times New Roman">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58"/>
    <w:rsid w:val="004C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059E"/>
  <w15:chartTrackingRefBased/>
  <w15:docId w15:val="{4E420C6F-C082-4222-99C1-18B4E073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7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extend.schoolwires.com/clipartgallery/images/19146829.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Sarah</dc:creator>
  <cp:keywords/>
  <dc:description/>
  <cp:lastModifiedBy>Crowe, Sarah</cp:lastModifiedBy>
  <cp:revision>1</cp:revision>
  <dcterms:created xsi:type="dcterms:W3CDTF">2018-09-06T19:00:00Z</dcterms:created>
  <dcterms:modified xsi:type="dcterms:W3CDTF">2018-09-06T19:01:00Z</dcterms:modified>
</cp:coreProperties>
</file>