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471" w:rsidRPr="00226471" w:rsidRDefault="00226471" w:rsidP="00226471">
      <w:pPr>
        <w:jc w:val="center"/>
        <w:rPr>
          <w:rFonts w:ascii="Comic Sans MS" w:eastAsia="Times New Roman" w:hAnsi="Comic Sans MS" w:cs="Arial"/>
          <w:b/>
          <w:bCs/>
          <w:color w:val="000000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eastAsia="Times New Roman" w:hAnsi="Comic Sans MS" w:cs="Arial"/>
          <w:b/>
          <w:bCs/>
          <w:color w:val="000000"/>
          <w:sz w:val="40"/>
          <w:szCs w:val="40"/>
          <w:u w:val="single"/>
        </w:rPr>
        <w:t>4</w:t>
      </w:r>
      <w:r w:rsidRPr="00226471">
        <w:rPr>
          <w:rFonts w:ascii="Comic Sans MS" w:eastAsia="Times New Roman" w:hAnsi="Comic Sans MS" w:cs="Arial"/>
          <w:b/>
          <w:bCs/>
          <w:color w:val="000000"/>
          <w:sz w:val="40"/>
          <w:szCs w:val="40"/>
          <w:u w:val="single"/>
          <w:vertAlign w:val="superscript"/>
        </w:rPr>
        <w:t>th</w:t>
      </w:r>
      <w:r>
        <w:rPr>
          <w:rFonts w:ascii="Comic Sans MS" w:eastAsia="Times New Roman" w:hAnsi="Comic Sans MS" w:cs="Arial"/>
          <w:b/>
          <w:bCs/>
          <w:color w:val="000000"/>
          <w:sz w:val="40"/>
          <w:szCs w:val="40"/>
          <w:u w:val="single"/>
        </w:rPr>
        <w:t xml:space="preserve"> Grade </w:t>
      </w:r>
      <w:r w:rsidRPr="00226471">
        <w:rPr>
          <w:rFonts w:ascii="Comic Sans MS" w:eastAsia="Times New Roman" w:hAnsi="Comic Sans MS" w:cs="Arial"/>
          <w:b/>
          <w:bCs/>
          <w:color w:val="000000"/>
          <w:sz w:val="40"/>
          <w:szCs w:val="40"/>
          <w:u w:val="single"/>
        </w:rPr>
        <w:t>Math Topics</w:t>
      </w:r>
    </w:p>
    <w:p w:rsidR="00226471" w:rsidRPr="00226471" w:rsidRDefault="00226471" w:rsidP="005B3E77">
      <w:pPr>
        <w:rPr>
          <w:rFonts w:ascii="Comic Sans MS" w:eastAsia="Times New Roman" w:hAnsi="Comic Sans MS" w:cs="Arial"/>
          <w:b/>
          <w:bCs/>
          <w:color w:val="000000"/>
          <w:u w:val="single"/>
        </w:rPr>
      </w:pPr>
    </w:p>
    <w:p w:rsidR="005B3E77" w:rsidRPr="00EA6FE9" w:rsidRDefault="005B3E77" w:rsidP="005B3E77">
      <w:pPr>
        <w:rPr>
          <w:rFonts w:ascii="Comic Sans MS" w:eastAsia="Times New Roman" w:hAnsi="Comic Sans MS" w:cs="Times New Roman"/>
        </w:rPr>
      </w:pPr>
      <w:r w:rsidRPr="00EA6FE9">
        <w:rPr>
          <w:rFonts w:ascii="Comic Sans MS" w:eastAsia="Times New Roman" w:hAnsi="Comic Sans MS" w:cs="Arial"/>
          <w:b/>
          <w:bCs/>
          <w:color w:val="000000"/>
          <w:u w:val="single"/>
        </w:rPr>
        <w:t xml:space="preserve">Unit 1: Place Value, Addition and Subtraction with Greater Numbers </w:t>
      </w:r>
    </w:p>
    <w:p w:rsidR="00226471" w:rsidRDefault="00226471" w:rsidP="005B3E77">
      <w:pPr>
        <w:rPr>
          <w:rFonts w:ascii="Comic Sans MS" w:hAnsi="Comic Sans MS" w:cs="Arial"/>
          <w:b/>
          <w:bCs/>
          <w:color w:val="000000"/>
        </w:rPr>
      </w:pPr>
    </w:p>
    <w:p w:rsidR="00226471" w:rsidRDefault="00226471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Essential Vocabulary:</w:t>
      </w:r>
    </w:p>
    <w:p w:rsidR="005B3E77" w:rsidRPr="00226471" w:rsidRDefault="00EA6FE9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/>
          <w:bCs/>
          <w:color w:val="000000"/>
        </w:rPr>
        <w:t>p</w:t>
      </w:r>
      <w:r w:rsidR="005B3E77" w:rsidRPr="00226471">
        <w:rPr>
          <w:rFonts w:ascii="Comic Sans MS" w:hAnsi="Comic Sans MS" w:cs="Arial"/>
          <w:bCs/>
          <w:i/>
          <w:color w:val="000000"/>
        </w:rPr>
        <w:t>lace value drawing, digit, standard form,</w:t>
      </w:r>
      <w:r w:rsidR="00226471" w:rsidRPr="00226471">
        <w:rPr>
          <w:rFonts w:ascii="Comic Sans MS" w:hAnsi="Comic Sans MS" w:cs="Times New Roman"/>
          <w:i/>
        </w:rPr>
        <w:t xml:space="preserve"> </w:t>
      </w:r>
      <w:r w:rsidR="005B3E77" w:rsidRPr="00226471">
        <w:rPr>
          <w:rFonts w:ascii="Comic Sans MS" w:hAnsi="Comic Sans MS" w:cs="Arial"/>
          <w:bCs/>
          <w:i/>
          <w:color w:val="000000"/>
        </w:rPr>
        <w:t xml:space="preserve">word form, expanded form </w:t>
      </w:r>
    </w:p>
    <w:p w:rsidR="005B3E77" w:rsidRPr="00226471" w:rsidRDefault="003014FF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g</w:t>
      </w:r>
      <w:r w:rsidR="005B3E77" w:rsidRPr="00226471">
        <w:rPr>
          <w:rFonts w:ascii="Comic Sans MS" w:hAnsi="Comic Sans MS" w:cs="Arial"/>
          <w:bCs/>
          <w:i/>
          <w:color w:val="000000"/>
        </w:rPr>
        <w:t>reater than &gt;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 w:rsidR="005B3E77" w:rsidRPr="00226471">
        <w:rPr>
          <w:rFonts w:ascii="Comic Sans MS" w:hAnsi="Comic Sans MS" w:cs="Arial"/>
          <w:bCs/>
          <w:i/>
          <w:color w:val="000000"/>
        </w:rPr>
        <w:t>less than &lt;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g</w:t>
      </w:r>
      <w:r w:rsidR="005B3E77" w:rsidRPr="00226471">
        <w:rPr>
          <w:rFonts w:ascii="Comic Sans MS" w:hAnsi="Comic Sans MS" w:cs="Arial"/>
          <w:bCs/>
          <w:i/>
          <w:color w:val="000000"/>
        </w:rPr>
        <w:t>roups, sum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d</w:t>
      </w:r>
      <w:r w:rsidR="005B3E77" w:rsidRPr="00226471">
        <w:rPr>
          <w:rFonts w:ascii="Comic Sans MS" w:hAnsi="Comic Sans MS" w:cs="Arial"/>
          <w:bCs/>
          <w:i/>
          <w:color w:val="000000"/>
        </w:rPr>
        <w:t>igit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d</w:t>
      </w:r>
      <w:r w:rsidR="005B3E77" w:rsidRPr="00226471">
        <w:rPr>
          <w:rFonts w:ascii="Comic Sans MS" w:hAnsi="Comic Sans MS" w:cs="Arial"/>
          <w:bCs/>
          <w:i/>
          <w:color w:val="000000"/>
        </w:rPr>
        <w:t>ifference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 w:rsidR="005B3E77" w:rsidRPr="00226471">
        <w:rPr>
          <w:rFonts w:ascii="Comic Sans MS" w:hAnsi="Comic Sans MS" w:cs="Arial"/>
          <w:i/>
          <w:iCs/>
          <w:color w:val="000000"/>
        </w:rPr>
        <w:t>subtrahend</w:t>
      </w:r>
    </w:p>
    <w:p w:rsidR="005B3E77" w:rsidRPr="00226471" w:rsidRDefault="003014FF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a</w:t>
      </w:r>
      <w:r w:rsidR="005B3E77" w:rsidRPr="00226471">
        <w:rPr>
          <w:rFonts w:ascii="Comic Sans MS" w:hAnsi="Comic Sans MS" w:cs="Arial"/>
          <w:bCs/>
          <w:i/>
          <w:color w:val="000000"/>
        </w:rPr>
        <w:t>ddend, inv</w:t>
      </w:r>
      <w:r>
        <w:rPr>
          <w:rFonts w:ascii="Comic Sans MS" w:hAnsi="Comic Sans MS" w:cs="Arial"/>
          <w:bCs/>
          <w:i/>
          <w:color w:val="000000"/>
        </w:rPr>
        <w:t xml:space="preserve">erse operation, group, ungroup, </w:t>
      </w:r>
      <w:r w:rsidR="005B3E77" w:rsidRPr="00226471">
        <w:rPr>
          <w:rFonts w:ascii="Comic Sans MS" w:hAnsi="Comic Sans MS" w:cs="Arial"/>
          <w:bCs/>
          <w:i/>
          <w:color w:val="000000"/>
        </w:rPr>
        <w:t>opposite, reverse, undoing, break-apart drawing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u</w:t>
      </w:r>
      <w:r w:rsidR="005B3E77" w:rsidRPr="00226471">
        <w:rPr>
          <w:rFonts w:ascii="Comic Sans MS" w:hAnsi="Comic Sans MS" w:cs="Arial"/>
          <w:bCs/>
          <w:i/>
          <w:color w:val="000000"/>
        </w:rPr>
        <w:t>nknown addend</w:t>
      </w:r>
      <w:r w:rsidR="00226471" w:rsidRPr="00226471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iCs/>
          <w:color w:val="000000"/>
        </w:rPr>
        <w:t>e</w:t>
      </w:r>
      <w:r w:rsidR="005B3E77" w:rsidRPr="00226471">
        <w:rPr>
          <w:rFonts w:ascii="Comic Sans MS" w:hAnsi="Comic Sans MS" w:cs="Arial"/>
          <w:i/>
          <w:iCs/>
          <w:color w:val="000000"/>
        </w:rPr>
        <w:t>xpression, equation</w:t>
      </w:r>
    </w:p>
    <w:p w:rsidR="005B3E77" w:rsidRPr="00226471" w:rsidRDefault="005B3E77" w:rsidP="005B3E77">
      <w:pPr>
        <w:rPr>
          <w:rFonts w:ascii="Comic Sans MS" w:eastAsia="Times New Roman" w:hAnsi="Comic Sans MS" w:cs="Times New Roman"/>
          <w:i/>
        </w:rPr>
      </w:pPr>
    </w:p>
    <w:p w:rsidR="00A21001" w:rsidRPr="00226471" w:rsidRDefault="00A21001">
      <w:pPr>
        <w:rPr>
          <w:rFonts w:ascii="Comic Sans MS" w:hAnsi="Comic Sans MS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2: Multiplication with Whole Numbers</w:t>
      </w:r>
    </w:p>
    <w:p w:rsidR="00226471" w:rsidRDefault="00226471" w:rsidP="005B3E77">
      <w:pPr>
        <w:rPr>
          <w:rFonts w:ascii="Comic Sans MS" w:hAnsi="Comic Sans MS" w:cs="Arial"/>
          <w:b/>
          <w:bCs/>
          <w:color w:val="000000"/>
        </w:rPr>
      </w:pPr>
    </w:p>
    <w:p w:rsidR="00226471" w:rsidRDefault="00226471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Essential Vocabulary:</w:t>
      </w:r>
    </w:p>
    <w:p w:rsidR="005B3E77" w:rsidRPr="003214E4" w:rsidRDefault="003014FF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array, a</w:t>
      </w:r>
      <w:r w:rsidR="005B3E77" w:rsidRPr="003214E4">
        <w:rPr>
          <w:rFonts w:ascii="Comic Sans MS" w:hAnsi="Comic Sans MS" w:cs="Arial"/>
          <w:bCs/>
          <w:i/>
          <w:color w:val="000000"/>
        </w:rPr>
        <w:t>rea,</w:t>
      </w:r>
      <w:r w:rsidR="00226471" w:rsidRPr="003214E4">
        <w:rPr>
          <w:rFonts w:ascii="Comic Sans MS" w:hAnsi="Comic Sans MS" w:cs="Times New Roman"/>
          <w:i/>
        </w:rPr>
        <w:t xml:space="preserve"> </w:t>
      </w:r>
      <w:r>
        <w:rPr>
          <w:rFonts w:ascii="Comic Sans MS" w:hAnsi="Comic Sans MS" w:cs="Arial"/>
          <w:bCs/>
          <w:i/>
          <w:color w:val="000000"/>
        </w:rPr>
        <w:t>a</w:t>
      </w:r>
      <w:r w:rsidR="005B3E77" w:rsidRPr="003214E4">
        <w:rPr>
          <w:rFonts w:ascii="Comic Sans MS" w:hAnsi="Comic Sans MS" w:cs="Arial"/>
          <w:bCs/>
          <w:i/>
          <w:color w:val="000000"/>
        </w:rPr>
        <w:t>rea model</w:t>
      </w:r>
      <w:r w:rsidR="00226471" w:rsidRPr="003214E4">
        <w:rPr>
          <w:rFonts w:ascii="Comic Sans MS" w:hAnsi="Comic Sans MS" w:cs="Arial"/>
          <w:bCs/>
          <w:i/>
          <w:color w:val="000000"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square unit, f</w:t>
      </w:r>
      <w:r w:rsidR="005B3E77" w:rsidRPr="003214E4">
        <w:rPr>
          <w:rFonts w:ascii="Comic Sans MS" w:hAnsi="Comic Sans MS" w:cs="Arial"/>
          <w:bCs/>
          <w:i/>
          <w:color w:val="000000"/>
        </w:rPr>
        <w:t>actor,</w:t>
      </w:r>
      <w:r w:rsidR="003214E4" w:rsidRPr="003214E4">
        <w:rPr>
          <w:rFonts w:ascii="Comic Sans MS" w:hAnsi="Comic Sans MS" w:cs="Times New Roman"/>
          <w:i/>
        </w:rPr>
        <w:t xml:space="preserve"> </w:t>
      </w:r>
      <w:r>
        <w:rPr>
          <w:rFonts w:ascii="Comic Sans MS" w:hAnsi="Comic Sans MS" w:cs="Arial"/>
          <w:bCs/>
          <w:i/>
          <w:color w:val="000000"/>
        </w:rPr>
        <w:t>product, h</w:t>
      </w:r>
      <w:r w:rsidR="003214E4" w:rsidRPr="003214E4">
        <w:rPr>
          <w:rFonts w:ascii="Comic Sans MS" w:hAnsi="Comic Sans MS" w:cs="Arial"/>
          <w:bCs/>
          <w:i/>
          <w:color w:val="000000"/>
        </w:rPr>
        <w:t>orizontal</w:t>
      </w:r>
      <w:r w:rsidR="005B3E77" w:rsidRPr="003214E4">
        <w:rPr>
          <w:rFonts w:ascii="Comic Sans MS" w:hAnsi="Comic Sans MS" w:cs="Arial"/>
          <w:bCs/>
          <w:i/>
          <w:color w:val="000000"/>
        </w:rPr>
        <w:t xml:space="preserve"> (row),</w:t>
      </w:r>
      <w:r w:rsidR="003214E4" w:rsidRPr="003214E4">
        <w:rPr>
          <w:rFonts w:ascii="Comic Sans MS" w:hAnsi="Comic Sans MS" w:cs="Times New Roman"/>
          <w:i/>
        </w:rPr>
        <w:t xml:space="preserve"> </w:t>
      </w:r>
      <w:r>
        <w:rPr>
          <w:rFonts w:ascii="Comic Sans MS" w:hAnsi="Comic Sans MS" w:cs="Arial"/>
          <w:bCs/>
          <w:i/>
          <w:color w:val="000000"/>
        </w:rPr>
        <w:t>v</w:t>
      </w:r>
      <w:r w:rsidR="005B3E77" w:rsidRPr="003214E4">
        <w:rPr>
          <w:rFonts w:ascii="Comic Sans MS" w:hAnsi="Comic Sans MS" w:cs="Arial"/>
          <w:bCs/>
          <w:i/>
          <w:color w:val="000000"/>
        </w:rPr>
        <w:t>ertical (column),</w:t>
      </w:r>
      <w:r w:rsidR="003214E4" w:rsidRPr="003214E4">
        <w:rPr>
          <w:rFonts w:ascii="Comic Sans MS" w:hAnsi="Comic Sans MS" w:cs="Times New Roman"/>
          <w:i/>
        </w:rPr>
        <w:t xml:space="preserve"> </w:t>
      </w:r>
      <w:r w:rsidR="005B3E77" w:rsidRPr="003214E4">
        <w:rPr>
          <w:rFonts w:ascii="Comic Sans MS" w:hAnsi="Comic Sans MS" w:cs="Arial"/>
          <w:i/>
          <w:color w:val="000000"/>
        </w:rPr>
        <w:t>Place Value Sections Method, Expanded Notation Method</w:t>
      </w:r>
      <w:r>
        <w:rPr>
          <w:rFonts w:ascii="Comic Sans MS" w:hAnsi="Comic Sans MS" w:cs="Arial"/>
          <w:i/>
          <w:color w:val="000000"/>
        </w:rPr>
        <w:t>,</w:t>
      </w:r>
      <w:r w:rsidR="003214E4" w:rsidRPr="003214E4">
        <w:rPr>
          <w:rFonts w:ascii="Comic Sans MS" w:hAnsi="Comic Sans MS" w:cs="Times New Roman"/>
          <w:i/>
        </w:rPr>
        <w:t xml:space="preserve"> </w:t>
      </w:r>
      <w:r w:rsidR="005B3E77" w:rsidRPr="003214E4">
        <w:rPr>
          <w:rFonts w:ascii="Comic Sans MS" w:hAnsi="Comic Sans MS" w:cs="Arial"/>
          <w:i/>
          <w:iCs/>
          <w:color w:val="000000"/>
        </w:rPr>
        <w:t xml:space="preserve">Commutative </w:t>
      </w:r>
      <w:r w:rsidR="003214E4" w:rsidRPr="003214E4">
        <w:rPr>
          <w:rFonts w:ascii="Comic Sans MS" w:hAnsi="Comic Sans MS" w:cs="Arial"/>
          <w:i/>
          <w:iCs/>
          <w:color w:val="000000"/>
        </w:rPr>
        <w:t>Property</w:t>
      </w:r>
      <w:r w:rsidR="003214E4" w:rsidRPr="003214E4">
        <w:rPr>
          <w:rFonts w:ascii="Comic Sans MS" w:hAnsi="Comic Sans MS" w:cs="Times New Roman"/>
          <w:i/>
        </w:rPr>
        <w:t>,</w:t>
      </w:r>
      <w:r w:rsidR="003214E4" w:rsidRPr="003214E4">
        <w:rPr>
          <w:rFonts w:ascii="Comic Sans MS" w:hAnsi="Comic Sans MS" w:cs="Arial"/>
          <w:i/>
          <w:iCs/>
          <w:color w:val="000000"/>
        </w:rPr>
        <w:t xml:space="preserve"> Associative</w:t>
      </w:r>
      <w:r w:rsidR="005B3E77" w:rsidRPr="003214E4">
        <w:rPr>
          <w:rFonts w:ascii="Comic Sans MS" w:hAnsi="Comic Sans MS" w:cs="Arial"/>
          <w:i/>
          <w:iCs/>
          <w:color w:val="000000"/>
        </w:rPr>
        <w:t xml:space="preserve"> Property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5B3E77" w:rsidRPr="003214E4">
        <w:rPr>
          <w:rFonts w:ascii="Comic Sans MS" w:hAnsi="Comic Sans MS" w:cs="Arial"/>
          <w:i/>
          <w:color w:val="000000"/>
        </w:rPr>
        <w:t>Lattice Method</w:t>
      </w:r>
    </w:p>
    <w:p w:rsidR="005B3E77" w:rsidRPr="003214E4" w:rsidRDefault="003014FF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e</w:t>
      </w:r>
      <w:r w:rsidR="005B3E77" w:rsidRPr="003214E4">
        <w:rPr>
          <w:rFonts w:ascii="Comic Sans MS" w:hAnsi="Comic Sans MS" w:cs="Arial"/>
          <w:bCs/>
          <w:i/>
          <w:color w:val="000000"/>
        </w:rPr>
        <w:t>stimate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r</w:t>
      </w:r>
      <w:r w:rsidR="005B3E77" w:rsidRPr="003214E4">
        <w:rPr>
          <w:rFonts w:ascii="Comic Sans MS" w:hAnsi="Comic Sans MS" w:cs="Arial"/>
          <w:bCs/>
          <w:i/>
          <w:color w:val="000000"/>
        </w:rPr>
        <w:t>ounding</w:t>
      </w:r>
      <w:r w:rsidR="003214E4" w:rsidRPr="003214E4">
        <w:rPr>
          <w:rFonts w:ascii="Comic Sans MS" w:hAnsi="Comic Sans MS" w:cs="Times New Roman"/>
          <w:i/>
        </w:rPr>
        <w:t>,</w:t>
      </w:r>
      <w:r>
        <w:rPr>
          <w:rFonts w:ascii="Comic Sans MS" w:hAnsi="Comic Sans MS" w:cs="Times New Roman"/>
          <w:i/>
        </w:rPr>
        <w:t xml:space="preserve"> </w:t>
      </w:r>
      <w:r w:rsidR="005B3E77" w:rsidRPr="003214E4">
        <w:rPr>
          <w:rFonts w:ascii="Comic Sans MS" w:hAnsi="Comic Sans MS" w:cs="Arial"/>
          <w:bCs/>
          <w:i/>
          <w:color w:val="000000"/>
        </w:rPr>
        <w:t>Distributive Property</w:t>
      </w:r>
      <w:r>
        <w:rPr>
          <w:rFonts w:ascii="Comic Sans MS" w:hAnsi="Comic Sans MS" w:cs="Times New Roman"/>
          <w:i/>
        </w:rPr>
        <w:t xml:space="preserve">, </w:t>
      </w:r>
      <w:r w:rsidR="005B3E77" w:rsidRPr="003214E4">
        <w:rPr>
          <w:rFonts w:ascii="Comic Sans MS" w:hAnsi="Comic Sans MS" w:cs="Arial"/>
          <w:bCs/>
          <w:i/>
          <w:color w:val="000000"/>
        </w:rPr>
        <w:t>Partial products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5B3E77" w:rsidRPr="003214E4">
        <w:rPr>
          <w:rFonts w:ascii="Comic Sans MS" w:hAnsi="Comic Sans MS" w:cs="Arial"/>
          <w:bCs/>
          <w:i/>
          <w:color w:val="000000"/>
        </w:rPr>
        <w:t>Algebraic Notation Method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5B3E77" w:rsidRPr="003214E4">
        <w:rPr>
          <w:rFonts w:ascii="Comic Sans MS" w:eastAsia="Times New Roman" w:hAnsi="Comic Sans MS" w:cs="Arial"/>
          <w:bCs/>
          <w:i/>
          <w:color w:val="000000"/>
        </w:rPr>
        <w:t>Shortcut Method</w:t>
      </w:r>
      <w:r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o</w:t>
      </w:r>
      <w:r w:rsidR="005B3E77" w:rsidRPr="003214E4">
        <w:rPr>
          <w:rFonts w:ascii="Comic Sans MS" w:hAnsi="Comic Sans MS" w:cs="Arial"/>
          <w:bCs/>
          <w:i/>
          <w:color w:val="000000"/>
        </w:rPr>
        <w:t>verestimate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u</w:t>
      </w:r>
      <w:r w:rsidR="005B3E77" w:rsidRPr="003214E4">
        <w:rPr>
          <w:rFonts w:ascii="Comic Sans MS" w:hAnsi="Comic Sans MS" w:cs="Arial"/>
          <w:bCs/>
          <w:i/>
          <w:color w:val="000000"/>
        </w:rPr>
        <w:t>nderestimate</w:t>
      </w: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3: Division with Whole Numbers</w:t>
      </w: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Essential Vocabulary:</w:t>
      </w:r>
    </w:p>
    <w:p w:rsidR="005B3E77" w:rsidRPr="006D47B4" w:rsidRDefault="00387005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d</w:t>
      </w:r>
      <w:r w:rsidR="005B3E77" w:rsidRPr="006D47B4">
        <w:rPr>
          <w:rFonts w:ascii="Comic Sans MS" w:hAnsi="Comic Sans MS" w:cs="Arial"/>
          <w:bCs/>
          <w:i/>
          <w:color w:val="000000"/>
        </w:rPr>
        <w:t>ivisor, quotient, dividend, remainder</w:t>
      </w:r>
      <w:r>
        <w:rPr>
          <w:rFonts w:ascii="Comic Sans MS" w:hAnsi="Comic Sans MS" w:cs="Times New Roman"/>
          <w:i/>
        </w:rPr>
        <w:t xml:space="preserve">, </w:t>
      </w:r>
      <w:r w:rsidR="005B3E77" w:rsidRPr="006D47B4">
        <w:rPr>
          <w:rFonts w:ascii="Comic Sans MS" w:hAnsi="Comic Sans MS" w:cs="Arial"/>
          <w:bCs/>
          <w:i/>
          <w:color w:val="000000"/>
        </w:rPr>
        <w:t>Situation equation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 w:rsidR="005B3E77" w:rsidRPr="006D47B4">
        <w:rPr>
          <w:rFonts w:ascii="Comic Sans MS" w:hAnsi="Comic Sans MS" w:cs="Arial"/>
          <w:bCs/>
          <w:i/>
          <w:color w:val="000000"/>
        </w:rPr>
        <w:t>Solution equation</w:t>
      </w: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4: Equations and Word Problems</w:t>
      </w: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 xml:space="preserve">Essential Vocabulary: </w:t>
      </w:r>
    </w:p>
    <w:p w:rsidR="005B3E77" w:rsidRPr="003214E4" w:rsidRDefault="005B3E77" w:rsidP="005B3E77">
      <w:pPr>
        <w:rPr>
          <w:rFonts w:ascii="Comic Sans MS" w:hAnsi="Comic Sans MS" w:cs="Times New Roman"/>
          <w:i/>
        </w:rPr>
      </w:pPr>
      <w:r w:rsidRPr="003214E4">
        <w:rPr>
          <w:rFonts w:ascii="Comic Sans MS" w:hAnsi="Comic Sans MS" w:cs="Arial"/>
          <w:bCs/>
          <w:i/>
          <w:color w:val="000000"/>
        </w:rPr>
        <w:t xml:space="preserve">expression, equation, simplify an expression, term, evaluate an expression, </w:t>
      </w:r>
      <w:r w:rsidRPr="003214E4">
        <w:rPr>
          <w:rFonts w:ascii="Comic Sans MS" w:hAnsi="Comic Sans MS" w:cs="Arial"/>
          <w:i/>
          <w:iCs/>
          <w:color w:val="000000"/>
        </w:rPr>
        <w:t>algebra (algebraic notation)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i/>
          <w:iCs/>
          <w:color w:val="000000"/>
        </w:rPr>
        <w:t>Variable, Identity Property, Order of operation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3214E4" w:rsidRPr="003214E4">
        <w:rPr>
          <w:rFonts w:ascii="Comic Sans MS" w:hAnsi="Comic Sans MS" w:cs="Arial"/>
          <w:bCs/>
          <w:i/>
          <w:color w:val="000000"/>
        </w:rPr>
        <w:t>s</w:t>
      </w:r>
      <w:r w:rsidRPr="003214E4">
        <w:rPr>
          <w:rFonts w:ascii="Comic Sans MS" w:hAnsi="Comic Sans MS" w:cs="Arial"/>
          <w:bCs/>
          <w:i/>
          <w:color w:val="000000"/>
        </w:rPr>
        <w:t>um, difference,  factor pair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3214E4" w:rsidRPr="003214E4">
        <w:rPr>
          <w:rFonts w:ascii="Comic Sans MS" w:hAnsi="Comic Sans MS" w:cs="Arial"/>
          <w:i/>
          <w:iCs/>
          <w:color w:val="000000"/>
        </w:rPr>
        <w:t>i</w:t>
      </w:r>
      <w:r w:rsidRPr="003214E4">
        <w:rPr>
          <w:rFonts w:ascii="Comic Sans MS" w:hAnsi="Comic Sans MS" w:cs="Arial"/>
          <w:i/>
          <w:iCs/>
          <w:color w:val="000000"/>
        </w:rPr>
        <w:t>nequality, inverse operation, situation equation, solution equation, break-apart drawing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3214E4" w:rsidRPr="003214E4">
        <w:rPr>
          <w:rFonts w:ascii="Comic Sans MS" w:hAnsi="Comic Sans MS" w:cs="Arial"/>
          <w:bCs/>
          <w:i/>
          <w:color w:val="000000"/>
        </w:rPr>
        <w:t>c</w:t>
      </w:r>
      <w:r w:rsidRPr="003214E4">
        <w:rPr>
          <w:rFonts w:ascii="Comic Sans MS" w:hAnsi="Comic Sans MS" w:cs="Arial"/>
          <w:bCs/>
          <w:i/>
          <w:color w:val="000000"/>
        </w:rPr>
        <w:t>ompare,</w:t>
      </w:r>
      <w:r w:rsidR="003214E4" w:rsidRPr="003214E4">
        <w:rPr>
          <w:rFonts w:ascii="Comic Sans MS" w:hAnsi="Comic Sans MS" w:cs="Arial"/>
          <w:bCs/>
          <w:i/>
          <w:color w:val="000000"/>
        </w:rPr>
        <w:t xml:space="preserve"> </w:t>
      </w:r>
      <w:r w:rsidRPr="003214E4">
        <w:rPr>
          <w:rFonts w:ascii="Comic Sans MS" w:hAnsi="Comic Sans MS" w:cs="Arial"/>
          <w:i/>
          <w:iCs/>
          <w:color w:val="000000"/>
        </w:rPr>
        <w:t>comparison bars</w:t>
      </w:r>
      <w:r w:rsidR="003214E4" w:rsidRPr="003214E4">
        <w:rPr>
          <w:rFonts w:ascii="Comic Sans MS" w:hAnsi="Comic Sans MS" w:cs="Times New Roman"/>
          <w:i/>
        </w:rPr>
        <w:t xml:space="preserve"> </w:t>
      </w:r>
      <w:r w:rsidRPr="003214E4">
        <w:rPr>
          <w:rFonts w:ascii="Comic Sans MS" w:hAnsi="Comic Sans MS" w:cs="Arial"/>
          <w:i/>
          <w:iCs/>
          <w:color w:val="000000"/>
        </w:rPr>
        <w:t>(“times as much” or “times as many”)</w:t>
      </w:r>
      <w:r w:rsidR="003214E4">
        <w:rPr>
          <w:rFonts w:ascii="Comic Sans MS" w:hAnsi="Comic Sans MS" w:cs="Times New Roman"/>
          <w:i/>
        </w:rPr>
        <w:t xml:space="preserve"> </w:t>
      </w:r>
      <w:r w:rsidRPr="003214E4">
        <w:rPr>
          <w:rFonts w:ascii="Comic Sans MS" w:hAnsi="Comic Sans MS" w:cs="Arial"/>
          <w:bCs/>
          <w:i/>
          <w:color w:val="000000"/>
        </w:rPr>
        <w:t>Pictograph,</w:t>
      </w:r>
      <w:r w:rsidRPr="003214E4">
        <w:rPr>
          <w:rFonts w:ascii="Comic Sans MS" w:hAnsi="Comic Sans MS" w:cs="Arial"/>
          <w:i/>
          <w:iCs/>
          <w:color w:val="000000"/>
        </w:rPr>
        <w:t xml:space="preserve"> bar graph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i/>
          <w:iCs/>
          <w:color w:val="000000"/>
        </w:rPr>
        <w:t>x-axis &amp; y-axis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bCs/>
          <w:i/>
          <w:color w:val="000000"/>
        </w:rPr>
        <w:t>Prime number, composite number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bCs/>
          <w:i/>
          <w:color w:val="000000"/>
        </w:rPr>
        <w:t>Multiple, Factor pair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i/>
          <w:iCs/>
          <w:color w:val="000000"/>
        </w:rPr>
        <w:t>whole number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i/>
          <w:iCs/>
          <w:color w:val="000000"/>
        </w:rPr>
        <w:t>Venn Diagram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Pr="003214E4">
        <w:rPr>
          <w:rFonts w:ascii="Comic Sans MS" w:hAnsi="Comic Sans MS" w:cs="Arial"/>
          <w:bCs/>
          <w:i/>
          <w:color w:val="000000"/>
        </w:rPr>
        <w:t>Pattern, term</w:t>
      </w:r>
      <w:r w:rsidR="003214E4" w:rsidRPr="003214E4">
        <w:rPr>
          <w:rFonts w:ascii="Comic Sans MS" w:hAnsi="Comic Sans MS" w:cs="Times New Roman"/>
          <w:i/>
        </w:rPr>
        <w:t xml:space="preserve">, </w:t>
      </w:r>
      <w:r w:rsidR="003214E4" w:rsidRPr="003214E4">
        <w:rPr>
          <w:rFonts w:ascii="Comic Sans MS" w:hAnsi="Comic Sans MS" w:cs="Arial"/>
          <w:i/>
          <w:iCs/>
          <w:color w:val="000000"/>
        </w:rPr>
        <w:t>f</w:t>
      </w:r>
      <w:r w:rsidRPr="003214E4">
        <w:rPr>
          <w:rFonts w:ascii="Comic Sans MS" w:hAnsi="Comic Sans MS" w:cs="Arial"/>
          <w:i/>
          <w:iCs/>
          <w:color w:val="000000"/>
        </w:rPr>
        <w:t>unction, sequence</w:t>
      </w: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</w:p>
    <w:p w:rsidR="0051009D" w:rsidRDefault="0051009D" w:rsidP="005B3E77">
      <w:pPr>
        <w:rPr>
          <w:rFonts w:ascii="Comic Sans MS" w:eastAsia="Times New Roman" w:hAnsi="Comic Sans MS" w:cs="Arial"/>
          <w:b/>
          <w:bCs/>
          <w:color w:val="000000"/>
          <w:u w:val="single"/>
        </w:rPr>
      </w:pPr>
    </w:p>
    <w:p w:rsidR="0051009D" w:rsidRDefault="0051009D" w:rsidP="005B3E77">
      <w:pPr>
        <w:rPr>
          <w:rFonts w:ascii="Comic Sans MS" w:eastAsia="Times New Roman" w:hAnsi="Comic Sans MS" w:cs="Arial"/>
          <w:b/>
          <w:bCs/>
          <w:color w:val="000000"/>
          <w:u w:val="single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5: Measurement</w:t>
      </w: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</w:p>
    <w:p w:rsidR="003214E4" w:rsidRDefault="003214E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Essential Vocabulary:</w:t>
      </w:r>
    </w:p>
    <w:p w:rsidR="005B3E77" w:rsidRPr="0051009D" w:rsidRDefault="0051009D" w:rsidP="005B3E77">
      <w:pPr>
        <w:rPr>
          <w:rFonts w:ascii="Comic Sans MS" w:hAnsi="Comic Sans MS" w:cs="Arial"/>
          <w:bCs/>
          <w:i/>
          <w:color w:val="000000"/>
        </w:rPr>
      </w:pPr>
      <w:r>
        <w:rPr>
          <w:rFonts w:ascii="Comic Sans MS" w:hAnsi="Comic Sans MS" w:cs="Arial"/>
          <w:bCs/>
          <w:i/>
          <w:color w:val="000000"/>
        </w:rPr>
        <w:t>Metric System, meter, gram, liter, mass,  m</w:t>
      </w:r>
      <w:r w:rsidR="005B3E77" w:rsidRPr="006D47B4">
        <w:rPr>
          <w:rFonts w:ascii="Comic Sans MS" w:hAnsi="Comic Sans MS" w:cs="Arial"/>
          <w:bCs/>
          <w:i/>
          <w:color w:val="000000"/>
        </w:rPr>
        <w:t>illi</w:t>
      </w:r>
      <w:r>
        <w:rPr>
          <w:rFonts w:ascii="Comic Sans MS" w:hAnsi="Comic Sans MS" w:cs="Arial"/>
          <w:bCs/>
          <w:i/>
          <w:color w:val="000000"/>
        </w:rPr>
        <w:t>, centi, deci, kilo, l</w:t>
      </w:r>
      <w:r w:rsidR="005B3E77" w:rsidRPr="006D47B4">
        <w:rPr>
          <w:rFonts w:ascii="Comic Sans MS" w:hAnsi="Comic Sans MS" w:cs="Arial"/>
          <w:bCs/>
          <w:i/>
          <w:color w:val="000000"/>
        </w:rPr>
        <w:t>iquid volume</w:t>
      </w:r>
      <w:r w:rsidR="003214E4" w:rsidRPr="006D47B4">
        <w:rPr>
          <w:rFonts w:ascii="Comic Sans MS" w:hAnsi="Comic Sans MS" w:cs="Times New Roman"/>
          <w:i/>
        </w:rPr>
        <w:t xml:space="preserve">, </w:t>
      </w:r>
    </w:p>
    <w:p w:rsidR="005B3E77" w:rsidRPr="006D47B4" w:rsidRDefault="0051009D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l</w:t>
      </w:r>
      <w:r w:rsidR="005B3E77" w:rsidRPr="006D47B4">
        <w:rPr>
          <w:rFonts w:ascii="Comic Sans MS" w:hAnsi="Comic Sans MS" w:cs="Arial"/>
          <w:bCs/>
          <w:i/>
          <w:color w:val="000000"/>
        </w:rPr>
        <w:t>ine plot</w:t>
      </w:r>
      <w:r>
        <w:rPr>
          <w:rFonts w:ascii="Comic Sans MS" w:hAnsi="Comic Sans MS" w:cs="Times New Roman"/>
          <w:i/>
        </w:rPr>
        <w:t>, e</w:t>
      </w:r>
      <w:r w:rsidR="005B3E77" w:rsidRPr="006D47B4">
        <w:rPr>
          <w:rFonts w:ascii="Comic Sans MS" w:hAnsi="Comic Sans MS" w:cs="Arial"/>
          <w:i/>
          <w:color w:val="000000"/>
        </w:rPr>
        <w:t>lapsed time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s</w:t>
      </w:r>
      <w:r w:rsidR="005B3E77" w:rsidRPr="006D47B4">
        <w:rPr>
          <w:rFonts w:ascii="Comic Sans MS" w:hAnsi="Comic Sans MS" w:cs="Arial"/>
          <w:i/>
          <w:color w:val="000000"/>
        </w:rPr>
        <w:t>econd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m</w:t>
      </w:r>
      <w:r w:rsidR="005B3E77" w:rsidRPr="006D47B4">
        <w:rPr>
          <w:rFonts w:ascii="Comic Sans MS" w:hAnsi="Comic Sans MS" w:cs="Arial"/>
          <w:i/>
          <w:color w:val="000000"/>
        </w:rPr>
        <w:t>inute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h</w:t>
      </w:r>
      <w:r w:rsidR="005B3E77" w:rsidRPr="006D47B4">
        <w:rPr>
          <w:rFonts w:ascii="Comic Sans MS" w:hAnsi="Comic Sans MS" w:cs="Arial"/>
          <w:i/>
          <w:color w:val="000000"/>
        </w:rPr>
        <w:t>our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 w:rsidR="005B3E77" w:rsidRPr="006D47B4">
        <w:rPr>
          <w:rFonts w:ascii="Comic Sans MS" w:hAnsi="Comic Sans MS" w:cs="Arial"/>
          <w:i/>
          <w:color w:val="000000"/>
        </w:rPr>
        <w:t>AM, PM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a</w:t>
      </w:r>
      <w:r w:rsidR="005B3E77" w:rsidRPr="006D47B4">
        <w:rPr>
          <w:rFonts w:ascii="Comic Sans MS" w:hAnsi="Comic Sans MS" w:cs="Arial"/>
          <w:i/>
          <w:color w:val="000000"/>
        </w:rPr>
        <w:t>nalog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d</w:t>
      </w:r>
      <w:r w:rsidR="005B3E77" w:rsidRPr="006D47B4">
        <w:rPr>
          <w:rFonts w:ascii="Comic Sans MS" w:hAnsi="Comic Sans MS" w:cs="Arial"/>
          <w:i/>
          <w:color w:val="000000"/>
        </w:rPr>
        <w:t>igital)</w:t>
      </w:r>
    </w:p>
    <w:p w:rsidR="005B3E77" w:rsidRPr="006D47B4" w:rsidRDefault="0051009D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i</w:t>
      </w:r>
      <w:r w:rsidR="005B3E77" w:rsidRPr="006D47B4">
        <w:rPr>
          <w:rFonts w:ascii="Comic Sans MS" w:hAnsi="Comic Sans MS" w:cs="Arial"/>
          <w:bCs/>
          <w:i/>
          <w:color w:val="000000"/>
        </w:rPr>
        <w:t>nch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 w:rsidR="005B3E77" w:rsidRPr="006D47B4">
        <w:rPr>
          <w:rFonts w:ascii="Comic Sans MS" w:hAnsi="Comic Sans MS" w:cs="Arial"/>
          <w:bCs/>
          <w:i/>
          <w:color w:val="000000"/>
        </w:rPr>
        <w:t>foot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y</w:t>
      </w:r>
      <w:r w:rsidR="005B3E77" w:rsidRPr="006D47B4">
        <w:rPr>
          <w:rFonts w:ascii="Comic Sans MS" w:hAnsi="Comic Sans MS" w:cs="Arial"/>
          <w:bCs/>
          <w:i/>
          <w:color w:val="000000"/>
        </w:rPr>
        <w:t>ard</w:t>
      </w:r>
      <w:r w:rsidR="003214E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m</w:t>
      </w:r>
      <w:r w:rsidR="005B3E77" w:rsidRPr="006D47B4">
        <w:rPr>
          <w:rFonts w:ascii="Comic Sans MS" w:hAnsi="Comic Sans MS" w:cs="Arial"/>
          <w:bCs/>
          <w:i/>
          <w:color w:val="000000"/>
        </w:rPr>
        <w:t>ile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6D47B4">
        <w:rPr>
          <w:rFonts w:ascii="Comic Sans MS" w:hAnsi="Comic Sans MS" w:cs="Arial"/>
          <w:bCs/>
          <w:i/>
          <w:color w:val="000000"/>
        </w:rPr>
        <w:t>ound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o</w:t>
      </w:r>
      <w:r w:rsidR="005B3E77" w:rsidRPr="006D47B4">
        <w:rPr>
          <w:rFonts w:ascii="Comic Sans MS" w:hAnsi="Comic Sans MS" w:cs="Arial"/>
          <w:bCs/>
          <w:i/>
          <w:color w:val="000000"/>
        </w:rPr>
        <w:t>unce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t</w:t>
      </w:r>
      <w:r w:rsidR="005B3E77" w:rsidRPr="006D47B4">
        <w:rPr>
          <w:rFonts w:ascii="Comic Sans MS" w:hAnsi="Comic Sans MS" w:cs="Arial"/>
          <w:bCs/>
          <w:i/>
          <w:color w:val="000000"/>
        </w:rPr>
        <w:t>on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c</w:t>
      </w:r>
      <w:r w:rsidR="005B3E77" w:rsidRPr="006D47B4">
        <w:rPr>
          <w:rFonts w:ascii="Comic Sans MS" w:hAnsi="Comic Sans MS" w:cs="Arial"/>
          <w:bCs/>
          <w:i/>
          <w:color w:val="000000"/>
        </w:rPr>
        <w:t>up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f</w:t>
      </w:r>
      <w:r w:rsidR="005B3E77" w:rsidRPr="006D47B4">
        <w:rPr>
          <w:rFonts w:ascii="Comic Sans MS" w:hAnsi="Comic Sans MS" w:cs="Arial"/>
          <w:bCs/>
          <w:i/>
          <w:color w:val="000000"/>
        </w:rPr>
        <w:t>luid ounce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q</w:t>
      </w:r>
      <w:r w:rsidR="005B3E77" w:rsidRPr="006D47B4">
        <w:rPr>
          <w:rFonts w:ascii="Comic Sans MS" w:hAnsi="Comic Sans MS" w:cs="Arial"/>
          <w:bCs/>
          <w:i/>
          <w:color w:val="000000"/>
        </w:rPr>
        <w:t>uart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6D47B4">
        <w:rPr>
          <w:rFonts w:ascii="Comic Sans MS" w:hAnsi="Comic Sans MS" w:cs="Arial"/>
          <w:bCs/>
          <w:i/>
          <w:color w:val="000000"/>
        </w:rPr>
        <w:t>int</w:t>
      </w:r>
    </w:p>
    <w:p w:rsidR="005B3E77" w:rsidRPr="006D47B4" w:rsidRDefault="0051009D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g</w:t>
      </w:r>
      <w:r w:rsidR="005B3E77" w:rsidRPr="006D47B4">
        <w:rPr>
          <w:rFonts w:ascii="Comic Sans MS" w:hAnsi="Comic Sans MS" w:cs="Arial"/>
          <w:bCs/>
          <w:i/>
          <w:color w:val="000000"/>
        </w:rPr>
        <w:t>allon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6D47B4">
        <w:rPr>
          <w:rFonts w:ascii="Comic Sans MS" w:hAnsi="Comic Sans MS" w:cs="Arial"/>
          <w:bCs/>
          <w:i/>
          <w:color w:val="000000"/>
        </w:rPr>
        <w:t>erimeter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l</w:t>
      </w:r>
      <w:r w:rsidR="005B3E77" w:rsidRPr="006D47B4">
        <w:rPr>
          <w:rFonts w:ascii="Comic Sans MS" w:hAnsi="Comic Sans MS" w:cs="Arial"/>
          <w:bCs/>
          <w:i/>
          <w:color w:val="000000"/>
        </w:rPr>
        <w:t>ength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w</w:t>
      </w:r>
      <w:r w:rsidR="005B3E77" w:rsidRPr="006D47B4">
        <w:rPr>
          <w:rFonts w:ascii="Comic Sans MS" w:hAnsi="Comic Sans MS" w:cs="Arial"/>
          <w:bCs/>
          <w:i/>
          <w:color w:val="000000"/>
        </w:rPr>
        <w:t>idth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f</w:t>
      </w:r>
      <w:r w:rsidR="005B3E77" w:rsidRPr="006D47B4">
        <w:rPr>
          <w:rFonts w:ascii="Comic Sans MS" w:hAnsi="Comic Sans MS" w:cs="Arial"/>
          <w:bCs/>
          <w:i/>
          <w:color w:val="000000"/>
        </w:rPr>
        <w:t>ormula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a</w:t>
      </w:r>
      <w:r w:rsidR="005B3E77" w:rsidRPr="006D47B4">
        <w:rPr>
          <w:rFonts w:ascii="Comic Sans MS" w:hAnsi="Comic Sans MS" w:cs="Arial"/>
          <w:bCs/>
          <w:i/>
          <w:color w:val="000000"/>
        </w:rPr>
        <w:t>rea</w:t>
      </w:r>
      <w:r w:rsidR="006D47B4" w:rsidRPr="006D47B4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(square u</w:t>
      </w:r>
      <w:r w:rsidR="005B3E77" w:rsidRPr="006D47B4">
        <w:rPr>
          <w:rFonts w:ascii="Comic Sans MS" w:hAnsi="Comic Sans MS" w:cs="Arial"/>
          <w:i/>
          <w:color w:val="000000"/>
        </w:rPr>
        <w:t>nit)</w:t>
      </w:r>
    </w:p>
    <w:p w:rsidR="005B3E77" w:rsidRPr="006D47B4" w:rsidRDefault="005B3E77" w:rsidP="005B3E77">
      <w:pPr>
        <w:rPr>
          <w:rFonts w:ascii="Comic Sans MS" w:eastAsia="Times New Roman" w:hAnsi="Comic Sans MS" w:cs="Times New Roman"/>
          <w:i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6: Fraction Concepts and Operations</w:t>
      </w:r>
    </w:p>
    <w:p w:rsidR="006D47B4" w:rsidRDefault="006D47B4" w:rsidP="005B3E77">
      <w:pPr>
        <w:rPr>
          <w:rFonts w:ascii="Comic Sans MS" w:hAnsi="Comic Sans MS" w:cs="Arial"/>
          <w:b/>
          <w:bCs/>
          <w:color w:val="000000"/>
        </w:rPr>
      </w:pPr>
    </w:p>
    <w:p w:rsidR="006D47B4" w:rsidRDefault="006D47B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 xml:space="preserve">Essential Vocabulary: </w:t>
      </w:r>
    </w:p>
    <w:p w:rsidR="005B3E77" w:rsidRPr="003112ED" w:rsidRDefault="00150DF6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u</w:t>
      </w:r>
      <w:r w:rsidR="005B3E77" w:rsidRPr="003112ED">
        <w:rPr>
          <w:rFonts w:ascii="Comic Sans MS" w:hAnsi="Comic Sans MS" w:cs="Arial"/>
          <w:bCs/>
          <w:i/>
          <w:color w:val="000000"/>
        </w:rPr>
        <w:t>nit fraction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f</w:t>
      </w:r>
      <w:r w:rsidR="005B3E77" w:rsidRPr="003112ED">
        <w:rPr>
          <w:rFonts w:ascii="Comic Sans MS" w:hAnsi="Comic Sans MS" w:cs="Arial"/>
          <w:bCs/>
          <w:i/>
          <w:color w:val="000000"/>
        </w:rPr>
        <w:t>raction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n</w:t>
      </w:r>
      <w:r w:rsidR="005B3E77" w:rsidRPr="003112ED">
        <w:rPr>
          <w:rFonts w:ascii="Comic Sans MS" w:hAnsi="Comic Sans MS" w:cs="Arial"/>
          <w:bCs/>
          <w:i/>
          <w:color w:val="000000"/>
        </w:rPr>
        <w:t>umerator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 w:rsidR="005B3E77" w:rsidRPr="003112ED">
        <w:rPr>
          <w:rFonts w:ascii="Comic Sans MS" w:hAnsi="Comic Sans MS" w:cs="Arial"/>
          <w:bCs/>
          <w:i/>
          <w:color w:val="000000"/>
        </w:rPr>
        <w:t>denominator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f</w:t>
      </w:r>
      <w:r w:rsidR="005B3E77" w:rsidRPr="003112ED">
        <w:rPr>
          <w:rFonts w:ascii="Comic Sans MS" w:hAnsi="Comic Sans MS" w:cs="Arial"/>
          <w:i/>
          <w:color w:val="000000"/>
        </w:rPr>
        <w:t>raction partner,</w:t>
      </w:r>
      <w:r w:rsidR="006D47B4" w:rsidRPr="003112ED">
        <w:rPr>
          <w:rFonts w:ascii="Comic Sans MS" w:hAnsi="Comic Sans MS" w:cs="Times New Roman"/>
          <w:i/>
        </w:rPr>
        <w:t xml:space="preserve"> </w:t>
      </w:r>
      <w:r>
        <w:rPr>
          <w:rFonts w:ascii="Comic Sans MS" w:hAnsi="Comic Sans MS" w:cs="Arial"/>
          <w:i/>
          <w:color w:val="000000"/>
        </w:rPr>
        <w:t>f</w:t>
      </w:r>
      <w:r w:rsidR="005B3E77" w:rsidRPr="003112ED">
        <w:rPr>
          <w:rFonts w:ascii="Comic Sans MS" w:hAnsi="Comic Sans MS" w:cs="Arial"/>
          <w:i/>
          <w:color w:val="000000"/>
        </w:rPr>
        <w:t>raction chain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 w:rsidR="005B3E77" w:rsidRPr="003112ED">
        <w:rPr>
          <w:rFonts w:ascii="Comic Sans MS" w:eastAsia="Times New Roman" w:hAnsi="Comic Sans MS" w:cs="Arial"/>
          <w:i/>
          <w:iCs/>
          <w:color w:val="000000"/>
        </w:rPr>
        <w:t xml:space="preserve">like/common </w:t>
      </w:r>
      <w:r w:rsidR="005B3E77" w:rsidRPr="003112ED">
        <w:rPr>
          <w:rFonts w:ascii="Comic Sans MS" w:eastAsia="Times New Roman" w:hAnsi="Comic Sans MS" w:cs="Arial"/>
          <w:bCs/>
          <w:i/>
          <w:color w:val="000000"/>
        </w:rPr>
        <w:t>denominator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m</w:t>
      </w:r>
      <w:r w:rsidR="005B3E77" w:rsidRPr="003112ED">
        <w:rPr>
          <w:rFonts w:ascii="Comic Sans MS" w:eastAsia="Times New Roman" w:hAnsi="Comic Sans MS" w:cs="Arial"/>
          <w:bCs/>
          <w:i/>
          <w:color w:val="000000"/>
        </w:rPr>
        <w:t>ixed number</w:t>
      </w:r>
    </w:p>
    <w:p w:rsidR="005B3E77" w:rsidRPr="00226471" w:rsidRDefault="005B3E77">
      <w:pPr>
        <w:rPr>
          <w:rFonts w:ascii="Comic Sans MS" w:hAnsi="Comic Sans MS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7: Fractions and Decimals</w:t>
      </w:r>
    </w:p>
    <w:p w:rsidR="006D47B4" w:rsidRDefault="006D47B4" w:rsidP="005B3E77">
      <w:pPr>
        <w:rPr>
          <w:rFonts w:ascii="Comic Sans MS" w:hAnsi="Comic Sans MS" w:cs="Arial"/>
          <w:b/>
          <w:bCs/>
          <w:color w:val="000000"/>
        </w:rPr>
      </w:pPr>
    </w:p>
    <w:p w:rsidR="003112ED" w:rsidRDefault="006D47B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 xml:space="preserve">Essential Vocabulary: </w:t>
      </w:r>
    </w:p>
    <w:p w:rsidR="005B3E77" w:rsidRPr="003112ED" w:rsidRDefault="00150DF6" w:rsidP="005B3E77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equivalent f</w:t>
      </w:r>
      <w:r w:rsidR="005B3E77" w:rsidRPr="003112ED">
        <w:rPr>
          <w:rFonts w:ascii="Comic Sans MS" w:hAnsi="Comic Sans MS" w:cs="Arial"/>
          <w:bCs/>
          <w:i/>
          <w:color w:val="000000"/>
        </w:rPr>
        <w:t>ractions</w:t>
      </w:r>
      <w:r w:rsidR="006D47B4" w:rsidRPr="003112ED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simplify a f</w:t>
      </w:r>
      <w:r w:rsidR="005B3E77" w:rsidRPr="003112ED">
        <w:rPr>
          <w:rFonts w:ascii="Comic Sans MS" w:eastAsia="Times New Roman" w:hAnsi="Comic Sans MS" w:cs="Arial"/>
          <w:bCs/>
          <w:i/>
          <w:color w:val="000000"/>
        </w:rPr>
        <w:t>raction</w:t>
      </w:r>
      <w:r w:rsidR="005B3E77" w:rsidRPr="003112ED">
        <w:rPr>
          <w:rFonts w:ascii="Comic Sans MS" w:eastAsia="Times New Roman" w:hAnsi="Comic Sans MS" w:cs="Arial"/>
          <w:i/>
          <w:color w:val="000000"/>
        </w:rPr>
        <w:t>(reduce); add</w:t>
      </w:r>
      <w:r>
        <w:rPr>
          <w:rFonts w:ascii="Comic Sans MS" w:hAnsi="Comic Sans MS" w:cs="Times New Roman"/>
          <w:i/>
        </w:rPr>
        <w:t>, c</w:t>
      </w:r>
      <w:r>
        <w:rPr>
          <w:rFonts w:ascii="Comic Sans MS" w:hAnsi="Comic Sans MS" w:cs="Arial"/>
          <w:bCs/>
          <w:i/>
          <w:color w:val="000000"/>
        </w:rPr>
        <w:t>ommon d</w:t>
      </w:r>
      <w:r w:rsidR="005B3E77" w:rsidRPr="003112ED">
        <w:rPr>
          <w:rFonts w:ascii="Comic Sans MS" w:hAnsi="Comic Sans MS" w:cs="Arial"/>
          <w:bCs/>
          <w:i/>
          <w:color w:val="000000"/>
        </w:rPr>
        <w:t>enominator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 w:rsidR="005B3E77" w:rsidRPr="003112ED">
        <w:rPr>
          <w:rFonts w:ascii="Comic Sans MS" w:hAnsi="Comic Sans MS" w:cs="Arial"/>
          <w:i/>
          <w:color w:val="000000"/>
        </w:rPr>
        <w:t>(Least Common Denominator /LCD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 w:rsidR="005B3E77" w:rsidRPr="003112ED">
        <w:rPr>
          <w:rFonts w:ascii="Comic Sans MS" w:hAnsi="Comic Sans MS" w:cs="Arial"/>
          <w:i/>
          <w:color w:val="000000"/>
        </w:rPr>
        <w:t>Least Common Multiple /LCM)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d</w:t>
      </w:r>
      <w:r w:rsidR="005B3E77" w:rsidRPr="003112ED">
        <w:rPr>
          <w:rFonts w:ascii="Comic Sans MS" w:hAnsi="Comic Sans MS" w:cs="Arial"/>
          <w:bCs/>
          <w:i/>
          <w:color w:val="000000"/>
        </w:rPr>
        <w:t>ecimal</w:t>
      </w:r>
      <w:r w:rsidR="006D47B4" w:rsidRPr="003112ED">
        <w:rPr>
          <w:rFonts w:ascii="Comic Sans MS" w:hAnsi="Comic Sans MS" w:cs="Times New Roman"/>
          <w:i/>
        </w:rPr>
        <w:t>,</w:t>
      </w:r>
      <w:r>
        <w:rPr>
          <w:rFonts w:ascii="Comic Sans MS" w:hAnsi="Comic Sans MS" w:cs="Times New Roman"/>
          <w:i/>
        </w:rPr>
        <w:t xml:space="preserve"> </w:t>
      </w:r>
      <w:r w:rsidR="00EA6FE9">
        <w:rPr>
          <w:rFonts w:ascii="Comic Sans MS" w:hAnsi="Comic Sans MS" w:cs="Times New Roman"/>
          <w:i/>
        </w:rPr>
        <w:t xml:space="preserve">decimal number, </w:t>
      </w:r>
      <w:r>
        <w:rPr>
          <w:rFonts w:ascii="Comic Sans MS" w:hAnsi="Comic Sans MS" w:cs="Arial"/>
          <w:i/>
          <w:color w:val="000000"/>
        </w:rPr>
        <w:t>decimal point, p</w:t>
      </w:r>
      <w:r w:rsidR="005B3E77" w:rsidRPr="003112ED">
        <w:rPr>
          <w:rFonts w:ascii="Comic Sans MS" w:hAnsi="Comic Sans MS" w:cs="Arial"/>
          <w:i/>
          <w:color w:val="000000"/>
        </w:rPr>
        <w:t>laceholder,</w:t>
      </w:r>
      <w:r w:rsidR="006D47B4" w:rsidRPr="003112ED">
        <w:rPr>
          <w:rFonts w:ascii="Comic Sans MS" w:hAnsi="Comic Sans MS" w:cs="Times New Roman"/>
          <w:i/>
        </w:rPr>
        <w:t xml:space="preserve"> </w:t>
      </w:r>
      <w:r>
        <w:rPr>
          <w:rFonts w:ascii="Comic Sans MS" w:hAnsi="Comic Sans MS" w:cs="Arial"/>
          <w:i/>
          <w:color w:val="000000"/>
        </w:rPr>
        <w:t>decimal n</w:t>
      </w:r>
      <w:r w:rsidR="005B3E77" w:rsidRPr="003112ED">
        <w:rPr>
          <w:rFonts w:ascii="Comic Sans MS" w:hAnsi="Comic Sans MS" w:cs="Arial"/>
          <w:i/>
          <w:color w:val="000000"/>
        </w:rPr>
        <w:t>otation)</w:t>
      </w:r>
      <w:r w:rsidR="00EA6FE9">
        <w:rPr>
          <w:rFonts w:ascii="Comic Sans MS" w:hAnsi="Comic Sans MS" w:cs="Times New Roman"/>
          <w:i/>
        </w:rPr>
        <w:t xml:space="preserve">, </w:t>
      </w:r>
      <w:r w:rsidR="00EA6FE9">
        <w:rPr>
          <w:rFonts w:ascii="Comic Sans MS" w:hAnsi="Comic Sans MS" w:cs="Arial"/>
          <w:bCs/>
          <w:i/>
          <w:color w:val="000000"/>
        </w:rPr>
        <w:t>t</w:t>
      </w:r>
      <w:r w:rsidR="005B3E77" w:rsidRPr="003112ED">
        <w:rPr>
          <w:rFonts w:ascii="Comic Sans MS" w:hAnsi="Comic Sans MS" w:cs="Arial"/>
          <w:bCs/>
          <w:i/>
          <w:color w:val="000000"/>
        </w:rPr>
        <w:t>enths</w:t>
      </w:r>
      <w:r w:rsidR="006D47B4" w:rsidRPr="003112ED">
        <w:rPr>
          <w:rFonts w:ascii="Comic Sans MS" w:hAnsi="Comic Sans MS" w:cs="Times New Roman"/>
          <w:i/>
        </w:rPr>
        <w:t xml:space="preserve">, </w:t>
      </w:r>
      <w:r w:rsidR="00EA6FE9">
        <w:rPr>
          <w:rFonts w:ascii="Comic Sans MS" w:hAnsi="Comic Sans MS" w:cs="Arial"/>
          <w:bCs/>
          <w:i/>
          <w:color w:val="000000"/>
        </w:rPr>
        <w:t>h</w:t>
      </w:r>
      <w:r w:rsidR="005B3E77" w:rsidRPr="003112ED">
        <w:rPr>
          <w:rFonts w:ascii="Comic Sans MS" w:hAnsi="Comic Sans MS" w:cs="Arial"/>
          <w:bCs/>
          <w:i/>
          <w:color w:val="000000"/>
        </w:rPr>
        <w:t xml:space="preserve">undredths </w:t>
      </w: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</w:p>
    <w:p w:rsidR="005B3E77" w:rsidRPr="00226471" w:rsidRDefault="005B3E77" w:rsidP="005B3E77">
      <w:pPr>
        <w:rPr>
          <w:rFonts w:ascii="Comic Sans MS" w:eastAsia="Times New Roman" w:hAnsi="Comic Sans MS" w:cs="Times New Roman"/>
        </w:rPr>
      </w:pPr>
      <w:r w:rsidRPr="00226471">
        <w:rPr>
          <w:rFonts w:ascii="Comic Sans MS" w:eastAsia="Times New Roman" w:hAnsi="Comic Sans MS" w:cs="Arial"/>
          <w:b/>
          <w:bCs/>
          <w:color w:val="000000"/>
          <w:u w:val="single"/>
        </w:rPr>
        <w:t>Unit 8: Geometry</w:t>
      </w:r>
    </w:p>
    <w:p w:rsidR="006D47B4" w:rsidRDefault="006D47B4" w:rsidP="005B3E77">
      <w:pPr>
        <w:rPr>
          <w:rFonts w:ascii="Comic Sans MS" w:hAnsi="Comic Sans MS" w:cs="Arial"/>
          <w:b/>
          <w:bCs/>
          <w:color w:val="000000"/>
        </w:rPr>
      </w:pPr>
    </w:p>
    <w:p w:rsidR="006D47B4" w:rsidRDefault="006D47B4" w:rsidP="005B3E77">
      <w:pPr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Essential Vocabulary:</w:t>
      </w:r>
    </w:p>
    <w:p w:rsidR="00226471" w:rsidRPr="00EA6FE9" w:rsidRDefault="00EA6FE9" w:rsidP="00226471">
      <w:pPr>
        <w:rPr>
          <w:rFonts w:ascii="Comic Sans MS" w:hAnsi="Comic Sans MS" w:cs="Times New Roman"/>
          <w:i/>
        </w:rPr>
      </w:pP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F17572">
        <w:rPr>
          <w:rFonts w:ascii="Comic Sans MS" w:hAnsi="Comic Sans MS" w:cs="Arial"/>
          <w:bCs/>
          <w:i/>
          <w:color w:val="000000"/>
        </w:rPr>
        <w:t>oint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l</w:t>
      </w:r>
      <w:r w:rsidR="005B3E77" w:rsidRPr="00F17572">
        <w:rPr>
          <w:rFonts w:ascii="Comic Sans MS" w:hAnsi="Comic Sans MS" w:cs="Arial"/>
          <w:bCs/>
          <w:i/>
          <w:color w:val="000000"/>
        </w:rPr>
        <w:t>ine, line segment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e</w:t>
      </w:r>
      <w:r w:rsidR="005B3E77" w:rsidRPr="00F17572">
        <w:rPr>
          <w:rFonts w:ascii="Comic Sans MS" w:hAnsi="Comic Sans MS" w:cs="Arial"/>
          <w:bCs/>
          <w:i/>
          <w:color w:val="000000"/>
        </w:rPr>
        <w:t>ndpoint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a</w:t>
      </w:r>
      <w:r w:rsidR="005B3E77" w:rsidRPr="00F17572">
        <w:rPr>
          <w:rFonts w:ascii="Comic Sans MS" w:hAnsi="Comic Sans MS" w:cs="Arial"/>
          <w:bCs/>
          <w:i/>
          <w:color w:val="000000"/>
        </w:rPr>
        <w:t>ngle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r</w:t>
      </w:r>
      <w:r w:rsidR="005B3E77" w:rsidRPr="00F17572">
        <w:rPr>
          <w:rFonts w:ascii="Comic Sans MS" w:hAnsi="Comic Sans MS" w:cs="Arial"/>
          <w:bCs/>
          <w:i/>
          <w:color w:val="000000"/>
        </w:rPr>
        <w:t>ay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v</w:t>
      </w:r>
      <w:r w:rsidR="005B3E77" w:rsidRPr="00F17572">
        <w:rPr>
          <w:rFonts w:ascii="Comic Sans MS" w:hAnsi="Comic Sans MS" w:cs="Arial"/>
          <w:bCs/>
          <w:i/>
          <w:color w:val="000000"/>
        </w:rPr>
        <w:t>ertex of a polygon, vertex of an angle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r</w:t>
      </w:r>
      <w:r w:rsidR="005B3E77" w:rsidRPr="00F17572">
        <w:rPr>
          <w:rFonts w:ascii="Comic Sans MS" w:hAnsi="Comic Sans MS" w:cs="Arial"/>
          <w:bCs/>
          <w:i/>
          <w:color w:val="000000"/>
        </w:rPr>
        <w:t>ight, acute, obtuse, straight angles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d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>egree, right angle, straight angle, protractor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c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>ircle, reflex angle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t</w:t>
      </w:r>
      <w:r w:rsidR="005B3E77" w:rsidRPr="00F17572">
        <w:rPr>
          <w:rFonts w:ascii="Comic Sans MS" w:hAnsi="Comic Sans MS" w:cs="Arial"/>
          <w:bCs/>
          <w:i/>
          <w:color w:val="000000"/>
        </w:rPr>
        <w:t>riangle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r</w:t>
      </w:r>
      <w:r w:rsidR="006D47B4" w:rsidRPr="00F17572">
        <w:rPr>
          <w:rFonts w:ascii="Comic Sans MS" w:eastAsia="Times New Roman" w:hAnsi="Comic Sans MS" w:cs="Arial"/>
          <w:bCs/>
          <w:i/>
          <w:color w:val="000000"/>
        </w:rPr>
        <w:t>ight, obtuse, acute,</w:t>
      </w:r>
      <w:r w:rsidR="00F17572">
        <w:rPr>
          <w:rFonts w:ascii="Comic Sans MS" w:eastAsia="Times New Roman" w:hAnsi="Comic Sans MS" w:cs="Arial"/>
          <w:bCs/>
          <w:i/>
          <w:color w:val="000000"/>
        </w:rPr>
        <w:t xml:space="preserve"> 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 xml:space="preserve">equilateral, isosceles, &amp; scalene triangles, </w:t>
      </w:r>
      <w:r w:rsidR="005B3E77" w:rsidRPr="00F17572">
        <w:rPr>
          <w:rFonts w:ascii="Comic Sans MS" w:eastAsia="Times New Roman" w:hAnsi="Comic Sans MS" w:cs="Arial"/>
          <w:i/>
          <w:iCs/>
          <w:color w:val="000000"/>
        </w:rPr>
        <w:t>congruent</w:t>
      </w:r>
      <w:r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a</w:t>
      </w:r>
      <w:r w:rsidR="005B3E77" w:rsidRPr="00F17572">
        <w:rPr>
          <w:rFonts w:ascii="Comic Sans MS" w:hAnsi="Comic Sans MS" w:cs="Arial"/>
          <w:bCs/>
          <w:i/>
          <w:color w:val="000000"/>
        </w:rPr>
        <w:t xml:space="preserve">djacent sides, </w:t>
      </w:r>
      <w:r>
        <w:rPr>
          <w:rFonts w:ascii="Comic Sans MS" w:hAnsi="Comic Sans MS" w:cs="Arial"/>
          <w:i/>
          <w:iCs/>
          <w:color w:val="000000"/>
        </w:rPr>
        <w:t>compose, d</w:t>
      </w:r>
      <w:r w:rsidR="005B3E77" w:rsidRPr="00F17572">
        <w:rPr>
          <w:rFonts w:ascii="Comic Sans MS" w:hAnsi="Comic Sans MS" w:cs="Arial"/>
          <w:i/>
          <w:iCs/>
          <w:color w:val="000000"/>
        </w:rPr>
        <w:t>ecompose</w:t>
      </w:r>
      <w:r w:rsidR="006D47B4" w:rsidRPr="00F17572">
        <w:rPr>
          <w:rFonts w:ascii="Comic Sans MS" w:hAnsi="Comic Sans MS" w:cs="Times New Roman"/>
          <w:i/>
        </w:rPr>
        <w:t xml:space="preserve"> </w:t>
      </w:r>
      <w:r w:rsidR="005B3E77" w:rsidRPr="00F17572">
        <w:rPr>
          <w:rFonts w:ascii="Comic Sans MS" w:eastAsia="Times New Roman" w:hAnsi="Comic Sans MS" w:cs="Arial"/>
          <w:i/>
          <w:color w:val="000000"/>
        </w:rPr>
        <w:t>(complementary, supplementary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 xml:space="preserve">, </w:t>
      </w:r>
      <w:r w:rsidR="005B3E77" w:rsidRPr="00F17572">
        <w:rPr>
          <w:rFonts w:ascii="Comic Sans MS" w:eastAsia="Times New Roman" w:hAnsi="Comic Sans MS" w:cs="Arial"/>
          <w:i/>
          <w:iCs/>
          <w:color w:val="000000"/>
        </w:rPr>
        <w:t>vertical angles</w:t>
      </w:r>
      <w:r w:rsidR="005B3E77" w:rsidRPr="00F17572">
        <w:rPr>
          <w:rFonts w:ascii="Comic Sans MS" w:eastAsia="Times New Roman" w:hAnsi="Comic Sans MS" w:cs="Arial"/>
          <w:i/>
          <w:color w:val="000000"/>
        </w:rPr>
        <w:t>)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F17572">
        <w:rPr>
          <w:rFonts w:ascii="Comic Sans MS" w:hAnsi="Comic Sans MS" w:cs="Arial"/>
          <w:bCs/>
          <w:i/>
          <w:color w:val="000000"/>
        </w:rPr>
        <w:t>arallel</w:t>
      </w:r>
      <w:r w:rsidR="006D47B4" w:rsidRPr="00F17572">
        <w:rPr>
          <w:rFonts w:ascii="Comic Sans MS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5B3E77" w:rsidRPr="00F17572">
        <w:rPr>
          <w:rFonts w:ascii="Comic Sans MS" w:hAnsi="Comic Sans MS" w:cs="Arial"/>
          <w:bCs/>
          <w:i/>
          <w:color w:val="000000"/>
        </w:rPr>
        <w:t>erpendicular</w:t>
      </w:r>
      <w:r w:rsidR="005B3E77" w:rsidRPr="00F17572">
        <w:rPr>
          <w:rFonts w:ascii="Comic Sans MS" w:hAnsi="Comic Sans MS" w:cs="Arial"/>
          <w:i/>
          <w:color w:val="000000"/>
        </w:rPr>
        <w:t>(intersecting, oblique)</w:t>
      </w:r>
      <w:r>
        <w:rPr>
          <w:rFonts w:ascii="Comic Sans MS" w:hAnsi="Comic Sans MS" w:cs="Times New Roman"/>
          <w:i/>
        </w:rPr>
        <w:t xml:space="preserve">, </w:t>
      </w:r>
      <w:r>
        <w:rPr>
          <w:rFonts w:ascii="Comic Sans MS" w:eastAsia="Times New Roman" w:hAnsi="Comic Sans MS" w:cs="Arial"/>
          <w:bCs/>
          <w:i/>
          <w:color w:val="000000"/>
        </w:rPr>
        <w:t>q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 xml:space="preserve">uadrilateral, adjacent, opposite sides, trapezoid, parallelogram, rhombus, </w:t>
      </w:r>
      <w:r w:rsidR="005B3E77" w:rsidRPr="00F17572">
        <w:rPr>
          <w:rFonts w:ascii="Comic Sans MS" w:eastAsia="Times New Roman" w:hAnsi="Comic Sans MS" w:cs="Arial"/>
          <w:i/>
          <w:iCs/>
          <w:color w:val="000000"/>
        </w:rPr>
        <w:t>rectangle, square</w:t>
      </w:r>
      <w:r w:rsidR="006D47B4" w:rsidRPr="00F17572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d</w:t>
      </w:r>
      <w:r w:rsidR="005B3E77" w:rsidRPr="00F17572">
        <w:rPr>
          <w:rFonts w:ascii="Comic Sans MS" w:hAnsi="Comic Sans MS" w:cs="Arial"/>
          <w:bCs/>
          <w:i/>
          <w:color w:val="000000"/>
        </w:rPr>
        <w:t>iagonal of a quadrilateral,</w:t>
      </w:r>
      <w:r>
        <w:rPr>
          <w:rFonts w:ascii="Comic Sans MS" w:eastAsia="Times New Roman" w:hAnsi="Comic Sans MS" w:cs="Times New Roman"/>
          <w:i/>
        </w:rPr>
        <w:t xml:space="preserve"> v</w:t>
      </w:r>
      <w:r w:rsidR="005B3E77" w:rsidRPr="00F17572">
        <w:rPr>
          <w:rFonts w:ascii="Comic Sans MS" w:eastAsia="Times New Roman" w:hAnsi="Comic Sans MS" w:cs="Arial"/>
          <w:bCs/>
          <w:i/>
          <w:color w:val="000000"/>
        </w:rPr>
        <w:t xml:space="preserve">ertex of a polygon, </w:t>
      </w:r>
      <w:r>
        <w:rPr>
          <w:rFonts w:ascii="Comic Sans MS" w:eastAsia="Times New Roman" w:hAnsi="Comic Sans MS" w:cs="Arial"/>
          <w:i/>
          <w:iCs/>
          <w:color w:val="000000"/>
        </w:rPr>
        <w:t>c</w:t>
      </w:r>
      <w:r w:rsidR="005B3E77" w:rsidRPr="00F17572">
        <w:rPr>
          <w:rFonts w:ascii="Comic Sans MS" w:eastAsia="Times New Roman" w:hAnsi="Comic Sans MS" w:cs="Arial"/>
          <w:i/>
          <w:iCs/>
          <w:color w:val="000000"/>
        </w:rPr>
        <w:t>ongruent</w:t>
      </w:r>
      <w:r w:rsidR="006D47B4" w:rsidRPr="00F17572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p</w:t>
      </w:r>
      <w:r w:rsidR="00226471" w:rsidRPr="00F17572">
        <w:rPr>
          <w:rFonts w:ascii="Comic Sans MS" w:hAnsi="Comic Sans MS" w:cs="Arial"/>
          <w:bCs/>
          <w:i/>
          <w:color w:val="000000"/>
        </w:rPr>
        <w:t>olygon</w:t>
      </w:r>
      <w:r w:rsidR="006D47B4" w:rsidRPr="00F17572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iCs/>
          <w:color w:val="000000"/>
        </w:rPr>
        <w:t>r</w:t>
      </w:r>
      <w:r w:rsidR="00226471" w:rsidRPr="00F17572">
        <w:rPr>
          <w:rFonts w:ascii="Comic Sans MS" w:hAnsi="Comic Sans MS" w:cs="Arial"/>
          <w:i/>
          <w:iCs/>
          <w:color w:val="000000"/>
        </w:rPr>
        <w:t>egular polygon,</w:t>
      </w:r>
      <w:r w:rsidR="006D47B4" w:rsidRPr="00F17572">
        <w:rPr>
          <w:rFonts w:ascii="Comic Sans MS" w:eastAsia="Times New Roman" w:hAnsi="Comic Sans MS" w:cs="Times New Roman"/>
          <w:i/>
        </w:rPr>
        <w:t xml:space="preserve"> </w:t>
      </w:r>
      <w:r w:rsidR="00226471" w:rsidRPr="00F17572">
        <w:rPr>
          <w:rFonts w:ascii="Comic Sans MS" w:hAnsi="Comic Sans MS" w:cs="Arial"/>
          <w:i/>
          <w:color w:val="000000"/>
        </w:rPr>
        <w:t>(decagon, hexagon, heptagon, octagon, pentagon, nonagon)</w:t>
      </w:r>
      <w:r w:rsidR="006D47B4" w:rsidRPr="00F17572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hAnsi="Comic Sans MS" w:cs="Arial"/>
          <w:bCs/>
          <w:i/>
          <w:color w:val="000000"/>
        </w:rPr>
        <w:t>l</w:t>
      </w:r>
      <w:r w:rsidR="00226471" w:rsidRPr="00F17572">
        <w:rPr>
          <w:rFonts w:ascii="Comic Sans MS" w:hAnsi="Comic Sans MS" w:cs="Arial"/>
          <w:bCs/>
          <w:i/>
          <w:color w:val="000000"/>
        </w:rPr>
        <w:t>ine symmetry, line of symmetry</w:t>
      </w:r>
      <w:r w:rsidR="006D47B4" w:rsidRPr="00F17572">
        <w:rPr>
          <w:rFonts w:ascii="Comic Sans MS" w:eastAsia="Times New Roman" w:hAnsi="Comic Sans MS" w:cs="Times New Roman"/>
          <w:i/>
        </w:rPr>
        <w:t xml:space="preserve">, </w:t>
      </w:r>
      <w:r>
        <w:rPr>
          <w:rFonts w:ascii="Comic Sans MS" w:hAnsi="Comic Sans MS" w:cs="Arial"/>
          <w:i/>
          <w:color w:val="000000"/>
        </w:rPr>
        <w:t>m</w:t>
      </w:r>
      <w:r w:rsidR="00226471" w:rsidRPr="00F17572">
        <w:rPr>
          <w:rFonts w:ascii="Comic Sans MS" w:hAnsi="Comic Sans MS" w:cs="Arial"/>
          <w:i/>
          <w:color w:val="000000"/>
        </w:rPr>
        <w:t>irror image, reflection</w:t>
      </w:r>
    </w:p>
    <w:p w:rsidR="00226471" w:rsidRPr="00226471" w:rsidRDefault="00226471" w:rsidP="00226471">
      <w:pPr>
        <w:rPr>
          <w:rFonts w:ascii="Comic Sans MS" w:eastAsia="Times New Roman" w:hAnsi="Comic Sans MS" w:cs="Times New Roman"/>
        </w:rPr>
      </w:pPr>
    </w:p>
    <w:p w:rsidR="00226471" w:rsidRPr="00226471" w:rsidRDefault="00226471">
      <w:pPr>
        <w:rPr>
          <w:rFonts w:ascii="Comic Sans MS" w:hAnsi="Comic Sans MS"/>
        </w:rPr>
      </w:pPr>
    </w:p>
    <w:sectPr w:rsidR="00226471" w:rsidRPr="00226471" w:rsidSect="0051009D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77"/>
    <w:rsid w:val="00150DF6"/>
    <w:rsid w:val="00226471"/>
    <w:rsid w:val="00292310"/>
    <w:rsid w:val="003014FF"/>
    <w:rsid w:val="003112ED"/>
    <w:rsid w:val="003214E4"/>
    <w:rsid w:val="00387005"/>
    <w:rsid w:val="004858F6"/>
    <w:rsid w:val="0051009D"/>
    <w:rsid w:val="005B3E77"/>
    <w:rsid w:val="00685AED"/>
    <w:rsid w:val="006D47B4"/>
    <w:rsid w:val="00A21001"/>
    <w:rsid w:val="00EA6FE9"/>
    <w:rsid w:val="00F1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92669865-DDFA-EC43-929A-57DD3F8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E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Classrooms for the Future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dc:description/>
  <cp:lastModifiedBy>Kyle Kepner</cp:lastModifiedBy>
  <cp:revision>2</cp:revision>
  <dcterms:created xsi:type="dcterms:W3CDTF">2018-08-28T20:36:00Z</dcterms:created>
  <dcterms:modified xsi:type="dcterms:W3CDTF">2018-08-28T20:36:00Z</dcterms:modified>
</cp:coreProperties>
</file>