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128"/>
        <w:gridCol w:w="10140"/>
      </w:tblGrid>
      <w:tr w:rsidR="00D94E08" w14:paraId="2087F4C3" w14:textId="77777777" w:rsidTr="004A3851">
        <w:tc>
          <w:tcPr>
            <w:tcW w:w="4135" w:type="dxa"/>
          </w:tcPr>
          <w:p w14:paraId="255EE151" w14:textId="77777777" w:rsidR="00D94E08" w:rsidRDefault="00D94E08" w:rsidP="00D94E08">
            <w:pPr>
              <w:pStyle w:val="NormalWeb"/>
              <w:spacing w:before="0" w:beforeAutospacing="0" w:after="0" w:afterAutospacing="0"/>
              <w:jc w:val="center"/>
              <w:rPr>
                <w:color w:val="000000"/>
              </w:rPr>
            </w:pPr>
            <w:r>
              <w:rPr>
                <w:rFonts w:ascii="Century Gothic" w:hAnsi="Century Gothic"/>
                <w:b/>
                <w:bCs/>
                <w:color w:val="000000"/>
                <w:sz w:val="30"/>
                <w:szCs w:val="30"/>
              </w:rPr>
              <w:t>North Hart Elementary School </w:t>
            </w:r>
          </w:p>
          <w:p w14:paraId="43F6ACC7" w14:textId="77777777" w:rsidR="00D94E08" w:rsidRDefault="00D94E08" w:rsidP="00D94E08">
            <w:pPr>
              <w:pStyle w:val="NormalWeb"/>
              <w:spacing w:before="0" w:beforeAutospacing="0" w:after="0" w:afterAutospacing="0"/>
              <w:jc w:val="center"/>
              <w:rPr>
                <w:color w:val="000000"/>
              </w:rPr>
            </w:pPr>
            <w:r>
              <w:rPr>
                <w:rFonts w:ascii="Century Gothic" w:hAnsi="Century Gothic"/>
                <w:b/>
                <w:bCs/>
                <w:color w:val="000000"/>
                <w:sz w:val="30"/>
                <w:szCs w:val="30"/>
              </w:rPr>
              <w:t>Parent / Family Engagement Plan for Shared Student Success</w:t>
            </w:r>
          </w:p>
          <w:p w14:paraId="694F2BA7" w14:textId="77777777" w:rsidR="00D94E08" w:rsidRDefault="00D94E08" w:rsidP="00D94E08">
            <w:pPr>
              <w:pStyle w:val="NormalWeb"/>
              <w:spacing w:before="0" w:beforeAutospacing="0" w:after="0" w:afterAutospacing="0"/>
              <w:jc w:val="center"/>
              <w:rPr>
                <w:color w:val="000000"/>
              </w:rPr>
            </w:pPr>
            <w:r>
              <w:rPr>
                <w:rFonts w:ascii="Century Gothic" w:hAnsi="Century Gothic"/>
                <w:b/>
                <w:bCs/>
                <w:color w:val="000000"/>
                <w:sz w:val="26"/>
                <w:szCs w:val="26"/>
              </w:rPr>
              <w:t>2024-2025 School Year</w:t>
            </w:r>
          </w:p>
          <w:p w14:paraId="1D4A8BF3" w14:textId="77777777" w:rsidR="00D94E08" w:rsidRDefault="00D94E08" w:rsidP="00D94E08">
            <w:pPr>
              <w:pStyle w:val="NormalWeb"/>
              <w:spacing w:before="0" w:beforeAutospacing="0" w:after="0" w:afterAutospacing="0"/>
              <w:jc w:val="center"/>
              <w:rPr>
                <w:color w:val="000000"/>
              </w:rPr>
            </w:pPr>
            <w:r>
              <w:rPr>
                <w:rFonts w:ascii="Century Gothic" w:hAnsi="Century Gothic"/>
                <w:b/>
                <w:bCs/>
                <w:color w:val="000000"/>
                <w:sz w:val="28"/>
                <w:szCs w:val="28"/>
              </w:rPr>
              <w:t>North Hart Elementary School</w:t>
            </w:r>
          </w:p>
          <w:p w14:paraId="4FE79A6E" w14:textId="77777777" w:rsidR="00D94E08" w:rsidRDefault="00D94E08" w:rsidP="00D94E08">
            <w:pPr>
              <w:pStyle w:val="NormalWeb"/>
              <w:spacing w:before="0" w:beforeAutospacing="0" w:after="0" w:afterAutospacing="0"/>
              <w:jc w:val="center"/>
              <w:rPr>
                <w:color w:val="000000"/>
              </w:rPr>
            </w:pPr>
            <w:r>
              <w:rPr>
                <w:rFonts w:ascii="Century Gothic" w:hAnsi="Century Gothic"/>
                <w:b/>
                <w:bCs/>
                <w:color w:val="000000"/>
                <w:sz w:val="28"/>
                <w:szCs w:val="28"/>
              </w:rPr>
              <w:t>Mrs. Christina Weir, Principal</w:t>
            </w:r>
          </w:p>
          <w:p w14:paraId="031C4DCC" w14:textId="77777777" w:rsidR="00D94E08" w:rsidRDefault="00D94E08" w:rsidP="00D94E08">
            <w:pPr>
              <w:pStyle w:val="NormalWeb"/>
              <w:spacing w:before="0" w:beforeAutospacing="0" w:after="0" w:afterAutospacing="0"/>
              <w:jc w:val="center"/>
              <w:rPr>
                <w:color w:val="000000"/>
              </w:rPr>
            </w:pPr>
            <w:r>
              <w:rPr>
                <w:rFonts w:ascii="Century Gothic" w:hAnsi="Century Gothic"/>
                <w:b/>
                <w:bCs/>
                <w:color w:val="000000"/>
                <w:sz w:val="28"/>
                <w:szCs w:val="28"/>
              </w:rPr>
              <w:t>124 Ankerich Rd.</w:t>
            </w:r>
          </w:p>
          <w:p w14:paraId="6FE14ACC" w14:textId="77777777" w:rsidR="00D94E08" w:rsidRDefault="00D94E08" w:rsidP="00D94E08">
            <w:pPr>
              <w:pStyle w:val="NormalWeb"/>
              <w:spacing w:before="0" w:beforeAutospacing="0" w:after="0" w:afterAutospacing="0"/>
              <w:jc w:val="center"/>
              <w:rPr>
                <w:color w:val="000000"/>
              </w:rPr>
            </w:pPr>
            <w:r>
              <w:rPr>
                <w:rFonts w:ascii="Century Gothic" w:hAnsi="Century Gothic"/>
                <w:b/>
                <w:bCs/>
                <w:color w:val="000000"/>
                <w:sz w:val="28"/>
                <w:szCs w:val="28"/>
              </w:rPr>
              <w:t>Bowersville, GA 30516</w:t>
            </w:r>
          </w:p>
          <w:p w14:paraId="30FF5D16" w14:textId="77777777" w:rsidR="00D94E08" w:rsidRDefault="00D94E08" w:rsidP="00D94E08">
            <w:pPr>
              <w:pStyle w:val="NormalWeb"/>
              <w:spacing w:before="0" w:beforeAutospacing="0" w:after="0" w:afterAutospacing="0"/>
              <w:jc w:val="center"/>
              <w:rPr>
                <w:color w:val="000000"/>
              </w:rPr>
            </w:pPr>
            <w:r>
              <w:rPr>
                <w:rFonts w:ascii="Century Gothic" w:hAnsi="Century Gothic"/>
                <w:b/>
                <w:bCs/>
                <w:color w:val="000000"/>
                <w:sz w:val="28"/>
                <w:szCs w:val="28"/>
              </w:rPr>
              <w:t>(706) 856-7369</w:t>
            </w:r>
          </w:p>
          <w:p w14:paraId="4FA2F1D4" w14:textId="77777777" w:rsidR="00D94E08" w:rsidRDefault="00D94E08" w:rsidP="00D94E08">
            <w:pPr>
              <w:pStyle w:val="NormalWeb"/>
              <w:spacing w:before="0" w:beforeAutospacing="0" w:after="0" w:afterAutospacing="0"/>
              <w:jc w:val="center"/>
              <w:rPr>
                <w:color w:val="000000"/>
              </w:rPr>
            </w:pPr>
            <w:r>
              <w:rPr>
                <w:rFonts w:ascii="Century Gothic" w:hAnsi="Century Gothic"/>
                <w:b/>
                <w:bCs/>
                <w:color w:val="000000"/>
                <w:sz w:val="28"/>
                <w:szCs w:val="28"/>
              </w:rPr>
              <w:t>nhes.hart.k12.ga.us</w:t>
            </w:r>
          </w:p>
          <w:p w14:paraId="39242DE1" w14:textId="77777777" w:rsidR="00D94E08" w:rsidRPr="00D94E08" w:rsidRDefault="00D94E08" w:rsidP="00D94E08">
            <w:pPr>
              <w:pStyle w:val="NormalWeb"/>
              <w:spacing w:before="0" w:beforeAutospacing="0" w:after="0" w:afterAutospacing="0"/>
              <w:jc w:val="center"/>
              <w:rPr>
                <w:color w:val="000000"/>
              </w:rPr>
            </w:pPr>
            <w:r>
              <w:rPr>
                <w:rFonts w:ascii="Century Gothic" w:hAnsi="Century Gothic"/>
                <w:b/>
                <w:bCs/>
                <w:color w:val="FF0000"/>
                <w:sz w:val="28"/>
                <w:szCs w:val="28"/>
              </w:rPr>
              <w:t>Plan Revised June 7, 2024</w:t>
            </w:r>
          </w:p>
        </w:tc>
        <w:tc>
          <w:tcPr>
            <w:tcW w:w="10169" w:type="dxa"/>
            <w:vMerge w:val="restart"/>
          </w:tcPr>
          <w:p w14:paraId="3C00DEBD" w14:textId="77777777" w:rsidR="00D94E08" w:rsidRDefault="00D94E08" w:rsidP="00D94E08">
            <w:pPr>
              <w:pStyle w:val="NormalWeb"/>
              <w:spacing w:before="0" w:beforeAutospacing="0" w:after="0" w:afterAutospacing="0"/>
              <w:jc w:val="center"/>
              <w:rPr>
                <w:color w:val="000000"/>
              </w:rPr>
            </w:pPr>
            <w:r>
              <w:rPr>
                <w:rFonts w:ascii="Century Gothic" w:hAnsi="Century Gothic"/>
                <w:b/>
                <w:bCs/>
                <w:color w:val="000000"/>
                <w:sz w:val="32"/>
                <w:szCs w:val="32"/>
              </w:rPr>
              <w:t>School Plan for Shared Student Achievement</w:t>
            </w:r>
          </w:p>
          <w:p w14:paraId="086DD5E0" w14:textId="77777777" w:rsidR="00D94E08" w:rsidRDefault="00D94E08" w:rsidP="00D94E08">
            <w:pPr>
              <w:rPr>
                <w:color w:val="000000"/>
              </w:rPr>
            </w:pPr>
          </w:p>
          <w:p w14:paraId="78B2A459" w14:textId="77777777" w:rsidR="00D94E08" w:rsidRDefault="00D94E08" w:rsidP="00D94E08">
            <w:pPr>
              <w:pStyle w:val="NormalWeb"/>
              <w:spacing w:before="0" w:beforeAutospacing="0" w:after="0" w:afterAutospacing="0"/>
              <w:rPr>
                <w:color w:val="000000"/>
              </w:rPr>
            </w:pPr>
            <w:r>
              <w:rPr>
                <w:rFonts w:ascii="Century Gothic" w:hAnsi="Century Gothic"/>
                <w:b/>
                <w:bCs/>
                <w:color w:val="000000"/>
                <w:sz w:val="22"/>
                <w:szCs w:val="22"/>
              </w:rPr>
              <w:t>What is it?</w:t>
            </w:r>
            <w:r>
              <w:rPr>
                <w:rFonts w:ascii="Century Gothic" w:hAnsi="Century Gothic"/>
                <w:color w:val="000000"/>
                <w:sz w:val="22"/>
                <w:szCs w:val="22"/>
              </w:rPr>
              <w:t xml:space="preserve"> This is a plan that describes how North Hart Elementary School will provide opportunities to improve parent engagement to support student learning. North Hart values the contributions and involvement of parents in order to establish an equal partnership for the common goal of improving student achievement. This plan describes the different ways that our school will support parent engagement and how parents can help plan and participate in activities and events to promote student learning at school and at home. </w:t>
            </w:r>
          </w:p>
          <w:p w14:paraId="7857F073" w14:textId="77777777" w:rsidR="00D94E08" w:rsidRDefault="00D94E08" w:rsidP="00D94E08">
            <w:pPr>
              <w:rPr>
                <w:color w:val="000000"/>
              </w:rPr>
            </w:pPr>
          </w:p>
          <w:p w14:paraId="60B0715F" w14:textId="77777777" w:rsidR="00D94E08" w:rsidRDefault="00D94E08" w:rsidP="00D94E08">
            <w:pPr>
              <w:pStyle w:val="NormalWeb"/>
              <w:spacing w:before="0" w:beforeAutospacing="0" w:after="0" w:afterAutospacing="0"/>
              <w:rPr>
                <w:color w:val="000000"/>
              </w:rPr>
            </w:pPr>
            <w:r>
              <w:rPr>
                <w:rFonts w:ascii="Century Gothic" w:hAnsi="Century Gothic"/>
                <w:b/>
                <w:bCs/>
                <w:color w:val="000000"/>
                <w:sz w:val="22"/>
                <w:szCs w:val="22"/>
              </w:rPr>
              <w:t>How is it revised?</w:t>
            </w:r>
            <w:r>
              <w:rPr>
                <w:rFonts w:ascii="Century Gothic" w:hAnsi="Century Gothic"/>
                <w:color w:val="000000"/>
                <w:sz w:val="22"/>
                <w:szCs w:val="22"/>
              </w:rPr>
              <w:t xml:space="preserve"> North Hart Elementary School welcomes parent input and comments at any time regarding the plan. All parent feedback will be used to revise the plan for next year. The plan is posted on our school’s website for parents to view, and feedback may be submitted to the front office or emailed to </w:t>
            </w:r>
            <w:r>
              <w:rPr>
                <w:rFonts w:ascii="Century Gothic" w:hAnsi="Century Gothic"/>
                <w:color w:val="0000FF"/>
                <w:sz w:val="22"/>
                <w:szCs w:val="22"/>
                <w:u w:val="single"/>
              </w:rPr>
              <w:t>cweir@hart.k12.ga.us</w:t>
            </w:r>
            <w:r>
              <w:rPr>
                <w:rFonts w:ascii="Century Gothic" w:hAnsi="Century Gothic"/>
                <w:color w:val="000000"/>
                <w:sz w:val="22"/>
                <w:szCs w:val="22"/>
              </w:rPr>
              <w:t xml:space="preserve"> throughout the year. We also distribute an annual survey to ask parents for their suggestions on the plan and the use of funds for parent/family engagement. Parents can also give feedback following each Title I event as well as during our annual Title I review events in August, May, and June.  Parents also work with school leaders to revise the plan for the upcoming school year. </w:t>
            </w:r>
          </w:p>
          <w:p w14:paraId="6BFA449E" w14:textId="77777777" w:rsidR="00D94E08" w:rsidRDefault="00D94E08" w:rsidP="00D94E08">
            <w:pPr>
              <w:rPr>
                <w:color w:val="000000"/>
              </w:rPr>
            </w:pPr>
          </w:p>
          <w:p w14:paraId="7B274BF1" w14:textId="77777777" w:rsidR="00D94E08" w:rsidRDefault="00D94E08" w:rsidP="00D94E08">
            <w:pPr>
              <w:pStyle w:val="NormalWeb"/>
              <w:spacing w:before="0" w:beforeAutospacing="0" w:after="0" w:afterAutospacing="0"/>
              <w:rPr>
                <w:color w:val="000000"/>
              </w:rPr>
            </w:pPr>
            <w:r>
              <w:rPr>
                <w:noProof/>
                <w:color w:val="000000"/>
                <w:bdr w:val="none" w:sz="0" w:space="0" w:color="auto" w:frame="1"/>
              </w:rPr>
              <w:drawing>
                <wp:anchor distT="0" distB="0" distL="114300" distR="114300" simplePos="0" relativeHeight="251658240" behindDoc="0" locked="0" layoutInCell="1" allowOverlap="1" wp14:anchorId="6D56A19C" wp14:editId="2F82C659">
                  <wp:simplePos x="0" y="0"/>
                  <wp:positionH relativeFrom="column">
                    <wp:posOffset>3127587</wp:posOffset>
                  </wp:positionH>
                  <wp:positionV relativeFrom="paragraph">
                    <wp:posOffset>39370</wp:posOffset>
                  </wp:positionV>
                  <wp:extent cx="3166745" cy="3251200"/>
                  <wp:effectExtent l="0" t="0" r="0" b="0"/>
                  <wp:wrapThrough wrapText="bothSides">
                    <wp:wrapPolygon edited="0">
                      <wp:start x="0" y="0"/>
                      <wp:lineTo x="0" y="21516"/>
                      <wp:lineTo x="21483" y="21516"/>
                      <wp:lineTo x="21483" y="0"/>
                      <wp:lineTo x="0" y="0"/>
                    </wp:wrapPolygon>
                  </wp:wrapThrough>
                  <wp:docPr id="13457730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6745" cy="3251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bCs/>
                <w:color w:val="000000"/>
                <w:sz w:val="22"/>
                <w:szCs w:val="22"/>
              </w:rPr>
              <w:t>Who is it for?</w:t>
            </w:r>
            <w:r>
              <w:rPr>
                <w:rFonts w:ascii="Century Gothic" w:hAnsi="Century Gothic"/>
                <w:color w:val="000000"/>
                <w:sz w:val="22"/>
                <w:szCs w:val="22"/>
              </w:rPr>
              <w:t xml:space="preserve"> All students participating in the Title I, Part A program, and their families, are encouraged and invited to fully participate in the opportunities described in this plan. North Hart Elementary School will provide full opportunity for the participation of parents with limited English, parents with disabilities, and parents of migratory children. </w:t>
            </w:r>
          </w:p>
          <w:p w14:paraId="2D996825" w14:textId="77777777" w:rsidR="00D94E08" w:rsidRDefault="00D94E08" w:rsidP="00D94E08">
            <w:pPr>
              <w:rPr>
                <w:color w:val="000000"/>
              </w:rPr>
            </w:pPr>
            <w:r>
              <w:rPr>
                <w:color w:val="000000"/>
                <w:bdr w:val="none" w:sz="0" w:space="0" w:color="auto" w:frame="1"/>
              </w:rPr>
              <w:fldChar w:fldCharType="begin"/>
            </w:r>
            <w:r>
              <w:rPr>
                <w:color w:val="000000"/>
                <w:bdr w:val="none" w:sz="0" w:space="0" w:color="auto" w:frame="1"/>
              </w:rPr>
              <w:instrText xml:space="preserve"> INCLUDEPICTURE "https://lh7-us.googleusercontent.com/docsz/AD_4nXf8fjju6A5yzeI0hBsR8NHP-3TVuJ6BUNIJ8hRPmNO95Uu6zh0NibsqRFHS_wLZGmHw7Lx6IVKhwVEIKrHIwXKf5saC43LQz6l20bAilJgDFyV5aluWBpMUkpbJVgRQFUtdDWHjKTZ_oLsvpbihw1Ld3UY?key=WuzGFcfciQSKYUpnhJamWg" \* MERGEFORMATINET </w:instrText>
            </w:r>
            <w:r w:rsidR="00000000">
              <w:rPr>
                <w:color w:val="000000"/>
                <w:bdr w:val="none" w:sz="0" w:space="0" w:color="auto" w:frame="1"/>
              </w:rPr>
              <w:fldChar w:fldCharType="separate"/>
            </w:r>
            <w:r>
              <w:rPr>
                <w:color w:val="000000"/>
                <w:bdr w:val="none" w:sz="0" w:space="0" w:color="auto" w:frame="1"/>
              </w:rPr>
              <w:fldChar w:fldCharType="end"/>
            </w:r>
          </w:p>
          <w:p w14:paraId="713D1633" w14:textId="77777777" w:rsidR="00D94E08" w:rsidRDefault="00D94E08" w:rsidP="00D94E08">
            <w:pPr>
              <w:pStyle w:val="NormalWeb"/>
              <w:spacing w:before="0" w:beforeAutospacing="0" w:after="0" w:afterAutospacing="0"/>
              <w:rPr>
                <w:color w:val="000000"/>
              </w:rPr>
            </w:pPr>
            <w:r>
              <w:rPr>
                <w:rFonts w:ascii="Century Gothic" w:hAnsi="Century Gothic"/>
                <w:b/>
                <w:bCs/>
                <w:color w:val="000000"/>
                <w:sz w:val="22"/>
                <w:szCs w:val="22"/>
              </w:rPr>
              <w:t>Where is it available?</w:t>
            </w:r>
            <w:r>
              <w:rPr>
                <w:rFonts w:ascii="Century Gothic" w:hAnsi="Century Gothic"/>
                <w:color w:val="000000"/>
                <w:sz w:val="22"/>
                <w:szCs w:val="22"/>
              </w:rPr>
              <w:t xml:space="preserve"> At the beginning of the year, the plan is included as an addendum to the student handbook that is given to all students. Parents can also </w:t>
            </w:r>
          </w:p>
          <w:p w14:paraId="4F899CA9" w14:textId="77777777" w:rsidR="00D94E08" w:rsidRDefault="00D94E08" w:rsidP="00D94E08">
            <w:pPr>
              <w:pStyle w:val="NormalWeb"/>
              <w:spacing w:before="0" w:beforeAutospacing="0" w:after="0" w:afterAutospacing="0"/>
              <w:rPr>
                <w:color w:val="000000"/>
              </w:rPr>
            </w:pPr>
            <w:r>
              <w:rPr>
                <w:rFonts w:ascii="Century Gothic" w:hAnsi="Century Gothic"/>
                <w:color w:val="000000"/>
                <w:sz w:val="22"/>
                <w:szCs w:val="22"/>
              </w:rPr>
              <w:t>retrieve a copy of the plan from the school </w:t>
            </w:r>
          </w:p>
          <w:p w14:paraId="6D4BDC3A" w14:textId="77777777" w:rsidR="00D94E08" w:rsidRPr="00D94E08" w:rsidRDefault="00D94E08" w:rsidP="00D94E08">
            <w:pPr>
              <w:pStyle w:val="NormalWeb"/>
              <w:spacing w:before="0" w:beforeAutospacing="0" w:after="0" w:afterAutospacing="0"/>
              <w:rPr>
                <w:color w:val="000000"/>
              </w:rPr>
            </w:pPr>
            <w:r>
              <w:rPr>
                <w:rFonts w:ascii="Century Gothic" w:hAnsi="Century Gothic"/>
                <w:color w:val="000000"/>
                <w:sz w:val="22"/>
                <w:szCs w:val="22"/>
              </w:rPr>
              <w:t xml:space="preserve">website or from the Title I notebook located in the front office. </w:t>
            </w:r>
          </w:p>
          <w:p w14:paraId="124C9F4C" w14:textId="77777777" w:rsidR="00D94E08" w:rsidRDefault="00D94E08"/>
        </w:tc>
      </w:tr>
      <w:tr w:rsidR="00D94E08" w14:paraId="51E5C661" w14:textId="77777777" w:rsidTr="004A3851">
        <w:tc>
          <w:tcPr>
            <w:tcW w:w="4135" w:type="dxa"/>
          </w:tcPr>
          <w:p w14:paraId="1AC5A1A0" w14:textId="77777777" w:rsidR="00D94E08" w:rsidRDefault="00D94E08" w:rsidP="00D94E08">
            <w:pPr>
              <w:pStyle w:val="NormalWeb"/>
              <w:spacing w:before="0" w:beforeAutospacing="0" w:after="0" w:afterAutospacing="0"/>
              <w:jc w:val="center"/>
              <w:rPr>
                <w:color w:val="000000"/>
              </w:rPr>
            </w:pPr>
            <w:r>
              <w:rPr>
                <w:rFonts w:ascii="Century Gothic" w:hAnsi="Century Gothic"/>
                <w:b/>
                <w:bCs/>
                <w:color w:val="000000"/>
                <w:sz w:val="28"/>
                <w:szCs w:val="28"/>
              </w:rPr>
              <w:t>What is Title I?</w:t>
            </w:r>
          </w:p>
          <w:p w14:paraId="2AD6473A" w14:textId="77777777" w:rsidR="00D94E08" w:rsidRDefault="00D94E08" w:rsidP="00D94E08">
            <w:pPr>
              <w:rPr>
                <w:color w:val="000000"/>
              </w:rPr>
            </w:pPr>
          </w:p>
          <w:p w14:paraId="79773636" w14:textId="77777777" w:rsidR="00D94E08" w:rsidRDefault="00D94E08" w:rsidP="00D94E08">
            <w:pPr>
              <w:pStyle w:val="NormalWeb"/>
              <w:spacing w:before="0" w:beforeAutospacing="0" w:after="0" w:afterAutospacing="0"/>
              <w:rPr>
                <w:color w:val="000000"/>
              </w:rPr>
            </w:pPr>
            <w:r>
              <w:rPr>
                <w:rFonts w:ascii="Century Gothic" w:hAnsi="Century Gothic"/>
                <w:color w:val="000000"/>
                <w:sz w:val="20"/>
                <w:szCs w:val="20"/>
              </w:rPr>
              <w:t xml:space="preserve">North Hart Elementary is identified as a Title I school as part of the Every Student Succeeds Act of 2015 (ESSA). Title I is designed to support state and local school reform efforts tied to challenging state academic standards in order to reinforce and enhance efforts to improve teaching and learning for students. Title I programs must be based on effective means of improving student achievement and include strategies to support parental involvement. All Title I schools must jointly develop with all parents a written parental engagement policy. </w:t>
            </w:r>
          </w:p>
          <w:p w14:paraId="6D67B405" w14:textId="77777777" w:rsidR="00D94E08" w:rsidRDefault="00D94E08" w:rsidP="00D94E08">
            <w:pPr>
              <w:spacing w:after="240"/>
            </w:pPr>
          </w:p>
          <w:p w14:paraId="3E720E24" w14:textId="77777777" w:rsidR="00D94E08" w:rsidRDefault="00D94E08" w:rsidP="00D94E08"/>
          <w:p w14:paraId="38954B54" w14:textId="77777777" w:rsidR="00D94E08" w:rsidRDefault="00D94E08"/>
        </w:tc>
        <w:tc>
          <w:tcPr>
            <w:tcW w:w="10169" w:type="dxa"/>
            <w:vMerge/>
          </w:tcPr>
          <w:p w14:paraId="52779D99" w14:textId="77777777" w:rsidR="00D94E08" w:rsidRDefault="00D94E08"/>
        </w:tc>
      </w:tr>
    </w:tbl>
    <w:p w14:paraId="76F8623C" w14:textId="77777777" w:rsidR="00616311" w:rsidRDefault="00616311"/>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829"/>
        <w:gridCol w:w="10439"/>
      </w:tblGrid>
      <w:tr w:rsidR="00836321" w14:paraId="065D54E2" w14:textId="77777777" w:rsidTr="004A3851">
        <w:tc>
          <w:tcPr>
            <w:tcW w:w="4120" w:type="dxa"/>
          </w:tcPr>
          <w:p w14:paraId="31DD8053" w14:textId="77777777" w:rsidR="007300BD" w:rsidRPr="007300BD" w:rsidRDefault="007300BD" w:rsidP="007300BD">
            <w:pPr>
              <w:pStyle w:val="NormalWeb"/>
              <w:spacing w:before="0" w:beforeAutospacing="0" w:after="0" w:afterAutospacing="0"/>
              <w:jc w:val="center"/>
              <w:rPr>
                <w:rFonts w:ascii="Century Gothic" w:hAnsi="Century Gothic"/>
                <w:b/>
                <w:bCs/>
                <w:color w:val="000000"/>
                <w:sz w:val="13"/>
                <w:szCs w:val="13"/>
              </w:rPr>
            </w:pPr>
          </w:p>
          <w:p w14:paraId="1990B29E" w14:textId="77777777" w:rsidR="007300BD" w:rsidRDefault="007300BD" w:rsidP="007300BD">
            <w:pPr>
              <w:pStyle w:val="NormalWeb"/>
              <w:spacing w:before="0" w:beforeAutospacing="0" w:after="0" w:afterAutospacing="0"/>
              <w:jc w:val="center"/>
              <w:rPr>
                <w:color w:val="000000"/>
              </w:rPr>
            </w:pPr>
            <w:r>
              <w:rPr>
                <w:rFonts w:ascii="Century Gothic" w:hAnsi="Century Gothic"/>
                <w:b/>
                <w:bCs/>
                <w:color w:val="000000"/>
                <w:sz w:val="22"/>
                <w:szCs w:val="22"/>
              </w:rPr>
              <w:t>Parent/Family Engagement</w:t>
            </w:r>
          </w:p>
          <w:p w14:paraId="5F210F4B" w14:textId="77777777" w:rsidR="007300BD" w:rsidRPr="007300BD" w:rsidRDefault="007300BD" w:rsidP="007300BD">
            <w:pPr>
              <w:rPr>
                <w:color w:val="000000"/>
                <w:sz w:val="11"/>
                <w:szCs w:val="11"/>
              </w:rPr>
            </w:pPr>
          </w:p>
          <w:p w14:paraId="12549D6B" w14:textId="77777777" w:rsidR="007300BD" w:rsidRDefault="007300BD" w:rsidP="007300BD">
            <w:pPr>
              <w:pStyle w:val="NormalWeb"/>
              <w:spacing w:before="0" w:beforeAutospacing="0" w:after="0" w:afterAutospacing="0"/>
              <w:rPr>
                <w:color w:val="000000"/>
              </w:rPr>
            </w:pPr>
            <w:r>
              <w:rPr>
                <w:rFonts w:ascii="Century Gothic" w:hAnsi="Century Gothic"/>
                <w:color w:val="000000"/>
                <w:sz w:val="18"/>
                <w:szCs w:val="18"/>
              </w:rPr>
              <w:t>North Hart Elementary School believes that parent/family engagement means the participation of parents in a consistent partnership, and in meaningful communication involving student academic learning and other school activities. This includes ensuring that parents: </w:t>
            </w:r>
          </w:p>
          <w:p w14:paraId="5327DE4C" w14:textId="77777777" w:rsidR="007300BD" w:rsidRDefault="007300BD" w:rsidP="007300BD">
            <w:pPr>
              <w:pStyle w:val="NormalWeb"/>
              <w:numPr>
                <w:ilvl w:val="0"/>
                <w:numId w:val="1"/>
              </w:numPr>
              <w:spacing w:before="0" w:beforeAutospacing="0" w:after="0" w:afterAutospacing="0"/>
              <w:textAlignment w:val="baseline"/>
              <w:rPr>
                <w:rFonts w:ascii="Century Gothic" w:hAnsi="Century Gothic"/>
                <w:color w:val="000000"/>
                <w:sz w:val="18"/>
                <w:szCs w:val="18"/>
              </w:rPr>
            </w:pPr>
            <w:r>
              <w:rPr>
                <w:rFonts w:ascii="Century Gothic" w:hAnsi="Century Gothic"/>
                <w:color w:val="000000"/>
                <w:sz w:val="18"/>
                <w:szCs w:val="18"/>
              </w:rPr>
              <w:t>play an integral role in assisting their child’s learning</w:t>
            </w:r>
          </w:p>
          <w:p w14:paraId="3B87EDF0" w14:textId="77777777" w:rsidR="007300BD" w:rsidRDefault="007300BD" w:rsidP="007300BD">
            <w:pPr>
              <w:pStyle w:val="NormalWeb"/>
              <w:numPr>
                <w:ilvl w:val="0"/>
                <w:numId w:val="1"/>
              </w:numPr>
              <w:spacing w:before="0" w:beforeAutospacing="0" w:after="0" w:afterAutospacing="0"/>
              <w:textAlignment w:val="baseline"/>
              <w:rPr>
                <w:rFonts w:ascii="Century Gothic" w:hAnsi="Century Gothic"/>
                <w:color w:val="000000"/>
                <w:sz w:val="18"/>
                <w:szCs w:val="18"/>
              </w:rPr>
            </w:pPr>
            <w:r>
              <w:rPr>
                <w:rFonts w:ascii="Century Gothic" w:hAnsi="Century Gothic"/>
                <w:color w:val="000000"/>
                <w:sz w:val="18"/>
                <w:szCs w:val="18"/>
              </w:rPr>
              <w:t>are encouraged to be actively involved in their child’s education at school</w:t>
            </w:r>
          </w:p>
          <w:p w14:paraId="68BFF257" w14:textId="77777777" w:rsidR="007300BD" w:rsidRDefault="007300BD" w:rsidP="007300BD">
            <w:pPr>
              <w:pStyle w:val="NormalWeb"/>
              <w:numPr>
                <w:ilvl w:val="0"/>
                <w:numId w:val="1"/>
              </w:numPr>
              <w:spacing w:before="0" w:beforeAutospacing="0" w:after="0" w:afterAutospacing="0"/>
              <w:textAlignment w:val="baseline"/>
              <w:rPr>
                <w:rFonts w:ascii="Century Gothic" w:hAnsi="Century Gothic"/>
                <w:color w:val="000000"/>
                <w:sz w:val="18"/>
                <w:szCs w:val="18"/>
              </w:rPr>
            </w:pPr>
            <w:r>
              <w:rPr>
                <w:rFonts w:ascii="Century Gothic" w:hAnsi="Century Gothic"/>
                <w:color w:val="000000"/>
                <w:sz w:val="18"/>
                <w:szCs w:val="18"/>
              </w:rPr>
              <w:t>are full partners in their child’s education and are included, as appropriate, in decision-making and on advisory committees to assist in the education of their child</w:t>
            </w:r>
          </w:p>
          <w:p w14:paraId="26C0F1DD" w14:textId="77777777" w:rsidR="007300BD" w:rsidRDefault="007300BD" w:rsidP="007300BD">
            <w:pPr>
              <w:pStyle w:val="NormalWeb"/>
              <w:numPr>
                <w:ilvl w:val="0"/>
                <w:numId w:val="1"/>
              </w:numPr>
              <w:spacing w:before="0" w:beforeAutospacing="0" w:after="0" w:afterAutospacing="0"/>
              <w:textAlignment w:val="baseline"/>
              <w:rPr>
                <w:rFonts w:ascii="Century Gothic" w:hAnsi="Century Gothic"/>
                <w:color w:val="000000"/>
                <w:sz w:val="18"/>
                <w:szCs w:val="18"/>
              </w:rPr>
            </w:pPr>
            <w:r>
              <w:rPr>
                <w:rFonts w:ascii="Century Gothic" w:hAnsi="Century Gothic"/>
                <w:color w:val="000000"/>
                <w:sz w:val="18"/>
                <w:szCs w:val="18"/>
              </w:rPr>
              <w:t xml:space="preserve">fulfill other activities as described in this plan </w:t>
            </w:r>
          </w:p>
          <w:p w14:paraId="530B613C" w14:textId="77777777" w:rsidR="007300BD" w:rsidRPr="007300BD" w:rsidRDefault="007300BD" w:rsidP="007300BD">
            <w:pPr>
              <w:pStyle w:val="NormalWeb"/>
              <w:spacing w:before="0" w:beforeAutospacing="0" w:after="0" w:afterAutospacing="0"/>
              <w:ind w:left="720"/>
              <w:textAlignment w:val="baseline"/>
              <w:rPr>
                <w:rFonts w:ascii="Century Gothic" w:hAnsi="Century Gothic"/>
                <w:color w:val="000000"/>
                <w:sz w:val="13"/>
                <w:szCs w:val="13"/>
              </w:rPr>
            </w:pPr>
          </w:p>
        </w:tc>
        <w:tc>
          <w:tcPr>
            <w:tcW w:w="10148" w:type="dxa"/>
            <w:vMerge w:val="restart"/>
          </w:tcPr>
          <w:p w14:paraId="769E0C3E" w14:textId="77777777" w:rsidR="007300BD" w:rsidRPr="007300BD" w:rsidRDefault="007300BD" w:rsidP="007300BD">
            <w:pPr>
              <w:pStyle w:val="NormalWeb"/>
              <w:spacing w:before="0" w:beforeAutospacing="0" w:after="0" w:afterAutospacing="0"/>
              <w:jc w:val="center"/>
              <w:rPr>
                <w:rFonts w:ascii="Century Gothic" w:hAnsi="Century Gothic"/>
                <w:b/>
                <w:bCs/>
                <w:color w:val="000000"/>
                <w:sz w:val="10"/>
                <w:szCs w:val="10"/>
              </w:rPr>
            </w:pPr>
          </w:p>
          <w:p w14:paraId="2848915F" w14:textId="77777777" w:rsidR="007300BD" w:rsidRDefault="007300BD" w:rsidP="007300BD">
            <w:pPr>
              <w:pStyle w:val="NormalWeb"/>
              <w:spacing w:before="0" w:beforeAutospacing="0" w:after="0" w:afterAutospacing="0"/>
              <w:jc w:val="center"/>
              <w:rPr>
                <w:color w:val="000000"/>
              </w:rPr>
            </w:pPr>
            <w:r>
              <w:rPr>
                <w:rFonts w:ascii="Century Gothic" w:hAnsi="Century Gothic"/>
                <w:b/>
                <w:bCs/>
                <w:color w:val="000000"/>
                <w:sz w:val="30"/>
                <w:szCs w:val="30"/>
              </w:rPr>
              <w:t>We’re a Team!</w:t>
            </w:r>
          </w:p>
          <w:p w14:paraId="02FDC441" w14:textId="77777777" w:rsidR="007300BD" w:rsidRDefault="007300BD" w:rsidP="007300BD">
            <w:pPr>
              <w:pStyle w:val="NormalWeb"/>
              <w:spacing w:before="0" w:beforeAutospacing="0" w:after="0" w:afterAutospacing="0"/>
              <w:rPr>
                <w:color w:val="000000"/>
              </w:rPr>
            </w:pPr>
            <w:r>
              <w:rPr>
                <w:rFonts w:ascii="Century Gothic" w:hAnsi="Century Gothic"/>
                <w:color w:val="000000"/>
              </w:rPr>
              <w:t>North Hart Elementary School will take the following measures to promote and support parents as an important foundation of the school to strengthen the school and reach our school goals. We will:</w:t>
            </w:r>
            <w:r>
              <w:rPr>
                <w:color w:val="000000"/>
              </w:rPr>
              <w:br/>
            </w:r>
          </w:p>
          <w:p w14:paraId="5C5EA3D0" w14:textId="77777777" w:rsidR="007300BD" w:rsidRDefault="007300BD" w:rsidP="007300BD">
            <w:pPr>
              <w:pStyle w:val="NormalWeb"/>
              <w:numPr>
                <w:ilvl w:val="0"/>
                <w:numId w:val="2"/>
              </w:numPr>
              <w:spacing w:before="0" w:beforeAutospacing="0" w:after="0" w:afterAutospacing="0"/>
              <w:textAlignment w:val="baseline"/>
              <w:rPr>
                <w:rFonts w:ascii="Century Gothic" w:hAnsi="Century Gothic"/>
                <w:color w:val="000000"/>
                <w:sz w:val="20"/>
                <w:szCs w:val="20"/>
              </w:rPr>
            </w:pPr>
            <w:r>
              <w:rPr>
                <w:rFonts w:ascii="Century Gothic" w:hAnsi="Century Gothic"/>
                <w:color w:val="000000"/>
                <w:sz w:val="20"/>
                <w:szCs w:val="20"/>
              </w:rPr>
              <w:t>ensure that information related to school and parent programs, meetings, and other activities is published in multiple languages, posted on the school’s website, and included in monthly school newsletters</w:t>
            </w:r>
          </w:p>
          <w:p w14:paraId="35BF573B" w14:textId="77777777" w:rsidR="007300BD" w:rsidRDefault="007300BD" w:rsidP="007300BD">
            <w:pPr>
              <w:pStyle w:val="NormalWeb"/>
              <w:numPr>
                <w:ilvl w:val="0"/>
                <w:numId w:val="2"/>
              </w:numPr>
              <w:spacing w:before="0" w:beforeAutospacing="0" w:after="0" w:afterAutospacing="0"/>
              <w:textAlignment w:val="baseline"/>
              <w:rPr>
                <w:rFonts w:ascii="Century Gothic" w:hAnsi="Century Gothic"/>
                <w:color w:val="000000"/>
                <w:sz w:val="20"/>
                <w:szCs w:val="20"/>
              </w:rPr>
            </w:pPr>
            <w:r>
              <w:rPr>
                <w:rFonts w:ascii="Century Gothic" w:hAnsi="Century Gothic"/>
                <w:color w:val="000000"/>
                <w:sz w:val="20"/>
                <w:szCs w:val="20"/>
              </w:rPr>
              <w:t>conduct staff development on parent/family engagement practices and effective strategies for staff to communicate and build partnerships with parents</w:t>
            </w:r>
          </w:p>
          <w:p w14:paraId="088235CC" w14:textId="77777777" w:rsidR="007300BD" w:rsidRDefault="007300BD" w:rsidP="007300BD">
            <w:pPr>
              <w:pStyle w:val="NormalWeb"/>
              <w:numPr>
                <w:ilvl w:val="0"/>
                <w:numId w:val="2"/>
              </w:numPr>
              <w:spacing w:before="0" w:beforeAutospacing="0" w:after="0" w:afterAutospacing="0"/>
              <w:textAlignment w:val="baseline"/>
              <w:rPr>
                <w:rFonts w:ascii="Century Gothic" w:hAnsi="Century Gothic"/>
                <w:color w:val="000000"/>
                <w:sz w:val="20"/>
                <w:szCs w:val="20"/>
              </w:rPr>
            </w:pPr>
            <w:r>
              <w:rPr>
                <w:rFonts w:ascii="Century Gothic" w:hAnsi="Century Gothic"/>
                <w:color w:val="000000"/>
                <w:sz w:val="20"/>
                <w:szCs w:val="20"/>
              </w:rPr>
              <w:t>partner with Head Start, Pre-K, and daycare programs to share school information about parent engagement activities that will help prepare parents and their children for kindergarten and improve school transition </w:t>
            </w:r>
          </w:p>
          <w:p w14:paraId="065691E7" w14:textId="77777777" w:rsidR="007300BD" w:rsidRDefault="007300BD" w:rsidP="007300BD">
            <w:pPr>
              <w:pStyle w:val="NormalWeb"/>
              <w:numPr>
                <w:ilvl w:val="0"/>
                <w:numId w:val="2"/>
              </w:numPr>
              <w:spacing w:before="0" w:beforeAutospacing="0" w:after="0" w:afterAutospacing="0"/>
              <w:textAlignment w:val="baseline"/>
              <w:rPr>
                <w:rFonts w:ascii="Century Gothic" w:hAnsi="Century Gothic"/>
                <w:color w:val="000000"/>
                <w:sz w:val="20"/>
                <w:szCs w:val="20"/>
              </w:rPr>
            </w:pPr>
            <w:r>
              <w:rPr>
                <w:rFonts w:ascii="Century Gothic" w:hAnsi="Century Gothic"/>
                <w:color w:val="000000"/>
                <w:sz w:val="20"/>
                <w:szCs w:val="20"/>
              </w:rPr>
              <w:t>share information on the school Facebook page and website for parents to understand the school’s academic standards and assessments as well as the ways parents can monitor their child’s progress and work with educators </w:t>
            </w:r>
          </w:p>
          <w:p w14:paraId="422806A3" w14:textId="77777777" w:rsidR="007300BD" w:rsidRDefault="007300BD" w:rsidP="007300BD">
            <w:pPr>
              <w:pStyle w:val="NormalWeb"/>
              <w:numPr>
                <w:ilvl w:val="0"/>
                <w:numId w:val="2"/>
              </w:numPr>
              <w:spacing w:before="0" w:beforeAutospacing="0" w:after="0" w:afterAutospacing="0"/>
              <w:textAlignment w:val="baseline"/>
              <w:rPr>
                <w:rFonts w:ascii="Century Gothic" w:hAnsi="Century Gothic"/>
                <w:color w:val="000000"/>
                <w:sz w:val="20"/>
                <w:szCs w:val="20"/>
              </w:rPr>
            </w:pPr>
            <w:r>
              <w:rPr>
                <w:rFonts w:ascii="Century Gothic" w:hAnsi="Century Gothic"/>
                <w:color w:val="000000"/>
                <w:sz w:val="20"/>
                <w:szCs w:val="20"/>
              </w:rPr>
              <w:t>communicate with families and the community on a regular basis regarding school-wide events and activities through phone/text messages, social media, and flyers</w:t>
            </w:r>
          </w:p>
          <w:p w14:paraId="14936C24" w14:textId="77777777" w:rsidR="007300BD" w:rsidRDefault="007300BD" w:rsidP="007300BD">
            <w:pPr>
              <w:pStyle w:val="NormalWeb"/>
              <w:numPr>
                <w:ilvl w:val="0"/>
                <w:numId w:val="2"/>
              </w:numPr>
              <w:spacing w:before="0" w:beforeAutospacing="0" w:after="0" w:afterAutospacing="0"/>
              <w:textAlignment w:val="baseline"/>
              <w:rPr>
                <w:rFonts w:ascii="Century Gothic" w:hAnsi="Century Gothic"/>
                <w:color w:val="000000"/>
                <w:sz w:val="20"/>
                <w:szCs w:val="20"/>
              </w:rPr>
            </w:pPr>
            <w:r>
              <w:rPr>
                <w:rFonts w:ascii="Century Gothic" w:hAnsi="Century Gothic"/>
                <w:color w:val="000000"/>
                <w:sz w:val="20"/>
                <w:szCs w:val="20"/>
              </w:rPr>
              <w:t>work to develop relevant training and helpful presentations to educate our staff on the importance of parent/family engagement </w:t>
            </w:r>
          </w:p>
          <w:p w14:paraId="76A85B25" w14:textId="77777777" w:rsidR="007300BD" w:rsidRDefault="007300BD" w:rsidP="007300BD">
            <w:pPr>
              <w:pStyle w:val="NormalWeb"/>
              <w:numPr>
                <w:ilvl w:val="0"/>
                <w:numId w:val="2"/>
              </w:numPr>
              <w:spacing w:before="0" w:beforeAutospacing="0" w:after="0" w:afterAutospacing="0"/>
              <w:textAlignment w:val="baseline"/>
              <w:rPr>
                <w:rFonts w:ascii="Century Gothic" w:hAnsi="Century Gothic"/>
                <w:color w:val="000000"/>
                <w:sz w:val="20"/>
                <w:szCs w:val="20"/>
              </w:rPr>
            </w:pPr>
            <w:r>
              <w:rPr>
                <w:rFonts w:ascii="Century Gothic" w:hAnsi="Century Gothic"/>
                <w:color w:val="000000"/>
                <w:sz w:val="20"/>
                <w:szCs w:val="20"/>
              </w:rPr>
              <w:t>provide necessary materials for parents at conferences, meetings, and activities to help parents work with their children to improve their child’s achievement</w:t>
            </w:r>
          </w:p>
          <w:p w14:paraId="33BD91E1" w14:textId="77777777" w:rsidR="007300BD" w:rsidRDefault="007300BD" w:rsidP="007300BD">
            <w:pPr>
              <w:pStyle w:val="NormalWeb"/>
              <w:numPr>
                <w:ilvl w:val="0"/>
                <w:numId w:val="2"/>
              </w:numPr>
              <w:spacing w:before="0" w:beforeAutospacing="0" w:after="0" w:afterAutospacing="0"/>
              <w:textAlignment w:val="baseline"/>
              <w:rPr>
                <w:rFonts w:ascii="Century Gothic" w:hAnsi="Century Gothic"/>
                <w:color w:val="000000"/>
                <w:sz w:val="20"/>
                <w:szCs w:val="20"/>
              </w:rPr>
            </w:pPr>
            <w:r>
              <w:rPr>
                <w:rFonts w:ascii="Century Gothic" w:hAnsi="Century Gothic"/>
                <w:color w:val="000000"/>
                <w:sz w:val="20"/>
                <w:szCs w:val="20"/>
              </w:rPr>
              <w:t>collaborate with community leaders and business groups to increase participation and awareness of the school parent/family engagement plan and activities</w:t>
            </w:r>
          </w:p>
          <w:p w14:paraId="0A922CE6" w14:textId="77777777" w:rsidR="007300BD" w:rsidRDefault="007300BD" w:rsidP="007300BD">
            <w:pPr>
              <w:pStyle w:val="NormalWeb"/>
              <w:numPr>
                <w:ilvl w:val="0"/>
                <w:numId w:val="2"/>
              </w:numPr>
              <w:spacing w:before="0" w:beforeAutospacing="0" w:after="0" w:afterAutospacing="0"/>
              <w:textAlignment w:val="baseline"/>
              <w:rPr>
                <w:rFonts w:ascii="Century Gothic" w:hAnsi="Century Gothic"/>
                <w:color w:val="000000"/>
                <w:sz w:val="20"/>
                <w:szCs w:val="20"/>
              </w:rPr>
            </w:pPr>
            <w:r>
              <w:rPr>
                <w:rFonts w:ascii="Century Gothic" w:hAnsi="Century Gothic"/>
                <w:color w:val="000000"/>
                <w:sz w:val="20"/>
                <w:szCs w:val="20"/>
              </w:rPr>
              <w:t>supply instructional materials and model instructional strategies in order for parents to learn how to work with their children to improve academic achievement</w:t>
            </w:r>
          </w:p>
          <w:p w14:paraId="24D123F6" w14:textId="77777777" w:rsidR="00F8113E" w:rsidRPr="00F8113E" w:rsidRDefault="00F8113E" w:rsidP="00F8113E">
            <w:pPr>
              <w:pStyle w:val="NormalWeb"/>
              <w:numPr>
                <w:ilvl w:val="0"/>
                <w:numId w:val="3"/>
              </w:numPr>
              <w:spacing w:before="0" w:beforeAutospacing="0" w:after="200" w:afterAutospacing="0"/>
              <w:textAlignment w:val="baseline"/>
              <w:rPr>
                <w:rFonts w:ascii="Century Gothic" w:hAnsi="Century Gothic"/>
                <w:color w:val="000000"/>
                <w:sz w:val="20"/>
                <w:szCs w:val="20"/>
              </w:rPr>
            </w:pPr>
            <w:r>
              <w:rPr>
                <w:rFonts w:ascii="Century Gothic" w:hAnsi="Century Gothic"/>
                <w:noProof/>
                <w:color w:val="000000"/>
                <w:sz w:val="20"/>
                <w:szCs w:val="20"/>
                <w:bdr w:val="none" w:sz="0" w:space="0" w:color="auto" w:frame="1"/>
              </w:rPr>
              <w:drawing>
                <wp:anchor distT="0" distB="0" distL="114300" distR="114300" simplePos="0" relativeHeight="251659264" behindDoc="0" locked="0" layoutInCell="1" allowOverlap="1" wp14:anchorId="470014BB" wp14:editId="69281FF3">
                  <wp:simplePos x="0" y="0"/>
                  <wp:positionH relativeFrom="column">
                    <wp:posOffset>1836420</wp:posOffset>
                  </wp:positionH>
                  <wp:positionV relativeFrom="paragraph">
                    <wp:posOffset>327660</wp:posOffset>
                  </wp:positionV>
                  <wp:extent cx="2463800" cy="2117090"/>
                  <wp:effectExtent l="0" t="0" r="0" b="3810"/>
                  <wp:wrapThrough wrapText="bothSides">
                    <wp:wrapPolygon edited="0">
                      <wp:start x="0" y="0"/>
                      <wp:lineTo x="0" y="21509"/>
                      <wp:lineTo x="21489" y="21509"/>
                      <wp:lineTo x="21489" y="0"/>
                      <wp:lineTo x="0" y="0"/>
                    </wp:wrapPolygon>
                  </wp:wrapThrough>
                  <wp:docPr id="203270802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3800" cy="2117090"/>
                          </a:xfrm>
                          <a:prstGeom prst="rect">
                            <a:avLst/>
                          </a:prstGeom>
                          <a:noFill/>
                          <a:ln>
                            <a:noFill/>
                          </a:ln>
                        </pic:spPr>
                      </pic:pic>
                    </a:graphicData>
                  </a:graphic>
                  <wp14:sizeRelH relativeFrom="page">
                    <wp14:pctWidth>0</wp14:pctWidth>
                  </wp14:sizeRelH>
                  <wp14:sizeRelV relativeFrom="page">
                    <wp14:pctHeight>0</wp14:pctHeight>
                  </wp14:sizeRelV>
                </wp:anchor>
              </w:drawing>
            </w:r>
            <w:r w:rsidR="007300BD">
              <w:rPr>
                <w:rFonts w:ascii="Century Gothic" w:hAnsi="Century Gothic"/>
                <w:color w:val="000000"/>
                <w:sz w:val="20"/>
                <w:szCs w:val="20"/>
              </w:rPr>
              <w:t>listen and respond to parents’ requests for additional support for parent/family engagement activities</w:t>
            </w:r>
            <w:r w:rsidR="007300BD">
              <w:rPr>
                <w:rFonts w:ascii="Century Gothic" w:hAnsi="Century Gothic"/>
                <w:color w:val="000000"/>
                <w:sz w:val="20"/>
                <w:szCs w:val="20"/>
                <w:bdr w:val="none" w:sz="0" w:space="0" w:color="auto" w:frame="1"/>
              </w:rPr>
              <w:fldChar w:fldCharType="begin"/>
            </w:r>
            <w:r w:rsidR="007300BD">
              <w:rPr>
                <w:rFonts w:ascii="Century Gothic" w:hAnsi="Century Gothic"/>
                <w:color w:val="000000"/>
                <w:sz w:val="20"/>
                <w:szCs w:val="20"/>
                <w:bdr w:val="none" w:sz="0" w:space="0" w:color="auto" w:frame="1"/>
              </w:rPr>
              <w:instrText xml:space="preserve"> INCLUDEPICTURE "https://lh7-us.googleusercontent.com/docsz/AD_4nXeQL5FchpqjHFSa_Kx4XOAAijqNgdhCSEqaH3dZE6DI3HyMu6ptOrKDKOatmdBWNGfProLvcVarFbeneAheryfr2KPW1j6Kbb76ay64K718dM9MUOUxKZHwsjbhYPYpfS6gnl2SrkGD-oEsU9x-3LbZNgZY?key=fBzbk4Jb5ooL7T_HIJQtIg" \* MERGEFORMATINET </w:instrText>
            </w:r>
            <w:r w:rsidR="00000000">
              <w:rPr>
                <w:rFonts w:ascii="Century Gothic" w:hAnsi="Century Gothic"/>
                <w:color w:val="000000"/>
                <w:sz w:val="20"/>
                <w:szCs w:val="20"/>
                <w:bdr w:val="none" w:sz="0" w:space="0" w:color="auto" w:frame="1"/>
              </w:rPr>
              <w:fldChar w:fldCharType="separate"/>
            </w:r>
            <w:r w:rsidR="007300BD">
              <w:rPr>
                <w:rFonts w:ascii="Century Gothic" w:hAnsi="Century Gothic"/>
                <w:color w:val="000000"/>
                <w:sz w:val="20"/>
                <w:szCs w:val="20"/>
                <w:bdr w:val="none" w:sz="0" w:space="0" w:color="auto" w:frame="1"/>
              </w:rPr>
              <w:fldChar w:fldCharType="end"/>
            </w:r>
          </w:p>
        </w:tc>
      </w:tr>
      <w:tr w:rsidR="00836321" w14:paraId="2649640C" w14:textId="77777777" w:rsidTr="004A3851">
        <w:tc>
          <w:tcPr>
            <w:tcW w:w="4120" w:type="dxa"/>
          </w:tcPr>
          <w:p w14:paraId="458E24A3" w14:textId="77777777" w:rsidR="007300BD" w:rsidRPr="007300BD" w:rsidRDefault="007300BD" w:rsidP="007300BD">
            <w:pPr>
              <w:pStyle w:val="NormalWeb"/>
              <w:spacing w:before="0" w:beforeAutospacing="0" w:after="0" w:afterAutospacing="0"/>
              <w:jc w:val="center"/>
              <w:rPr>
                <w:rFonts w:ascii="Century Gothic" w:hAnsi="Century Gothic"/>
                <w:b/>
                <w:bCs/>
                <w:color w:val="000000"/>
                <w:sz w:val="13"/>
                <w:szCs w:val="13"/>
              </w:rPr>
            </w:pPr>
          </w:p>
          <w:p w14:paraId="79206671" w14:textId="77777777" w:rsidR="007300BD" w:rsidRDefault="007300BD" w:rsidP="007300BD">
            <w:pPr>
              <w:pStyle w:val="NormalWeb"/>
              <w:spacing w:before="0" w:beforeAutospacing="0" w:after="0" w:afterAutospacing="0"/>
              <w:jc w:val="center"/>
            </w:pPr>
            <w:r>
              <w:rPr>
                <w:rFonts w:ascii="Century Gothic" w:hAnsi="Century Gothic"/>
                <w:b/>
                <w:bCs/>
                <w:color w:val="000000"/>
                <w:sz w:val="26"/>
                <w:szCs w:val="26"/>
              </w:rPr>
              <w:t>School-Parent-Student Compacts</w:t>
            </w:r>
          </w:p>
          <w:p w14:paraId="6B06E619" w14:textId="77777777" w:rsidR="007300BD" w:rsidRPr="007300BD" w:rsidRDefault="007300BD" w:rsidP="007300BD">
            <w:pPr>
              <w:rPr>
                <w:sz w:val="11"/>
                <w:szCs w:val="11"/>
              </w:rPr>
            </w:pPr>
          </w:p>
          <w:p w14:paraId="02B64067" w14:textId="77777777" w:rsidR="007300BD" w:rsidRPr="00836321" w:rsidRDefault="007300BD" w:rsidP="007300BD">
            <w:pPr>
              <w:rPr>
                <w:sz w:val="17"/>
                <w:szCs w:val="17"/>
              </w:rPr>
            </w:pPr>
            <w:r w:rsidRPr="00836321">
              <w:rPr>
                <w:rFonts w:ascii="Century Gothic" w:hAnsi="Century Gothic"/>
                <w:color w:val="000000"/>
                <w:sz w:val="17"/>
                <w:szCs w:val="17"/>
              </w:rPr>
              <w:t>As part of this plan, North Hart Elementary School and our families will develop a school-parent-student compact.  This will be an agreement that parents, students, and teachers develop together that explains how everyone involved will work together to make sure all our students reach grade level standards. The compacts will be reviewed and updated annually based on feedback from parents and teachers during a week-long planning session that parents, teachers, and community members are invited to attend.  Signed compacts are kept wi</w:t>
            </w:r>
            <w:r w:rsidRPr="00836321">
              <w:rPr>
                <w:sz w:val="17"/>
                <w:szCs w:val="17"/>
                <w:bdr w:val="none" w:sz="0" w:space="0" w:color="auto" w:frame="1"/>
              </w:rPr>
              <w:fldChar w:fldCharType="begin"/>
            </w:r>
            <w:r w:rsidRPr="00836321">
              <w:rPr>
                <w:sz w:val="17"/>
                <w:szCs w:val="17"/>
                <w:bdr w:val="none" w:sz="0" w:space="0" w:color="auto" w:frame="1"/>
              </w:rPr>
              <w:instrText xml:space="preserve"> INCLUDEPICTURE "https://lh7-us.googleusercontent.com/docsz/AD_4nXcTj4upGHVo319IqsIC3urAEK3cY2Qful1KLD8Qp_gmw2UGEW56-XhC1knXmlBo30-WcyDeYlK0Rp4CNf3KJwpqRGg9pz-k6ueJlObIVhlpig-NcNHhDmL4veS-x6TgxshmC1d4H6lpimnslJSrJ2qj3z8?key=fBzbk4Jb5ooL7T_HIJQtIg" \* MERGEFORMATINET </w:instrText>
            </w:r>
            <w:r w:rsidR="00000000">
              <w:rPr>
                <w:sz w:val="17"/>
                <w:szCs w:val="17"/>
                <w:bdr w:val="none" w:sz="0" w:space="0" w:color="auto" w:frame="1"/>
              </w:rPr>
              <w:fldChar w:fldCharType="separate"/>
            </w:r>
            <w:r w:rsidRPr="00836321">
              <w:rPr>
                <w:sz w:val="17"/>
                <w:szCs w:val="17"/>
                <w:bdr w:val="none" w:sz="0" w:space="0" w:color="auto" w:frame="1"/>
              </w:rPr>
              <w:fldChar w:fldCharType="end"/>
            </w:r>
            <w:r w:rsidRPr="00836321">
              <w:rPr>
                <w:rFonts w:ascii="Century Gothic" w:hAnsi="Century Gothic"/>
                <w:color w:val="000000"/>
                <w:sz w:val="17"/>
                <w:szCs w:val="17"/>
              </w:rPr>
              <w:t>th each child’s teacher if parents need an additional copy.  </w:t>
            </w:r>
            <w:r w:rsidRPr="00836321">
              <w:rPr>
                <w:sz w:val="17"/>
                <w:szCs w:val="17"/>
              </w:rPr>
              <w:t xml:space="preserve"> </w:t>
            </w:r>
          </w:p>
          <w:p w14:paraId="24D15183" w14:textId="77777777" w:rsidR="00F8113E" w:rsidRPr="00F8113E" w:rsidRDefault="00836321" w:rsidP="00F8113E">
            <w:r w:rsidRPr="00F8113E">
              <w:rPr>
                <w:noProof/>
                <w:sz w:val="22"/>
                <w:szCs w:val="22"/>
                <w:bdr w:val="none" w:sz="0" w:space="0" w:color="auto" w:frame="1"/>
              </w:rPr>
              <w:drawing>
                <wp:anchor distT="0" distB="0" distL="114300" distR="114300" simplePos="0" relativeHeight="251660288" behindDoc="0" locked="0" layoutInCell="1" allowOverlap="1" wp14:anchorId="435E9B33" wp14:editId="1F74B8EA">
                  <wp:simplePos x="0" y="0"/>
                  <wp:positionH relativeFrom="column">
                    <wp:posOffset>143510</wp:posOffset>
                  </wp:positionH>
                  <wp:positionV relativeFrom="paragraph">
                    <wp:posOffset>13970</wp:posOffset>
                  </wp:positionV>
                  <wp:extent cx="2044700" cy="469900"/>
                  <wp:effectExtent l="0" t="0" r="0" b="0"/>
                  <wp:wrapNone/>
                  <wp:docPr id="149859675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4700" cy="469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148" w:type="dxa"/>
            <w:vMerge/>
          </w:tcPr>
          <w:p w14:paraId="0D30DADF" w14:textId="77777777" w:rsidR="007300BD" w:rsidRDefault="007300BD"/>
        </w:tc>
      </w:tr>
      <w:tr w:rsidR="00836321" w14:paraId="547396F5" w14:textId="77777777" w:rsidTr="004A3851">
        <w:tc>
          <w:tcPr>
            <w:tcW w:w="4120" w:type="dxa"/>
          </w:tcPr>
          <w:p w14:paraId="688FDB53" w14:textId="77777777" w:rsidR="003C4716" w:rsidRPr="003C4716" w:rsidRDefault="003C4716" w:rsidP="00F8113E">
            <w:pPr>
              <w:pStyle w:val="NormalWeb"/>
              <w:spacing w:before="0" w:beforeAutospacing="0" w:after="0" w:afterAutospacing="0"/>
              <w:jc w:val="center"/>
              <w:rPr>
                <w:rFonts w:ascii="Century Gothic" w:hAnsi="Century Gothic"/>
                <w:b/>
                <w:bCs/>
                <w:color w:val="000000"/>
                <w:sz w:val="10"/>
                <w:szCs w:val="10"/>
              </w:rPr>
            </w:pPr>
          </w:p>
          <w:p w14:paraId="71DDFD7B" w14:textId="77777777" w:rsidR="00F8113E" w:rsidRDefault="00F8113E" w:rsidP="00F8113E">
            <w:pPr>
              <w:pStyle w:val="NormalWeb"/>
              <w:spacing w:before="0" w:beforeAutospacing="0" w:after="0" w:afterAutospacing="0"/>
              <w:jc w:val="center"/>
              <w:rPr>
                <w:rFonts w:ascii="Century Gothic" w:hAnsi="Century Gothic"/>
                <w:b/>
                <w:bCs/>
                <w:color w:val="000000"/>
                <w:sz w:val="28"/>
                <w:szCs w:val="28"/>
              </w:rPr>
            </w:pPr>
            <w:r>
              <w:rPr>
                <w:rFonts w:ascii="Century Gothic" w:hAnsi="Century Gothic"/>
                <w:b/>
                <w:bCs/>
                <w:color w:val="000000"/>
                <w:sz w:val="28"/>
                <w:szCs w:val="28"/>
              </w:rPr>
              <w:t>2024-2025 District Goals</w:t>
            </w:r>
          </w:p>
          <w:p w14:paraId="6C523AF6" w14:textId="77777777" w:rsidR="00F8113E" w:rsidRPr="00F8113E" w:rsidRDefault="00F8113E" w:rsidP="00F8113E">
            <w:pPr>
              <w:pStyle w:val="NormalWeb"/>
              <w:spacing w:before="0" w:beforeAutospacing="0" w:after="0" w:afterAutospacing="0"/>
              <w:jc w:val="center"/>
              <w:rPr>
                <w:color w:val="000000"/>
                <w:sz w:val="6"/>
                <w:szCs w:val="6"/>
              </w:rPr>
            </w:pPr>
          </w:p>
          <w:p w14:paraId="29ACE322" w14:textId="77777777" w:rsidR="00F8113E" w:rsidRDefault="00F8113E" w:rsidP="00F8113E">
            <w:pPr>
              <w:pStyle w:val="NormalWeb"/>
              <w:spacing w:before="0" w:beforeAutospacing="0" w:after="0" w:afterAutospacing="0"/>
              <w:rPr>
                <w:color w:val="000000"/>
              </w:rPr>
            </w:pPr>
            <w:r>
              <w:rPr>
                <w:rFonts w:ascii="Century Gothic" w:hAnsi="Century Gothic"/>
                <w:color w:val="000000"/>
                <w:sz w:val="18"/>
                <w:szCs w:val="18"/>
              </w:rPr>
              <w:t>The Hart County Charter System is committed to academic excellence.  The mission of the district is to prepare all individuals to meet tomorrow’s challenges by providing quality educational opportunities today.  The district has set the following goals for 2024-2025:</w:t>
            </w:r>
          </w:p>
          <w:p w14:paraId="68925B40" w14:textId="77777777" w:rsidR="00F8113E" w:rsidRDefault="00F8113E" w:rsidP="00F8113E">
            <w:pPr>
              <w:pStyle w:val="NormalWeb"/>
              <w:numPr>
                <w:ilvl w:val="0"/>
                <w:numId w:val="4"/>
              </w:numPr>
              <w:spacing w:before="0" w:beforeAutospacing="0" w:after="0" w:afterAutospacing="0"/>
              <w:textAlignment w:val="baseline"/>
              <w:rPr>
                <w:rFonts w:ascii="Century Gothic" w:hAnsi="Century Gothic"/>
                <w:color w:val="000000"/>
                <w:sz w:val="26"/>
                <w:szCs w:val="26"/>
              </w:rPr>
            </w:pPr>
            <w:r>
              <w:rPr>
                <w:rFonts w:ascii="Century Gothic" w:hAnsi="Century Gothic"/>
                <w:color w:val="000000"/>
                <w:sz w:val="18"/>
                <w:szCs w:val="18"/>
              </w:rPr>
              <w:t>The Hart County Charter System’s College and Career Ready Performance Index (CCRPI) score</w:t>
            </w:r>
            <w:r w:rsidR="00510CB1">
              <w:rPr>
                <w:rFonts w:ascii="Century Gothic" w:hAnsi="Century Gothic"/>
                <w:color w:val="000000"/>
                <w:sz w:val="18"/>
                <w:szCs w:val="18"/>
              </w:rPr>
              <w:t xml:space="preserve"> </w:t>
            </w:r>
            <w:r>
              <w:rPr>
                <w:rFonts w:ascii="Century Gothic" w:hAnsi="Century Gothic"/>
                <w:color w:val="000000"/>
                <w:sz w:val="18"/>
                <w:szCs w:val="18"/>
              </w:rPr>
              <w:t>will meet or exceed the state’s CCRPI score.</w:t>
            </w:r>
          </w:p>
          <w:p w14:paraId="51C3A687" w14:textId="77777777" w:rsidR="00F8113E" w:rsidRDefault="00F8113E" w:rsidP="00F8113E">
            <w:pPr>
              <w:pStyle w:val="NormalWeb"/>
              <w:numPr>
                <w:ilvl w:val="0"/>
                <w:numId w:val="4"/>
              </w:numPr>
              <w:spacing w:before="0" w:beforeAutospacing="0" w:after="0" w:afterAutospacing="0"/>
              <w:textAlignment w:val="baseline"/>
              <w:rPr>
                <w:rFonts w:ascii="Century Gothic" w:hAnsi="Century Gothic"/>
                <w:color w:val="000000"/>
                <w:sz w:val="26"/>
                <w:szCs w:val="26"/>
              </w:rPr>
            </w:pPr>
            <w:r>
              <w:rPr>
                <w:rFonts w:ascii="Century Gothic" w:hAnsi="Century Gothic"/>
                <w:color w:val="000000"/>
                <w:sz w:val="18"/>
                <w:szCs w:val="18"/>
              </w:rPr>
              <w:t>Students in the Hart County Charter System will demonstrate academic growth in the area of Math as measured by state and local assessments.</w:t>
            </w:r>
          </w:p>
          <w:p w14:paraId="59D861AF" w14:textId="77777777" w:rsidR="00F8113E" w:rsidRDefault="00F8113E" w:rsidP="00F8113E">
            <w:pPr>
              <w:pStyle w:val="NormalWeb"/>
              <w:numPr>
                <w:ilvl w:val="0"/>
                <w:numId w:val="4"/>
              </w:numPr>
              <w:spacing w:before="0" w:beforeAutospacing="0" w:after="0" w:afterAutospacing="0"/>
              <w:textAlignment w:val="baseline"/>
              <w:rPr>
                <w:rFonts w:ascii="Century Gothic" w:hAnsi="Century Gothic"/>
                <w:color w:val="000000"/>
                <w:sz w:val="26"/>
                <w:szCs w:val="26"/>
              </w:rPr>
            </w:pPr>
            <w:r>
              <w:rPr>
                <w:rFonts w:ascii="Century Gothic" w:hAnsi="Century Gothic"/>
                <w:color w:val="000000"/>
                <w:sz w:val="18"/>
                <w:szCs w:val="18"/>
              </w:rPr>
              <w:t>Students in the Hart County Charter System will demonstrate academic growth in the area of ELA (including reading, language, and writing) as measured by state and local assessments.</w:t>
            </w:r>
          </w:p>
          <w:p w14:paraId="5D284BD7" w14:textId="77777777" w:rsidR="00F8113E" w:rsidRDefault="00F8113E"/>
        </w:tc>
        <w:tc>
          <w:tcPr>
            <w:tcW w:w="10148" w:type="dxa"/>
            <w:vMerge w:val="restart"/>
          </w:tcPr>
          <w:p w14:paraId="6DF26C11" w14:textId="77777777" w:rsidR="00F8113E" w:rsidRDefault="00F8113E" w:rsidP="00F8113E">
            <w:pPr>
              <w:pStyle w:val="NormalWeb"/>
              <w:spacing w:before="0" w:beforeAutospacing="0" w:after="0" w:afterAutospacing="0"/>
              <w:jc w:val="center"/>
              <w:rPr>
                <w:color w:val="000000"/>
              </w:rPr>
            </w:pPr>
            <w:r>
              <w:rPr>
                <w:rFonts w:ascii="Century Gothic" w:hAnsi="Century Gothic"/>
                <w:b/>
                <w:bCs/>
                <w:color w:val="000000"/>
                <w:sz w:val="20"/>
                <w:szCs w:val="20"/>
              </w:rPr>
              <w:t>Team Building Events</w:t>
            </w:r>
          </w:p>
          <w:p w14:paraId="0828B6C6" w14:textId="77777777" w:rsidR="00F8113E" w:rsidRDefault="00F8113E" w:rsidP="00F8113E">
            <w:pPr>
              <w:pStyle w:val="NormalWeb"/>
              <w:spacing w:before="0" w:beforeAutospacing="0" w:after="0" w:afterAutospacing="0"/>
              <w:rPr>
                <w:color w:val="000000"/>
              </w:rPr>
            </w:pPr>
            <w:r>
              <w:rPr>
                <w:rFonts w:ascii="Century Gothic" w:hAnsi="Century Gothic"/>
                <w:color w:val="000000"/>
                <w:sz w:val="18"/>
                <w:szCs w:val="18"/>
              </w:rPr>
              <w:t>North Hart Elementary will host the following events to build the capacity for strong parental engagement to support a partnership among the school, parents, and the community to improve student academic achievement.</w:t>
            </w:r>
          </w:p>
          <w:p w14:paraId="1CF8814E" w14:textId="77777777" w:rsidR="00F8113E" w:rsidRPr="00F8113E" w:rsidRDefault="00F8113E" w:rsidP="00F8113E">
            <w:pPr>
              <w:rPr>
                <w:color w:val="000000"/>
                <w:sz w:val="10"/>
                <w:szCs w:val="10"/>
              </w:rPr>
            </w:pPr>
          </w:p>
          <w:p w14:paraId="048549BB" w14:textId="77777777" w:rsidR="00F8113E" w:rsidRDefault="00F8113E" w:rsidP="00F8113E">
            <w:pPr>
              <w:pStyle w:val="NormalWeb"/>
              <w:spacing w:before="0" w:beforeAutospacing="0" w:after="0" w:afterAutospacing="0"/>
              <w:rPr>
                <w:color w:val="000000"/>
              </w:rPr>
            </w:pPr>
            <w:r>
              <w:rPr>
                <w:rFonts w:ascii="Century Gothic" w:hAnsi="Century Gothic"/>
                <w:b/>
                <w:bCs/>
                <w:color w:val="000000"/>
                <w:sz w:val="18"/>
                <w:szCs w:val="18"/>
              </w:rPr>
              <w:t>July 22, 2024, 7:30 AM-3:30 PM                                                                                                             Kindergarten Camp </w:t>
            </w:r>
          </w:p>
          <w:p w14:paraId="086A4DD9" w14:textId="77777777" w:rsidR="00F8113E" w:rsidRDefault="00F8113E" w:rsidP="00F8113E">
            <w:pPr>
              <w:pStyle w:val="NormalWeb"/>
              <w:spacing w:before="0" w:beforeAutospacing="0" w:after="0" w:afterAutospacing="0"/>
              <w:rPr>
                <w:color w:val="000000"/>
              </w:rPr>
            </w:pPr>
            <w:r>
              <w:rPr>
                <w:rFonts w:ascii="Century Gothic" w:hAnsi="Century Gothic"/>
                <w:color w:val="000000"/>
                <w:sz w:val="14"/>
                <w:szCs w:val="14"/>
              </w:rPr>
              <w:t>Teachers will demonstrate ways that parents can assist in reinforcing reading and math concepts in the home setting. Reading and Math instructional materials will also be provided to parents. </w:t>
            </w:r>
          </w:p>
          <w:p w14:paraId="7139392C" w14:textId="77777777" w:rsidR="00F8113E" w:rsidRPr="00F8113E" w:rsidRDefault="00F8113E" w:rsidP="00F8113E">
            <w:pPr>
              <w:rPr>
                <w:color w:val="000000"/>
                <w:sz w:val="10"/>
                <w:szCs w:val="10"/>
              </w:rPr>
            </w:pPr>
          </w:p>
          <w:p w14:paraId="3B5347CB" w14:textId="77777777" w:rsidR="00F8113E" w:rsidRDefault="00F8113E" w:rsidP="00F8113E">
            <w:pPr>
              <w:pStyle w:val="NormalWeb"/>
              <w:spacing w:before="0" w:beforeAutospacing="0" w:after="0" w:afterAutospacing="0"/>
              <w:rPr>
                <w:color w:val="000000"/>
              </w:rPr>
            </w:pPr>
            <w:r>
              <w:rPr>
                <w:rFonts w:ascii="Century Gothic" w:hAnsi="Century Gothic"/>
                <w:b/>
                <w:bCs/>
                <w:color w:val="000000"/>
                <w:sz w:val="18"/>
                <w:szCs w:val="18"/>
              </w:rPr>
              <w:t xml:space="preserve">August 20, 2024, 6:00-6:30 PM </w:t>
            </w:r>
            <w:r>
              <w:rPr>
                <w:rFonts w:ascii="Century Gothic" w:hAnsi="Century Gothic"/>
                <w:color w:val="000000"/>
                <w:sz w:val="18"/>
                <w:szCs w:val="18"/>
              </w:rPr>
              <w:t xml:space="preserve">                                      </w:t>
            </w:r>
            <w:r>
              <w:rPr>
                <w:rStyle w:val="apple-tab-span"/>
                <w:rFonts w:ascii="Century Gothic" w:hAnsi="Century Gothic"/>
                <w:color w:val="000000"/>
                <w:sz w:val="18"/>
                <w:szCs w:val="18"/>
              </w:rPr>
              <w:tab/>
            </w:r>
            <w:r>
              <w:rPr>
                <w:rStyle w:val="apple-tab-span"/>
                <w:rFonts w:ascii="Century Gothic" w:hAnsi="Century Gothic"/>
                <w:color w:val="000000"/>
                <w:sz w:val="18"/>
                <w:szCs w:val="18"/>
              </w:rPr>
              <w:tab/>
            </w:r>
            <w:r>
              <w:rPr>
                <w:rStyle w:val="apple-tab-span"/>
                <w:rFonts w:ascii="Century Gothic" w:hAnsi="Century Gothic"/>
                <w:color w:val="000000"/>
                <w:sz w:val="18"/>
                <w:szCs w:val="18"/>
              </w:rPr>
              <w:tab/>
            </w:r>
            <w:r>
              <w:rPr>
                <w:rStyle w:val="apple-tab-span"/>
                <w:rFonts w:ascii="Century Gothic" w:hAnsi="Century Gothic"/>
                <w:color w:val="000000"/>
                <w:sz w:val="18"/>
                <w:szCs w:val="18"/>
              </w:rPr>
              <w:tab/>
            </w:r>
            <w:r>
              <w:rPr>
                <w:rFonts w:ascii="Century Gothic" w:hAnsi="Century Gothic"/>
                <w:color w:val="000000"/>
                <w:sz w:val="18"/>
                <w:szCs w:val="18"/>
              </w:rPr>
              <w:t xml:space="preserve">                </w:t>
            </w:r>
            <w:r>
              <w:rPr>
                <w:rFonts w:ascii="Century Gothic" w:hAnsi="Century Gothic"/>
                <w:b/>
                <w:bCs/>
                <w:color w:val="000000"/>
                <w:sz w:val="18"/>
                <w:szCs w:val="18"/>
              </w:rPr>
              <w:t>Title I Annual Meeting </w:t>
            </w:r>
          </w:p>
          <w:p w14:paraId="04F60580" w14:textId="77777777" w:rsidR="00F8113E" w:rsidRDefault="00F8113E" w:rsidP="00F8113E">
            <w:pPr>
              <w:pStyle w:val="NormalWeb"/>
              <w:spacing w:before="0" w:beforeAutospacing="0" w:after="0" w:afterAutospacing="0"/>
              <w:rPr>
                <w:color w:val="000000"/>
              </w:rPr>
            </w:pPr>
            <w:r>
              <w:rPr>
                <w:rFonts w:ascii="Century Gothic" w:hAnsi="Century Gothic"/>
                <w:b/>
                <w:bCs/>
                <w:color w:val="000000"/>
                <w:sz w:val="16"/>
                <w:szCs w:val="16"/>
              </w:rPr>
              <w:t>*Redelivery August 21, 2024, 8:00AM</w:t>
            </w:r>
          </w:p>
          <w:p w14:paraId="6D3DAF4D" w14:textId="77777777" w:rsidR="00F8113E" w:rsidRDefault="00F8113E" w:rsidP="00F8113E">
            <w:pPr>
              <w:pStyle w:val="NormalWeb"/>
              <w:spacing w:before="0" w:beforeAutospacing="0" w:after="0" w:afterAutospacing="0"/>
              <w:rPr>
                <w:color w:val="000000"/>
              </w:rPr>
            </w:pPr>
            <w:r>
              <w:rPr>
                <w:rFonts w:ascii="Century Gothic" w:hAnsi="Century Gothic"/>
                <w:color w:val="000000"/>
                <w:sz w:val="14"/>
                <w:szCs w:val="14"/>
              </w:rPr>
              <w:t>An overview of the following documents will be provided: School-wide Title I Plan, Parent/Family Engagement Plan, and Student/Parent/Teacher Compact. Title I requirements will also be explained. </w:t>
            </w:r>
          </w:p>
          <w:p w14:paraId="727B18D4" w14:textId="77777777" w:rsidR="00F8113E" w:rsidRPr="00F8113E" w:rsidRDefault="00F8113E" w:rsidP="00F8113E">
            <w:pPr>
              <w:rPr>
                <w:color w:val="000000"/>
                <w:sz w:val="10"/>
                <w:szCs w:val="10"/>
              </w:rPr>
            </w:pPr>
          </w:p>
          <w:p w14:paraId="77746098" w14:textId="77777777" w:rsidR="00F8113E" w:rsidRDefault="00F8113E" w:rsidP="00510CB1">
            <w:pPr>
              <w:pStyle w:val="NormalWeb"/>
              <w:spacing w:before="0" w:beforeAutospacing="0" w:after="0" w:afterAutospacing="0"/>
              <w:rPr>
                <w:rFonts w:ascii="Century Gothic" w:hAnsi="Century Gothic"/>
                <w:b/>
                <w:bCs/>
                <w:color w:val="000000"/>
                <w:sz w:val="18"/>
                <w:szCs w:val="18"/>
              </w:rPr>
            </w:pPr>
            <w:r>
              <w:rPr>
                <w:rFonts w:ascii="Century Gothic" w:hAnsi="Century Gothic"/>
                <w:b/>
                <w:bCs/>
                <w:color w:val="000000"/>
                <w:sz w:val="18"/>
                <w:szCs w:val="18"/>
              </w:rPr>
              <w:t>August 20, 2024, 6:30 &amp; 7:00 PM</w:t>
            </w:r>
            <w:r>
              <w:rPr>
                <w:rFonts w:ascii="Century Gothic" w:hAnsi="Century Gothic"/>
                <w:color w:val="000000"/>
                <w:sz w:val="18"/>
                <w:szCs w:val="18"/>
              </w:rPr>
              <w:t xml:space="preserve">                                                      </w:t>
            </w:r>
            <w:r>
              <w:rPr>
                <w:rStyle w:val="apple-tab-span"/>
                <w:rFonts w:ascii="Century Gothic" w:hAnsi="Century Gothic"/>
                <w:color w:val="000000"/>
                <w:sz w:val="18"/>
                <w:szCs w:val="18"/>
              </w:rPr>
              <w:tab/>
            </w:r>
            <w:r>
              <w:rPr>
                <w:rStyle w:val="apple-tab-span"/>
                <w:rFonts w:ascii="Century Gothic" w:hAnsi="Century Gothic"/>
                <w:color w:val="000000"/>
                <w:sz w:val="18"/>
                <w:szCs w:val="18"/>
              </w:rPr>
              <w:tab/>
            </w:r>
            <w:r>
              <w:rPr>
                <w:rFonts w:ascii="Century Gothic" w:hAnsi="Century Gothic"/>
                <w:color w:val="000000"/>
                <w:sz w:val="18"/>
                <w:szCs w:val="18"/>
              </w:rPr>
              <w:t xml:space="preserve">                   </w:t>
            </w:r>
            <w:r>
              <w:rPr>
                <w:rFonts w:ascii="Century Gothic" w:hAnsi="Century Gothic"/>
                <w:b/>
                <w:bCs/>
                <w:color w:val="000000"/>
                <w:sz w:val="18"/>
                <w:szCs w:val="18"/>
              </w:rPr>
              <w:t>Curriculum Night (2 sessions</w:t>
            </w:r>
            <w:r w:rsidR="00510CB1">
              <w:rPr>
                <w:rFonts w:ascii="Century Gothic" w:hAnsi="Century Gothic"/>
                <w:b/>
                <w:bCs/>
                <w:color w:val="000000"/>
                <w:sz w:val="18"/>
                <w:szCs w:val="18"/>
              </w:rPr>
              <w:t>)</w:t>
            </w:r>
          </w:p>
          <w:p w14:paraId="46AA907E" w14:textId="77777777" w:rsidR="00510CB1" w:rsidRDefault="00510CB1" w:rsidP="00510CB1">
            <w:pPr>
              <w:pStyle w:val="NormalWeb"/>
              <w:spacing w:before="0" w:beforeAutospacing="0" w:after="0" w:afterAutospacing="0"/>
              <w:rPr>
                <w:color w:val="000000"/>
              </w:rPr>
            </w:pPr>
            <w:r w:rsidRPr="00510CB1">
              <w:rPr>
                <w:rFonts w:ascii="Century Gothic" w:hAnsi="Century Gothic"/>
                <w:color w:val="000000"/>
                <w:sz w:val="14"/>
                <w:szCs w:val="14"/>
              </w:rPr>
              <w:t>Parents will be provided with information about</w:t>
            </w:r>
            <w:r>
              <w:rPr>
                <w:color w:val="000000"/>
              </w:rPr>
              <w:t xml:space="preserve"> </w:t>
            </w:r>
            <w:r>
              <w:rPr>
                <w:rFonts w:ascii="Century Gothic" w:hAnsi="Century Gothic"/>
                <w:color w:val="000000"/>
                <w:sz w:val="14"/>
                <w:szCs w:val="14"/>
              </w:rPr>
              <w:t>curriculum, homework/study skills, academic assessments, and expected proficiency levels through teacher created presentations.  Sample test questions and classroom activities will be modeled by teachers. Parents will also learn how to monitor their child’s progress using MAP reports, standards-based report cards, and Infinite Campus.</w:t>
            </w:r>
          </w:p>
          <w:p w14:paraId="1876138F" w14:textId="77777777" w:rsidR="00F8113E" w:rsidRPr="00510CB1" w:rsidRDefault="00F8113E" w:rsidP="00F8113E">
            <w:pPr>
              <w:rPr>
                <w:color w:val="000000"/>
                <w:sz w:val="10"/>
                <w:szCs w:val="10"/>
              </w:rPr>
            </w:pPr>
          </w:p>
          <w:p w14:paraId="04D90A01" w14:textId="77777777" w:rsidR="00F8113E" w:rsidRDefault="00F8113E" w:rsidP="00F8113E">
            <w:pPr>
              <w:pStyle w:val="NormalWeb"/>
              <w:spacing w:before="0" w:beforeAutospacing="0" w:after="0" w:afterAutospacing="0"/>
              <w:rPr>
                <w:color w:val="000000"/>
              </w:rPr>
            </w:pPr>
            <w:r>
              <w:rPr>
                <w:rFonts w:ascii="Century Gothic" w:hAnsi="Century Gothic"/>
                <w:b/>
                <w:bCs/>
                <w:color w:val="000000"/>
                <w:sz w:val="18"/>
                <w:szCs w:val="18"/>
              </w:rPr>
              <w:t>September 20, 2024, 8:00 AM</w:t>
            </w:r>
            <w:r>
              <w:rPr>
                <w:rStyle w:val="apple-tab-span"/>
                <w:rFonts w:ascii="Century Gothic" w:hAnsi="Century Gothic"/>
                <w:b/>
                <w:bCs/>
                <w:color w:val="000000"/>
                <w:sz w:val="18"/>
                <w:szCs w:val="18"/>
              </w:rPr>
              <w:tab/>
            </w:r>
            <w:r>
              <w:rPr>
                <w:rStyle w:val="apple-tab-span"/>
                <w:rFonts w:ascii="Century Gothic" w:hAnsi="Century Gothic"/>
                <w:b/>
                <w:bCs/>
                <w:color w:val="000000"/>
                <w:sz w:val="18"/>
                <w:szCs w:val="18"/>
              </w:rPr>
              <w:tab/>
            </w:r>
            <w:r>
              <w:rPr>
                <w:rStyle w:val="apple-tab-span"/>
                <w:rFonts w:ascii="Century Gothic" w:hAnsi="Century Gothic"/>
                <w:b/>
                <w:bCs/>
                <w:color w:val="000000"/>
                <w:sz w:val="18"/>
                <w:szCs w:val="18"/>
              </w:rPr>
              <w:tab/>
            </w:r>
            <w:r>
              <w:rPr>
                <w:rStyle w:val="apple-tab-span"/>
                <w:rFonts w:ascii="Century Gothic" w:hAnsi="Century Gothic"/>
                <w:b/>
                <w:bCs/>
                <w:color w:val="000000"/>
                <w:sz w:val="18"/>
                <w:szCs w:val="18"/>
              </w:rPr>
              <w:tab/>
            </w:r>
            <w:r>
              <w:rPr>
                <w:rStyle w:val="apple-tab-span"/>
                <w:rFonts w:ascii="Century Gothic" w:hAnsi="Century Gothic"/>
                <w:b/>
                <w:bCs/>
                <w:color w:val="000000"/>
                <w:sz w:val="18"/>
                <w:szCs w:val="18"/>
              </w:rPr>
              <w:tab/>
            </w:r>
            <w:r>
              <w:rPr>
                <w:rFonts w:ascii="Century Gothic" w:hAnsi="Century Gothic"/>
                <w:b/>
                <w:bCs/>
                <w:color w:val="000000"/>
                <w:sz w:val="18"/>
                <w:szCs w:val="18"/>
              </w:rPr>
              <w:t xml:space="preserve">           Technology Training/Student Recognition</w:t>
            </w:r>
          </w:p>
          <w:p w14:paraId="15616C8E" w14:textId="77777777" w:rsidR="00F8113E" w:rsidRDefault="00F8113E" w:rsidP="00F8113E">
            <w:pPr>
              <w:pStyle w:val="NormalWeb"/>
              <w:spacing w:before="0" w:beforeAutospacing="0" w:after="0" w:afterAutospacing="0"/>
              <w:rPr>
                <w:color w:val="000000"/>
              </w:rPr>
            </w:pPr>
            <w:r>
              <w:rPr>
                <w:rFonts w:ascii="Century Gothic" w:hAnsi="Century Gothic"/>
                <w:b/>
                <w:bCs/>
                <w:color w:val="000000"/>
                <w:sz w:val="14"/>
                <w:szCs w:val="14"/>
                <w:shd w:val="clear" w:color="auto" w:fill="FFFFFF"/>
              </w:rPr>
              <w:t> </w:t>
            </w:r>
            <w:r>
              <w:rPr>
                <w:rFonts w:ascii="Century Gothic" w:hAnsi="Century Gothic"/>
                <w:color w:val="000000"/>
                <w:sz w:val="14"/>
                <w:szCs w:val="14"/>
                <w:shd w:val="clear" w:color="auto" w:fill="FFFFFF"/>
              </w:rPr>
              <w:t>Parents are invited to attend an informational session on technology that can be used at home to help improve student achievement.</w:t>
            </w:r>
          </w:p>
          <w:p w14:paraId="558E5329" w14:textId="77777777" w:rsidR="00F8113E" w:rsidRPr="00510CB1" w:rsidRDefault="00F8113E" w:rsidP="00F8113E">
            <w:pPr>
              <w:rPr>
                <w:color w:val="000000"/>
                <w:sz w:val="10"/>
                <w:szCs w:val="10"/>
              </w:rPr>
            </w:pPr>
          </w:p>
          <w:p w14:paraId="501921FD" w14:textId="77777777" w:rsidR="00F8113E" w:rsidRDefault="00F8113E" w:rsidP="00F8113E">
            <w:pPr>
              <w:pStyle w:val="NormalWeb"/>
              <w:spacing w:before="0" w:beforeAutospacing="0" w:after="0" w:afterAutospacing="0"/>
              <w:rPr>
                <w:color w:val="000000"/>
              </w:rPr>
            </w:pPr>
            <w:r>
              <w:rPr>
                <w:rFonts w:ascii="Century Gothic" w:hAnsi="Century Gothic"/>
                <w:b/>
                <w:bCs/>
                <w:color w:val="000000"/>
                <w:sz w:val="18"/>
                <w:szCs w:val="18"/>
              </w:rPr>
              <w:t>October 17, 2024, 1:30-7:30 PM </w:t>
            </w:r>
            <w:r>
              <w:rPr>
                <w:rFonts w:ascii="Century Gothic" w:hAnsi="Century Gothic"/>
                <w:color w:val="000000"/>
                <w:sz w:val="18"/>
                <w:szCs w:val="18"/>
              </w:rPr>
              <w:t xml:space="preserve">                                     </w:t>
            </w:r>
            <w:r>
              <w:rPr>
                <w:rStyle w:val="apple-tab-span"/>
                <w:rFonts w:ascii="Century Gothic" w:hAnsi="Century Gothic"/>
                <w:color w:val="000000"/>
                <w:sz w:val="18"/>
                <w:szCs w:val="18"/>
              </w:rPr>
              <w:tab/>
            </w:r>
            <w:r>
              <w:rPr>
                <w:rStyle w:val="apple-tab-span"/>
                <w:rFonts w:ascii="Century Gothic" w:hAnsi="Century Gothic"/>
                <w:color w:val="000000"/>
                <w:sz w:val="18"/>
                <w:szCs w:val="18"/>
              </w:rPr>
              <w:tab/>
            </w:r>
            <w:r>
              <w:rPr>
                <w:rFonts w:ascii="Century Gothic" w:hAnsi="Century Gothic"/>
                <w:color w:val="000000"/>
                <w:sz w:val="18"/>
                <w:szCs w:val="18"/>
              </w:rPr>
              <w:t>                       </w:t>
            </w:r>
            <w:r>
              <w:rPr>
                <w:rFonts w:ascii="Century Gothic" w:hAnsi="Century Gothic"/>
                <w:b/>
                <w:bCs/>
                <w:color w:val="000000"/>
                <w:sz w:val="18"/>
                <w:szCs w:val="18"/>
              </w:rPr>
              <w:t>Early Release/Parent Conferences </w:t>
            </w:r>
          </w:p>
          <w:p w14:paraId="6F39B56F" w14:textId="77777777" w:rsidR="00F8113E" w:rsidRDefault="00F8113E" w:rsidP="00F8113E">
            <w:pPr>
              <w:pStyle w:val="NormalWeb"/>
              <w:spacing w:before="0" w:beforeAutospacing="0" w:after="0" w:afterAutospacing="0"/>
              <w:rPr>
                <w:color w:val="000000"/>
              </w:rPr>
            </w:pPr>
            <w:r>
              <w:rPr>
                <w:rFonts w:ascii="Century Gothic" w:hAnsi="Century Gothic"/>
                <w:color w:val="000000"/>
                <w:sz w:val="14"/>
                <w:szCs w:val="14"/>
              </w:rPr>
              <w:t xml:space="preserve">Teachers will give out report cards, discuss present levels of performance, and model subject specific instructional strategies. Homework help and activities for all content areas will be shared with parents. </w:t>
            </w:r>
            <w:r>
              <w:rPr>
                <w:rFonts w:ascii="Century Gothic" w:hAnsi="Century Gothic"/>
                <w:color w:val="222222"/>
                <w:sz w:val="14"/>
                <w:szCs w:val="14"/>
              </w:rPr>
              <w:t> (Teacher/Parent/Student Compacts will be reviewed and discussed.)</w:t>
            </w:r>
          </w:p>
          <w:p w14:paraId="13F24AF4" w14:textId="77777777" w:rsidR="00F8113E" w:rsidRPr="00510CB1" w:rsidRDefault="00F8113E" w:rsidP="00F8113E">
            <w:pPr>
              <w:rPr>
                <w:color w:val="000000"/>
                <w:sz w:val="10"/>
                <w:szCs w:val="10"/>
              </w:rPr>
            </w:pPr>
          </w:p>
          <w:p w14:paraId="51322E35" w14:textId="77777777" w:rsidR="00F8113E" w:rsidRDefault="00F8113E" w:rsidP="00F8113E">
            <w:pPr>
              <w:pStyle w:val="NormalWeb"/>
              <w:spacing w:before="0" w:beforeAutospacing="0" w:after="0" w:afterAutospacing="0"/>
              <w:rPr>
                <w:color w:val="000000"/>
              </w:rPr>
            </w:pPr>
            <w:r>
              <w:rPr>
                <w:rFonts w:ascii="Century Gothic" w:hAnsi="Century Gothic"/>
                <w:b/>
                <w:bCs/>
                <w:color w:val="000000"/>
                <w:sz w:val="18"/>
                <w:szCs w:val="18"/>
              </w:rPr>
              <w:t xml:space="preserve">November 21, 2024, 12:30-1:00 PM                                                  </w:t>
            </w:r>
            <w:r>
              <w:rPr>
                <w:rStyle w:val="apple-tab-span"/>
                <w:rFonts w:ascii="Century Gothic" w:hAnsi="Century Gothic"/>
                <w:b/>
                <w:bCs/>
                <w:color w:val="000000"/>
                <w:sz w:val="18"/>
                <w:szCs w:val="18"/>
              </w:rPr>
              <w:tab/>
            </w:r>
            <w:r>
              <w:rPr>
                <w:rFonts w:ascii="Century Gothic" w:hAnsi="Century Gothic"/>
                <w:b/>
                <w:bCs/>
                <w:color w:val="000000"/>
                <w:sz w:val="18"/>
                <w:szCs w:val="18"/>
              </w:rPr>
              <w:t xml:space="preserve">            </w:t>
            </w:r>
            <w:r>
              <w:rPr>
                <w:rStyle w:val="apple-tab-span"/>
                <w:rFonts w:ascii="Century Gothic" w:hAnsi="Century Gothic"/>
                <w:b/>
                <w:bCs/>
                <w:color w:val="000000"/>
                <w:sz w:val="18"/>
                <w:szCs w:val="18"/>
              </w:rPr>
              <w:tab/>
            </w:r>
            <w:r>
              <w:rPr>
                <w:rStyle w:val="apple-tab-span"/>
                <w:rFonts w:ascii="Century Gothic" w:hAnsi="Century Gothic"/>
                <w:b/>
                <w:bCs/>
                <w:color w:val="000000"/>
                <w:sz w:val="18"/>
                <w:szCs w:val="18"/>
              </w:rPr>
              <w:tab/>
            </w:r>
            <w:r>
              <w:rPr>
                <w:rFonts w:ascii="Century Gothic" w:hAnsi="Century Gothic"/>
                <w:b/>
                <w:bCs/>
                <w:color w:val="000000"/>
                <w:sz w:val="18"/>
                <w:szCs w:val="18"/>
              </w:rPr>
              <w:t>            Parent Advisory Council</w:t>
            </w:r>
          </w:p>
          <w:p w14:paraId="286F4C9F" w14:textId="77777777" w:rsidR="00F8113E" w:rsidRDefault="00F8113E" w:rsidP="00F8113E">
            <w:pPr>
              <w:pStyle w:val="NormalWeb"/>
              <w:spacing w:before="0" w:beforeAutospacing="0" w:after="0" w:afterAutospacing="0"/>
              <w:ind w:left="-720" w:firstLine="720"/>
              <w:rPr>
                <w:color w:val="000000"/>
              </w:rPr>
            </w:pPr>
            <w:r>
              <w:rPr>
                <w:rFonts w:ascii="Century Gothic" w:hAnsi="Century Gothic"/>
                <w:color w:val="000000"/>
                <w:sz w:val="14"/>
                <w:szCs w:val="14"/>
              </w:rPr>
              <w:t>Missy Vaughn, school social worker, will provide information to our migrant families.</w:t>
            </w:r>
          </w:p>
          <w:p w14:paraId="50DB4016" w14:textId="77777777" w:rsidR="00F8113E" w:rsidRPr="00510CB1" w:rsidRDefault="00F8113E" w:rsidP="00F8113E">
            <w:pPr>
              <w:rPr>
                <w:color w:val="000000"/>
                <w:sz w:val="10"/>
                <w:szCs w:val="10"/>
              </w:rPr>
            </w:pPr>
          </w:p>
          <w:p w14:paraId="06365B0C" w14:textId="77777777" w:rsidR="00F8113E" w:rsidRDefault="00F8113E" w:rsidP="00F8113E">
            <w:pPr>
              <w:pStyle w:val="NormalWeb"/>
              <w:spacing w:before="0" w:beforeAutospacing="0" w:after="0" w:afterAutospacing="0"/>
              <w:ind w:left="-720" w:firstLine="720"/>
              <w:rPr>
                <w:color w:val="000000"/>
              </w:rPr>
            </w:pPr>
            <w:r>
              <w:rPr>
                <w:rFonts w:ascii="Century Gothic" w:hAnsi="Century Gothic"/>
                <w:b/>
                <w:bCs/>
                <w:color w:val="000000"/>
                <w:sz w:val="18"/>
                <w:szCs w:val="18"/>
              </w:rPr>
              <w:t>November 21, 2024 1:00 PM</w:t>
            </w:r>
            <w:r>
              <w:rPr>
                <w:rStyle w:val="apple-tab-span"/>
                <w:rFonts w:ascii="Century Gothic" w:hAnsi="Century Gothic"/>
                <w:b/>
                <w:bCs/>
                <w:color w:val="000000"/>
                <w:sz w:val="18"/>
                <w:szCs w:val="18"/>
              </w:rPr>
              <w:tab/>
            </w:r>
            <w:r>
              <w:rPr>
                <w:rStyle w:val="apple-tab-span"/>
                <w:rFonts w:ascii="Century Gothic" w:hAnsi="Century Gothic"/>
                <w:b/>
                <w:bCs/>
                <w:color w:val="000000"/>
                <w:sz w:val="18"/>
                <w:szCs w:val="18"/>
              </w:rPr>
              <w:tab/>
            </w:r>
            <w:r w:rsidR="00510CB1">
              <w:rPr>
                <w:rStyle w:val="apple-tab-span"/>
                <w:rFonts w:ascii="Century Gothic" w:hAnsi="Century Gothic"/>
                <w:b/>
                <w:bCs/>
                <w:color w:val="000000"/>
                <w:sz w:val="18"/>
                <w:szCs w:val="18"/>
              </w:rPr>
              <w:t xml:space="preserve">                              </w:t>
            </w:r>
            <w:r>
              <w:rPr>
                <w:rFonts w:ascii="Century Gothic" w:hAnsi="Century Gothic"/>
                <w:b/>
                <w:bCs/>
                <w:color w:val="000000"/>
                <w:sz w:val="18"/>
                <w:szCs w:val="18"/>
              </w:rPr>
              <w:t>Reading and Math Homework Tips/Student Recognition</w:t>
            </w:r>
          </w:p>
          <w:p w14:paraId="6E4F80AC" w14:textId="77777777" w:rsidR="00F8113E" w:rsidRDefault="00F8113E" w:rsidP="00F8113E">
            <w:pPr>
              <w:pStyle w:val="NormalWeb"/>
              <w:spacing w:before="0" w:beforeAutospacing="0" w:after="0" w:afterAutospacing="0"/>
              <w:ind w:left="-720" w:firstLine="720"/>
              <w:rPr>
                <w:color w:val="000000"/>
              </w:rPr>
            </w:pPr>
            <w:r>
              <w:rPr>
                <w:rFonts w:ascii="Century Gothic" w:hAnsi="Century Gothic"/>
                <w:color w:val="000000"/>
                <w:sz w:val="14"/>
                <w:szCs w:val="14"/>
                <w:shd w:val="clear" w:color="auto" w:fill="FFFFFF"/>
              </w:rPr>
              <w:t>Parents are invited to attend a reading and math workshop in the gym to learn how to help their child with practice at home by</w:t>
            </w:r>
          </w:p>
          <w:p w14:paraId="7B0831DA" w14:textId="77777777" w:rsidR="00F8113E" w:rsidRDefault="00F8113E" w:rsidP="006F412C">
            <w:pPr>
              <w:pStyle w:val="NormalWeb"/>
              <w:spacing w:before="0" w:beforeAutospacing="0" w:after="0" w:afterAutospacing="0"/>
              <w:ind w:left="-720" w:firstLine="720"/>
              <w:rPr>
                <w:rFonts w:ascii="Century Gothic" w:hAnsi="Century Gothic"/>
                <w:color w:val="000000"/>
                <w:sz w:val="14"/>
                <w:szCs w:val="14"/>
                <w:shd w:val="clear" w:color="auto" w:fill="FFFFFF"/>
              </w:rPr>
            </w:pPr>
            <w:r>
              <w:rPr>
                <w:rFonts w:ascii="Century Gothic" w:hAnsi="Century Gothic"/>
                <w:color w:val="000000"/>
                <w:sz w:val="14"/>
                <w:szCs w:val="14"/>
                <w:shd w:val="clear" w:color="auto" w:fill="FFFFFF"/>
              </w:rPr>
              <w:t> receiving various resources.</w:t>
            </w:r>
          </w:p>
          <w:p w14:paraId="046D83A4" w14:textId="77777777" w:rsidR="006F412C" w:rsidRDefault="006F412C" w:rsidP="006F412C">
            <w:pPr>
              <w:pStyle w:val="NormalWeb"/>
              <w:spacing w:before="0" w:beforeAutospacing="0" w:after="0" w:afterAutospacing="0"/>
              <w:ind w:left="-720" w:firstLine="720"/>
              <w:rPr>
                <w:rFonts w:ascii="Century Gothic" w:hAnsi="Century Gothic"/>
                <w:color w:val="000000"/>
                <w:sz w:val="14"/>
                <w:szCs w:val="14"/>
                <w:shd w:val="clear" w:color="auto" w:fill="FFFFFF"/>
              </w:rPr>
            </w:pPr>
          </w:p>
          <w:p w14:paraId="785FDF66" w14:textId="1CDE6B29" w:rsidR="006F412C" w:rsidRDefault="006F412C" w:rsidP="006F412C">
            <w:pPr>
              <w:pStyle w:val="NormalWeb"/>
              <w:spacing w:before="0" w:beforeAutospacing="0" w:after="0" w:afterAutospacing="0"/>
              <w:ind w:left="-720" w:firstLine="720"/>
              <w:rPr>
                <w:rFonts w:ascii="Century Gothic" w:hAnsi="Century Gothic"/>
                <w:b/>
                <w:bCs/>
                <w:color w:val="000000"/>
                <w:sz w:val="18"/>
                <w:szCs w:val="18"/>
                <w:shd w:val="clear" w:color="auto" w:fill="FFFFFF"/>
              </w:rPr>
            </w:pPr>
            <w:r w:rsidRPr="006F412C">
              <w:rPr>
                <w:rFonts w:ascii="Century Gothic" w:hAnsi="Century Gothic"/>
                <w:b/>
                <w:bCs/>
                <w:color w:val="000000"/>
                <w:sz w:val="18"/>
                <w:szCs w:val="18"/>
                <w:shd w:val="clear" w:color="auto" w:fill="FFFFFF"/>
              </w:rPr>
              <w:t>February 14, 202</w:t>
            </w:r>
            <w:r w:rsidR="00A87553">
              <w:rPr>
                <w:rFonts w:ascii="Century Gothic" w:hAnsi="Century Gothic"/>
                <w:b/>
                <w:bCs/>
                <w:color w:val="000000"/>
                <w:sz w:val="18"/>
                <w:szCs w:val="18"/>
                <w:shd w:val="clear" w:color="auto" w:fill="FFFFFF"/>
              </w:rPr>
              <w:t>5</w:t>
            </w:r>
            <w:r w:rsidRPr="006F412C">
              <w:rPr>
                <w:rFonts w:ascii="Century Gothic" w:hAnsi="Century Gothic"/>
                <w:b/>
                <w:bCs/>
                <w:color w:val="000000"/>
                <w:sz w:val="18"/>
                <w:szCs w:val="18"/>
                <w:shd w:val="clear" w:color="auto" w:fill="FFFFFF"/>
              </w:rPr>
              <w:t>, 8:00 AM</w:t>
            </w:r>
            <w:r>
              <w:rPr>
                <w:rFonts w:ascii="Century Gothic" w:hAnsi="Century Gothic"/>
                <w:b/>
                <w:bCs/>
                <w:color w:val="000000"/>
                <w:sz w:val="18"/>
                <w:szCs w:val="18"/>
                <w:shd w:val="clear" w:color="auto" w:fill="FFFFFF"/>
              </w:rPr>
              <w:t xml:space="preserve">                                           </w:t>
            </w:r>
            <w:r w:rsidRPr="006F412C">
              <w:rPr>
                <w:rFonts w:ascii="Century Gothic" w:hAnsi="Century Gothic"/>
                <w:b/>
                <w:bCs/>
                <w:color w:val="000000"/>
                <w:sz w:val="18"/>
                <w:szCs w:val="18"/>
                <w:shd w:val="clear" w:color="auto" w:fill="FFFFFF"/>
              </w:rPr>
              <w:t>Spring Assessment Informational Meeting/Student Recognition</w:t>
            </w:r>
          </w:p>
          <w:p w14:paraId="110A4E6F" w14:textId="77777777" w:rsidR="00F8113E" w:rsidRDefault="006F412C" w:rsidP="006F412C">
            <w:pPr>
              <w:pStyle w:val="NormalWeb"/>
              <w:spacing w:before="0" w:beforeAutospacing="0" w:after="0" w:afterAutospacing="0"/>
              <w:rPr>
                <w:rFonts w:ascii="Century Gothic" w:hAnsi="Century Gothic"/>
                <w:color w:val="000000"/>
                <w:sz w:val="14"/>
                <w:szCs w:val="14"/>
                <w:shd w:val="clear" w:color="auto" w:fill="FFFFFF"/>
              </w:rPr>
            </w:pPr>
            <w:r>
              <w:rPr>
                <w:rFonts w:ascii="Century Gothic" w:hAnsi="Century Gothic"/>
                <w:color w:val="000000"/>
                <w:sz w:val="14"/>
                <w:szCs w:val="14"/>
                <w:shd w:val="clear" w:color="auto" w:fill="FFFFFF"/>
              </w:rPr>
              <w:t>Parents will receive training on how to interpret the MAP Assessment Report, student goal setting, and tips for helping students show growth. Parents will also receive guidance on how to prepare their child for the Georgia Milestones, as well as interpreting Milestones results and expectations.</w:t>
            </w:r>
          </w:p>
          <w:p w14:paraId="536FADE6" w14:textId="77777777" w:rsidR="006F412C" w:rsidRPr="00F04446" w:rsidRDefault="006F412C" w:rsidP="006F412C">
            <w:pPr>
              <w:pStyle w:val="NormalWeb"/>
              <w:spacing w:before="0" w:beforeAutospacing="0" w:after="0" w:afterAutospacing="0"/>
              <w:rPr>
                <w:rFonts w:ascii="Century Gothic" w:hAnsi="Century Gothic"/>
                <w:color w:val="000000"/>
                <w:sz w:val="10"/>
                <w:szCs w:val="10"/>
                <w:shd w:val="clear" w:color="auto" w:fill="FFFFFF"/>
              </w:rPr>
            </w:pPr>
          </w:p>
          <w:p w14:paraId="7E6F2585" w14:textId="77777777" w:rsidR="00F04446" w:rsidRDefault="00F04446" w:rsidP="00F04446">
            <w:pPr>
              <w:pStyle w:val="NormalWeb"/>
              <w:spacing w:before="0" w:beforeAutospacing="0" w:after="0" w:afterAutospacing="0"/>
              <w:rPr>
                <w:color w:val="000000"/>
              </w:rPr>
            </w:pPr>
            <w:r>
              <w:rPr>
                <w:rFonts w:ascii="Century Gothic" w:hAnsi="Century Gothic"/>
                <w:b/>
                <w:bCs/>
                <w:color w:val="000000"/>
                <w:sz w:val="18"/>
                <w:szCs w:val="18"/>
              </w:rPr>
              <w:t>March 20, 2025, 12:00 PM                                                                                                                      Spring Input Meeting</w:t>
            </w:r>
          </w:p>
          <w:p w14:paraId="08FF5EC6" w14:textId="0C233777" w:rsidR="00F04446" w:rsidRDefault="00F04446" w:rsidP="00F04446">
            <w:pPr>
              <w:pStyle w:val="NormalWeb"/>
              <w:spacing w:before="0" w:beforeAutospacing="0" w:after="0" w:afterAutospacing="0"/>
              <w:rPr>
                <w:color w:val="000000"/>
              </w:rPr>
            </w:pPr>
            <w:r>
              <w:rPr>
                <w:rFonts w:ascii="Century Gothic" w:hAnsi="Century Gothic"/>
                <w:color w:val="222222"/>
                <w:sz w:val="14"/>
                <w:szCs w:val="14"/>
                <w:shd w:val="clear" w:color="auto" w:fill="FFFFFF"/>
              </w:rPr>
              <w:t>Parents are invited to provide their input on our School/Parent Compacts, Title l Parent and Family Engagement Plan, how to build staff capacity, and how to use one percent funds for parent family engagement for the 202</w:t>
            </w:r>
            <w:r w:rsidR="00925638">
              <w:rPr>
                <w:rFonts w:ascii="Century Gothic" w:hAnsi="Century Gothic"/>
                <w:color w:val="222222"/>
                <w:sz w:val="14"/>
                <w:szCs w:val="14"/>
                <w:shd w:val="clear" w:color="auto" w:fill="FFFFFF"/>
              </w:rPr>
              <w:t>5</w:t>
            </w:r>
            <w:r>
              <w:rPr>
                <w:rFonts w:ascii="Century Gothic" w:hAnsi="Century Gothic"/>
                <w:color w:val="222222"/>
                <w:sz w:val="14"/>
                <w:szCs w:val="14"/>
                <w:shd w:val="clear" w:color="auto" w:fill="FFFFFF"/>
              </w:rPr>
              <w:t>-202</w:t>
            </w:r>
            <w:r w:rsidR="00925638">
              <w:rPr>
                <w:rFonts w:ascii="Century Gothic" w:hAnsi="Century Gothic"/>
                <w:color w:val="222222"/>
                <w:sz w:val="14"/>
                <w:szCs w:val="14"/>
                <w:shd w:val="clear" w:color="auto" w:fill="FFFFFF"/>
              </w:rPr>
              <w:t>6</w:t>
            </w:r>
            <w:r>
              <w:rPr>
                <w:rFonts w:ascii="Century Gothic" w:hAnsi="Century Gothic"/>
                <w:color w:val="222222"/>
                <w:sz w:val="14"/>
                <w:szCs w:val="14"/>
                <w:shd w:val="clear" w:color="auto" w:fill="FFFFFF"/>
              </w:rPr>
              <w:t xml:space="preserve"> school year.</w:t>
            </w:r>
          </w:p>
          <w:p w14:paraId="47E3845B" w14:textId="77777777" w:rsidR="00F04446" w:rsidRDefault="00F04446" w:rsidP="00F04446">
            <w:pPr>
              <w:rPr>
                <w:sz w:val="10"/>
                <w:szCs w:val="10"/>
              </w:rPr>
            </w:pPr>
          </w:p>
          <w:p w14:paraId="7E597A43" w14:textId="77777777" w:rsidR="00F04446" w:rsidRDefault="00F04446" w:rsidP="00F04446">
            <w:pPr>
              <w:pStyle w:val="NormalWeb"/>
              <w:spacing w:before="0" w:beforeAutospacing="0" w:after="0" w:afterAutospacing="0"/>
              <w:rPr>
                <w:color w:val="000000"/>
              </w:rPr>
            </w:pPr>
            <w:r>
              <w:rPr>
                <w:rFonts w:ascii="Century Gothic" w:hAnsi="Century Gothic"/>
                <w:b/>
                <w:bCs/>
                <w:color w:val="000000"/>
                <w:sz w:val="18"/>
                <w:szCs w:val="18"/>
              </w:rPr>
              <w:t>March 20, 2025, 1:30-7:30 PM                                                                       Early Release/ Parent-Teacher Conferences</w:t>
            </w:r>
          </w:p>
          <w:p w14:paraId="49B4490F" w14:textId="77777777" w:rsidR="00F04446" w:rsidRDefault="00F04446" w:rsidP="00F04446">
            <w:pPr>
              <w:rPr>
                <w:rFonts w:ascii="Century Gothic" w:hAnsi="Century Gothic"/>
                <w:color w:val="222222"/>
                <w:sz w:val="14"/>
                <w:szCs w:val="14"/>
              </w:rPr>
            </w:pPr>
            <w:r>
              <w:rPr>
                <w:rFonts w:ascii="Century Gothic" w:hAnsi="Century Gothic"/>
                <w:color w:val="000000"/>
                <w:sz w:val="14"/>
                <w:szCs w:val="14"/>
              </w:rPr>
              <w:t xml:space="preserve">Teachers will give out report cards, discuss present levels of performance, and model subject specific instructional strategies. Homework help and activities for all content areas will be shared with parents. </w:t>
            </w:r>
            <w:r>
              <w:rPr>
                <w:rFonts w:ascii="Century Gothic" w:hAnsi="Century Gothic"/>
                <w:color w:val="222222"/>
                <w:sz w:val="14"/>
                <w:szCs w:val="14"/>
              </w:rPr>
              <w:t> (Teacher/Parent/Student Compacts will be reviewed and discussed.)</w:t>
            </w:r>
          </w:p>
          <w:p w14:paraId="2463B3DF" w14:textId="77777777" w:rsidR="00F04446" w:rsidRPr="00F04446" w:rsidRDefault="00F04446" w:rsidP="00F04446">
            <w:pPr>
              <w:rPr>
                <w:rFonts w:ascii="Century Gothic" w:hAnsi="Century Gothic"/>
                <w:color w:val="222222"/>
                <w:sz w:val="10"/>
                <w:szCs w:val="10"/>
              </w:rPr>
            </w:pPr>
          </w:p>
          <w:p w14:paraId="1FF82950" w14:textId="77777777" w:rsidR="00F04446" w:rsidRDefault="00F04446" w:rsidP="00F04446">
            <w:pPr>
              <w:pStyle w:val="NormalWeb"/>
              <w:spacing w:before="0" w:beforeAutospacing="0" w:after="0" w:afterAutospacing="0"/>
              <w:ind w:right="-55"/>
              <w:rPr>
                <w:color w:val="000000"/>
              </w:rPr>
            </w:pPr>
            <w:r>
              <w:rPr>
                <w:rFonts w:ascii="Century Gothic" w:hAnsi="Century Gothic"/>
                <w:b/>
                <w:bCs/>
                <w:color w:val="000000"/>
                <w:sz w:val="18"/>
                <w:szCs w:val="18"/>
              </w:rPr>
              <w:t xml:space="preserve">April 3, 2025, 6:00-7:30 PM      </w:t>
            </w:r>
            <w:r>
              <w:rPr>
                <w:rStyle w:val="apple-tab-span"/>
                <w:rFonts w:ascii="Century Gothic" w:hAnsi="Century Gothic"/>
                <w:b/>
                <w:bCs/>
                <w:color w:val="000000"/>
                <w:sz w:val="18"/>
                <w:szCs w:val="18"/>
              </w:rPr>
              <w:tab/>
            </w:r>
            <w:r>
              <w:rPr>
                <w:rStyle w:val="apple-tab-span"/>
                <w:rFonts w:ascii="Century Gothic" w:hAnsi="Century Gothic"/>
                <w:b/>
                <w:bCs/>
                <w:color w:val="000000"/>
                <w:sz w:val="18"/>
                <w:szCs w:val="18"/>
              </w:rPr>
              <w:tab/>
            </w:r>
            <w:r>
              <w:rPr>
                <w:rStyle w:val="apple-tab-span"/>
                <w:rFonts w:ascii="Century Gothic" w:hAnsi="Century Gothic"/>
                <w:b/>
                <w:bCs/>
                <w:color w:val="000000"/>
                <w:sz w:val="18"/>
                <w:szCs w:val="18"/>
              </w:rPr>
              <w:tab/>
            </w:r>
            <w:r>
              <w:rPr>
                <w:rFonts w:ascii="Century Gothic" w:hAnsi="Century Gothic"/>
                <w:b/>
                <w:bCs/>
                <w:color w:val="000000"/>
                <w:sz w:val="18"/>
                <w:szCs w:val="18"/>
              </w:rPr>
              <w:t>           Buddenbaum STEAM Showcase (Math/Science) Showcase</w:t>
            </w:r>
          </w:p>
          <w:p w14:paraId="0E55977D" w14:textId="77777777" w:rsidR="00F04446" w:rsidRDefault="00F04446" w:rsidP="00F04446">
            <w:pPr>
              <w:rPr>
                <w:rFonts w:ascii="Century Gothic" w:hAnsi="Century Gothic"/>
                <w:color w:val="000000"/>
                <w:sz w:val="14"/>
                <w:szCs w:val="14"/>
              </w:rPr>
            </w:pPr>
            <w:r>
              <w:rPr>
                <w:rFonts w:ascii="Century Gothic" w:hAnsi="Century Gothic"/>
                <w:color w:val="000000"/>
                <w:sz w:val="14"/>
                <w:szCs w:val="14"/>
              </w:rPr>
              <w:t>Parents will be able to learn strategies for helping their child interact with math and science to reinforce Project Based Learning (PBL)/STEAM principles through student presentations.</w:t>
            </w:r>
          </w:p>
          <w:p w14:paraId="04A15D72" w14:textId="77777777" w:rsidR="00F04446" w:rsidRPr="00F04446" w:rsidRDefault="00F04446" w:rsidP="00F04446">
            <w:pPr>
              <w:rPr>
                <w:rFonts w:ascii="Century Gothic" w:hAnsi="Century Gothic"/>
                <w:color w:val="000000"/>
                <w:sz w:val="10"/>
                <w:szCs w:val="10"/>
              </w:rPr>
            </w:pPr>
          </w:p>
          <w:p w14:paraId="3D8A9962" w14:textId="77777777" w:rsidR="00F04446" w:rsidRDefault="00F04446" w:rsidP="00F04446">
            <w:pPr>
              <w:rPr>
                <w:rFonts w:ascii="Century Gothic" w:hAnsi="Century Gothic"/>
                <w:b/>
                <w:bCs/>
                <w:color w:val="000000"/>
                <w:sz w:val="18"/>
                <w:szCs w:val="18"/>
              </w:rPr>
            </w:pPr>
            <w:r>
              <w:rPr>
                <w:rFonts w:ascii="Century Gothic" w:hAnsi="Century Gothic"/>
                <w:b/>
                <w:bCs/>
                <w:color w:val="000000"/>
                <w:sz w:val="18"/>
                <w:szCs w:val="18"/>
              </w:rPr>
              <w:t>May</w:t>
            </w:r>
            <w:r>
              <w:rPr>
                <w:rFonts w:ascii="Century Gothic" w:hAnsi="Century Gothic"/>
                <w:color w:val="FF0000"/>
                <w:sz w:val="18"/>
                <w:szCs w:val="18"/>
              </w:rPr>
              <w:t xml:space="preserve"> </w:t>
            </w:r>
            <w:r>
              <w:rPr>
                <w:rFonts w:ascii="Century Gothic" w:hAnsi="Century Gothic"/>
                <w:b/>
                <w:bCs/>
                <w:color w:val="000000"/>
                <w:sz w:val="18"/>
                <w:szCs w:val="18"/>
              </w:rPr>
              <w:t>1, 2025, 1:00 PM</w:t>
            </w:r>
            <w:r>
              <w:rPr>
                <w:rStyle w:val="apple-tab-span"/>
                <w:rFonts w:ascii="Century Gothic" w:hAnsi="Century Gothic"/>
                <w:b/>
                <w:bCs/>
                <w:color w:val="000000"/>
                <w:sz w:val="18"/>
                <w:szCs w:val="18"/>
              </w:rPr>
              <w:tab/>
            </w:r>
            <w:r>
              <w:rPr>
                <w:rStyle w:val="apple-tab-span"/>
                <w:rFonts w:ascii="Century Gothic" w:hAnsi="Century Gothic"/>
                <w:b/>
                <w:bCs/>
                <w:color w:val="000000"/>
                <w:sz w:val="18"/>
                <w:szCs w:val="18"/>
              </w:rPr>
              <w:tab/>
            </w:r>
            <w:r>
              <w:rPr>
                <w:rStyle w:val="apple-tab-span"/>
                <w:rFonts w:ascii="Century Gothic" w:hAnsi="Century Gothic"/>
                <w:b/>
                <w:bCs/>
                <w:color w:val="000000"/>
                <w:sz w:val="18"/>
                <w:szCs w:val="18"/>
              </w:rPr>
              <w:tab/>
            </w:r>
            <w:r>
              <w:rPr>
                <w:rStyle w:val="apple-tab-span"/>
                <w:rFonts w:ascii="Century Gothic" w:hAnsi="Century Gothic"/>
                <w:b/>
                <w:bCs/>
                <w:color w:val="000000"/>
                <w:sz w:val="18"/>
                <w:szCs w:val="18"/>
              </w:rPr>
              <w:tab/>
            </w:r>
            <w:r>
              <w:rPr>
                <w:rFonts w:ascii="Century Gothic" w:hAnsi="Century Gothic"/>
                <w:b/>
                <w:bCs/>
                <w:color w:val="000000"/>
                <w:sz w:val="18"/>
                <w:szCs w:val="18"/>
              </w:rPr>
              <w:t xml:space="preserve">                Student Recognition/ Movin’ On Up! Transition Meetings</w:t>
            </w:r>
          </w:p>
          <w:p w14:paraId="092B1C92" w14:textId="77777777" w:rsidR="00F04446" w:rsidRDefault="00F04446" w:rsidP="00F04446">
            <w:pPr>
              <w:rPr>
                <w:rFonts w:ascii="Century Gothic" w:hAnsi="Century Gothic"/>
                <w:color w:val="000000"/>
                <w:sz w:val="14"/>
                <w:szCs w:val="14"/>
              </w:rPr>
            </w:pPr>
            <w:r>
              <w:rPr>
                <w:rFonts w:ascii="Century Gothic" w:hAnsi="Century Gothic"/>
                <w:color w:val="000000"/>
                <w:sz w:val="14"/>
                <w:szCs w:val="14"/>
              </w:rPr>
              <w:t>Parents will learn strategies to use with students at home to help their child prepare for the next grade level standards.</w:t>
            </w:r>
          </w:p>
          <w:p w14:paraId="55F3C9F4" w14:textId="77777777" w:rsidR="00F04446" w:rsidRPr="00F04446" w:rsidRDefault="00F04446" w:rsidP="00F04446">
            <w:pPr>
              <w:rPr>
                <w:rFonts w:ascii="Century Gothic" w:hAnsi="Century Gothic"/>
                <w:b/>
                <w:bCs/>
                <w:color w:val="000000"/>
                <w:sz w:val="10"/>
                <w:szCs w:val="10"/>
              </w:rPr>
            </w:pPr>
          </w:p>
          <w:p w14:paraId="04978955" w14:textId="77777777" w:rsidR="00F04446" w:rsidRDefault="00F04446" w:rsidP="00F04446">
            <w:pPr>
              <w:rPr>
                <w:rFonts w:ascii="Century Gothic" w:hAnsi="Century Gothic"/>
                <w:b/>
                <w:bCs/>
                <w:color w:val="000000"/>
                <w:sz w:val="18"/>
                <w:szCs w:val="18"/>
              </w:rPr>
            </w:pPr>
            <w:r>
              <w:rPr>
                <w:rFonts w:ascii="Century Gothic" w:hAnsi="Century Gothic"/>
                <w:b/>
                <w:bCs/>
                <w:color w:val="000000"/>
                <w:sz w:val="18"/>
                <w:szCs w:val="18"/>
              </w:rPr>
              <w:t>June 2025</w:t>
            </w:r>
            <w:r>
              <w:rPr>
                <w:rStyle w:val="apple-tab-span"/>
                <w:rFonts w:ascii="Century Gothic" w:hAnsi="Century Gothic"/>
                <w:b/>
                <w:bCs/>
                <w:color w:val="000000"/>
                <w:sz w:val="18"/>
                <w:szCs w:val="18"/>
              </w:rPr>
              <w:tab/>
            </w:r>
            <w:r>
              <w:rPr>
                <w:rStyle w:val="apple-tab-span"/>
                <w:rFonts w:ascii="Century Gothic" w:hAnsi="Century Gothic"/>
                <w:b/>
                <w:bCs/>
                <w:color w:val="000000"/>
                <w:sz w:val="18"/>
                <w:szCs w:val="18"/>
              </w:rPr>
              <w:tab/>
            </w:r>
            <w:r>
              <w:rPr>
                <w:rStyle w:val="apple-tab-span"/>
                <w:rFonts w:ascii="Century Gothic" w:hAnsi="Century Gothic"/>
                <w:b/>
                <w:bCs/>
                <w:color w:val="000000"/>
                <w:sz w:val="18"/>
                <w:szCs w:val="18"/>
              </w:rPr>
              <w:tab/>
            </w:r>
            <w:r>
              <w:rPr>
                <w:rStyle w:val="apple-tab-span"/>
                <w:rFonts w:ascii="Century Gothic" w:hAnsi="Century Gothic"/>
                <w:b/>
                <w:bCs/>
                <w:color w:val="000000"/>
                <w:sz w:val="18"/>
                <w:szCs w:val="18"/>
              </w:rPr>
              <w:tab/>
            </w:r>
            <w:r>
              <w:rPr>
                <w:rStyle w:val="apple-tab-span"/>
                <w:rFonts w:ascii="Century Gothic" w:hAnsi="Century Gothic"/>
                <w:b/>
                <w:bCs/>
                <w:color w:val="000000"/>
                <w:sz w:val="18"/>
                <w:szCs w:val="18"/>
              </w:rPr>
              <w:tab/>
            </w:r>
            <w:r>
              <w:rPr>
                <w:rStyle w:val="apple-tab-span"/>
                <w:rFonts w:ascii="Century Gothic" w:hAnsi="Century Gothic"/>
                <w:b/>
                <w:bCs/>
                <w:color w:val="000000"/>
                <w:sz w:val="18"/>
                <w:szCs w:val="18"/>
              </w:rPr>
              <w:tab/>
            </w:r>
            <w:r>
              <w:rPr>
                <w:rStyle w:val="apple-tab-span"/>
                <w:rFonts w:ascii="Century Gothic" w:hAnsi="Century Gothic"/>
                <w:b/>
                <w:bCs/>
                <w:color w:val="000000"/>
                <w:sz w:val="18"/>
                <w:szCs w:val="18"/>
              </w:rPr>
              <w:tab/>
            </w:r>
            <w:r>
              <w:rPr>
                <w:rFonts w:ascii="Century Gothic" w:hAnsi="Century Gothic"/>
                <w:color w:val="000000"/>
                <w:sz w:val="18"/>
                <w:szCs w:val="18"/>
              </w:rPr>
              <w:t xml:space="preserve">                                                </w:t>
            </w:r>
            <w:r>
              <w:rPr>
                <w:rFonts w:ascii="Century Gothic" w:hAnsi="Century Gothic"/>
                <w:b/>
                <w:bCs/>
                <w:color w:val="000000"/>
                <w:sz w:val="18"/>
                <w:szCs w:val="18"/>
              </w:rPr>
              <w:t>Title I Planning Week</w:t>
            </w:r>
          </w:p>
          <w:p w14:paraId="447C46BD" w14:textId="77777777" w:rsidR="00F04446" w:rsidRPr="00F04446" w:rsidRDefault="00F04446" w:rsidP="00F04446">
            <w:pPr>
              <w:rPr>
                <w:rFonts w:ascii="Century Gothic" w:hAnsi="Century Gothic"/>
                <w:b/>
                <w:bCs/>
                <w:color w:val="000000"/>
                <w:sz w:val="14"/>
                <w:szCs w:val="14"/>
              </w:rPr>
            </w:pPr>
            <w:r>
              <w:rPr>
                <w:rFonts w:ascii="Century Gothic" w:hAnsi="Century Gothic"/>
                <w:color w:val="000000"/>
                <w:sz w:val="14"/>
                <w:szCs w:val="14"/>
              </w:rPr>
              <w:t>Administrators, teachers, parents, and other stakeholders will have work sessions designed to review, revise, develop, and improve all Title I program documents. The use of parental engagement funds will also be discussed. All parents</w:t>
            </w:r>
            <w:r>
              <w:rPr>
                <w:rFonts w:ascii="Century Gothic" w:hAnsi="Century Gothic"/>
                <w:b/>
                <w:bCs/>
                <w:color w:val="000000"/>
                <w:sz w:val="14"/>
                <w:szCs w:val="14"/>
              </w:rPr>
              <w:t xml:space="preserve"> </w:t>
            </w:r>
            <w:r>
              <w:rPr>
                <w:rFonts w:ascii="Century Gothic" w:hAnsi="Century Gothic"/>
                <w:color w:val="000000"/>
                <w:sz w:val="14"/>
                <w:szCs w:val="14"/>
              </w:rPr>
              <w:t>will be invited to attend these work sessions</w:t>
            </w:r>
            <w:r>
              <w:rPr>
                <w:rFonts w:ascii="Century Gothic" w:hAnsi="Century Gothic"/>
                <w:b/>
                <w:bCs/>
                <w:color w:val="000000"/>
                <w:sz w:val="14"/>
                <w:szCs w:val="14"/>
              </w:rPr>
              <w:t>.</w:t>
            </w:r>
          </w:p>
          <w:p w14:paraId="6EB297B9" w14:textId="77777777" w:rsidR="006F412C" w:rsidRPr="006F412C" w:rsidRDefault="006F412C" w:rsidP="006F412C">
            <w:pPr>
              <w:pStyle w:val="NormalWeb"/>
              <w:spacing w:before="0" w:beforeAutospacing="0" w:after="0" w:afterAutospacing="0"/>
              <w:rPr>
                <w:rFonts w:ascii="Century Gothic" w:hAnsi="Century Gothic"/>
                <w:color w:val="000000"/>
                <w:sz w:val="14"/>
                <w:szCs w:val="14"/>
                <w:shd w:val="clear" w:color="auto" w:fill="FFFFFF"/>
              </w:rPr>
            </w:pPr>
          </w:p>
        </w:tc>
      </w:tr>
      <w:tr w:rsidR="00836321" w14:paraId="767D320E" w14:textId="77777777" w:rsidTr="004A3851">
        <w:tc>
          <w:tcPr>
            <w:tcW w:w="4120" w:type="dxa"/>
          </w:tcPr>
          <w:p w14:paraId="71730D7E" w14:textId="77777777" w:rsidR="003C4716" w:rsidRPr="003C4716" w:rsidRDefault="003C4716" w:rsidP="003C4716">
            <w:pPr>
              <w:pStyle w:val="NormalWeb"/>
              <w:spacing w:before="0" w:beforeAutospacing="0" w:after="0" w:afterAutospacing="0"/>
              <w:rPr>
                <w:rFonts w:ascii="Century Gothic" w:hAnsi="Century Gothic"/>
                <w:b/>
                <w:bCs/>
                <w:color w:val="000000"/>
                <w:sz w:val="10"/>
                <w:szCs w:val="10"/>
              </w:rPr>
            </w:pPr>
          </w:p>
          <w:p w14:paraId="65D98877" w14:textId="77777777" w:rsidR="00F8113E" w:rsidRDefault="00F8113E" w:rsidP="003C4716">
            <w:pPr>
              <w:pStyle w:val="NormalWeb"/>
              <w:spacing w:before="0" w:beforeAutospacing="0" w:after="0" w:afterAutospacing="0"/>
              <w:jc w:val="center"/>
              <w:rPr>
                <w:color w:val="000000"/>
              </w:rPr>
            </w:pPr>
            <w:r>
              <w:rPr>
                <w:rFonts w:ascii="Century Gothic" w:hAnsi="Century Gothic"/>
                <w:b/>
                <w:bCs/>
                <w:color w:val="000000"/>
                <w:sz w:val="28"/>
                <w:szCs w:val="28"/>
              </w:rPr>
              <w:t>2024-2025 School Goals</w:t>
            </w:r>
          </w:p>
          <w:p w14:paraId="65553A6F" w14:textId="77777777" w:rsidR="00F8113E" w:rsidRPr="00F8113E" w:rsidRDefault="00F8113E" w:rsidP="00F8113E">
            <w:pPr>
              <w:rPr>
                <w:color w:val="000000"/>
                <w:sz w:val="6"/>
                <w:szCs w:val="6"/>
              </w:rPr>
            </w:pPr>
          </w:p>
          <w:p w14:paraId="11AFA22C" w14:textId="77777777" w:rsidR="00F8113E" w:rsidRDefault="00F8113E" w:rsidP="00F8113E">
            <w:pPr>
              <w:pStyle w:val="NormalWeb"/>
              <w:spacing w:before="0" w:beforeAutospacing="0" w:after="120" w:afterAutospacing="0"/>
              <w:rPr>
                <w:color w:val="000000"/>
              </w:rPr>
            </w:pPr>
            <w:r>
              <w:rPr>
                <w:rFonts w:ascii="Century Gothic" w:hAnsi="Century Gothic"/>
                <w:color w:val="000000"/>
                <w:sz w:val="16"/>
                <w:szCs w:val="16"/>
              </w:rPr>
              <w:t>North Hart administrators and teachers have studied our student performance data to decide on the most important areas of improvement for our school. </w:t>
            </w:r>
          </w:p>
          <w:p w14:paraId="19ED3067" w14:textId="77777777" w:rsidR="00F8113E" w:rsidRDefault="00F8113E" w:rsidP="00F8113E">
            <w:pPr>
              <w:pStyle w:val="NormalWeb"/>
              <w:numPr>
                <w:ilvl w:val="0"/>
                <w:numId w:val="5"/>
              </w:numPr>
              <w:spacing w:before="0" w:beforeAutospacing="0" w:after="0" w:afterAutospacing="0"/>
              <w:textAlignment w:val="baseline"/>
              <w:rPr>
                <w:rFonts w:ascii="Century Gothic" w:hAnsi="Century Gothic"/>
                <w:color w:val="000000"/>
                <w:sz w:val="16"/>
                <w:szCs w:val="16"/>
              </w:rPr>
            </w:pPr>
            <w:r>
              <w:rPr>
                <w:rFonts w:ascii="Century Gothic" w:hAnsi="Century Gothic"/>
                <w:color w:val="000000"/>
                <w:sz w:val="16"/>
                <w:szCs w:val="16"/>
              </w:rPr>
              <w:t>North Hart’s College and Career Ready Performance Index (CCRPI) score will meet or exceed the state’s CCRPI score.</w:t>
            </w:r>
          </w:p>
          <w:p w14:paraId="3B669EA8" w14:textId="77777777" w:rsidR="00F8113E" w:rsidRDefault="00F8113E" w:rsidP="00F8113E">
            <w:pPr>
              <w:pStyle w:val="NormalWeb"/>
              <w:numPr>
                <w:ilvl w:val="0"/>
                <w:numId w:val="5"/>
              </w:numPr>
              <w:spacing w:before="0" w:beforeAutospacing="0" w:after="0" w:afterAutospacing="0"/>
              <w:textAlignment w:val="baseline"/>
              <w:rPr>
                <w:rFonts w:ascii="Century Gothic" w:hAnsi="Century Gothic"/>
                <w:color w:val="000000"/>
                <w:sz w:val="16"/>
                <w:szCs w:val="16"/>
              </w:rPr>
            </w:pPr>
            <w:r>
              <w:rPr>
                <w:rFonts w:ascii="Century Gothic" w:hAnsi="Century Gothic"/>
                <w:color w:val="000000"/>
                <w:sz w:val="16"/>
                <w:szCs w:val="16"/>
              </w:rPr>
              <w:t>Students at North Hart will demonstrate academic growth in the areas of ELA*, math, social studies, and social studies, science as measured by state and local assessments.</w:t>
            </w:r>
          </w:p>
          <w:p w14:paraId="6AE1788F" w14:textId="77777777" w:rsidR="00F8113E" w:rsidRPr="00836321" w:rsidRDefault="00F8113E" w:rsidP="00836321">
            <w:pPr>
              <w:pStyle w:val="NormalWeb"/>
              <w:spacing w:before="0" w:beforeAutospacing="0" w:after="0" w:afterAutospacing="0"/>
              <w:ind w:left="720"/>
              <w:rPr>
                <w:color w:val="000000"/>
              </w:rPr>
            </w:pPr>
            <w:r>
              <w:rPr>
                <w:rFonts w:ascii="Century Gothic" w:hAnsi="Century Gothic"/>
                <w:color w:val="000000"/>
                <w:sz w:val="16"/>
                <w:szCs w:val="16"/>
              </w:rPr>
              <w:t>*ELA includes reading, language, and writing.</w:t>
            </w:r>
          </w:p>
        </w:tc>
        <w:tc>
          <w:tcPr>
            <w:tcW w:w="10148" w:type="dxa"/>
            <w:vMerge/>
          </w:tcPr>
          <w:p w14:paraId="66DAE482" w14:textId="77777777" w:rsidR="00F8113E" w:rsidRDefault="00F8113E"/>
        </w:tc>
      </w:tr>
      <w:tr w:rsidR="004A3851" w14:paraId="67F72CE5" w14:textId="77777777" w:rsidTr="003C47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15"/>
        </w:trPr>
        <w:tc>
          <w:tcPr>
            <w:tcW w:w="14268" w:type="dxa"/>
            <w:gridSpan w:val="2"/>
          </w:tcPr>
          <w:p w14:paraId="3BF63354" w14:textId="77777777" w:rsidR="004A3851" w:rsidRDefault="00836321">
            <w:pPr>
              <w:rPr>
                <w:color w:val="000000"/>
                <w:bdr w:val="none" w:sz="0" w:space="0" w:color="auto" w:frame="1"/>
              </w:rPr>
            </w:pPr>
            <w:r>
              <w:rPr>
                <w:noProof/>
                <w:color w:val="000000"/>
                <w:bdr w:val="none" w:sz="0" w:space="0" w:color="auto" w:frame="1"/>
              </w:rPr>
              <w:lastRenderedPageBreak/>
              <w:drawing>
                <wp:anchor distT="0" distB="0" distL="114300" distR="114300" simplePos="0" relativeHeight="251662336" behindDoc="0" locked="0" layoutInCell="1" allowOverlap="1" wp14:anchorId="5BE6A420" wp14:editId="3A334587">
                  <wp:simplePos x="0" y="0"/>
                  <wp:positionH relativeFrom="column">
                    <wp:posOffset>760095</wp:posOffset>
                  </wp:positionH>
                  <wp:positionV relativeFrom="paragraph">
                    <wp:posOffset>159385</wp:posOffset>
                  </wp:positionV>
                  <wp:extent cx="2540000" cy="1959610"/>
                  <wp:effectExtent l="0" t="0" r="0" b="0"/>
                  <wp:wrapNone/>
                  <wp:docPr id="183286669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000" cy="1959610"/>
                          </a:xfrm>
                          <a:prstGeom prst="rect">
                            <a:avLst/>
                          </a:prstGeom>
                          <a:noFill/>
                          <a:ln>
                            <a:noFill/>
                          </a:ln>
                        </pic:spPr>
                      </pic:pic>
                    </a:graphicData>
                  </a:graphic>
                  <wp14:sizeRelH relativeFrom="page">
                    <wp14:pctWidth>0</wp14:pctWidth>
                  </wp14:sizeRelH>
                  <wp14:sizeRelV relativeFrom="page">
                    <wp14:pctHeight>0</wp14:pctHeight>
                  </wp14:sizeRelV>
                </wp:anchor>
              </w:drawing>
            </w:r>
            <w:r w:rsidR="004A3851">
              <w:rPr>
                <w:noProof/>
                <w:color w:val="000000"/>
              </w:rPr>
              <mc:AlternateContent>
                <mc:Choice Requires="wps">
                  <w:drawing>
                    <wp:anchor distT="0" distB="0" distL="114300" distR="114300" simplePos="0" relativeHeight="251661312" behindDoc="0" locked="0" layoutInCell="1" allowOverlap="1" wp14:anchorId="5BFF2714" wp14:editId="668B1EB4">
                      <wp:simplePos x="0" y="0"/>
                      <wp:positionH relativeFrom="column">
                        <wp:posOffset>4247515</wp:posOffset>
                      </wp:positionH>
                      <wp:positionV relativeFrom="paragraph">
                        <wp:posOffset>311150</wp:posOffset>
                      </wp:positionV>
                      <wp:extent cx="4470400" cy="1612900"/>
                      <wp:effectExtent l="12700" t="12700" r="25400" b="25400"/>
                      <wp:wrapNone/>
                      <wp:docPr id="336084884" name="Text Box 10"/>
                      <wp:cNvGraphicFramePr/>
                      <a:graphic xmlns:a="http://schemas.openxmlformats.org/drawingml/2006/main">
                        <a:graphicData uri="http://schemas.microsoft.com/office/word/2010/wordprocessingShape">
                          <wps:wsp>
                            <wps:cNvSpPr txBox="1"/>
                            <wps:spPr>
                              <a:xfrm>
                                <a:off x="0" y="0"/>
                                <a:ext cx="4470400" cy="1612900"/>
                              </a:xfrm>
                              <a:prstGeom prst="rect">
                                <a:avLst/>
                              </a:prstGeom>
                              <a:solidFill>
                                <a:schemeClr val="lt1"/>
                              </a:solidFill>
                              <a:ln w="38100">
                                <a:solidFill>
                                  <a:prstClr val="black"/>
                                </a:solidFill>
                              </a:ln>
                            </wps:spPr>
                            <wps:txbx>
                              <w:txbxContent>
                                <w:p w14:paraId="611276A5" w14:textId="77777777" w:rsidR="004A3851" w:rsidRPr="004A3851" w:rsidRDefault="004A3851" w:rsidP="004A3851">
                                  <w:pPr>
                                    <w:jc w:val="center"/>
                                    <w:rPr>
                                      <w:rFonts w:ascii="Times New Roman" w:eastAsia="Times New Roman" w:hAnsi="Times New Roman" w:cs="Times New Roman"/>
                                      <w:color w:val="000000"/>
                                      <w:kern w:val="0"/>
                                      <w14:ligatures w14:val="none"/>
                                    </w:rPr>
                                  </w:pPr>
                                  <w:r w:rsidRPr="004A3851">
                                    <w:rPr>
                                      <w:rFonts w:ascii="Century Gothic" w:eastAsia="Times New Roman" w:hAnsi="Century Gothic" w:cs="Times New Roman"/>
                                      <w:b/>
                                      <w:bCs/>
                                      <w:color w:val="000000"/>
                                      <w:kern w:val="0"/>
                                      <w:sz w:val="40"/>
                                      <w:szCs w:val="40"/>
                                      <w14:ligatures w14:val="none"/>
                                    </w:rPr>
                                    <w:t>SHARE YOUR THOUGHTS!</w:t>
                                  </w:r>
                                </w:p>
                                <w:p w14:paraId="1C5E7681" w14:textId="77777777" w:rsidR="004A3851" w:rsidRPr="004A3851" w:rsidRDefault="004A3851" w:rsidP="004A3851">
                                  <w:pPr>
                                    <w:rPr>
                                      <w:rFonts w:ascii="Times New Roman" w:eastAsia="Times New Roman" w:hAnsi="Times New Roman" w:cs="Times New Roman"/>
                                      <w:color w:val="000000"/>
                                      <w:kern w:val="0"/>
                                      <w14:ligatures w14:val="none"/>
                                    </w:rPr>
                                  </w:pPr>
                                </w:p>
                                <w:p w14:paraId="6EF4EF2E" w14:textId="77777777" w:rsidR="004A3851" w:rsidRPr="004A3851" w:rsidRDefault="004A3851" w:rsidP="004A3851">
                                  <w:pPr>
                                    <w:jc w:val="center"/>
                                    <w:rPr>
                                      <w:rFonts w:ascii="Times New Roman" w:eastAsia="Times New Roman" w:hAnsi="Times New Roman" w:cs="Times New Roman"/>
                                      <w:color w:val="000000"/>
                                      <w:kern w:val="0"/>
                                      <w14:ligatures w14:val="none"/>
                                    </w:rPr>
                                  </w:pPr>
                                  <w:r w:rsidRPr="004A3851">
                                    <w:rPr>
                                      <w:rFonts w:ascii="Century Gothic" w:eastAsia="Times New Roman" w:hAnsi="Century Gothic" w:cs="Times New Roman"/>
                                      <w:b/>
                                      <w:bCs/>
                                      <w:color w:val="000000"/>
                                      <w:kern w:val="0"/>
                                      <w:sz w:val="32"/>
                                      <w:szCs w:val="32"/>
                                      <w14:ligatures w14:val="none"/>
                                    </w:rPr>
                                    <w:t>We want to hear from you!  If you have any suggestions or if there is any part of this plan that you feel is not satisfactory, please provide us with your comments in the space below and leave this form in the main office.</w:t>
                                  </w:r>
                                </w:p>
                                <w:p w14:paraId="45889A04" w14:textId="77777777" w:rsidR="004A3851" w:rsidRPr="004A3851" w:rsidRDefault="004A3851" w:rsidP="004A3851">
                                  <w:pPr>
                                    <w:spacing w:after="240"/>
                                    <w:rPr>
                                      <w:rFonts w:ascii="Times New Roman" w:eastAsia="Times New Roman" w:hAnsi="Times New Roman" w:cs="Times New Roman"/>
                                      <w:kern w:val="0"/>
                                      <w14:ligatures w14:val="none"/>
                                    </w:rPr>
                                  </w:pPr>
                                </w:p>
                                <w:p w14:paraId="24897148" w14:textId="77777777" w:rsidR="004A3851" w:rsidRPr="004A3851" w:rsidRDefault="004A3851" w:rsidP="004A3851">
                                  <w:pPr>
                                    <w:rPr>
                                      <w:rFonts w:ascii="Times New Roman" w:eastAsia="Times New Roman" w:hAnsi="Times New Roman" w:cs="Times New Roman"/>
                                      <w:kern w:val="0"/>
                                      <w14:ligatures w14:val="none"/>
                                    </w:rPr>
                                  </w:pPr>
                                </w:p>
                                <w:p w14:paraId="47CBAB3A" w14:textId="77777777" w:rsidR="004A3851" w:rsidRDefault="004A38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5BFF2714" id="_x0000_t202" coordsize="21600,21600" o:spt="202" path="m,l,21600r21600,l21600,xe">
                      <v:stroke joinstyle="miter"/>
                      <v:path gradientshapeok="t" o:connecttype="rect"/>
                    </v:shapetype>
                    <v:shape id="Text Box 10" o:spid="_x0000_s1026" type="#_x0000_t202" style="position:absolute;margin-left:334.45pt;margin-top:24.5pt;width:352pt;height:1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" fillcolor="white [3201]" strokeweight="3pt">
                      <v:textbox>
                        <w:txbxContent>
                          <w:p w14:paraId="611276A5" w14:textId="77777777" w:rsidR="004A3851" w:rsidRPr="004A3851" w:rsidRDefault="004A3851" w:rsidP="004A3851">
                            <w:pPr>
                              <w:jc w:val="center"/>
                              <w:rPr>
                                <w:rFonts w:ascii="Times New Roman" w:eastAsia="Times New Roman" w:hAnsi="Times New Roman" w:cs="Times New Roman"/>
                                <w:color w:val="000000"/>
                                <w:kern w:val="0"/>
                                <w14:ligatures w14:val="none"/>
                              </w:rPr>
                            </w:pPr>
                            <w:r w:rsidRPr="004A3851">
                              <w:rPr>
                                <w:rFonts w:ascii="Century Gothic" w:eastAsia="Times New Roman" w:hAnsi="Century Gothic" w:cs="Times New Roman"/>
                                <w:b/>
                                <w:bCs/>
                                <w:color w:val="000000"/>
                                <w:kern w:val="0"/>
                                <w:sz w:val="40"/>
                                <w:szCs w:val="40"/>
                                <w14:ligatures w14:val="none"/>
                              </w:rPr>
                              <w:t>SHARE YOUR THOUGHTS!</w:t>
                            </w:r>
                          </w:p>
                          <w:p w14:paraId="1C5E7681" w14:textId="77777777" w:rsidR="004A3851" w:rsidRPr="004A3851" w:rsidRDefault="004A3851" w:rsidP="004A3851">
                            <w:pPr>
                              <w:rPr>
                                <w:rFonts w:ascii="Times New Roman" w:eastAsia="Times New Roman" w:hAnsi="Times New Roman" w:cs="Times New Roman"/>
                                <w:color w:val="000000"/>
                                <w:kern w:val="0"/>
                                <w14:ligatures w14:val="none"/>
                              </w:rPr>
                            </w:pPr>
                          </w:p>
                          <w:p w14:paraId="6EF4EF2E" w14:textId="77777777" w:rsidR="004A3851" w:rsidRPr="004A3851" w:rsidRDefault="004A3851" w:rsidP="004A3851">
                            <w:pPr>
                              <w:jc w:val="center"/>
                              <w:rPr>
                                <w:rFonts w:ascii="Times New Roman" w:eastAsia="Times New Roman" w:hAnsi="Times New Roman" w:cs="Times New Roman"/>
                                <w:color w:val="000000"/>
                                <w:kern w:val="0"/>
                                <w14:ligatures w14:val="none"/>
                              </w:rPr>
                            </w:pPr>
                            <w:r w:rsidRPr="004A3851">
                              <w:rPr>
                                <w:rFonts w:ascii="Century Gothic" w:eastAsia="Times New Roman" w:hAnsi="Century Gothic" w:cs="Times New Roman"/>
                                <w:b/>
                                <w:bCs/>
                                <w:color w:val="000000"/>
                                <w:kern w:val="0"/>
                                <w:sz w:val="32"/>
                                <w:szCs w:val="32"/>
                                <w14:ligatures w14:val="none"/>
                              </w:rPr>
                              <w:t>We want to hear from you!  If you have any suggestions or if there is any part of this plan that you feel is not satisfactory, please provide us with your comments in the space below and leave this form in the main office.</w:t>
                            </w:r>
                          </w:p>
                          <w:p w14:paraId="45889A04" w14:textId="77777777" w:rsidR="004A3851" w:rsidRPr="004A3851" w:rsidRDefault="004A3851" w:rsidP="004A3851">
                            <w:pPr>
                              <w:spacing w:after="240"/>
                              <w:rPr>
                                <w:rFonts w:ascii="Times New Roman" w:eastAsia="Times New Roman" w:hAnsi="Times New Roman" w:cs="Times New Roman"/>
                                <w:kern w:val="0"/>
                                <w14:ligatures w14:val="none"/>
                              </w:rPr>
                            </w:pPr>
                          </w:p>
                          <w:p w14:paraId="24897148" w14:textId="77777777" w:rsidR="004A3851" w:rsidRPr="004A3851" w:rsidRDefault="004A3851" w:rsidP="004A3851">
                            <w:pPr>
                              <w:rPr>
                                <w:rFonts w:ascii="Times New Roman" w:eastAsia="Times New Roman" w:hAnsi="Times New Roman" w:cs="Times New Roman"/>
                                <w:kern w:val="0"/>
                                <w14:ligatures w14:val="none"/>
                              </w:rPr>
                            </w:pPr>
                          </w:p>
                          <w:p w14:paraId="47CBAB3A" w14:textId="77777777" w:rsidR="004A3851" w:rsidRDefault="004A3851"/>
                        </w:txbxContent>
                      </v:textbox>
                    </v:shape>
                  </w:pict>
                </mc:Fallback>
              </mc:AlternateContent>
            </w:r>
            <w:r w:rsidR="004A3851">
              <w:rPr>
                <w:color w:val="000000"/>
                <w:bdr w:val="none" w:sz="0" w:space="0" w:color="auto" w:frame="1"/>
              </w:rPr>
              <w:fldChar w:fldCharType="begin"/>
            </w:r>
            <w:r w:rsidR="004A3851">
              <w:rPr>
                <w:color w:val="000000"/>
                <w:bdr w:val="none" w:sz="0" w:space="0" w:color="auto" w:frame="1"/>
              </w:rPr>
              <w:instrText xml:space="preserve"> INCLUDEPICTURE "https://lh7-us.googleusercontent.com/docsz/AD_4nXfADS9nfNLhROu5RgdcPU-KstmF5P0J-V6pJlJ6NiDflwKnxpyKu8nyJrwsG4RqohrzX6Q7ryXeo93MGlLApQL4mR0JabWsWkheO2VEti-Sys7LO76yLjLb13rKk5IVPoCX5qdKCjfSZzW-ZkuM5hTWWR0?key=fBzbk4Jb5ooL7T_HIJQtIg" \* MERGEFORMATINET </w:instrText>
            </w:r>
            <w:r w:rsidR="00000000">
              <w:rPr>
                <w:color w:val="000000"/>
                <w:bdr w:val="none" w:sz="0" w:space="0" w:color="auto" w:frame="1"/>
              </w:rPr>
              <w:fldChar w:fldCharType="separate"/>
            </w:r>
            <w:r w:rsidR="004A3851">
              <w:rPr>
                <w:color w:val="000000"/>
                <w:bdr w:val="none" w:sz="0" w:space="0" w:color="auto" w:frame="1"/>
              </w:rPr>
              <w:fldChar w:fldCharType="end"/>
            </w:r>
          </w:p>
          <w:p w14:paraId="6F1BFB40" w14:textId="77777777" w:rsidR="004A3851" w:rsidRDefault="004A3851">
            <w:pPr>
              <w:rPr>
                <w:color w:val="000000"/>
              </w:rPr>
            </w:pPr>
          </w:p>
          <w:p w14:paraId="1F82A902" w14:textId="77777777" w:rsidR="004A3851" w:rsidRDefault="004A3851">
            <w:pPr>
              <w:rPr>
                <w:color w:val="000000"/>
              </w:rPr>
            </w:pPr>
          </w:p>
          <w:p w14:paraId="729A74C9" w14:textId="77777777" w:rsidR="00836321" w:rsidRDefault="00836321" w:rsidP="00836321">
            <w:pPr>
              <w:spacing w:line="480" w:lineRule="auto"/>
              <w:rPr>
                <w:rFonts w:ascii="Century Gothic" w:hAnsi="Century Gothic"/>
                <w:b/>
                <w:bCs/>
                <w:color w:val="000000"/>
                <w:sz w:val="38"/>
                <w:szCs w:val="38"/>
              </w:rPr>
            </w:pPr>
          </w:p>
          <w:p w14:paraId="2A7F32AA" w14:textId="77777777" w:rsidR="00836321" w:rsidRDefault="00836321" w:rsidP="00836321">
            <w:pPr>
              <w:spacing w:line="480" w:lineRule="auto"/>
              <w:rPr>
                <w:rFonts w:ascii="Century Gothic" w:hAnsi="Century Gothic"/>
                <w:b/>
                <w:bCs/>
                <w:color w:val="000000"/>
                <w:sz w:val="38"/>
                <w:szCs w:val="38"/>
              </w:rPr>
            </w:pPr>
          </w:p>
          <w:p w14:paraId="6CC7701B" w14:textId="77777777" w:rsidR="00836321" w:rsidRDefault="00836321" w:rsidP="00836321">
            <w:pPr>
              <w:spacing w:line="480" w:lineRule="auto"/>
              <w:rPr>
                <w:rFonts w:ascii="Century Gothic" w:hAnsi="Century Gothic"/>
                <w:b/>
                <w:bCs/>
                <w:color w:val="000000"/>
                <w:sz w:val="38"/>
                <w:szCs w:val="38"/>
              </w:rPr>
            </w:pPr>
          </w:p>
          <w:p w14:paraId="3A24BF89" w14:textId="77777777" w:rsidR="00836321" w:rsidRDefault="00836321" w:rsidP="00836321">
            <w:pPr>
              <w:spacing w:line="480" w:lineRule="auto"/>
              <w:rPr>
                <w:rFonts w:ascii="Century Gothic" w:hAnsi="Century Gothic"/>
                <w:color w:val="000000"/>
                <w:sz w:val="38"/>
                <w:szCs w:val="38"/>
              </w:rPr>
            </w:pPr>
            <w:r w:rsidRPr="00836321">
              <w:rPr>
                <w:rFonts w:ascii="Century Gothic" w:hAnsi="Century Gothic"/>
                <w:b/>
                <w:bCs/>
                <w:color w:val="000000"/>
                <w:sz w:val="38"/>
                <w:szCs w:val="38"/>
              </w:rPr>
              <w:t>Name</w:t>
            </w:r>
            <w:r w:rsidRPr="00836321">
              <w:rPr>
                <w:rFonts w:ascii="Century Gothic" w:hAnsi="Century Gothic"/>
                <w:color w:val="000000"/>
                <w:sz w:val="38"/>
                <w:szCs w:val="38"/>
              </w:rPr>
              <w:t xml:space="preserve"> (Optional):</w:t>
            </w:r>
            <w:r>
              <w:rPr>
                <w:rFonts w:ascii="Century Gothic" w:hAnsi="Century Gothic"/>
                <w:color w:val="000000"/>
                <w:sz w:val="38"/>
                <w:szCs w:val="38"/>
              </w:rPr>
              <w:t>________________________________________________________</w:t>
            </w:r>
          </w:p>
          <w:p w14:paraId="2ED4AAD6" w14:textId="77777777" w:rsidR="00836321" w:rsidRDefault="00836321" w:rsidP="00836321">
            <w:pPr>
              <w:spacing w:line="480" w:lineRule="auto"/>
              <w:rPr>
                <w:rFonts w:ascii="Century Gothic" w:hAnsi="Century Gothic"/>
                <w:color w:val="000000"/>
                <w:sz w:val="38"/>
                <w:szCs w:val="38"/>
              </w:rPr>
            </w:pPr>
            <w:r>
              <w:rPr>
                <w:rFonts w:ascii="Century Gothic" w:hAnsi="Century Gothic"/>
                <w:b/>
                <w:bCs/>
                <w:color w:val="000000"/>
                <w:sz w:val="38"/>
                <w:szCs w:val="38"/>
              </w:rPr>
              <w:t xml:space="preserve">Telephone Number: </w:t>
            </w:r>
            <w:r>
              <w:rPr>
                <w:rFonts w:ascii="Century Gothic" w:hAnsi="Century Gothic"/>
                <w:color w:val="000000"/>
                <w:sz w:val="38"/>
                <w:szCs w:val="38"/>
              </w:rPr>
              <w:t>(Optional): __________________________________________</w:t>
            </w:r>
          </w:p>
          <w:p w14:paraId="2FAA92D5" w14:textId="77777777" w:rsidR="004A3851" w:rsidRPr="00836321" w:rsidRDefault="00836321" w:rsidP="00836321">
            <w:pPr>
              <w:spacing w:line="480" w:lineRule="auto"/>
              <w:rPr>
                <w:rFonts w:ascii="Century Gothic" w:hAnsi="Century Gothic"/>
                <w:color w:val="000000"/>
                <w:sz w:val="38"/>
                <w:szCs w:val="38"/>
              </w:rPr>
            </w:pPr>
            <w:r>
              <w:rPr>
                <w:rFonts w:ascii="Century Gothic" w:hAnsi="Century Gothic"/>
                <w:b/>
                <w:bCs/>
                <w:color w:val="000000"/>
                <w:sz w:val="38"/>
                <w:szCs w:val="38"/>
              </w:rPr>
              <w:t>Comment(s): ____________________________________________________________</w:t>
            </w:r>
            <w:r w:rsidRPr="00836321">
              <w:rPr>
                <w:rFonts w:ascii="Century Gothic" w:hAnsi="Century Gothic"/>
                <w:color w:val="000000"/>
                <w:sz w:val="38"/>
                <w:szCs w:val="38"/>
              </w:rPr>
              <w:t xml:space="preserve"> </w:t>
            </w:r>
          </w:p>
          <w:p w14:paraId="3DCFCCF8" w14:textId="77777777" w:rsidR="004A3851" w:rsidRPr="00836321" w:rsidRDefault="00836321" w:rsidP="00836321">
            <w:pPr>
              <w:spacing w:line="480" w:lineRule="auto"/>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C4716">
              <w:rPr>
                <w:color w:val="000000"/>
              </w:rPr>
              <w:t>__________________________________________________________________________________________________________________________________________________________________________________________________________________________________________</w:t>
            </w:r>
          </w:p>
        </w:tc>
      </w:tr>
    </w:tbl>
    <w:p w14:paraId="10822F20" w14:textId="77777777" w:rsidR="007300BD" w:rsidRDefault="007300BD"/>
    <w:sectPr w:rsidR="007300BD" w:rsidSect="00D94E08">
      <w:pgSz w:w="15840" w:h="12240" w:orient="landscape"/>
      <w:pgMar w:top="720" w:right="806"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9EF3F" w14:textId="77777777" w:rsidR="00D95847" w:rsidRDefault="00D95847" w:rsidP="00F8113E">
      <w:r>
        <w:separator/>
      </w:r>
    </w:p>
  </w:endnote>
  <w:endnote w:type="continuationSeparator" w:id="0">
    <w:p w14:paraId="0CD786CE" w14:textId="77777777" w:rsidR="00D95847" w:rsidRDefault="00D95847" w:rsidP="00F81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A6692" w14:textId="77777777" w:rsidR="00D95847" w:rsidRDefault="00D95847" w:rsidP="00F8113E">
      <w:r>
        <w:separator/>
      </w:r>
    </w:p>
  </w:footnote>
  <w:footnote w:type="continuationSeparator" w:id="0">
    <w:p w14:paraId="033DF348" w14:textId="77777777" w:rsidR="00D95847" w:rsidRDefault="00D95847" w:rsidP="00F81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3688A"/>
    <w:multiLevelType w:val="multilevel"/>
    <w:tmpl w:val="7EE4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2D0C7E"/>
    <w:multiLevelType w:val="multilevel"/>
    <w:tmpl w:val="CBEA5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774014"/>
    <w:multiLevelType w:val="multilevel"/>
    <w:tmpl w:val="F9B8B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201072"/>
    <w:multiLevelType w:val="multilevel"/>
    <w:tmpl w:val="16563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266081"/>
    <w:multiLevelType w:val="multilevel"/>
    <w:tmpl w:val="FD2C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6064919">
    <w:abstractNumId w:val="4"/>
  </w:num>
  <w:num w:numId="2" w16cid:durableId="1826168065">
    <w:abstractNumId w:val="0"/>
  </w:num>
  <w:num w:numId="3" w16cid:durableId="1829786335">
    <w:abstractNumId w:val="3"/>
  </w:num>
  <w:num w:numId="4" w16cid:durableId="1598247158">
    <w:abstractNumId w:val="1"/>
  </w:num>
  <w:num w:numId="5" w16cid:durableId="12895099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E08"/>
    <w:rsid w:val="001F45FF"/>
    <w:rsid w:val="003C4716"/>
    <w:rsid w:val="004A3851"/>
    <w:rsid w:val="00510CB1"/>
    <w:rsid w:val="00515189"/>
    <w:rsid w:val="00523D52"/>
    <w:rsid w:val="00613DDE"/>
    <w:rsid w:val="00616311"/>
    <w:rsid w:val="006F412C"/>
    <w:rsid w:val="007300BD"/>
    <w:rsid w:val="00836321"/>
    <w:rsid w:val="00925638"/>
    <w:rsid w:val="00A87553"/>
    <w:rsid w:val="00B558CD"/>
    <w:rsid w:val="00D47EE8"/>
    <w:rsid w:val="00D94E08"/>
    <w:rsid w:val="00D95847"/>
    <w:rsid w:val="00EC077E"/>
    <w:rsid w:val="00F04446"/>
    <w:rsid w:val="00F81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5A08B"/>
  <w15:chartTrackingRefBased/>
  <w15:docId w15:val="{B4F66FA0-3929-8248-AEED-551D2FC7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4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94E08"/>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F8113E"/>
    <w:pPr>
      <w:tabs>
        <w:tab w:val="center" w:pos="4680"/>
        <w:tab w:val="right" w:pos="9360"/>
      </w:tabs>
    </w:pPr>
  </w:style>
  <w:style w:type="character" w:customStyle="1" w:styleId="HeaderChar">
    <w:name w:val="Header Char"/>
    <w:basedOn w:val="DefaultParagraphFont"/>
    <w:link w:val="Header"/>
    <w:uiPriority w:val="99"/>
    <w:rsid w:val="00F8113E"/>
  </w:style>
  <w:style w:type="paragraph" w:styleId="Footer">
    <w:name w:val="footer"/>
    <w:basedOn w:val="Normal"/>
    <w:link w:val="FooterChar"/>
    <w:uiPriority w:val="99"/>
    <w:unhideWhenUsed/>
    <w:rsid w:val="00F8113E"/>
    <w:pPr>
      <w:tabs>
        <w:tab w:val="center" w:pos="4680"/>
        <w:tab w:val="right" w:pos="9360"/>
      </w:tabs>
    </w:pPr>
  </w:style>
  <w:style w:type="character" w:customStyle="1" w:styleId="FooterChar">
    <w:name w:val="Footer Char"/>
    <w:basedOn w:val="DefaultParagraphFont"/>
    <w:link w:val="Footer"/>
    <w:uiPriority w:val="99"/>
    <w:rsid w:val="00F8113E"/>
  </w:style>
  <w:style w:type="character" w:customStyle="1" w:styleId="apple-tab-span">
    <w:name w:val="apple-tab-span"/>
    <w:basedOn w:val="DefaultParagraphFont"/>
    <w:rsid w:val="00F81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0233">
      <w:bodyDiv w:val="1"/>
      <w:marLeft w:val="0"/>
      <w:marRight w:val="0"/>
      <w:marTop w:val="0"/>
      <w:marBottom w:val="0"/>
      <w:divBdr>
        <w:top w:val="none" w:sz="0" w:space="0" w:color="auto"/>
        <w:left w:val="none" w:sz="0" w:space="0" w:color="auto"/>
        <w:bottom w:val="none" w:sz="0" w:space="0" w:color="auto"/>
        <w:right w:val="none" w:sz="0" w:space="0" w:color="auto"/>
      </w:divBdr>
    </w:div>
    <w:div w:id="114493366">
      <w:bodyDiv w:val="1"/>
      <w:marLeft w:val="0"/>
      <w:marRight w:val="0"/>
      <w:marTop w:val="0"/>
      <w:marBottom w:val="0"/>
      <w:divBdr>
        <w:top w:val="none" w:sz="0" w:space="0" w:color="auto"/>
        <w:left w:val="none" w:sz="0" w:space="0" w:color="auto"/>
        <w:bottom w:val="none" w:sz="0" w:space="0" w:color="auto"/>
        <w:right w:val="none" w:sz="0" w:space="0" w:color="auto"/>
      </w:divBdr>
    </w:div>
    <w:div w:id="203639154">
      <w:bodyDiv w:val="1"/>
      <w:marLeft w:val="0"/>
      <w:marRight w:val="0"/>
      <w:marTop w:val="0"/>
      <w:marBottom w:val="0"/>
      <w:divBdr>
        <w:top w:val="none" w:sz="0" w:space="0" w:color="auto"/>
        <w:left w:val="none" w:sz="0" w:space="0" w:color="auto"/>
        <w:bottom w:val="none" w:sz="0" w:space="0" w:color="auto"/>
        <w:right w:val="none" w:sz="0" w:space="0" w:color="auto"/>
      </w:divBdr>
    </w:div>
    <w:div w:id="336426823">
      <w:bodyDiv w:val="1"/>
      <w:marLeft w:val="0"/>
      <w:marRight w:val="0"/>
      <w:marTop w:val="0"/>
      <w:marBottom w:val="0"/>
      <w:divBdr>
        <w:top w:val="none" w:sz="0" w:space="0" w:color="auto"/>
        <w:left w:val="none" w:sz="0" w:space="0" w:color="auto"/>
        <w:bottom w:val="none" w:sz="0" w:space="0" w:color="auto"/>
        <w:right w:val="none" w:sz="0" w:space="0" w:color="auto"/>
      </w:divBdr>
    </w:div>
    <w:div w:id="341511029">
      <w:bodyDiv w:val="1"/>
      <w:marLeft w:val="0"/>
      <w:marRight w:val="0"/>
      <w:marTop w:val="0"/>
      <w:marBottom w:val="0"/>
      <w:divBdr>
        <w:top w:val="none" w:sz="0" w:space="0" w:color="auto"/>
        <w:left w:val="none" w:sz="0" w:space="0" w:color="auto"/>
        <w:bottom w:val="none" w:sz="0" w:space="0" w:color="auto"/>
        <w:right w:val="none" w:sz="0" w:space="0" w:color="auto"/>
      </w:divBdr>
    </w:div>
    <w:div w:id="529101280">
      <w:bodyDiv w:val="1"/>
      <w:marLeft w:val="0"/>
      <w:marRight w:val="0"/>
      <w:marTop w:val="0"/>
      <w:marBottom w:val="0"/>
      <w:divBdr>
        <w:top w:val="none" w:sz="0" w:space="0" w:color="auto"/>
        <w:left w:val="none" w:sz="0" w:space="0" w:color="auto"/>
        <w:bottom w:val="none" w:sz="0" w:space="0" w:color="auto"/>
        <w:right w:val="none" w:sz="0" w:space="0" w:color="auto"/>
      </w:divBdr>
    </w:div>
    <w:div w:id="826941741">
      <w:bodyDiv w:val="1"/>
      <w:marLeft w:val="0"/>
      <w:marRight w:val="0"/>
      <w:marTop w:val="0"/>
      <w:marBottom w:val="0"/>
      <w:divBdr>
        <w:top w:val="none" w:sz="0" w:space="0" w:color="auto"/>
        <w:left w:val="none" w:sz="0" w:space="0" w:color="auto"/>
        <w:bottom w:val="none" w:sz="0" w:space="0" w:color="auto"/>
        <w:right w:val="none" w:sz="0" w:space="0" w:color="auto"/>
      </w:divBdr>
    </w:div>
    <w:div w:id="878667870">
      <w:bodyDiv w:val="1"/>
      <w:marLeft w:val="0"/>
      <w:marRight w:val="0"/>
      <w:marTop w:val="0"/>
      <w:marBottom w:val="0"/>
      <w:divBdr>
        <w:top w:val="none" w:sz="0" w:space="0" w:color="auto"/>
        <w:left w:val="none" w:sz="0" w:space="0" w:color="auto"/>
        <w:bottom w:val="none" w:sz="0" w:space="0" w:color="auto"/>
        <w:right w:val="none" w:sz="0" w:space="0" w:color="auto"/>
      </w:divBdr>
    </w:div>
    <w:div w:id="950472003">
      <w:bodyDiv w:val="1"/>
      <w:marLeft w:val="0"/>
      <w:marRight w:val="0"/>
      <w:marTop w:val="0"/>
      <w:marBottom w:val="0"/>
      <w:divBdr>
        <w:top w:val="none" w:sz="0" w:space="0" w:color="auto"/>
        <w:left w:val="none" w:sz="0" w:space="0" w:color="auto"/>
        <w:bottom w:val="none" w:sz="0" w:space="0" w:color="auto"/>
        <w:right w:val="none" w:sz="0" w:space="0" w:color="auto"/>
      </w:divBdr>
    </w:div>
    <w:div w:id="1137995279">
      <w:bodyDiv w:val="1"/>
      <w:marLeft w:val="0"/>
      <w:marRight w:val="0"/>
      <w:marTop w:val="0"/>
      <w:marBottom w:val="0"/>
      <w:divBdr>
        <w:top w:val="none" w:sz="0" w:space="0" w:color="auto"/>
        <w:left w:val="none" w:sz="0" w:space="0" w:color="auto"/>
        <w:bottom w:val="none" w:sz="0" w:space="0" w:color="auto"/>
        <w:right w:val="none" w:sz="0" w:space="0" w:color="auto"/>
      </w:divBdr>
    </w:div>
    <w:div w:id="1260212601">
      <w:bodyDiv w:val="1"/>
      <w:marLeft w:val="0"/>
      <w:marRight w:val="0"/>
      <w:marTop w:val="0"/>
      <w:marBottom w:val="0"/>
      <w:divBdr>
        <w:top w:val="none" w:sz="0" w:space="0" w:color="auto"/>
        <w:left w:val="none" w:sz="0" w:space="0" w:color="auto"/>
        <w:bottom w:val="none" w:sz="0" w:space="0" w:color="auto"/>
        <w:right w:val="none" w:sz="0" w:space="0" w:color="auto"/>
      </w:divBdr>
    </w:div>
    <w:div w:id="1266888885">
      <w:bodyDiv w:val="1"/>
      <w:marLeft w:val="0"/>
      <w:marRight w:val="0"/>
      <w:marTop w:val="0"/>
      <w:marBottom w:val="0"/>
      <w:divBdr>
        <w:top w:val="none" w:sz="0" w:space="0" w:color="auto"/>
        <w:left w:val="none" w:sz="0" w:space="0" w:color="auto"/>
        <w:bottom w:val="none" w:sz="0" w:space="0" w:color="auto"/>
        <w:right w:val="none" w:sz="0" w:space="0" w:color="auto"/>
      </w:divBdr>
    </w:div>
    <w:div w:id="1287158285">
      <w:bodyDiv w:val="1"/>
      <w:marLeft w:val="0"/>
      <w:marRight w:val="0"/>
      <w:marTop w:val="0"/>
      <w:marBottom w:val="0"/>
      <w:divBdr>
        <w:top w:val="none" w:sz="0" w:space="0" w:color="auto"/>
        <w:left w:val="none" w:sz="0" w:space="0" w:color="auto"/>
        <w:bottom w:val="none" w:sz="0" w:space="0" w:color="auto"/>
        <w:right w:val="none" w:sz="0" w:space="0" w:color="auto"/>
      </w:divBdr>
    </w:div>
    <w:div w:id="1340349480">
      <w:bodyDiv w:val="1"/>
      <w:marLeft w:val="0"/>
      <w:marRight w:val="0"/>
      <w:marTop w:val="0"/>
      <w:marBottom w:val="0"/>
      <w:divBdr>
        <w:top w:val="none" w:sz="0" w:space="0" w:color="auto"/>
        <w:left w:val="none" w:sz="0" w:space="0" w:color="auto"/>
        <w:bottom w:val="none" w:sz="0" w:space="0" w:color="auto"/>
        <w:right w:val="none" w:sz="0" w:space="0" w:color="auto"/>
      </w:divBdr>
    </w:div>
    <w:div w:id="1393196974">
      <w:bodyDiv w:val="1"/>
      <w:marLeft w:val="0"/>
      <w:marRight w:val="0"/>
      <w:marTop w:val="0"/>
      <w:marBottom w:val="0"/>
      <w:divBdr>
        <w:top w:val="none" w:sz="0" w:space="0" w:color="auto"/>
        <w:left w:val="none" w:sz="0" w:space="0" w:color="auto"/>
        <w:bottom w:val="none" w:sz="0" w:space="0" w:color="auto"/>
        <w:right w:val="none" w:sz="0" w:space="0" w:color="auto"/>
      </w:divBdr>
    </w:div>
    <w:div w:id="1435595425">
      <w:bodyDiv w:val="1"/>
      <w:marLeft w:val="0"/>
      <w:marRight w:val="0"/>
      <w:marTop w:val="0"/>
      <w:marBottom w:val="0"/>
      <w:divBdr>
        <w:top w:val="none" w:sz="0" w:space="0" w:color="auto"/>
        <w:left w:val="none" w:sz="0" w:space="0" w:color="auto"/>
        <w:bottom w:val="none" w:sz="0" w:space="0" w:color="auto"/>
        <w:right w:val="none" w:sz="0" w:space="0" w:color="auto"/>
      </w:divBdr>
    </w:div>
    <w:div w:id="1449743378">
      <w:bodyDiv w:val="1"/>
      <w:marLeft w:val="0"/>
      <w:marRight w:val="0"/>
      <w:marTop w:val="0"/>
      <w:marBottom w:val="0"/>
      <w:divBdr>
        <w:top w:val="none" w:sz="0" w:space="0" w:color="auto"/>
        <w:left w:val="none" w:sz="0" w:space="0" w:color="auto"/>
        <w:bottom w:val="none" w:sz="0" w:space="0" w:color="auto"/>
        <w:right w:val="none" w:sz="0" w:space="0" w:color="auto"/>
      </w:divBdr>
    </w:div>
    <w:div w:id="1453554433">
      <w:bodyDiv w:val="1"/>
      <w:marLeft w:val="0"/>
      <w:marRight w:val="0"/>
      <w:marTop w:val="0"/>
      <w:marBottom w:val="0"/>
      <w:divBdr>
        <w:top w:val="none" w:sz="0" w:space="0" w:color="auto"/>
        <w:left w:val="none" w:sz="0" w:space="0" w:color="auto"/>
        <w:bottom w:val="none" w:sz="0" w:space="0" w:color="auto"/>
        <w:right w:val="none" w:sz="0" w:space="0" w:color="auto"/>
      </w:divBdr>
    </w:div>
    <w:div w:id="1770932268">
      <w:bodyDiv w:val="1"/>
      <w:marLeft w:val="0"/>
      <w:marRight w:val="0"/>
      <w:marTop w:val="0"/>
      <w:marBottom w:val="0"/>
      <w:divBdr>
        <w:top w:val="none" w:sz="0" w:space="0" w:color="auto"/>
        <w:left w:val="none" w:sz="0" w:space="0" w:color="auto"/>
        <w:bottom w:val="none" w:sz="0" w:space="0" w:color="auto"/>
        <w:right w:val="none" w:sz="0" w:space="0" w:color="auto"/>
      </w:divBdr>
    </w:div>
    <w:div w:id="1854149117">
      <w:bodyDiv w:val="1"/>
      <w:marLeft w:val="0"/>
      <w:marRight w:val="0"/>
      <w:marTop w:val="0"/>
      <w:marBottom w:val="0"/>
      <w:divBdr>
        <w:top w:val="none" w:sz="0" w:space="0" w:color="auto"/>
        <w:left w:val="none" w:sz="0" w:space="0" w:color="auto"/>
        <w:bottom w:val="none" w:sz="0" w:space="0" w:color="auto"/>
        <w:right w:val="none" w:sz="0" w:space="0" w:color="auto"/>
      </w:divBdr>
    </w:div>
    <w:div w:id="1955282269">
      <w:bodyDiv w:val="1"/>
      <w:marLeft w:val="0"/>
      <w:marRight w:val="0"/>
      <w:marTop w:val="0"/>
      <w:marBottom w:val="0"/>
      <w:divBdr>
        <w:top w:val="none" w:sz="0" w:space="0" w:color="auto"/>
        <w:left w:val="none" w:sz="0" w:space="0" w:color="auto"/>
        <w:bottom w:val="none" w:sz="0" w:space="0" w:color="auto"/>
        <w:right w:val="none" w:sz="0" w:space="0" w:color="auto"/>
      </w:divBdr>
    </w:div>
    <w:div w:id="196726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2073</Words>
  <Characters>11821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Bowers</dc:creator>
  <cp:keywords/>
  <dc:description/>
  <cp:lastModifiedBy>Lamar Scott</cp:lastModifiedBy>
  <cp:revision>2</cp:revision>
  <cp:lastPrinted>2024-06-05T13:27:00Z</cp:lastPrinted>
  <dcterms:created xsi:type="dcterms:W3CDTF">2024-06-12T15:33:00Z</dcterms:created>
  <dcterms:modified xsi:type="dcterms:W3CDTF">2024-06-12T15:33:00Z</dcterms:modified>
</cp:coreProperties>
</file>