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Course Request (Pre-Enrollment) </w:t>
      </w:r>
    </w:p>
    <w:p w:rsidR="00000000" w:rsidDel="00000000" w:rsidP="00000000" w:rsidRDefault="00000000" w:rsidRPr="00000000" w14:paraId="00000002">
      <w:pPr>
        <w:ind w:left="720" w:firstLine="0"/>
        <w:rPr/>
      </w:pPr>
      <w:r w:rsidDel="00000000" w:rsidR="00000000" w:rsidRPr="00000000">
        <w:rPr>
          <w:rtl w:val="0"/>
        </w:rPr>
        <w:t xml:space="preserve">Classified and Certified both fill out this form. Must be completed and have course description attached. </w:t>
      </w:r>
    </w:p>
    <w:p w:rsidR="00000000" w:rsidDel="00000000" w:rsidP="00000000" w:rsidRDefault="00000000" w:rsidRPr="00000000" w14:paraId="00000003">
      <w:pPr>
        <w:ind w:left="720" w:firstLine="0"/>
        <w:rPr/>
      </w:pPr>
      <w:r w:rsidDel="00000000" w:rsidR="00000000" w:rsidRPr="00000000">
        <w:rPr>
          <w:rtl w:val="0"/>
        </w:rPr>
        <w:t xml:space="preserve">Approval by the building administrator, presented at admin meeting for all Admin to weigh in on. Superintendent signature. </w:t>
      </w:r>
    </w:p>
    <w:p w:rsidR="00000000" w:rsidDel="00000000" w:rsidP="00000000" w:rsidRDefault="00000000" w:rsidRPr="00000000" w14:paraId="00000004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Path of approval: Building Administrator &gt; District Admin Asst. (no signature) &gt; (Admin Meeting for discussion) &gt; Superintendent &gt; Copy to Requesting Staff and District Admin Asst. </w:t>
      </w:r>
    </w:p>
    <w:p w:rsidR="00000000" w:rsidDel="00000000" w:rsidP="00000000" w:rsidRDefault="00000000" w:rsidRPr="00000000" w14:paraId="00000005">
      <w:pPr>
        <w:ind w:left="72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Tuition Reimbursement requests must be turned in prior to (Sept. 1st and February 1st.)</w:t>
      </w:r>
    </w:p>
    <w:p w:rsidR="00000000" w:rsidDel="00000000" w:rsidP="00000000" w:rsidRDefault="00000000" w:rsidRPr="00000000" w14:paraId="00000006">
      <w:pPr>
        <w:ind w:left="72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The request doesn’t guarantee full reimbursement, the amount will be based on available funds.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Certified Course Approval for Salary Advancement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 xml:space="preserve">Certified fills out for the business office to advance on the pay scale. </w:t>
      </w:r>
    </w:p>
    <w:p w:rsidR="00000000" w:rsidDel="00000000" w:rsidP="00000000" w:rsidRDefault="00000000" w:rsidRPr="00000000" w14:paraId="0000000A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Path of approval: Building Administrator &gt; District Admin Asst. (no signature) &gt; Superintendent &gt; Copy to Requesting Staff, District Admin Asst., and Amber w/ Transcripts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Teacher-Initiated Professional Development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  <w:t xml:space="preserve">Teacher requesting to attend a professional development event/training. Must attach all event info, cost, etc.</w:t>
      </w:r>
    </w:p>
    <w:p w:rsidR="00000000" w:rsidDel="00000000" w:rsidP="00000000" w:rsidRDefault="00000000" w:rsidRPr="00000000" w14:paraId="0000000E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Path of approval: Building Administrator &gt; District Admin Asst. (no signature) &gt; (Admin Meeting for discussion) &gt; Superintendent &gt; Copy to Requesting Staff, District Admin Asst., and Amber</w:t>
      </w:r>
    </w:p>
    <w:p w:rsidR="00000000" w:rsidDel="00000000" w:rsidP="00000000" w:rsidRDefault="00000000" w:rsidRPr="00000000" w14:paraId="0000000F">
      <w:pPr>
        <w:ind w:left="720" w:firstLine="0"/>
        <w:rPr>
          <w:color w:val="ff0000"/>
        </w:rPr>
      </w:pPr>
      <w:r w:rsidDel="00000000" w:rsidR="00000000" w:rsidRPr="00000000">
        <w:rPr>
          <w:color w:val="1155cc"/>
          <w:rtl w:val="0"/>
        </w:rPr>
        <w:t xml:space="preserve">Requesting person will put in a Req and include their approved professional development request form. Supervisor / Administrator can assist in entering Req. </w:t>
      </w:r>
      <w:r w:rsidDel="00000000" w:rsidR="00000000" w:rsidRPr="00000000">
        <w:rPr>
          <w:color w:val="ff0000"/>
          <w:rtl w:val="0"/>
        </w:rPr>
        <w:t xml:space="preserve">Requests must be turned in prior to (Sept. 1st and February 1st.)</w:t>
      </w:r>
    </w:p>
    <w:p w:rsidR="00000000" w:rsidDel="00000000" w:rsidP="00000000" w:rsidRDefault="00000000" w:rsidRPr="00000000" w14:paraId="00000010">
      <w:pPr>
        <w:ind w:left="720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1155cc"/>
        </w:rPr>
      </w:pPr>
      <w:r w:rsidDel="00000000" w:rsidR="00000000" w:rsidRPr="00000000">
        <w:rPr>
          <w:color w:val="1155cc"/>
          <w:rtl w:val="0"/>
        </w:rPr>
        <w:tab/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Tuition </w:t>
      </w:r>
      <w:r w:rsidDel="00000000" w:rsidR="00000000" w:rsidRPr="00000000">
        <w:rPr>
          <w:rtl w:val="0"/>
        </w:rPr>
        <w:t xml:space="preserve">Reimbursement Request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Tuition Reimbursement Requests must be submitted with a completed grade report or transcript. The total amount available is divided to cover a % of the requested reimbursement per person. Stipend Reimbursement is decided on the deadline and will be dispersed once transcripts/ grade reports are turned in. </w:t>
      </w:r>
    </w:p>
    <w:p w:rsidR="00000000" w:rsidDel="00000000" w:rsidP="00000000" w:rsidRDefault="00000000" w:rsidRPr="00000000" w14:paraId="00000014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Path of approval: District Admin Asst. (no signature) &gt; Superintendent &gt; District Admin Asst. for additional fields &gt; Copy to Requesting Staff, District Admin Asst., and Amber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color w:val="38761d"/>
          <w:rtl w:val="0"/>
        </w:rPr>
        <w:t xml:space="preserve">Req Entered and attached Reimbursement Form with Receipts and Grades &gt; Cheryle Processes out Check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